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671D6AB7" w:rsidR="00D16518" w:rsidRPr="006969F5" w:rsidRDefault="00D16518" w:rsidP="006969F5">
      <w:pPr>
        <w:keepNext/>
        <w:keepLines/>
        <w:spacing w:line="20" w:lineRule="atLeast"/>
        <w:rPr>
          <w:bCs/>
          <w:sz w:val="24"/>
          <w:szCs w:val="24"/>
        </w:rPr>
      </w:pPr>
    </w:p>
    <w:p w14:paraId="44961235" w14:textId="43DA45EC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4C4549A1" w14:textId="77777777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19267F2E" w14:textId="77777777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74E9CB71" w14:textId="77777777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281369DA" w14:textId="6E93CC23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370B5CDE" w14:textId="0AA202D4" w:rsidR="004A3920" w:rsidRPr="006969F5" w:rsidRDefault="004A3920" w:rsidP="006969F5">
      <w:pPr>
        <w:keepNext/>
        <w:keepLines/>
        <w:spacing w:line="20" w:lineRule="atLeast"/>
        <w:rPr>
          <w:sz w:val="24"/>
          <w:szCs w:val="24"/>
        </w:rPr>
      </w:pPr>
    </w:p>
    <w:p w14:paraId="04532801" w14:textId="05326F8E" w:rsidR="00D3182A" w:rsidRPr="006969F5" w:rsidRDefault="00D3182A" w:rsidP="006969F5">
      <w:pPr>
        <w:keepNext/>
        <w:keepLines/>
        <w:spacing w:line="20" w:lineRule="atLeast"/>
        <w:rPr>
          <w:sz w:val="24"/>
          <w:szCs w:val="24"/>
        </w:rPr>
      </w:pPr>
    </w:p>
    <w:p w14:paraId="7AEE4F1B" w14:textId="77777777" w:rsidR="00D3182A" w:rsidRPr="006969F5" w:rsidRDefault="00D3182A" w:rsidP="006969F5">
      <w:pPr>
        <w:keepNext/>
        <w:keepLines/>
        <w:spacing w:line="20" w:lineRule="atLeast"/>
        <w:rPr>
          <w:sz w:val="24"/>
          <w:szCs w:val="24"/>
        </w:rPr>
      </w:pPr>
    </w:p>
    <w:p w14:paraId="0F5D0F6B" w14:textId="0025295B" w:rsidR="004A3920" w:rsidRPr="006969F5" w:rsidRDefault="004A3920" w:rsidP="006969F5">
      <w:pPr>
        <w:keepNext/>
        <w:keepLines/>
        <w:spacing w:line="20" w:lineRule="atLeast"/>
        <w:rPr>
          <w:sz w:val="24"/>
          <w:szCs w:val="24"/>
        </w:rPr>
      </w:pPr>
    </w:p>
    <w:p w14:paraId="0E66AE82" w14:textId="77777777" w:rsidR="004A3920" w:rsidRPr="006969F5" w:rsidRDefault="004A3920" w:rsidP="006969F5">
      <w:pPr>
        <w:keepNext/>
        <w:keepLines/>
        <w:spacing w:line="20" w:lineRule="atLeast"/>
        <w:rPr>
          <w:sz w:val="24"/>
          <w:szCs w:val="24"/>
        </w:rPr>
      </w:pPr>
    </w:p>
    <w:p w14:paraId="0BD08759" w14:textId="77777777" w:rsidR="00D16518" w:rsidRPr="006969F5" w:rsidRDefault="00D16518" w:rsidP="006969F5">
      <w:pPr>
        <w:keepNext/>
        <w:keepLines/>
        <w:spacing w:line="20" w:lineRule="atLeast"/>
        <w:rPr>
          <w:sz w:val="24"/>
          <w:szCs w:val="24"/>
        </w:rPr>
      </w:pPr>
    </w:p>
    <w:p w14:paraId="0431AC3D" w14:textId="77777777" w:rsidR="00091204" w:rsidRPr="006969F5" w:rsidRDefault="00091204" w:rsidP="006969F5">
      <w:pPr>
        <w:keepNext/>
        <w:keepLines/>
        <w:spacing w:line="20" w:lineRule="atLeast"/>
        <w:rPr>
          <w:sz w:val="24"/>
          <w:szCs w:val="24"/>
        </w:rPr>
      </w:pPr>
    </w:p>
    <w:p w14:paraId="00A94C13" w14:textId="2811A01F" w:rsidR="00091204" w:rsidRPr="008237F8" w:rsidRDefault="0015498C" w:rsidP="006969F5">
      <w:pPr>
        <w:keepNext/>
        <w:keepLines/>
        <w:spacing w:line="20" w:lineRule="atLeast"/>
        <w:jc w:val="center"/>
        <w:rPr>
          <w:rFonts w:eastAsia="Calibri"/>
          <w:b/>
          <w:sz w:val="24"/>
          <w:szCs w:val="24"/>
        </w:rPr>
      </w:pPr>
      <w:r w:rsidRPr="008237F8">
        <w:rPr>
          <w:rFonts w:eastAsia="Calibri"/>
          <w:b/>
          <w:sz w:val="24"/>
          <w:szCs w:val="24"/>
        </w:rPr>
        <w:t>Технические требования</w:t>
      </w:r>
      <w:r w:rsidR="00091204" w:rsidRPr="008237F8">
        <w:rPr>
          <w:rFonts w:eastAsia="Calibri"/>
          <w:b/>
          <w:sz w:val="24"/>
          <w:szCs w:val="24"/>
        </w:rPr>
        <w:br/>
        <w:t>на поставку Комплектных трансформаторных подстанций</w:t>
      </w:r>
    </w:p>
    <w:p w14:paraId="79D812F2" w14:textId="34947C7F" w:rsidR="00091204" w:rsidRPr="008237F8" w:rsidRDefault="00091204" w:rsidP="006969F5">
      <w:pPr>
        <w:keepNext/>
        <w:keepLines/>
        <w:spacing w:line="20" w:lineRule="atLeast"/>
        <w:jc w:val="center"/>
        <w:rPr>
          <w:rFonts w:eastAsia="Calibri"/>
          <w:b/>
          <w:sz w:val="24"/>
          <w:szCs w:val="24"/>
        </w:rPr>
      </w:pPr>
      <w:r w:rsidRPr="008237F8">
        <w:rPr>
          <w:rFonts w:eastAsia="Calibri"/>
          <w:b/>
          <w:sz w:val="24"/>
          <w:szCs w:val="24"/>
        </w:rPr>
        <w:t>«</w:t>
      </w:r>
      <w:r w:rsidR="00DC48E7" w:rsidRPr="008237F8">
        <w:rPr>
          <w:rFonts w:eastAsia="Calibri"/>
          <w:b/>
          <w:sz w:val="24"/>
          <w:szCs w:val="24"/>
        </w:rPr>
        <w:t xml:space="preserve">ОКПД2 27.11.43.000 Комплектные трансформаторные подстанции в рамках технологического присоединения для филиала АО «Чукотэнерго» </w:t>
      </w:r>
      <w:r w:rsidR="005E5B4F" w:rsidRPr="008237F8">
        <w:rPr>
          <w:rFonts w:eastAsia="Calibri"/>
          <w:b/>
          <w:sz w:val="24"/>
          <w:szCs w:val="24"/>
        </w:rPr>
        <w:t>АТЭЦ</w:t>
      </w:r>
      <w:r w:rsidR="0051002E" w:rsidRPr="008237F8">
        <w:rPr>
          <w:rFonts w:eastAsia="Calibri"/>
          <w:b/>
          <w:sz w:val="24"/>
          <w:szCs w:val="24"/>
        </w:rPr>
        <w:t>»</w:t>
      </w:r>
    </w:p>
    <w:p w14:paraId="680FB225" w14:textId="77777777" w:rsidR="00BA1B92" w:rsidRPr="008237F8" w:rsidRDefault="00BA1B92" w:rsidP="006969F5">
      <w:pPr>
        <w:keepNext/>
        <w:keepLines/>
        <w:spacing w:line="20" w:lineRule="atLeast"/>
        <w:jc w:val="center"/>
        <w:rPr>
          <w:rFonts w:eastAsia="Calibri"/>
          <w:b/>
          <w:sz w:val="24"/>
          <w:szCs w:val="24"/>
        </w:rPr>
      </w:pPr>
    </w:p>
    <w:p w14:paraId="2C629D44" w14:textId="77777777" w:rsidR="00BA1B92" w:rsidRPr="008237F8" w:rsidRDefault="00BA1B92" w:rsidP="006969F5">
      <w:pPr>
        <w:keepNext/>
        <w:keepLines/>
        <w:spacing w:line="20" w:lineRule="atLeast"/>
        <w:jc w:val="center"/>
        <w:rPr>
          <w:rFonts w:eastAsia="Calibri"/>
          <w:b/>
          <w:sz w:val="24"/>
          <w:szCs w:val="24"/>
        </w:rPr>
      </w:pPr>
    </w:p>
    <w:p w14:paraId="0FE06F6F" w14:textId="77777777" w:rsidR="00D16518" w:rsidRPr="008237F8" w:rsidRDefault="00D16518" w:rsidP="006969F5">
      <w:pPr>
        <w:spacing w:line="20" w:lineRule="atLeast"/>
        <w:rPr>
          <w:sz w:val="24"/>
          <w:szCs w:val="24"/>
        </w:rPr>
      </w:pPr>
      <w:r w:rsidRPr="008237F8">
        <w:rPr>
          <w:sz w:val="24"/>
          <w:szCs w:val="24"/>
        </w:rPr>
        <w:br w:type="page"/>
      </w:r>
    </w:p>
    <w:p w14:paraId="64F107A6" w14:textId="77777777" w:rsidR="00091204" w:rsidRPr="008237F8" w:rsidRDefault="00091204" w:rsidP="006969F5">
      <w:pPr>
        <w:spacing w:line="20" w:lineRule="atLeast"/>
        <w:jc w:val="center"/>
        <w:rPr>
          <w:b/>
          <w:sz w:val="24"/>
          <w:szCs w:val="24"/>
        </w:rPr>
      </w:pPr>
      <w:r w:rsidRPr="008237F8">
        <w:rPr>
          <w:b/>
          <w:sz w:val="24"/>
          <w:szCs w:val="24"/>
        </w:rPr>
        <w:lastRenderedPageBreak/>
        <w:t>СОДЕРЖАНИЕ</w:t>
      </w:r>
    </w:p>
    <w:p w14:paraId="25C97954" w14:textId="6EF8B5C0" w:rsidR="00FD17B1" w:rsidRPr="008237F8" w:rsidRDefault="00091204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r w:rsidRPr="008237F8">
        <w:rPr>
          <w:rFonts w:cs="Times New Roman"/>
          <w:i/>
          <w:sz w:val="24"/>
        </w:rPr>
        <w:fldChar w:fldCharType="begin"/>
      </w:r>
      <w:r w:rsidRPr="008237F8">
        <w:rPr>
          <w:rFonts w:cs="Times New Roman"/>
          <w:i/>
          <w:sz w:val="24"/>
        </w:rPr>
        <w:instrText xml:space="preserve"> TOC \o "1-4" \h \z \u </w:instrText>
      </w:r>
      <w:r w:rsidRPr="008237F8">
        <w:rPr>
          <w:rFonts w:cs="Times New Roman"/>
          <w:i/>
          <w:sz w:val="24"/>
        </w:rPr>
        <w:fldChar w:fldCharType="separate"/>
      </w:r>
      <w:hyperlink w:anchor="_Toc176788970" w:history="1">
        <w:r w:rsidR="00FD17B1" w:rsidRPr="008237F8">
          <w:rPr>
            <w:rStyle w:val="af8"/>
            <w:rFonts w:cs="Times New Roman"/>
            <w:sz w:val="24"/>
          </w:rPr>
          <w:t>1.</w:t>
        </w:r>
        <w:r w:rsidR="00FD17B1" w:rsidRPr="008237F8">
          <w:rPr>
            <w:rFonts w:eastAsiaTheme="minorEastAsia" w:cs="Times New Roman"/>
            <w:b w:val="0"/>
            <w:bCs w:val="0"/>
            <w:sz w:val="24"/>
          </w:rPr>
          <w:tab/>
        </w:r>
        <w:r w:rsidR="00FD17B1" w:rsidRPr="008237F8">
          <w:rPr>
            <w:rStyle w:val="af8"/>
            <w:rFonts w:cs="Times New Roman"/>
            <w:sz w:val="24"/>
          </w:rPr>
          <w:t>Общие сведения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_Toc176788970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3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3D40480F" w14:textId="36CB0402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71" w:history="1">
        <w:r w:rsidR="00FD17B1" w:rsidRPr="008237F8">
          <w:rPr>
            <w:rStyle w:val="af8"/>
            <w:rFonts w:cs="Times New Roman"/>
            <w:sz w:val="24"/>
            <w:szCs w:val="24"/>
          </w:rPr>
          <w:t>1.1.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Обозначения и сокращения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_Toc176788971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3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6619384B" w14:textId="510128E9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72" w:history="1">
        <w:r w:rsidR="00FD17B1" w:rsidRPr="008237F8">
          <w:rPr>
            <w:rStyle w:val="af8"/>
            <w:rFonts w:cs="Times New Roman"/>
            <w:sz w:val="24"/>
            <w:szCs w:val="24"/>
          </w:rPr>
          <w:t>1.2.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Наименование закупаемой продукции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_Toc176788972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4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70919512" w14:textId="6B100920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73" w:history="1">
        <w:r w:rsidR="00FD17B1" w:rsidRPr="008237F8">
          <w:rPr>
            <w:rStyle w:val="af8"/>
            <w:rFonts w:cs="Times New Roman"/>
            <w:sz w:val="24"/>
            <w:szCs w:val="24"/>
          </w:rPr>
          <w:t>1.3.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Цель использования закупаемой продукции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_Toc176788973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4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1C10CF19" w14:textId="28BEB098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74" w:history="1">
        <w:r w:rsidR="00FD17B1" w:rsidRPr="008237F8">
          <w:rPr>
            <w:rStyle w:val="af8"/>
            <w:rFonts w:cs="Times New Roman"/>
            <w:sz w:val="24"/>
            <w:szCs w:val="24"/>
          </w:rPr>
          <w:t>1.4.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Иные требования и сведения общего характера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_Toc176788974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4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4BE5B9CA" w14:textId="5381AEA3" w:rsidR="00FD17B1" w:rsidRPr="008237F8" w:rsidRDefault="00991D39" w:rsidP="00160960">
      <w:pPr>
        <w:pStyle w:val="38"/>
        <w:rPr>
          <w:rFonts w:eastAsiaTheme="minorEastAsia"/>
          <w:sz w:val="24"/>
          <w:szCs w:val="24"/>
        </w:rPr>
      </w:pPr>
      <w:hyperlink w:anchor="_Toc176788975" w:history="1">
        <w:r w:rsidR="00FD17B1" w:rsidRPr="008237F8">
          <w:rPr>
            <w:rStyle w:val="af8"/>
            <w:rFonts w:cs="Times New Roman"/>
            <w:sz w:val="24"/>
            <w:szCs w:val="24"/>
          </w:rPr>
          <w:t>1.4.1.</w:t>
        </w:r>
        <w:r w:rsidR="00FD17B1" w:rsidRPr="008237F8">
          <w:rPr>
            <w:rFonts w:eastAsiaTheme="minorEastAsia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Сведения общего характера</w:t>
        </w:r>
        <w:r w:rsidR="00FD17B1" w:rsidRPr="008237F8">
          <w:rPr>
            <w:webHidden/>
            <w:sz w:val="24"/>
            <w:szCs w:val="24"/>
          </w:rPr>
          <w:tab/>
        </w:r>
        <w:r w:rsidR="00FD17B1" w:rsidRPr="008237F8">
          <w:rPr>
            <w:webHidden/>
            <w:sz w:val="24"/>
            <w:szCs w:val="24"/>
          </w:rPr>
          <w:fldChar w:fldCharType="begin"/>
        </w:r>
        <w:r w:rsidR="00FD17B1" w:rsidRPr="008237F8">
          <w:rPr>
            <w:webHidden/>
            <w:sz w:val="24"/>
            <w:szCs w:val="24"/>
          </w:rPr>
          <w:instrText xml:space="preserve"> PAGEREF _Toc176788975 \h </w:instrText>
        </w:r>
        <w:r w:rsidR="00FD17B1" w:rsidRPr="008237F8">
          <w:rPr>
            <w:webHidden/>
            <w:sz w:val="24"/>
            <w:szCs w:val="24"/>
          </w:rPr>
        </w:r>
        <w:r w:rsidR="00FD17B1" w:rsidRPr="008237F8">
          <w:rPr>
            <w:webHidden/>
            <w:sz w:val="24"/>
            <w:szCs w:val="24"/>
          </w:rPr>
          <w:fldChar w:fldCharType="separate"/>
        </w:r>
        <w:r w:rsidR="00524F06" w:rsidRPr="008237F8">
          <w:rPr>
            <w:webHidden/>
            <w:sz w:val="24"/>
            <w:szCs w:val="24"/>
          </w:rPr>
          <w:t>4</w:t>
        </w:r>
        <w:r w:rsidR="00FD17B1" w:rsidRPr="008237F8">
          <w:rPr>
            <w:webHidden/>
            <w:sz w:val="24"/>
            <w:szCs w:val="24"/>
          </w:rPr>
          <w:fldChar w:fldCharType="end"/>
        </w:r>
      </w:hyperlink>
    </w:p>
    <w:p w14:paraId="47154DB4" w14:textId="2F0BE7D2" w:rsidR="00FD17B1" w:rsidRPr="008237F8" w:rsidRDefault="00991D39" w:rsidP="00160960">
      <w:pPr>
        <w:pStyle w:val="38"/>
        <w:rPr>
          <w:rFonts w:eastAsiaTheme="minorEastAsia"/>
          <w:sz w:val="24"/>
          <w:szCs w:val="24"/>
        </w:rPr>
      </w:pPr>
      <w:hyperlink w:anchor="_Toc176788976" w:history="1">
        <w:r w:rsidR="00FD17B1" w:rsidRPr="008237F8">
          <w:rPr>
            <w:rStyle w:val="af8"/>
            <w:rFonts w:cs="Times New Roman"/>
            <w:sz w:val="24"/>
            <w:szCs w:val="24"/>
          </w:rPr>
          <w:t>1.4.2.</w:t>
        </w:r>
        <w:r w:rsidR="00FD17B1" w:rsidRPr="008237F8">
          <w:rPr>
            <w:rFonts w:eastAsiaTheme="minorEastAsia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Требования к участнику закупки, признанным победителем</w:t>
        </w:r>
        <w:r w:rsidR="00FD17B1" w:rsidRPr="008237F8">
          <w:rPr>
            <w:webHidden/>
            <w:sz w:val="24"/>
            <w:szCs w:val="24"/>
          </w:rPr>
          <w:tab/>
        </w:r>
        <w:r w:rsidR="00FD17B1" w:rsidRPr="008237F8">
          <w:rPr>
            <w:webHidden/>
            <w:sz w:val="24"/>
            <w:szCs w:val="24"/>
          </w:rPr>
          <w:fldChar w:fldCharType="begin"/>
        </w:r>
        <w:r w:rsidR="00FD17B1" w:rsidRPr="008237F8">
          <w:rPr>
            <w:webHidden/>
            <w:sz w:val="24"/>
            <w:szCs w:val="24"/>
          </w:rPr>
          <w:instrText xml:space="preserve"> PAGEREF _Toc176788976 \h </w:instrText>
        </w:r>
        <w:r w:rsidR="00FD17B1" w:rsidRPr="008237F8">
          <w:rPr>
            <w:webHidden/>
            <w:sz w:val="24"/>
            <w:szCs w:val="24"/>
          </w:rPr>
        </w:r>
        <w:r w:rsidR="00FD17B1" w:rsidRPr="008237F8">
          <w:rPr>
            <w:webHidden/>
            <w:sz w:val="24"/>
            <w:szCs w:val="24"/>
          </w:rPr>
          <w:fldChar w:fldCharType="separate"/>
        </w:r>
        <w:r w:rsidR="00524F06" w:rsidRPr="008237F8">
          <w:rPr>
            <w:webHidden/>
            <w:sz w:val="24"/>
            <w:szCs w:val="24"/>
          </w:rPr>
          <w:t>4</w:t>
        </w:r>
        <w:r w:rsidR="00FD17B1" w:rsidRPr="008237F8">
          <w:rPr>
            <w:webHidden/>
            <w:sz w:val="24"/>
            <w:szCs w:val="24"/>
          </w:rPr>
          <w:fldChar w:fldCharType="end"/>
        </w:r>
      </w:hyperlink>
    </w:p>
    <w:p w14:paraId="1752CBA2" w14:textId="00D1F47F" w:rsidR="00FD17B1" w:rsidRPr="008237F8" w:rsidRDefault="00991D39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77" w:history="1">
        <w:r w:rsidR="00FD17B1" w:rsidRPr="008237F8">
          <w:rPr>
            <w:rStyle w:val="af8"/>
            <w:rFonts w:cs="Times New Roman"/>
            <w:sz w:val="24"/>
          </w:rPr>
          <w:t>2.</w:t>
        </w:r>
        <w:r w:rsidR="00FD17B1" w:rsidRPr="008237F8">
          <w:rPr>
            <w:rFonts w:eastAsiaTheme="minorEastAsia" w:cs="Times New Roman"/>
            <w:b w:val="0"/>
            <w:bCs w:val="0"/>
            <w:sz w:val="24"/>
          </w:rPr>
          <w:tab/>
        </w:r>
        <w:r w:rsidR="00FD17B1" w:rsidRPr="008237F8">
          <w:rPr>
            <w:rStyle w:val="af8"/>
            <w:rFonts w:cs="Times New Roman"/>
            <w:iCs/>
            <w:sz w:val="24"/>
          </w:rPr>
          <w:t>Требования к продукции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_Toc176788977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4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5E5AC623" w14:textId="08240931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78" w:history="1">
        <w:r w:rsidR="00FD17B1" w:rsidRPr="008237F8">
          <w:rPr>
            <w:rStyle w:val="af8"/>
            <w:rFonts w:cs="Times New Roman"/>
            <w:sz w:val="24"/>
            <w:szCs w:val="24"/>
          </w:rPr>
          <w:t>2.1.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Требования к объемам и срокам поставки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_Toc176788978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4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5B702712" w14:textId="17899EFD" w:rsidR="00FD17B1" w:rsidRPr="008237F8" w:rsidRDefault="00991D39" w:rsidP="00160960">
      <w:pPr>
        <w:pStyle w:val="38"/>
        <w:rPr>
          <w:rFonts w:eastAsiaTheme="minorEastAsia"/>
          <w:sz w:val="24"/>
          <w:szCs w:val="24"/>
        </w:rPr>
      </w:pPr>
      <w:hyperlink w:anchor="_Toc176788979" w:history="1">
        <w:r w:rsidR="00FD17B1" w:rsidRPr="008237F8">
          <w:rPr>
            <w:rStyle w:val="af8"/>
            <w:rFonts w:cs="Times New Roman"/>
            <w:sz w:val="24"/>
            <w:szCs w:val="24"/>
          </w:rPr>
          <w:t>2.1.1.</w:t>
        </w:r>
        <w:r w:rsidR="00FD17B1" w:rsidRPr="008237F8">
          <w:rPr>
            <w:rFonts w:eastAsiaTheme="minorEastAsia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Перечень и объем закупаемой продукции</w:t>
        </w:r>
        <w:r w:rsidR="00FD17B1" w:rsidRPr="008237F8">
          <w:rPr>
            <w:webHidden/>
            <w:sz w:val="24"/>
            <w:szCs w:val="24"/>
          </w:rPr>
          <w:tab/>
        </w:r>
        <w:r w:rsidR="00FD17B1" w:rsidRPr="008237F8">
          <w:rPr>
            <w:webHidden/>
            <w:sz w:val="24"/>
            <w:szCs w:val="24"/>
          </w:rPr>
          <w:fldChar w:fldCharType="begin"/>
        </w:r>
        <w:r w:rsidR="00FD17B1" w:rsidRPr="008237F8">
          <w:rPr>
            <w:webHidden/>
            <w:sz w:val="24"/>
            <w:szCs w:val="24"/>
          </w:rPr>
          <w:instrText xml:space="preserve"> PAGEREF _Toc176788979 \h </w:instrText>
        </w:r>
        <w:r w:rsidR="00FD17B1" w:rsidRPr="008237F8">
          <w:rPr>
            <w:webHidden/>
            <w:sz w:val="24"/>
            <w:szCs w:val="24"/>
          </w:rPr>
        </w:r>
        <w:r w:rsidR="00FD17B1" w:rsidRPr="008237F8">
          <w:rPr>
            <w:webHidden/>
            <w:sz w:val="24"/>
            <w:szCs w:val="24"/>
          </w:rPr>
          <w:fldChar w:fldCharType="separate"/>
        </w:r>
        <w:r w:rsidR="00524F06" w:rsidRPr="008237F8">
          <w:rPr>
            <w:webHidden/>
            <w:sz w:val="24"/>
            <w:szCs w:val="24"/>
          </w:rPr>
          <w:t>4</w:t>
        </w:r>
        <w:r w:rsidR="00FD17B1" w:rsidRPr="008237F8">
          <w:rPr>
            <w:webHidden/>
            <w:sz w:val="24"/>
            <w:szCs w:val="24"/>
          </w:rPr>
          <w:fldChar w:fldCharType="end"/>
        </w:r>
      </w:hyperlink>
    </w:p>
    <w:p w14:paraId="7897CF21" w14:textId="22F9845F" w:rsidR="00FD17B1" w:rsidRPr="008237F8" w:rsidRDefault="00991D39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80" w:history="1">
        <w:r w:rsidR="00FD17B1" w:rsidRPr="008237F8">
          <w:rPr>
            <w:rStyle w:val="af8"/>
            <w:rFonts w:cs="Times New Roman"/>
            <w:sz w:val="24"/>
          </w:rPr>
          <w:t>Таблица 1.1 Перечень и объем закупаемой продукции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_Toc176788980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4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72F20CE9" w14:textId="072D631F" w:rsidR="00FD17B1" w:rsidRPr="008237F8" w:rsidRDefault="00991D39" w:rsidP="00160960">
      <w:pPr>
        <w:pStyle w:val="38"/>
        <w:rPr>
          <w:rFonts w:eastAsiaTheme="minorEastAsia"/>
          <w:sz w:val="24"/>
          <w:szCs w:val="24"/>
        </w:rPr>
      </w:pPr>
      <w:hyperlink w:anchor="_Toc176788981" w:history="1">
        <w:r w:rsidR="00FD17B1" w:rsidRPr="008237F8">
          <w:rPr>
            <w:rStyle w:val="af8"/>
            <w:rFonts w:cs="Times New Roman"/>
            <w:sz w:val="24"/>
            <w:szCs w:val="24"/>
          </w:rPr>
          <w:t>2.1.2.</w:t>
        </w:r>
        <w:r w:rsidR="00FD17B1" w:rsidRPr="008237F8">
          <w:rPr>
            <w:rFonts w:eastAsiaTheme="minorEastAsia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Требования к срокам поставки продукци</w:t>
        </w:r>
        <w:r w:rsidR="00C4451D" w:rsidRPr="008237F8">
          <w:rPr>
            <w:rStyle w:val="af8"/>
            <w:rFonts w:cs="Times New Roman"/>
            <w:sz w:val="24"/>
            <w:szCs w:val="24"/>
          </w:rPr>
          <w:t>и и оказания сопутствующих услуг……</w:t>
        </w:r>
        <w:r w:rsidR="00160960" w:rsidRPr="008237F8">
          <w:rPr>
            <w:rStyle w:val="af8"/>
            <w:rFonts w:cs="Times New Roman"/>
            <w:sz w:val="24"/>
            <w:szCs w:val="24"/>
          </w:rPr>
          <w:t>….</w:t>
        </w:r>
        <w:r w:rsidR="00C4451D" w:rsidRPr="008237F8">
          <w:rPr>
            <w:webHidden/>
            <w:sz w:val="24"/>
            <w:szCs w:val="24"/>
            <w:lang w:val="en-US"/>
          </w:rPr>
          <w:t>…</w:t>
        </w:r>
        <w:r w:rsidR="006C6A62" w:rsidRPr="008237F8">
          <w:rPr>
            <w:webHidden/>
            <w:sz w:val="24"/>
            <w:szCs w:val="24"/>
            <w:lang w:val="en-US"/>
          </w:rPr>
          <w:t>..</w:t>
        </w:r>
        <w:r w:rsidR="00FD17B1" w:rsidRPr="008237F8">
          <w:rPr>
            <w:webHidden/>
            <w:sz w:val="24"/>
            <w:szCs w:val="24"/>
          </w:rPr>
          <w:fldChar w:fldCharType="begin"/>
        </w:r>
        <w:r w:rsidR="00FD17B1" w:rsidRPr="008237F8">
          <w:rPr>
            <w:webHidden/>
            <w:sz w:val="24"/>
            <w:szCs w:val="24"/>
          </w:rPr>
          <w:instrText xml:space="preserve"> PAGEREF _Toc176788981 \h </w:instrText>
        </w:r>
        <w:r w:rsidR="00FD17B1" w:rsidRPr="008237F8">
          <w:rPr>
            <w:webHidden/>
            <w:sz w:val="24"/>
            <w:szCs w:val="24"/>
          </w:rPr>
        </w:r>
        <w:r w:rsidR="00FD17B1" w:rsidRPr="008237F8">
          <w:rPr>
            <w:webHidden/>
            <w:sz w:val="24"/>
            <w:szCs w:val="24"/>
          </w:rPr>
          <w:fldChar w:fldCharType="separate"/>
        </w:r>
        <w:r w:rsidR="00524F06" w:rsidRPr="008237F8">
          <w:rPr>
            <w:webHidden/>
            <w:sz w:val="24"/>
            <w:szCs w:val="24"/>
          </w:rPr>
          <w:t>4</w:t>
        </w:r>
        <w:r w:rsidR="00FD17B1" w:rsidRPr="008237F8">
          <w:rPr>
            <w:webHidden/>
            <w:sz w:val="24"/>
            <w:szCs w:val="24"/>
          </w:rPr>
          <w:fldChar w:fldCharType="end"/>
        </w:r>
      </w:hyperlink>
    </w:p>
    <w:p w14:paraId="4AE64473" w14:textId="3E090645" w:rsidR="00FD17B1" w:rsidRPr="008237F8" w:rsidRDefault="00991D39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82" w:history="1">
        <w:r w:rsidR="00FD17B1" w:rsidRPr="008237F8">
          <w:rPr>
            <w:rStyle w:val="af8"/>
            <w:rFonts w:cs="Times New Roman"/>
            <w:sz w:val="24"/>
          </w:rPr>
          <w:t>Таблица 2.1 Требования по срокам поставки продукции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_Toc176788982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4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7EDCC8B7" w14:textId="765E947D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83" w:history="1">
        <w:r w:rsidR="00FD17B1" w:rsidRPr="008237F8">
          <w:rPr>
            <w:rStyle w:val="af8"/>
            <w:rFonts w:cs="Times New Roman"/>
            <w:sz w:val="24"/>
            <w:szCs w:val="24"/>
          </w:rPr>
          <w:t>2.2.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Требования к качеству продукции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_Toc176788983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5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770D059F" w14:textId="2CFEB39B" w:rsidR="00FD17B1" w:rsidRPr="008237F8" w:rsidRDefault="00991D39" w:rsidP="00160960">
      <w:pPr>
        <w:pStyle w:val="16"/>
        <w:tabs>
          <w:tab w:val="left" w:pos="426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84" w:history="1">
        <w:r w:rsidR="00FD17B1" w:rsidRPr="008237F8">
          <w:rPr>
            <w:rStyle w:val="af8"/>
            <w:rFonts w:cs="Times New Roman"/>
            <w:sz w:val="24"/>
          </w:rPr>
          <w:t>Таблица 3. Требования к продукции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_Toc176788984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5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499D8964" w14:textId="7027E95E" w:rsidR="00FD17B1" w:rsidRPr="008237F8" w:rsidRDefault="00991D39" w:rsidP="00160960">
      <w:pPr>
        <w:pStyle w:val="41"/>
        <w:tabs>
          <w:tab w:val="left" w:pos="426"/>
        </w:tabs>
        <w:spacing w:line="20" w:lineRule="atLeast"/>
        <w:ind w:left="0"/>
        <w:rPr>
          <w:rFonts w:eastAsiaTheme="minorEastAsia" w:cs="Times New Roman"/>
          <w:b w:val="0"/>
          <w:bCs w:val="0"/>
          <w:iCs w:val="0"/>
          <w:sz w:val="24"/>
          <w:szCs w:val="24"/>
        </w:rPr>
      </w:pPr>
      <w:hyperlink w:anchor="_Toc176788985" w:history="1">
        <w:r w:rsidR="00FD17B1" w:rsidRPr="008237F8">
          <w:rPr>
            <w:rStyle w:val="af8"/>
            <w:rFonts w:cs="Times New Roman"/>
            <w:sz w:val="24"/>
            <w:szCs w:val="24"/>
          </w:rPr>
          <w:t>2.3.</w:t>
        </w:r>
        <w:r w:rsidR="00FD17B1" w:rsidRPr="008237F8">
          <w:rPr>
            <w:rFonts w:eastAsiaTheme="minorEastAsia" w:cs="Times New Roman"/>
            <w:b w:val="0"/>
            <w:bCs w:val="0"/>
            <w:iCs w:val="0"/>
            <w:sz w:val="24"/>
            <w:szCs w:val="24"/>
          </w:rPr>
          <w:tab/>
        </w:r>
        <w:r w:rsidR="00FD17B1" w:rsidRPr="008237F8">
          <w:rPr>
            <w:rStyle w:val="af8"/>
            <w:rFonts w:cs="Times New Roman"/>
            <w:sz w:val="24"/>
            <w:szCs w:val="24"/>
          </w:rPr>
          <w:t>Требования к учету электрической энергии</w:t>
        </w:r>
        <w:r w:rsidR="00FD17B1" w:rsidRPr="008237F8">
          <w:rPr>
            <w:rFonts w:cs="Times New Roman"/>
            <w:webHidden/>
            <w:sz w:val="24"/>
            <w:szCs w:val="24"/>
          </w:rPr>
          <w:tab/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  <w:szCs w:val="24"/>
          </w:rPr>
          <w:instrText xml:space="preserve"> PAGEREF _Toc176788985 \h </w:instrText>
        </w:r>
        <w:r w:rsidR="00FD17B1" w:rsidRPr="008237F8">
          <w:rPr>
            <w:rFonts w:cs="Times New Roman"/>
            <w:webHidden/>
            <w:sz w:val="24"/>
            <w:szCs w:val="24"/>
          </w:rPr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  <w:szCs w:val="24"/>
          </w:rPr>
          <w:t>19</w:t>
        </w:r>
        <w:r w:rsidR="00FD17B1" w:rsidRPr="008237F8">
          <w:rPr>
            <w:rFonts w:cs="Times New Roman"/>
            <w:webHidden/>
            <w:sz w:val="24"/>
            <w:szCs w:val="24"/>
          </w:rPr>
          <w:fldChar w:fldCharType="end"/>
        </w:r>
      </w:hyperlink>
    </w:p>
    <w:p w14:paraId="3BAC9912" w14:textId="10E2E781" w:rsidR="00FD17B1" w:rsidRPr="008237F8" w:rsidRDefault="00991D39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86" w:history="1">
        <w:r w:rsidR="00FD17B1" w:rsidRPr="008237F8">
          <w:rPr>
            <w:rStyle w:val="af8"/>
            <w:rFonts w:cs="Times New Roman"/>
            <w:sz w:val="24"/>
          </w:rPr>
          <w:t>Таблица 3.1. Требования к продукции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_Toc176788986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19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2B4A8BB3" w14:textId="41E4A656" w:rsidR="00FD17B1" w:rsidRPr="008237F8" w:rsidRDefault="00991D39" w:rsidP="00160960">
      <w:pPr>
        <w:pStyle w:val="16"/>
        <w:tabs>
          <w:tab w:val="left" w:pos="284"/>
        </w:tabs>
        <w:spacing w:line="20" w:lineRule="atLeast"/>
        <w:rPr>
          <w:rFonts w:eastAsiaTheme="minorEastAsia" w:cs="Times New Roman"/>
          <w:b w:val="0"/>
          <w:bCs w:val="0"/>
          <w:sz w:val="24"/>
        </w:rPr>
      </w:pPr>
      <w:hyperlink w:anchor="_Toc176788988" w:history="1">
        <w:r w:rsidR="00FD17B1" w:rsidRPr="008237F8">
          <w:rPr>
            <w:rStyle w:val="af8"/>
            <w:rFonts w:cs="Times New Roman"/>
            <w:sz w:val="24"/>
          </w:rPr>
          <w:t>3.</w:t>
        </w:r>
        <w:r w:rsidR="00FD17B1" w:rsidRPr="008237F8">
          <w:rPr>
            <w:rFonts w:eastAsiaTheme="minorEastAsia" w:cs="Times New Roman"/>
            <w:b w:val="0"/>
            <w:bCs w:val="0"/>
            <w:sz w:val="24"/>
          </w:rPr>
          <w:tab/>
        </w:r>
        <w:r w:rsidR="00FD17B1" w:rsidRPr="008237F8">
          <w:rPr>
            <w:rStyle w:val="af8"/>
            <w:rFonts w:cs="Times New Roman"/>
            <w:sz w:val="24"/>
          </w:rPr>
          <w:t>Требования к документации по ценообразованию на этапе закупки</w:t>
        </w:r>
        <w:r w:rsidR="00FD17B1" w:rsidRPr="008237F8">
          <w:rPr>
            <w:rFonts w:cs="Times New Roman"/>
            <w:webHidden/>
            <w:sz w:val="24"/>
          </w:rPr>
          <w:tab/>
        </w:r>
        <w:r w:rsidR="00FD17B1" w:rsidRPr="008237F8">
          <w:rPr>
            <w:rFonts w:cs="Times New Roman"/>
            <w:webHidden/>
            <w:sz w:val="24"/>
          </w:rPr>
          <w:fldChar w:fldCharType="begin"/>
        </w:r>
        <w:r w:rsidR="00FD17B1" w:rsidRPr="008237F8">
          <w:rPr>
            <w:rFonts w:cs="Times New Roman"/>
            <w:webHidden/>
            <w:sz w:val="24"/>
          </w:rPr>
          <w:instrText xml:space="preserve"> PAGEREF _Toc176788988 \h </w:instrText>
        </w:r>
        <w:r w:rsidR="00FD17B1" w:rsidRPr="008237F8">
          <w:rPr>
            <w:rFonts w:cs="Times New Roman"/>
            <w:webHidden/>
            <w:sz w:val="24"/>
          </w:rPr>
        </w:r>
        <w:r w:rsidR="00FD17B1" w:rsidRPr="008237F8">
          <w:rPr>
            <w:rFonts w:cs="Times New Roman"/>
            <w:webHidden/>
            <w:sz w:val="24"/>
          </w:rPr>
          <w:fldChar w:fldCharType="separate"/>
        </w:r>
        <w:r w:rsidR="00524F06" w:rsidRPr="008237F8">
          <w:rPr>
            <w:rFonts w:cs="Times New Roman"/>
            <w:webHidden/>
            <w:sz w:val="24"/>
          </w:rPr>
          <w:t>21</w:t>
        </w:r>
        <w:r w:rsidR="00FD17B1" w:rsidRPr="008237F8">
          <w:rPr>
            <w:rFonts w:cs="Times New Roman"/>
            <w:webHidden/>
            <w:sz w:val="24"/>
          </w:rPr>
          <w:fldChar w:fldCharType="end"/>
        </w:r>
      </w:hyperlink>
    </w:p>
    <w:p w14:paraId="695FF9AB" w14:textId="65DE15C3" w:rsidR="00B96DBE" w:rsidRPr="008237F8" w:rsidRDefault="00091204" w:rsidP="00160960">
      <w:pPr>
        <w:tabs>
          <w:tab w:val="left" w:pos="284"/>
          <w:tab w:val="left" w:pos="560"/>
          <w:tab w:val="right" w:leader="dot" w:pos="9911"/>
        </w:tabs>
        <w:spacing w:line="20" w:lineRule="atLeast"/>
        <w:rPr>
          <w:b/>
          <w:i/>
          <w:sz w:val="24"/>
          <w:szCs w:val="24"/>
        </w:rPr>
      </w:pPr>
      <w:r w:rsidRPr="008237F8">
        <w:rPr>
          <w:b/>
          <w:i/>
          <w:sz w:val="24"/>
          <w:szCs w:val="24"/>
        </w:rPr>
        <w:fldChar w:fldCharType="end"/>
      </w:r>
      <w:r w:rsidR="00B96DBE" w:rsidRPr="008237F8">
        <w:rPr>
          <w:b/>
          <w:i/>
          <w:sz w:val="24"/>
          <w:szCs w:val="24"/>
        </w:rPr>
        <w:br w:type="page"/>
      </w:r>
    </w:p>
    <w:p w14:paraId="5089159B" w14:textId="77777777" w:rsidR="00091204" w:rsidRPr="008237F8" w:rsidRDefault="00091204" w:rsidP="006969F5">
      <w:pPr>
        <w:keepNext/>
        <w:keepLines/>
        <w:numPr>
          <w:ilvl w:val="0"/>
          <w:numId w:val="4"/>
        </w:numPr>
        <w:spacing w:line="20" w:lineRule="atLeast"/>
        <w:ind w:left="357" w:hanging="357"/>
        <w:jc w:val="center"/>
        <w:outlineLvl w:val="0"/>
        <w:rPr>
          <w:rFonts w:eastAsia="Calibri"/>
          <w:b/>
          <w:caps/>
          <w:sz w:val="24"/>
          <w:szCs w:val="24"/>
        </w:rPr>
      </w:pPr>
      <w:bookmarkStart w:id="0" w:name="_Toc51339692"/>
      <w:bookmarkStart w:id="1" w:name="_Toc176788970"/>
      <w:r w:rsidRPr="008237F8">
        <w:rPr>
          <w:rFonts w:eastAsia="Calibri"/>
          <w:b/>
          <w:sz w:val="24"/>
          <w:szCs w:val="24"/>
        </w:rPr>
        <w:lastRenderedPageBreak/>
        <w:t>Общие сведения</w:t>
      </w:r>
      <w:bookmarkEnd w:id="0"/>
      <w:bookmarkEnd w:id="1"/>
    </w:p>
    <w:p w14:paraId="360EB90B" w14:textId="77777777" w:rsidR="00091204" w:rsidRPr="008237F8" w:rsidRDefault="00091204" w:rsidP="006969F5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2" w:name="_Toc46743505"/>
      <w:bookmarkStart w:id="3" w:name="_Toc176788971"/>
      <w:r w:rsidRPr="008237F8">
        <w:rPr>
          <w:rFonts w:eastAsia="Calibri"/>
          <w:b/>
          <w:bCs/>
          <w:sz w:val="24"/>
          <w:szCs w:val="24"/>
        </w:rPr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091204" w:rsidRPr="008237F8" w14:paraId="23CEBFF7" w14:textId="77777777" w:rsidTr="00D947F6">
        <w:trPr>
          <w:cantSplit/>
          <w:jc w:val="center"/>
        </w:trPr>
        <w:tc>
          <w:tcPr>
            <w:tcW w:w="1785" w:type="dxa"/>
          </w:tcPr>
          <w:p w14:paraId="6DDDBDC0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БКТП</w:t>
            </w:r>
          </w:p>
        </w:tc>
        <w:tc>
          <w:tcPr>
            <w:tcW w:w="7998" w:type="dxa"/>
          </w:tcPr>
          <w:p w14:paraId="6EC5580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блочная комплектная трансформаторная подстанция;</w:t>
            </w:r>
          </w:p>
        </w:tc>
      </w:tr>
      <w:tr w:rsidR="00091204" w:rsidRPr="008237F8" w14:paraId="3CF95B15" w14:textId="77777777" w:rsidTr="00D947F6">
        <w:trPr>
          <w:cantSplit/>
          <w:jc w:val="center"/>
        </w:trPr>
        <w:tc>
          <w:tcPr>
            <w:tcW w:w="1785" w:type="dxa"/>
          </w:tcPr>
          <w:p w14:paraId="4DA71BDB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ВН</w:t>
            </w:r>
          </w:p>
        </w:tc>
        <w:tc>
          <w:tcPr>
            <w:tcW w:w="7998" w:type="dxa"/>
          </w:tcPr>
          <w:p w14:paraId="1EE47215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высокое напряжение;</w:t>
            </w:r>
          </w:p>
        </w:tc>
      </w:tr>
      <w:tr w:rsidR="00091204" w:rsidRPr="008237F8" w14:paraId="761DE402" w14:textId="77777777" w:rsidTr="00D947F6">
        <w:trPr>
          <w:cantSplit/>
          <w:jc w:val="center"/>
        </w:trPr>
        <w:tc>
          <w:tcPr>
            <w:tcW w:w="1785" w:type="dxa"/>
          </w:tcPr>
          <w:p w14:paraId="45280B19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ГКПЗ</w:t>
            </w:r>
          </w:p>
        </w:tc>
        <w:tc>
          <w:tcPr>
            <w:tcW w:w="7998" w:type="dxa"/>
          </w:tcPr>
          <w:p w14:paraId="2C3E891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 xml:space="preserve">годовая комплексная программа закупок; </w:t>
            </w:r>
          </w:p>
        </w:tc>
      </w:tr>
      <w:tr w:rsidR="00091204" w:rsidRPr="008237F8" w14:paraId="61AA9741" w14:textId="77777777" w:rsidTr="00D947F6">
        <w:trPr>
          <w:cantSplit/>
          <w:jc w:val="center"/>
        </w:trPr>
        <w:tc>
          <w:tcPr>
            <w:tcW w:w="1785" w:type="dxa"/>
          </w:tcPr>
          <w:p w14:paraId="73C12AD1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14:paraId="54948B23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 w:rsidR="00091204" w:rsidRPr="008237F8" w14:paraId="09C1E091" w14:textId="77777777" w:rsidTr="00D947F6">
        <w:trPr>
          <w:cantSplit/>
          <w:jc w:val="center"/>
        </w:trPr>
        <w:tc>
          <w:tcPr>
            <w:tcW w:w="1785" w:type="dxa"/>
          </w:tcPr>
          <w:p w14:paraId="687974C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sz w:val="24"/>
                <w:szCs w:val="24"/>
              </w:rPr>
              <w:t>ЗИП</w:t>
            </w:r>
          </w:p>
        </w:tc>
        <w:tc>
          <w:tcPr>
            <w:tcW w:w="7998" w:type="dxa"/>
          </w:tcPr>
          <w:p w14:paraId="1681B9CE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sz w:val="24"/>
                <w:szCs w:val="24"/>
              </w:rPr>
              <w:t>запасные части, инструмент и принадлежности;</w:t>
            </w:r>
          </w:p>
        </w:tc>
      </w:tr>
      <w:tr w:rsidR="00091204" w:rsidRPr="008237F8" w14:paraId="491234A5" w14:textId="77777777" w:rsidTr="00D947F6">
        <w:trPr>
          <w:cantSplit/>
          <w:jc w:val="center"/>
        </w:trPr>
        <w:tc>
          <w:tcPr>
            <w:tcW w:w="1785" w:type="dxa"/>
          </w:tcPr>
          <w:p w14:paraId="6DD0CE2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КЗ</w:t>
            </w:r>
          </w:p>
        </w:tc>
        <w:tc>
          <w:tcPr>
            <w:tcW w:w="7998" w:type="dxa"/>
          </w:tcPr>
          <w:p w14:paraId="7E817FD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короткое замыкание;</w:t>
            </w:r>
          </w:p>
        </w:tc>
      </w:tr>
      <w:tr w:rsidR="00091204" w:rsidRPr="008237F8" w14:paraId="59707D68" w14:textId="77777777" w:rsidTr="00D947F6">
        <w:trPr>
          <w:cantSplit/>
          <w:jc w:val="center"/>
        </w:trPr>
        <w:tc>
          <w:tcPr>
            <w:tcW w:w="1785" w:type="dxa"/>
          </w:tcPr>
          <w:p w14:paraId="5A7A7A2D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КРУ</w:t>
            </w:r>
          </w:p>
        </w:tc>
        <w:tc>
          <w:tcPr>
            <w:tcW w:w="7998" w:type="dxa"/>
          </w:tcPr>
          <w:p w14:paraId="27AE0131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комплектное распределительное устройство;</w:t>
            </w:r>
          </w:p>
        </w:tc>
      </w:tr>
      <w:tr w:rsidR="00091204" w:rsidRPr="008237F8" w14:paraId="4F6C162B" w14:textId="77777777" w:rsidTr="00D947F6">
        <w:trPr>
          <w:cantSplit/>
          <w:jc w:val="center"/>
        </w:trPr>
        <w:tc>
          <w:tcPr>
            <w:tcW w:w="1785" w:type="dxa"/>
          </w:tcPr>
          <w:p w14:paraId="4B87D8FF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КСО</w:t>
            </w:r>
          </w:p>
        </w:tc>
        <w:tc>
          <w:tcPr>
            <w:tcW w:w="7998" w:type="dxa"/>
          </w:tcPr>
          <w:p w14:paraId="359C7CCA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камеры сборные одностороннего обслуживания;</w:t>
            </w:r>
          </w:p>
        </w:tc>
      </w:tr>
      <w:tr w:rsidR="00091204" w:rsidRPr="008237F8" w14:paraId="124592BE" w14:textId="77777777" w:rsidTr="00D947F6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09B3FB9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КТП</w:t>
            </w:r>
          </w:p>
        </w:tc>
        <w:tc>
          <w:tcPr>
            <w:tcW w:w="7998" w:type="dxa"/>
          </w:tcPr>
          <w:p w14:paraId="5EE8565A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комплектная трансформаторная подстанция;</w:t>
            </w:r>
          </w:p>
        </w:tc>
      </w:tr>
      <w:tr w:rsidR="00091204" w:rsidRPr="008237F8" w14:paraId="7F6CEEAD" w14:textId="77777777" w:rsidTr="00D947F6">
        <w:trPr>
          <w:cantSplit/>
          <w:jc w:val="center"/>
        </w:trPr>
        <w:tc>
          <w:tcPr>
            <w:tcW w:w="1785" w:type="dxa"/>
          </w:tcPr>
          <w:p w14:paraId="121B2C03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КТПМ</w:t>
            </w:r>
          </w:p>
        </w:tc>
        <w:tc>
          <w:tcPr>
            <w:tcW w:w="7998" w:type="dxa"/>
          </w:tcPr>
          <w:p w14:paraId="37743047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мачтовые комплектные трансформаторные подстанции;</w:t>
            </w:r>
          </w:p>
        </w:tc>
      </w:tr>
      <w:tr w:rsidR="00091204" w:rsidRPr="008237F8" w14:paraId="0FA6D29B" w14:textId="77777777" w:rsidTr="00D947F6">
        <w:trPr>
          <w:cantSplit/>
          <w:jc w:val="center"/>
        </w:trPr>
        <w:tc>
          <w:tcPr>
            <w:tcW w:w="1785" w:type="dxa"/>
          </w:tcPr>
          <w:p w14:paraId="110D6FB7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КТПН</w:t>
            </w:r>
          </w:p>
        </w:tc>
        <w:tc>
          <w:tcPr>
            <w:tcW w:w="7998" w:type="dxa"/>
          </w:tcPr>
          <w:p w14:paraId="4B83858A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комплектная подстанция наружной установки;</w:t>
            </w:r>
          </w:p>
        </w:tc>
      </w:tr>
      <w:tr w:rsidR="00091204" w:rsidRPr="008237F8" w14:paraId="66D65F3A" w14:textId="77777777" w:rsidTr="00D947F6">
        <w:trPr>
          <w:cantSplit/>
          <w:jc w:val="center"/>
        </w:trPr>
        <w:tc>
          <w:tcPr>
            <w:tcW w:w="1785" w:type="dxa"/>
          </w:tcPr>
          <w:p w14:paraId="0DEA4520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КТПС</w:t>
            </w:r>
          </w:p>
        </w:tc>
        <w:tc>
          <w:tcPr>
            <w:tcW w:w="7998" w:type="dxa"/>
          </w:tcPr>
          <w:p w14:paraId="6F6A94AB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столбовые комплектные трансформаторные подстанции;</w:t>
            </w:r>
          </w:p>
        </w:tc>
      </w:tr>
      <w:tr w:rsidR="00091204" w:rsidRPr="008237F8" w14:paraId="79282552" w14:textId="77777777" w:rsidTr="00D947F6">
        <w:trPr>
          <w:cantSplit/>
          <w:jc w:val="center"/>
        </w:trPr>
        <w:tc>
          <w:tcPr>
            <w:tcW w:w="1785" w:type="dxa"/>
          </w:tcPr>
          <w:p w14:paraId="49101EB1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ЛЭП</w:t>
            </w:r>
          </w:p>
        </w:tc>
        <w:tc>
          <w:tcPr>
            <w:tcW w:w="7998" w:type="dxa"/>
          </w:tcPr>
          <w:p w14:paraId="0A76585A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линии электропередач;</w:t>
            </w:r>
          </w:p>
        </w:tc>
      </w:tr>
      <w:tr w:rsidR="00091204" w:rsidRPr="008237F8" w14:paraId="42487CC1" w14:textId="77777777" w:rsidTr="00D947F6">
        <w:trPr>
          <w:cantSplit/>
          <w:jc w:val="center"/>
        </w:trPr>
        <w:tc>
          <w:tcPr>
            <w:tcW w:w="1785" w:type="dxa"/>
          </w:tcPr>
          <w:p w14:paraId="142CB693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НН</w:t>
            </w:r>
          </w:p>
        </w:tc>
        <w:tc>
          <w:tcPr>
            <w:tcW w:w="7998" w:type="dxa"/>
          </w:tcPr>
          <w:p w14:paraId="1264DB94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низкое напряжение;</w:t>
            </w:r>
          </w:p>
        </w:tc>
      </w:tr>
      <w:tr w:rsidR="00091204" w:rsidRPr="008237F8" w14:paraId="4B2A2EAC" w14:textId="77777777" w:rsidTr="00D947F6">
        <w:trPr>
          <w:cantSplit/>
          <w:jc w:val="center"/>
        </w:trPr>
        <w:tc>
          <w:tcPr>
            <w:tcW w:w="1785" w:type="dxa"/>
          </w:tcPr>
          <w:p w14:paraId="71E6D698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НКУ</w:t>
            </w:r>
          </w:p>
        </w:tc>
        <w:tc>
          <w:tcPr>
            <w:tcW w:w="7998" w:type="dxa"/>
          </w:tcPr>
          <w:p w14:paraId="3FC3874B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низковольтные комплектные устройства;</w:t>
            </w:r>
          </w:p>
        </w:tc>
      </w:tr>
      <w:tr w:rsidR="00091204" w:rsidRPr="008237F8" w14:paraId="02D7B819" w14:textId="77777777" w:rsidTr="00D947F6">
        <w:trPr>
          <w:cantSplit/>
          <w:jc w:val="center"/>
        </w:trPr>
        <w:tc>
          <w:tcPr>
            <w:tcW w:w="1785" w:type="dxa"/>
          </w:tcPr>
          <w:p w14:paraId="2C4D61F0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НТД</w:t>
            </w:r>
          </w:p>
        </w:tc>
        <w:tc>
          <w:tcPr>
            <w:tcW w:w="7998" w:type="dxa"/>
          </w:tcPr>
          <w:p w14:paraId="2FB30BC8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нормативно-техническая документация;</w:t>
            </w:r>
          </w:p>
        </w:tc>
      </w:tr>
      <w:tr w:rsidR="00091204" w:rsidRPr="008237F8" w14:paraId="41AE6D59" w14:textId="77777777" w:rsidTr="00D947F6">
        <w:trPr>
          <w:cantSplit/>
          <w:jc w:val="center"/>
        </w:trPr>
        <w:tc>
          <w:tcPr>
            <w:tcW w:w="1785" w:type="dxa"/>
          </w:tcPr>
          <w:p w14:paraId="28BE52A7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ОПН</w:t>
            </w:r>
          </w:p>
        </w:tc>
        <w:tc>
          <w:tcPr>
            <w:tcW w:w="7998" w:type="dxa"/>
          </w:tcPr>
          <w:p w14:paraId="287593A8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ограничитель перенапряжения нелинейный;</w:t>
            </w:r>
          </w:p>
        </w:tc>
      </w:tr>
      <w:tr w:rsidR="00091204" w:rsidRPr="008237F8" w14:paraId="50226789" w14:textId="77777777" w:rsidTr="00D947F6">
        <w:trPr>
          <w:cantSplit/>
          <w:jc w:val="center"/>
        </w:trPr>
        <w:tc>
          <w:tcPr>
            <w:tcW w:w="1785" w:type="dxa"/>
          </w:tcPr>
          <w:p w14:paraId="5BA5B696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ПУЭ</w:t>
            </w:r>
          </w:p>
        </w:tc>
        <w:tc>
          <w:tcPr>
            <w:tcW w:w="7998" w:type="dxa"/>
          </w:tcPr>
          <w:p w14:paraId="7F5A8EBA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правила устройства электроустановок;</w:t>
            </w:r>
          </w:p>
        </w:tc>
      </w:tr>
      <w:tr w:rsidR="00091204" w:rsidRPr="008237F8" w14:paraId="28B11BD6" w14:textId="77777777" w:rsidTr="00D947F6">
        <w:trPr>
          <w:cantSplit/>
          <w:jc w:val="center"/>
        </w:trPr>
        <w:tc>
          <w:tcPr>
            <w:tcW w:w="1785" w:type="dxa"/>
          </w:tcPr>
          <w:p w14:paraId="52EAD73F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РЗ</w:t>
            </w:r>
          </w:p>
        </w:tc>
        <w:tc>
          <w:tcPr>
            <w:tcW w:w="7998" w:type="dxa"/>
          </w:tcPr>
          <w:p w14:paraId="16507BFB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релейная защита;</w:t>
            </w:r>
          </w:p>
        </w:tc>
      </w:tr>
      <w:tr w:rsidR="00091204" w:rsidRPr="008237F8" w14:paraId="65BF0E24" w14:textId="77777777" w:rsidTr="00D947F6">
        <w:trPr>
          <w:cantSplit/>
          <w:jc w:val="center"/>
        </w:trPr>
        <w:tc>
          <w:tcPr>
            <w:tcW w:w="1785" w:type="dxa"/>
          </w:tcPr>
          <w:p w14:paraId="2D859771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РПН</w:t>
            </w:r>
          </w:p>
        </w:tc>
        <w:tc>
          <w:tcPr>
            <w:tcW w:w="7998" w:type="dxa"/>
          </w:tcPr>
          <w:p w14:paraId="790F9474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регулирование под нагрузкой;</w:t>
            </w:r>
          </w:p>
        </w:tc>
      </w:tr>
      <w:tr w:rsidR="00091204" w:rsidRPr="008237F8" w14:paraId="3A1C89FA" w14:textId="77777777" w:rsidTr="00D947F6">
        <w:trPr>
          <w:cantSplit/>
          <w:jc w:val="center"/>
        </w:trPr>
        <w:tc>
          <w:tcPr>
            <w:tcW w:w="1785" w:type="dxa"/>
          </w:tcPr>
          <w:p w14:paraId="6D8E5969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РУВН</w:t>
            </w:r>
          </w:p>
        </w:tc>
        <w:tc>
          <w:tcPr>
            <w:tcW w:w="7998" w:type="dxa"/>
          </w:tcPr>
          <w:p w14:paraId="09090549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распределительное устройство высокого напряжения;</w:t>
            </w:r>
          </w:p>
        </w:tc>
      </w:tr>
      <w:tr w:rsidR="00091204" w:rsidRPr="008237F8" w14:paraId="31C7756E" w14:textId="77777777" w:rsidTr="00D947F6">
        <w:trPr>
          <w:cantSplit/>
          <w:jc w:val="center"/>
        </w:trPr>
        <w:tc>
          <w:tcPr>
            <w:tcW w:w="1785" w:type="dxa"/>
          </w:tcPr>
          <w:p w14:paraId="73E60818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37F8">
              <w:rPr>
                <w:rFonts w:eastAsia="Calibri"/>
                <w:iCs/>
                <w:sz w:val="24"/>
                <w:szCs w:val="24"/>
              </w:rPr>
              <w:t>РУНН</w:t>
            </w:r>
          </w:p>
        </w:tc>
        <w:tc>
          <w:tcPr>
            <w:tcW w:w="7998" w:type="dxa"/>
          </w:tcPr>
          <w:p w14:paraId="5AD17D79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color w:val="111111"/>
                <w:sz w:val="24"/>
                <w:szCs w:val="24"/>
              </w:rPr>
            </w:pPr>
            <w:r w:rsidRPr="008237F8">
              <w:rPr>
                <w:iCs/>
                <w:color w:val="111111"/>
                <w:sz w:val="24"/>
                <w:szCs w:val="24"/>
              </w:rPr>
              <w:t>распределительное устройство низкого напряжения;</w:t>
            </w:r>
          </w:p>
        </w:tc>
      </w:tr>
      <w:tr w:rsidR="00091204" w:rsidRPr="008237F8" w14:paraId="1623209A" w14:textId="77777777" w:rsidTr="00D947F6">
        <w:trPr>
          <w:cantSplit/>
          <w:jc w:val="center"/>
        </w:trPr>
        <w:tc>
          <w:tcPr>
            <w:tcW w:w="1785" w:type="dxa"/>
          </w:tcPr>
          <w:p w14:paraId="4BF0DB12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8" w:type="dxa"/>
          </w:tcPr>
          <w:p w14:paraId="721120C5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технические условия;</w:t>
            </w:r>
          </w:p>
        </w:tc>
      </w:tr>
      <w:tr w:rsidR="00091204" w:rsidRPr="008237F8" w14:paraId="10B9163E" w14:textId="77777777" w:rsidTr="00D947F6">
        <w:trPr>
          <w:cantSplit/>
          <w:jc w:val="center"/>
        </w:trPr>
        <w:tc>
          <w:tcPr>
            <w:tcW w:w="1785" w:type="dxa"/>
          </w:tcPr>
          <w:p w14:paraId="5CA6714F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ТМГ</w:t>
            </w:r>
          </w:p>
        </w:tc>
        <w:tc>
          <w:tcPr>
            <w:tcW w:w="7998" w:type="dxa"/>
          </w:tcPr>
          <w:p w14:paraId="7855DAD5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трехфазный трансформатор маслонаполненный герметичного исполнения</w:t>
            </w:r>
          </w:p>
        </w:tc>
      </w:tr>
      <w:tr w:rsidR="00091204" w:rsidRPr="008237F8" w14:paraId="51C5ED87" w14:textId="77777777" w:rsidTr="00D947F6">
        <w:trPr>
          <w:cantSplit/>
          <w:jc w:val="center"/>
        </w:trPr>
        <w:tc>
          <w:tcPr>
            <w:tcW w:w="1785" w:type="dxa"/>
          </w:tcPr>
          <w:p w14:paraId="2796FB8D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ТС</w:t>
            </w:r>
          </w:p>
        </w:tc>
        <w:tc>
          <w:tcPr>
            <w:tcW w:w="7998" w:type="dxa"/>
          </w:tcPr>
          <w:p w14:paraId="663D1E72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трансформатор сухой</w:t>
            </w:r>
          </w:p>
        </w:tc>
      </w:tr>
      <w:tr w:rsidR="00091204" w:rsidRPr="008237F8" w14:paraId="7ACDAF90" w14:textId="77777777" w:rsidTr="00D947F6">
        <w:trPr>
          <w:cantSplit/>
          <w:jc w:val="center"/>
        </w:trPr>
        <w:tc>
          <w:tcPr>
            <w:tcW w:w="1785" w:type="dxa"/>
          </w:tcPr>
          <w:p w14:paraId="31364663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14:paraId="0A36FE7D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/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>трансформатор тока;</w:t>
            </w:r>
          </w:p>
        </w:tc>
      </w:tr>
      <w:tr w:rsidR="00091204" w:rsidRPr="008237F8" w14:paraId="4274BD82" w14:textId="77777777" w:rsidTr="00D947F6">
        <w:trPr>
          <w:cantSplit/>
          <w:jc w:val="center"/>
        </w:trPr>
        <w:tc>
          <w:tcPr>
            <w:tcW w:w="1785" w:type="dxa"/>
          </w:tcPr>
          <w:p w14:paraId="3FD52352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sz w:val="24"/>
                <w:szCs w:val="24"/>
              </w:rPr>
              <w:t>УХЛ</w:t>
            </w:r>
          </w:p>
        </w:tc>
        <w:tc>
          <w:tcPr>
            <w:tcW w:w="7998" w:type="dxa"/>
          </w:tcPr>
          <w:p w14:paraId="6EB8CBF1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 w:rsidRPr="008237F8">
              <w:rPr>
                <w:iCs/>
                <w:sz w:val="24"/>
                <w:szCs w:val="24"/>
              </w:rPr>
              <w:t>климатическое исполнение «умеренный и холодный климат»;</w:t>
            </w:r>
          </w:p>
        </w:tc>
      </w:tr>
      <w:tr w:rsidR="00091204" w:rsidRPr="008237F8" w14:paraId="6B3D8298" w14:textId="77777777" w:rsidTr="00D947F6">
        <w:trPr>
          <w:cantSplit/>
          <w:jc w:val="center"/>
        </w:trPr>
        <w:tc>
          <w:tcPr>
            <w:tcW w:w="1785" w:type="dxa"/>
          </w:tcPr>
          <w:p w14:paraId="1396FFDE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  <w:lang w:val="en-US"/>
              </w:rPr>
            </w:pPr>
            <w:r w:rsidRPr="008237F8">
              <w:rPr>
                <w:iCs/>
                <w:sz w:val="24"/>
                <w:szCs w:val="24"/>
                <w:lang w:val="en-US"/>
              </w:rPr>
              <w:t>MSK</w:t>
            </w:r>
          </w:p>
        </w:tc>
        <w:tc>
          <w:tcPr>
            <w:tcW w:w="7998" w:type="dxa"/>
          </w:tcPr>
          <w:p w14:paraId="22E2A0BF" w14:textId="77777777" w:rsidR="00091204" w:rsidRPr="008237F8" w:rsidRDefault="00091204" w:rsidP="006969F5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iCs/>
                <w:sz w:val="24"/>
                <w:szCs w:val="24"/>
              </w:rPr>
            </w:pPr>
            <w:r w:rsidRPr="008237F8">
              <w:rPr>
                <w:iCs/>
                <w:sz w:val="24"/>
                <w:szCs w:val="24"/>
              </w:rPr>
              <w:t xml:space="preserve">шкала интенсивности землетрясений Медведева – </w:t>
            </w:r>
            <w:proofErr w:type="spellStart"/>
            <w:r w:rsidRPr="008237F8">
              <w:rPr>
                <w:iCs/>
                <w:sz w:val="24"/>
                <w:szCs w:val="24"/>
              </w:rPr>
              <w:t>Шпонхойера</w:t>
            </w:r>
            <w:proofErr w:type="spellEnd"/>
            <w:r w:rsidRPr="008237F8">
              <w:rPr>
                <w:iCs/>
                <w:sz w:val="24"/>
                <w:szCs w:val="24"/>
              </w:rPr>
              <w:t xml:space="preserve"> – </w:t>
            </w:r>
            <w:proofErr w:type="spellStart"/>
            <w:r w:rsidRPr="008237F8">
              <w:rPr>
                <w:iCs/>
                <w:sz w:val="24"/>
                <w:szCs w:val="24"/>
              </w:rPr>
              <w:t>Карника</w:t>
            </w:r>
            <w:proofErr w:type="spellEnd"/>
            <w:r w:rsidRPr="008237F8">
              <w:rPr>
                <w:iCs/>
                <w:sz w:val="24"/>
                <w:szCs w:val="24"/>
              </w:rPr>
              <w:t>.</w:t>
            </w:r>
          </w:p>
        </w:tc>
      </w:tr>
    </w:tbl>
    <w:p w14:paraId="171E448B" w14:textId="0FA20BCD" w:rsidR="00F3745F" w:rsidRPr="008237F8" w:rsidRDefault="00F3745F" w:rsidP="006969F5">
      <w:pPr>
        <w:spacing w:line="20" w:lineRule="atLeast"/>
        <w:rPr>
          <w:rFonts w:eastAsia="Calibri"/>
          <w:sz w:val="24"/>
          <w:szCs w:val="24"/>
        </w:rPr>
        <w:sectPr w:rsidR="00F3745F" w:rsidRPr="008237F8" w:rsidSect="00F3745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992" w:right="851" w:bottom="567" w:left="851" w:header="680" w:footer="737" w:gutter="0"/>
          <w:cols w:space="708"/>
          <w:titlePg/>
          <w:docGrid w:linePitch="381"/>
        </w:sectPr>
      </w:pPr>
      <w:bookmarkStart w:id="4" w:name="_Toc46743506"/>
    </w:p>
    <w:p w14:paraId="5FCD543B" w14:textId="77777777" w:rsidR="00091204" w:rsidRPr="008237F8" w:rsidRDefault="00091204" w:rsidP="0044311E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5" w:name="_Toc176788972"/>
      <w:r w:rsidRPr="008237F8">
        <w:rPr>
          <w:rFonts w:eastAsia="Calibri"/>
          <w:b/>
          <w:bCs/>
          <w:sz w:val="24"/>
          <w:szCs w:val="24"/>
        </w:rPr>
        <w:lastRenderedPageBreak/>
        <w:t>Наименование закупаемой продукции</w:t>
      </w:r>
      <w:bookmarkEnd w:id="4"/>
      <w:bookmarkEnd w:id="5"/>
    </w:p>
    <w:p w14:paraId="63254CA6" w14:textId="0A115097" w:rsidR="00091204" w:rsidRPr="008237F8" w:rsidRDefault="00091204" w:rsidP="0044311E">
      <w:pPr>
        <w:widowControl w:val="0"/>
        <w:spacing w:line="20" w:lineRule="atLeast"/>
        <w:ind w:firstLine="709"/>
        <w:jc w:val="both"/>
        <w:rPr>
          <w:bCs/>
          <w:iCs/>
          <w:sz w:val="24"/>
          <w:szCs w:val="24"/>
          <w:shd w:val="clear" w:color="auto" w:fill="FFFF99"/>
        </w:rPr>
      </w:pPr>
      <w:r w:rsidRPr="008237F8">
        <w:rPr>
          <w:rFonts w:eastAsia="Calibri"/>
          <w:b/>
          <w:bCs/>
          <w:iCs/>
          <w:sz w:val="24"/>
          <w:szCs w:val="24"/>
        </w:rPr>
        <w:t>«</w:t>
      </w:r>
      <w:r w:rsidR="00DC48E7" w:rsidRPr="008237F8">
        <w:rPr>
          <w:bCs/>
          <w:iCs/>
          <w:sz w:val="24"/>
          <w:szCs w:val="24"/>
        </w:rPr>
        <w:t xml:space="preserve">ОКПД2 27.11.43.000 Комплектные трансформаторные подстанции в рамках технологического присоединения для филиала АО «Чукотэнерго» </w:t>
      </w:r>
      <w:r w:rsidR="00A5511F" w:rsidRPr="008237F8">
        <w:rPr>
          <w:bCs/>
          <w:iCs/>
          <w:sz w:val="24"/>
          <w:szCs w:val="24"/>
        </w:rPr>
        <w:t>АТЭЦ</w:t>
      </w:r>
      <w:r w:rsidRPr="008237F8">
        <w:rPr>
          <w:rFonts w:eastAsia="Calibri"/>
          <w:iCs/>
          <w:sz w:val="24"/>
          <w:szCs w:val="24"/>
        </w:rPr>
        <w:t>».</w:t>
      </w:r>
    </w:p>
    <w:p w14:paraId="28FA67C1" w14:textId="667D3C2A" w:rsidR="00091204" w:rsidRPr="008237F8" w:rsidRDefault="00091204" w:rsidP="0044311E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6" w:name="_Toc46743507"/>
      <w:bookmarkStart w:id="7" w:name="_Toc176788973"/>
      <w:r w:rsidRPr="008237F8">
        <w:rPr>
          <w:rFonts w:eastAsia="Calibri"/>
          <w:b/>
          <w:bCs/>
          <w:sz w:val="24"/>
          <w:szCs w:val="24"/>
        </w:rPr>
        <w:t xml:space="preserve">Цель </w:t>
      </w:r>
      <w:bookmarkEnd w:id="6"/>
      <w:r w:rsidRPr="008237F8">
        <w:rPr>
          <w:rFonts w:eastAsia="Calibri"/>
          <w:b/>
          <w:bCs/>
          <w:sz w:val="24"/>
          <w:szCs w:val="24"/>
        </w:rPr>
        <w:t>использования закупаемой продукции</w:t>
      </w:r>
      <w:bookmarkEnd w:id="7"/>
    </w:p>
    <w:p w14:paraId="296B1CB9" w14:textId="0C9FBF5E" w:rsidR="00091204" w:rsidRPr="008237F8" w:rsidRDefault="00091204" w:rsidP="0044311E">
      <w:pPr>
        <w:widowControl w:val="0"/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 xml:space="preserve">Комплектная трансформаторная подстанция закупается для пополнения страхового запаса филиала АО «Чукотэнерго» </w:t>
      </w:r>
      <w:r w:rsidR="00A5511F" w:rsidRPr="008237F8">
        <w:rPr>
          <w:rFonts w:eastAsia="Calibri"/>
          <w:bCs/>
          <w:iCs/>
          <w:sz w:val="24"/>
          <w:szCs w:val="24"/>
          <w:lang w:eastAsia="x-none"/>
        </w:rPr>
        <w:t>Анадырская ТЭЦ</w:t>
      </w:r>
      <w:r w:rsidRPr="008237F8">
        <w:rPr>
          <w:rFonts w:eastAsia="Calibri"/>
          <w:bCs/>
          <w:iCs/>
          <w:sz w:val="24"/>
          <w:szCs w:val="24"/>
          <w:lang w:eastAsia="x-none"/>
        </w:rPr>
        <w:t xml:space="preserve"> и технологического присоединения заявителей к электрическим сетям АО «Чукотэнерго».</w:t>
      </w:r>
    </w:p>
    <w:p w14:paraId="0D39B53C" w14:textId="23289232" w:rsidR="00091204" w:rsidRPr="008237F8" w:rsidRDefault="00091204" w:rsidP="0044311E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8" w:name="_Toc176788974"/>
      <w:bookmarkStart w:id="9" w:name="_Toc50125126"/>
      <w:bookmarkStart w:id="10" w:name="_Toc46743510"/>
      <w:r w:rsidRPr="008237F8">
        <w:rPr>
          <w:rFonts w:eastAsia="Calibri"/>
          <w:b/>
          <w:bCs/>
          <w:sz w:val="24"/>
          <w:szCs w:val="24"/>
        </w:rPr>
        <w:t>Иные требования и сведения общего характера</w:t>
      </w:r>
      <w:bookmarkEnd w:id="8"/>
    </w:p>
    <w:p w14:paraId="79EA71F8" w14:textId="2705D780" w:rsidR="00091204" w:rsidRPr="008237F8" w:rsidRDefault="00091204" w:rsidP="0044311E">
      <w:pPr>
        <w:pStyle w:val="30"/>
        <w:spacing w:before="0" w:after="0" w:line="20" w:lineRule="atLeast"/>
        <w:rPr>
          <w:sz w:val="24"/>
        </w:rPr>
      </w:pPr>
      <w:bookmarkStart w:id="11" w:name="_Toc176788975"/>
      <w:r w:rsidRPr="008237F8">
        <w:rPr>
          <w:sz w:val="24"/>
        </w:rPr>
        <w:t>Сведения общего характера</w:t>
      </w:r>
      <w:bookmarkEnd w:id="11"/>
    </w:p>
    <w:p w14:paraId="3223399F" w14:textId="38BD5F93" w:rsidR="00091204" w:rsidRPr="008237F8" w:rsidRDefault="00091204" w:rsidP="0044311E">
      <w:pPr>
        <w:widowControl w:val="0"/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Для качественной подготовки предложения Участ</w:t>
      </w:r>
      <w:r w:rsidR="00B96DBE" w:rsidRPr="008237F8">
        <w:rPr>
          <w:rFonts w:eastAsia="Calibri"/>
          <w:bCs/>
          <w:iCs/>
          <w:sz w:val="24"/>
          <w:szCs w:val="24"/>
          <w:lang w:eastAsia="x-none"/>
        </w:rPr>
        <w:t>ник должен учитывать следующее:</w:t>
      </w:r>
    </w:p>
    <w:p w14:paraId="51CBBB03" w14:textId="77777777" w:rsidR="00C25D58" w:rsidRPr="008237F8" w:rsidRDefault="00C25D58" w:rsidP="0044311E">
      <w:pPr>
        <w:spacing w:line="20" w:lineRule="atLeast"/>
        <w:ind w:firstLine="709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1.4.1.1 </w:t>
      </w:r>
      <w:r w:rsidR="00091204" w:rsidRPr="008237F8">
        <w:rPr>
          <w:sz w:val="24"/>
          <w:szCs w:val="24"/>
        </w:rPr>
        <w:t>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2F3D235A" w14:textId="77777777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1.4.1.2. сроки доставки МТР в адрес Грузополучателя не должны выходить за пределы окончания срока навигации;</w:t>
      </w:r>
    </w:p>
    <w:p w14:paraId="55265270" w14:textId="77777777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1.4.1.3.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ED118D6" w14:textId="77777777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1.4.1.4. фактический срок завершения навигации зависит от ожидаемой ледовой обстановки ежегодно изменяется;</w:t>
      </w:r>
    </w:p>
    <w:p w14:paraId="2C2BE32E" w14:textId="77777777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1.4.1.5. среднестатистические сроки заве</w:t>
      </w:r>
      <w:r w:rsidR="00C25D58" w:rsidRPr="008237F8">
        <w:rPr>
          <w:rFonts w:eastAsia="Calibri"/>
          <w:bCs/>
          <w:iCs/>
          <w:sz w:val="24"/>
          <w:szCs w:val="24"/>
          <w:lang w:eastAsia="x-none"/>
        </w:rPr>
        <w:t>ршения навигации по маршрутам:</w:t>
      </w:r>
    </w:p>
    <w:p w14:paraId="14ECB2CF" w14:textId="22704211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Владивосток-</w:t>
      </w:r>
      <w:r w:rsidR="00A5511F" w:rsidRPr="008237F8">
        <w:rPr>
          <w:rFonts w:eastAsia="Calibri"/>
          <w:bCs/>
          <w:iCs/>
          <w:sz w:val="24"/>
          <w:szCs w:val="24"/>
          <w:lang w:eastAsia="x-none"/>
        </w:rPr>
        <w:t>Анадырь</w:t>
      </w:r>
      <w:r w:rsidRPr="008237F8">
        <w:rPr>
          <w:rFonts w:eastAsia="Calibri"/>
          <w:bCs/>
          <w:iCs/>
          <w:sz w:val="24"/>
          <w:szCs w:val="24"/>
          <w:lang w:eastAsia="x-none"/>
        </w:rPr>
        <w:t xml:space="preserve"> – </w:t>
      </w:r>
      <w:r w:rsidR="000B50A6" w:rsidRPr="008237F8">
        <w:rPr>
          <w:rFonts w:eastAsia="Calibri"/>
          <w:bCs/>
          <w:iCs/>
          <w:sz w:val="24"/>
          <w:szCs w:val="24"/>
          <w:lang w:eastAsia="x-none"/>
        </w:rPr>
        <w:t>15</w:t>
      </w:r>
      <w:r w:rsidRPr="008237F8">
        <w:rPr>
          <w:rFonts w:eastAsia="Calibri"/>
          <w:bCs/>
          <w:iCs/>
          <w:sz w:val="24"/>
          <w:szCs w:val="24"/>
          <w:lang w:eastAsia="x-none"/>
        </w:rPr>
        <w:t xml:space="preserve"> </w:t>
      </w:r>
      <w:r w:rsidR="00DC48E7" w:rsidRPr="008237F8">
        <w:rPr>
          <w:rFonts w:eastAsia="Calibri"/>
          <w:bCs/>
          <w:iCs/>
          <w:sz w:val="24"/>
          <w:szCs w:val="24"/>
          <w:lang w:eastAsia="x-none"/>
        </w:rPr>
        <w:t>октября</w:t>
      </w:r>
      <w:r w:rsidRPr="008237F8">
        <w:rPr>
          <w:rFonts w:eastAsia="Calibri"/>
          <w:bCs/>
          <w:iCs/>
          <w:sz w:val="24"/>
          <w:szCs w:val="24"/>
          <w:lang w:eastAsia="x-none"/>
        </w:rPr>
        <w:t>;</w:t>
      </w:r>
    </w:p>
    <w:p w14:paraId="4D625055" w14:textId="77777777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1.4.1.6. среднестатистические сроки начала навигации по маршрутам:</w:t>
      </w:r>
    </w:p>
    <w:p w14:paraId="308422A3" w14:textId="7EB80EF9" w:rsidR="00C25D58" w:rsidRPr="008237F8" w:rsidRDefault="00091204" w:rsidP="0044311E">
      <w:pPr>
        <w:spacing w:line="20" w:lineRule="atLeast"/>
        <w:ind w:firstLine="709"/>
        <w:jc w:val="both"/>
        <w:rPr>
          <w:rFonts w:eastAsia="Calibri"/>
          <w:bCs/>
          <w:iCs/>
          <w:sz w:val="24"/>
          <w:szCs w:val="24"/>
          <w:lang w:eastAsia="x-none"/>
        </w:rPr>
      </w:pPr>
      <w:r w:rsidRPr="008237F8">
        <w:rPr>
          <w:rFonts w:eastAsia="Calibri"/>
          <w:bCs/>
          <w:iCs/>
          <w:sz w:val="24"/>
          <w:szCs w:val="24"/>
          <w:lang w:eastAsia="x-none"/>
        </w:rPr>
        <w:t>Владивосток-</w:t>
      </w:r>
      <w:r w:rsidR="00A5511F" w:rsidRPr="008237F8">
        <w:rPr>
          <w:rFonts w:eastAsia="Calibri"/>
          <w:bCs/>
          <w:iCs/>
          <w:sz w:val="24"/>
          <w:szCs w:val="24"/>
          <w:lang w:eastAsia="x-none"/>
        </w:rPr>
        <w:t>Анадырь</w:t>
      </w:r>
      <w:r w:rsidR="00DC48E7" w:rsidRPr="008237F8">
        <w:rPr>
          <w:rFonts w:eastAsia="Calibri"/>
          <w:bCs/>
          <w:iCs/>
          <w:sz w:val="24"/>
          <w:szCs w:val="24"/>
          <w:lang w:eastAsia="x-none"/>
        </w:rPr>
        <w:t xml:space="preserve"> – 0</w:t>
      </w:r>
      <w:r w:rsidR="000B50A6" w:rsidRPr="008237F8">
        <w:rPr>
          <w:rFonts w:eastAsia="Calibri"/>
          <w:bCs/>
          <w:iCs/>
          <w:sz w:val="24"/>
          <w:szCs w:val="24"/>
          <w:lang w:eastAsia="x-none"/>
        </w:rPr>
        <w:t>2</w:t>
      </w:r>
      <w:r w:rsidRPr="008237F8">
        <w:rPr>
          <w:rFonts w:eastAsia="Calibri"/>
          <w:bCs/>
          <w:iCs/>
          <w:sz w:val="24"/>
          <w:szCs w:val="24"/>
          <w:lang w:eastAsia="x-none"/>
        </w:rPr>
        <w:t xml:space="preserve"> ию</w:t>
      </w:r>
      <w:r w:rsidR="000B50A6" w:rsidRPr="008237F8">
        <w:rPr>
          <w:rFonts w:eastAsia="Calibri"/>
          <w:bCs/>
          <w:iCs/>
          <w:sz w:val="24"/>
          <w:szCs w:val="24"/>
          <w:lang w:eastAsia="x-none"/>
        </w:rPr>
        <w:t>н</w:t>
      </w:r>
      <w:r w:rsidRPr="008237F8">
        <w:rPr>
          <w:rFonts w:eastAsia="Calibri"/>
          <w:bCs/>
          <w:iCs/>
          <w:sz w:val="24"/>
          <w:szCs w:val="24"/>
          <w:lang w:eastAsia="x-none"/>
        </w:rPr>
        <w:t>я;</w:t>
      </w:r>
    </w:p>
    <w:p w14:paraId="73975062" w14:textId="5B3D0316" w:rsidR="00091204" w:rsidRPr="008237F8" w:rsidRDefault="00091204" w:rsidP="0044311E">
      <w:pPr>
        <w:pStyle w:val="30"/>
        <w:spacing w:before="0" w:after="0" w:line="20" w:lineRule="atLeast"/>
        <w:rPr>
          <w:sz w:val="24"/>
        </w:rPr>
      </w:pPr>
      <w:bookmarkStart w:id="12" w:name="_Toc176788976"/>
      <w:r w:rsidRPr="008237F8">
        <w:rPr>
          <w:sz w:val="24"/>
        </w:rPr>
        <w:t>Требования к участнику закупки, признанным победителем</w:t>
      </w:r>
      <w:bookmarkEnd w:id="12"/>
    </w:p>
    <w:p w14:paraId="0EF3B338" w14:textId="77777777" w:rsidR="00091204" w:rsidRPr="008237F8" w:rsidRDefault="00091204" w:rsidP="0044311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0" w:lineRule="atLeast"/>
        <w:ind w:firstLine="709"/>
        <w:jc w:val="both"/>
        <w:rPr>
          <w:bCs/>
          <w:i/>
          <w:sz w:val="24"/>
          <w:szCs w:val="24"/>
          <w:shd w:val="clear" w:color="auto" w:fill="FFFF99"/>
        </w:rPr>
      </w:pPr>
      <w:r w:rsidRPr="008237F8">
        <w:rPr>
          <w:sz w:val="24"/>
          <w:szCs w:val="24"/>
        </w:rPr>
        <w:t>Участник</w:t>
      </w:r>
      <w:r w:rsidRPr="008237F8">
        <w:rPr>
          <w:rFonts w:eastAsia="Lucida Sans Unicode"/>
          <w:bCs/>
          <w:kern w:val="1"/>
          <w:sz w:val="24"/>
          <w:szCs w:val="24"/>
        </w:rPr>
        <w:t>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</w:t>
      </w:r>
      <w:r w:rsidRPr="008237F8" w:rsidDel="003047CF">
        <w:rPr>
          <w:rFonts w:eastAsia="Lucida Sans Unicode"/>
          <w:bCs/>
          <w:kern w:val="1"/>
          <w:sz w:val="24"/>
          <w:szCs w:val="24"/>
        </w:rPr>
        <w:t xml:space="preserve"> </w:t>
      </w:r>
      <w:r w:rsidRPr="008237F8">
        <w:rPr>
          <w:rFonts w:eastAsia="Lucida Sans Unicode"/>
          <w:bCs/>
          <w:kern w:val="1"/>
          <w:sz w:val="24"/>
          <w:szCs w:val="24"/>
        </w:rPr>
        <w:t xml:space="preserve">(до заключения договора) должен предоставить </w:t>
      </w:r>
      <w:r w:rsidRPr="008237F8">
        <w:rPr>
          <w:sz w:val="24"/>
          <w:szCs w:val="24"/>
        </w:rPr>
        <w:t>Письмо – подтверждение завода-изготовителя о согласии на изготовление КТП с указанием конкретных сроков изготовления и предлагаемых гарантийных сроков (в произвольной форме).</w:t>
      </w:r>
    </w:p>
    <w:p w14:paraId="362F294F" w14:textId="77777777" w:rsidR="00091204" w:rsidRPr="008237F8" w:rsidRDefault="00091204" w:rsidP="0044311E">
      <w:pPr>
        <w:keepNext/>
        <w:keepLines/>
        <w:numPr>
          <w:ilvl w:val="0"/>
          <w:numId w:val="4"/>
        </w:numPr>
        <w:spacing w:line="20" w:lineRule="atLeast"/>
        <w:ind w:left="357" w:hanging="357"/>
        <w:jc w:val="center"/>
        <w:outlineLvl w:val="0"/>
        <w:rPr>
          <w:rFonts w:eastAsia="Calibri"/>
          <w:b/>
          <w:iCs/>
          <w:caps/>
          <w:sz w:val="24"/>
          <w:szCs w:val="24"/>
        </w:rPr>
      </w:pPr>
      <w:bookmarkStart w:id="13" w:name="_Toc51339693"/>
      <w:bookmarkStart w:id="14" w:name="_Toc176788977"/>
      <w:bookmarkStart w:id="15" w:name="_Hlk169536946"/>
      <w:r w:rsidRPr="008237F8">
        <w:rPr>
          <w:rFonts w:eastAsia="Calibri"/>
          <w:b/>
          <w:iCs/>
          <w:sz w:val="24"/>
          <w:szCs w:val="24"/>
        </w:rPr>
        <w:t>Требования к продукции</w:t>
      </w:r>
      <w:bookmarkEnd w:id="13"/>
      <w:bookmarkEnd w:id="14"/>
    </w:p>
    <w:p w14:paraId="4A509DDB" w14:textId="77777777" w:rsidR="00091204" w:rsidRPr="008237F8" w:rsidRDefault="00091204" w:rsidP="0044311E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16" w:name="_Toc176788978"/>
      <w:r w:rsidRPr="008237F8">
        <w:rPr>
          <w:rFonts w:eastAsia="Calibri"/>
          <w:b/>
          <w:bCs/>
          <w:sz w:val="24"/>
          <w:szCs w:val="24"/>
        </w:rPr>
        <w:t>Требования к объемам и срокам поставки</w:t>
      </w:r>
      <w:bookmarkEnd w:id="16"/>
    </w:p>
    <w:p w14:paraId="11C4B274" w14:textId="77777777" w:rsidR="00091204" w:rsidRPr="008237F8" w:rsidRDefault="00091204" w:rsidP="0044311E">
      <w:pPr>
        <w:pStyle w:val="30"/>
        <w:spacing w:before="0" w:after="0" w:line="20" w:lineRule="atLeast"/>
        <w:rPr>
          <w:sz w:val="24"/>
        </w:rPr>
      </w:pPr>
      <w:bookmarkStart w:id="17" w:name="_Toc176788979"/>
      <w:r w:rsidRPr="008237F8">
        <w:rPr>
          <w:sz w:val="24"/>
        </w:rPr>
        <w:t>Перечень и объем закупаемой продукции</w:t>
      </w:r>
      <w:bookmarkEnd w:id="17"/>
    </w:p>
    <w:p w14:paraId="41FEC217" w14:textId="77777777" w:rsidR="00091204" w:rsidRPr="008237F8" w:rsidRDefault="00091204" w:rsidP="0044311E">
      <w:pPr>
        <w:keepNext/>
        <w:keepLines/>
        <w:spacing w:line="20" w:lineRule="atLeast"/>
        <w:ind w:firstLine="709"/>
        <w:outlineLvl w:val="0"/>
        <w:rPr>
          <w:rFonts w:eastAsia="Calibri"/>
          <w:b/>
          <w:sz w:val="24"/>
          <w:szCs w:val="24"/>
        </w:rPr>
      </w:pPr>
      <w:bookmarkStart w:id="18" w:name="_Toc51339695"/>
      <w:bookmarkStart w:id="19" w:name="_Toc176788980"/>
      <w:r w:rsidRPr="008237F8">
        <w:rPr>
          <w:rFonts w:eastAsia="Calibri"/>
          <w:b/>
          <w:sz w:val="24"/>
          <w:szCs w:val="24"/>
        </w:rPr>
        <w:t xml:space="preserve">Таблица 1.1 Перечень </w:t>
      </w:r>
      <w:bookmarkEnd w:id="18"/>
      <w:r w:rsidRPr="008237F8">
        <w:rPr>
          <w:rFonts w:eastAsia="Calibri"/>
          <w:b/>
          <w:sz w:val="24"/>
          <w:szCs w:val="24"/>
        </w:rPr>
        <w:t>и объем закупаемой продукции</w:t>
      </w:r>
      <w:bookmarkEnd w:id="1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40"/>
        <w:gridCol w:w="7376"/>
        <w:gridCol w:w="1292"/>
        <w:gridCol w:w="1418"/>
      </w:tblGrid>
      <w:tr w:rsidR="00091204" w:rsidRPr="008237F8" w14:paraId="5A6D4DA9" w14:textId="77777777" w:rsidTr="0009187C">
        <w:tc>
          <w:tcPr>
            <w:tcW w:w="254" w:type="pct"/>
            <w:vAlign w:val="center"/>
          </w:tcPr>
          <w:p w14:paraId="6568BDCD" w14:textId="77777777" w:rsidR="00091204" w:rsidRPr="008237F8" w:rsidRDefault="00091204" w:rsidP="0044311E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№</w:t>
            </w:r>
          </w:p>
          <w:p w14:paraId="7E464C51" w14:textId="77777777" w:rsidR="00091204" w:rsidRPr="008237F8" w:rsidRDefault="00091204" w:rsidP="0044311E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п/п</w:t>
            </w:r>
          </w:p>
        </w:tc>
        <w:tc>
          <w:tcPr>
            <w:tcW w:w="3471" w:type="pct"/>
            <w:vAlign w:val="center"/>
          </w:tcPr>
          <w:p w14:paraId="69EAC060" w14:textId="77777777" w:rsidR="00091204" w:rsidRPr="008237F8" w:rsidRDefault="00091204" w:rsidP="0044311E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608" w:type="pct"/>
            <w:vAlign w:val="center"/>
          </w:tcPr>
          <w:p w14:paraId="6DE313F0" w14:textId="77777777" w:rsidR="00091204" w:rsidRPr="008237F8" w:rsidRDefault="00091204" w:rsidP="0044311E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67" w:type="pct"/>
            <w:vAlign w:val="center"/>
          </w:tcPr>
          <w:p w14:paraId="3B80E210" w14:textId="77777777" w:rsidR="00091204" w:rsidRPr="008237F8" w:rsidRDefault="00091204" w:rsidP="0044311E">
            <w:pPr>
              <w:keepNext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Количество</w:t>
            </w:r>
          </w:p>
        </w:tc>
      </w:tr>
      <w:tr w:rsidR="00091204" w:rsidRPr="008237F8" w14:paraId="7906C794" w14:textId="77777777" w:rsidTr="0009187C">
        <w:tc>
          <w:tcPr>
            <w:tcW w:w="254" w:type="pct"/>
          </w:tcPr>
          <w:p w14:paraId="2E494209" w14:textId="77777777" w:rsidR="00091204" w:rsidRPr="008237F8" w:rsidRDefault="00091204" w:rsidP="0044311E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1" w:type="pct"/>
          </w:tcPr>
          <w:p w14:paraId="4B770D7D" w14:textId="0F11547F" w:rsidR="00091204" w:rsidRPr="008237F8" w:rsidRDefault="003E2D47" w:rsidP="0044311E">
            <w:pPr>
              <w:tabs>
                <w:tab w:val="center" w:pos="3220"/>
                <w:tab w:val="left" w:pos="5510"/>
              </w:tabs>
              <w:suppressAutoHyphens/>
              <w:spacing w:line="20" w:lineRule="atLeast"/>
              <w:rPr>
                <w:b/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ab/>
            </w:r>
            <w:r w:rsidR="00091204" w:rsidRPr="008237F8">
              <w:rPr>
                <w:b/>
                <w:sz w:val="24"/>
                <w:szCs w:val="24"/>
              </w:rPr>
              <w:t>2</w:t>
            </w:r>
            <w:r w:rsidRPr="008237F8">
              <w:rPr>
                <w:b/>
                <w:sz w:val="24"/>
                <w:szCs w:val="24"/>
              </w:rPr>
              <w:tab/>
            </w:r>
          </w:p>
        </w:tc>
        <w:tc>
          <w:tcPr>
            <w:tcW w:w="608" w:type="pct"/>
          </w:tcPr>
          <w:p w14:paraId="314D536C" w14:textId="77777777" w:rsidR="00091204" w:rsidRPr="008237F8" w:rsidRDefault="00091204" w:rsidP="0044311E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14:paraId="7E8615FF" w14:textId="77777777" w:rsidR="00091204" w:rsidRPr="008237F8" w:rsidRDefault="00091204" w:rsidP="0044311E">
            <w:pPr>
              <w:suppressAutoHyphens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>4</w:t>
            </w:r>
          </w:p>
        </w:tc>
      </w:tr>
      <w:tr w:rsidR="00A5511F" w:rsidRPr="008237F8" w14:paraId="18DA4CC0" w14:textId="77777777" w:rsidTr="0009187C">
        <w:tc>
          <w:tcPr>
            <w:tcW w:w="254" w:type="pct"/>
            <w:vAlign w:val="center"/>
          </w:tcPr>
          <w:p w14:paraId="1090B270" w14:textId="076E2EF5" w:rsidR="00A5511F" w:rsidRPr="008237F8" w:rsidRDefault="008823F7" w:rsidP="0044311E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37F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71" w:type="pct"/>
          </w:tcPr>
          <w:p w14:paraId="1A1A2D96" w14:textId="40BD9D83" w:rsidR="00A5511F" w:rsidRPr="008237F8" w:rsidRDefault="00BA1B92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2КТПН-Т-</w:t>
            </w:r>
            <w:r w:rsidR="000A5C59" w:rsidRPr="008237F8">
              <w:rPr>
                <w:sz w:val="22"/>
                <w:szCs w:val="22"/>
              </w:rPr>
              <w:t>16</w:t>
            </w:r>
            <w:r w:rsidRPr="008237F8">
              <w:rPr>
                <w:sz w:val="22"/>
                <w:szCs w:val="22"/>
              </w:rPr>
              <w:t>00/6/0,4-УХЛ1 к/</w:t>
            </w:r>
            <w:r w:rsidR="000A5C59" w:rsidRPr="008237F8">
              <w:rPr>
                <w:sz w:val="22"/>
                <w:szCs w:val="22"/>
              </w:rPr>
              <w:t>К</w:t>
            </w:r>
            <w:r w:rsidRPr="008237F8">
              <w:rPr>
                <w:sz w:val="22"/>
                <w:szCs w:val="22"/>
              </w:rPr>
              <w:t>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>ная 2-х трансформаторная подстанция</w:t>
            </w:r>
            <w:r w:rsidR="0044311E" w:rsidRPr="008237F8">
              <w:rPr>
                <w:sz w:val="22"/>
                <w:szCs w:val="22"/>
              </w:rPr>
              <w:t xml:space="preserve"> с площадками обслуживания и ограждением ростверка</w:t>
            </w:r>
            <w:r w:rsidRPr="008237F8">
              <w:rPr>
                <w:sz w:val="22"/>
                <w:szCs w:val="22"/>
              </w:rPr>
              <w:t>) в комплекте с 2-мя Трансформаторами ТМГ-</w:t>
            </w:r>
            <w:r w:rsidR="000A5C59" w:rsidRPr="008237F8">
              <w:rPr>
                <w:sz w:val="22"/>
                <w:szCs w:val="22"/>
              </w:rPr>
              <w:t>160</w:t>
            </w:r>
            <w:r w:rsidRPr="008237F8">
              <w:rPr>
                <w:sz w:val="22"/>
                <w:szCs w:val="22"/>
              </w:rPr>
              <w:t xml:space="preserve">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795389A0" w14:textId="7FC21854" w:rsidR="00A5511F" w:rsidRPr="008237F8" w:rsidRDefault="002E6380" w:rsidP="0044311E">
            <w:pPr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14D3B52D" w14:textId="4D1B8DB5" w:rsidR="00A5511F" w:rsidRPr="008237F8" w:rsidRDefault="004F2C11" w:rsidP="0044311E">
            <w:pPr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2"/>
                <w:szCs w:val="22"/>
              </w:rPr>
              <w:t>1</w:t>
            </w:r>
          </w:p>
        </w:tc>
      </w:tr>
      <w:tr w:rsidR="004F2C11" w:rsidRPr="008237F8" w14:paraId="439EC6D8" w14:textId="77777777" w:rsidTr="0009187C">
        <w:tc>
          <w:tcPr>
            <w:tcW w:w="254" w:type="pct"/>
            <w:vAlign w:val="center"/>
          </w:tcPr>
          <w:p w14:paraId="68CE0A53" w14:textId="2400C01B" w:rsidR="004F2C11" w:rsidRPr="008237F8" w:rsidRDefault="008823F7" w:rsidP="004F2C11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471" w:type="pct"/>
          </w:tcPr>
          <w:p w14:paraId="436F094A" w14:textId="0A759612" w:rsidR="004F2C11" w:rsidRPr="008237F8" w:rsidRDefault="004F2C11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2КТПН-Т-</w:t>
            </w:r>
            <w:r w:rsidR="000A5C59" w:rsidRPr="008237F8">
              <w:rPr>
                <w:sz w:val="22"/>
                <w:szCs w:val="22"/>
              </w:rPr>
              <w:t>10</w:t>
            </w:r>
            <w:r w:rsidRPr="008237F8">
              <w:rPr>
                <w:sz w:val="22"/>
                <w:szCs w:val="22"/>
              </w:rPr>
              <w:t>00/6/0,4-УХЛ1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>ная 2-х трансформаторная подстанция с площадками обслуживания и ограждением ростверка) в комплекте с 2-мя Трансформаторами ТМГ-</w:t>
            </w:r>
            <w:r w:rsidR="000A5C59" w:rsidRPr="008237F8">
              <w:rPr>
                <w:sz w:val="22"/>
                <w:szCs w:val="22"/>
              </w:rPr>
              <w:t>10</w:t>
            </w:r>
            <w:r w:rsidRPr="008237F8">
              <w:rPr>
                <w:sz w:val="22"/>
                <w:szCs w:val="22"/>
              </w:rPr>
              <w:t xml:space="preserve">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15C42E62" w14:textId="75AC9BC3" w:rsidR="004F2C11" w:rsidRPr="008237F8" w:rsidRDefault="002E6380" w:rsidP="004F2C11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2234188E" w14:textId="5C3992C6" w:rsidR="004F2C11" w:rsidRPr="008237F8" w:rsidRDefault="000A5C59" w:rsidP="004F2C11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1</w:t>
            </w:r>
          </w:p>
        </w:tc>
      </w:tr>
      <w:tr w:rsidR="004F2C11" w:rsidRPr="008237F8" w14:paraId="6811FA3B" w14:textId="77777777" w:rsidTr="0009187C">
        <w:tc>
          <w:tcPr>
            <w:tcW w:w="254" w:type="pct"/>
            <w:vAlign w:val="center"/>
          </w:tcPr>
          <w:p w14:paraId="6B5D7F2E" w14:textId="6097BEDE" w:rsidR="004F2C11" w:rsidRPr="008237F8" w:rsidRDefault="008823F7" w:rsidP="004F2C11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71" w:type="pct"/>
          </w:tcPr>
          <w:p w14:paraId="7CE5024B" w14:textId="3B56D872" w:rsidR="004F2C11" w:rsidRPr="008237F8" w:rsidRDefault="004F2C11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2КТПН-Т-630/6/0,4-УХЛ1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 xml:space="preserve">ная 2-х трансформаторная подстанция с площадками обслуживания и ограждением ростверка) в комплекте с 2-мя Трансформаторами ТМГ-630/10-УХЛ1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7895EE74" w14:textId="40697ACA" w:rsidR="004F2C11" w:rsidRPr="008237F8" w:rsidRDefault="002E6380" w:rsidP="004F2C11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2AE9D80B" w14:textId="76C2361B" w:rsidR="004F2C11" w:rsidRPr="008237F8" w:rsidRDefault="008823F7" w:rsidP="004F2C11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</w:t>
            </w:r>
          </w:p>
        </w:tc>
      </w:tr>
      <w:tr w:rsidR="008823F7" w:rsidRPr="008237F8" w14:paraId="639B2F5E" w14:textId="77777777" w:rsidTr="0009187C">
        <w:tc>
          <w:tcPr>
            <w:tcW w:w="254" w:type="pct"/>
            <w:vAlign w:val="center"/>
          </w:tcPr>
          <w:p w14:paraId="7AD3D2CE" w14:textId="42A4AD56" w:rsidR="008823F7" w:rsidRPr="008237F8" w:rsidRDefault="008823F7" w:rsidP="008823F7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71" w:type="pct"/>
          </w:tcPr>
          <w:p w14:paraId="2B4B21D9" w14:textId="77038D14" w:rsidR="008823F7" w:rsidRPr="008237F8" w:rsidRDefault="008823F7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2КТПН-Т-400/6/0,4-УХЛ1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 xml:space="preserve">ная 2-х трансформаторная подстанция с площадками обслуживания и ограждением ростверка) в комплекте с 2-мя Трансформаторами ТМГ-400/10-УХЛ1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7C5E42CB" w14:textId="151B1224" w:rsidR="008823F7" w:rsidRPr="008237F8" w:rsidRDefault="002E6380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47355218" w14:textId="20C4453F" w:rsidR="008823F7" w:rsidRPr="008237F8" w:rsidRDefault="008823F7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2</w:t>
            </w:r>
          </w:p>
        </w:tc>
      </w:tr>
      <w:tr w:rsidR="008823F7" w:rsidRPr="008237F8" w14:paraId="28C70073" w14:textId="77777777" w:rsidTr="0009187C">
        <w:tc>
          <w:tcPr>
            <w:tcW w:w="254" w:type="pct"/>
            <w:vAlign w:val="center"/>
          </w:tcPr>
          <w:p w14:paraId="12CFFA3F" w14:textId="52520571" w:rsidR="008823F7" w:rsidRPr="008237F8" w:rsidRDefault="008823F7" w:rsidP="008823F7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71" w:type="pct"/>
          </w:tcPr>
          <w:p w14:paraId="4FC00CEA" w14:textId="2272D498" w:rsidR="008823F7" w:rsidRPr="008237F8" w:rsidRDefault="008823F7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КТПН-Т-1000/6/0,4-УХЛ1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 xml:space="preserve">ная 1-но трансформаторная подстанция с площадками обслуживания и ограждением ростверка) в комплекте с 1-м Трансформаторам ТМГ-1000/10-УХЛ1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15BC5888" w14:textId="0C0F2BE8" w:rsidR="008823F7" w:rsidRPr="008237F8" w:rsidRDefault="002E6380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759D25FB" w14:textId="145722A7" w:rsidR="008823F7" w:rsidRPr="008237F8" w:rsidRDefault="008823F7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7</w:t>
            </w:r>
          </w:p>
        </w:tc>
      </w:tr>
      <w:tr w:rsidR="008823F7" w:rsidRPr="008237F8" w14:paraId="1655D045" w14:textId="77777777" w:rsidTr="0009187C">
        <w:tc>
          <w:tcPr>
            <w:tcW w:w="254" w:type="pct"/>
            <w:vAlign w:val="center"/>
          </w:tcPr>
          <w:p w14:paraId="7C74D2E1" w14:textId="2ED3CB3B" w:rsidR="008823F7" w:rsidRPr="008237F8" w:rsidRDefault="008823F7" w:rsidP="008823F7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471" w:type="pct"/>
          </w:tcPr>
          <w:p w14:paraId="28CAF38E" w14:textId="3F346588" w:rsidR="008823F7" w:rsidRPr="008237F8" w:rsidRDefault="008823F7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КТПН-Т-630/6/0,4-УХЛ1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>ная 1-но трансформаторная подстанция с площадками обслуживания и ограждением ростверка) в комплекте с 1-м Трансформаторам ТМГ-</w:t>
            </w:r>
            <w:r w:rsidR="00C73EE5" w:rsidRPr="008237F8">
              <w:rPr>
                <w:sz w:val="22"/>
                <w:szCs w:val="22"/>
              </w:rPr>
              <w:t>63</w:t>
            </w:r>
            <w:r w:rsidRPr="008237F8">
              <w:rPr>
                <w:sz w:val="22"/>
                <w:szCs w:val="22"/>
              </w:rPr>
              <w:t xml:space="preserve">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0CEE6522" w14:textId="3C88F0AA" w:rsidR="008823F7" w:rsidRPr="008237F8" w:rsidRDefault="002E6380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30AA74F6" w14:textId="6E993005" w:rsidR="008823F7" w:rsidRPr="008237F8" w:rsidRDefault="008823F7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4</w:t>
            </w:r>
          </w:p>
        </w:tc>
      </w:tr>
      <w:tr w:rsidR="008823F7" w:rsidRPr="008237F8" w14:paraId="62DEA5E8" w14:textId="77777777" w:rsidTr="0009187C">
        <w:tc>
          <w:tcPr>
            <w:tcW w:w="254" w:type="pct"/>
            <w:vAlign w:val="center"/>
          </w:tcPr>
          <w:p w14:paraId="4DC4FC69" w14:textId="5BE1E61C" w:rsidR="008823F7" w:rsidRPr="008237F8" w:rsidRDefault="008823F7" w:rsidP="008823F7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471" w:type="pct"/>
          </w:tcPr>
          <w:p w14:paraId="19141C37" w14:textId="5765E1AD" w:rsidR="008823F7" w:rsidRPr="008237F8" w:rsidRDefault="008823F7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КТПН-Т-400/6/0,4-УХЛ1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>ная 1-но трансформаторная подстанция с площадками обслуживания и ограждением ростверка) в комплекте с 1-м Трансформаторам ТМГ-</w:t>
            </w:r>
            <w:r w:rsidR="00C73EE5" w:rsidRPr="008237F8">
              <w:rPr>
                <w:sz w:val="22"/>
                <w:szCs w:val="22"/>
              </w:rPr>
              <w:t>4</w:t>
            </w:r>
            <w:r w:rsidRPr="008237F8">
              <w:rPr>
                <w:sz w:val="22"/>
                <w:szCs w:val="22"/>
              </w:rPr>
              <w:t xml:space="preserve">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338B3C2E" w14:textId="6E13AB38" w:rsidR="008823F7" w:rsidRPr="008237F8" w:rsidRDefault="002E6380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7F906E26" w14:textId="76669F1C" w:rsidR="008823F7" w:rsidRPr="008237F8" w:rsidRDefault="008823F7" w:rsidP="008823F7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4</w:t>
            </w:r>
          </w:p>
        </w:tc>
      </w:tr>
      <w:tr w:rsidR="00C73EE5" w:rsidRPr="008237F8" w14:paraId="337C358F" w14:textId="77777777" w:rsidTr="0009187C">
        <w:tc>
          <w:tcPr>
            <w:tcW w:w="254" w:type="pct"/>
            <w:vAlign w:val="center"/>
          </w:tcPr>
          <w:p w14:paraId="6835EFEB" w14:textId="2D12DF7A" w:rsidR="00C73EE5" w:rsidRPr="008237F8" w:rsidRDefault="00C73EE5" w:rsidP="00C73EE5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471" w:type="pct"/>
          </w:tcPr>
          <w:p w14:paraId="784203AD" w14:textId="1C243C96" w:rsidR="00C73EE5" w:rsidRPr="008237F8" w:rsidRDefault="00C73EE5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КТПН-Т-250/6/0,4-УХЛ1 к/К-К (Комплек</w:t>
            </w:r>
            <w:r w:rsidR="0009187C" w:rsidRPr="008237F8">
              <w:rPr>
                <w:sz w:val="22"/>
                <w:szCs w:val="22"/>
              </w:rPr>
              <w:t>т</w:t>
            </w:r>
            <w:r w:rsidRPr="008237F8">
              <w:rPr>
                <w:sz w:val="22"/>
                <w:szCs w:val="22"/>
              </w:rPr>
              <w:t xml:space="preserve">ная 1-но трансформаторная подстанция с площадками обслуживания и ограждением ростверка) в комплекте с 1-м Трансформаторам ТМГ-250/10-УХЛ1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608" w:type="pct"/>
            <w:vAlign w:val="center"/>
          </w:tcPr>
          <w:p w14:paraId="179406FA" w14:textId="14BA6275" w:rsidR="00C73EE5" w:rsidRPr="008237F8" w:rsidRDefault="002E6380" w:rsidP="00C73EE5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24DC5381" w14:textId="234780D1" w:rsidR="00C73EE5" w:rsidRPr="008237F8" w:rsidRDefault="00C73EE5" w:rsidP="00C73EE5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1</w:t>
            </w:r>
          </w:p>
        </w:tc>
      </w:tr>
      <w:tr w:rsidR="00C73EE5" w:rsidRPr="008237F8" w14:paraId="7EA245FA" w14:textId="77777777" w:rsidTr="0009187C">
        <w:tc>
          <w:tcPr>
            <w:tcW w:w="254" w:type="pct"/>
            <w:vAlign w:val="center"/>
          </w:tcPr>
          <w:p w14:paraId="6E97AFA2" w14:textId="3428407C" w:rsidR="00C73EE5" w:rsidRPr="008237F8" w:rsidRDefault="00C73EE5" w:rsidP="00C73EE5">
            <w:pPr>
              <w:suppressAutoHyphens/>
              <w:spacing w:line="20" w:lineRule="atLeast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471" w:type="pct"/>
          </w:tcPr>
          <w:p w14:paraId="4C39C09E" w14:textId="0E45E93E" w:rsidR="00C73EE5" w:rsidRPr="008237F8" w:rsidRDefault="00070FFF" w:rsidP="0009187C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МТП-250/6/0,4 в/к (комплектная трансформаторная подстанция мачтового типа) с трансформатором ТМГ 250/6/0,4кВ Y/Y</w:t>
            </w:r>
          </w:p>
        </w:tc>
        <w:tc>
          <w:tcPr>
            <w:tcW w:w="608" w:type="pct"/>
            <w:vAlign w:val="center"/>
          </w:tcPr>
          <w:p w14:paraId="5E9F38B3" w14:textId="3B2B058A" w:rsidR="00C73EE5" w:rsidRPr="008237F8" w:rsidRDefault="002E6380" w:rsidP="00C73EE5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шт.</w:t>
            </w:r>
          </w:p>
        </w:tc>
        <w:tc>
          <w:tcPr>
            <w:tcW w:w="667" w:type="pct"/>
            <w:vAlign w:val="center"/>
          </w:tcPr>
          <w:p w14:paraId="1D4F19EC" w14:textId="2D3C6B93" w:rsidR="00C73EE5" w:rsidRPr="008237F8" w:rsidRDefault="00C73EE5" w:rsidP="00C73EE5">
            <w:pPr>
              <w:suppressAutoHyphens/>
              <w:spacing w:line="20" w:lineRule="atLeast"/>
              <w:jc w:val="center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1</w:t>
            </w:r>
          </w:p>
        </w:tc>
      </w:tr>
    </w:tbl>
    <w:p w14:paraId="68F60ED8" w14:textId="77777777" w:rsidR="00091204" w:rsidRPr="008237F8" w:rsidRDefault="00091204" w:rsidP="0044311E">
      <w:pPr>
        <w:keepNext/>
        <w:numPr>
          <w:ilvl w:val="2"/>
          <w:numId w:val="4"/>
        </w:numPr>
        <w:tabs>
          <w:tab w:val="left" w:pos="1418"/>
        </w:tabs>
        <w:spacing w:line="20" w:lineRule="atLeast"/>
        <w:ind w:left="0" w:firstLine="709"/>
        <w:jc w:val="both"/>
        <w:outlineLvl w:val="2"/>
        <w:rPr>
          <w:rFonts w:eastAsia="Calibri"/>
          <w:b/>
          <w:sz w:val="24"/>
          <w:szCs w:val="24"/>
        </w:rPr>
      </w:pPr>
      <w:bookmarkStart w:id="20" w:name="_Toc51339696"/>
      <w:bookmarkStart w:id="21" w:name="_Toc75446578"/>
      <w:bookmarkStart w:id="22" w:name="_Toc176788981"/>
      <w:r w:rsidRPr="008237F8">
        <w:rPr>
          <w:rFonts w:eastAsia="Calibri"/>
          <w:b/>
          <w:sz w:val="24"/>
          <w:szCs w:val="24"/>
        </w:rPr>
        <w:t xml:space="preserve">Требования </w:t>
      </w:r>
      <w:bookmarkEnd w:id="20"/>
      <w:r w:rsidRPr="008237F8">
        <w:rPr>
          <w:rFonts w:eastAsia="Calibri"/>
          <w:b/>
          <w:sz w:val="24"/>
          <w:szCs w:val="24"/>
        </w:rPr>
        <w:t>к срокам поставки продукции и оказания сопутствующих услуг</w:t>
      </w:r>
      <w:bookmarkEnd w:id="21"/>
      <w:bookmarkEnd w:id="22"/>
    </w:p>
    <w:p w14:paraId="42A46191" w14:textId="4AAD5F76" w:rsidR="00091204" w:rsidRPr="008237F8" w:rsidRDefault="00091204" w:rsidP="0044311E">
      <w:pPr>
        <w:keepNext/>
        <w:keepLines/>
        <w:spacing w:line="20" w:lineRule="atLeast"/>
        <w:ind w:firstLine="709"/>
        <w:outlineLvl w:val="0"/>
        <w:rPr>
          <w:rFonts w:eastAsia="Calibri"/>
          <w:b/>
          <w:sz w:val="24"/>
          <w:szCs w:val="24"/>
        </w:rPr>
      </w:pPr>
      <w:bookmarkStart w:id="23" w:name="_Toc50125127"/>
      <w:bookmarkStart w:id="24" w:name="_Toc51339697"/>
      <w:bookmarkStart w:id="25" w:name="_Toc176788982"/>
      <w:bookmarkEnd w:id="9"/>
      <w:r w:rsidRPr="008237F8">
        <w:rPr>
          <w:rFonts w:eastAsia="Calibri"/>
          <w:b/>
          <w:sz w:val="24"/>
          <w:szCs w:val="24"/>
        </w:rPr>
        <w:t xml:space="preserve">Таблица 2.1 </w:t>
      </w:r>
      <w:bookmarkStart w:id="26" w:name="_Hlk50465284"/>
      <w:r w:rsidRPr="008237F8">
        <w:rPr>
          <w:rFonts w:eastAsia="Calibri"/>
          <w:b/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Pr="008237F8">
        <w:rPr>
          <w:rFonts w:eastAsia="Calibri"/>
          <w:b/>
          <w:sz w:val="24"/>
          <w:szCs w:val="24"/>
        </w:rPr>
        <w:t>поставки продукции</w:t>
      </w:r>
      <w:bookmarkEnd w:id="2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77"/>
        <w:gridCol w:w="5230"/>
        <w:gridCol w:w="2410"/>
        <w:gridCol w:w="2409"/>
      </w:tblGrid>
      <w:tr w:rsidR="00091204" w:rsidRPr="008237F8" w14:paraId="3055A319" w14:textId="77777777" w:rsidTr="000871EA">
        <w:tc>
          <w:tcPr>
            <w:tcW w:w="577" w:type="dxa"/>
            <w:shd w:val="clear" w:color="auto" w:fill="auto"/>
            <w:vAlign w:val="center"/>
          </w:tcPr>
          <w:p w14:paraId="373FBD23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№ п/п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347A9CE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0" w:type="dxa"/>
            <w:vAlign w:val="center"/>
          </w:tcPr>
          <w:p w14:paraId="0F49FF42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09" w:type="dxa"/>
            <w:vAlign w:val="center"/>
          </w:tcPr>
          <w:p w14:paraId="24D23C07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91204" w:rsidRPr="008237F8" w14:paraId="7AD0C0D0" w14:textId="77777777" w:rsidTr="000871EA">
        <w:tc>
          <w:tcPr>
            <w:tcW w:w="577" w:type="dxa"/>
            <w:shd w:val="clear" w:color="auto" w:fill="auto"/>
          </w:tcPr>
          <w:p w14:paraId="605EC5A7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30" w:type="dxa"/>
            <w:shd w:val="clear" w:color="auto" w:fill="auto"/>
          </w:tcPr>
          <w:p w14:paraId="2ED19420" w14:textId="77777777" w:rsidR="00091204" w:rsidRPr="008237F8" w:rsidRDefault="00091204" w:rsidP="0044311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92C5E27" w14:textId="77777777" w:rsidR="00091204" w:rsidRPr="008237F8" w:rsidRDefault="00091204" w:rsidP="0044311E">
            <w:pPr>
              <w:spacing w:line="20" w:lineRule="atLeast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8237F8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7624BF6D" w14:textId="77777777" w:rsidR="00091204" w:rsidRPr="008237F8" w:rsidRDefault="00091204" w:rsidP="0044311E">
            <w:pPr>
              <w:spacing w:line="20" w:lineRule="atLeast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8237F8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bookmarkEnd w:id="10"/>
      <w:tr w:rsidR="0009187C" w:rsidRPr="008237F8" w14:paraId="0BF71E16" w14:textId="77777777" w:rsidTr="000871EA">
        <w:tc>
          <w:tcPr>
            <w:tcW w:w="577" w:type="dxa"/>
            <w:shd w:val="clear" w:color="auto" w:fill="auto"/>
            <w:vAlign w:val="center"/>
          </w:tcPr>
          <w:p w14:paraId="1C4CEB92" w14:textId="4CE4238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230" w:type="dxa"/>
          </w:tcPr>
          <w:p w14:paraId="4DF61169" w14:textId="6733C36A" w:rsidR="0009187C" w:rsidRPr="008237F8" w:rsidRDefault="0009187C" w:rsidP="0009187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8237F8">
              <w:rPr>
                <w:sz w:val="22"/>
                <w:szCs w:val="22"/>
              </w:rPr>
              <w:t xml:space="preserve">2КТПН-Т-1600/6/0,4-УХЛ1 к/К-К (Комплектная 2-х трансформаторная подстанция с площадками обслуживания и ограждением ростверка) в комплекте с 2-мя Трансформаторами ТМГ-1600/10-УХЛ1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5FB6A756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 xml:space="preserve">С даты, следующей </w:t>
            </w:r>
          </w:p>
          <w:p w14:paraId="7406CD05" w14:textId="2570493E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за датой заключения Договора</w:t>
            </w:r>
          </w:p>
        </w:tc>
        <w:tc>
          <w:tcPr>
            <w:tcW w:w="2409" w:type="dxa"/>
            <w:vAlign w:val="center"/>
          </w:tcPr>
          <w:p w14:paraId="43F43DE4" w14:textId="0470EA56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237F8">
              <w:rPr>
                <w:sz w:val="24"/>
                <w:szCs w:val="24"/>
              </w:rPr>
              <w:t>Не позднее 90 календарных дней после заключения Договора.</w:t>
            </w:r>
          </w:p>
        </w:tc>
      </w:tr>
      <w:tr w:rsidR="0009187C" w:rsidRPr="008237F8" w14:paraId="4DC2525C" w14:textId="77777777" w:rsidTr="000871EA">
        <w:tc>
          <w:tcPr>
            <w:tcW w:w="577" w:type="dxa"/>
            <w:shd w:val="clear" w:color="auto" w:fill="auto"/>
            <w:vAlign w:val="center"/>
          </w:tcPr>
          <w:p w14:paraId="14DE3CA5" w14:textId="47DC9D63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5230" w:type="dxa"/>
          </w:tcPr>
          <w:p w14:paraId="2CC950F2" w14:textId="758EBDAC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2КТПН-Т-1000/6/0,4-УХЛ1 к/К-К (Комплектная 2-х трансформаторная подстанция с площадками обслуживания и ограждением ростверка) в комплекте с 2-мя Трансформаторами ТМГ-1000/10-УХЛ1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423326EF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F69828E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60E8C8CF" w14:textId="77777777" w:rsidTr="000871EA">
        <w:tc>
          <w:tcPr>
            <w:tcW w:w="577" w:type="dxa"/>
            <w:shd w:val="clear" w:color="auto" w:fill="auto"/>
            <w:vAlign w:val="center"/>
          </w:tcPr>
          <w:p w14:paraId="35A43698" w14:textId="000F601B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230" w:type="dxa"/>
          </w:tcPr>
          <w:p w14:paraId="77CF3CCF" w14:textId="68E69F95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2КТПН-Т-630/6/0,4-УХЛ1 к/К-К (Комплектная 2-х трансформаторная подстанция с площадками обслуживания и ограждением ростверка) в комплекте с 2-мя Трансформаторами ТМГ-630/10-УХЛ1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645CB800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0BB9EE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3AA4F810" w14:textId="77777777" w:rsidTr="000871EA">
        <w:tc>
          <w:tcPr>
            <w:tcW w:w="577" w:type="dxa"/>
            <w:shd w:val="clear" w:color="auto" w:fill="auto"/>
            <w:vAlign w:val="center"/>
          </w:tcPr>
          <w:p w14:paraId="03090B90" w14:textId="728504AC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5230" w:type="dxa"/>
          </w:tcPr>
          <w:p w14:paraId="0D0D57E0" w14:textId="74113763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2КТПН-Т-400/6/0,4-УХЛ1 к/К-К (Комплектная 2-х трансформаторная подстанция с площадками обслуживания и ограждением ростверка) в комплекте с 2-мя Трансформаторами ТМГ-400/10-УХЛ1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53F0E792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F0A98A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1E7D539E" w14:textId="77777777" w:rsidTr="000871EA">
        <w:tc>
          <w:tcPr>
            <w:tcW w:w="577" w:type="dxa"/>
            <w:shd w:val="clear" w:color="auto" w:fill="auto"/>
            <w:vAlign w:val="center"/>
          </w:tcPr>
          <w:p w14:paraId="1E4DC366" w14:textId="5386C960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5230" w:type="dxa"/>
          </w:tcPr>
          <w:p w14:paraId="284DED88" w14:textId="74E83DD1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КТПН-Т-1000/6/0,4-УХЛ1 к/К-К (Комплектная 1-но трансформаторная подстанция с площадками обслуживания и ограждением ростверка) в комплекте с 1-м Трансформаторам ТМГ-1000/10-УХЛ1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509E4D34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0492B7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17A5C6DD" w14:textId="77777777" w:rsidTr="000871EA">
        <w:tc>
          <w:tcPr>
            <w:tcW w:w="577" w:type="dxa"/>
            <w:shd w:val="clear" w:color="auto" w:fill="auto"/>
            <w:vAlign w:val="center"/>
          </w:tcPr>
          <w:p w14:paraId="59D461D6" w14:textId="0C9861E1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230" w:type="dxa"/>
          </w:tcPr>
          <w:p w14:paraId="43BA377E" w14:textId="4CEFBE64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КТПН-Т-630/6/0,4-УХЛ1 к/К-К (Комплектная 1-но трансформаторная подстанция с площадками обслуживания и ограждением ростверка) в комплекте с 1-м Трансформаторам ТМГ-630/10-УХЛ1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59EFB410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DBBB1A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3A3F3D91" w14:textId="77777777" w:rsidTr="000871EA">
        <w:tc>
          <w:tcPr>
            <w:tcW w:w="577" w:type="dxa"/>
            <w:shd w:val="clear" w:color="auto" w:fill="auto"/>
            <w:vAlign w:val="center"/>
          </w:tcPr>
          <w:p w14:paraId="54E95315" w14:textId="2467F160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5230" w:type="dxa"/>
          </w:tcPr>
          <w:p w14:paraId="16252712" w14:textId="42A3AAB2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КТПН-Т-400/6/0,4-УХЛ1 к/К-К (Комплектная 1-но трансформаторная подстанция с площадками обслуживания и ограждением ростверка) в комплекте с 1-м Трансформаторам ТМГ-400/10-УХЛ1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2A589A3C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421A838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498C2BF7" w14:textId="77777777" w:rsidTr="000871EA">
        <w:tc>
          <w:tcPr>
            <w:tcW w:w="577" w:type="dxa"/>
            <w:shd w:val="clear" w:color="auto" w:fill="auto"/>
            <w:vAlign w:val="center"/>
          </w:tcPr>
          <w:p w14:paraId="764AC897" w14:textId="1BD838B2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5230" w:type="dxa"/>
          </w:tcPr>
          <w:p w14:paraId="2DFE3DAC" w14:textId="5103C9D2" w:rsidR="0009187C" w:rsidRPr="008237F8" w:rsidRDefault="0009187C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 xml:space="preserve">КТПН-Т-250/6/0,4-УХЛ1 к/К-К (Комплектная 1-но трансформаторная подстанция с площадками обслуживания и ограждением ростверка) в комплекте с 1-м Трансформаторам ТМГ-250/10-УХЛ1 6/0,4 </w:t>
            </w:r>
            <w:proofErr w:type="spellStart"/>
            <w:proofErr w:type="gramStart"/>
            <w:r w:rsidRPr="008237F8">
              <w:rPr>
                <w:sz w:val="22"/>
                <w:szCs w:val="22"/>
              </w:rPr>
              <w:t>кВ,У</w:t>
            </w:r>
            <w:proofErr w:type="spellEnd"/>
            <w:proofErr w:type="gramEnd"/>
            <w:r w:rsidRPr="008237F8">
              <w:rPr>
                <w:sz w:val="22"/>
                <w:szCs w:val="22"/>
              </w:rPr>
              <w:t>/Ун-0</w:t>
            </w:r>
          </w:p>
        </w:tc>
        <w:tc>
          <w:tcPr>
            <w:tcW w:w="2410" w:type="dxa"/>
            <w:vAlign w:val="center"/>
          </w:tcPr>
          <w:p w14:paraId="0D90A9DB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1D0FD25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09187C" w:rsidRPr="008237F8" w14:paraId="14FC8E25" w14:textId="77777777" w:rsidTr="000871EA">
        <w:tc>
          <w:tcPr>
            <w:tcW w:w="577" w:type="dxa"/>
            <w:shd w:val="clear" w:color="auto" w:fill="auto"/>
            <w:vAlign w:val="center"/>
          </w:tcPr>
          <w:p w14:paraId="371307B0" w14:textId="1962703B" w:rsidR="0009187C" w:rsidRPr="008237F8" w:rsidRDefault="0009187C" w:rsidP="0009187C">
            <w:pPr>
              <w:spacing w:line="20" w:lineRule="atLeast"/>
              <w:jc w:val="center"/>
              <w:rPr>
                <w:rFonts w:eastAsia="Calibri"/>
                <w:sz w:val="22"/>
                <w:szCs w:val="22"/>
              </w:rPr>
            </w:pPr>
            <w:r w:rsidRPr="008237F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230" w:type="dxa"/>
          </w:tcPr>
          <w:p w14:paraId="701AB411" w14:textId="0B1782CF" w:rsidR="0009187C" w:rsidRPr="008237F8" w:rsidRDefault="00070FFF" w:rsidP="0009187C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237F8">
              <w:rPr>
                <w:sz w:val="22"/>
                <w:szCs w:val="22"/>
              </w:rPr>
              <w:t>МТП-250/6/0,4 в/к (комплектная трансформаторная подстанция мачтового типа) с трансформатором ТМГ 250/6/0,4кВ Y/Y</w:t>
            </w:r>
          </w:p>
        </w:tc>
        <w:tc>
          <w:tcPr>
            <w:tcW w:w="2410" w:type="dxa"/>
            <w:vAlign w:val="center"/>
          </w:tcPr>
          <w:p w14:paraId="4B7AD4CE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42BA94" w14:textId="77777777" w:rsidR="0009187C" w:rsidRPr="008237F8" w:rsidRDefault="0009187C" w:rsidP="0009187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bookmarkEnd w:id="15"/>
    </w:tbl>
    <w:p w14:paraId="6A1EA8CC" w14:textId="77777777" w:rsidR="00F3745F" w:rsidRPr="008237F8" w:rsidRDefault="00F3745F" w:rsidP="0044311E">
      <w:pPr>
        <w:spacing w:line="20" w:lineRule="atLeast"/>
        <w:rPr>
          <w:rFonts w:eastAsia="Calibri"/>
          <w:sz w:val="24"/>
          <w:szCs w:val="24"/>
        </w:rPr>
      </w:pPr>
    </w:p>
    <w:p w14:paraId="40A4F833" w14:textId="77777777" w:rsidR="00F3745F" w:rsidRPr="008237F8" w:rsidRDefault="00F3745F" w:rsidP="006969F5">
      <w:pPr>
        <w:spacing w:line="20" w:lineRule="atLeast"/>
        <w:rPr>
          <w:rFonts w:eastAsia="Calibri"/>
          <w:sz w:val="24"/>
          <w:szCs w:val="24"/>
        </w:rPr>
        <w:sectPr w:rsidR="00F3745F" w:rsidRPr="008237F8" w:rsidSect="003A1036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14:paraId="32F3C737" w14:textId="77777777" w:rsidR="00091204" w:rsidRPr="008237F8" w:rsidRDefault="00091204" w:rsidP="006969F5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27" w:name="_Toc46743511"/>
      <w:bookmarkStart w:id="28" w:name="_Toc176788983"/>
      <w:bookmarkStart w:id="29" w:name="_Toc51339698"/>
      <w:bookmarkStart w:id="30" w:name="_Hlk169537007"/>
      <w:r w:rsidRPr="008237F8">
        <w:rPr>
          <w:rFonts w:eastAsia="Calibri"/>
          <w:b/>
          <w:bCs/>
          <w:sz w:val="24"/>
          <w:szCs w:val="24"/>
        </w:rPr>
        <w:lastRenderedPageBreak/>
        <w:t xml:space="preserve">Требования к </w:t>
      </w:r>
      <w:bookmarkEnd w:id="27"/>
      <w:r w:rsidRPr="008237F8">
        <w:rPr>
          <w:rFonts w:eastAsia="Calibri"/>
          <w:b/>
          <w:bCs/>
          <w:sz w:val="24"/>
          <w:szCs w:val="24"/>
        </w:rPr>
        <w:t>качеству продукции</w:t>
      </w:r>
      <w:bookmarkEnd w:id="28"/>
    </w:p>
    <w:p w14:paraId="4D2E4898" w14:textId="45774120" w:rsidR="00091204" w:rsidRPr="008237F8" w:rsidRDefault="003A1036" w:rsidP="006969F5">
      <w:pPr>
        <w:keepNext/>
        <w:keepLines/>
        <w:spacing w:line="20" w:lineRule="atLeast"/>
        <w:ind w:firstLine="709"/>
        <w:outlineLvl w:val="0"/>
        <w:rPr>
          <w:rFonts w:eastAsia="Calibri"/>
          <w:b/>
          <w:sz w:val="24"/>
          <w:szCs w:val="24"/>
        </w:rPr>
      </w:pPr>
      <w:bookmarkStart w:id="31" w:name="_Toc176788984"/>
      <w:r w:rsidRPr="008237F8">
        <w:rPr>
          <w:rFonts w:eastAsia="Calibri"/>
          <w:b/>
          <w:sz w:val="24"/>
          <w:szCs w:val="24"/>
        </w:rPr>
        <w:t xml:space="preserve">Таблица </w:t>
      </w:r>
      <w:r w:rsidR="00091204" w:rsidRPr="008237F8">
        <w:rPr>
          <w:rFonts w:eastAsia="Calibri"/>
          <w:b/>
          <w:sz w:val="24"/>
          <w:szCs w:val="24"/>
        </w:rPr>
        <w:t>3. Требования к продукции</w:t>
      </w:r>
      <w:bookmarkEnd w:id="29"/>
      <w:bookmarkEnd w:id="31"/>
    </w:p>
    <w:p w14:paraId="45252188" w14:textId="77777777" w:rsidR="00761526" w:rsidRPr="008237F8" w:rsidRDefault="00761526" w:rsidP="006969F5">
      <w:pPr>
        <w:spacing w:line="20" w:lineRule="atLeast"/>
        <w:jc w:val="both"/>
        <w:rPr>
          <w:rFonts w:eastAsia="Calibri"/>
          <w:b/>
          <w:sz w:val="24"/>
          <w:szCs w:val="24"/>
        </w:rPr>
      </w:pPr>
    </w:p>
    <w:p w14:paraId="03A3D13B" w14:textId="2CD3670D" w:rsidR="00091204" w:rsidRPr="008237F8" w:rsidRDefault="00091204" w:rsidP="006969F5">
      <w:pPr>
        <w:spacing w:line="20" w:lineRule="atLeast"/>
        <w:jc w:val="both"/>
        <w:rPr>
          <w:rFonts w:eastAsia="Calibri"/>
          <w:b/>
          <w:sz w:val="24"/>
          <w:szCs w:val="24"/>
        </w:rPr>
      </w:pPr>
      <w:r w:rsidRPr="008237F8">
        <w:rPr>
          <w:rFonts w:eastAsia="Calibri"/>
          <w:b/>
          <w:sz w:val="24"/>
          <w:szCs w:val="24"/>
        </w:rPr>
        <w:t xml:space="preserve">ОКПД2 27.11.43.000 Комплектная трансформаторная подстанция для филиала АО «Чукотэнерго» </w:t>
      </w:r>
      <w:r w:rsidR="00A5511F" w:rsidRPr="008237F8">
        <w:rPr>
          <w:rFonts w:eastAsia="Calibri"/>
          <w:b/>
          <w:sz w:val="24"/>
          <w:szCs w:val="24"/>
        </w:rPr>
        <w:t>Анадырская ТЭЦ</w:t>
      </w:r>
      <w:r w:rsidRPr="008237F8">
        <w:rPr>
          <w:rFonts w:eastAsia="Calibri"/>
          <w:b/>
          <w:sz w:val="24"/>
          <w:szCs w:val="24"/>
        </w:rPr>
        <w:t>.</w:t>
      </w:r>
    </w:p>
    <w:bookmarkEnd w:id="30"/>
    <w:p w14:paraId="4070745A" w14:textId="46B4DBB8" w:rsidR="00761526" w:rsidRPr="008237F8" w:rsidRDefault="00761526" w:rsidP="00761526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 w:rsidRPr="008237F8">
        <w:rPr>
          <w:b/>
          <w:i/>
          <w:sz w:val="24"/>
          <w:szCs w:val="24"/>
        </w:rPr>
        <w:t xml:space="preserve">2КТПН-Т-1600/6/0,4-УХЛ1 к/В-К (Комплексная 2-х трансформаторная подстанция с площадками обслуживания и ограждением ростверка) в комплекте с 2-мя Трансформаторами ТМГ-1600/10-УХЛ1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761526" w:rsidRPr="008237F8" w14:paraId="68BC72C7" w14:textId="77777777" w:rsidTr="005545C7">
        <w:tc>
          <w:tcPr>
            <w:tcW w:w="1101" w:type="dxa"/>
            <w:vMerge w:val="restart"/>
            <w:shd w:val="clear" w:color="auto" w:fill="auto"/>
            <w:vAlign w:val="center"/>
          </w:tcPr>
          <w:p w14:paraId="352C88F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890727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2884BC5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73A1F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D3D5C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761526" w:rsidRPr="008237F8" w14:paraId="37A2AB7E" w14:textId="77777777" w:rsidTr="005545C7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208C2D7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3CB7DFC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511AB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EFA9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3FB2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A7924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1526" w:rsidRPr="008237F8" w14:paraId="776CB84D" w14:textId="77777777" w:rsidTr="005545C7">
        <w:tc>
          <w:tcPr>
            <w:tcW w:w="1101" w:type="dxa"/>
            <w:shd w:val="clear" w:color="auto" w:fill="auto"/>
            <w:vAlign w:val="center"/>
          </w:tcPr>
          <w:p w14:paraId="7699DF7B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1F6D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C2CA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5CF1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7791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2458B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761526" w:rsidRPr="008237F8" w14:paraId="5927D711" w14:textId="77777777" w:rsidTr="005545C7">
        <w:tc>
          <w:tcPr>
            <w:tcW w:w="1101" w:type="dxa"/>
            <w:shd w:val="clear" w:color="auto" w:fill="auto"/>
            <w:vAlign w:val="center"/>
          </w:tcPr>
          <w:p w14:paraId="20E74EFF" w14:textId="77777777" w:rsidR="00761526" w:rsidRPr="008237F8" w:rsidRDefault="00761526" w:rsidP="005545C7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4CE4B3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761526" w:rsidRPr="008237F8" w14:paraId="3CA6489D" w14:textId="77777777" w:rsidTr="005545C7">
        <w:tc>
          <w:tcPr>
            <w:tcW w:w="1101" w:type="dxa"/>
            <w:shd w:val="clear" w:color="auto" w:fill="auto"/>
            <w:vAlign w:val="center"/>
          </w:tcPr>
          <w:p w14:paraId="68728476" w14:textId="77777777" w:rsidR="00761526" w:rsidRPr="008237F8" w:rsidRDefault="00761526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50822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9ED3F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374A0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EF1F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345B7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BB499E8" w14:textId="77777777" w:rsidTr="005545C7">
        <w:tc>
          <w:tcPr>
            <w:tcW w:w="1101" w:type="dxa"/>
            <w:shd w:val="clear" w:color="auto" w:fill="auto"/>
            <w:vAlign w:val="center"/>
          </w:tcPr>
          <w:p w14:paraId="523C7B16" w14:textId="77777777" w:rsidR="00761526" w:rsidRPr="008237F8" w:rsidRDefault="00761526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4AE2D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ED48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1142B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A418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F17F7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4D278CD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2A81154D" w14:textId="77777777" w:rsidR="00761526" w:rsidRPr="008237F8" w:rsidRDefault="00761526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1AF16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65ABF2BA" w14:textId="59011986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8BC28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AF2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9907F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39B50F4" w14:textId="77777777" w:rsidTr="005545C7">
        <w:tc>
          <w:tcPr>
            <w:tcW w:w="1101" w:type="dxa"/>
            <w:shd w:val="clear" w:color="auto" w:fill="auto"/>
            <w:vAlign w:val="center"/>
          </w:tcPr>
          <w:p w14:paraId="0971188F" w14:textId="77777777" w:rsidR="00761526" w:rsidRPr="008237F8" w:rsidRDefault="00761526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C7CF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6BCD9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B4F1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78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E6F03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3632FF4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087D7B4F" w14:textId="77777777" w:rsidR="00761526" w:rsidRPr="008237F8" w:rsidRDefault="00761526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F030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92133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F92A3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60B2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778CD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1AF2840" w14:textId="77777777" w:rsidTr="005545C7">
        <w:tc>
          <w:tcPr>
            <w:tcW w:w="1101" w:type="dxa"/>
            <w:shd w:val="clear" w:color="auto" w:fill="auto"/>
            <w:vAlign w:val="center"/>
          </w:tcPr>
          <w:p w14:paraId="6F339CA6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0D738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16F41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9FDB1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50A6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8CCD5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D523F99" w14:textId="77777777" w:rsidTr="005545C7">
        <w:tc>
          <w:tcPr>
            <w:tcW w:w="1101" w:type="dxa"/>
            <w:shd w:val="clear" w:color="auto" w:fill="auto"/>
            <w:vAlign w:val="center"/>
          </w:tcPr>
          <w:p w14:paraId="57A7F352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2E62F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98415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FF17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241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AA538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179BFC3" w14:textId="77777777" w:rsidTr="005545C7">
        <w:tc>
          <w:tcPr>
            <w:tcW w:w="1101" w:type="dxa"/>
            <w:shd w:val="clear" w:color="auto" w:fill="auto"/>
            <w:vAlign w:val="center"/>
          </w:tcPr>
          <w:p w14:paraId="075EB238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E7B58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2BFC2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5EE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B37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BB10A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807C457" w14:textId="77777777" w:rsidTr="005545C7">
        <w:tc>
          <w:tcPr>
            <w:tcW w:w="1101" w:type="dxa"/>
            <w:shd w:val="clear" w:color="auto" w:fill="auto"/>
            <w:vAlign w:val="center"/>
          </w:tcPr>
          <w:p w14:paraId="26BE7C6D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B81A3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D3A2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13AA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9FA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989E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451BDBA" w14:textId="77777777" w:rsidTr="005545C7">
        <w:tc>
          <w:tcPr>
            <w:tcW w:w="1101" w:type="dxa"/>
            <w:shd w:val="clear" w:color="auto" w:fill="auto"/>
            <w:vAlign w:val="center"/>
          </w:tcPr>
          <w:p w14:paraId="6D042920" w14:textId="77777777" w:rsidR="00761526" w:rsidRPr="008237F8" w:rsidRDefault="00761526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3AAA3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761526" w:rsidRPr="008237F8" w14:paraId="6E32EDF8" w14:textId="77777777" w:rsidTr="005545C7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5EE8706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2DAFA3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71B7AFDE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2EE2C592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C237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1D7EB9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75BB4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369E47D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136F40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43C59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A4C175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8DA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FFD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8B186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4276296" w14:textId="77777777" w:rsidTr="005545C7">
        <w:tc>
          <w:tcPr>
            <w:tcW w:w="1101" w:type="dxa"/>
            <w:shd w:val="clear" w:color="auto" w:fill="auto"/>
            <w:vAlign w:val="center"/>
          </w:tcPr>
          <w:p w14:paraId="32E02DC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499165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6A5BC8EC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E3801E4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25AD60D8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69103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49FEE5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68749B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6F23973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36E145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10F405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123672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7639033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43DD3F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2F9630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57E0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1E7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68879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3BC64A5" w14:textId="77777777" w:rsidTr="005545C7">
        <w:tc>
          <w:tcPr>
            <w:tcW w:w="1101" w:type="dxa"/>
            <w:shd w:val="clear" w:color="auto" w:fill="auto"/>
            <w:vAlign w:val="center"/>
          </w:tcPr>
          <w:p w14:paraId="65FDD21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71554E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77E27DD4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47022ED1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39CAEB0E" w14:textId="77777777" w:rsidR="00761526" w:rsidRPr="008237F8" w:rsidRDefault="00761526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A85DD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2E24CE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5079D9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2034CD7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4BB4FD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0F3678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4D7F0F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7B436F9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51DFC5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A660D2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2E3C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886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D196E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E1F0A61" w14:textId="77777777" w:rsidTr="005545C7">
        <w:tc>
          <w:tcPr>
            <w:tcW w:w="1101" w:type="dxa"/>
            <w:shd w:val="clear" w:color="auto" w:fill="auto"/>
            <w:vAlign w:val="center"/>
          </w:tcPr>
          <w:p w14:paraId="1D6DF44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41BFE2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6B046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94282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5200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39BD4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3AB23FA" w14:textId="77777777" w:rsidTr="005545C7">
        <w:tc>
          <w:tcPr>
            <w:tcW w:w="1101" w:type="dxa"/>
            <w:shd w:val="clear" w:color="auto" w:fill="auto"/>
            <w:vAlign w:val="center"/>
          </w:tcPr>
          <w:p w14:paraId="07DE376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14B1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761526" w:rsidRPr="008237F8" w14:paraId="02E5D507" w14:textId="77777777" w:rsidTr="005545C7">
        <w:tc>
          <w:tcPr>
            <w:tcW w:w="1101" w:type="dxa"/>
            <w:shd w:val="clear" w:color="auto" w:fill="auto"/>
            <w:vAlign w:val="center"/>
          </w:tcPr>
          <w:p w14:paraId="278FE74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A8E7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D6A4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D124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1F4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A040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02A634A" w14:textId="77777777" w:rsidTr="005545C7">
        <w:tc>
          <w:tcPr>
            <w:tcW w:w="1101" w:type="dxa"/>
            <w:shd w:val="clear" w:color="auto" w:fill="auto"/>
            <w:vAlign w:val="center"/>
          </w:tcPr>
          <w:p w14:paraId="462A267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13650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1873D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201F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0AD2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AF750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96047CF" w14:textId="77777777" w:rsidTr="005545C7">
        <w:tc>
          <w:tcPr>
            <w:tcW w:w="1101" w:type="dxa"/>
            <w:shd w:val="clear" w:color="auto" w:fill="auto"/>
            <w:vAlign w:val="center"/>
          </w:tcPr>
          <w:p w14:paraId="252FF97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82B73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BC1A3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468A4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34E4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4E27F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F38CAA3" w14:textId="77777777" w:rsidTr="005545C7">
        <w:tc>
          <w:tcPr>
            <w:tcW w:w="1101" w:type="dxa"/>
            <w:shd w:val="clear" w:color="auto" w:fill="auto"/>
            <w:vAlign w:val="center"/>
          </w:tcPr>
          <w:p w14:paraId="2DAFADA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A50D1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F44B7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00678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8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D443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9058C34" w14:textId="77777777" w:rsidTr="005545C7">
        <w:tc>
          <w:tcPr>
            <w:tcW w:w="1101" w:type="dxa"/>
            <w:shd w:val="clear" w:color="auto" w:fill="auto"/>
            <w:vAlign w:val="center"/>
          </w:tcPr>
          <w:p w14:paraId="00C2A28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E23B0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FEA2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A842B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903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914B6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489677F" w14:textId="77777777" w:rsidTr="005545C7">
        <w:tc>
          <w:tcPr>
            <w:tcW w:w="1101" w:type="dxa"/>
            <w:shd w:val="clear" w:color="auto" w:fill="auto"/>
            <w:vAlign w:val="center"/>
          </w:tcPr>
          <w:p w14:paraId="34E050B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4CA8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98AC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E054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D60D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C8EF1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7628D7A" w14:textId="77777777" w:rsidTr="005545C7">
        <w:tc>
          <w:tcPr>
            <w:tcW w:w="1101" w:type="dxa"/>
            <w:shd w:val="clear" w:color="auto" w:fill="auto"/>
            <w:vAlign w:val="center"/>
          </w:tcPr>
          <w:p w14:paraId="5654760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411DB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1D1B1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625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1EA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1AACC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0970481" w14:textId="77777777" w:rsidTr="005545C7">
        <w:tc>
          <w:tcPr>
            <w:tcW w:w="1101" w:type="dxa"/>
            <w:shd w:val="clear" w:color="auto" w:fill="auto"/>
            <w:vAlign w:val="center"/>
          </w:tcPr>
          <w:p w14:paraId="1ADA7CF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F876C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F19DD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410A0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E4D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3BE39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46FFB05" w14:textId="77777777" w:rsidTr="005545C7">
        <w:tc>
          <w:tcPr>
            <w:tcW w:w="1101" w:type="dxa"/>
            <w:shd w:val="clear" w:color="auto" w:fill="auto"/>
            <w:vAlign w:val="center"/>
          </w:tcPr>
          <w:p w14:paraId="5C948B0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64DE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087AC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5A090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B70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902F3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8B84055" w14:textId="77777777" w:rsidTr="005545C7">
        <w:tc>
          <w:tcPr>
            <w:tcW w:w="1101" w:type="dxa"/>
            <w:shd w:val="clear" w:color="auto" w:fill="auto"/>
            <w:vAlign w:val="center"/>
          </w:tcPr>
          <w:p w14:paraId="56FD9E7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AB54F8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761526" w:rsidRPr="008237F8" w14:paraId="16F7D415" w14:textId="77777777" w:rsidTr="005545C7">
        <w:tc>
          <w:tcPr>
            <w:tcW w:w="1101" w:type="dxa"/>
            <w:shd w:val="clear" w:color="auto" w:fill="auto"/>
            <w:vAlign w:val="center"/>
          </w:tcPr>
          <w:p w14:paraId="4F8904B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687132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761526" w:rsidRPr="008237F8" w14:paraId="5F04B6EF" w14:textId="77777777" w:rsidTr="005545C7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3C8FF39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807FA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51AF2D45" w14:textId="77777777" w:rsidR="00761526" w:rsidRPr="008237F8" w:rsidRDefault="00761526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4868A208" w14:textId="77777777" w:rsidR="00761526" w:rsidRPr="008237F8" w:rsidRDefault="00761526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711CF14F" w14:textId="77777777" w:rsidR="00761526" w:rsidRPr="008237F8" w:rsidRDefault="00761526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7E624CD2" w14:textId="77777777" w:rsidR="00761526" w:rsidRPr="008237F8" w:rsidRDefault="00761526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C2A0E80" w14:textId="77777777" w:rsidR="00761526" w:rsidRPr="008237F8" w:rsidRDefault="00761526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7B01D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E03726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5496BB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1CB6BE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9AD648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7BF59F1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8E5740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5A1D4D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1C6F05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3FB2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83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DC5DB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19840C7" w14:textId="77777777" w:rsidTr="005545C7">
        <w:tc>
          <w:tcPr>
            <w:tcW w:w="1101" w:type="dxa"/>
            <w:shd w:val="clear" w:color="auto" w:fill="auto"/>
            <w:vAlign w:val="center"/>
          </w:tcPr>
          <w:p w14:paraId="52EACD2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4CD6BA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A86DC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8C31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01A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1526" w:rsidRPr="008237F8" w14:paraId="2AF6D151" w14:textId="77777777" w:rsidTr="005545C7">
        <w:tc>
          <w:tcPr>
            <w:tcW w:w="1101" w:type="dxa"/>
            <w:shd w:val="clear" w:color="auto" w:fill="auto"/>
            <w:vAlign w:val="center"/>
          </w:tcPr>
          <w:p w14:paraId="18F9CA1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CBA0B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E243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392C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1D2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E5E10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C1FE44F" w14:textId="77777777" w:rsidTr="005545C7">
        <w:tc>
          <w:tcPr>
            <w:tcW w:w="1101" w:type="dxa"/>
            <w:shd w:val="clear" w:color="auto" w:fill="auto"/>
            <w:vAlign w:val="center"/>
          </w:tcPr>
          <w:p w14:paraId="59C8C8F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D3BD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2508D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CFD4E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764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42BB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E775202" w14:textId="77777777" w:rsidTr="005545C7">
        <w:tc>
          <w:tcPr>
            <w:tcW w:w="1101" w:type="dxa"/>
            <w:shd w:val="clear" w:color="auto" w:fill="auto"/>
            <w:vAlign w:val="center"/>
          </w:tcPr>
          <w:p w14:paraId="0E86773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7CAD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4CDEA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07DE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49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F13B2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889E4B0" w14:textId="77777777" w:rsidTr="005545C7">
        <w:tc>
          <w:tcPr>
            <w:tcW w:w="1101" w:type="dxa"/>
            <w:shd w:val="clear" w:color="auto" w:fill="auto"/>
            <w:vAlign w:val="center"/>
          </w:tcPr>
          <w:p w14:paraId="429206D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1C75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E555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0442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86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E09A3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6E646DA" w14:textId="77777777" w:rsidTr="005545C7">
        <w:tc>
          <w:tcPr>
            <w:tcW w:w="1101" w:type="dxa"/>
            <w:shd w:val="clear" w:color="auto" w:fill="auto"/>
            <w:vAlign w:val="center"/>
          </w:tcPr>
          <w:p w14:paraId="7D16F53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C9876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5B9D2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A7F5C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D61D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F00B1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F68C08A" w14:textId="77777777" w:rsidTr="005545C7">
        <w:tc>
          <w:tcPr>
            <w:tcW w:w="1101" w:type="dxa"/>
            <w:shd w:val="clear" w:color="auto" w:fill="auto"/>
            <w:vAlign w:val="center"/>
          </w:tcPr>
          <w:p w14:paraId="6B38D65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83837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5797E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6AE5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26B7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42314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CC1616A" w14:textId="77777777" w:rsidTr="005545C7">
        <w:tc>
          <w:tcPr>
            <w:tcW w:w="1101" w:type="dxa"/>
            <w:shd w:val="clear" w:color="auto" w:fill="auto"/>
            <w:vAlign w:val="center"/>
          </w:tcPr>
          <w:p w14:paraId="30AF48D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8B6B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2AADB1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A2EDE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58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85956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F5E8DE6" w14:textId="77777777" w:rsidTr="005545C7">
        <w:tc>
          <w:tcPr>
            <w:tcW w:w="1101" w:type="dxa"/>
            <w:shd w:val="clear" w:color="auto" w:fill="auto"/>
            <w:vAlign w:val="center"/>
          </w:tcPr>
          <w:p w14:paraId="51C306E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ECE59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30E6F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9570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F52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C5767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188F850" w14:textId="77777777" w:rsidTr="005545C7">
        <w:tc>
          <w:tcPr>
            <w:tcW w:w="1101" w:type="dxa"/>
            <w:shd w:val="clear" w:color="auto" w:fill="auto"/>
            <w:vAlign w:val="center"/>
          </w:tcPr>
          <w:p w14:paraId="39765BC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AC3D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CBF77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E1F5E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2D4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CDF6F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19FA438" w14:textId="77777777" w:rsidTr="005545C7">
        <w:tc>
          <w:tcPr>
            <w:tcW w:w="1101" w:type="dxa"/>
            <w:shd w:val="clear" w:color="auto" w:fill="auto"/>
            <w:vAlign w:val="center"/>
          </w:tcPr>
          <w:p w14:paraId="3EAAFBF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0900F1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761526" w:rsidRPr="008237F8" w14:paraId="15CCA402" w14:textId="77777777" w:rsidTr="005545C7">
        <w:tc>
          <w:tcPr>
            <w:tcW w:w="1101" w:type="dxa"/>
            <w:shd w:val="clear" w:color="auto" w:fill="auto"/>
            <w:vAlign w:val="center"/>
          </w:tcPr>
          <w:p w14:paraId="146BE1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B2ACA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95FE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A7B7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38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D2CB4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54E041D" w14:textId="77777777" w:rsidTr="005545C7">
        <w:tc>
          <w:tcPr>
            <w:tcW w:w="1101" w:type="dxa"/>
            <w:shd w:val="clear" w:color="auto" w:fill="auto"/>
            <w:vAlign w:val="center"/>
          </w:tcPr>
          <w:p w14:paraId="66BC8BF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522EC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D9CDB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B64A4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AEB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34592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64324D0" w14:textId="77777777" w:rsidTr="005545C7">
        <w:tc>
          <w:tcPr>
            <w:tcW w:w="1101" w:type="dxa"/>
            <w:shd w:val="clear" w:color="auto" w:fill="auto"/>
            <w:vAlign w:val="center"/>
          </w:tcPr>
          <w:p w14:paraId="2D00B48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1ACA1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C83B9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A2B1C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BC3D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E3E13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7BE93F9" w14:textId="77777777" w:rsidTr="005545C7">
        <w:tc>
          <w:tcPr>
            <w:tcW w:w="1101" w:type="dxa"/>
            <w:shd w:val="clear" w:color="auto" w:fill="auto"/>
            <w:vAlign w:val="center"/>
          </w:tcPr>
          <w:p w14:paraId="38E8293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81DA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B3D0A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594D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AFFA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2E429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BAABC7B" w14:textId="77777777" w:rsidTr="005545C7">
        <w:tc>
          <w:tcPr>
            <w:tcW w:w="1101" w:type="dxa"/>
            <w:shd w:val="clear" w:color="auto" w:fill="auto"/>
            <w:vAlign w:val="center"/>
          </w:tcPr>
          <w:p w14:paraId="353F728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8776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761526" w:rsidRPr="008237F8" w14:paraId="4636624C" w14:textId="77777777" w:rsidTr="005545C7">
        <w:tc>
          <w:tcPr>
            <w:tcW w:w="1101" w:type="dxa"/>
            <w:shd w:val="clear" w:color="auto" w:fill="auto"/>
            <w:vAlign w:val="center"/>
          </w:tcPr>
          <w:p w14:paraId="100DAE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F5BD2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966BD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87E31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3D7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852DA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4E3E7B0" w14:textId="77777777" w:rsidTr="005545C7">
        <w:tc>
          <w:tcPr>
            <w:tcW w:w="1101" w:type="dxa"/>
            <w:shd w:val="clear" w:color="auto" w:fill="auto"/>
            <w:vAlign w:val="center"/>
          </w:tcPr>
          <w:p w14:paraId="2F65E1A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8E16D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0FDE4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FE48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DC2A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A0D3A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5CF30A3" w14:textId="77777777" w:rsidTr="005545C7">
        <w:tc>
          <w:tcPr>
            <w:tcW w:w="1101" w:type="dxa"/>
            <w:shd w:val="clear" w:color="auto" w:fill="auto"/>
            <w:vAlign w:val="center"/>
          </w:tcPr>
          <w:p w14:paraId="363C0B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89BA32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761526" w:rsidRPr="008237F8" w14:paraId="0F606ACD" w14:textId="77777777" w:rsidTr="005545C7">
        <w:tc>
          <w:tcPr>
            <w:tcW w:w="1101" w:type="dxa"/>
            <w:shd w:val="clear" w:color="auto" w:fill="auto"/>
            <w:vAlign w:val="center"/>
          </w:tcPr>
          <w:p w14:paraId="3889C7C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C168E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4EE2DA7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E49C1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E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E0FD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E683B2B" w14:textId="77777777" w:rsidTr="005545C7">
        <w:tc>
          <w:tcPr>
            <w:tcW w:w="1101" w:type="dxa"/>
            <w:shd w:val="clear" w:color="auto" w:fill="auto"/>
            <w:vAlign w:val="center"/>
          </w:tcPr>
          <w:p w14:paraId="00EDF93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7D818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DFD34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8C33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54A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8A30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7C89356" w14:textId="77777777" w:rsidTr="005545C7">
        <w:tc>
          <w:tcPr>
            <w:tcW w:w="1101" w:type="dxa"/>
            <w:shd w:val="clear" w:color="auto" w:fill="auto"/>
            <w:vAlign w:val="center"/>
          </w:tcPr>
          <w:p w14:paraId="2FB2C4B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31E0D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8ABC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FFB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D045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3BDE3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E8FDE6F" w14:textId="77777777" w:rsidTr="005545C7">
        <w:tc>
          <w:tcPr>
            <w:tcW w:w="1101" w:type="dxa"/>
            <w:shd w:val="clear" w:color="auto" w:fill="auto"/>
            <w:vAlign w:val="center"/>
          </w:tcPr>
          <w:p w14:paraId="44C91C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4F18B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755DB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99C30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A985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13041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53219A4" w14:textId="77777777" w:rsidTr="005545C7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0055358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215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761526" w:rsidRPr="008237F8" w14:paraId="485B237F" w14:textId="77777777" w:rsidTr="005545C7">
        <w:tc>
          <w:tcPr>
            <w:tcW w:w="1101" w:type="dxa"/>
            <w:shd w:val="clear" w:color="auto" w:fill="auto"/>
            <w:vAlign w:val="center"/>
          </w:tcPr>
          <w:p w14:paraId="4E0E991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150D5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E46C2" w14:textId="53CFA711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DD4D2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BDD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5476B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8379697" w14:textId="77777777" w:rsidTr="005545C7">
        <w:tc>
          <w:tcPr>
            <w:tcW w:w="1101" w:type="dxa"/>
            <w:shd w:val="clear" w:color="auto" w:fill="auto"/>
            <w:vAlign w:val="center"/>
          </w:tcPr>
          <w:p w14:paraId="6B6D90E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5C0E7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A38F2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B672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C0B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8A930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130962F" w14:textId="77777777" w:rsidTr="005545C7">
        <w:tc>
          <w:tcPr>
            <w:tcW w:w="1101" w:type="dxa"/>
            <w:shd w:val="clear" w:color="auto" w:fill="auto"/>
            <w:vAlign w:val="center"/>
          </w:tcPr>
          <w:p w14:paraId="5798DBE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39C80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9BA649E" w14:textId="7F1E8094" w:rsidR="00761526" w:rsidRPr="008237F8" w:rsidRDefault="00761526" w:rsidP="00761526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3/2500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2D93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3E8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348DC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81D4821" w14:textId="77777777" w:rsidTr="005545C7">
        <w:tc>
          <w:tcPr>
            <w:tcW w:w="1101" w:type="dxa"/>
            <w:shd w:val="clear" w:color="auto" w:fill="auto"/>
            <w:vAlign w:val="center"/>
          </w:tcPr>
          <w:p w14:paraId="6FFE899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0BA0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761526" w:rsidRPr="008237F8" w14:paraId="0A58B2DC" w14:textId="77777777" w:rsidTr="005545C7">
        <w:tc>
          <w:tcPr>
            <w:tcW w:w="1101" w:type="dxa"/>
            <w:shd w:val="clear" w:color="auto" w:fill="auto"/>
            <w:vAlign w:val="center"/>
          </w:tcPr>
          <w:p w14:paraId="5664EC8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D40A3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9962EE" w14:textId="650E0572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753B13" w14:textId="5FD03FF5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10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3CE63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E091E41" w14:textId="77777777" w:rsidTr="005545C7">
        <w:tc>
          <w:tcPr>
            <w:tcW w:w="1101" w:type="dxa"/>
            <w:shd w:val="clear" w:color="auto" w:fill="auto"/>
            <w:vAlign w:val="center"/>
          </w:tcPr>
          <w:p w14:paraId="07D2647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64C1B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690BF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FD8F5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12A2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6A74A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0522159" w14:textId="77777777" w:rsidTr="005545C7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5EDA6E5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C6F6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77FC2309" w14:textId="6F03B059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3/2500(ввод, секционный)</w:t>
            </w:r>
          </w:p>
          <w:p w14:paraId="7EC9C736" w14:textId="314CF85F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4/250А</w:t>
            </w:r>
          </w:p>
          <w:p w14:paraId="40A9B17E" w14:textId="33384F8B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4/400А</w:t>
            </w:r>
          </w:p>
          <w:p w14:paraId="06C755D0" w14:textId="75427F59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761526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630</w:t>
            </w:r>
            <w:r w:rsidR="00761526" w:rsidRPr="008237F8">
              <w:rPr>
                <w:i/>
                <w:iCs/>
                <w:sz w:val="20"/>
                <w:szCs w:val="20"/>
              </w:rPr>
              <w:t>А</w:t>
            </w:r>
          </w:p>
          <w:p w14:paraId="42A8003A" w14:textId="362CBB3A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761526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1000</w:t>
            </w:r>
            <w:r w:rsidR="00761526" w:rsidRPr="008237F8">
              <w:rPr>
                <w:i/>
                <w:iCs/>
                <w:sz w:val="20"/>
                <w:szCs w:val="20"/>
              </w:rPr>
              <w:t>А</w:t>
            </w:r>
          </w:p>
          <w:p w14:paraId="2833C80F" w14:textId="2B215276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2/1600А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8EA37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1F90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5B517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666F697" w14:textId="77777777" w:rsidTr="005545C7">
        <w:tc>
          <w:tcPr>
            <w:tcW w:w="1101" w:type="dxa"/>
            <w:shd w:val="clear" w:color="auto" w:fill="auto"/>
            <w:vAlign w:val="center"/>
          </w:tcPr>
          <w:p w14:paraId="69D60D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C739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FF596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14EE4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EB6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C8E78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61FBE16" w14:textId="77777777" w:rsidTr="005545C7">
        <w:tc>
          <w:tcPr>
            <w:tcW w:w="1101" w:type="dxa"/>
            <w:shd w:val="clear" w:color="auto" w:fill="auto"/>
            <w:vAlign w:val="center"/>
          </w:tcPr>
          <w:p w14:paraId="270EE2D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0105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761526" w:rsidRPr="008237F8" w14:paraId="45B9FB86" w14:textId="77777777" w:rsidTr="005545C7">
        <w:tc>
          <w:tcPr>
            <w:tcW w:w="1101" w:type="dxa"/>
            <w:shd w:val="clear" w:color="auto" w:fill="auto"/>
            <w:vAlign w:val="center"/>
          </w:tcPr>
          <w:p w14:paraId="4ACC1BB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5063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FF15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56C7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DD94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957B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5373B63" w14:textId="77777777" w:rsidTr="005545C7">
        <w:tc>
          <w:tcPr>
            <w:tcW w:w="1101" w:type="dxa"/>
            <w:shd w:val="clear" w:color="auto" w:fill="auto"/>
            <w:vAlign w:val="center"/>
          </w:tcPr>
          <w:p w14:paraId="0AF31E0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D4681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A9D08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B1E89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5CED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4DC97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C946C02" w14:textId="77777777" w:rsidTr="005545C7">
        <w:tc>
          <w:tcPr>
            <w:tcW w:w="1101" w:type="dxa"/>
            <w:shd w:val="clear" w:color="auto" w:fill="auto"/>
            <w:vAlign w:val="center"/>
          </w:tcPr>
          <w:p w14:paraId="62EE3E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E63F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209E2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5FEBC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E2B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36D4F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2CCE329" w14:textId="77777777" w:rsidTr="005545C7">
        <w:tc>
          <w:tcPr>
            <w:tcW w:w="1101" w:type="dxa"/>
            <w:shd w:val="clear" w:color="auto" w:fill="auto"/>
            <w:vAlign w:val="center"/>
          </w:tcPr>
          <w:p w14:paraId="75005A9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A1740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EE2550" w14:textId="7947172D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2500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- 2 </w:t>
            </w:r>
            <w:proofErr w:type="spellStart"/>
            <w:r w:rsidR="00761526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761526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 xml:space="preserve">6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r w:rsidR="00761526" w:rsidRPr="008237F8">
              <w:rPr>
                <w:i/>
                <w:iCs/>
                <w:sz w:val="20"/>
                <w:szCs w:val="20"/>
              </w:rPr>
              <w:t>ввод)</w:t>
            </w:r>
          </w:p>
          <w:p w14:paraId="181A3AF1" w14:textId="6C61E965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250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– </w:t>
            </w:r>
            <w:r w:rsidRPr="008237F8">
              <w:rPr>
                <w:i/>
                <w:iCs/>
                <w:sz w:val="20"/>
                <w:szCs w:val="20"/>
              </w:rPr>
              <w:t>4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61526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761526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12</w:t>
            </w:r>
            <w:r w:rsidR="00761526"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4153F0F7" w14:textId="40A2C0C2" w:rsidR="00761526" w:rsidRPr="008237F8" w:rsidRDefault="0049410B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– </w:t>
            </w:r>
            <w:r w:rsidRPr="008237F8">
              <w:rPr>
                <w:i/>
                <w:iCs/>
                <w:sz w:val="20"/>
                <w:szCs w:val="20"/>
              </w:rPr>
              <w:t>4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61526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761526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12</w:t>
            </w:r>
            <w:r w:rsidR="00761526"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6B8FC426" w14:textId="77777777" w:rsidR="00761526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630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– </w:t>
            </w: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61526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761526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6</w:t>
            </w:r>
            <w:r w:rsidR="00761526" w:rsidRPr="008237F8">
              <w:rPr>
                <w:i/>
                <w:iCs/>
                <w:sz w:val="20"/>
                <w:szCs w:val="20"/>
              </w:rPr>
              <w:t xml:space="preserve"> шт.)</w:t>
            </w:r>
          </w:p>
          <w:p w14:paraId="5D650A3C" w14:textId="386513C4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1000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  <w:p w14:paraId="4C4FFD29" w14:textId="1289FBEA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FE80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687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64F30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C29B098" w14:textId="77777777" w:rsidTr="005545C7">
        <w:tc>
          <w:tcPr>
            <w:tcW w:w="1101" w:type="dxa"/>
            <w:shd w:val="clear" w:color="auto" w:fill="auto"/>
            <w:vAlign w:val="center"/>
          </w:tcPr>
          <w:p w14:paraId="2933608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0B039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4894BA6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C0BE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67FBC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20D8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3DDB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FA30E18" w14:textId="77777777" w:rsidTr="005545C7">
        <w:tc>
          <w:tcPr>
            <w:tcW w:w="1101" w:type="dxa"/>
            <w:shd w:val="clear" w:color="auto" w:fill="auto"/>
            <w:vAlign w:val="center"/>
          </w:tcPr>
          <w:p w14:paraId="066866F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E4246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49410B" w:rsidRPr="008237F8" w14:paraId="43063B2D" w14:textId="77777777" w:rsidTr="005545C7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0B704" w14:textId="77777777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D783" w14:textId="77777777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AC3B" w14:textId="14D3C682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54626" w14:textId="2D65716E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FD3D" w14:textId="77777777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FFA68" w14:textId="77777777" w:rsidR="0049410B" w:rsidRPr="008237F8" w:rsidRDefault="0049410B" w:rsidP="0049410B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535F2F4" w14:textId="77777777" w:rsidTr="005545C7">
        <w:tc>
          <w:tcPr>
            <w:tcW w:w="1101" w:type="dxa"/>
            <w:shd w:val="clear" w:color="auto" w:fill="auto"/>
            <w:vAlign w:val="center"/>
          </w:tcPr>
          <w:p w14:paraId="61190D8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29E31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FACA4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2E80C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FF5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65F35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A416CFC" w14:textId="77777777" w:rsidTr="005545C7">
        <w:tc>
          <w:tcPr>
            <w:tcW w:w="1101" w:type="dxa"/>
            <w:shd w:val="clear" w:color="auto" w:fill="auto"/>
            <w:vAlign w:val="center"/>
          </w:tcPr>
          <w:p w14:paraId="41B64F0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01ED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0C7E6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5B1B3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F5A2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A36AB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5CD3BF8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0AFEC11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6A43268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2A4E0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0050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09F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761526" w:rsidRPr="008237F8" w14:paraId="4AC7281D" w14:textId="77777777" w:rsidTr="005545C7">
        <w:tc>
          <w:tcPr>
            <w:tcW w:w="1101" w:type="dxa"/>
            <w:shd w:val="clear" w:color="auto" w:fill="auto"/>
            <w:vAlign w:val="center"/>
          </w:tcPr>
          <w:p w14:paraId="5D8280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96B48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1A980D10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5639E1DF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059B17A9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E7543C" w14:textId="77777777" w:rsidR="00761526" w:rsidRPr="008237F8" w:rsidRDefault="00761526" w:rsidP="005545C7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(2шт.)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A975139" w14:textId="2B5499DE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(1</w:t>
            </w:r>
            <w:r w:rsidR="005545C7" w:rsidRPr="008237F8">
              <w:rPr>
                <w:i/>
                <w:iCs/>
                <w:sz w:val="20"/>
                <w:szCs w:val="20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0A13BF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32B4580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4BA2D19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  <w:p w14:paraId="404FC37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F0B2AE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5B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9F1A7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DC26403" w14:textId="77777777" w:rsidTr="005545C7">
        <w:tc>
          <w:tcPr>
            <w:tcW w:w="1101" w:type="dxa"/>
            <w:shd w:val="clear" w:color="auto" w:fill="auto"/>
            <w:vAlign w:val="center"/>
          </w:tcPr>
          <w:p w14:paraId="555AB50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0AFB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761526" w:rsidRPr="008237F8" w14:paraId="2828FAF3" w14:textId="77777777" w:rsidTr="005545C7">
        <w:tc>
          <w:tcPr>
            <w:tcW w:w="1101" w:type="dxa"/>
            <w:shd w:val="clear" w:color="auto" w:fill="auto"/>
            <w:vAlign w:val="center"/>
          </w:tcPr>
          <w:p w14:paraId="1583A11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C75BDF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7C1C7185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6A3BF0BA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188F01B0" w14:textId="77777777" w:rsidR="00761526" w:rsidRPr="008237F8" w:rsidRDefault="00761526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4088E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3D159E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172545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4A1AAFF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CDDD4F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654035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DFF2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20DE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1C1A4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07DD315" w14:textId="77777777" w:rsidTr="005545C7">
        <w:tc>
          <w:tcPr>
            <w:tcW w:w="1101" w:type="dxa"/>
            <w:shd w:val="clear" w:color="auto" w:fill="auto"/>
            <w:vAlign w:val="center"/>
          </w:tcPr>
          <w:p w14:paraId="472FF7F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49C290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B9C8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4928A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A3CD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ED66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C372777" w14:textId="77777777" w:rsidTr="005545C7">
        <w:tc>
          <w:tcPr>
            <w:tcW w:w="1101" w:type="dxa"/>
            <w:shd w:val="clear" w:color="auto" w:fill="auto"/>
            <w:vAlign w:val="center"/>
          </w:tcPr>
          <w:p w14:paraId="0617B4C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7F22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5DDA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8912A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2E2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5D1D3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C0545C3" w14:textId="77777777" w:rsidTr="005545C7">
        <w:tc>
          <w:tcPr>
            <w:tcW w:w="1101" w:type="dxa"/>
            <w:shd w:val="clear" w:color="auto" w:fill="auto"/>
            <w:vAlign w:val="center"/>
          </w:tcPr>
          <w:p w14:paraId="1AF1E19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6734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64F80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8BFF4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5B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F898A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32574CD3" w14:textId="77777777" w:rsidTr="005545C7">
        <w:tc>
          <w:tcPr>
            <w:tcW w:w="1101" w:type="dxa"/>
            <w:shd w:val="clear" w:color="auto" w:fill="auto"/>
            <w:vAlign w:val="center"/>
          </w:tcPr>
          <w:p w14:paraId="515236C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A0CA65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761526" w:rsidRPr="008237F8" w14:paraId="057A3519" w14:textId="77777777" w:rsidTr="005545C7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5A2B0AF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50E7D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DC21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6A05484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67B3E3C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7B36246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671F7ED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5144C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8AE9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DE62A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173D0B3D" w14:textId="77777777" w:rsidTr="005545C7">
        <w:tc>
          <w:tcPr>
            <w:tcW w:w="1101" w:type="dxa"/>
            <w:shd w:val="clear" w:color="auto" w:fill="auto"/>
            <w:vAlign w:val="center"/>
          </w:tcPr>
          <w:p w14:paraId="3C53B09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A94BC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CD8F8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07ED5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A88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342A0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5225CC23" w14:textId="77777777" w:rsidTr="005545C7">
        <w:tc>
          <w:tcPr>
            <w:tcW w:w="1101" w:type="dxa"/>
            <w:shd w:val="clear" w:color="auto" w:fill="auto"/>
            <w:vAlign w:val="center"/>
          </w:tcPr>
          <w:p w14:paraId="1BE4DB9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8B45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BBB6A3" w14:textId="00C54197" w:rsidR="00761526" w:rsidRPr="008237F8" w:rsidRDefault="00761526" w:rsidP="007251E6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  <w:r w:rsidR="007251E6" w:rsidRPr="008237F8">
              <w:rPr>
                <w:bCs/>
                <w:i/>
                <w:iCs/>
                <w:sz w:val="20"/>
                <w:szCs w:val="20"/>
              </w:rPr>
              <w:t xml:space="preserve"> (минимальные размеры (</w:t>
            </w:r>
            <w:proofErr w:type="spellStart"/>
            <w:r w:rsidR="007251E6"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="007251E6"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5A722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A54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035D7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7B0AE27E" w14:textId="77777777" w:rsidTr="005545C7">
        <w:tc>
          <w:tcPr>
            <w:tcW w:w="1101" w:type="dxa"/>
            <w:shd w:val="clear" w:color="auto" w:fill="auto"/>
            <w:vAlign w:val="center"/>
          </w:tcPr>
          <w:p w14:paraId="0F154B1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EF365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04277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6A7F6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692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596F2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30089AB9" w14:textId="77777777" w:rsidTr="005545C7">
        <w:tc>
          <w:tcPr>
            <w:tcW w:w="1101" w:type="dxa"/>
            <w:shd w:val="clear" w:color="auto" w:fill="auto"/>
            <w:vAlign w:val="center"/>
          </w:tcPr>
          <w:p w14:paraId="6B9FF11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F1AA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22BB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8CBD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A897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5856D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BFF2BFF" w14:textId="77777777" w:rsidTr="005545C7">
        <w:tc>
          <w:tcPr>
            <w:tcW w:w="1101" w:type="dxa"/>
            <w:shd w:val="clear" w:color="auto" w:fill="auto"/>
            <w:vAlign w:val="center"/>
          </w:tcPr>
          <w:p w14:paraId="552487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6FCAC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C285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8F8BA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446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C364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5DDF488" w14:textId="77777777" w:rsidTr="005545C7">
        <w:tc>
          <w:tcPr>
            <w:tcW w:w="1101" w:type="dxa"/>
            <w:shd w:val="clear" w:color="auto" w:fill="auto"/>
            <w:vAlign w:val="center"/>
          </w:tcPr>
          <w:p w14:paraId="4747A47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7D200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4197B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66EB2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FC0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CA95B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A2F4682" w14:textId="77777777" w:rsidTr="005545C7">
        <w:tc>
          <w:tcPr>
            <w:tcW w:w="1101" w:type="dxa"/>
            <w:shd w:val="clear" w:color="auto" w:fill="auto"/>
            <w:vAlign w:val="center"/>
          </w:tcPr>
          <w:p w14:paraId="7EFACC9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8785C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2359A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32AD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B90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7C8CB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4FB6DDE" w14:textId="77777777" w:rsidTr="005545C7">
        <w:tc>
          <w:tcPr>
            <w:tcW w:w="1101" w:type="dxa"/>
            <w:shd w:val="clear" w:color="auto" w:fill="auto"/>
            <w:vAlign w:val="center"/>
          </w:tcPr>
          <w:p w14:paraId="32B0D6F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34D27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7A492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54A8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F2EB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108C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2DEF9AC" w14:textId="77777777" w:rsidTr="005545C7">
        <w:tc>
          <w:tcPr>
            <w:tcW w:w="1101" w:type="dxa"/>
            <w:shd w:val="clear" w:color="auto" w:fill="auto"/>
            <w:vAlign w:val="center"/>
          </w:tcPr>
          <w:p w14:paraId="3CB2843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87E0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BDF9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52E5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65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4ADBC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AAE186E" w14:textId="77777777" w:rsidTr="005545C7">
        <w:tc>
          <w:tcPr>
            <w:tcW w:w="1101" w:type="dxa"/>
            <w:shd w:val="clear" w:color="auto" w:fill="auto"/>
            <w:vAlign w:val="center"/>
          </w:tcPr>
          <w:p w14:paraId="1F1D302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CCF48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 должны выполняться в полностью собранном виде или транспортными блоками, подготовленными для сборки на месте монтажа </w:t>
            </w: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CDA6E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88A6D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4AB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62F71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F212C7B" w14:textId="77777777" w:rsidTr="005545C7">
        <w:tc>
          <w:tcPr>
            <w:tcW w:w="1101" w:type="dxa"/>
            <w:shd w:val="clear" w:color="auto" w:fill="auto"/>
            <w:vAlign w:val="center"/>
          </w:tcPr>
          <w:p w14:paraId="53EBFD1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593FF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F87E3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010ECB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9D72C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8FFA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849A5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9B6C64A" w14:textId="77777777" w:rsidTr="005545C7">
        <w:tc>
          <w:tcPr>
            <w:tcW w:w="1101" w:type="dxa"/>
            <w:shd w:val="clear" w:color="auto" w:fill="auto"/>
            <w:vAlign w:val="center"/>
          </w:tcPr>
          <w:p w14:paraId="66B44BB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C98E0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2859DD7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1A91BF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6F3DB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FBB7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6EB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D4BF2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284FE65" w14:textId="77777777" w:rsidTr="005545C7">
        <w:tc>
          <w:tcPr>
            <w:tcW w:w="1101" w:type="dxa"/>
            <w:shd w:val="clear" w:color="auto" w:fill="auto"/>
            <w:vAlign w:val="center"/>
          </w:tcPr>
          <w:p w14:paraId="13E1CD6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922EC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1874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35BE5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3C9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8182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3EEF6D9" w14:textId="77777777" w:rsidTr="005545C7">
        <w:tc>
          <w:tcPr>
            <w:tcW w:w="1101" w:type="dxa"/>
            <w:shd w:val="clear" w:color="auto" w:fill="auto"/>
            <w:vAlign w:val="center"/>
          </w:tcPr>
          <w:p w14:paraId="63203A7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6EBB0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0A857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EF25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47B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61330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776C82B" w14:textId="77777777" w:rsidTr="005545C7">
        <w:tc>
          <w:tcPr>
            <w:tcW w:w="1101" w:type="dxa"/>
            <w:shd w:val="clear" w:color="auto" w:fill="auto"/>
            <w:vAlign w:val="center"/>
          </w:tcPr>
          <w:p w14:paraId="5180A6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8E69C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7D4DB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1C1FF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2BAB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C2E27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51ADB3F" w14:textId="77777777" w:rsidTr="005545C7">
        <w:tc>
          <w:tcPr>
            <w:tcW w:w="1101" w:type="dxa"/>
            <w:shd w:val="clear" w:color="auto" w:fill="auto"/>
            <w:vAlign w:val="center"/>
          </w:tcPr>
          <w:p w14:paraId="52EA0AD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AE9F3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1DE0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36EC3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E70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D9017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21E4D22" w14:textId="77777777" w:rsidTr="005545C7">
        <w:tc>
          <w:tcPr>
            <w:tcW w:w="1101" w:type="dxa"/>
            <w:shd w:val="clear" w:color="auto" w:fill="auto"/>
            <w:vAlign w:val="center"/>
          </w:tcPr>
          <w:p w14:paraId="5259DAA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2504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31C89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E98EA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DF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A6412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2B8DBC9" w14:textId="77777777" w:rsidTr="005545C7">
        <w:tc>
          <w:tcPr>
            <w:tcW w:w="1101" w:type="dxa"/>
            <w:shd w:val="clear" w:color="auto" w:fill="auto"/>
            <w:vAlign w:val="center"/>
          </w:tcPr>
          <w:p w14:paraId="6F81F4A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92B82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B0819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7951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0093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FDB2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46EA30B" w14:textId="77777777" w:rsidTr="005545C7">
        <w:tc>
          <w:tcPr>
            <w:tcW w:w="1101" w:type="dxa"/>
            <w:shd w:val="clear" w:color="auto" w:fill="auto"/>
            <w:vAlign w:val="center"/>
          </w:tcPr>
          <w:p w14:paraId="38D4B05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7D0E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AEE17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0B5A4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358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C144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E41C816" w14:textId="77777777" w:rsidTr="005545C7">
        <w:tc>
          <w:tcPr>
            <w:tcW w:w="1101" w:type="dxa"/>
            <w:shd w:val="clear" w:color="auto" w:fill="auto"/>
            <w:vAlign w:val="center"/>
          </w:tcPr>
          <w:p w14:paraId="1371B93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BFD4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9055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29044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93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23BE2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2520FFCC" w14:textId="77777777" w:rsidTr="005545C7">
        <w:tc>
          <w:tcPr>
            <w:tcW w:w="1101" w:type="dxa"/>
            <w:shd w:val="clear" w:color="auto" w:fill="auto"/>
            <w:vAlign w:val="center"/>
          </w:tcPr>
          <w:p w14:paraId="1CA5D48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D60A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5F3A6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4F8A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C6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5731D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7671FD2" w14:textId="77777777" w:rsidTr="005545C7">
        <w:tc>
          <w:tcPr>
            <w:tcW w:w="1101" w:type="dxa"/>
            <w:shd w:val="clear" w:color="auto" w:fill="auto"/>
            <w:vAlign w:val="center"/>
          </w:tcPr>
          <w:p w14:paraId="7E01E90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5D3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9B63F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57D7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C975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48014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33EC0C6" w14:textId="77777777" w:rsidTr="005545C7">
        <w:tc>
          <w:tcPr>
            <w:tcW w:w="1101" w:type="dxa"/>
            <w:shd w:val="clear" w:color="auto" w:fill="auto"/>
            <w:vAlign w:val="center"/>
          </w:tcPr>
          <w:p w14:paraId="5A3C993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1CFFD8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761526" w:rsidRPr="008237F8" w14:paraId="778AB1F5" w14:textId="77777777" w:rsidTr="005545C7">
        <w:tc>
          <w:tcPr>
            <w:tcW w:w="1101" w:type="dxa"/>
            <w:shd w:val="clear" w:color="auto" w:fill="auto"/>
            <w:vAlign w:val="center"/>
          </w:tcPr>
          <w:p w14:paraId="1976286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F89AE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5CB76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F5294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B5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EAF37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6AE3FFF" w14:textId="77777777" w:rsidTr="005545C7">
        <w:tc>
          <w:tcPr>
            <w:tcW w:w="1101" w:type="dxa"/>
            <w:shd w:val="clear" w:color="auto" w:fill="auto"/>
            <w:vAlign w:val="center"/>
          </w:tcPr>
          <w:p w14:paraId="1ED9F7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030C7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2F023182" w14:textId="77777777" w:rsidR="00761526" w:rsidRPr="008237F8" w:rsidRDefault="00761526" w:rsidP="005545C7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023220DF" w14:textId="77777777" w:rsidR="00761526" w:rsidRPr="008237F8" w:rsidRDefault="00761526" w:rsidP="005545C7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23B9E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DA03AF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370341B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2FBF80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7A8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C1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43FF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AEC9DC5" w14:textId="77777777" w:rsidTr="005545C7">
        <w:tc>
          <w:tcPr>
            <w:tcW w:w="1101" w:type="dxa"/>
            <w:shd w:val="clear" w:color="auto" w:fill="auto"/>
            <w:vAlign w:val="center"/>
          </w:tcPr>
          <w:p w14:paraId="75D9F9B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4CF64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11901EAB" w14:textId="77777777" w:rsidR="00761526" w:rsidRPr="008237F8" w:rsidRDefault="00761526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60F52DAE" w14:textId="77777777" w:rsidR="00761526" w:rsidRPr="008237F8" w:rsidRDefault="00761526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38E668D1" w14:textId="77777777" w:rsidR="00761526" w:rsidRPr="008237F8" w:rsidRDefault="00761526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4FF6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8AC135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C6F200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3E2BF5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377209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E4076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C332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438FB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07C1105" w14:textId="77777777" w:rsidTr="005545C7">
        <w:tc>
          <w:tcPr>
            <w:tcW w:w="1101" w:type="dxa"/>
            <w:shd w:val="clear" w:color="auto" w:fill="auto"/>
            <w:vAlign w:val="center"/>
          </w:tcPr>
          <w:p w14:paraId="026D5CF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93633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53054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DAD9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A247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54FD0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540190F9" w14:textId="77777777" w:rsidTr="005545C7">
        <w:tc>
          <w:tcPr>
            <w:tcW w:w="1101" w:type="dxa"/>
            <w:shd w:val="clear" w:color="auto" w:fill="auto"/>
            <w:vAlign w:val="center"/>
          </w:tcPr>
          <w:p w14:paraId="42A5C2F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36130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854A2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7A02F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DCD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584FF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797472CB" w14:textId="77777777" w:rsidTr="005545C7">
        <w:tc>
          <w:tcPr>
            <w:tcW w:w="1101" w:type="dxa"/>
            <w:shd w:val="clear" w:color="auto" w:fill="auto"/>
            <w:vAlign w:val="center"/>
          </w:tcPr>
          <w:p w14:paraId="5B23882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B4F5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90345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33F4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1DC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1F365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6F6E0B49" w14:textId="77777777" w:rsidTr="005545C7">
        <w:tc>
          <w:tcPr>
            <w:tcW w:w="1101" w:type="dxa"/>
            <w:shd w:val="clear" w:color="auto" w:fill="auto"/>
            <w:vAlign w:val="center"/>
          </w:tcPr>
          <w:p w14:paraId="0364CD5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260BD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A05E3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4C3A0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AFF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0E6CB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2AD160B1" w14:textId="77777777" w:rsidTr="005545C7">
        <w:tc>
          <w:tcPr>
            <w:tcW w:w="1101" w:type="dxa"/>
            <w:shd w:val="clear" w:color="auto" w:fill="auto"/>
            <w:vAlign w:val="center"/>
          </w:tcPr>
          <w:p w14:paraId="6BB3E90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00898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A949A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C43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57E0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01E59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4D45DEE3" w14:textId="77777777" w:rsidTr="005545C7">
        <w:tc>
          <w:tcPr>
            <w:tcW w:w="1101" w:type="dxa"/>
            <w:shd w:val="clear" w:color="auto" w:fill="auto"/>
            <w:vAlign w:val="center"/>
          </w:tcPr>
          <w:p w14:paraId="3D773EF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678D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761526" w:rsidRPr="008237F8" w14:paraId="22993582" w14:textId="77777777" w:rsidTr="005545C7">
        <w:tc>
          <w:tcPr>
            <w:tcW w:w="1101" w:type="dxa"/>
            <w:shd w:val="clear" w:color="auto" w:fill="auto"/>
            <w:vAlign w:val="center"/>
          </w:tcPr>
          <w:p w14:paraId="0C8499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F0B22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0DF097D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* - Под новым следует понимать оборудование, которое не было в употреблении, не приходило ремонт, в том числе восстановление, замену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FD89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8BD9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1E4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3D3E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581BF05C" w14:textId="77777777" w:rsidTr="005545C7">
        <w:tc>
          <w:tcPr>
            <w:tcW w:w="1101" w:type="dxa"/>
            <w:shd w:val="clear" w:color="auto" w:fill="auto"/>
            <w:vAlign w:val="center"/>
          </w:tcPr>
          <w:p w14:paraId="6AA66F7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0F7E7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72E789" w14:textId="77777777" w:rsidR="00761526" w:rsidRPr="008237F8" w:rsidDel="006C20CB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29198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4668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9EC5E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4FDE5A24" w14:textId="77777777" w:rsidTr="005545C7">
        <w:tc>
          <w:tcPr>
            <w:tcW w:w="1101" w:type="dxa"/>
            <w:shd w:val="clear" w:color="auto" w:fill="auto"/>
            <w:vAlign w:val="center"/>
          </w:tcPr>
          <w:p w14:paraId="42E0DC6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774333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761526" w:rsidRPr="008237F8" w14:paraId="497C2048" w14:textId="77777777" w:rsidTr="005545C7">
        <w:tc>
          <w:tcPr>
            <w:tcW w:w="1101" w:type="dxa"/>
            <w:shd w:val="clear" w:color="auto" w:fill="auto"/>
            <w:vAlign w:val="center"/>
          </w:tcPr>
          <w:p w14:paraId="2034ECA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67606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EAA09D" w14:textId="77777777" w:rsidR="00761526" w:rsidRPr="008237F8" w:rsidDel="006C20CB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20ACA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979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438CC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600C1011" w14:textId="77777777" w:rsidTr="005545C7">
        <w:tc>
          <w:tcPr>
            <w:tcW w:w="1101" w:type="dxa"/>
            <w:shd w:val="clear" w:color="auto" w:fill="auto"/>
            <w:vAlign w:val="center"/>
          </w:tcPr>
          <w:p w14:paraId="39EF454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413D1D" w14:textId="77777777" w:rsidR="00761526" w:rsidRPr="008237F8" w:rsidRDefault="00761526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D23B3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1C371B0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0914B82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7AE9A8F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7104DAE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624F6C4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1BF979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4CB6BC3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5FD4A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3E3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C54E61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2E6380" w14:paraId="023A030B" w14:textId="77777777" w:rsidTr="005545C7">
        <w:tc>
          <w:tcPr>
            <w:tcW w:w="1101" w:type="dxa"/>
            <w:shd w:val="clear" w:color="auto" w:fill="auto"/>
            <w:vAlign w:val="center"/>
          </w:tcPr>
          <w:p w14:paraId="49D1450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50EF42" w14:textId="77777777" w:rsidR="00761526" w:rsidRPr="008237F8" w:rsidRDefault="00761526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F7A42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0261125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610825A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109895E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48BB14B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Куратор Евсеев Евгений Сергеевич;</w:t>
            </w:r>
          </w:p>
          <w:p w14:paraId="4C17400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32FFE3D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D4C21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BAE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D3A577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761526" w:rsidRPr="008237F8" w14:paraId="7101B38B" w14:textId="77777777" w:rsidTr="005545C7">
        <w:tc>
          <w:tcPr>
            <w:tcW w:w="1101" w:type="dxa"/>
            <w:shd w:val="clear" w:color="auto" w:fill="auto"/>
            <w:vAlign w:val="center"/>
          </w:tcPr>
          <w:p w14:paraId="069360D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F5DEA9" w14:textId="77777777" w:rsidR="00761526" w:rsidRPr="008237F8" w:rsidRDefault="00761526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6BD4BA" w14:textId="77777777" w:rsidR="00761526" w:rsidRPr="008237F8" w:rsidRDefault="00761526" w:rsidP="002E6380">
            <w:pPr>
              <w:tabs>
                <w:tab w:val="left" w:pos="6379"/>
              </w:tabs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28661162" w14:textId="77777777" w:rsidR="002E6380" w:rsidRDefault="00761526" w:rsidP="002E6380">
            <w:pPr>
              <w:tabs>
                <w:tab w:val="left" w:pos="6379"/>
              </w:tabs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</w:p>
          <w:p w14:paraId="58CC97DE" w14:textId="551882FD" w:rsidR="00761526" w:rsidRPr="008237F8" w:rsidRDefault="00761526" w:rsidP="002E6380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3BEB179C" w14:textId="77777777" w:rsidR="00761526" w:rsidRPr="008237F8" w:rsidRDefault="00761526" w:rsidP="002E6380">
            <w:pPr>
              <w:tabs>
                <w:tab w:val="left" w:pos="6379"/>
              </w:tabs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44F58E18" w14:textId="77777777" w:rsidR="00761526" w:rsidRPr="008237F8" w:rsidRDefault="00761526" w:rsidP="002E6380">
            <w:pPr>
              <w:tabs>
                <w:tab w:val="left" w:pos="6379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1B590111" w14:textId="77777777" w:rsidR="00761526" w:rsidRPr="008237F8" w:rsidRDefault="00761526" w:rsidP="002E6380">
            <w:pPr>
              <w:tabs>
                <w:tab w:val="left" w:pos="6379"/>
              </w:tabs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AB48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7B1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5A7CA1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45F9FE64" w14:textId="77777777" w:rsidTr="005545C7">
        <w:tc>
          <w:tcPr>
            <w:tcW w:w="1101" w:type="dxa"/>
            <w:shd w:val="clear" w:color="auto" w:fill="auto"/>
            <w:vAlign w:val="center"/>
          </w:tcPr>
          <w:p w14:paraId="6951C2B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A8FEEB" w14:textId="77777777" w:rsidR="00761526" w:rsidRPr="008237F8" w:rsidRDefault="00761526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6E483591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633BDE5B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0ACE36FB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24200092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7AC29C27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16ED9070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32CACD5D" w14:textId="77777777" w:rsidR="00761526" w:rsidRPr="008237F8" w:rsidRDefault="00761526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3536D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67A1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0BA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5758E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335335AA" w14:textId="77777777" w:rsidTr="005545C7">
        <w:tc>
          <w:tcPr>
            <w:tcW w:w="1101" w:type="dxa"/>
            <w:shd w:val="clear" w:color="auto" w:fill="auto"/>
            <w:vAlign w:val="center"/>
          </w:tcPr>
          <w:p w14:paraId="22A11AD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8EB1A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40F79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7BCC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2762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3BE88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7E4424EA" w14:textId="77777777" w:rsidTr="005545C7">
        <w:tc>
          <w:tcPr>
            <w:tcW w:w="1101" w:type="dxa"/>
            <w:shd w:val="clear" w:color="auto" w:fill="auto"/>
            <w:vAlign w:val="center"/>
          </w:tcPr>
          <w:p w14:paraId="1A3E995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8C9B1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273D1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60675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A2ED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9459C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1526" w:rsidRPr="008237F8" w14:paraId="15FB6982" w14:textId="77777777" w:rsidTr="005545C7">
        <w:tc>
          <w:tcPr>
            <w:tcW w:w="1101" w:type="dxa"/>
            <w:shd w:val="clear" w:color="auto" w:fill="auto"/>
            <w:vAlign w:val="center"/>
          </w:tcPr>
          <w:p w14:paraId="1749231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D4DDF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54ED3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CCA0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B6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1969C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1BEF2BE" w14:textId="77777777" w:rsidTr="005545C7">
        <w:tc>
          <w:tcPr>
            <w:tcW w:w="1101" w:type="dxa"/>
            <w:shd w:val="clear" w:color="auto" w:fill="auto"/>
            <w:vAlign w:val="center"/>
          </w:tcPr>
          <w:p w14:paraId="690B69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E9CBC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3B98D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633A3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F5B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2C68D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BD0B112" w14:textId="77777777" w:rsidTr="005545C7">
        <w:tc>
          <w:tcPr>
            <w:tcW w:w="1101" w:type="dxa"/>
            <w:shd w:val="clear" w:color="auto" w:fill="auto"/>
            <w:vAlign w:val="center"/>
          </w:tcPr>
          <w:p w14:paraId="75735FC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2E3FB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174E407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0B126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33CDF41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19640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E51C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3524C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3ADE4ED" w14:textId="77777777" w:rsidTr="005545C7">
        <w:tc>
          <w:tcPr>
            <w:tcW w:w="1101" w:type="dxa"/>
            <w:shd w:val="clear" w:color="auto" w:fill="auto"/>
            <w:vAlign w:val="center"/>
          </w:tcPr>
          <w:p w14:paraId="2025E40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A9748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E90BC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6BBB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C728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92D2C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DE9107A" w14:textId="77777777" w:rsidTr="005545C7">
        <w:tc>
          <w:tcPr>
            <w:tcW w:w="1101" w:type="dxa"/>
            <w:shd w:val="clear" w:color="auto" w:fill="auto"/>
            <w:vAlign w:val="center"/>
          </w:tcPr>
          <w:p w14:paraId="21344BD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291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761526" w:rsidRPr="008237F8" w14:paraId="261E966B" w14:textId="77777777" w:rsidTr="005545C7">
        <w:tc>
          <w:tcPr>
            <w:tcW w:w="1101" w:type="dxa"/>
            <w:shd w:val="clear" w:color="auto" w:fill="auto"/>
            <w:vAlign w:val="center"/>
          </w:tcPr>
          <w:p w14:paraId="212A1B8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6E994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FA279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CD583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5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065CB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FD1CA23" w14:textId="77777777" w:rsidTr="005545C7">
        <w:tc>
          <w:tcPr>
            <w:tcW w:w="1101" w:type="dxa"/>
            <w:shd w:val="clear" w:color="auto" w:fill="auto"/>
            <w:vAlign w:val="center"/>
          </w:tcPr>
          <w:p w14:paraId="7E7D4F7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5EEC8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A52F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41CD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2968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769F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417E8CB" w14:textId="77777777" w:rsidTr="005545C7">
        <w:tc>
          <w:tcPr>
            <w:tcW w:w="1101" w:type="dxa"/>
            <w:shd w:val="clear" w:color="auto" w:fill="auto"/>
            <w:vAlign w:val="center"/>
          </w:tcPr>
          <w:p w14:paraId="5E449C5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92ED11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761526" w:rsidRPr="008237F8" w14:paraId="07DF8205" w14:textId="77777777" w:rsidTr="005545C7">
        <w:tc>
          <w:tcPr>
            <w:tcW w:w="1101" w:type="dxa"/>
            <w:shd w:val="clear" w:color="auto" w:fill="auto"/>
            <w:vAlign w:val="center"/>
          </w:tcPr>
          <w:p w14:paraId="044AAF9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3F8A7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AF400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76B9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31A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A9D8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087F6192" w14:textId="77777777" w:rsidTr="005545C7">
        <w:tc>
          <w:tcPr>
            <w:tcW w:w="1101" w:type="dxa"/>
            <w:shd w:val="clear" w:color="auto" w:fill="auto"/>
            <w:vAlign w:val="center"/>
          </w:tcPr>
          <w:p w14:paraId="248BBFCD" w14:textId="77777777" w:rsidR="00761526" w:rsidRPr="008237F8" w:rsidDel="002827D7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49E7F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4E5526C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BC982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5C21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055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404AB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37E701E" w14:textId="77777777" w:rsidTr="005545C7">
        <w:tc>
          <w:tcPr>
            <w:tcW w:w="1101" w:type="dxa"/>
            <w:shd w:val="clear" w:color="auto" w:fill="auto"/>
            <w:vAlign w:val="center"/>
          </w:tcPr>
          <w:p w14:paraId="19CEC0A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BC1C3B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761526" w:rsidRPr="008237F8" w14:paraId="38991612" w14:textId="77777777" w:rsidTr="005545C7">
        <w:tc>
          <w:tcPr>
            <w:tcW w:w="1101" w:type="dxa"/>
            <w:shd w:val="clear" w:color="auto" w:fill="auto"/>
            <w:vAlign w:val="center"/>
          </w:tcPr>
          <w:p w14:paraId="649FF58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9C2D70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6D880E42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1797DB63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37C81D89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1321EFEE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17FE4B2A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11964B99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4DDEEF0B" w14:textId="77777777" w:rsidR="00761526" w:rsidRPr="008237F8" w:rsidRDefault="00761526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85574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7145C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FC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7A659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718558A0" w14:textId="77777777" w:rsidTr="005545C7">
        <w:tc>
          <w:tcPr>
            <w:tcW w:w="1101" w:type="dxa"/>
            <w:shd w:val="clear" w:color="auto" w:fill="auto"/>
            <w:vAlign w:val="center"/>
          </w:tcPr>
          <w:p w14:paraId="63F088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BFFF80" w14:textId="77777777" w:rsidR="00761526" w:rsidRPr="008237F8" w:rsidRDefault="00761526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B98A3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8737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7B8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9C12A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A43B5B1" w14:textId="77777777" w:rsidTr="005545C7">
        <w:tc>
          <w:tcPr>
            <w:tcW w:w="1101" w:type="dxa"/>
            <w:shd w:val="clear" w:color="auto" w:fill="auto"/>
            <w:vAlign w:val="center"/>
          </w:tcPr>
          <w:p w14:paraId="23A5F3E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8AAF7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7A848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3B2B8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09C0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6E79C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BAFEA27" w14:textId="77777777" w:rsidTr="005545C7">
        <w:tc>
          <w:tcPr>
            <w:tcW w:w="1101" w:type="dxa"/>
            <w:shd w:val="clear" w:color="auto" w:fill="auto"/>
            <w:vAlign w:val="center"/>
          </w:tcPr>
          <w:p w14:paraId="429E29A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B1E50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AB4DA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FB86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C14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1E9E6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761526" w:rsidRPr="008237F8" w14:paraId="0DD64346" w14:textId="77777777" w:rsidTr="005545C7">
        <w:tc>
          <w:tcPr>
            <w:tcW w:w="1101" w:type="dxa"/>
            <w:shd w:val="clear" w:color="auto" w:fill="auto"/>
            <w:vAlign w:val="center"/>
          </w:tcPr>
          <w:p w14:paraId="66B6A2F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97FFC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3B774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B319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9A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639EF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2558407" w14:textId="77777777" w:rsidTr="005545C7">
        <w:tc>
          <w:tcPr>
            <w:tcW w:w="1101" w:type="dxa"/>
            <w:shd w:val="clear" w:color="auto" w:fill="auto"/>
            <w:vAlign w:val="center"/>
          </w:tcPr>
          <w:p w14:paraId="6FDF8A3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C6BCF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4B5CB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30B95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F96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C2DAE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60B6BB32" w14:textId="77777777" w:rsidTr="005545C7">
        <w:tc>
          <w:tcPr>
            <w:tcW w:w="1101" w:type="dxa"/>
            <w:shd w:val="clear" w:color="auto" w:fill="auto"/>
            <w:vAlign w:val="center"/>
          </w:tcPr>
          <w:p w14:paraId="75B6B06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C9AFBB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761526" w:rsidRPr="008237F8" w14:paraId="33E18151" w14:textId="77777777" w:rsidTr="002E6380">
        <w:trPr>
          <w:trHeight w:val="6793"/>
        </w:trPr>
        <w:tc>
          <w:tcPr>
            <w:tcW w:w="1101" w:type="dxa"/>
            <w:shd w:val="clear" w:color="auto" w:fill="auto"/>
            <w:vAlign w:val="center"/>
          </w:tcPr>
          <w:p w14:paraId="5D385DC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9BB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C86D" w14:textId="77777777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1C31A443" w14:textId="77777777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37776DB1" w14:textId="77777777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7BB7E07C" w14:textId="696A6C1A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="002E6380" w:rsidRPr="008237F8">
              <w:rPr>
                <w:i/>
                <w:iCs/>
                <w:sz w:val="20"/>
                <w:szCs w:val="20"/>
              </w:rPr>
              <w:t xml:space="preserve">изготовителя;  </w:t>
            </w:r>
            <w:r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- сертификаты качества;</w:t>
            </w:r>
          </w:p>
          <w:p w14:paraId="582BF64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2994A83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5067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5D29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73FC5F5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46DE0D48" w14:textId="77777777" w:rsidTr="005545C7">
        <w:tc>
          <w:tcPr>
            <w:tcW w:w="1101" w:type="dxa"/>
            <w:shd w:val="clear" w:color="auto" w:fill="auto"/>
            <w:vAlign w:val="center"/>
          </w:tcPr>
          <w:p w14:paraId="6D2AC0A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209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A9A9" w14:textId="77777777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20A17996" w14:textId="77777777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 xml:space="preserve">- товарную накладную унифицированной формы ТОРГ-12 или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240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93F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4DF4E41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39A7AFB9" w14:textId="77777777" w:rsidTr="005545C7">
        <w:tc>
          <w:tcPr>
            <w:tcW w:w="1101" w:type="dxa"/>
            <w:shd w:val="clear" w:color="auto" w:fill="auto"/>
            <w:vAlign w:val="center"/>
          </w:tcPr>
          <w:p w14:paraId="4FB06A5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D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74A1" w14:textId="77777777" w:rsidR="00761526" w:rsidRPr="008237F8" w:rsidRDefault="00761526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128308AD" w14:textId="77777777" w:rsidR="00761526" w:rsidRPr="008237F8" w:rsidRDefault="00761526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47F09390" w14:textId="77777777" w:rsidR="00761526" w:rsidRPr="008237F8" w:rsidRDefault="00761526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7359D66C" w14:textId="77777777" w:rsidR="00761526" w:rsidRPr="008237F8" w:rsidRDefault="00761526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5883E8A4" w14:textId="7BCD4F8B" w:rsidR="00761526" w:rsidRPr="008237F8" w:rsidRDefault="00761526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6б «ИНН/КПП покупателя»: 8700000339/</w:t>
            </w:r>
            <w:r w:rsidR="002E6380" w:rsidRPr="002E6380">
              <w:rPr>
                <w:i/>
                <w:iCs/>
                <w:sz w:val="20"/>
                <w:szCs w:val="20"/>
              </w:rPr>
              <w:t>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BBB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10A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30C2BBB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516BAAF8" w14:textId="77777777" w:rsidTr="005545C7">
        <w:tc>
          <w:tcPr>
            <w:tcW w:w="1101" w:type="dxa"/>
            <w:shd w:val="clear" w:color="auto" w:fill="auto"/>
            <w:vAlign w:val="center"/>
          </w:tcPr>
          <w:p w14:paraId="710D2E8C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FAD6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761526" w:rsidRPr="008237F8" w14:paraId="39E0B416" w14:textId="77777777" w:rsidTr="005545C7">
        <w:tc>
          <w:tcPr>
            <w:tcW w:w="1101" w:type="dxa"/>
            <w:shd w:val="clear" w:color="auto" w:fill="auto"/>
            <w:vAlign w:val="center"/>
          </w:tcPr>
          <w:p w14:paraId="2A8ADD89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1AAC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1526" w:rsidRPr="008237F8" w14:paraId="76770AF1" w14:textId="77777777" w:rsidTr="005545C7">
        <w:tc>
          <w:tcPr>
            <w:tcW w:w="1101" w:type="dxa"/>
            <w:shd w:val="clear" w:color="auto" w:fill="auto"/>
            <w:vAlign w:val="center"/>
          </w:tcPr>
          <w:p w14:paraId="7C698123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C110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1526" w:rsidRPr="008237F8" w14:paraId="29DE854A" w14:textId="77777777" w:rsidTr="005545C7">
        <w:tc>
          <w:tcPr>
            <w:tcW w:w="1101" w:type="dxa"/>
            <w:shd w:val="clear" w:color="auto" w:fill="auto"/>
            <w:vAlign w:val="center"/>
          </w:tcPr>
          <w:p w14:paraId="4FEBBD0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21C0A58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A943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34E4F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894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761526" w:rsidRPr="008237F8" w14:paraId="0214B204" w14:textId="77777777" w:rsidTr="005545C7">
        <w:tc>
          <w:tcPr>
            <w:tcW w:w="1101" w:type="dxa"/>
            <w:shd w:val="clear" w:color="auto" w:fill="auto"/>
            <w:vAlign w:val="center"/>
          </w:tcPr>
          <w:p w14:paraId="58AC395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20365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D2686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FAF58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92C67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D1963C0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F9A3875" w14:textId="77777777" w:rsidTr="005545C7">
        <w:tc>
          <w:tcPr>
            <w:tcW w:w="1101" w:type="dxa"/>
            <w:shd w:val="clear" w:color="auto" w:fill="auto"/>
            <w:vAlign w:val="center"/>
          </w:tcPr>
          <w:p w14:paraId="6EFE0144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83884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104FBB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CF9265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0283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284E6E1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1526" w:rsidRPr="008237F8" w14:paraId="1ACF7CE3" w14:textId="77777777" w:rsidTr="005545C7">
        <w:tc>
          <w:tcPr>
            <w:tcW w:w="1101" w:type="dxa"/>
            <w:shd w:val="clear" w:color="auto" w:fill="auto"/>
            <w:vAlign w:val="center"/>
          </w:tcPr>
          <w:p w14:paraId="7A74977F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5E4EFC6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761526" w:rsidRPr="008237F8" w14:paraId="3AA13F65" w14:textId="77777777" w:rsidTr="005545C7">
        <w:tc>
          <w:tcPr>
            <w:tcW w:w="1101" w:type="dxa"/>
            <w:shd w:val="clear" w:color="auto" w:fill="auto"/>
            <w:vAlign w:val="center"/>
          </w:tcPr>
          <w:p w14:paraId="24F6D0E8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DA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12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8A62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C85D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A06DCE" w14:textId="77777777" w:rsidR="00761526" w:rsidRPr="008237F8" w:rsidRDefault="00761526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57FDD055" w14:textId="77777777" w:rsidR="00761526" w:rsidRPr="008237F8" w:rsidRDefault="00761526" w:rsidP="006969F5">
      <w:pPr>
        <w:spacing w:line="20" w:lineRule="atLeast"/>
        <w:rPr>
          <w:b/>
          <w:bCs/>
          <w:i/>
          <w:iCs/>
          <w:sz w:val="24"/>
          <w:szCs w:val="24"/>
        </w:rPr>
      </w:pPr>
    </w:p>
    <w:p w14:paraId="3EEEA3A9" w14:textId="6ED5EB26" w:rsidR="0044311E" w:rsidRPr="008237F8" w:rsidRDefault="0044311E" w:rsidP="0044311E">
      <w:pPr>
        <w:spacing w:line="20" w:lineRule="atLeast"/>
        <w:rPr>
          <w:b/>
          <w:bCs/>
          <w:i/>
          <w:iCs/>
          <w:sz w:val="24"/>
          <w:szCs w:val="24"/>
        </w:rPr>
      </w:pPr>
    </w:p>
    <w:p w14:paraId="1C21A616" w14:textId="4C80500F" w:rsidR="005545C7" w:rsidRPr="008237F8" w:rsidRDefault="005545C7" w:rsidP="005545C7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D3AC3" w:rsidRPr="008237F8">
        <w:rPr>
          <w:b/>
          <w:bCs/>
          <w:i/>
          <w:iCs/>
          <w:sz w:val="24"/>
          <w:szCs w:val="24"/>
        </w:rPr>
        <w:t>2</w:t>
      </w:r>
      <w:r w:rsidRPr="008237F8">
        <w:rPr>
          <w:b/>
          <w:bCs/>
          <w:i/>
          <w:iCs/>
          <w:sz w:val="24"/>
          <w:szCs w:val="24"/>
        </w:rPr>
        <w:t xml:space="preserve"> Таблицы 1.1): </w:t>
      </w:r>
      <w:r w:rsidRPr="008237F8">
        <w:rPr>
          <w:b/>
          <w:i/>
          <w:sz w:val="24"/>
          <w:szCs w:val="24"/>
        </w:rPr>
        <w:t xml:space="preserve">2КТПН-Т-1000/6/0,4-УХЛ1 к/В-К (Комплексная 2-х трансформаторная подстанция с площадками обслуживания и ограждением ростверка) в комплекте с 2-мя Трансформаторами ТМГ-1000/10-УХЛ1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5545C7" w:rsidRPr="008237F8" w14:paraId="3B319833" w14:textId="77777777" w:rsidTr="005545C7">
        <w:tc>
          <w:tcPr>
            <w:tcW w:w="1101" w:type="dxa"/>
            <w:vMerge w:val="restart"/>
            <w:shd w:val="clear" w:color="auto" w:fill="auto"/>
            <w:vAlign w:val="center"/>
          </w:tcPr>
          <w:p w14:paraId="51ED5C9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1A066C2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036F86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874C7E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25C6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5545C7" w:rsidRPr="008237F8" w14:paraId="49CF3A13" w14:textId="77777777" w:rsidTr="005545C7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78A8B82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7BAE02B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5DAB10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9980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4E7F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D322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45C7" w:rsidRPr="008237F8" w14:paraId="0132D5AD" w14:textId="77777777" w:rsidTr="005545C7">
        <w:tc>
          <w:tcPr>
            <w:tcW w:w="1101" w:type="dxa"/>
            <w:shd w:val="clear" w:color="auto" w:fill="auto"/>
            <w:vAlign w:val="center"/>
          </w:tcPr>
          <w:p w14:paraId="2DF3B874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F813E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2075F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B222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9472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6C2E2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5545C7" w:rsidRPr="008237F8" w14:paraId="0A72D6EC" w14:textId="77777777" w:rsidTr="005545C7">
        <w:tc>
          <w:tcPr>
            <w:tcW w:w="1101" w:type="dxa"/>
            <w:shd w:val="clear" w:color="auto" w:fill="auto"/>
            <w:vAlign w:val="center"/>
          </w:tcPr>
          <w:p w14:paraId="163C0320" w14:textId="77777777" w:rsidR="005545C7" w:rsidRPr="008237F8" w:rsidRDefault="005545C7" w:rsidP="005545C7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7509B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5545C7" w:rsidRPr="008237F8" w14:paraId="5C356C51" w14:textId="77777777" w:rsidTr="005545C7">
        <w:tc>
          <w:tcPr>
            <w:tcW w:w="1101" w:type="dxa"/>
            <w:shd w:val="clear" w:color="auto" w:fill="auto"/>
            <w:vAlign w:val="center"/>
          </w:tcPr>
          <w:p w14:paraId="72ABDB3C" w14:textId="77777777" w:rsidR="005545C7" w:rsidRPr="008237F8" w:rsidRDefault="005545C7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06778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247FD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4910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7D95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59E8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4854682" w14:textId="77777777" w:rsidTr="005545C7">
        <w:tc>
          <w:tcPr>
            <w:tcW w:w="1101" w:type="dxa"/>
            <w:shd w:val="clear" w:color="auto" w:fill="auto"/>
            <w:vAlign w:val="center"/>
          </w:tcPr>
          <w:p w14:paraId="08894269" w14:textId="77777777" w:rsidR="005545C7" w:rsidRPr="008237F8" w:rsidRDefault="005545C7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C5679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242DE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2B2A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D0E6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6D8B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02EEAE0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37EEE502" w14:textId="77777777" w:rsidR="005545C7" w:rsidRPr="008237F8" w:rsidRDefault="005545C7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D45A4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0797A2B2" w14:textId="025A3078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493EC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80B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0296C5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060EBE5" w14:textId="77777777" w:rsidTr="005545C7">
        <w:tc>
          <w:tcPr>
            <w:tcW w:w="1101" w:type="dxa"/>
            <w:shd w:val="clear" w:color="auto" w:fill="auto"/>
            <w:vAlign w:val="center"/>
          </w:tcPr>
          <w:p w14:paraId="32F56AF8" w14:textId="77777777" w:rsidR="005545C7" w:rsidRPr="008237F8" w:rsidRDefault="005545C7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157AE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19668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E5A9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83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CE24A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0F212A2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21465FC6" w14:textId="77777777" w:rsidR="005545C7" w:rsidRPr="008237F8" w:rsidRDefault="005545C7" w:rsidP="005545C7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D4EF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F599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03629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926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685E2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5FC09EE" w14:textId="77777777" w:rsidTr="005545C7">
        <w:tc>
          <w:tcPr>
            <w:tcW w:w="1101" w:type="dxa"/>
            <w:shd w:val="clear" w:color="auto" w:fill="auto"/>
            <w:vAlign w:val="center"/>
          </w:tcPr>
          <w:p w14:paraId="01C1975D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D87B5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0087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4A1BB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74B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B085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F069900" w14:textId="77777777" w:rsidTr="005545C7">
        <w:tc>
          <w:tcPr>
            <w:tcW w:w="1101" w:type="dxa"/>
            <w:shd w:val="clear" w:color="auto" w:fill="auto"/>
            <w:vAlign w:val="center"/>
          </w:tcPr>
          <w:p w14:paraId="4115CD32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6DD9E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4DF5A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D59C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09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BDDE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906D74C" w14:textId="77777777" w:rsidTr="005545C7">
        <w:tc>
          <w:tcPr>
            <w:tcW w:w="1101" w:type="dxa"/>
            <w:shd w:val="clear" w:color="auto" w:fill="auto"/>
            <w:vAlign w:val="center"/>
          </w:tcPr>
          <w:p w14:paraId="2B286B18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A1463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10A02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DCB3A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3C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5F24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3391D1E" w14:textId="77777777" w:rsidTr="005545C7">
        <w:tc>
          <w:tcPr>
            <w:tcW w:w="1101" w:type="dxa"/>
            <w:shd w:val="clear" w:color="auto" w:fill="auto"/>
            <w:vAlign w:val="center"/>
          </w:tcPr>
          <w:p w14:paraId="167E784C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9AE7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07B1B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38F40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6556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375EB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0FAF69B" w14:textId="77777777" w:rsidTr="005545C7">
        <w:tc>
          <w:tcPr>
            <w:tcW w:w="1101" w:type="dxa"/>
            <w:shd w:val="clear" w:color="auto" w:fill="auto"/>
            <w:vAlign w:val="center"/>
          </w:tcPr>
          <w:p w14:paraId="711F004E" w14:textId="77777777" w:rsidR="005545C7" w:rsidRPr="008237F8" w:rsidRDefault="005545C7" w:rsidP="005545C7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D5BACA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5545C7" w:rsidRPr="008237F8" w14:paraId="65CE55EB" w14:textId="77777777" w:rsidTr="005545C7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46D368C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679DA5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1D178661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2A8AFD00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18A09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8D5DE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FD43AA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6BDAD52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52F699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6F2C9F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B3A78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29A3F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1C8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46A9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1DDED61" w14:textId="77777777" w:rsidTr="005545C7">
        <w:tc>
          <w:tcPr>
            <w:tcW w:w="1101" w:type="dxa"/>
            <w:shd w:val="clear" w:color="auto" w:fill="auto"/>
            <w:vAlign w:val="center"/>
          </w:tcPr>
          <w:p w14:paraId="37C2F36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00D138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33673586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97D29E7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между контактами разъединителя, предохранителя, выключателя нагрузки (с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видимым воздушным промежутком), КРУ (КСО) с двумя разрывами на полюс;</w:t>
            </w:r>
          </w:p>
          <w:p w14:paraId="71BD3CAF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CE078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202922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7AD445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1D23D8E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346110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20923D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3B0120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34B1304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C95C6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8DC75C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A054C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04B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DB4B2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7D98EB7" w14:textId="77777777" w:rsidTr="005545C7">
        <w:tc>
          <w:tcPr>
            <w:tcW w:w="1101" w:type="dxa"/>
            <w:shd w:val="clear" w:color="auto" w:fill="auto"/>
            <w:vAlign w:val="center"/>
          </w:tcPr>
          <w:p w14:paraId="69E88B8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3D0260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5490D1EC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2D23BA7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6647453D" w14:textId="77777777" w:rsidR="005545C7" w:rsidRPr="008237F8" w:rsidRDefault="005545C7" w:rsidP="005545C7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38319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21D448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7FE6D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26B644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9663A2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1D296C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6EF469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44747AE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39AEA0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910AB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8912A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E3EE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E1006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FD3B0FB" w14:textId="77777777" w:rsidTr="005545C7">
        <w:tc>
          <w:tcPr>
            <w:tcW w:w="1101" w:type="dxa"/>
            <w:shd w:val="clear" w:color="auto" w:fill="auto"/>
            <w:vAlign w:val="center"/>
          </w:tcPr>
          <w:p w14:paraId="0044E2E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C1FC14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F079A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77398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5FB2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E0F99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7C7C05C" w14:textId="77777777" w:rsidTr="005545C7">
        <w:tc>
          <w:tcPr>
            <w:tcW w:w="1101" w:type="dxa"/>
            <w:shd w:val="clear" w:color="auto" w:fill="auto"/>
            <w:vAlign w:val="center"/>
          </w:tcPr>
          <w:p w14:paraId="37395D9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7F32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5545C7" w:rsidRPr="008237F8" w14:paraId="1BEA4E73" w14:textId="77777777" w:rsidTr="005545C7">
        <w:tc>
          <w:tcPr>
            <w:tcW w:w="1101" w:type="dxa"/>
            <w:shd w:val="clear" w:color="auto" w:fill="auto"/>
            <w:vAlign w:val="center"/>
          </w:tcPr>
          <w:p w14:paraId="552B75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3AD41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E7CF5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A645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E9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6E84D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86A2785" w14:textId="77777777" w:rsidTr="005545C7">
        <w:tc>
          <w:tcPr>
            <w:tcW w:w="1101" w:type="dxa"/>
            <w:shd w:val="clear" w:color="auto" w:fill="auto"/>
            <w:vAlign w:val="center"/>
          </w:tcPr>
          <w:p w14:paraId="06D0434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B2E3A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D428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C38A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7000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196CA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2FDC18C" w14:textId="77777777" w:rsidTr="005545C7">
        <w:tc>
          <w:tcPr>
            <w:tcW w:w="1101" w:type="dxa"/>
            <w:shd w:val="clear" w:color="auto" w:fill="auto"/>
            <w:vAlign w:val="center"/>
          </w:tcPr>
          <w:p w14:paraId="7B7B05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9DB6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7D67F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98E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C3C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D387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DE8DD63" w14:textId="77777777" w:rsidTr="005545C7">
        <w:tc>
          <w:tcPr>
            <w:tcW w:w="1101" w:type="dxa"/>
            <w:shd w:val="clear" w:color="auto" w:fill="auto"/>
            <w:vAlign w:val="center"/>
          </w:tcPr>
          <w:p w14:paraId="3BF6F6D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6988C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B103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EE6A1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B3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B3344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94F5499" w14:textId="77777777" w:rsidTr="005545C7">
        <w:tc>
          <w:tcPr>
            <w:tcW w:w="1101" w:type="dxa"/>
            <w:shd w:val="clear" w:color="auto" w:fill="auto"/>
            <w:vAlign w:val="center"/>
          </w:tcPr>
          <w:p w14:paraId="3981D9E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927DC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F091A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10F4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B4D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D6E65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E7E172E" w14:textId="77777777" w:rsidTr="005545C7">
        <w:tc>
          <w:tcPr>
            <w:tcW w:w="1101" w:type="dxa"/>
            <w:shd w:val="clear" w:color="auto" w:fill="auto"/>
            <w:vAlign w:val="center"/>
          </w:tcPr>
          <w:p w14:paraId="336D460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24493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19B8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C9861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ADA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05BF0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2EADDF8" w14:textId="77777777" w:rsidTr="005545C7">
        <w:tc>
          <w:tcPr>
            <w:tcW w:w="1101" w:type="dxa"/>
            <w:shd w:val="clear" w:color="auto" w:fill="auto"/>
            <w:vAlign w:val="center"/>
          </w:tcPr>
          <w:p w14:paraId="264C1CE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FE62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0552A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40FC7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2C16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62EB5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20B2A91" w14:textId="77777777" w:rsidTr="005545C7">
        <w:tc>
          <w:tcPr>
            <w:tcW w:w="1101" w:type="dxa"/>
            <w:shd w:val="clear" w:color="auto" w:fill="auto"/>
            <w:vAlign w:val="center"/>
          </w:tcPr>
          <w:p w14:paraId="07522E8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CF330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E48EE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4B5E6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91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9DA6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27D3003" w14:textId="77777777" w:rsidTr="005545C7">
        <w:tc>
          <w:tcPr>
            <w:tcW w:w="1101" w:type="dxa"/>
            <w:shd w:val="clear" w:color="auto" w:fill="auto"/>
            <w:vAlign w:val="center"/>
          </w:tcPr>
          <w:p w14:paraId="216CD1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F60E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56A6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9FD9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F9E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9CABF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87BF0FA" w14:textId="77777777" w:rsidTr="005545C7">
        <w:tc>
          <w:tcPr>
            <w:tcW w:w="1101" w:type="dxa"/>
            <w:shd w:val="clear" w:color="auto" w:fill="auto"/>
            <w:vAlign w:val="center"/>
          </w:tcPr>
          <w:p w14:paraId="77A7DFC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E406B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5545C7" w:rsidRPr="008237F8" w14:paraId="1D7AE6EE" w14:textId="77777777" w:rsidTr="005545C7">
        <w:tc>
          <w:tcPr>
            <w:tcW w:w="1101" w:type="dxa"/>
            <w:shd w:val="clear" w:color="auto" w:fill="auto"/>
            <w:vAlign w:val="center"/>
          </w:tcPr>
          <w:p w14:paraId="15D86A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A79CB5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5545C7" w:rsidRPr="008237F8" w14:paraId="700A955C" w14:textId="77777777" w:rsidTr="005545C7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0EFA0AE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980527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3AE7D128" w14:textId="77777777" w:rsidR="005545C7" w:rsidRPr="008237F8" w:rsidRDefault="005545C7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6A4FBB07" w14:textId="77777777" w:rsidR="005545C7" w:rsidRPr="008237F8" w:rsidRDefault="005545C7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0FC6F109" w14:textId="77777777" w:rsidR="005545C7" w:rsidRPr="008237F8" w:rsidRDefault="005545C7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5E19928D" w14:textId="77777777" w:rsidR="005545C7" w:rsidRPr="008237F8" w:rsidRDefault="005545C7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618127A" w14:textId="77777777" w:rsidR="005545C7" w:rsidRPr="008237F8" w:rsidRDefault="005545C7" w:rsidP="005545C7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89915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C9960D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325E9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207077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5B12D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491AE27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76E70F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52F021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613A469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2CA8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5A7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0DF8B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AC99FDF" w14:textId="77777777" w:rsidTr="005545C7">
        <w:tc>
          <w:tcPr>
            <w:tcW w:w="1101" w:type="dxa"/>
            <w:shd w:val="clear" w:color="auto" w:fill="auto"/>
            <w:vAlign w:val="center"/>
          </w:tcPr>
          <w:p w14:paraId="6110DC5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5EE0C67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BE36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BEF9F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8BE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45C7" w:rsidRPr="008237F8" w14:paraId="6C1228F7" w14:textId="77777777" w:rsidTr="005545C7">
        <w:tc>
          <w:tcPr>
            <w:tcW w:w="1101" w:type="dxa"/>
            <w:shd w:val="clear" w:color="auto" w:fill="auto"/>
            <w:vAlign w:val="center"/>
          </w:tcPr>
          <w:p w14:paraId="6406FE4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55186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96B70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F898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19E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F347B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3CFF7CA" w14:textId="77777777" w:rsidTr="005545C7">
        <w:tc>
          <w:tcPr>
            <w:tcW w:w="1101" w:type="dxa"/>
            <w:shd w:val="clear" w:color="auto" w:fill="auto"/>
            <w:vAlign w:val="center"/>
          </w:tcPr>
          <w:p w14:paraId="0FBA798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D4016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45FD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1307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B114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A1A8A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708B031" w14:textId="77777777" w:rsidTr="005545C7">
        <w:tc>
          <w:tcPr>
            <w:tcW w:w="1101" w:type="dxa"/>
            <w:shd w:val="clear" w:color="auto" w:fill="auto"/>
            <w:vAlign w:val="center"/>
          </w:tcPr>
          <w:p w14:paraId="0C61FA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D476C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DDFF3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95E1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EA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5F2B3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35E9843" w14:textId="77777777" w:rsidTr="005545C7">
        <w:tc>
          <w:tcPr>
            <w:tcW w:w="1101" w:type="dxa"/>
            <w:shd w:val="clear" w:color="auto" w:fill="auto"/>
            <w:vAlign w:val="center"/>
          </w:tcPr>
          <w:p w14:paraId="235C4D6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1216C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017AA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B641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615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BFE26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AA3A15F" w14:textId="77777777" w:rsidTr="005545C7">
        <w:tc>
          <w:tcPr>
            <w:tcW w:w="1101" w:type="dxa"/>
            <w:shd w:val="clear" w:color="auto" w:fill="auto"/>
            <w:vAlign w:val="center"/>
          </w:tcPr>
          <w:p w14:paraId="7F04176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1EAA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942A2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216B4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CCE9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2D79B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D085A79" w14:textId="77777777" w:rsidTr="005545C7">
        <w:tc>
          <w:tcPr>
            <w:tcW w:w="1101" w:type="dxa"/>
            <w:shd w:val="clear" w:color="auto" w:fill="auto"/>
            <w:vAlign w:val="center"/>
          </w:tcPr>
          <w:p w14:paraId="52729A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97095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4E285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F8F3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60E7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F6C5A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0B61D6F" w14:textId="77777777" w:rsidTr="005545C7">
        <w:tc>
          <w:tcPr>
            <w:tcW w:w="1101" w:type="dxa"/>
            <w:shd w:val="clear" w:color="auto" w:fill="auto"/>
            <w:vAlign w:val="center"/>
          </w:tcPr>
          <w:p w14:paraId="5483BB8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BD451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411500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3855B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3AC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A77E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281DAF5" w14:textId="77777777" w:rsidTr="005545C7">
        <w:tc>
          <w:tcPr>
            <w:tcW w:w="1101" w:type="dxa"/>
            <w:shd w:val="clear" w:color="auto" w:fill="auto"/>
            <w:vAlign w:val="center"/>
          </w:tcPr>
          <w:p w14:paraId="2594001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D376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7E7C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2D7A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36E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91DAC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F6B6755" w14:textId="77777777" w:rsidTr="005545C7">
        <w:tc>
          <w:tcPr>
            <w:tcW w:w="1101" w:type="dxa"/>
            <w:shd w:val="clear" w:color="auto" w:fill="auto"/>
            <w:vAlign w:val="center"/>
          </w:tcPr>
          <w:p w14:paraId="1AB9AF5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894BC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2C74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8D551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68D1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6003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B27ACF2" w14:textId="77777777" w:rsidTr="005545C7">
        <w:tc>
          <w:tcPr>
            <w:tcW w:w="1101" w:type="dxa"/>
            <w:shd w:val="clear" w:color="auto" w:fill="auto"/>
            <w:vAlign w:val="center"/>
          </w:tcPr>
          <w:p w14:paraId="2667F0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C8FFE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5545C7" w:rsidRPr="008237F8" w14:paraId="0DE7634B" w14:textId="77777777" w:rsidTr="005545C7">
        <w:tc>
          <w:tcPr>
            <w:tcW w:w="1101" w:type="dxa"/>
            <w:shd w:val="clear" w:color="auto" w:fill="auto"/>
            <w:vAlign w:val="center"/>
          </w:tcPr>
          <w:p w14:paraId="7C22869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9173E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17DE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C190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F19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D1C10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8FB05FA" w14:textId="77777777" w:rsidTr="005545C7">
        <w:tc>
          <w:tcPr>
            <w:tcW w:w="1101" w:type="dxa"/>
            <w:shd w:val="clear" w:color="auto" w:fill="auto"/>
            <w:vAlign w:val="center"/>
          </w:tcPr>
          <w:p w14:paraId="00D8F2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E502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ABE0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BF63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D33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09908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4427A9D" w14:textId="77777777" w:rsidTr="005545C7">
        <w:tc>
          <w:tcPr>
            <w:tcW w:w="1101" w:type="dxa"/>
            <w:shd w:val="clear" w:color="auto" w:fill="auto"/>
            <w:vAlign w:val="center"/>
          </w:tcPr>
          <w:p w14:paraId="31212D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E3ED3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1157F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685C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33B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EE4E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32B0FA4" w14:textId="77777777" w:rsidTr="005545C7">
        <w:tc>
          <w:tcPr>
            <w:tcW w:w="1101" w:type="dxa"/>
            <w:shd w:val="clear" w:color="auto" w:fill="auto"/>
            <w:vAlign w:val="center"/>
          </w:tcPr>
          <w:p w14:paraId="3566D80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7ACC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1668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F88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20EC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CE875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1DEA86F" w14:textId="77777777" w:rsidTr="005545C7">
        <w:tc>
          <w:tcPr>
            <w:tcW w:w="1101" w:type="dxa"/>
            <w:shd w:val="clear" w:color="auto" w:fill="auto"/>
            <w:vAlign w:val="center"/>
          </w:tcPr>
          <w:p w14:paraId="2603C3F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0EBB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5545C7" w:rsidRPr="008237F8" w14:paraId="1FF09BDD" w14:textId="77777777" w:rsidTr="005545C7">
        <w:tc>
          <w:tcPr>
            <w:tcW w:w="1101" w:type="dxa"/>
            <w:shd w:val="clear" w:color="auto" w:fill="auto"/>
            <w:vAlign w:val="center"/>
          </w:tcPr>
          <w:p w14:paraId="35F0A0F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5ADF4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183429D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6EE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08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4BED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196836C" w14:textId="77777777" w:rsidTr="005545C7">
        <w:tc>
          <w:tcPr>
            <w:tcW w:w="1101" w:type="dxa"/>
            <w:shd w:val="clear" w:color="auto" w:fill="auto"/>
            <w:vAlign w:val="center"/>
          </w:tcPr>
          <w:p w14:paraId="6C9834D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3007D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AA17D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0ED7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3CD9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7228D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DB4853A" w14:textId="77777777" w:rsidTr="005545C7">
        <w:tc>
          <w:tcPr>
            <w:tcW w:w="1101" w:type="dxa"/>
            <w:shd w:val="clear" w:color="auto" w:fill="auto"/>
            <w:vAlign w:val="center"/>
          </w:tcPr>
          <w:p w14:paraId="763C979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D90F93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5545C7" w:rsidRPr="008237F8" w14:paraId="09DF313C" w14:textId="77777777" w:rsidTr="005545C7">
        <w:tc>
          <w:tcPr>
            <w:tcW w:w="1101" w:type="dxa"/>
            <w:shd w:val="clear" w:color="auto" w:fill="auto"/>
            <w:vAlign w:val="center"/>
          </w:tcPr>
          <w:p w14:paraId="6167AC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61FC6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071CE26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2520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1A8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E9C96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78F6F56" w14:textId="77777777" w:rsidTr="005545C7">
        <w:tc>
          <w:tcPr>
            <w:tcW w:w="1101" w:type="dxa"/>
            <w:shd w:val="clear" w:color="auto" w:fill="auto"/>
            <w:vAlign w:val="center"/>
          </w:tcPr>
          <w:p w14:paraId="5270779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9409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208F9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3080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B0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43012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CE6936F" w14:textId="77777777" w:rsidTr="005545C7">
        <w:tc>
          <w:tcPr>
            <w:tcW w:w="1101" w:type="dxa"/>
            <w:shd w:val="clear" w:color="auto" w:fill="auto"/>
            <w:vAlign w:val="center"/>
          </w:tcPr>
          <w:p w14:paraId="14AF04F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5F5A7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1D768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9960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C603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6496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99AF601" w14:textId="77777777" w:rsidTr="005545C7">
        <w:tc>
          <w:tcPr>
            <w:tcW w:w="1101" w:type="dxa"/>
            <w:shd w:val="clear" w:color="auto" w:fill="auto"/>
            <w:vAlign w:val="center"/>
          </w:tcPr>
          <w:p w14:paraId="14B3019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509F6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00DA7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C9AD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B39C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8536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529A0C5" w14:textId="77777777" w:rsidTr="005545C7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08DC4E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83DD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5545C7" w:rsidRPr="008237F8" w14:paraId="6F467F89" w14:textId="77777777" w:rsidTr="005545C7">
        <w:tc>
          <w:tcPr>
            <w:tcW w:w="1101" w:type="dxa"/>
            <w:shd w:val="clear" w:color="auto" w:fill="auto"/>
            <w:vAlign w:val="center"/>
          </w:tcPr>
          <w:p w14:paraId="090997D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12A04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9C35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CC1A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D0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A63B8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58246A5" w14:textId="77777777" w:rsidTr="005545C7">
        <w:tc>
          <w:tcPr>
            <w:tcW w:w="1101" w:type="dxa"/>
            <w:shd w:val="clear" w:color="auto" w:fill="auto"/>
            <w:vAlign w:val="center"/>
          </w:tcPr>
          <w:p w14:paraId="7E978E4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39F5A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92335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C7FCA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546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E050A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5189543" w14:textId="77777777" w:rsidTr="005545C7">
        <w:tc>
          <w:tcPr>
            <w:tcW w:w="1101" w:type="dxa"/>
            <w:shd w:val="clear" w:color="auto" w:fill="auto"/>
            <w:vAlign w:val="center"/>
          </w:tcPr>
          <w:p w14:paraId="51DD021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A5A6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BFD4278" w14:textId="5661F98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3/1600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BC55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D987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CE86D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7C1DC79" w14:textId="77777777" w:rsidTr="005545C7">
        <w:tc>
          <w:tcPr>
            <w:tcW w:w="1101" w:type="dxa"/>
            <w:shd w:val="clear" w:color="auto" w:fill="auto"/>
            <w:vAlign w:val="center"/>
          </w:tcPr>
          <w:p w14:paraId="4B2328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18AA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5545C7" w:rsidRPr="008237F8" w14:paraId="70AB7960" w14:textId="77777777" w:rsidTr="005545C7">
        <w:tc>
          <w:tcPr>
            <w:tcW w:w="1101" w:type="dxa"/>
            <w:shd w:val="clear" w:color="auto" w:fill="auto"/>
            <w:vAlign w:val="center"/>
          </w:tcPr>
          <w:p w14:paraId="1333EEB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58C2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3935F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D8F53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06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0B684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ED13078" w14:textId="77777777" w:rsidTr="005545C7">
        <w:tc>
          <w:tcPr>
            <w:tcW w:w="1101" w:type="dxa"/>
            <w:shd w:val="clear" w:color="auto" w:fill="auto"/>
            <w:vAlign w:val="center"/>
          </w:tcPr>
          <w:p w14:paraId="7D5C4A1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9241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D91F1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8ADDF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15B1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BF5FF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CA08657" w14:textId="77777777" w:rsidTr="005545C7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5A3D25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DD9BB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EAB0C47" w14:textId="59668510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3/1600(ввод, секционный)</w:t>
            </w:r>
          </w:p>
          <w:p w14:paraId="7302C92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4/250А</w:t>
            </w:r>
          </w:p>
          <w:p w14:paraId="4CEB89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4/400А</w:t>
            </w:r>
          </w:p>
          <w:p w14:paraId="0319074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2/630А</w:t>
            </w:r>
          </w:p>
          <w:p w14:paraId="0ACBE890" w14:textId="00A8198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2/1000А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59FF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6EE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19EC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CB15EEC" w14:textId="77777777" w:rsidTr="005545C7">
        <w:tc>
          <w:tcPr>
            <w:tcW w:w="1101" w:type="dxa"/>
            <w:shd w:val="clear" w:color="auto" w:fill="auto"/>
            <w:vAlign w:val="center"/>
          </w:tcPr>
          <w:p w14:paraId="654EB05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CEDE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4934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64A04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D6F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98D85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1570302" w14:textId="77777777" w:rsidTr="005545C7">
        <w:tc>
          <w:tcPr>
            <w:tcW w:w="1101" w:type="dxa"/>
            <w:shd w:val="clear" w:color="auto" w:fill="auto"/>
            <w:vAlign w:val="center"/>
          </w:tcPr>
          <w:p w14:paraId="2B93563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FEEB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5545C7" w:rsidRPr="008237F8" w14:paraId="290F06F1" w14:textId="77777777" w:rsidTr="005545C7">
        <w:tc>
          <w:tcPr>
            <w:tcW w:w="1101" w:type="dxa"/>
            <w:shd w:val="clear" w:color="auto" w:fill="auto"/>
            <w:vAlign w:val="center"/>
          </w:tcPr>
          <w:p w14:paraId="121B339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97668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45ED4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AC0C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704F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37ADB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DCB7DDF" w14:textId="77777777" w:rsidTr="005545C7">
        <w:tc>
          <w:tcPr>
            <w:tcW w:w="1101" w:type="dxa"/>
            <w:shd w:val="clear" w:color="auto" w:fill="auto"/>
            <w:vAlign w:val="center"/>
          </w:tcPr>
          <w:p w14:paraId="408A026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8ADB6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0F917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BC7D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F300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21F54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B27B031" w14:textId="77777777" w:rsidTr="005545C7">
        <w:tc>
          <w:tcPr>
            <w:tcW w:w="1101" w:type="dxa"/>
            <w:shd w:val="clear" w:color="auto" w:fill="auto"/>
            <w:vAlign w:val="center"/>
          </w:tcPr>
          <w:p w14:paraId="12A8C3C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C8FF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DC31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50BC6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328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F467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E98DDBF" w14:textId="77777777" w:rsidTr="005545C7">
        <w:tc>
          <w:tcPr>
            <w:tcW w:w="1101" w:type="dxa"/>
            <w:shd w:val="clear" w:color="auto" w:fill="auto"/>
            <w:vAlign w:val="center"/>
          </w:tcPr>
          <w:p w14:paraId="3C9F4F7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B9932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500F98" w14:textId="347EB24C" w:rsidR="005545C7" w:rsidRPr="008237F8" w:rsidRDefault="00ED3AC3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1600</w:t>
            </w:r>
            <w:r w:rsidR="005545C7" w:rsidRPr="008237F8">
              <w:rPr>
                <w:i/>
                <w:iCs/>
                <w:sz w:val="20"/>
                <w:szCs w:val="20"/>
              </w:rPr>
              <w:t xml:space="preserve"> - 2 </w:t>
            </w:r>
            <w:proofErr w:type="spellStart"/>
            <w:r w:rsidR="005545C7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5545C7" w:rsidRPr="008237F8">
              <w:rPr>
                <w:i/>
                <w:iCs/>
                <w:sz w:val="20"/>
                <w:szCs w:val="20"/>
              </w:rPr>
              <w:t xml:space="preserve">. (6 </w:t>
            </w:r>
            <w:proofErr w:type="spellStart"/>
            <w:r w:rsidR="005545C7"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="005545C7"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127329C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(12шт.)</w:t>
            </w:r>
          </w:p>
          <w:p w14:paraId="6716EF9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 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(12шт.)</w:t>
            </w:r>
          </w:p>
          <w:p w14:paraId="75F353F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630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  <w:p w14:paraId="70EDB11A" w14:textId="389ACC8B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1000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0158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AE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71B77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C153BD9" w14:textId="77777777" w:rsidTr="005545C7">
        <w:tc>
          <w:tcPr>
            <w:tcW w:w="1101" w:type="dxa"/>
            <w:shd w:val="clear" w:color="auto" w:fill="auto"/>
            <w:vAlign w:val="center"/>
          </w:tcPr>
          <w:p w14:paraId="797FD01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5EC4D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49B1644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602C1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8943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4069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DDD3D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8DC0E58" w14:textId="77777777" w:rsidTr="005545C7">
        <w:tc>
          <w:tcPr>
            <w:tcW w:w="1101" w:type="dxa"/>
            <w:shd w:val="clear" w:color="auto" w:fill="auto"/>
            <w:vAlign w:val="center"/>
          </w:tcPr>
          <w:p w14:paraId="45A5ABC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FBCCB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5545C7" w:rsidRPr="008237F8" w14:paraId="30959AEE" w14:textId="77777777" w:rsidTr="005545C7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F046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809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5F56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4E86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A6A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6C3E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F3E313D" w14:textId="77777777" w:rsidTr="005545C7">
        <w:tc>
          <w:tcPr>
            <w:tcW w:w="1101" w:type="dxa"/>
            <w:shd w:val="clear" w:color="auto" w:fill="auto"/>
            <w:vAlign w:val="center"/>
          </w:tcPr>
          <w:p w14:paraId="7665708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9AE39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1A6ED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1A735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810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0B36B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935CFFE" w14:textId="77777777" w:rsidTr="005545C7">
        <w:tc>
          <w:tcPr>
            <w:tcW w:w="1101" w:type="dxa"/>
            <w:shd w:val="clear" w:color="auto" w:fill="auto"/>
            <w:vAlign w:val="center"/>
          </w:tcPr>
          <w:p w14:paraId="0FF3E48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93C49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E8FC9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2F07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8EA8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5A031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D511846" w14:textId="77777777" w:rsidTr="005545C7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60790B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EA9F26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421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58F4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FE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5545C7" w:rsidRPr="008237F8" w14:paraId="6F4D94BB" w14:textId="77777777" w:rsidTr="005545C7">
        <w:tc>
          <w:tcPr>
            <w:tcW w:w="1101" w:type="dxa"/>
            <w:shd w:val="clear" w:color="auto" w:fill="auto"/>
            <w:vAlign w:val="center"/>
          </w:tcPr>
          <w:p w14:paraId="4B1CF4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E609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04080DC2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4404882B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7CE8B867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73F02" w14:textId="77777777" w:rsidR="005545C7" w:rsidRPr="008237F8" w:rsidRDefault="005545C7" w:rsidP="005545C7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(2шт.)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5638DF4E" w14:textId="3835282A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(14шт.)</w:t>
            </w:r>
          </w:p>
          <w:p w14:paraId="5EDB9A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29BAD2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7F26011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  <w:p w14:paraId="7003F8F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72E5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503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2066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8FEC46E" w14:textId="77777777" w:rsidTr="005545C7">
        <w:tc>
          <w:tcPr>
            <w:tcW w:w="1101" w:type="dxa"/>
            <w:shd w:val="clear" w:color="auto" w:fill="auto"/>
            <w:vAlign w:val="center"/>
          </w:tcPr>
          <w:p w14:paraId="0E4FC3E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BDD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5545C7" w:rsidRPr="008237F8" w14:paraId="24E5217C" w14:textId="77777777" w:rsidTr="005545C7">
        <w:tc>
          <w:tcPr>
            <w:tcW w:w="1101" w:type="dxa"/>
            <w:shd w:val="clear" w:color="auto" w:fill="auto"/>
            <w:vAlign w:val="center"/>
          </w:tcPr>
          <w:p w14:paraId="20C2857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8696A5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034E1A2D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664EE8D7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7C477EA9" w14:textId="77777777" w:rsidR="005545C7" w:rsidRPr="008237F8" w:rsidRDefault="005545C7" w:rsidP="005545C7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D3023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308FCA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0AD26CF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45ABEE3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6FDEAFA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4D066C7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7D06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77A5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CDF2B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786B36F" w14:textId="77777777" w:rsidTr="005545C7">
        <w:tc>
          <w:tcPr>
            <w:tcW w:w="1101" w:type="dxa"/>
            <w:shd w:val="clear" w:color="auto" w:fill="auto"/>
            <w:vAlign w:val="center"/>
          </w:tcPr>
          <w:p w14:paraId="0542651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2C20E7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F735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BB2C9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A297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04C1A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CDAE81B" w14:textId="77777777" w:rsidTr="005545C7">
        <w:tc>
          <w:tcPr>
            <w:tcW w:w="1101" w:type="dxa"/>
            <w:shd w:val="clear" w:color="auto" w:fill="auto"/>
            <w:vAlign w:val="center"/>
          </w:tcPr>
          <w:p w14:paraId="659E7BE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03E07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C76B7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7237C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AF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3AE11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6D3EABE" w14:textId="77777777" w:rsidTr="005545C7">
        <w:tc>
          <w:tcPr>
            <w:tcW w:w="1101" w:type="dxa"/>
            <w:shd w:val="clear" w:color="auto" w:fill="auto"/>
            <w:vAlign w:val="center"/>
          </w:tcPr>
          <w:p w14:paraId="5507341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663F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AC84C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6FC1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B6F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B599A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2A32DF9E" w14:textId="77777777" w:rsidTr="005545C7">
        <w:tc>
          <w:tcPr>
            <w:tcW w:w="1101" w:type="dxa"/>
            <w:shd w:val="clear" w:color="auto" w:fill="auto"/>
            <w:vAlign w:val="center"/>
          </w:tcPr>
          <w:p w14:paraId="2AE13D6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DFDBC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5545C7" w:rsidRPr="008237F8" w14:paraId="210E643F" w14:textId="77777777" w:rsidTr="005545C7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7CB97C7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E82FA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78040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273FB1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51819D4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747AAEF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2197FAB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7A6A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DC5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632EF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72B24751" w14:textId="77777777" w:rsidTr="005545C7">
        <w:tc>
          <w:tcPr>
            <w:tcW w:w="1101" w:type="dxa"/>
            <w:shd w:val="clear" w:color="auto" w:fill="auto"/>
            <w:vAlign w:val="center"/>
          </w:tcPr>
          <w:p w14:paraId="4028918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642E0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45B22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D081A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89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EEC96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5CF7C907" w14:textId="77777777" w:rsidTr="005545C7">
        <w:tc>
          <w:tcPr>
            <w:tcW w:w="1101" w:type="dxa"/>
            <w:shd w:val="clear" w:color="auto" w:fill="auto"/>
            <w:vAlign w:val="center"/>
          </w:tcPr>
          <w:p w14:paraId="3C66DDC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56A56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1474A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CB02E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3D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B3FCD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373616EA" w14:textId="77777777" w:rsidTr="005545C7">
        <w:tc>
          <w:tcPr>
            <w:tcW w:w="1101" w:type="dxa"/>
            <w:shd w:val="clear" w:color="auto" w:fill="auto"/>
            <w:vAlign w:val="center"/>
          </w:tcPr>
          <w:p w14:paraId="28E7F43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9111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4685E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C5C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32D4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ABADC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686ED52E" w14:textId="77777777" w:rsidTr="005545C7">
        <w:tc>
          <w:tcPr>
            <w:tcW w:w="1101" w:type="dxa"/>
            <w:shd w:val="clear" w:color="auto" w:fill="auto"/>
            <w:vAlign w:val="center"/>
          </w:tcPr>
          <w:p w14:paraId="3119D94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B0B96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C58A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7225A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BBA1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BF856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AE43E9F" w14:textId="77777777" w:rsidTr="005545C7">
        <w:tc>
          <w:tcPr>
            <w:tcW w:w="1101" w:type="dxa"/>
            <w:shd w:val="clear" w:color="auto" w:fill="auto"/>
            <w:vAlign w:val="center"/>
          </w:tcPr>
          <w:p w14:paraId="7EF5281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0FE72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23931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CFB87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B3E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D581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39C9CC2" w14:textId="77777777" w:rsidTr="005545C7">
        <w:tc>
          <w:tcPr>
            <w:tcW w:w="1101" w:type="dxa"/>
            <w:shd w:val="clear" w:color="auto" w:fill="auto"/>
            <w:vAlign w:val="center"/>
          </w:tcPr>
          <w:p w14:paraId="314348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35E90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3A82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B5B55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BF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FDB1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794EAD2" w14:textId="77777777" w:rsidTr="005545C7">
        <w:tc>
          <w:tcPr>
            <w:tcW w:w="1101" w:type="dxa"/>
            <w:shd w:val="clear" w:color="auto" w:fill="auto"/>
            <w:vAlign w:val="center"/>
          </w:tcPr>
          <w:p w14:paraId="3A36B0E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2D02A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CC9D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73FB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330D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D62D4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F009940" w14:textId="77777777" w:rsidTr="005545C7">
        <w:tc>
          <w:tcPr>
            <w:tcW w:w="1101" w:type="dxa"/>
            <w:shd w:val="clear" w:color="auto" w:fill="auto"/>
            <w:vAlign w:val="center"/>
          </w:tcPr>
          <w:p w14:paraId="470139D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1455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0FC82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7EB1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BFA1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9757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6941F71" w14:textId="77777777" w:rsidTr="005545C7">
        <w:tc>
          <w:tcPr>
            <w:tcW w:w="1101" w:type="dxa"/>
            <w:shd w:val="clear" w:color="auto" w:fill="auto"/>
            <w:vAlign w:val="center"/>
          </w:tcPr>
          <w:p w14:paraId="05042B1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F6723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8885C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81801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70F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266F9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F57EE1D" w14:textId="77777777" w:rsidTr="005545C7">
        <w:tc>
          <w:tcPr>
            <w:tcW w:w="1101" w:type="dxa"/>
            <w:shd w:val="clear" w:color="auto" w:fill="auto"/>
            <w:vAlign w:val="center"/>
          </w:tcPr>
          <w:p w14:paraId="6B870A3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A0BE5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B31D4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77B29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3DB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4BA72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104BE2D" w14:textId="77777777" w:rsidTr="005545C7">
        <w:tc>
          <w:tcPr>
            <w:tcW w:w="1101" w:type="dxa"/>
            <w:shd w:val="clear" w:color="auto" w:fill="auto"/>
            <w:vAlign w:val="center"/>
          </w:tcPr>
          <w:p w14:paraId="5B56A6C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49DF4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06F0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5446F13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A0BA6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B8B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8A204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D927D5B" w14:textId="77777777" w:rsidTr="005545C7">
        <w:tc>
          <w:tcPr>
            <w:tcW w:w="1101" w:type="dxa"/>
            <w:shd w:val="clear" w:color="auto" w:fill="auto"/>
            <w:vAlign w:val="center"/>
          </w:tcPr>
          <w:p w14:paraId="2E0086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2C725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752C48F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3EF71DF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45737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6B2A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904B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462F5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333D973" w14:textId="77777777" w:rsidTr="005545C7">
        <w:tc>
          <w:tcPr>
            <w:tcW w:w="1101" w:type="dxa"/>
            <w:shd w:val="clear" w:color="auto" w:fill="auto"/>
            <w:vAlign w:val="center"/>
          </w:tcPr>
          <w:p w14:paraId="77E0162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BEA7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1A1D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FD75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0D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FA2A4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C1855BC" w14:textId="77777777" w:rsidTr="005545C7">
        <w:tc>
          <w:tcPr>
            <w:tcW w:w="1101" w:type="dxa"/>
            <w:shd w:val="clear" w:color="auto" w:fill="auto"/>
            <w:vAlign w:val="center"/>
          </w:tcPr>
          <w:p w14:paraId="272A08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A0ED1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B4DA9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3562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E15C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1733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C5FC603" w14:textId="77777777" w:rsidTr="005545C7">
        <w:tc>
          <w:tcPr>
            <w:tcW w:w="1101" w:type="dxa"/>
            <w:shd w:val="clear" w:color="auto" w:fill="auto"/>
            <w:vAlign w:val="center"/>
          </w:tcPr>
          <w:p w14:paraId="3C9DE6B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A7D3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5CDB4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56328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C394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8F594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7EC8D05" w14:textId="77777777" w:rsidTr="005545C7">
        <w:tc>
          <w:tcPr>
            <w:tcW w:w="1101" w:type="dxa"/>
            <w:shd w:val="clear" w:color="auto" w:fill="auto"/>
            <w:vAlign w:val="center"/>
          </w:tcPr>
          <w:p w14:paraId="113C522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28A60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76C1D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7711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F9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04102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1DC042C" w14:textId="77777777" w:rsidTr="005545C7">
        <w:tc>
          <w:tcPr>
            <w:tcW w:w="1101" w:type="dxa"/>
            <w:shd w:val="clear" w:color="auto" w:fill="auto"/>
            <w:vAlign w:val="center"/>
          </w:tcPr>
          <w:p w14:paraId="48EAE56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EE87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D8435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9B557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844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22888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2EAF6D4" w14:textId="77777777" w:rsidTr="005545C7">
        <w:tc>
          <w:tcPr>
            <w:tcW w:w="1101" w:type="dxa"/>
            <w:shd w:val="clear" w:color="auto" w:fill="auto"/>
            <w:vAlign w:val="center"/>
          </w:tcPr>
          <w:p w14:paraId="5098EC1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A716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1585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A9E1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67FF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A7A1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8120A2C" w14:textId="77777777" w:rsidTr="005545C7">
        <w:tc>
          <w:tcPr>
            <w:tcW w:w="1101" w:type="dxa"/>
            <w:shd w:val="clear" w:color="auto" w:fill="auto"/>
            <w:vAlign w:val="center"/>
          </w:tcPr>
          <w:p w14:paraId="7B0BE24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F3BD2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ABECB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4EBC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59C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7D68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CD56D9E" w14:textId="77777777" w:rsidTr="005545C7">
        <w:tc>
          <w:tcPr>
            <w:tcW w:w="1101" w:type="dxa"/>
            <w:shd w:val="clear" w:color="auto" w:fill="auto"/>
            <w:vAlign w:val="center"/>
          </w:tcPr>
          <w:p w14:paraId="571CF79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52A8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06F3C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C25A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38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A7BB9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ACB4828" w14:textId="77777777" w:rsidTr="005545C7">
        <w:tc>
          <w:tcPr>
            <w:tcW w:w="1101" w:type="dxa"/>
            <w:shd w:val="clear" w:color="auto" w:fill="auto"/>
            <w:vAlign w:val="center"/>
          </w:tcPr>
          <w:p w14:paraId="22DB42B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9ADA6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BA0B5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20BF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797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BCA9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CA6ABCB" w14:textId="77777777" w:rsidTr="005545C7">
        <w:tc>
          <w:tcPr>
            <w:tcW w:w="1101" w:type="dxa"/>
            <w:shd w:val="clear" w:color="auto" w:fill="auto"/>
            <w:vAlign w:val="center"/>
          </w:tcPr>
          <w:p w14:paraId="139C1E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3F1AC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F37AD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B900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1FA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3FCCF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452F8FA" w14:textId="77777777" w:rsidTr="005545C7">
        <w:tc>
          <w:tcPr>
            <w:tcW w:w="1101" w:type="dxa"/>
            <w:shd w:val="clear" w:color="auto" w:fill="auto"/>
            <w:vAlign w:val="center"/>
          </w:tcPr>
          <w:p w14:paraId="31196DF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79BF00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5545C7" w:rsidRPr="008237F8" w14:paraId="2EE89C41" w14:textId="77777777" w:rsidTr="005545C7">
        <w:tc>
          <w:tcPr>
            <w:tcW w:w="1101" w:type="dxa"/>
            <w:shd w:val="clear" w:color="auto" w:fill="auto"/>
            <w:vAlign w:val="center"/>
          </w:tcPr>
          <w:p w14:paraId="2E268BE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D0F0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A1C70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DF81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774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04A2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B85CB21" w14:textId="77777777" w:rsidTr="005545C7">
        <w:tc>
          <w:tcPr>
            <w:tcW w:w="1101" w:type="dxa"/>
            <w:shd w:val="clear" w:color="auto" w:fill="auto"/>
            <w:vAlign w:val="center"/>
          </w:tcPr>
          <w:p w14:paraId="2CBF24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DFC09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11ED1470" w14:textId="77777777" w:rsidR="005545C7" w:rsidRPr="008237F8" w:rsidRDefault="005545C7" w:rsidP="005545C7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4F35D884" w14:textId="77777777" w:rsidR="005545C7" w:rsidRPr="008237F8" w:rsidRDefault="005545C7" w:rsidP="005545C7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C012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6A1DE5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ADA9E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FF881E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9CA47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DE8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8C6ED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E71AAEE" w14:textId="77777777" w:rsidTr="005545C7">
        <w:tc>
          <w:tcPr>
            <w:tcW w:w="1101" w:type="dxa"/>
            <w:shd w:val="clear" w:color="auto" w:fill="auto"/>
            <w:vAlign w:val="center"/>
          </w:tcPr>
          <w:p w14:paraId="06CEAFB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36F92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52007367" w14:textId="77777777" w:rsidR="005545C7" w:rsidRPr="008237F8" w:rsidRDefault="005545C7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76581F64" w14:textId="77777777" w:rsidR="005545C7" w:rsidRPr="008237F8" w:rsidRDefault="005545C7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2DB92B87" w14:textId="77777777" w:rsidR="005545C7" w:rsidRPr="008237F8" w:rsidRDefault="005545C7" w:rsidP="005545C7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C798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B3665D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0EE131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860453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04BDDE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C53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4013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908CA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1798D47" w14:textId="77777777" w:rsidTr="005545C7">
        <w:tc>
          <w:tcPr>
            <w:tcW w:w="1101" w:type="dxa"/>
            <w:shd w:val="clear" w:color="auto" w:fill="auto"/>
            <w:vAlign w:val="center"/>
          </w:tcPr>
          <w:p w14:paraId="09B73D6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BAB90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595F5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AB7A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991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785C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09AF95C2" w14:textId="77777777" w:rsidTr="005545C7">
        <w:tc>
          <w:tcPr>
            <w:tcW w:w="1101" w:type="dxa"/>
            <w:shd w:val="clear" w:color="auto" w:fill="auto"/>
            <w:vAlign w:val="center"/>
          </w:tcPr>
          <w:p w14:paraId="4F2DA3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D5F8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A2969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7897D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03A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A6CA6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679FC65A" w14:textId="77777777" w:rsidTr="005545C7">
        <w:tc>
          <w:tcPr>
            <w:tcW w:w="1101" w:type="dxa"/>
            <w:shd w:val="clear" w:color="auto" w:fill="auto"/>
            <w:vAlign w:val="center"/>
          </w:tcPr>
          <w:p w14:paraId="3010D9C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7F071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3F39B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53AA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F6F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26F5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6680DAF5" w14:textId="77777777" w:rsidTr="005545C7">
        <w:tc>
          <w:tcPr>
            <w:tcW w:w="1101" w:type="dxa"/>
            <w:shd w:val="clear" w:color="auto" w:fill="auto"/>
            <w:vAlign w:val="center"/>
          </w:tcPr>
          <w:p w14:paraId="778955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9AF07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08291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D87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1A7F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F62F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157CF3C9" w14:textId="77777777" w:rsidTr="005545C7">
        <w:tc>
          <w:tcPr>
            <w:tcW w:w="1101" w:type="dxa"/>
            <w:shd w:val="clear" w:color="auto" w:fill="auto"/>
            <w:vAlign w:val="center"/>
          </w:tcPr>
          <w:p w14:paraId="785CE83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4609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EB67F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00FE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E801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C3B17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50E0F65F" w14:textId="77777777" w:rsidTr="005545C7">
        <w:tc>
          <w:tcPr>
            <w:tcW w:w="1101" w:type="dxa"/>
            <w:shd w:val="clear" w:color="auto" w:fill="auto"/>
            <w:vAlign w:val="center"/>
          </w:tcPr>
          <w:p w14:paraId="75A124A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83B8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5545C7" w:rsidRPr="008237F8" w14:paraId="5C9200A3" w14:textId="77777777" w:rsidTr="005545C7">
        <w:tc>
          <w:tcPr>
            <w:tcW w:w="1101" w:type="dxa"/>
            <w:shd w:val="clear" w:color="auto" w:fill="auto"/>
            <w:vAlign w:val="center"/>
          </w:tcPr>
          <w:p w14:paraId="6158812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5FFC4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4C5D14D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F5640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0B5E4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755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9DDF7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4F4DDD55" w14:textId="77777777" w:rsidTr="005545C7">
        <w:tc>
          <w:tcPr>
            <w:tcW w:w="1101" w:type="dxa"/>
            <w:shd w:val="clear" w:color="auto" w:fill="auto"/>
            <w:vAlign w:val="center"/>
          </w:tcPr>
          <w:p w14:paraId="682F608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9709C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5F4FB1" w14:textId="77777777" w:rsidR="005545C7" w:rsidRPr="008237F8" w:rsidDel="006C20CB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8113E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4DC7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EA4B0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0D0B7C3E" w14:textId="77777777" w:rsidTr="005545C7">
        <w:tc>
          <w:tcPr>
            <w:tcW w:w="1101" w:type="dxa"/>
            <w:shd w:val="clear" w:color="auto" w:fill="auto"/>
            <w:vAlign w:val="center"/>
          </w:tcPr>
          <w:p w14:paraId="7930D4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1657A2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5545C7" w:rsidRPr="008237F8" w14:paraId="293526E9" w14:textId="77777777" w:rsidTr="005545C7">
        <w:tc>
          <w:tcPr>
            <w:tcW w:w="1101" w:type="dxa"/>
            <w:shd w:val="clear" w:color="auto" w:fill="auto"/>
            <w:vAlign w:val="center"/>
          </w:tcPr>
          <w:p w14:paraId="0CA9FC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51AA8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09303B" w14:textId="77777777" w:rsidR="005545C7" w:rsidRPr="008237F8" w:rsidDel="006C20CB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8BF9B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906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6AF49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36F2334B" w14:textId="77777777" w:rsidTr="005545C7">
        <w:tc>
          <w:tcPr>
            <w:tcW w:w="1101" w:type="dxa"/>
            <w:shd w:val="clear" w:color="auto" w:fill="auto"/>
            <w:vAlign w:val="center"/>
          </w:tcPr>
          <w:p w14:paraId="772270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302C35" w14:textId="77777777" w:rsidR="005545C7" w:rsidRPr="008237F8" w:rsidRDefault="005545C7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1CD6A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4B649A9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6D8A7FE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755A53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252F38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1F8F2A2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5250E7A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04D377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A55C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E2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22D827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2E6380" w14:paraId="739B39D5" w14:textId="77777777" w:rsidTr="005545C7">
        <w:tc>
          <w:tcPr>
            <w:tcW w:w="1101" w:type="dxa"/>
            <w:shd w:val="clear" w:color="auto" w:fill="auto"/>
            <w:vAlign w:val="center"/>
          </w:tcPr>
          <w:p w14:paraId="04A6A2F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C65B43" w14:textId="77777777" w:rsidR="005545C7" w:rsidRPr="008237F8" w:rsidRDefault="005545C7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A7CD0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4371DF3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028CE7A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729F74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6A3D226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465EEE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42E871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4EE6A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1BB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C7AF1C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5545C7" w:rsidRPr="008237F8" w14:paraId="048DA61F" w14:textId="77777777" w:rsidTr="005545C7">
        <w:tc>
          <w:tcPr>
            <w:tcW w:w="1101" w:type="dxa"/>
            <w:shd w:val="clear" w:color="auto" w:fill="auto"/>
            <w:vAlign w:val="center"/>
          </w:tcPr>
          <w:p w14:paraId="2506A3F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CC9FFC" w14:textId="77777777" w:rsidR="005545C7" w:rsidRPr="008237F8" w:rsidRDefault="005545C7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223FF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27FBDFA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04BF36F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36ABCD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78008DB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4ABA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DF1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28006B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0237B7C4" w14:textId="77777777" w:rsidTr="005545C7">
        <w:tc>
          <w:tcPr>
            <w:tcW w:w="1101" w:type="dxa"/>
            <w:shd w:val="clear" w:color="auto" w:fill="auto"/>
            <w:vAlign w:val="center"/>
          </w:tcPr>
          <w:p w14:paraId="492AA35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A2F26" w14:textId="77777777" w:rsidR="005545C7" w:rsidRPr="008237F8" w:rsidRDefault="005545C7" w:rsidP="005545C7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7E7F7F78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7C4A2769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43D6DB0F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249EA84A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75AAF08D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39DB50FA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2DBE551F" w14:textId="77777777" w:rsidR="005545C7" w:rsidRPr="008237F8" w:rsidRDefault="005545C7" w:rsidP="005545C7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D458F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6836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E7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8688B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66E62ADF" w14:textId="77777777" w:rsidTr="005545C7">
        <w:tc>
          <w:tcPr>
            <w:tcW w:w="1101" w:type="dxa"/>
            <w:shd w:val="clear" w:color="auto" w:fill="auto"/>
            <w:vAlign w:val="center"/>
          </w:tcPr>
          <w:p w14:paraId="2E9181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1513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9943C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C9166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E798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3A6FF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3627E13A" w14:textId="77777777" w:rsidTr="005545C7">
        <w:tc>
          <w:tcPr>
            <w:tcW w:w="1101" w:type="dxa"/>
            <w:shd w:val="clear" w:color="auto" w:fill="auto"/>
            <w:vAlign w:val="center"/>
          </w:tcPr>
          <w:p w14:paraId="2707AC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7309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4C6F0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4CC3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2474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755AC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45C7" w:rsidRPr="008237F8" w14:paraId="7F85AD95" w14:textId="77777777" w:rsidTr="005545C7">
        <w:tc>
          <w:tcPr>
            <w:tcW w:w="1101" w:type="dxa"/>
            <w:shd w:val="clear" w:color="auto" w:fill="auto"/>
            <w:vAlign w:val="center"/>
          </w:tcPr>
          <w:p w14:paraId="32F8479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E007D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Все неокрашенные металлические поверхности КТП (винты, таблички, замки, ручки проводов 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99604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0E6A6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455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1101F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3552940" w14:textId="77777777" w:rsidTr="005545C7">
        <w:tc>
          <w:tcPr>
            <w:tcW w:w="1101" w:type="dxa"/>
            <w:shd w:val="clear" w:color="auto" w:fill="auto"/>
            <w:vAlign w:val="center"/>
          </w:tcPr>
          <w:p w14:paraId="46611E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D041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77379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9BA73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E3C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5364F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A4F14A3" w14:textId="77777777" w:rsidTr="005545C7">
        <w:tc>
          <w:tcPr>
            <w:tcW w:w="1101" w:type="dxa"/>
            <w:shd w:val="clear" w:color="auto" w:fill="auto"/>
            <w:vAlign w:val="center"/>
          </w:tcPr>
          <w:p w14:paraId="251C6E1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B758B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6AD35C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9C8CD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15D35ED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E9E59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9FEB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4D8E0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A2F3331" w14:textId="77777777" w:rsidTr="005545C7">
        <w:tc>
          <w:tcPr>
            <w:tcW w:w="1101" w:type="dxa"/>
            <w:shd w:val="clear" w:color="auto" w:fill="auto"/>
            <w:vAlign w:val="center"/>
          </w:tcPr>
          <w:p w14:paraId="36D786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4F11A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64D58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0C68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C259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2C07A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46A7D183" w14:textId="77777777" w:rsidTr="005545C7">
        <w:tc>
          <w:tcPr>
            <w:tcW w:w="1101" w:type="dxa"/>
            <w:shd w:val="clear" w:color="auto" w:fill="auto"/>
            <w:vAlign w:val="center"/>
          </w:tcPr>
          <w:p w14:paraId="3FCBB33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8469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5545C7" w:rsidRPr="008237F8" w14:paraId="22735A9A" w14:textId="77777777" w:rsidTr="005545C7">
        <w:tc>
          <w:tcPr>
            <w:tcW w:w="1101" w:type="dxa"/>
            <w:shd w:val="clear" w:color="auto" w:fill="auto"/>
            <w:vAlign w:val="center"/>
          </w:tcPr>
          <w:p w14:paraId="2F1D683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33760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43839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1B452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4C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D7A22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A1F0500" w14:textId="77777777" w:rsidTr="005545C7">
        <w:tc>
          <w:tcPr>
            <w:tcW w:w="1101" w:type="dxa"/>
            <w:shd w:val="clear" w:color="auto" w:fill="auto"/>
            <w:vAlign w:val="center"/>
          </w:tcPr>
          <w:p w14:paraId="3E67898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13FA1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6E8D2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2A564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DC4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9CDE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08F978C7" w14:textId="77777777" w:rsidTr="005545C7">
        <w:tc>
          <w:tcPr>
            <w:tcW w:w="1101" w:type="dxa"/>
            <w:shd w:val="clear" w:color="auto" w:fill="auto"/>
            <w:vAlign w:val="center"/>
          </w:tcPr>
          <w:p w14:paraId="730FB1B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C223FE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5545C7" w:rsidRPr="008237F8" w14:paraId="7ACE48BC" w14:textId="77777777" w:rsidTr="005545C7">
        <w:tc>
          <w:tcPr>
            <w:tcW w:w="1101" w:type="dxa"/>
            <w:shd w:val="clear" w:color="auto" w:fill="auto"/>
            <w:vAlign w:val="center"/>
          </w:tcPr>
          <w:p w14:paraId="659B1C3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9582F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CDAD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324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34C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55B35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2137A662" w14:textId="77777777" w:rsidTr="005545C7">
        <w:tc>
          <w:tcPr>
            <w:tcW w:w="1101" w:type="dxa"/>
            <w:shd w:val="clear" w:color="auto" w:fill="auto"/>
            <w:vAlign w:val="center"/>
          </w:tcPr>
          <w:p w14:paraId="56C94853" w14:textId="77777777" w:rsidR="005545C7" w:rsidRPr="008237F8" w:rsidDel="002827D7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E8694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291C7DF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1897F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BA50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729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02B07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A00961E" w14:textId="77777777" w:rsidTr="005545C7">
        <w:tc>
          <w:tcPr>
            <w:tcW w:w="1101" w:type="dxa"/>
            <w:shd w:val="clear" w:color="auto" w:fill="auto"/>
            <w:vAlign w:val="center"/>
          </w:tcPr>
          <w:p w14:paraId="6EF6D47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E40E0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5545C7" w:rsidRPr="008237F8" w14:paraId="4F8CF83C" w14:textId="77777777" w:rsidTr="005545C7">
        <w:tc>
          <w:tcPr>
            <w:tcW w:w="1101" w:type="dxa"/>
            <w:shd w:val="clear" w:color="auto" w:fill="auto"/>
            <w:vAlign w:val="center"/>
          </w:tcPr>
          <w:p w14:paraId="338BF07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93D5FA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348490C4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РУВН;</w:t>
            </w:r>
          </w:p>
          <w:p w14:paraId="5CB28AD7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48853990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39FE32E3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67F305AE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712DCE88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05592DF2" w14:textId="77777777" w:rsidR="005545C7" w:rsidRPr="008237F8" w:rsidRDefault="005545C7" w:rsidP="005545C7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445E2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DDC6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9B4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9692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86A7F12" w14:textId="77777777" w:rsidTr="005545C7">
        <w:tc>
          <w:tcPr>
            <w:tcW w:w="1101" w:type="dxa"/>
            <w:shd w:val="clear" w:color="auto" w:fill="auto"/>
            <w:vAlign w:val="center"/>
          </w:tcPr>
          <w:p w14:paraId="6E1BE87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B11E4D" w14:textId="77777777" w:rsidR="005545C7" w:rsidRPr="008237F8" w:rsidRDefault="005545C7" w:rsidP="005545C7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E4558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B0EE0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982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3E0C4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A103C10" w14:textId="77777777" w:rsidTr="005545C7">
        <w:tc>
          <w:tcPr>
            <w:tcW w:w="1101" w:type="dxa"/>
            <w:shd w:val="clear" w:color="auto" w:fill="auto"/>
            <w:vAlign w:val="center"/>
          </w:tcPr>
          <w:p w14:paraId="5899D00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CF358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45355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1D08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B50C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386810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24BF137" w14:textId="77777777" w:rsidTr="005545C7">
        <w:tc>
          <w:tcPr>
            <w:tcW w:w="1101" w:type="dxa"/>
            <w:shd w:val="clear" w:color="auto" w:fill="auto"/>
            <w:vAlign w:val="center"/>
          </w:tcPr>
          <w:p w14:paraId="1BDD01D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9C48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8DCE5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30E34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CCDC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BF05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545C7" w:rsidRPr="008237F8" w14:paraId="775BB184" w14:textId="77777777" w:rsidTr="005545C7">
        <w:tc>
          <w:tcPr>
            <w:tcW w:w="1101" w:type="dxa"/>
            <w:shd w:val="clear" w:color="auto" w:fill="auto"/>
            <w:vAlign w:val="center"/>
          </w:tcPr>
          <w:p w14:paraId="06717E6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0A404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51CDD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52CBA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C7D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6BB06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5FC4A661" w14:textId="77777777" w:rsidTr="005545C7">
        <w:tc>
          <w:tcPr>
            <w:tcW w:w="1101" w:type="dxa"/>
            <w:shd w:val="clear" w:color="auto" w:fill="auto"/>
            <w:vAlign w:val="center"/>
          </w:tcPr>
          <w:p w14:paraId="13B5FB1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6E1E4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8C9F3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448B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382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44CEF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47413A7" w14:textId="77777777" w:rsidTr="005545C7">
        <w:tc>
          <w:tcPr>
            <w:tcW w:w="1101" w:type="dxa"/>
            <w:shd w:val="clear" w:color="auto" w:fill="auto"/>
            <w:vAlign w:val="center"/>
          </w:tcPr>
          <w:p w14:paraId="162FD08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360679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5545C7" w:rsidRPr="008237F8" w14:paraId="733959E6" w14:textId="77777777" w:rsidTr="005545C7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5422E62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430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593A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73CAD411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473693C0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13CF0518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0803231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7B66EE9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D107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E9D98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6680B8A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69A2499C" w14:textId="77777777" w:rsidTr="005545C7">
        <w:tc>
          <w:tcPr>
            <w:tcW w:w="1101" w:type="dxa"/>
            <w:shd w:val="clear" w:color="auto" w:fill="auto"/>
            <w:vAlign w:val="center"/>
          </w:tcPr>
          <w:p w14:paraId="7A3ACE5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5D6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3AF9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4A763F85" w14:textId="77777777" w:rsidR="005545C7" w:rsidRPr="008237F8" w:rsidRDefault="005545C7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9BB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C9D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7A0D41C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24A8A4A" w14:textId="77777777" w:rsidTr="005545C7">
        <w:tc>
          <w:tcPr>
            <w:tcW w:w="1101" w:type="dxa"/>
            <w:shd w:val="clear" w:color="auto" w:fill="auto"/>
            <w:vAlign w:val="center"/>
          </w:tcPr>
          <w:p w14:paraId="11EED47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B20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731E" w14:textId="77777777" w:rsidR="005545C7" w:rsidRPr="008237F8" w:rsidRDefault="005545C7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4DE609EF" w14:textId="77777777" w:rsidR="005545C7" w:rsidRPr="008237F8" w:rsidRDefault="005545C7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0D17ECF8" w14:textId="77777777" w:rsidR="005545C7" w:rsidRPr="008237F8" w:rsidRDefault="005545C7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69EAA315" w14:textId="77777777" w:rsidR="005545C7" w:rsidRPr="008237F8" w:rsidRDefault="005545C7" w:rsidP="005545C7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697F5749" w14:textId="70CB683B" w:rsidR="005545C7" w:rsidRPr="008237F8" w:rsidRDefault="00B7688C" w:rsidP="005545C7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729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153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71B044C1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1246F376" w14:textId="77777777" w:rsidTr="005545C7">
        <w:tc>
          <w:tcPr>
            <w:tcW w:w="1101" w:type="dxa"/>
            <w:shd w:val="clear" w:color="auto" w:fill="auto"/>
            <w:vAlign w:val="center"/>
          </w:tcPr>
          <w:p w14:paraId="50A7FB3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C7D7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5545C7" w:rsidRPr="008237F8" w14:paraId="5C0515A6" w14:textId="77777777" w:rsidTr="005545C7">
        <w:tc>
          <w:tcPr>
            <w:tcW w:w="1101" w:type="dxa"/>
            <w:shd w:val="clear" w:color="auto" w:fill="auto"/>
            <w:vAlign w:val="center"/>
          </w:tcPr>
          <w:p w14:paraId="46F6C18B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BDCDF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45C7" w:rsidRPr="008237F8" w14:paraId="7EE9C640" w14:textId="77777777" w:rsidTr="005545C7">
        <w:tc>
          <w:tcPr>
            <w:tcW w:w="1101" w:type="dxa"/>
            <w:shd w:val="clear" w:color="auto" w:fill="auto"/>
            <w:vAlign w:val="center"/>
          </w:tcPr>
          <w:p w14:paraId="4A1C7BD0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6B3B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45C7" w:rsidRPr="008237F8" w14:paraId="1FDE8E6C" w14:textId="77777777" w:rsidTr="005545C7">
        <w:tc>
          <w:tcPr>
            <w:tcW w:w="1101" w:type="dxa"/>
            <w:shd w:val="clear" w:color="auto" w:fill="auto"/>
            <w:vAlign w:val="center"/>
          </w:tcPr>
          <w:p w14:paraId="696783B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433567C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DB7577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36423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94F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5545C7" w:rsidRPr="008237F8" w14:paraId="5B88AE76" w14:textId="77777777" w:rsidTr="005545C7">
        <w:tc>
          <w:tcPr>
            <w:tcW w:w="1101" w:type="dxa"/>
            <w:shd w:val="clear" w:color="auto" w:fill="auto"/>
            <w:vAlign w:val="center"/>
          </w:tcPr>
          <w:p w14:paraId="380A76E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80B2E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5BC46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8A424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DE46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7D117B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35D0CAA9" w14:textId="77777777" w:rsidTr="005545C7">
        <w:tc>
          <w:tcPr>
            <w:tcW w:w="1101" w:type="dxa"/>
            <w:shd w:val="clear" w:color="auto" w:fill="auto"/>
            <w:vAlign w:val="center"/>
          </w:tcPr>
          <w:p w14:paraId="2599C7ED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978785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36CA8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4E61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B4DD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1E6943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545C7" w:rsidRPr="008237F8" w14:paraId="7E5CAC0C" w14:textId="77777777" w:rsidTr="005545C7">
        <w:tc>
          <w:tcPr>
            <w:tcW w:w="1101" w:type="dxa"/>
            <w:shd w:val="clear" w:color="auto" w:fill="auto"/>
            <w:vAlign w:val="center"/>
          </w:tcPr>
          <w:p w14:paraId="25FB96BA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FD23589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5545C7" w:rsidRPr="008237F8" w14:paraId="096EC484" w14:textId="77777777" w:rsidTr="005545C7">
        <w:tc>
          <w:tcPr>
            <w:tcW w:w="1101" w:type="dxa"/>
            <w:shd w:val="clear" w:color="auto" w:fill="auto"/>
            <w:vAlign w:val="center"/>
          </w:tcPr>
          <w:p w14:paraId="44413C0C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8396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C233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D48E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FDA4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403CF2" w14:textId="77777777" w:rsidR="005545C7" w:rsidRPr="008237F8" w:rsidRDefault="005545C7" w:rsidP="005545C7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1D6B5414" w14:textId="4028C44F" w:rsidR="00F306A9" w:rsidRPr="008237F8" w:rsidRDefault="00F306A9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2B5737FA" w14:textId="1B949C45" w:rsidR="00ED3AC3" w:rsidRPr="008237F8" w:rsidRDefault="00ED3AC3" w:rsidP="00ED3AC3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№3 Таблицы 1.1): </w:t>
      </w:r>
      <w:r w:rsidRPr="008237F8">
        <w:rPr>
          <w:b/>
          <w:i/>
          <w:sz w:val="24"/>
          <w:szCs w:val="24"/>
        </w:rPr>
        <w:t xml:space="preserve">2КТПН-Т-630/6/0,4-УХЛ1 к/В-К (Комплексная 2-х трансформаторная подстанция с площадками обслуживания и ограждением ростверка) в комплекте с 2-мя Трансформаторами ТМГ-630/10-УХЛ1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ED3AC3" w:rsidRPr="008237F8" w14:paraId="7103D48E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4C0B34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64E46C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2A1B15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C174E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386E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D3AC3" w:rsidRPr="008237F8" w14:paraId="682F9E64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3AFE4B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8AB76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4E786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190A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A63D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9AC2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122641FB" w14:textId="77777777" w:rsidTr="00070FFF">
        <w:tc>
          <w:tcPr>
            <w:tcW w:w="1101" w:type="dxa"/>
            <w:shd w:val="clear" w:color="auto" w:fill="auto"/>
            <w:vAlign w:val="center"/>
          </w:tcPr>
          <w:p w14:paraId="05DC4876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D47A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5C5F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D061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4393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7283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ED3AC3" w:rsidRPr="008237F8" w14:paraId="0B5DFBCC" w14:textId="77777777" w:rsidTr="00070FFF">
        <w:tc>
          <w:tcPr>
            <w:tcW w:w="1101" w:type="dxa"/>
            <w:shd w:val="clear" w:color="auto" w:fill="auto"/>
            <w:vAlign w:val="center"/>
          </w:tcPr>
          <w:p w14:paraId="60BE00B0" w14:textId="77777777" w:rsidR="00ED3AC3" w:rsidRPr="008237F8" w:rsidRDefault="00ED3AC3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42D5D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ED3AC3" w:rsidRPr="008237F8" w14:paraId="5870A94E" w14:textId="77777777" w:rsidTr="00070FFF">
        <w:tc>
          <w:tcPr>
            <w:tcW w:w="1101" w:type="dxa"/>
            <w:shd w:val="clear" w:color="auto" w:fill="auto"/>
            <w:vAlign w:val="center"/>
          </w:tcPr>
          <w:p w14:paraId="2F917B7B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B3AE4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53E2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2885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D1C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9D81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836CDA1" w14:textId="77777777" w:rsidTr="00070FFF">
        <w:tc>
          <w:tcPr>
            <w:tcW w:w="1101" w:type="dxa"/>
            <w:shd w:val="clear" w:color="auto" w:fill="auto"/>
            <w:vAlign w:val="center"/>
          </w:tcPr>
          <w:p w14:paraId="751C0427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83E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EE61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2887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610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E53B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71251FD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097B5775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D6DF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5D413E80" w14:textId="3F90083A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790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4D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D630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7BE1ADE" w14:textId="77777777" w:rsidTr="00070FFF">
        <w:tc>
          <w:tcPr>
            <w:tcW w:w="1101" w:type="dxa"/>
            <w:shd w:val="clear" w:color="auto" w:fill="auto"/>
            <w:vAlign w:val="center"/>
          </w:tcPr>
          <w:p w14:paraId="44E047E7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333F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1663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0FE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103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31AC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07BC0B7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319A8EA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71F3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8400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0A42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422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F28F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5C289CE" w14:textId="77777777" w:rsidTr="00070FFF">
        <w:tc>
          <w:tcPr>
            <w:tcW w:w="1101" w:type="dxa"/>
            <w:shd w:val="clear" w:color="auto" w:fill="auto"/>
            <w:vAlign w:val="center"/>
          </w:tcPr>
          <w:p w14:paraId="669D080A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4A66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4A90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9F9F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4CF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4B09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4BFB171" w14:textId="77777777" w:rsidTr="00070FFF">
        <w:tc>
          <w:tcPr>
            <w:tcW w:w="1101" w:type="dxa"/>
            <w:shd w:val="clear" w:color="auto" w:fill="auto"/>
            <w:vAlign w:val="center"/>
          </w:tcPr>
          <w:p w14:paraId="432D895D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FB93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25359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9E21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11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4C0D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D958A9F" w14:textId="77777777" w:rsidTr="00070FFF">
        <w:tc>
          <w:tcPr>
            <w:tcW w:w="1101" w:type="dxa"/>
            <w:shd w:val="clear" w:color="auto" w:fill="auto"/>
            <w:vAlign w:val="center"/>
          </w:tcPr>
          <w:p w14:paraId="6906FC43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0889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989A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63A3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31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5F06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E16DA3E" w14:textId="77777777" w:rsidTr="00070FFF">
        <w:tc>
          <w:tcPr>
            <w:tcW w:w="1101" w:type="dxa"/>
            <w:shd w:val="clear" w:color="auto" w:fill="auto"/>
            <w:vAlign w:val="center"/>
          </w:tcPr>
          <w:p w14:paraId="5CF3B18E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EF6C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2160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84F8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666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0850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AA71B23" w14:textId="77777777" w:rsidTr="00070FFF">
        <w:tc>
          <w:tcPr>
            <w:tcW w:w="1101" w:type="dxa"/>
            <w:shd w:val="clear" w:color="auto" w:fill="auto"/>
            <w:vAlign w:val="center"/>
          </w:tcPr>
          <w:p w14:paraId="1DBF2D14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A3126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ED3AC3" w:rsidRPr="008237F8" w14:paraId="3D41286F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57C8F3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39AF4E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670733A7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A557239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0BC5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DA0F2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27C9E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11CB6B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3EE7F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FAB83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1F0B1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CDC1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8A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DE9D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CA5DFE6" w14:textId="77777777" w:rsidTr="00070FFF">
        <w:tc>
          <w:tcPr>
            <w:tcW w:w="1101" w:type="dxa"/>
            <w:shd w:val="clear" w:color="auto" w:fill="auto"/>
            <w:vAlign w:val="center"/>
          </w:tcPr>
          <w:p w14:paraId="07B8F6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DC2835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61FF5F87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D00BBED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40362C91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589C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78174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C60E4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4C351F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CF6F1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89B99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44F95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1C2E21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0CC18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0DA23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26E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95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68B9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2CA42EC" w14:textId="77777777" w:rsidTr="00070FFF">
        <w:tc>
          <w:tcPr>
            <w:tcW w:w="1101" w:type="dxa"/>
            <w:shd w:val="clear" w:color="auto" w:fill="auto"/>
            <w:vAlign w:val="center"/>
          </w:tcPr>
          <w:p w14:paraId="028B84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6125AC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52EEFB12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3522CC3D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13020CD1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B25A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5442A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31099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2EED77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71807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FE38E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7CDE5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30E01E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0FCA1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6C8C9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F1BD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261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6564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763EECD" w14:textId="77777777" w:rsidTr="00070FFF">
        <w:tc>
          <w:tcPr>
            <w:tcW w:w="1101" w:type="dxa"/>
            <w:shd w:val="clear" w:color="auto" w:fill="auto"/>
            <w:vAlign w:val="center"/>
          </w:tcPr>
          <w:p w14:paraId="347640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9D4BF4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778E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9754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EDD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CA99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75972C2" w14:textId="77777777" w:rsidTr="00070FFF">
        <w:tc>
          <w:tcPr>
            <w:tcW w:w="1101" w:type="dxa"/>
            <w:shd w:val="clear" w:color="auto" w:fill="auto"/>
            <w:vAlign w:val="center"/>
          </w:tcPr>
          <w:p w14:paraId="2FCD19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419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ED3AC3" w:rsidRPr="008237F8" w14:paraId="1FFDD781" w14:textId="77777777" w:rsidTr="00070FFF">
        <w:tc>
          <w:tcPr>
            <w:tcW w:w="1101" w:type="dxa"/>
            <w:shd w:val="clear" w:color="auto" w:fill="auto"/>
            <w:vAlign w:val="center"/>
          </w:tcPr>
          <w:p w14:paraId="7D9453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5018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BAFD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A7DB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F8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D978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1713D3F" w14:textId="77777777" w:rsidTr="00070FFF">
        <w:tc>
          <w:tcPr>
            <w:tcW w:w="1101" w:type="dxa"/>
            <w:shd w:val="clear" w:color="auto" w:fill="auto"/>
            <w:vAlign w:val="center"/>
          </w:tcPr>
          <w:p w14:paraId="68412B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4023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9B18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0BEB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AE9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AF9E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0C9EA9A" w14:textId="77777777" w:rsidTr="00070FFF">
        <w:tc>
          <w:tcPr>
            <w:tcW w:w="1101" w:type="dxa"/>
            <w:shd w:val="clear" w:color="auto" w:fill="auto"/>
            <w:vAlign w:val="center"/>
          </w:tcPr>
          <w:p w14:paraId="30476E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6641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E3C7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BE0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EBB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F464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E776A56" w14:textId="77777777" w:rsidTr="00070FFF">
        <w:tc>
          <w:tcPr>
            <w:tcW w:w="1101" w:type="dxa"/>
            <w:shd w:val="clear" w:color="auto" w:fill="auto"/>
            <w:vAlign w:val="center"/>
          </w:tcPr>
          <w:p w14:paraId="7D39C9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E2A6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1C5D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3D99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68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7BBF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A8800C" w14:textId="77777777" w:rsidTr="00070FFF">
        <w:tc>
          <w:tcPr>
            <w:tcW w:w="1101" w:type="dxa"/>
            <w:shd w:val="clear" w:color="auto" w:fill="auto"/>
            <w:vAlign w:val="center"/>
          </w:tcPr>
          <w:p w14:paraId="363733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B88E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43A4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0BAF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2C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63BF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F0B9CC" w14:textId="77777777" w:rsidTr="00070FFF">
        <w:tc>
          <w:tcPr>
            <w:tcW w:w="1101" w:type="dxa"/>
            <w:shd w:val="clear" w:color="auto" w:fill="auto"/>
            <w:vAlign w:val="center"/>
          </w:tcPr>
          <w:p w14:paraId="3B4540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CB16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31CB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61A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205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FA2F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772C05A" w14:textId="77777777" w:rsidTr="00070FFF">
        <w:tc>
          <w:tcPr>
            <w:tcW w:w="1101" w:type="dxa"/>
            <w:shd w:val="clear" w:color="auto" w:fill="auto"/>
            <w:vAlign w:val="center"/>
          </w:tcPr>
          <w:p w14:paraId="0E14A8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00E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4F2B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46D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6A7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291E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6B78D25" w14:textId="77777777" w:rsidTr="00070FFF">
        <w:tc>
          <w:tcPr>
            <w:tcW w:w="1101" w:type="dxa"/>
            <w:shd w:val="clear" w:color="auto" w:fill="auto"/>
            <w:vAlign w:val="center"/>
          </w:tcPr>
          <w:p w14:paraId="5849F8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C32B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74DD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6AD2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1B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D594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D5321C3" w14:textId="77777777" w:rsidTr="00070FFF">
        <w:tc>
          <w:tcPr>
            <w:tcW w:w="1101" w:type="dxa"/>
            <w:shd w:val="clear" w:color="auto" w:fill="auto"/>
            <w:vAlign w:val="center"/>
          </w:tcPr>
          <w:p w14:paraId="6AAE9B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9666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E1813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79B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D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3917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FCDAC19" w14:textId="77777777" w:rsidTr="00070FFF">
        <w:tc>
          <w:tcPr>
            <w:tcW w:w="1101" w:type="dxa"/>
            <w:shd w:val="clear" w:color="auto" w:fill="auto"/>
            <w:vAlign w:val="center"/>
          </w:tcPr>
          <w:p w14:paraId="69430D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C5E7C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ED3AC3" w:rsidRPr="008237F8" w14:paraId="110AA155" w14:textId="77777777" w:rsidTr="00070FFF">
        <w:tc>
          <w:tcPr>
            <w:tcW w:w="1101" w:type="dxa"/>
            <w:shd w:val="clear" w:color="auto" w:fill="auto"/>
            <w:vAlign w:val="center"/>
          </w:tcPr>
          <w:p w14:paraId="705023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D675A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ED3AC3" w:rsidRPr="008237F8" w14:paraId="73AA08E2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5FDBEA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CEB2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1E8F71EF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00129FB1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6584EFD0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37F0E657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2FC16EAC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BF98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3587B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483EB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13E7AA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97608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001DF6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88CAB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67A016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038FEA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55A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6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0C80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5341987" w14:textId="77777777" w:rsidTr="00070FFF">
        <w:tc>
          <w:tcPr>
            <w:tcW w:w="1101" w:type="dxa"/>
            <w:shd w:val="clear" w:color="auto" w:fill="auto"/>
            <w:vAlign w:val="center"/>
          </w:tcPr>
          <w:p w14:paraId="5D23BF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3F6D3C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ACD4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5801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1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52236A49" w14:textId="77777777" w:rsidTr="00070FFF">
        <w:tc>
          <w:tcPr>
            <w:tcW w:w="1101" w:type="dxa"/>
            <w:shd w:val="clear" w:color="auto" w:fill="auto"/>
            <w:vAlign w:val="center"/>
          </w:tcPr>
          <w:p w14:paraId="1AC439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F198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8637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17F8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94E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39C4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361C3B7" w14:textId="77777777" w:rsidTr="00070FFF">
        <w:tc>
          <w:tcPr>
            <w:tcW w:w="1101" w:type="dxa"/>
            <w:shd w:val="clear" w:color="auto" w:fill="auto"/>
            <w:vAlign w:val="center"/>
          </w:tcPr>
          <w:p w14:paraId="33B14F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43F1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9ACC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A4C1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FFF4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E230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B9793F" w14:textId="77777777" w:rsidTr="00070FFF">
        <w:tc>
          <w:tcPr>
            <w:tcW w:w="1101" w:type="dxa"/>
            <w:shd w:val="clear" w:color="auto" w:fill="auto"/>
            <w:vAlign w:val="center"/>
          </w:tcPr>
          <w:p w14:paraId="089E33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31D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10894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705E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68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B325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B316AD7" w14:textId="77777777" w:rsidTr="00070FFF">
        <w:tc>
          <w:tcPr>
            <w:tcW w:w="1101" w:type="dxa"/>
            <w:shd w:val="clear" w:color="auto" w:fill="auto"/>
            <w:vAlign w:val="center"/>
          </w:tcPr>
          <w:p w14:paraId="466D5B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5A24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32F3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B2B5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1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CBA9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678DD11" w14:textId="77777777" w:rsidTr="00070FFF">
        <w:tc>
          <w:tcPr>
            <w:tcW w:w="1101" w:type="dxa"/>
            <w:shd w:val="clear" w:color="auto" w:fill="auto"/>
            <w:vAlign w:val="center"/>
          </w:tcPr>
          <w:p w14:paraId="01DC72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1F96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D97A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73B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9A6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F6A0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86F9812" w14:textId="77777777" w:rsidTr="00070FFF">
        <w:tc>
          <w:tcPr>
            <w:tcW w:w="1101" w:type="dxa"/>
            <w:shd w:val="clear" w:color="auto" w:fill="auto"/>
            <w:vAlign w:val="center"/>
          </w:tcPr>
          <w:p w14:paraId="55C5AB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4B24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C2A6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56C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993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0B1D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EF4B250" w14:textId="77777777" w:rsidTr="00070FFF">
        <w:tc>
          <w:tcPr>
            <w:tcW w:w="1101" w:type="dxa"/>
            <w:shd w:val="clear" w:color="auto" w:fill="auto"/>
            <w:vAlign w:val="center"/>
          </w:tcPr>
          <w:p w14:paraId="2C29AB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A539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EA906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64D6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5A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8D39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50B9609" w14:textId="77777777" w:rsidTr="00070FFF">
        <w:tc>
          <w:tcPr>
            <w:tcW w:w="1101" w:type="dxa"/>
            <w:shd w:val="clear" w:color="auto" w:fill="auto"/>
            <w:vAlign w:val="center"/>
          </w:tcPr>
          <w:p w14:paraId="2C695F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8C68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9B79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3BE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A3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246A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2541CD5" w14:textId="77777777" w:rsidTr="00070FFF">
        <w:tc>
          <w:tcPr>
            <w:tcW w:w="1101" w:type="dxa"/>
            <w:shd w:val="clear" w:color="auto" w:fill="auto"/>
            <w:vAlign w:val="center"/>
          </w:tcPr>
          <w:p w14:paraId="6887B5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4BE9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3EAF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DC0D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FCD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A4E7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4331211" w14:textId="77777777" w:rsidTr="00070FFF">
        <w:tc>
          <w:tcPr>
            <w:tcW w:w="1101" w:type="dxa"/>
            <w:shd w:val="clear" w:color="auto" w:fill="auto"/>
            <w:vAlign w:val="center"/>
          </w:tcPr>
          <w:p w14:paraId="7FE307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3941D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1B69B16E" w14:textId="77777777" w:rsidTr="00070FFF">
        <w:tc>
          <w:tcPr>
            <w:tcW w:w="1101" w:type="dxa"/>
            <w:shd w:val="clear" w:color="auto" w:fill="auto"/>
            <w:vAlign w:val="center"/>
          </w:tcPr>
          <w:p w14:paraId="5648EC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AB40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E756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FEF2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02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E356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52DC6F8" w14:textId="77777777" w:rsidTr="00070FFF">
        <w:tc>
          <w:tcPr>
            <w:tcW w:w="1101" w:type="dxa"/>
            <w:shd w:val="clear" w:color="auto" w:fill="auto"/>
            <w:vAlign w:val="center"/>
          </w:tcPr>
          <w:p w14:paraId="40C887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1552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08A3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769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84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FDA8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34E26A4" w14:textId="77777777" w:rsidTr="00070FFF">
        <w:tc>
          <w:tcPr>
            <w:tcW w:w="1101" w:type="dxa"/>
            <w:shd w:val="clear" w:color="auto" w:fill="auto"/>
            <w:vAlign w:val="center"/>
          </w:tcPr>
          <w:p w14:paraId="5836F8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F1C3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EE98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602F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38A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B13B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F8DCC0C" w14:textId="77777777" w:rsidTr="00070FFF">
        <w:tc>
          <w:tcPr>
            <w:tcW w:w="1101" w:type="dxa"/>
            <w:shd w:val="clear" w:color="auto" w:fill="auto"/>
            <w:vAlign w:val="center"/>
          </w:tcPr>
          <w:p w14:paraId="782D3F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D743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3F0D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00C6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1F3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A420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2C2309C" w14:textId="77777777" w:rsidTr="00070FFF">
        <w:tc>
          <w:tcPr>
            <w:tcW w:w="1101" w:type="dxa"/>
            <w:shd w:val="clear" w:color="auto" w:fill="auto"/>
            <w:vAlign w:val="center"/>
          </w:tcPr>
          <w:p w14:paraId="2DD9DB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D44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ED3AC3" w:rsidRPr="008237F8" w14:paraId="36E029EC" w14:textId="77777777" w:rsidTr="00070FFF">
        <w:tc>
          <w:tcPr>
            <w:tcW w:w="1101" w:type="dxa"/>
            <w:shd w:val="clear" w:color="auto" w:fill="auto"/>
            <w:vAlign w:val="center"/>
          </w:tcPr>
          <w:p w14:paraId="1ECFCD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08B9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AB0C5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B50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92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A5A6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6124FEA" w14:textId="77777777" w:rsidTr="00070FFF">
        <w:tc>
          <w:tcPr>
            <w:tcW w:w="1101" w:type="dxa"/>
            <w:shd w:val="clear" w:color="auto" w:fill="auto"/>
            <w:vAlign w:val="center"/>
          </w:tcPr>
          <w:p w14:paraId="50B51D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3883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1A79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C664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9E0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B87F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01F50E" w14:textId="77777777" w:rsidTr="00070FFF">
        <w:tc>
          <w:tcPr>
            <w:tcW w:w="1101" w:type="dxa"/>
            <w:shd w:val="clear" w:color="auto" w:fill="auto"/>
            <w:vAlign w:val="center"/>
          </w:tcPr>
          <w:p w14:paraId="3790C9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898D3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ED3AC3" w:rsidRPr="008237F8" w14:paraId="57063405" w14:textId="77777777" w:rsidTr="00070FFF">
        <w:tc>
          <w:tcPr>
            <w:tcW w:w="1101" w:type="dxa"/>
            <w:shd w:val="clear" w:color="auto" w:fill="auto"/>
            <w:vAlign w:val="center"/>
          </w:tcPr>
          <w:p w14:paraId="2822D9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00CA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55D71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D5DF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AC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53D4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1B3190F" w14:textId="77777777" w:rsidTr="00070FFF">
        <w:tc>
          <w:tcPr>
            <w:tcW w:w="1101" w:type="dxa"/>
            <w:shd w:val="clear" w:color="auto" w:fill="auto"/>
            <w:vAlign w:val="center"/>
          </w:tcPr>
          <w:p w14:paraId="24068D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7F2B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BA00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A0EB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0C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8740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CF702F1" w14:textId="77777777" w:rsidTr="00070FFF">
        <w:tc>
          <w:tcPr>
            <w:tcW w:w="1101" w:type="dxa"/>
            <w:shd w:val="clear" w:color="auto" w:fill="auto"/>
            <w:vAlign w:val="center"/>
          </w:tcPr>
          <w:p w14:paraId="2ED538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ED2C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D405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EE7F3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3CF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887B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0099FF4" w14:textId="77777777" w:rsidTr="00070FFF">
        <w:tc>
          <w:tcPr>
            <w:tcW w:w="1101" w:type="dxa"/>
            <w:shd w:val="clear" w:color="auto" w:fill="auto"/>
            <w:vAlign w:val="center"/>
          </w:tcPr>
          <w:p w14:paraId="3B38B3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5616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B7E4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D4D9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749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DDFB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BE5E1B8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4C4A34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F6D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ED3AC3" w:rsidRPr="008237F8" w14:paraId="644AA80B" w14:textId="77777777" w:rsidTr="00070FFF">
        <w:tc>
          <w:tcPr>
            <w:tcW w:w="1101" w:type="dxa"/>
            <w:shd w:val="clear" w:color="auto" w:fill="auto"/>
            <w:vAlign w:val="center"/>
          </w:tcPr>
          <w:p w14:paraId="2D1119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FACC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95A6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2337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FB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200A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EA567A9" w14:textId="77777777" w:rsidTr="00070FFF">
        <w:tc>
          <w:tcPr>
            <w:tcW w:w="1101" w:type="dxa"/>
            <w:shd w:val="clear" w:color="auto" w:fill="auto"/>
            <w:vAlign w:val="center"/>
          </w:tcPr>
          <w:p w14:paraId="1F1DA4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495C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6945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9F51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CE2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7F03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ACDA81C" w14:textId="77777777" w:rsidTr="00070FFF">
        <w:tc>
          <w:tcPr>
            <w:tcW w:w="1101" w:type="dxa"/>
            <w:shd w:val="clear" w:color="auto" w:fill="auto"/>
            <w:vAlign w:val="center"/>
          </w:tcPr>
          <w:p w14:paraId="0A8699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AD85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3F756AB" w14:textId="03146265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C4D7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D4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5617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4B48029" w14:textId="77777777" w:rsidTr="00070FFF">
        <w:tc>
          <w:tcPr>
            <w:tcW w:w="1101" w:type="dxa"/>
            <w:shd w:val="clear" w:color="auto" w:fill="auto"/>
            <w:vAlign w:val="center"/>
          </w:tcPr>
          <w:p w14:paraId="7EB709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6BB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ED3AC3" w:rsidRPr="008237F8" w14:paraId="349D2805" w14:textId="77777777" w:rsidTr="00070FFF">
        <w:tc>
          <w:tcPr>
            <w:tcW w:w="1101" w:type="dxa"/>
            <w:shd w:val="clear" w:color="auto" w:fill="auto"/>
            <w:vAlign w:val="center"/>
          </w:tcPr>
          <w:p w14:paraId="1BA56A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E547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F61A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56D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F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9559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A5318FC" w14:textId="77777777" w:rsidTr="00070FFF">
        <w:tc>
          <w:tcPr>
            <w:tcW w:w="1101" w:type="dxa"/>
            <w:shd w:val="clear" w:color="auto" w:fill="auto"/>
            <w:vAlign w:val="center"/>
          </w:tcPr>
          <w:p w14:paraId="0C1525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4015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8A72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CDD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6EB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99C6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6341400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60F267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7749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14A5E41" w14:textId="2425B0C6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3/1000(ввод, секционный)</w:t>
            </w:r>
          </w:p>
          <w:p w14:paraId="4BED2AE1" w14:textId="798B86BE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4/160А</w:t>
            </w:r>
          </w:p>
          <w:p w14:paraId="2D0EBF67" w14:textId="4EFFF1D4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4/250А</w:t>
            </w:r>
          </w:p>
          <w:p w14:paraId="29D19974" w14:textId="547792E8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2/400А</w:t>
            </w:r>
          </w:p>
          <w:p w14:paraId="27D5B424" w14:textId="1B61D072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C85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D54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914C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C02A6C7" w14:textId="77777777" w:rsidTr="00070FFF">
        <w:tc>
          <w:tcPr>
            <w:tcW w:w="1101" w:type="dxa"/>
            <w:shd w:val="clear" w:color="auto" w:fill="auto"/>
            <w:vAlign w:val="center"/>
          </w:tcPr>
          <w:p w14:paraId="16F000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62E4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E775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9E2A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47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E8DA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E030BA0" w14:textId="77777777" w:rsidTr="00070FFF">
        <w:tc>
          <w:tcPr>
            <w:tcW w:w="1101" w:type="dxa"/>
            <w:shd w:val="clear" w:color="auto" w:fill="auto"/>
            <w:vAlign w:val="center"/>
          </w:tcPr>
          <w:p w14:paraId="4CC4E9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458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ED3AC3" w:rsidRPr="008237F8" w14:paraId="38E2EEC3" w14:textId="77777777" w:rsidTr="00070FFF">
        <w:tc>
          <w:tcPr>
            <w:tcW w:w="1101" w:type="dxa"/>
            <w:shd w:val="clear" w:color="auto" w:fill="auto"/>
            <w:vAlign w:val="center"/>
          </w:tcPr>
          <w:p w14:paraId="25E1C1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CF1D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A2FF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FF3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095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F548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E552E37" w14:textId="77777777" w:rsidTr="00070FFF">
        <w:tc>
          <w:tcPr>
            <w:tcW w:w="1101" w:type="dxa"/>
            <w:shd w:val="clear" w:color="auto" w:fill="auto"/>
            <w:vAlign w:val="center"/>
          </w:tcPr>
          <w:p w14:paraId="74EE8B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62E8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78CD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9AE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6A2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6225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3EA51B0" w14:textId="77777777" w:rsidTr="00070FFF">
        <w:tc>
          <w:tcPr>
            <w:tcW w:w="1101" w:type="dxa"/>
            <w:shd w:val="clear" w:color="auto" w:fill="auto"/>
            <w:vAlign w:val="center"/>
          </w:tcPr>
          <w:p w14:paraId="54DAD4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0DF7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ECA3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EAC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F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CA09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2F68427" w14:textId="77777777" w:rsidTr="00070FFF">
        <w:tc>
          <w:tcPr>
            <w:tcW w:w="1101" w:type="dxa"/>
            <w:shd w:val="clear" w:color="auto" w:fill="auto"/>
            <w:vAlign w:val="center"/>
          </w:tcPr>
          <w:p w14:paraId="6F4C97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56CC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F434A4" w14:textId="1028C93B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1000 - 2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(6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5E487487" w14:textId="6806D23E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 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 шт.)</w:t>
            </w:r>
          </w:p>
          <w:p w14:paraId="07946B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(12шт.)</w:t>
            </w:r>
          </w:p>
          <w:p w14:paraId="63F53A26" w14:textId="008557DD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  <w:p w14:paraId="008161DD" w14:textId="69BBFBA6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630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41E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A5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806D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D3ABD2F" w14:textId="77777777" w:rsidTr="00070FFF">
        <w:tc>
          <w:tcPr>
            <w:tcW w:w="1101" w:type="dxa"/>
            <w:shd w:val="clear" w:color="auto" w:fill="auto"/>
            <w:vAlign w:val="center"/>
          </w:tcPr>
          <w:p w14:paraId="463870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4C883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5912C7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6C12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010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68F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34D7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733D360" w14:textId="77777777" w:rsidTr="00070FFF">
        <w:tc>
          <w:tcPr>
            <w:tcW w:w="1101" w:type="dxa"/>
            <w:shd w:val="clear" w:color="auto" w:fill="auto"/>
            <w:vAlign w:val="center"/>
          </w:tcPr>
          <w:p w14:paraId="71787C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64B70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61270918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0CE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97A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A8F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85C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13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2AD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DAD3A4B" w14:textId="77777777" w:rsidTr="00070FFF">
        <w:tc>
          <w:tcPr>
            <w:tcW w:w="1101" w:type="dxa"/>
            <w:shd w:val="clear" w:color="auto" w:fill="auto"/>
            <w:vAlign w:val="center"/>
          </w:tcPr>
          <w:p w14:paraId="3194D1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2F8E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6C89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E54F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1A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72D04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3D5DFDD" w14:textId="77777777" w:rsidTr="00070FFF">
        <w:tc>
          <w:tcPr>
            <w:tcW w:w="1101" w:type="dxa"/>
            <w:shd w:val="clear" w:color="auto" w:fill="auto"/>
            <w:vAlign w:val="center"/>
          </w:tcPr>
          <w:p w14:paraId="49A204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9161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65C8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CE05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450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4659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B8C20EC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1EFA06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78E438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49DF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102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51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18D81D65" w14:textId="77777777" w:rsidTr="00070FFF">
        <w:tc>
          <w:tcPr>
            <w:tcW w:w="1101" w:type="dxa"/>
            <w:shd w:val="clear" w:color="auto" w:fill="auto"/>
            <w:vAlign w:val="center"/>
          </w:tcPr>
          <w:p w14:paraId="49D7F6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1BE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129048AE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444107DD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0DD77C29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C2E054" w14:textId="77777777" w:rsidR="00ED3AC3" w:rsidRPr="008237F8" w:rsidRDefault="00ED3AC3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(2шт.)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524A92B" w14:textId="7A83EFC4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(14шт.)</w:t>
            </w:r>
          </w:p>
          <w:p w14:paraId="5A7AA8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2E99FE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64C58B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  <w:p w14:paraId="097F08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962FD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C0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BB13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4DC2093" w14:textId="77777777" w:rsidTr="00070FFF">
        <w:tc>
          <w:tcPr>
            <w:tcW w:w="1101" w:type="dxa"/>
            <w:shd w:val="clear" w:color="auto" w:fill="auto"/>
            <w:vAlign w:val="center"/>
          </w:tcPr>
          <w:p w14:paraId="35EC5C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44A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ED3AC3" w:rsidRPr="008237F8" w14:paraId="4AE4CEE5" w14:textId="77777777" w:rsidTr="00070FFF">
        <w:tc>
          <w:tcPr>
            <w:tcW w:w="1101" w:type="dxa"/>
            <w:shd w:val="clear" w:color="auto" w:fill="auto"/>
            <w:vAlign w:val="center"/>
          </w:tcPr>
          <w:p w14:paraId="0BDA68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DA0485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4AEC3B2E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63A73DE2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21FDEFB4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E195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A3A93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143BA0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4E7FA6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1215AC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648EAE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E12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66A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E39C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F301912" w14:textId="77777777" w:rsidTr="00070FFF">
        <w:tc>
          <w:tcPr>
            <w:tcW w:w="1101" w:type="dxa"/>
            <w:shd w:val="clear" w:color="auto" w:fill="auto"/>
            <w:vAlign w:val="center"/>
          </w:tcPr>
          <w:p w14:paraId="46E1FC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A7A914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0E46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354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092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9DA0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96AAE39" w14:textId="77777777" w:rsidTr="00070FFF">
        <w:tc>
          <w:tcPr>
            <w:tcW w:w="1101" w:type="dxa"/>
            <w:shd w:val="clear" w:color="auto" w:fill="auto"/>
            <w:vAlign w:val="center"/>
          </w:tcPr>
          <w:p w14:paraId="333E8D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C81A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A142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6E24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3C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5FCD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4A20E9C" w14:textId="77777777" w:rsidTr="00070FFF">
        <w:tc>
          <w:tcPr>
            <w:tcW w:w="1101" w:type="dxa"/>
            <w:shd w:val="clear" w:color="auto" w:fill="auto"/>
            <w:vAlign w:val="center"/>
          </w:tcPr>
          <w:p w14:paraId="5CAA86F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0980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8B4B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D5DB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3B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B1A2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79FA134" w14:textId="77777777" w:rsidTr="00070FFF">
        <w:tc>
          <w:tcPr>
            <w:tcW w:w="1101" w:type="dxa"/>
            <w:shd w:val="clear" w:color="auto" w:fill="auto"/>
            <w:vAlign w:val="center"/>
          </w:tcPr>
          <w:p w14:paraId="48173A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E22C9A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ED3AC3" w:rsidRPr="008237F8" w14:paraId="1A9978E6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21F819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07E2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7813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148067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1D0296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076754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222F33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D566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368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4BC3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D83863A" w14:textId="77777777" w:rsidTr="00070FFF">
        <w:tc>
          <w:tcPr>
            <w:tcW w:w="1101" w:type="dxa"/>
            <w:shd w:val="clear" w:color="auto" w:fill="auto"/>
            <w:vAlign w:val="center"/>
          </w:tcPr>
          <w:p w14:paraId="0CBFDB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5011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BE04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C41C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B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6054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DA31F1A" w14:textId="77777777" w:rsidTr="00070FFF">
        <w:tc>
          <w:tcPr>
            <w:tcW w:w="1101" w:type="dxa"/>
            <w:shd w:val="clear" w:color="auto" w:fill="auto"/>
            <w:vAlign w:val="center"/>
          </w:tcPr>
          <w:p w14:paraId="29C12D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F0A8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7CB9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F380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26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5C65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FAE9814" w14:textId="77777777" w:rsidTr="00070FFF">
        <w:tc>
          <w:tcPr>
            <w:tcW w:w="1101" w:type="dxa"/>
            <w:shd w:val="clear" w:color="auto" w:fill="auto"/>
            <w:vAlign w:val="center"/>
          </w:tcPr>
          <w:p w14:paraId="75ED36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5F61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2B7C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4F87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FDA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6B4E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7EA7115" w14:textId="77777777" w:rsidTr="00070FFF">
        <w:tc>
          <w:tcPr>
            <w:tcW w:w="1101" w:type="dxa"/>
            <w:shd w:val="clear" w:color="auto" w:fill="auto"/>
            <w:vAlign w:val="center"/>
          </w:tcPr>
          <w:p w14:paraId="180D17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4A5F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3E12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634A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8A5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52D6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81E515C" w14:textId="77777777" w:rsidTr="00070FFF">
        <w:tc>
          <w:tcPr>
            <w:tcW w:w="1101" w:type="dxa"/>
            <w:shd w:val="clear" w:color="auto" w:fill="auto"/>
            <w:vAlign w:val="center"/>
          </w:tcPr>
          <w:p w14:paraId="280133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3305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7EB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F154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20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905B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6735AF6" w14:textId="77777777" w:rsidTr="00070FFF">
        <w:tc>
          <w:tcPr>
            <w:tcW w:w="1101" w:type="dxa"/>
            <w:shd w:val="clear" w:color="auto" w:fill="auto"/>
            <w:vAlign w:val="center"/>
          </w:tcPr>
          <w:p w14:paraId="6E2435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2DEB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AA99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E14A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E2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D3EE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A3C1F68" w14:textId="77777777" w:rsidTr="00070FFF">
        <w:tc>
          <w:tcPr>
            <w:tcW w:w="1101" w:type="dxa"/>
            <w:shd w:val="clear" w:color="auto" w:fill="auto"/>
            <w:vAlign w:val="center"/>
          </w:tcPr>
          <w:p w14:paraId="12754A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BD1C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0285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B8DE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C47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5CA5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7708E9F" w14:textId="77777777" w:rsidTr="00070FFF">
        <w:tc>
          <w:tcPr>
            <w:tcW w:w="1101" w:type="dxa"/>
            <w:shd w:val="clear" w:color="auto" w:fill="auto"/>
            <w:vAlign w:val="center"/>
          </w:tcPr>
          <w:p w14:paraId="0F8D91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0569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A349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4AE6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90D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3D22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314C4F7" w14:textId="77777777" w:rsidTr="00070FFF">
        <w:tc>
          <w:tcPr>
            <w:tcW w:w="1101" w:type="dxa"/>
            <w:shd w:val="clear" w:color="auto" w:fill="auto"/>
            <w:vAlign w:val="center"/>
          </w:tcPr>
          <w:p w14:paraId="141C45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90DA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0E2E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22D1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71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6E99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72D8A8D" w14:textId="77777777" w:rsidTr="00070FFF">
        <w:tc>
          <w:tcPr>
            <w:tcW w:w="1101" w:type="dxa"/>
            <w:shd w:val="clear" w:color="auto" w:fill="auto"/>
            <w:vAlign w:val="center"/>
          </w:tcPr>
          <w:p w14:paraId="1ED4E8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E2E6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BEA2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253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AF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0CB2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4C532CC" w14:textId="77777777" w:rsidTr="00070FFF">
        <w:tc>
          <w:tcPr>
            <w:tcW w:w="1101" w:type="dxa"/>
            <w:shd w:val="clear" w:color="auto" w:fill="auto"/>
            <w:vAlign w:val="center"/>
          </w:tcPr>
          <w:p w14:paraId="092928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0A4C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234B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5613DC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F8DE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E1F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5436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9190B05" w14:textId="77777777" w:rsidTr="00070FFF">
        <w:tc>
          <w:tcPr>
            <w:tcW w:w="1101" w:type="dxa"/>
            <w:shd w:val="clear" w:color="auto" w:fill="auto"/>
            <w:vAlign w:val="center"/>
          </w:tcPr>
          <w:p w14:paraId="2C3AAE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37D3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12AD4A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1D0A32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4D3B46" w14:textId="77777777" w:rsidR="00ED3AC3" w:rsidRPr="008237F8" w:rsidRDefault="00ED3AC3" w:rsidP="002E6380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7A5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E8E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4BA5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BAE75B5" w14:textId="77777777" w:rsidTr="00070FFF">
        <w:tc>
          <w:tcPr>
            <w:tcW w:w="1101" w:type="dxa"/>
            <w:shd w:val="clear" w:color="auto" w:fill="auto"/>
            <w:vAlign w:val="center"/>
          </w:tcPr>
          <w:p w14:paraId="50C8B1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582B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8AC1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3D3E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FC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6FE4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0540B3" w14:textId="77777777" w:rsidTr="00070FFF">
        <w:tc>
          <w:tcPr>
            <w:tcW w:w="1101" w:type="dxa"/>
            <w:shd w:val="clear" w:color="auto" w:fill="auto"/>
            <w:vAlign w:val="center"/>
          </w:tcPr>
          <w:p w14:paraId="4EE690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5114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8A84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0EC9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4DD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80A9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961CE4E" w14:textId="77777777" w:rsidTr="00070FFF">
        <w:tc>
          <w:tcPr>
            <w:tcW w:w="1101" w:type="dxa"/>
            <w:shd w:val="clear" w:color="auto" w:fill="auto"/>
            <w:vAlign w:val="center"/>
          </w:tcPr>
          <w:p w14:paraId="558FCF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2944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2BC3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F35DA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45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4064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BC1FF1D" w14:textId="77777777" w:rsidTr="00070FFF">
        <w:tc>
          <w:tcPr>
            <w:tcW w:w="1101" w:type="dxa"/>
            <w:shd w:val="clear" w:color="auto" w:fill="auto"/>
            <w:vAlign w:val="center"/>
          </w:tcPr>
          <w:p w14:paraId="183461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886D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EEE7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3247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64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7439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F854FD6" w14:textId="77777777" w:rsidTr="00070FFF">
        <w:tc>
          <w:tcPr>
            <w:tcW w:w="1101" w:type="dxa"/>
            <w:shd w:val="clear" w:color="auto" w:fill="auto"/>
            <w:vAlign w:val="center"/>
          </w:tcPr>
          <w:p w14:paraId="7C64C2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9495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37CA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59E4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BFD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49C1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A1F0BA2" w14:textId="77777777" w:rsidTr="00070FFF">
        <w:tc>
          <w:tcPr>
            <w:tcW w:w="1101" w:type="dxa"/>
            <w:shd w:val="clear" w:color="auto" w:fill="auto"/>
            <w:vAlign w:val="center"/>
          </w:tcPr>
          <w:p w14:paraId="1854B9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50FD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28E8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5AF4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261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3CF8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92A9B45" w14:textId="77777777" w:rsidTr="00070FFF">
        <w:tc>
          <w:tcPr>
            <w:tcW w:w="1101" w:type="dxa"/>
            <w:shd w:val="clear" w:color="auto" w:fill="auto"/>
            <w:vAlign w:val="center"/>
          </w:tcPr>
          <w:p w14:paraId="340DF6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AFE2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8BC8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8C32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01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8303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B11C582" w14:textId="77777777" w:rsidTr="00070FFF">
        <w:tc>
          <w:tcPr>
            <w:tcW w:w="1101" w:type="dxa"/>
            <w:shd w:val="clear" w:color="auto" w:fill="auto"/>
            <w:vAlign w:val="center"/>
          </w:tcPr>
          <w:p w14:paraId="529388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A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3EFF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E362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2F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6483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73B630F" w14:textId="77777777" w:rsidTr="00070FFF">
        <w:tc>
          <w:tcPr>
            <w:tcW w:w="1101" w:type="dxa"/>
            <w:shd w:val="clear" w:color="auto" w:fill="auto"/>
            <w:vAlign w:val="center"/>
          </w:tcPr>
          <w:p w14:paraId="53D2EF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55B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1007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02DB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4B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A5D7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F6E9AA" w14:textId="77777777" w:rsidTr="00070FFF">
        <w:tc>
          <w:tcPr>
            <w:tcW w:w="1101" w:type="dxa"/>
            <w:shd w:val="clear" w:color="auto" w:fill="auto"/>
            <w:vAlign w:val="center"/>
          </w:tcPr>
          <w:p w14:paraId="6C5425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2694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15CA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06D5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EA4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2999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B1FF7ED" w14:textId="77777777" w:rsidTr="00070FFF">
        <w:tc>
          <w:tcPr>
            <w:tcW w:w="1101" w:type="dxa"/>
            <w:shd w:val="clear" w:color="auto" w:fill="auto"/>
            <w:vAlign w:val="center"/>
          </w:tcPr>
          <w:p w14:paraId="5D6ED9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08C8D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ED3AC3" w:rsidRPr="008237F8" w14:paraId="364B0DC0" w14:textId="77777777" w:rsidTr="00070FFF">
        <w:tc>
          <w:tcPr>
            <w:tcW w:w="1101" w:type="dxa"/>
            <w:shd w:val="clear" w:color="auto" w:fill="auto"/>
            <w:vAlign w:val="center"/>
          </w:tcPr>
          <w:p w14:paraId="047709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B187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99EE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4FDC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BC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AC1F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B54C00C" w14:textId="77777777" w:rsidTr="00070FFF">
        <w:tc>
          <w:tcPr>
            <w:tcW w:w="1101" w:type="dxa"/>
            <w:shd w:val="clear" w:color="auto" w:fill="auto"/>
            <w:vAlign w:val="center"/>
          </w:tcPr>
          <w:p w14:paraId="785B42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0131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28D3156B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44E98163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1592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FAD82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E6747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B3CFB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672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804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DA14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7205E31" w14:textId="77777777" w:rsidTr="00070FFF">
        <w:tc>
          <w:tcPr>
            <w:tcW w:w="1101" w:type="dxa"/>
            <w:shd w:val="clear" w:color="auto" w:fill="auto"/>
            <w:vAlign w:val="center"/>
          </w:tcPr>
          <w:p w14:paraId="1D5842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EC02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422A129E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631910DC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53A8C37A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600D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BEBA8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AB6B7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EB067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09086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84E9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500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F849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6CC7322" w14:textId="77777777" w:rsidTr="00070FFF">
        <w:tc>
          <w:tcPr>
            <w:tcW w:w="1101" w:type="dxa"/>
            <w:shd w:val="clear" w:color="auto" w:fill="auto"/>
            <w:vAlign w:val="center"/>
          </w:tcPr>
          <w:p w14:paraId="5FCA74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E3AE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A8B0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89B0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27C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DAFA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B59A5A7" w14:textId="77777777" w:rsidTr="00070FFF">
        <w:tc>
          <w:tcPr>
            <w:tcW w:w="1101" w:type="dxa"/>
            <w:shd w:val="clear" w:color="auto" w:fill="auto"/>
            <w:vAlign w:val="center"/>
          </w:tcPr>
          <w:p w14:paraId="2C69B7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C460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B883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A1E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A0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6F7E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5ED5761" w14:textId="77777777" w:rsidTr="00070FFF">
        <w:tc>
          <w:tcPr>
            <w:tcW w:w="1101" w:type="dxa"/>
            <w:shd w:val="clear" w:color="auto" w:fill="auto"/>
            <w:vAlign w:val="center"/>
          </w:tcPr>
          <w:p w14:paraId="6934D6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0B51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51D4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D73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489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E868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7650D49" w14:textId="77777777" w:rsidTr="00070FFF">
        <w:tc>
          <w:tcPr>
            <w:tcW w:w="1101" w:type="dxa"/>
            <w:shd w:val="clear" w:color="auto" w:fill="auto"/>
            <w:vAlign w:val="center"/>
          </w:tcPr>
          <w:p w14:paraId="4D3DD9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D6F5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9B31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CADF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2C3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321B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7BFFD94" w14:textId="77777777" w:rsidTr="00070FFF">
        <w:tc>
          <w:tcPr>
            <w:tcW w:w="1101" w:type="dxa"/>
            <w:shd w:val="clear" w:color="auto" w:fill="auto"/>
            <w:vAlign w:val="center"/>
          </w:tcPr>
          <w:p w14:paraId="5ABB95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5D2A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235A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46D9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2A7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B521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4D175EA1" w14:textId="77777777" w:rsidTr="00070FFF">
        <w:tc>
          <w:tcPr>
            <w:tcW w:w="1101" w:type="dxa"/>
            <w:shd w:val="clear" w:color="auto" w:fill="auto"/>
            <w:vAlign w:val="center"/>
          </w:tcPr>
          <w:p w14:paraId="0B6FE4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DD0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ED3AC3" w:rsidRPr="008237F8" w14:paraId="17FA2EA8" w14:textId="77777777" w:rsidTr="00070FFF">
        <w:tc>
          <w:tcPr>
            <w:tcW w:w="1101" w:type="dxa"/>
            <w:shd w:val="clear" w:color="auto" w:fill="auto"/>
            <w:vAlign w:val="center"/>
          </w:tcPr>
          <w:p w14:paraId="149627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62DC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6EB8C3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215F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15F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B5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E1A8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4A13693C" w14:textId="77777777" w:rsidTr="00070FFF">
        <w:tc>
          <w:tcPr>
            <w:tcW w:w="1101" w:type="dxa"/>
            <w:shd w:val="clear" w:color="auto" w:fill="auto"/>
            <w:vAlign w:val="center"/>
          </w:tcPr>
          <w:p w14:paraId="73DCB4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0A56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B4FAFE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0DAD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E8F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523D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4F82D96C" w14:textId="77777777" w:rsidTr="00070FFF">
        <w:tc>
          <w:tcPr>
            <w:tcW w:w="1101" w:type="dxa"/>
            <w:shd w:val="clear" w:color="auto" w:fill="auto"/>
            <w:vAlign w:val="center"/>
          </w:tcPr>
          <w:p w14:paraId="65B906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63C39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D3AC3" w:rsidRPr="008237F8" w14:paraId="4D08E705" w14:textId="77777777" w:rsidTr="00070FFF">
        <w:tc>
          <w:tcPr>
            <w:tcW w:w="1101" w:type="dxa"/>
            <w:shd w:val="clear" w:color="auto" w:fill="auto"/>
            <w:vAlign w:val="center"/>
          </w:tcPr>
          <w:p w14:paraId="69DBDD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CF31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AA0B8E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A38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5D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1CAC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DFCDBA4" w14:textId="77777777" w:rsidTr="00070FFF">
        <w:tc>
          <w:tcPr>
            <w:tcW w:w="1101" w:type="dxa"/>
            <w:shd w:val="clear" w:color="auto" w:fill="auto"/>
            <w:vAlign w:val="center"/>
          </w:tcPr>
          <w:p w14:paraId="699387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22DCA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6374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597DFA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51032B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01B712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676002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694D92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5FF125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4134AD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05E6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7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5A74B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2E6380" w14:paraId="6E0E99A8" w14:textId="77777777" w:rsidTr="00070FFF">
        <w:tc>
          <w:tcPr>
            <w:tcW w:w="1101" w:type="dxa"/>
            <w:shd w:val="clear" w:color="auto" w:fill="auto"/>
            <w:vAlign w:val="center"/>
          </w:tcPr>
          <w:p w14:paraId="0882DC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54BD82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F6F0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6C6F9B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10ADE3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79F324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7FDE5C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109AA6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17FDAB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B709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03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2A5CF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ED3AC3" w:rsidRPr="008237F8" w14:paraId="494CA99F" w14:textId="77777777" w:rsidTr="00070FFF">
        <w:tc>
          <w:tcPr>
            <w:tcW w:w="1101" w:type="dxa"/>
            <w:shd w:val="clear" w:color="auto" w:fill="auto"/>
            <w:vAlign w:val="center"/>
          </w:tcPr>
          <w:p w14:paraId="4129B6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443E07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0C95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16CB16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083201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017CFC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32DF71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F38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A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72ECB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0E2178A3" w14:textId="77777777" w:rsidTr="00070FFF">
        <w:tc>
          <w:tcPr>
            <w:tcW w:w="1101" w:type="dxa"/>
            <w:shd w:val="clear" w:color="auto" w:fill="auto"/>
            <w:vAlign w:val="center"/>
          </w:tcPr>
          <w:p w14:paraId="1D141D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AFBD62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1C012C60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74101532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280A1374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25991F63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7E55CF0F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напряжение в киловольтах со стороны ВН и НН;</w:t>
            </w:r>
          </w:p>
          <w:p w14:paraId="3CF57832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3010F8D9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2758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589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AB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7BEC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88F4C38" w14:textId="77777777" w:rsidTr="00070FFF">
        <w:tc>
          <w:tcPr>
            <w:tcW w:w="1101" w:type="dxa"/>
            <w:shd w:val="clear" w:color="auto" w:fill="auto"/>
            <w:vAlign w:val="center"/>
          </w:tcPr>
          <w:p w14:paraId="351DAE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B681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9F27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CBE3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335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AFDB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DE587AA" w14:textId="77777777" w:rsidTr="00070FFF">
        <w:tc>
          <w:tcPr>
            <w:tcW w:w="1101" w:type="dxa"/>
            <w:shd w:val="clear" w:color="auto" w:fill="auto"/>
            <w:vAlign w:val="center"/>
          </w:tcPr>
          <w:p w14:paraId="1C6BBB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0663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2961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8E13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42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0091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4F94C4B8" w14:textId="77777777" w:rsidTr="00070FFF">
        <w:tc>
          <w:tcPr>
            <w:tcW w:w="1101" w:type="dxa"/>
            <w:shd w:val="clear" w:color="auto" w:fill="auto"/>
            <w:vAlign w:val="center"/>
          </w:tcPr>
          <w:p w14:paraId="29924E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E280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6F17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D931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9E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EAE6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C61FDDF" w14:textId="77777777" w:rsidTr="00070FFF">
        <w:tc>
          <w:tcPr>
            <w:tcW w:w="1101" w:type="dxa"/>
            <w:shd w:val="clear" w:color="auto" w:fill="auto"/>
            <w:vAlign w:val="center"/>
          </w:tcPr>
          <w:p w14:paraId="194BAA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DB9A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B682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C671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F3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0CBA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225D628" w14:textId="77777777" w:rsidTr="00070FFF">
        <w:tc>
          <w:tcPr>
            <w:tcW w:w="1101" w:type="dxa"/>
            <w:shd w:val="clear" w:color="auto" w:fill="auto"/>
            <w:vAlign w:val="center"/>
          </w:tcPr>
          <w:p w14:paraId="565546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78CB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552C81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5EB6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779D2D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F0A4F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59A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4578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F62C948" w14:textId="77777777" w:rsidTr="00070FFF">
        <w:tc>
          <w:tcPr>
            <w:tcW w:w="1101" w:type="dxa"/>
            <w:shd w:val="clear" w:color="auto" w:fill="auto"/>
            <w:vAlign w:val="center"/>
          </w:tcPr>
          <w:p w14:paraId="509573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7828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B995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AA14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B6A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4EC1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B3669F4" w14:textId="77777777" w:rsidTr="00070FFF">
        <w:tc>
          <w:tcPr>
            <w:tcW w:w="1101" w:type="dxa"/>
            <w:shd w:val="clear" w:color="auto" w:fill="auto"/>
            <w:vAlign w:val="center"/>
          </w:tcPr>
          <w:p w14:paraId="1BD0B1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F21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ED3AC3" w:rsidRPr="008237F8" w14:paraId="7CDAE9F4" w14:textId="77777777" w:rsidTr="00070FFF">
        <w:tc>
          <w:tcPr>
            <w:tcW w:w="1101" w:type="dxa"/>
            <w:shd w:val="clear" w:color="auto" w:fill="auto"/>
            <w:vAlign w:val="center"/>
          </w:tcPr>
          <w:p w14:paraId="118B87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CA41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4CAF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FD0A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B5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CAD8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2C56BE" w14:textId="77777777" w:rsidTr="00070FFF">
        <w:tc>
          <w:tcPr>
            <w:tcW w:w="1101" w:type="dxa"/>
            <w:shd w:val="clear" w:color="auto" w:fill="auto"/>
            <w:vAlign w:val="center"/>
          </w:tcPr>
          <w:p w14:paraId="754E40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FE3F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Наличие в заводской документации требований по мерам безопасности, перечня составных частей и методов утилизации изделий,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D3F6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6D4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1D7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248C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1DFD092" w14:textId="77777777" w:rsidTr="00070FFF">
        <w:tc>
          <w:tcPr>
            <w:tcW w:w="1101" w:type="dxa"/>
            <w:shd w:val="clear" w:color="auto" w:fill="auto"/>
            <w:vAlign w:val="center"/>
          </w:tcPr>
          <w:p w14:paraId="020877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9D8EBE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ED3AC3" w:rsidRPr="008237F8" w14:paraId="5DC7D51A" w14:textId="77777777" w:rsidTr="00070FFF">
        <w:tc>
          <w:tcPr>
            <w:tcW w:w="1101" w:type="dxa"/>
            <w:shd w:val="clear" w:color="auto" w:fill="auto"/>
            <w:vAlign w:val="center"/>
          </w:tcPr>
          <w:p w14:paraId="725149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8FEC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827D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2877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B2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5700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C7B59C8" w14:textId="77777777" w:rsidTr="00070FFF">
        <w:tc>
          <w:tcPr>
            <w:tcW w:w="1101" w:type="dxa"/>
            <w:shd w:val="clear" w:color="auto" w:fill="auto"/>
            <w:vAlign w:val="center"/>
          </w:tcPr>
          <w:p w14:paraId="56472B99" w14:textId="77777777" w:rsidR="00ED3AC3" w:rsidRPr="008237F8" w:rsidDel="002827D7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606E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258240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F833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212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EB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2AD6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B5F9D78" w14:textId="77777777" w:rsidTr="00070FFF">
        <w:tc>
          <w:tcPr>
            <w:tcW w:w="1101" w:type="dxa"/>
            <w:shd w:val="clear" w:color="auto" w:fill="auto"/>
            <w:vAlign w:val="center"/>
          </w:tcPr>
          <w:p w14:paraId="233035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B8FEC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ED3AC3" w:rsidRPr="008237F8" w14:paraId="25032A41" w14:textId="77777777" w:rsidTr="00070FFF">
        <w:tc>
          <w:tcPr>
            <w:tcW w:w="1101" w:type="dxa"/>
            <w:shd w:val="clear" w:color="auto" w:fill="auto"/>
            <w:vAlign w:val="center"/>
          </w:tcPr>
          <w:p w14:paraId="0E28C9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D67D6E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3896CEFC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0C8F7437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766A0D36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5D89C966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0A0046C5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47A79895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03955BA2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E8FE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7C9F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BD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9F3D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A5A796" w14:textId="77777777" w:rsidTr="00070FFF">
        <w:tc>
          <w:tcPr>
            <w:tcW w:w="1101" w:type="dxa"/>
            <w:shd w:val="clear" w:color="auto" w:fill="auto"/>
            <w:vAlign w:val="center"/>
          </w:tcPr>
          <w:p w14:paraId="0578BB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CE7BC5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6EF4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4AA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0B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637C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1A59E32" w14:textId="77777777" w:rsidTr="00070FFF">
        <w:tc>
          <w:tcPr>
            <w:tcW w:w="1101" w:type="dxa"/>
            <w:shd w:val="clear" w:color="auto" w:fill="auto"/>
            <w:vAlign w:val="center"/>
          </w:tcPr>
          <w:p w14:paraId="4E1B16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2C15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4952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F227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5B3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5AD4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BB8CCB6" w14:textId="77777777" w:rsidTr="00070FFF">
        <w:tc>
          <w:tcPr>
            <w:tcW w:w="1101" w:type="dxa"/>
            <w:shd w:val="clear" w:color="auto" w:fill="auto"/>
            <w:vAlign w:val="center"/>
          </w:tcPr>
          <w:p w14:paraId="09B2B1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52D3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88CE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2B7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82D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BD35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EB9DC60" w14:textId="77777777" w:rsidTr="00070FFF">
        <w:tc>
          <w:tcPr>
            <w:tcW w:w="1101" w:type="dxa"/>
            <w:shd w:val="clear" w:color="auto" w:fill="auto"/>
            <w:vAlign w:val="center"/>
          </w:tcPr>
          <w:p w14:paraId="4B9208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5390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EB18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1EA3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8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B0CD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B6009E2" w14:textId="77777777" w:rsidTr="00070FFF">
        <w:tc>
          <w:tcPr>
            <w:tcW w:w="1101" w:type="dxa"/>
            <w:shd w:val="clear" w:color="auto" w:fill="auto"/>
            <w:vAlign w:val="center"/>
          </w:tcPr>
          <w:p w14:paraId="1B483EF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A47F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C579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30B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9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1889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30A5A22" w14:textId="77777777" w:rsidTr="00070FFF">
        <w:tc>
          <w:tcPr>
            <w:tcW w:w="1101" w:type="dxa"/>
            <w:shd w:val="clear" w:color="auto" w:fill="auto"/>
            <w:vAlign w:val="center"/>
          </w:tcPr>
          <w:p w14:paraId="1E67EB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3CD38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ED3AC3" w:rsidRPr="008237F8" w14:paraId="74222BA7" w14:textId="77777777" w:rsidTr="00070FFF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7F30B5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E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42B2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7D296826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388D7091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252440C5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7AD594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6E9F1D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E08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29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42488B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57CD966" w14:textId="77777777" w:rsidTr="00070FFF">
        <w:tc>
          <w:tcPr>
            <w:tcW w:w="1101" w:type="dxa"/>
            <w:shd w:val="clear" w:color="auto" w:fill="auto"/>
            <w:vAlign w:val="center"/>
          </w:tcPr>
          <w:p w14:paraId="5DF1A9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47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9C91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17D83E45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 xml:space="preserve">- товарную накладную унифицированной формы ТОРГ-12 или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9D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3F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39A838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F3C9C03" w14:textId="77777777" w:rsidTr="00070FFF">
        <w:tc>
          <w:tcPr>
            <w:tcW w:w="1101" w:type="dxa"/>
            <w:shd w:val="clear" w:color="auto" w:fill="auto"/>
            <w:vAlign w:val="center"/>
          </w:tcPr>
          <w:p w14:paraId="21ACD3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DC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39D1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6B17B89A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0811D633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2F530585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1F07927D" w14:textId="66586DD0" w:rsidR="00ED3AC3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90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85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576A97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5E34ABD" w14:textId="77777777" w:rsidTr="00070FFF">
        <w:tc>
          <w:tcPr>
            <w:tcW w:w="1101" w:type="dxa"/>
            <w:shd w:val="clear" w:color="auto" w:fill="auto"/>
            <w:vAlign w:val="center"/>
          </w:tcPr>
          <w:p w14:paraId="4339EA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7AC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ED3AC3" w:rsidRPr="008237F8" w14:paraId="7FE8034D" w14:textId="77777777" w:rsidTr="00070FFF">
        <w:tc>
          <w:tcPr>
            <w:tcW w:w="1101" w:type="dxa"/>
            <w:shd w:val="clear" w:color="auto" w:fill="auto"/>
            <w:vAlign w:val="center"/>
          </w:tcPr>
          <w:p w14:paraId="4BB6E1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EC4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369DA8CB" w14:textId="77777777" w:rsidTr="00070FFF">
        <w:tc>
          <w:tcPr>
            <w:tcW w:w="1101" w:type="dxa"/>
            <w:shd w:val="clear" w:color="auto" w:fill="auto"/>
            <w:vAlign w:val="center"/>
          </w:tcPr>
          <w:p w14:paraId="02D399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159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3F5EF19D" w14:textId="77777777" w:rsidTr="00070FFF">
        <w:tc>
          <w:tcPr>
            <w:tcW w:w="1101" w:type="dxa"/>
            <w:shd w:val="clear" w:color="auto" w:fill="auto"/>
            <w:vAlign w:val="center"/>
          </w:tcPr>
          <w:p w14:paraId="596156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063FF9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5D8D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845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64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7D8BE0AC" w14:textId="77777777" w:rsidTr="00070FFF">
        <w:tc>
          <w:tcPr>
            <w:tcW w:w="1101" w:type="dxa"/>
            <w:shd w:val="clear" w:color="auto" w:fill="auto"/>
            <w:vAlign w:val="center"/>
          </w:tcPr>
          <w:p w14:paraId="3867DD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9C78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D674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3203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707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56F65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6067AB2" w14:textId="77777777" w:rsidTr="00070FFF">
        <w:tc>
          <w:tcPr>
            <w:tcW w:w="1101" w:type="dxa"/>
            <w:shd w:val="clear" w:color="auto" w:fill="auto"/>
            <w:vAlign w:val="center"/>
          </w:tcPr>
          <w:p w14:paraId="7A372E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031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463C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9E3D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AF9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451ED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37327B4" w14:textId="77777777" w:rsidTr="00070FFF">
        <w:tc>
          <w:tcPr>
            <w:tcW w:w="1101" w:type="dxa"/>
            <w:shd w:val="clear" w:color="auto" w:fill="auto"/>
            <w:vAlign w:val="center"/>
          </w:tcPr>
          <w:p w14:paraId="719DFA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49DC3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ED3AC3" w:rsidRPr="008237F8" w14:paraId="08C26023" w14:textId="77777777" w:rsidTr="00070FFF">
        <w:tc>
          <w:tcPr>
            <w:tcW w:w="1101" w:type="dxa"/>
            <w:shd w:val="clear" w:color="auto" w:fill="auto"/>
            <w:vAlign w:val="center"/>
          </w:tcPr>
          <w:p w14:paraId="33C709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B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D5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A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00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4D33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76FFD733" w14:textId="0201DB37" w:rsidR="00ED3AC3" w:rsidRPr="008237F8" w:rsidRDefault="00ED3AC3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175C00AA" w14:textId="53E19078" w:rsidR="00ED3AC3" w:rsidRPr="008237F8" w:rsidRDefault="00ED3AC3" w:rsidP="00ED3AC3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№4 Таблицы 1.1): </w:t>
      </w:r>
      <w:r w:rsidRPr="008237F8">
        <w:rPr>
          <w:b/>
          <w:i/>
          <w:sz w:val="24"/>
          <w:szCs w:val="24"/>
        </w:rPr>
        <w:t xml:space="preserve">2КТПН-Т-400/6/0,4-УХЛ1 к/В-К (Комплексная 2-х трансформаторная подстанция с площадками обслуживания и ограждением ростверка) в комплекте с 2-мя Трансформаторами ТМГ-400/10-УХЛ1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ED3AC3" w:rsidRPr="008237F8" w14:paraId="1878428F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3F922F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663A24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5F9099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95D04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794C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D3AC3" w:rsidRPr="008237F8" w14:paraId="0E2400E5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589E38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8D904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489C90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679A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92EC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8D3B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47FD968B" w14:textId="77777777" w:rsidTr="00070FFF">
        <w:tc>
          <w:tcPr>
            <w:tcW w:w="1101" w:type="dxa"/>
            <w:shd w:val="clear" w:color="auto" w:fill="auto"/>
            <w:vAlign w:val="center"/>
          </w:tcPr>
          <w:p w14:paraId="164318FA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21E2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048E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DBD1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FE8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4FAF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ED3AC3" w:rsidRPr="008237F8" w14:paraId="7DB21B86" w14:textId="77777777" w:rsidTr="00070FFF">
        <w:tc>
          <w:tcPr>
            <w:tcW w:w="1101" w:type="dxa"/>
            <w:shd w:val="clear" w:color="auto" w:fill="auto"/>
            <w:vAlign w:val="center"/>
          </w:tcPr>
          <w:p w14:paraId="66853686" w14:textId="77777777" w:rsidR="00ED3AC3" w:rsidRPr="008237F8" w:rsidRDefault="00ED3AC3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F899F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ED3AC3" w:rsidRPr="008237F8" w14:paraId="2DE1239F" w14:textId="77777777" w:rsidTr="00070FFF">
        <w:tc>
          <w:tcPr>
            <w:tcW w:w="1101" w:type="dxa"/>
            <w:shd w:val="clear" w:color="auto" w:fill="auto"/>
            <w:vAlign w:val="center"/>
          </w:tcPr>
          <w:p w14:paraId="34D6E4DB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1685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FCB3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E51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F38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7462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93FB4B8" w14:textId="77777777" w:rsidTr="00070FFF">
        <w:tc>
          <w:tcPr>
            <w:tcW w:w="1101" w:type="dxa"/>
            <w:shd w:val="clear" w:color="auto" w:fill="auto"/>
            <w:vAlign w:val="center"/>
          </w:tcPr>
          <w:p w14:paraId="31206161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449F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9B72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409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C39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B8F2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7B0882F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3C04C84B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84A9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62704585" w14:textId="6E855D4B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7F0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DD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4665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7C2A2CE" w14:textId="77777777" w:rsidTr="00070FFF">
        <w:tc>
          <w:tcPr>
            <w:tcW w:w="1101" w:type="dxa"/>
            <w:shd w:val="clear" w:color="auto" w:fill="auto"/>
            <w:vAlign w:val="center"/>
          </w:tcPr>
          <w:p w14:paraId="4A65651D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E4F5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9A0D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291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9C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F41B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25204E5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0EC6112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54DE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DA9C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2DA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EBA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3BC7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B92A12B" w14:textId="77777777" w:rsidTr="00070FFF">
        <w:tc>
          <w:tcPr>
            <w:tcW w:w="1101" w:type="dxa"/>
            <w:shd w:val="clear" w:color="auto" w:fill="auto"/>
            <w:vAlign w:val="center"/>
          </w:tcPr>
          <w:p w14:paraId="6F926D80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7FBD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84E8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D860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EAF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949E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73145EE" w14:textId="77777777" w:rsidTr="00070FFF">
        <w:tc>
          <w:tcPr>
            <w:tcW w:w="1101" w:type="dxa"/>
            <w:shd w:val="clear" w:color="auto" w:fill="auto"/>
            <w:vAlign w:val="center"/>
          </w:tcPr>
          <w:p w14:paraId="733DDFAF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BB40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A729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2BE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7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BB5E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B8AA4A2" w14:textId="77777777" w:rsidTr="00070FFF">
        <w:tc>
          <w:tcPr>
            <w:tcW w:w="1101" w:type="dxa"/>
            <w:shd w:val="clear" w:color="auto" w:fill="auto"/>
            <w:vAlign w:val="center"/>
          </w:tcPr>
          <w:p w14:paraId="2854724F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B219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7774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B8FF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4C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18AB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9D75E1C" w14:textId="77777777" w:rsidTr="00070FFF">
        <w:tc>
          <w:tcPr>
            <w:tcW w:w="1101" w:type="dxa"/>
            <w:shd w:val="clear" w:color="auto" w:fill="auto"/>
            <w:vAlign w:val="center"/>
          </w:tcPr>
          <w:p w14:paraId="50DABCA2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836E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29F1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1940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117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7356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9A411A7" w14:textId="77777777" w:rsidTr="00070FFF">
        <w:tc>
          <w:tcPr>
            <w:tcW w:w="1101" w:type="dxa"/>
            <w:shd w:val="clear" w:color="auto" w:fill="auto"/>
            <w:vAlign w:val="center"/>
          </w:tcPr>
          <w:p w14:paraId="46421025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F7229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ED3AC3" w:rsidRPr="008237F8" w14:paraId="0BE83422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7645F2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64F53B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6020BDF6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63246500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439A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A90B0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BCF91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751204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F46AC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54487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10D67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4B44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85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70FE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35402F7" w14:textId="77777777" w:rsidTr="00070FFF">
        <w:tc>
          <w:tcPr>
            <w:tcW w:w="1101" w:type="dxa"/>
            <w:shd w:val="clear" w:color="auto" w:fill="auto"/>
            <w:vAlign w:val="center"/>
          </w:tcPr>
          <w:p w14:paraId="6624AF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7469F3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15114A8C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365AA56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между контактами разъединителя, предохранителя, выключателя нагрузки (с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видимым воздушным промежутком), КРУ (КСО) с двумя разрывами на полюс;</w:t>
            </w:r>
          </w:p>
          <w:p w14:paraId="7E447809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BDE6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473EF3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515AB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3B726D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FD276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80EF2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08496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698907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8F6C5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DF9AA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1D149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B3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A992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6926957" w14:textId="77777777" w:rsidTr="00070FFF">
        <w:tc>
          <w:tcPr>
            <w:tcW w:w="1101" w:type="dxa"/>
            <w:shd w:val="clear" w:color="auto" w:fill="auto"/>
            <w:vAlign w:val="center"/>
          </w:tcPr>
          <w:p w14:paraId="690291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8938B5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05512FCE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6A3A038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1E464888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5948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4130A8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2B83F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7178FA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92C22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D3695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206A9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04AC38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E0D92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9BC34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3696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D2B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B025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B3107E" w14:textId="77777777" w:rsidTr="00070FFF">
        <w:tc>
          <w:tcPr>
            <w:tcW w:w="1101" w:type="dxa"/>
            <w:shd w:val="clear" w:color="auto" w:fill="auto"/>
            <w:vAlign w:val="center"/>
          </w:tcPr>
          <w:p w14:paraId="39DFD4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EBA894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AF1C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D3A9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AE6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06A3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A0DD540" w14:textId="77777777" w:rsidTr="00070FFF">
        <w:tc>
          <w:tcPr>
            <w:tcW w:w="1101" w:type="dxa"/>
            <w:shd w:val="clear" w:color="auto" w:fill="auto"/>
            <w:vAlign w:val="center"/>
          </w:tcPr>
          <w:p w14:paraId="508C9E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7F7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ED3AC3" w:rsidRPr="008237F8" w14:paraId="039F9F2E" w14:textId="77777777" w:rsidTr="00070FFF">
        <w:tc>
          <w:tcPr>
            <w:tcW w:w="1101" w:type="dxa"/>
            <w:shd w:val="clear" w:color="auto" w:fill="auto"/>
            <w:vAlign w:val="center"/>
          </w:tcPr>
          <w:p w14:paraId="4FBAAF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ED69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FACC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7DE0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3F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17BC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BFC1E4C" w14:textId="77777777" w:rsidTr="00070FFF">
        <w:tc>
          <w:tcPr>
            <w:tcW w:w="1101" w:type="dxa"/>
            <w:shd w:val="clear" w:color="auto" w:fill="auto"/>
            <w:vAlign w:val="center"/>
          </w:tcPr>
          <w:p w14:paraId="1DAA6C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2253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E89D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F4C3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073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5871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CA71FA3" w14:textId="77777777" w:rsidTr="00070FFF">
        <w:tc>
          <w:tcPr>
            <w:tcW w:w="1101" w:type="dxa"/>
            <w:shd w:val="clear" w:color="auto" w:fill="auto"/>
            <w:vAlign w:val="center"/>
          </w:tcPr>
          <w:p w14:paraId="122349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BC83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07A1E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DC15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196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979E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5C7B40A" w14:textId="77777777" w:rsidTr="00070FFF">
        <w:tc>
          <w:tcPr>
            <w:tcW w:w="1101" w:type="dxa"/>
            <w:shd w:val="clear" w:color="auto" w:fill="auto"/>
            <w:vAlign w:val="center"/>
          </w:tcPr>
          <w:p w14:paraId="227572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C8B4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C4E1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D5F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88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0A8C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B32AB22" w14:textId="77777777" w:rsidTr="00070FFF">
        <w:tc>
          <w:tcPr>
            <w:tcW w:w="1101" w:type="dxa"/>
            <w:shd w:val="clear" w:color="auto" w:fill="auto"/>
            <w:vAlign w:val="center"/>
          </w:tcPr>
          <w:p w14:paraId="6952C6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8BED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230B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D1E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1B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14CE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F6329B2" w14:textId="77777777" w:rsidTr="00070FFF">
        <w:tc>
          <w:tcPr>
            <w:tcW w:w="1101" w:type="dxa"/>
            <w:shd w:val="clear" w:color="auto" w:fill="auto"/>
            <w:vAlign w:val="center"/>
          </w:tcPr>
          <w:p w14:paraId="71DC17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780B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6C24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BC8A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E0A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C749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776D2CC" w14:textId="77777777" w:rsidTr="00070FFF">
        <w:tc>
          <w:tcPr>
            <w:tcW w:w="1101" w:type="dxa"/>
            <w:shd w:val="clear" w:color="auto" w:fill="auto"/>
            <w:vAlign w:val="center"/>
          </w:tcPr>
          <w:p w14:paraId="1A4391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2E84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915E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EB0D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5FB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2B2D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108E32E" w14:textId="77777777" w:rsidTr="00070FFF">
        <w:tc>
          <w:tcPr>
            <w:tcW w:w="1101" w:type="dxa"/>
            <w:shd w:val="clear" w:color="auto" w:fill="auto"/>
            <w:vAlign w:val="center"/>
          </w:tcPr>
          <w:p w14:paraId="1481A9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4DF2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5EBB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5C4F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0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8435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0E275A2" w14:textId="77777777" w:rsidTr="00070FFF">
        <w:tc>
          <w:tcPr>
            <w:tcW w:w="1101" w:type="dxa"/>
            <w:shd w:val="clear" w:color="auto" w:fill="auto"/>
            <w:vAlign w:val="center"/>
          </w:tcPr>
          <w:p w14:paraId="7D0049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0452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CDF0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ECE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6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4CB5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FD3ECAC" w14:textId="77777777" w:rsidTr="00070FFF">
        <w:tc>
          <w:tcPr>
            <w:tcW w:w="1101" w:type="dxa"/>
            <w:shd w:val="clear" w:color="auto" w:fill="auto"/>
            <w:vAlign w:val="center"/>
          </w:tcPr>
          <w:p w14:paraId="0AC77B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1E4566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ED3AC3" w:rsidRPr="008237F8" w14:paraId="6A590A65" w14:textId="77777777" w:rsidTr="00070FFF">
        <w:tc>
          <w:tcPr>
            <w:tcW w:w="1101" w:type="dxa"/>
            <w:shd w:val="clear" w:color="auto" w:fill="auto"/>
            <w:vAlign w:val="center"/>
          </w:tcPr>
          <w:p w14:paraId="102B61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B4C54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ED3AC3" w:rsidRPr="008237F8" w14:paraId="1CE51ECF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74F0C2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681A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5BD6CCF4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5A8195FD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3863F396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6D8491D0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1DACDFA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1CBB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354C2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5B1E4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64894DD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27CA7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032609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5583C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0525D0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16ACFA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22C6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F1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030B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ADFE0C5" w14:textId="77777777" w:rsidTr="00070FFF">
        <w:tc>
          <w:tcPr>
            <w:tcW w:w="1101" w:type="dxa"/>
            <w:shd w:val="clear" w:color="auto" w:fill="auto"/>
            <w:vAlign w:val="center"/>
          </w:tcPr>
          <w:p w14:paraId="1CDBAF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32D5C8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7307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01C9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DB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202A7C17" w14:textId="77777777" w:rsidTr="00070FFF">
        <w:tc>
          <w:tcPr>
            <w:tcW w:w="1101" w:type="dxa"/>
            <w:shd w:val="clear" w:color="auto" w:fill="auto"/>
            <w:vAlign w:val="center"/>
          </w:tcPr>
          <w:p w14:paraId="09BEB8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C4D5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4C37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CA6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A42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52F26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BB09D4D" w14:textId="77777777" w:rsidTr="00070FFF">
        <w:tc>
          <w:tcPr>
            <w:tcW w:w="1101" w:type="dxa"/>
            <w:shd w:val="clear" w:color="auto" w:fill="auto"/>
            <w:vAlign w:val="center"/>
          </w:tcPr>
          <w:p w14:paraId="18E73E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66AA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A4C9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CA6C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AF8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D3F0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90AEB15" w14:textId="77777777" w:rsidTr="00070FFF">
        <w:tc>
          <w:tcPr>
            <w:tcW w:w="1101" w:type="dxa"/>
            <w:shd w:val="clear" w:color="auto" w:fill="auto"/>
            <w:vAlign w:val="center"/>
          </w:tcPr>
          <w:p w14:paraId="118F4E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D62C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7DEB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82A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FF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706C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D012C72" w14:textId="77777777" w:rsidTr="00070FFF">
        <w:tc>
          <w:tcPr>
            <w:tcW w:w="1101" w:type="dxa"/>
            <w:shd w:val="clear" w:color="auto" w:fill="auto"/>
            <w:vAlign w:val="center"/>
          </w:tcPr>
          <w:p w14:paraId="12E973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F06F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FA11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BFB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11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3269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2C7551E" w14:textId="77777777" w:rsidTr="00070FFF">
        <w:tc>
          <w:tcPr>
            <w:tcW w:w="1101" w:type="dxa"/>
            <w:shd w:val="clear" w:color="auto" w:fill="auto"/>
            <w:vAlign w:val="center"/>
          </w:tcPr>
          <w:p w14:paraId="0112B7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0748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6D5C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6F9A3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BC9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E0DE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EF5C837" w14:textId="77777777" w:rsidTr="00070FFF">
        <w:tc>
          <w:tcPr>
            <w:tcW w:w="1101" w:type="dxa"/>
            <w:shd w:val="clear" w:color="auto" w:fill="auto"/>
            <w:vAlign w:val="center"/>
          </w:tcPr>
          <w:p w14:paraId="34191D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95C9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67CF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350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DD5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B1A4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7BE1824" w14:textId="77777777" w:rsidTr="00070FFF">
        <w:tc>
          <w:tcPr>
            <w:tcW w:w="1101" w:type="dxa"/>
            <w:shd w:val="clear" w:color="auto" w:fill="auto"/>
            <w:vAlign w:val="center"/>
          </w:tcPr>
          <w:p w14:paraId="360ED7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7F43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174943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AC55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9C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DEC1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1D5F8A3" w14:textId="77777777" w:rsidTr="00070FFF">
        <w:tc>
          <w:tcPr>
            <w:tcW w:w="1101" w:type="dxa"/>
            <w:shd w:val="clear" w:color="auto" w:fill="auto"/>
            <w:vAlign w:val="center"/>
          </w:tcPr>
          <w:p w14:paraId="22B0CC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ADEF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D273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B294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84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0988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6F448D0" w14:textId="77777777" w:rsidTr="00070FFF">
        <w:tc>
          <w:tcPr>
            <w:tcW w:w="1101" w:type="dxa"/>
            <w:shd w:val="clear" w:color="auto" w:fill="auto"/>
            <w:vAlign w:val="center"/>
          </w:tcPr>
          <w:p w14:paraId="28B03C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05A9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4E97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1AA8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A2F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9CF8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7921D13" w14:textId="77777777" w:rsidTr="00070FFF">
        <w:tc>
          <w:tcPr>
            <w:tcW w:w="1101" w:type="dxa"/>
            <w:shd w:val="clear" w:color="auto" w:fill="auto"/>
            <w:vAlign w:val="center"/>
          </w:tcPr>
          <w:p w14:paraId="449A49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DF9E9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3E8288FA" w14:textId="77777777" w:rsidTr="00070FFF">
        <w:tc>
          <w:tcPr>
            <w:tcW w:w="1101" w:type="dxa"/>
            <w:shd w:val="clear" w:color="auto" w:fill="auto"/>
            <w:vAlign w:val="center"/>
          </w:tcPr>
          <w:p w14:paraId="2B7222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93A5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5144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BB0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CE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8369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222FD83" w14:textId="77777777" w:rsidTr="00070FFF">
        <w:tc>
          <w:tcPr>
            <w:tcW w:w="1101" w:type="dxa"/>
            <w:shd w:val="clear" w:color="auto" w:fill="auto"/>
            <w:vAlign w:val="center"/>
          </w:tcPr>
          <w:p w14:paraId="30CDB2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3DA8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6525D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6A3D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8D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58AE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EB8CA6F" w14:textId="77777777" w:rsidTr="00070FFF">
        <w:tc>
          <w:tcPr>
            <w:tcW w:w="1101" w:type="dxa"/>
            <w:shd w:val="clear" w:color="auto" w:fill="auto"/>
            <w:vAlign w:val="center"/>
          </w:tcPr>
          <w:p w14:paraId="536460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C414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5C01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C1EF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CDA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6102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30BA35D" w14:textId="77777777" w:rsidTr="00070FFF">
        <w:tc>
          <w:tcPr>
            <w:tcW w:w="1101" w:type="dxa"/>
            <w:shd w:val="clear" w:color="auto" w:fill="auto"/>
            <w:vAlign w:val="center"/>
          </w:tcPr>
          <w:p w14:paraId="323AC3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6A70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7CBC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2DA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B15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596F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06B65F0" w14:textId="77777777" w:rsidTr="00070FFF">
        <w:tc>
          <w:tcPr>
            <w:tcW w:w="1101" w:type="dxa"/>
            <w:shd w:val="clear" w:color="auto" w:fill="auto"/>
            <w:vAlign w:val="center"/>
          </w:tcPr>
          <w:p w14:paraId="1086E43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E5C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ED3AC3" w:rsidRPr="008237F8" w14:paraId="70E0EA9E" w14:textId="77777777" w:rsidTr="00070FFF">
        <w:tc>
          <w:tcPr>
            <w:tcW w:w="1101" w:type="dxa"/>
            <w:shd w:val="clear" w:color="auto" w:fill="auto"/>
            <w:vAlign w:val="center"/>
          </w:tcPr>
          <w:p w14:paraId="433281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AD58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C27FB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EB9D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98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90F3A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664DA03" w14:textId="77777777" w:rsidTr="00070FFF">
        <w:tc>
          <w:tcPr>
            <w:tcW w:w="1101" w:type="dxa"/>
            <w:shd w:val="clear" w:color="auto" w:fill="auto"/>
            <w:vAlign w:val="center"/>
          </w:tcPr>
          <w:p w14:paraId="7F95A7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39A7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D720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1846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F9B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FB15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9A4036D" w14:textId="77777777" w:rsidTr="00070FFF">
        <w:tc>
          <w:tcPr>
            <w:tcW w:w="1101" w:type="dxa"/>
            <w:shd w:val="clear" w:color="auto" w:fill="auto"/>
            <w:vAlign w:val="center"/>
          </w:tcPr>
          <w:p w14:paraId="160C8A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A17AF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ED3AC3" w:rsidRPr="008237F8" w14:paraId="144E7E43" w14:textId="77777777" w:rsidTr="00070FFF">
        <w:tc>
          <w:tcPr>
            <w:tcW w:w="1101" w:type="dxa"/>
            <w:shd w:val="clear" w:color="auto" w:fill="auto"/>
            <w:vAlign w:val="center"/>
          </w:tcPr>
          <w:p w14:paraId="24246E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A843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63778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1731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C0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EF4C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87D716D" w14:textId="77777777" w:rsidTr="00070FFF">
        <w:tc>
          <w:tcPr>
            <w:tcW w:w="1101" w:type="dxa"/>
            <w:shd w:val="clear" w:color="auto" w:fill="auto"/>
            <w:vAlign w:val="center"/>
          </w:tcPr>
          <w:p w14:paraId="224E9F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6CA3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990C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7142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A7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4D38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99D8179" w14:textId="77777777" w:rsidTr="00070FFF">
        <w:tc>
          <w:tcPr>
            <w:tcW w:w="1101" w:type="dxa"/>
            <w:shd w:val="clear" w:color="auto" w:fill="auto"/>
            <w:vAlign w:val="center"/>
          </w:tcPr>
          <w:p w14:paraId="6F751D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04BB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9083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15A6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CEA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9BDD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2D9F1B2" w14:textId="77777777" w:rsidTr="00070FFF">
        <w:tc>
          <w:tcPr>
            <w:tcW w:w="1101" w:type="dxa"/>
            <w:shd w:val="clear" w:color="auto" w:fill="auto"/>
            <w:vAlign w:val="center"/>
          </w:tcPr>
          <w:p w14:paraId="3A7CD7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67DD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B6C2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5BD4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EB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6A4B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5D488AD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0E1A1B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8DF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ED3AC3" w:rsidRPr="008237F8" w14:paraId="40E76ADC" w14:textId="77777777" w:rsidTr="00070FFF">
        <w:tc>
          <w:tcPr>
            <w:tcW w:w="1101" w:type="dxa"/>
            <w:shd w:val="clear" w:color="auto" w:fill="auto"/>
            <w:vAlign w:val="center"/>
          </w:tcPr>
          <w:p w14:paraId="758C4A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0F77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7510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08D9D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3D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C648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902429D" w14:textId="77777777" w:rsidTr="00070FFF">
        <w:tc>
          <w:tcPr>
            <w:tcW w:w="1101" w:type="dxa"/>
            <w:shd w:val="clear" w:color="auto" w:fill="auto"/>
            <w:vAlign w:val="center"/>
          </w:tcPr>
          <w:p w14:paraId="08FB42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312F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F3BB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62D7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4CF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CF55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8D01014" w14:textId="77777777" w:rsidTr="00070FFF">
        <w:tc>
          <w:tcPr>
            <w:tcW w:w="1101" w:type="dxa"/>
            <w:shd w:val="clear" w:color="auto" w:fill="auto"/>
            <w:vAlign w:val="center"/>
          </w:tcPr>
          <w:p w14:paraId="06C230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BE9E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45DD8112" w14:textId="7F42FCD3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D6E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117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959D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9346D10" w14:textId="77777777" w:rsidTr="00070FFF">
        <w:tc>
          <w:tcPr>
            <w:tcW w:w="1101" w:type="dxa"/>
            <w:shd w:val="clear" w:color="auto" w:fill="auto"/>
            <w:vAlign w:val="center"/>
          </w:tcPr>
          <w:p w14:paraId="1105BB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B42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ED3AC3" w:rsidRPr="008237F8" w14:paraId="4F61EC86" w14:textId="77777777" w:rsidTr="00070FFF">
        <w:tc>
          <w:tcPr>
            <w:tcW w:w="1101" w:type="dxa"/>
            <w:shd w:val="clear" w:color="auto" w:fill="auto"/>
            <w:vAlign w:val="center"/>
          </w:tcPr>
          <w:p w14:paraId="6B4903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0D06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D0C4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C2B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3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840F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F279446" w14:textId="77777777" w:rsidTr="00070FFF">
        <w:tc>
          <w:tcPr>
            <w:tcW w:w="1101" w:type="dxa"/>
            <w:shd w:val="clear" w:color="auto" w:fill="auto"/>
            <w:vAlign w:val="center"/>
          </w:tcPr>
          <w:p w14:paraId="7ABBBD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5261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8335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1EA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37F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61EF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BAC481A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2C7040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5658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089BF1C" w14:textId="1B7DF358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3/630(ввод, секционный)</w:t>
            </w:r>
          </w:p>
          <w:p w14:paraId="2F7553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4/160А</w:t>
            </w:r>
          </w:p>
          <w:p w14:paraId="4309079D" w14:textId="3F508C0F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6/250А</w:t>
            </w:r>
          </w:p>
          <w:p w14:paraId="615FD3A2" w14:textId="148C2556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2/400А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46DE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73B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0E96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916DC39" w14:textId="77777777" w:rsidTr="00070FFF">
        <w:tc>
          <w:tcPr>
            <w:tcW w:w="1101" w:type="dxa"/>
            <w:shd w:val="clear" w:color="auto" w:fill="auto"/>
            <w:vAlign w:val="center"/>
          </w:tcPr>
          <w:p w14:paraId="1B56FC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12C9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C1E7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E14A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1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F52E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1D08D48" w14:textId="77777777" w:rsidTr="00070FFF">
        <w:tc>
          <w:tcPr>
            <w:tcW w:w="1101" w:type="dxa"/>
            <w:shd w:val="clear" w:color="auto" w:fill="auto"/>
            <w:vAlign w:val="center"/>
          </w:tcPr>
          <w:p w14:paraId="3D0B36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A0A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ED3AC3" w:rsidRPr="008237F8" w14:paraId="6C5778D9" w14:textId="77777777" w:rsidTr="00070FFF">
        <w:tc>
          <w:tcPr>
            <w:tcW w:w="1101" w:type="dxa"/>
            <w:shd w:val="clear" w:color="auto" w:fill="auto"/>
            <w:vAlign w:val="center"/>
          </w:tcPr>
          <w:p w14:paraId="48C8E7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5422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CEC1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DFBF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C0F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74D6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ECB82E5" w14:textId="77777777" w:rsidTr="00070FFF">
        <w:tc>
          <w:tcPr>
            <w:tcW w:w="1101" w:type="dxa"/>
            <w:shd w:val="clear" w:color="auto" w:fill="auto"/>
            <w:vAlign w:val="center"/>
          </w:tcPr>
          <w:p w14:paraId="72C3FB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8D2E3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32BB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4023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6C8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86FE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B28D1B5" w14:textId="77777777" w:rsidTr="00070FFF">
        <w:tc>
          <w:tcPr>
            <w:tcW w:w="1101" w:type="dxa"/>
            <w:shd w:val="clear" w:color="auto" w:fill="auto"/>
            <w:vAlign w:val="center"/>
          </w:tcPr>
          <w:p w14:paraId="106978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4C93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C3DB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BB94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B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A634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1DE1737" w14:textId="77777777" w:rsidTr="00070FFF">
        <w:tc>
          <w:tcPr>
            <w:tcW w:w="1101" w:type="dxa"/>
            <w:shd w:val="clear" w:color="auto" w:fill="auto"/>
            <w:vAlign w:val="center"/>
          </w:tcPr>
          <w:p w14:paraId="680202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36B6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F40CC2" w14:textId="1477D4CC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630 - 2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(6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569A531B" w14:textId="059E2AF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 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 шт.)</w:t>
            </w:r>
          </w:p>
          <w:p w14:paraId="79730A79" w14:textId="45FD4B80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6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(18шт.)</w:t>
            </w:r>
          </w:p>
          <w:p w14:paraId="51600A74" w14:textId="0604F19D" w:rsidR="00ED3AC3" w:rsidRPr="008237F8" w:rsidRDefault="00ED3AC3" w:rsidP="00ED3AC3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7DF4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70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B34E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B6334D2" w14:textId="77777777" w:rsidTr="00070FFF">
        <w:tc>
          <w:tcPr>
            <w:tcW w:w="1101" w:type="dxa"/>
            <w:shd w:val="clear" w:color="auto" w:fill="auto"/>
            <w:vAlign w:val="center"/>
          </w:tcPr>
          <w:p w14:paraId="702D87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A2D1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0A3D4C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A06A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1769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31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9482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BB8DCF" w14:textId="77777777" w:rsidTr="00070FFF">
        <w:tc>
          <w:tcPr>
            <w:tcW w:w="1101" w:type="dxa"/>
            <w:shd w:val="clear" w:color="auto" w:fill="auto"/>
            <w:vAlign w:val="center"/>
          </w:tcPr>
          <w:p w14:paraId="27EE45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AE127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0DBC1566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C0B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9F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A9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F60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15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3A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E38D51B" w14:textId="77777777" w:rsidTr="00070FFF">
        <w:tc>
          <w:tcPr>
            <w:tcW w:w="1101" w:type="dxa"/>
            <w:shd w:val="clear" w:color="auto" w:fill="auto"/>
            <w:vAlign w:val="center"/>
          </w:tcPr>
          <w:p w14:paraId="038D934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576D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1BF9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44A3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61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DCDD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937B470" w14:textId="77777777" w:rsidTr="00070FFF">
        <w:tc>
          <w:tcPr>
            <w:tcW w:w="1101" w:type="dxa"/>
            <w:shd w:val="clear" w:color="auto" w:fill="auto"/>
            <w:vAlign w:val="center"/>
          </w:tcPr>
          <w:p w14:paraId="15545A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2F54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B8B9F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C3E0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61A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D41B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837BB5A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491203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5329BF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9F73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2A8C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AA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6B63BF9B" w14:textId="77777777" w:rsidTr="00070FFF">
        <w:tc>
          <w:tcPr>
            <w:tcW w:w="1101" w:type="dxa"/>
            <w:shd w:val="clear" w:color="auto" w:fill="auto"/>
            <w:vAlign w:val="center"/>
          </w:tcPr>
          <w:p w14:paraId="1D1B55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BA0E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48C1769B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40EFEB7B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4F2998FC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DEEA72" w14:textId="77777777" w:rsidR="00ED3AC3" w:rsidRPr="008237F8" w:rsidRDefault="00ED3AC3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Да (2шт.)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7D4C4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 (12шт.)</w:t>
            </w:r>
          </w:p>
          <w:p w14:paraId="487B69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4199C7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4387C03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Указание характеристик</w:t>
            </w:r>
          </w:p>
          <w:p w14:paraId="49E5A6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A2C3A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0A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9DBC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E009E33" w14:textId="77777777" w:rsidTr="00070FFF">
        <w:tc>
          <w:tcPr>
            <w:tcW w:w="1101" w:type="dxa"/>
            <w:shd w:val="clear" w:color="auto" w:fill="auto"/>
            <w:vAlign w:val="center"/>
          </w:tcPr>
          <w:p w14:paraId="6CBA7C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A55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ED3AC3" w:rsidRPr="008237F8" w14:paraId="76B4E057" w14:textId="77777777" w:rsidTr="00070FFF">
        <w:tc>
          <w:tcPr>
            <w:tcW w:w="1101" w:type="dxa"/>
            <w:shd w:val="clear" w:color="auto" w:fill="auto"/>
            <w:vAlign w:val="center"/>
          </w:tcPr>
          <w:p w14:paraId="58C1F0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3746BE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1AA1ACDC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4771327D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5CAAB296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9201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B5B0E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F4C05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227F04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DDFD83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0F769B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A49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5B7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803D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D39957F" w14:textId="77777777" w:rsidTr="00070FFF">
        <w:tc>
          <w:tcPr>
            <w:tcW w:w="1101" w:type="dxa"/>
            <w:shd w:val="clear" w:color="auto" w:fill="auto"/>
            <w:vAlign w:val="center"/>
          </w:tcPr>
          <w:p w14:paraId="140F57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AEDABA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09E1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4DE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010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29871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FC6FF54" w14:textId="77777777" w:rsidTr="00070FFF">
        <w:tc>
          <w:tcPr>
            <w:tcW w:w="1101" w:type="dxa"/>
            <w:shd w:val="clear" w:color="auto" w:fill="auto"/>
            <w:vAlign w:val="center"/>
          </w:tcPr>
          <w:p w14:paraId="052909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4FB7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4E60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D4B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4F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30BC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909A5C5" w14:textId="77777777" w:rsidTr="00070FFF">
        <w:tc>
          <w:tcPr>
            <w:tcW w:w="1101" w:type="dxa"/>
            <w:shd w:val="clear" w:color="auto" w:fill="auto"/>
            <w:vAlign w:val="center"/>
          </w:tcPr>
          <w:p w14:paraId="003DF5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070E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D521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77B2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7A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84A0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24578E0" w14:textId="77777777" w:rsidTr="00070FFF">
        <w:tc>
          <w:tcPr>
            <w:tcW w:w="1101" w:type="dxa"/>
            <w:shd w:val="clear" w:color="auto" w:fill="auto"/>
            <w:vAlign w:val="center"/>
          </w:tcPr>
          <w:p w14:paraId="12294C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557BE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ED3AC3" w:rsidRPr="008237F8" w14:paraId="22EBF108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5E3AE1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F8003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2C9C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4684D9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7196B0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3CFA05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5EB403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8B3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827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AE6F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08402A5" w14:textId="77777777" w:rsidTr="00070FFF">
        <w:tc>
          <w:tcPr>
            <w:tcW w:w="1101" w:type="dxa"/>
            <w:shd w:val="clear" w:color="auto" w:fill="auto"/>
            <w:vAlign w:val="center"/>
          </w:tcPr>
          <w:p w14:paraId="508A98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F6E9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56C3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913F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12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C63F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6FDA170" w14:textId="77777777" w:rsidTr="00070FFF">
        <w:tc>
          <w:tcPr>
            <w:tcW w:w="1101" w:type="dxa"/>
            <w:shd w:val="clear" w:color="auto" w:fill="auto"/>
            <w:vAlign w:val="center"/>
          </w:tcPr>
          <w:p w14:paraId="036630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6A55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5A333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BC2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CA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FC2A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F1463CF" w14:textId="77777777" w:rsidTr="00070FFF">
        <w:tc>
          <w:tcPr>
            <w:tcW w:w="1101" w:type="dxa"/>
            <w:shd w:val="clear" w:color="auto" w:fill="auto"/>
            <w:vAlign w:val="center"/>
          </w:tcPr>
          <w:p w14:paraId="1B270BD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FD51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352F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70EB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71A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6E8C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8136D8D" w14:textId="77777777" w:rsidTr="00070FFF">
        <w:tc>
          <w:tcPr>
            <w:tcW w:w="1101" w:type="dxa"/>
            <w:shd w:val="clear" w:color="auto" w:fill="auto"/>
            <w:vAlign w:val="center"/>
          </w:tcPr>
          <w:p w14:paraId="6C45C5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BE6B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2ED0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03ED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EAC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E97A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FA8ED9" w14:textId="77777777" w:rsidTr="00070FFF">
        <w:tc>
          <w:tcPr>
            <w:tcW w:w="1101" w:type="dxa"/>
            <w:shd w:val="clear" w:color="auto" w:fill="auto"/>
            <w:vAlign w:val="center"/>
          </w:tcPr>
          <w:p w14:paraId="7C5E90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ED20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0FA7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CA7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8B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7260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4EBC9A4" w14:textId="77777777" w:rsidTr="00070FFF">
        <w:tc>
          <w:tcPr>
            <w:tcW w:w="1101" w:type="dxa"/>
            <w:shd w:val="clear" w:color="auto" w:fill="auto"/>
            <w:vAlign w:val="center"/>
          </w:tcPr>
          <w:p w14:paraId="1846D3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3754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C20D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CDA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AF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D2E0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B47B4CE" w14:textId="77777777" w:rsidTr="00070FFF">
        <w:tc>
          <w:tcPr>
            <w:tcW w:w="1101" w:type="dxa"/>
            <w:shd w:val="clear" w:color="auto" w:fill="auto"/>
            <w:vAlign w:val="center"/>
          </w:tcPr>
          <w:p w14:paraId="74A379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6639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ABC8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3461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4A1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32D5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CB7460A" w14:textId="77777777" w:rsidTr="00070FFF">
        <w:tc>
          <w:tcPr>
            <w:tcW w:w="1101" w:type="dxa"/>
            <w:shd w:val="clear" w:color="auto" w:fill="auto"/>
            <w:vAlign w:val="center"/>
          </w:tcPr>
          <w:p w14:paraId="18F02C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ED2E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2FE4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AAE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884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6138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7E489D6" w14:textId="77777777" w:rsidTr="00070FFF">
        <w:tc>
          <w:tcPr>
            <w:tcW w:w="1101" w:type="dxa"/>
            <w:shd w:val="clear" w:color="auto" w:fill="auto"/>
            <w:vAlign w:val="center"/>
          </w:tcPr>
          <w:p w14:paraId="7E06CB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B4B7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0002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66B3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6A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BBB3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F3B4163" w14:textId="77777777" w:rsidTr="00070FFF">
        <w:tc>
          <w:tcPr>
            <w:tcW w:w="1101" w:type="dxa"/>
            <w:shd w:val="clear" w:color="auto" w:fill="auto"/>
            <w:vAlign w:val="center"/>
          </w:tcPr>
          <w:p w14:paraId="358887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B57D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9575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C2D6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30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F453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AF9F21A" w14:textId="77777777" w:rsidTr="00070FFF">
        <w:tc>
          <w:tcPr>
            <w:tcW w:w="1101" w:type="dxa"/>
            <w:shd w:val="clear" w:color="auto" w:fill="auto"/>
            <w:vAlign w:val="center"/>
          </w:tcPr>
          <w:p w14:paraId="6F481A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2023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0F52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3EE3A2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D6033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64B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C62E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D3DA3C9" w14:textId="77777777" w:rsidTr="00070FFF">
        <w:tc>
          <w:tcPr>
            <w:tcW w:w="1101" w:type="dxa"/>
            <w:shd w:val="clear" w:color="auto" w:fill="auto"/>
            <w:vAlign w:val="center"/>
          </w:tcPr>
          <w:p w14:paraId="31C992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178D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2BA518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77B435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792E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F367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8123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3FB6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6DC4C3" w14:textId="77777777" w:rsidTr="00070FFF">
        <w:tc>
          <w:tcPr>
            <w:tcW w:w="1101" w:type="dxa"/>
            <w:shd w:val="clear" w:color="auto" w:fill="auto"/>
            <w:vAlign w:val="center"/>
          </w:tcPr>
          <w:p w14:paraId="00C127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02AB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87BD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7E1E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DB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F70B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0F448BB" w14:textId="77777777" w:rsidTr="00070FFF">
        <w:tc>
          <w:tcPr>
            <w:tcW w:w="1101" w:type="dxa"/>
            <w:shd w:val="clear" w:color="auto" w:fill="auto"/>
            <w:vAlign w:val="center"/>
          </w:tcPr>
          <w:p w14:paraId="502224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DCAD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0B79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3F60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F8D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B5BB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C9596D4" w14:textId="77777777" w:rsidTr="00070FFF">
        <w:tc>
          <w:tcPr>
            <w:tcW w:w="1101" w:type="dxa"/>
            <w:shd w:val="clear" w:color="auto" w:fill="auto"/>
            <w:vAlign w:val="center"/>
          </w:tcPr>
          <w:p w14:paraId="3696D9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2A38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B87E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831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236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A6E82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F830663" w14:textId="77777777" w:rsidTr="00070FFF">
        <w:tc>
          <w:tcPr>
            <w:tcW w:w="1101" w:type="dxa"/>
            <w:shd w:val="clear" w:color="auto" w:fill="auto"/>
            <w:vAlign w:val="center"/>
          </w:tcPr>
          <w:p w14:paraId="01C81C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E830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9F57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DA88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11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FC06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F840093" w14:textId="77777777" w:rsidTr="00070FFF">
        <w:tc>
          <w:tcPr>
            <w:tcW w:w="1101" w:type="dxa"/>
            <w:shd w:val="clear" w:color="auto" w:fill="auto"/>
            <w:vAlign w:val="center"/>
          </w:tcPr>
          <w:p w14:paraId="0098CF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6B51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24D9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A46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F0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25A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3C86550" w14:textId="77777777" w:rsidTr="00070FFF">
        <w:tc>
          <w:tcPr>
            <w:tcW w:w="1101" w:type="dxa"/>
            <w:shd w:val="clear" w:color="auto" w:fill="auto"/>
            <w:vAlign w:val="center"/>
          </w:tcPr>
          <w:p w14:paraId="3616FF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4C85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A40A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3BB3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37F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46D0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168ABED" w14:textId="77777777" w:rsidTr="00070FFF">
        <w:tc>
          <w:tcPr>
            <w:tcW w:w="1101" w:type="dxa"/>
            <w:shd w:val="clear" w:color="auto" w:fill="auto"/>
            <w:vAlign w:val="center"/>
          </w:tcPr>
          <w:p w14:paraId="79E387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D5FB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0F24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04DA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DA9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CFFE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D455DE0" w14:textId="77777777" w:rsidTr="00070FFF">
        <w:tc>
          <w:tcPr>
            <w:tcW w:w="1101" w:type="dxa"/>
            <w:shd w:val="clear" w:color="auto" w:fill="auto"/>
            <w:vAlign w:val="center"/>
          </w:tcPr>
          <w:p w14:paraId="67986E7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D30D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C600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AB5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80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4F6E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569A5C1" w14:textId="77777777" w:rsidTr="00070FFF">
        <w:tc>
          <w:tcPr>
            <w:tcW w:w="1101" w:type="dxa"/>
            <w:shd w:val="clear" w:color="auto" w:fill="auto"/>
            <w:vAlign w:val="center"/>
          </w:tcPr>
          <w:p w14:paraId="392F1E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C298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5CAE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903F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23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5776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3E08422" w14:textId="77777777" w:rsidTr="00070FFF">
        <w:tc>
          <w:tcPr>
            <w:tcW w:w="1101" w:type="dxa"/>
            <w:shd w:val="clear" w:color="auto" w:fill="auto"/>
            <w:vAlign w:val="center"/>
          </w:tcPr>
          <w:p w14:paraId="410898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D914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F1A4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412C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AE5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17A9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9BCB9DF" w14:textId="77777777" w:rsidTr="00070FFF">
        <w:tc>
          <w:tcPr>
            <w:tcW w:w="1101" w:type="dxa"/>
            <w:shd w:val="clear" w:color="auto" w:fill="auto"/>
            <w:vAlign w:val="center"/>
          </w:tcPr>
          <w:p w14:paraId="2739DB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1A889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ED3AC3" w:rsidRPr="008237F8" w14:paraId="3F18071E" w14:textId="77777777" w:rsidTr="00070FFF">
        <w:tc>
          <w:tcPr>
            <w:tcW w:w="1101" w:type="dxa"/>
            <w:shd w:val="clear" w:color="auto" w:fill="auto"/>
            <w:vAlign w:val="center"/>
          </w:tcPr>
          <w:p w14:paraId="083385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A25D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DD59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C10D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1A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95AC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CF653F4" w14:textId="77777777" w:rsidTr="00070FFF">
        <w:tc>
          <w:tcPr>
            <w:tcW w:w="1101" w:type="dxa"/>
            <w:shd w:val="clear" w:color="auto" w:fill="auto"/>
            <w:vAlign w:val="center"/>
          </w:tcPr>
          <w:p w14:paraId="17D5EF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6046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5978E78E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0E581725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7C90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9CAEDD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9126E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32E9C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34E1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25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434D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793A545" w14:textId="77777777" w:rsidTr="00070FFF">
        <w:tc>
          <w:tcPr>
            <w:tcW w:w="1101" w:type="dxa"/>
            <w:shd w:val="clear" w:color="auto" w:fill="auto"/>
            <w:vAlign w:val="center"/>
          </w:tcPr>
          <w:p w14:paraId="20FFA6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9369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544E5561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5C2E52C3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7829EB96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3FD7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B2D97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F25B3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45C2E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3F81C6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AB7B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F7F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C102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6A2BC46" w14:textId="77777777" w:rsidTr="00070FFF">
        <w:tc>
          <w:tcPr>
            <w:tcW w:w="1101" w:type="dxa"/>
            <w:shd w:val="clear" w:color="auto" w:fill="auto"/>
            <w:vAlign w:val="center"/>
          </w:tcPr>
          <w:p w14:paraId="163804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2125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9560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9DE6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C81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DF67E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BF39116" w14:textId="77777777" w:rsidTr="00070FFF">
        <w:tc>
          <w:tcPr>
            <w:tcW w:w="1101" w:type="dxa"/>
            <w:shd w:val="clear" w:color="auto" w:fill="auto"/>
            <w:vAlign w:val="center"/>
          </w:tcPr>
          <w:p w14:paraId="0C1DA6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9199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C5B6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E4BD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10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F8CD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9D89419" w14:textId="77777777" w:rsidTr="00070FFF">
        <w:tc>
          <w:tcPr>
            <w:tcW w:w="1101" w:type="dxa"/>
            <w:shd w:val="clear" w:color="auto" w:fill="auto"/>
            <w:vAlign w:val="center"/>
          </w:tcPr>
          <w:p w14:paraId="2A11EF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1EF5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BDC3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F7BF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57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7789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728F306" w14:textId="77777777" w:rsidTr="00070FFF">
        <w:tc>
          <w:tcPr>
            <w:tcW w:w="1101" w:type="dxa"/>
            <w:shd w:val="clear" w:color="auto" w:fill="auto"/>
            <w:vAlign w:val="center"/>
          </w:tcPr>
          <w:p w14:paraId="24B639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CDB8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24EB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71DC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2A0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3D065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2C31774" w14:textId="77777777" w:rsidTr="00070FFF">
        <w:tc>
          <w:tcPr>
            <w:tcW w:w="1101" w:type="dxa"/>
            <w:shd w:val="clear" w:color="auto" w:fill="auto"/>
            <w:vAlign w:val="center"/>
          </w:tcPr>
          <w:p w14:paraId="590008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5690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FCE8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7BD7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5C5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7C4D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8CAB40E" w14:textId="77777777" w:rsidTr="00070FFF">
        <w:tc>
          <w:tcPr>
            <w:tcW w:w="1101" w:type="dxa"/>
            <w:shd w:val="clear" w:color="auto" w:fill="auto"/>
            <w:vAlign w:val="center"/>
          </w:tcPr>
          <w:p w14:paraId="4167C1F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9E2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ED3AC3" w:rsidRPr="008237F8" w14:paraId="27CC45AE" w14:textId="77777777" w:rsidTr="00070FFF">
        <w:tc>
          <w:tcPr>
            <w:tcW w:w="1101" w:type="dxa"/>
            <w:shd w:val="clear" w:color="auto" w:fill="auto"/>
            <w:vAlign w:val="center"/>
          </w:tcPr>
          <w:p w14:paraId="136A84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74C4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32AACA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373C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138E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184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99157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4D897FE" w14:textId="77777777" w:rsidTr="00070FFF">
        <w:tc>
          <w:tcPr>
            <w:tcW w:w="1101" w:type="dxa"/>
            <w:shd w:val="clear" w:color="auto" w:fill="auto"/>
            <w:vAlign w:val="center"/>
          </w:tcPr>
          <w:p w14:paraId="6299F6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91B7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37D720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44B5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EFA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FB4D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90ABD48" w14:textId="77777777" w:rsidTr="00070FFF">
        <w:tc>
          <w:tcPr>
            <w:tcW w:w="1101" w:type="dxa"/>
            <w:shd w:val="clear" w:color="auto" w:fill="auto"/>
            <w:vAlign w:val="center"/>
          </w:tcPr>
          <w:p w14:paraId="744BAE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66342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D3AC3" w:rsidRPr="008237F8" w14:paraId="19046907" w14:textId="77777777" w:rsidTr="00070FFF">
        <w:tc>
          <w:tcPr>
            <w:tcW w:w="1101" w:type="dxa"/>
            <w:shd w:val="clear" w:color="auto" w:fill="auto"/>
            <w:vAlign w:val="center"/>
          </w:tcPr>
          <w:p w14:paraId="2C0C6E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030A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A89085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D13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8F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92E2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0EC96D4D" w14:textId="77777777" w:rsidTr="00070FFF">
        <w:tc>
          <w:tcPr>
            <w:tcW w:w="1101" w:type="dxa"/>
            <w:shd w:val="clear" w:color="auto" w:fill="auto"/>
            <w:vAlign w:val="center"/>
          </w:tcPr>
          <w:p w14:paraId="593E02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FA0F47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28DB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0879AC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3EEE70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5C6E25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08A4B2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316FFF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30A47C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31496C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CFA7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C5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F77B7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2E6380" w14:paraId="1EDFF273" w14:textId="77777777" w:rsidTr="00070FFF">
        <w:tc>
          <w:tcPr>
            <w:tcW w:w="1101" w:type="dxa"/>
            <w:shd w:val="clear" w:color="auto" w:fill="auto"/>
            <w:vAlign w:val="center"/>
          </w:tcPr>
          <w:p w14:paraId="6072D0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A57671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BDAB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7C67A2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2ED625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68619A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036BE6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5D6791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694485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C288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DE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72058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ED3AC3" w:rsidRPr="008237F8" w14:paraId="29330E71" w14:textId="77777777" w:rsidTr="00070FFF">
        <w:tc>
          <w:tcPr>
            <w:tcW w:w="1101" w:type="dxa"/>
            <w:shd w:val="clear" w:color="auto" w:fill="auto"/>
            <w:vAlign w:val="center"/>
          </w:tcPr>
          <w:p w14:paraId="1064F0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7BBB6C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D1D3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20A641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253CAC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23AD68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4E9340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1A82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E6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33667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6CDA917" w14:textId="77777777" w:rsidTr="00070FFF">
        <w:tc>
          <w:tcPr>
            <w:tcW w:w="1101" w:type="dxa"/>
            <w:shd w:val="clear" w:color="auto" w:fill="auto"/>
            <w:vAlign w:val="center"/>
          </w:tcPr>
          <w:p w14:paraId="26BDD5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ACB30D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0B5DEFE3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2DC89C1A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0419539C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5AA94A0F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2B8AF8BE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0D755BF5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6A556BB1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114D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9A1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0D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422D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FE3D62A" w14:textId="77777777" w:rsidTr="00070FFF">
        <w:tc>
          <w:tcPr>
            <w:tcW w:w="1101" w:type="dxa"/>
            <w:shd w:val="clear" w:color="auto" w:fill="auto"/>
            <w:vAlign w:val="center"/>
          </w:tcPr>
          <w:p w14:paraId="2ADCB8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ABCF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49C7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89B6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4C6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CDCA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5292F82" w14:textId="77777777" w:rsidTr="00070FFF">
        <w:tc>
          <w:tcPr>
            <w:tcW w:w="1101" w:type="dxa"/>
            <w:shd w:val="clear" w:color="auto" w:fill="auto"/>
            <w:vAlign w:val="center"/>
          </w:tcPr>
          <w:p w14:paraId="029BC1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6AA1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B112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3080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58C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ECC4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7B3314D1" w14:textId="77777777" w:rsidTr="00070FFF">
        <w:tc>
          <w:tcPr>
            <w:tcW w:w="1101" w:type="dxa"/>
            <w:shd w:val="clear" w:color="auto" w:fill="auto"/>
            <w:vAlign w:val="center"/>
          </w:tcPr>
          <w:p w14:paraId="48108E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4622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Все неокрашенные металлические поверхности КТП (винты, таблички, замки, ручки проводов 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B6F2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803ED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34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1301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432F84D" w14:textId="77777777" w:rsidTr="00070FFF">
        <w:tc>
          <w:tcPr>
            <w:tcW w:w="1101" w:type="dxa"/>
            <w:shd w:val="clear" w:color="auto" w:fill="auto"/>
            <w:vAlign w:val="center"/>
          </w:tcPr>
          <w:p w14:paraId="71B29C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1C37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85C0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494C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E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87A7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14CC4EA" w14:textId="77777777" w:rsidTr="00070FFF">
        <w:tc>
          <w:tcPr>
            <w:tcW w:w="1101" w:type="dxa"/>
            <w:shd w:val="clear" w:color="auto" w:fill="auto"/>
            <w:vAlign w:val="center"/>
          </w:tcPr>
          <w:p w14:paraId="626C91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1287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33D4539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96CB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7AFA6D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5044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0EF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9431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F6E6061" w14:textId="77777777" w:rsidTr="00070FFF">
        <w:tc>
          <w:tcPr>
            <w:tcW w:w="1101" w:type="dxa"/>
            <w:shd w:val="clear" w:color="auto" w:fill="auto"/>
            <w:vAlign w:val="center"/>
          </w:tcPr>
          <w:p w14:paraId="092B21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A738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2A36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364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CB8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353C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509CBED" w14:textId="77777777" w:rsidTr="00070FFF">
        <w:tc>
          <w:tcPr>
            <w:tcW w:w="1101" w:type="dxa"/>
            <w:shd w:val="clear" w:color="auto" w:fill="auto"/>
            <w:vAlign w:val="center"/>
          </w:tcPr>
          <w:p w14:paraId="787449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DFC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ED3AC3" w:rsidRPr="008237F8" w14:paraId="6E12786A" w14:textId="77777777" w:rsidTr="00070FFF">
        <w:tc>
          <w:tcPr>
            <w:tcW w:w="1101" w:type="dxa"/>
            <w:shd w:val="clear" w:color="auto" w:fill="auto"/>
            <w:vAlign w:val="center"/>
          </w:tcPr>
          <w:p w14:paraId="63E0EC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ED67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B251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E97A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3B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16784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F831BCD" w14:textId="77777777" w:rsidTr="00070FFF">
        <w:tc>
          <w:tcPr>
            <w:tcW w:w="1101" w:type="dxa"/>
            <w:shd w:val="clear" w:color="auto" w:fill="auto"/>
            <w:vAlign w:val="center"/>
          </w:tcPr>
          <w:p w14:paraId="55A275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7B73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FE5B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09AC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974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773D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E3092FB" w14:textId="77777777" w:rsidTr="00070FFF">
        <w:tc>
          <w:tcPr>
            <w:tcW w:w="1101" w:type="dxa"/>
            <w:shd w:val="clear" w:color="auto" w:fill="auto"/>
            <w:vAlign w:val="center"/>
          </w:tcPr>
          <w:p w14:paraId="63CE86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4F88C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ED3AC3" w:rsidRPr="008237F8" w14:paraId="292D9F7D" w14:textId="77777777" w:rsidTr="00070FFF">
        <w:tc>
          <w:tcPr>
            <w:tcW w:w="1101" w:type="dxa"/>
            <w:shd w:val="clear" w:color="auto" w:fill="auto"/>
            <w:vAlign w:val="center"/>
          </w:tcPr>
          <w:p w14:paraId="38838F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217C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9FB3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B997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95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A0FD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82DD9E8" w14:textId="77777777" w:rsidTr="00070FFF">
        <w:tc>
          <w:tcPr>
            <w:tcW w:w="1101" w:type="dxa"/>
            <w:shd w:val="clear" w:color="auto" w:fill="auto"/>
            <w:vAlign w:val="center"/>
          </w:tcPr>
          <w:p w14:paraId="564C4E22" w14:textId="77777777" w:rsidR="00ED3AC3" w:rsidRPr="008237F8" w:rsidDel="002827D7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5E52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658B3F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1EA9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5888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5F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4A51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A4524A1" w14:textId="77777777" w:rsidTr="00070FFF">
        <w:tc>
          <w:tcPr>
            <w:tcW w:w="1101" w:type="dxa"/>
            <w:shd w:val="clear" w:color="auto" w:fill="auto"/>
            <w:vAlign w:val="center"/>
          </w:tcPr>
          <w:p w14:paraId="220D7F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AEEE7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ED3AC3" w:rsidRPr="008237F8" w14:paraId="43F2A0F3" w14:textId="77777777" w:rsidTr="00070FFF">
        <w:tc>
          <w:tcPr>
            <w:tcW w:w="1101" w:type="dxa"/>
            <w:shd w:val="clear" w:color="auto" w:fill="auto"/>
            <w:vAlign w:val="center"/>
          </w:tcPr>
          <w:p w14:paraId="099AF5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D2A89C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649B24B0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РУВН;</w:t>
            </w:r>
          </w:p>
          <w:p w14:paraId="2EDB60BC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311ADC3F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6E802F75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46A97BC9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6EFEB797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3CD61970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9AA1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382D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88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D38D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DEE8754" w14:textId="77777777" w:rsidTr="00070FFF">
        <w:tc>
          <w:tcPr>
            <w:tcW w:w="1101" w:type="dxa"/>
            <w:shd w:val="clear" w:color="auto" w:fill="auto"/>
            <w:vAlign w:val="center"/>
          </w:tcPr>
          <w:p w14:paraId="4E1550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C905F0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F596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A0CBE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0F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043E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777508" w14:textId="77777777" w:rsidTr="00070FFF">
        <w:tc>
          <w:tcPr>
            <w:tcW w:w="1101" w:type="dxa"/>
            <w:shd w:val="clear" w:color="auto" w:fill="auto"/>
            <w:vAlign w:val="center"/>
          </w:tcPr>
          <w:p w14:paraId="12CA5F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C673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47F4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8221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E31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DD6B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00F3069" w14:textId="77777777" w:rsidTr="00070FFF">
        <w:tc>
          <w:tcPr>
            <w:tcW w:w="1101" w:type="dxa"/>
            <w:shd w:val="clear" w:color="auto" w:fill="auto"/>
            <w:vAlign w:val="center"/>
          </w:tcPr>
          <w:p w14:paraId="72D187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45D8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A0AA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87A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C23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BB93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9D7E3E6" w14:textId="77777777" w:rsidTr="00070FFF">
        <w:tc>
          <w:tcPr>
            <w:tcW w:w="1101" w:type="dxa"/>
            <w:shd w:val="clear" w:color="auto" w:fill="auto"/>
            <w:vAlign w:val="center"/>
          </w:tcPr>
          <w:p w14:paraId="11C12F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563E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9844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832E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D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C36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249C934" w14:textId="77777777" w:rsidTr="00070FFF">
        <w:tc>
          <w:tcPr>
            <w:tcW w:w="1101" w:type="dxa"/>
            <w:shd w:val="clear" w:color="auto" w:fill="auto"/>
            <w:vAlign w:val="center"/>
          </w:tcPr>
          <w:p w14:paraId="1A4ED7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B222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D36C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8A6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54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632B4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F38D91C" w14:textId="77777777" w:rsidTr="00070FFF">
        <w:tc>
          <w:tcPr>
            <w:tcW w:w="1101" w:type="dxa"/>
            <w:shd w:val="clear" w:color="auto" w:fill="auto"/>
            <w:vAlign w:val="center"/>
          </w:tcPr>
          <w:p w14:paraId="13B8BB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10BDD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ED3AC3" w:rsidRPr="008237F8" w14:paraId="11E76233" w14:textId="77777777" w:rsidTr="00070FFF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32EDDF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04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81DB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76EE73CA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34DD064B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1E47331B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2C804D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5131C3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194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5A7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672858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C4AFB44" w14:textId="77777777" w:rsidTr="00070FFF">
        <w:tc>
          <w:tcPr>
            <w:tcW w:w="1101" w:type="dxa"/>
            <w:shd w:val="clear" w:color="auto" w:fill="auto"/>
            <w:vAlign w:val="center"/>
          </w:tcPr>
          <w:p w14:paraId="74AEEE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A7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45B0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35C5545E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75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20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21A043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EF0E529" w14:textId="77777777" w:rsidTr="00070FFF">
        <w:tc>
          <w:tcPr>
            <w:tcW w:w="1101" w:type="dxa"/>
            <w:shd w:val="clear" w:color="auto" w:fill="auto"/>
            <w:vAlign w:val="center"/>
          </w:tcPr>
          <w:p w14:paraId="039631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69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0641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453EDC9B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17A1FCDB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3C6E092B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64628585" w14:textId="66DA411A" w:rsidR="00ED3AC3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23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B3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04B280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2A9D250" w14:textId="77777777" w:rsidTr="00070FFF">
        <w:tc>
          <w:tcPr>
            <w:tcW w:w="1101" w:type="dxa"/>
            <w:shd w:val="clear" w:color="auto" w:fill="auto"/>
            <w:vAlign w:val="center"/>
          </w:tcPr>
          <w:p w14:paraId="0A9431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6D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ED3AC3" w:rsidRPr="008237F8" w14:paraId="39849E1F" w14:textId="77777777" w:rsidTr="00070FFF">
        <w:tc>
          <w:tcPr>
            <w:tcW w:w="1101" w:type="dxa"/>
            <w:shd w:val="clear" w:color="auto" w:fill="auto"/>
            <w:vAlign w:val="center"/>
          </w:tcPr>
          <w:p w14:paraId="57F620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210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4D31F79C" w14:textId="77777777" w:rsidTr="00070FFF">
        <w:tc>
          <w:tcPr>
            <w:tcW w:w="1101" w:type="dxa"/>
            <w:shd w:val="clear" w:color="auto" w:fill="auto"/>
            <w:vAlign w:val="center"/>
          </w:tcPr>
          <w:p w14:paraId="2FB2D67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B61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2CEE4503" w14:textId="77777777" w:rsidTr="00070FFF">
        <w:tc>
          <w:tcPr>
            <w:tcW w:w="1101" w:type="dxa"/>
            <w:shd w:val="clear" w:color="auto" w:fill="auto"/>
            <w:vAlign w:val="center"/>
          </w:tcPr>
          <w:p w14:paraId="10F4ED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F5081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D03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BCCA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F5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6B7E1CD3" w14:textId="77777777" w:rsidTr="00070FFF">
        <w:tc>
          <w:tcPr>
            <w:tcW w:w="1101" w:type="dxa"/>
            <w:shd w:val="clear" w:color="auto" w:fill="auto"/>
            <w:vAlign w:val="center"/>
          </w:tcPr>
          <w:p w14:paraId="4BDA61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ED7E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0D58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15EC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32D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ED5CF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640B11F" w14:textId="77777777" w:rsidTr="00070FFF">
        <w:tc>
          <w:tcPr>
            <w:tcW w:w="1101" w:type="dxa"/>
            <w:shd w:val="clear" w:color="auto" w:fill="auto"/>
            <w:vAlign w:val="center"/>
          </w:tcPr>
          <w:p w14:paraId="6024CDD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FA00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E3ED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143C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FBF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366B5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00EC2BC" w14:textId="77777777" w:rsidTr="00070FFF">
        <w:tc>
          <w:tcPr>
            <w:tcW w:w="1101" w:type="dxa"/>
            <w:shd w:val="clear" w:color="auto" w:fill="auto"/>
            <w:vAlign w:val="center"/>
          </w:tcPr>
          <w:p w14:paraId="5AD7DA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5DA3A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ED3AC3" w:rsidRPr="008237F8" w14:paraId="1793A10C" w14:textId="77777777" w:rsidTr="00070FFF">
        <w:tc>
          <w:tcPr>
            <w:tcW w:w="1101" w:type="dxa"/>
            <w:shd w:val="clear" w:color="auto" w:fill="auto"/>
            <w:vAlign w:val="center"/>
          </w:tcPr>
          <w:p w14:paraId="11516E3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8F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23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33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AE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CA86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1C437CA3" w14:textId="7BB8793A" w:rsidR="00ED3AC3" w:rsidRPr="008237F8" w:rsidRDefault="00ED3AC3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50B6A31A" w14:textId="2A7C8BA4" w:rsidR="00ED3AC3" w:rsidRPr="008237F8" w:rsidRDefault="00ED3AC3" w:rsidP="00ED3AC3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№5 Таблицы 1.1): </w:t>
      </w:r>
      <w:r w:rsidRPr="008237F8">
        <w:rPr>
          <w:b/>
          <w:i/>
          <w:sz w:val="24"/>
          <w:szCs w:val="24"/>
        </w:rPr>
        <w:t xml:space="preserve">КТПН-Т-1000/6/0,4-УХЛ1 к/В-К (Комплексная 1-но трансформаторная подстанция с площадками обслуживания и ограждением ростверка) в комплекте с </w:t>
      </w:r>
      <w:r w:rsidR="00F155D1" w:rsidRPr="008237F8">
        <w:rPr>
          <w:b/>
          <w:i/>
          <w:sz w:val="24"/>
          <w:szCs w:val="24"/>
        </w:rPr>
        <w:t>1</w:t>
      </w:r>
      <w:r w:rsidRPr="008237F8">
        <w:rPr>
          <w:b/>
          <w:i/>
          <w:sz w:val="24"/>
          <w:szCs w:val="24"/>
        </w:rPr>
        <w:t>-м</w:t>
      </w:r>
      <w:r w:rsidR="00F155D1" w:rsidRPr="008237F8">
        <w:rPr>
          <w:b/>
          <w:i/>
          <w:sz w:val="24"/>
          <w:szCs w:val="24"/>
        </w:rPr>
        <w:t xml:space="preserve"> Трансформатором</w:t>
      </w:r>
      <w:r w:rsidRPr="008237F8">
        <w:rPr>
          <w:b/>
          <w:i/>
          <w:sz w:val="24"/>
          <w:szCs w:val="24"/>
        </w:rPr>
        <w:t xml:space="preserve"> ТМГ-1000/10-УХЛ1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ED3AC3" w:rsidRPr="008237F8" w14:paraId="5FAB6914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099C0C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42913A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58716D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712E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1715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D3AC3" w:rsidRPr="008237F8" w14:paraId="74146BCE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4DEB12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4E3C7F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01FF28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D0C2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B2D1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1F41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6C0C0A31" w14:textId="77777777" w:rsidTr="00070FFF">
        <w:tc>
          <w:tcPr>
            <w:tcW w:w="1101" w:type="dxa"/>
            <w:shd w:val="clear" w:color="auto" w:fill="auto"/>
            <w:vAlign w:val="center"/>
          </w:tcPr>
          <w:p w14:paraId="4E78C5D5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4A49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0309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85C0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4149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AB41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ED3AC3" w:rsidRPr="008237F8" w14:paraId="4581E6AB" w14:textId="77777777" w:rsidTr="00070FFF">
        <w:tc>
          <w:tcPr>
            <w:tcW w:w="1101" w:type="dxa"/>
            <w:shd w:val="clear" w:color="auto" w:fill="auto"/>
            <w:vAlign w:val="center"/>
          </w:tcPr>
          <w:p w14:paraId="24EFDA63" w14:textId="77777777" w:rsidR="00ED3AC3" w:rsidRPr="008237F8" w:rsidRDefault="00ED3AC3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099C0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ED3AC3" w:rsidRPr="008237F8" w14:paraId="2790D457" w14:textId="77777777" w:rsidTr="00070FFF">
        <w:tc>
          <w:tcPr>
            <w:tcW w:w="1101" w:type="dxa"/>
            <w:shd w:val="clear" w:color="auto" w:fill="auto"/>
            <w:vAlign w:val="center"/>
          </w:tcPr>
          <w:p w14:paraId="237B19F2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9F1B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DBB0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19C4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3B1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2DB5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D5E12A1" w14:textId="77777777" w:rsidTr="00070FFF">
        <w:tc>
          <w:tcPr>
            <w:tcW w:w="1101" w:type="dxa"/>
            <w:shd w:val="clear" w:color="auto" w:fill="auto"/>
            <w:vAlign w:val="center"/>
          </w:tcPr>
          <w:p w14:paraId="7A2EDC21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BFC5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0CF9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DE62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861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B7D34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30D0C6E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CFD72A5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23FA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3955D8A2" w14:textId="3D6797E2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6481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AF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81F1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FE1CBFA" w14:textId="77777777" w:rsidTr="00070FFF">
        <w:tc>
          <w:tcPr>
            <w:tcW w:w="1101" w:type="dxa"/>
            <w:shd w:val="clear" w:color="auto" w:fill="auto"/>
            <w:vAlign w:val="center"/>
          </w:tcPr>
          <w:p w14:paraId="16A2B8B2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B944B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178D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A6AF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37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E9A8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D2A7D4F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645AFEF3" w14:textId="77777777" w:rsidR="00ED3AC3" w:rsidRPr="008237F8" w:rsidRDefault="00ED3AC3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F394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A45F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01B4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D7B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F348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ADAC87F" w14:textId="77777777" w:rsidTr="00070FFF">
        <w:tc>
          <w:tcPr>
            <w:tcW w:w="1101" w:type="dxa"/>
            <w:shd w:val="clear" w:color="auto" w:fill="auto"/>
            <w:vAlign w:val="center"/>
          </w:tcPr>
          <w:p w14:paraId="3215FB6B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5B08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6D34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799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37C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C9E1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9E352F3" w14:textId="77777777" w:rsidTr="00070FFF">
        <w:tc>
          <w:tcPr>
            <w:tcW w:w="1101" w:type="dxa"/>
            <w:shd w:val="clear" w:color="auto" w:fill="auto"/>
            <w:vAlign w:val="center"/>
          </w:tcPr>
          <w:p w14:paraId="364ABA88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E2B9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FD5D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CAA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C0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A72F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491A21D" w14:textId="77777777" w:rsidTr="00070FFF">
        <w:tc>
          <w:tcPr>
            <w:tcW w:w="1101" w:type="dxa"/>
            <w:shd w:val="clear" w:color="auto" w:fill="auto"/>
            <w:vAlign w:val="center"/>
          </w:tcPr>
          <w:p w14:paraId="60F21A2E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E331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F860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762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59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8522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638FE81" w14:textId="77777777" w:rsidTr="00070FFF">
        <w:tc>
          <w:tcPr>
            <w:tcW w:w="1101" w:type="dxa"/>
            <w:shd w:val="clear" w:color="auto" w:fill="auto"/>
            <w:vAlign w:val="center"/>
          </w:tcPr>
          <w:p w14:paraId="1205385C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4FE4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08B1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9A34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A3E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A8D6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9EF8686" w14:textId="77777777" w:rsidTr="00070FFF">
        <w:tc>
          <w:tcPr>
            <w:tcW w:w="1101" w:type="dxa"/>
            <w:shd w:val="clear" w:color="auto" w:fill="auto"/>
            <w:vAlign w:val="center"/>
          </w:tcPr>
          <w:p w14:paraId="13888231" w14:textId="77777777" w:rsidR="00ED3AC3" w:rsidRPr="008237F8" w:rsidRDefault="00ED3AC3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6F757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ED3AC3" w:rsidRPr="008237F8" w14:paraId="3B1477D4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450887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4A4FF0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04E9A4B3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26019E8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CE99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FE64A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0B306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3F0D1E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54723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51D6D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502C1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CF9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E3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8024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7CD909" w14:textId="77777777" w:rsidTr="00070FFF">
        <w:tc>
          <w:tcPr>
            <w:tcW w:w="1101" w:type="dxa"/>
            <w:shd w:val="clear" w:color="auto" w:fill="auto"/>
            <w:vAlign w:val="center"/>
          </w:tcPr>
          <w:p w14:paraId="1B45C58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B87B47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665E3074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4675ADED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2B9E4A7F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9CA5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7E76D4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2FCD93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7C9B0B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1EFB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6A058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06DCA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4F064B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F8D83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2FD2A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58BA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4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5672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A40BBDD" w14:textId="77777777" w:rsidTr="00070FFF">
        <w:tc>
          <w:tcPr>
            <w:tcW w:w="1101" w:type="dxa"/>
            <w:shd w:val="clear" w:color="auto" w:fill="auto"/>
            <w:vAlign w:val="center"/>
          </w:tcPr>
          <w:p w14:paraId="309F0B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828648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0A666029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483BCDE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1CF15E6D" w14:textId="77777777" w:rsidR="00ED3AC3" w:rsidRPr="008237F8" w:rsidRDefault="00ED3AC3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C043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4F9D9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01E87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7E3D17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8B542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CD025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8419B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180719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6943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84A7C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968D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568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74F7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3127308" w14:textId="77777777" w:rsidTr="00070FFF">
        <w:tc>
          <w:tcPr>
            <w:tcW w:w="1101" w:type="dxa"/>
            <w:shd w:val="clear" w:color="auto" w:fill="auto"/>
            <w:vAlign w:val="center"/>
          </w:tcPr>
          <w:p w14:paraId="1073D4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9F4904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C0FE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67B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D07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144E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B59C9C3" w14:textId="77777777" w:rsidTr="00070FFF">
        <w:tc>
          <w:tcPr>
            <w:tcW w:w="1101" w:type="dxa"/>
            <w:shd w:val="clear" w:color="auto" w:fill="auto"/>
            <w:vAlign w:val="center"/>
          </w:tcPr>
          <w:p w14:paraId="55D3F1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BA5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ED3AC3" w:rsidRPr="008237F8" w14:paraId="7C03D43F" w14:textId="77777777" w:rsidTr="00070FFF">
        <w:tc>
          <w:tcPr>
            <w:tcW w:w="1101" w:type="dxa"/>
            <w:shd w:val="clear" w:color="auto" w:fill="auto"/>
            <w:vAlign w:val="center"/>
          </w:tcPr>
          <w:p w14:paraId="0E9E06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617E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2C39F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B8A2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A0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4CC3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0E15AF4" w14:textId="77777777" w:rsidTr="00070FFF">
        <w:tc>
          <w:tcPr>
            <w:tcW w:w="1101" w:type="dxa"/>
            <w:shd w:val="clear" w:color="auto" w:fill="auto"/>
            <w:vAlign w:val="center"/>
          </w:tcPr>
          <w:p w14:paraId="39F26D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6352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4EF9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CF92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A56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1FF4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BEF04E8" w14:textId="77777777" w:rsidTr="00070FFF">
        <w:tc>
          <w:tcPr>
            <w:tcW w:w="1101" w:type="dxa"/>
            <w:shd w:val="clear" w:color="auto" w:fill="auto"/>
            <w:vAlign w:val="center"/>
          </w:tcPr>
          <w:p w14:paraId="506B15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16B9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C52F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F2E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99A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E9C9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EA3633A" w14:textId="77777777" w:rsidTr="00070FFF">
        <w:tc>
          <w:tcPr>
            <w:tcW w:w="1101" w:type="dxa"/>
            <w:shd w:val="clear" w:color="auto" w:fill="auto"/>
            <w:vAlign w:val="center"/>
          </w:tcPr>
          <w:p w14:paraId="3B9BE6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E42C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8583F5" w14:textId="01A056B1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2427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1A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5721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2E85F45" w14:textId="77777777" w:rsidTr="00070FFF">
        <w:tc>
          <w:tcPr>
            <w:tcW w:w="1101" w:type="dxa"/>
            <w:shd w:val="clear" w:color="auto" w:fill="auto"/>
            <w:vAlign w:val="center"/>
          </w:tcPr>
          <w:p w14:paraId="7D226C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B9BD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A8C0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F0D4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61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D888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EB493DF" w14:textId="77777777" w:rsidTr="00070FFF">
        <w:tc>
          <w:tcPr>
            <w:tcW w:w="1101" w:type="dxa"/>
            <w:shd w:val="clear" w:color="auto" w:fill="auto"/>
            <w:vAlign w:val="center"/>
          </w:tcPr>
          <w:p w14:paraId="079BC0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BE79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6155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CB0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516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C5D6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BDD7BDA" w14:textId="77777777" w:rsidTr="00070FFF">
        <w:tc>
          <w:tcPr>
            <w:tcW w:w="1101" w:type="dxa"/>
            <w:shd w:val="clear" w:color="auto" w:fill="auto"/>
            <w:vAlign w:val="center"/>
          </w:tcPr>
          <w:p w14:paraId="10998A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6095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55F1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A2C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9FA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1DFF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FE1402A" w14:textId="77777777" w:rsidTr="00070FFF">
        <w:tc>
          <w:tcPr>
            <w:tcW w:w="1101" w:type="dxa"/>
            <w:shd w:val="clear" w:color="auto" w:fill="auto"/>
            <w:vAlign w:val="center"/>
          </w:tcPr>
          <w:p w14:paraId="3AE51F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07B1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3532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D551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09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5462A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2D67D64" w14:textId="77777777" w:rsidTr="00070FFF">
        <w:tc>
          <w:tcPr>
            <w:tcW w:w="1101" w:type="dxa"/>
            <w:shd w:val="clear" w:color="auto" w:fill="auto"/>
            <w:vAlign w:val="center"/>
          </w:tcPr>
          <w:p w14:paraId="3F6760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DACA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9941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836F5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91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6D8D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826F9B6" w14:textId="77777777" w:rsidTr="00070FFF">
        <w:tc>
          <w:tcPr>
            <w:tcW w:w="1101" w:type="dxa"/>
            <w:shd w:val="clear" w:color="auto" w:fill="auto"/>
            <w:vAlign w:val="center"/>
          </w:tcPr>
          <w:p w14:paraId="199518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7C8A9C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ED3AC3" w:rsidRPr="008237F8" w14:paraId="60A096A6" w14:textId="77777777" w:rsidTr="00070FFF">
        <w:tc>
          <w:tcPr>
            <w:tcW w:w="1101" w:type="dxa"/>
            <w:shd w:val="clear" w:color="auto" w:fill="auto"/>
            <w:vAlign w:val="center"/>
          </w:tcPr>
          <w:p w14:paraId="4A4685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E8007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ED3AC3" w:rsidRPr="008237F8" w14:paraId="6B1E76CD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0BC052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3607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6FBA3400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5569C495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55A76736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22F6FB7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40DD84F0" w14:textId="77777777" w:rsidR="00ED3AC3" w:rsidRPr="008237F8" w:rsidRDefault="00ED3AC3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41D3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160F5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FCA13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649A4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23007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479A57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70CBD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0EDF88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07877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97B4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4C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FEC0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5AEEE9A" w14:textId="77777777" w:rsidTr="00070FFF">
        <w:tc>
          <w:tcPr>
            <w:tcW w:w="1101" w:type="dxa"/>
            <w:shd w:val="clear" w:color="auto" w:fill="auto"/>
            <w:vAlign w:val="center"/>
          </w:tcPr>
          <w:p w14:paraId="0AC080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602E3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DA5C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16C2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DA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70AC56B8" w14:textId="77777777" w:rsidTr="00070FFF">
        <w:tc>
          <w:tcPr>
            <w:tcW w:w="1101" w:type="dxa"/>
            <w:shd w:val="clear" w:color="auto" w:fill="auto"/>
            <w:vAlign w:val="center"/>
          </w:tcPr>
          <w:p w14:paraId="630463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7207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A2E0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96E65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ECD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EBAF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45D3FA6" w14:textId="77777777" w:rsidTr="00070FFF">
        <w:tc>
          <w:tcPr>
            <w:tcW w:w="1101" w:type="dxa"/>
            <w:shd w:val="clear" w:color="auto" w:fill="auto"/>
            <w:vAlign w:val="center"/>
          </w:tcPr>
          <w:p w14:paraId="1E87B6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8338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0C79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9314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959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6331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686A27F" w14:textId="77777777" w:rsidTr="00070FFF">
        <w:tc>
          <w:tcPr>
            <w:tcW w:w="1101" w:type="dxa"/>
            <w:shd w:val="clear" w:color="auto" w:fill="auto"/>
            <w:vAlign w:val="center"/>
          </w:tcPr>
          <w:p w14:paraId="285F96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1112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F1C8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9612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F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474D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2A85FD3" w14:textId="77777777" w:rsidTr="00070FFF">
        <w:tc>
          <w:tcPr>
            <w:tcW w:w="1101" w:type="dxa"/>
            <w:shd w:val="clear" w:color="auto" w:fill="auto"/>
            <w:vAlign w:val="center"/>
          </w:tcPr>
          <w:p w14:paraId="6614AA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E155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99BF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5588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2E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D8F1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D00D2E4" w14:textId="77777777" w:rsidTr="00070FFF">
        <w:tc>
          <w:tcPr>
            <w:tcW w:w="1101" w:type="dxa"/>
            <w:shd w:val="clear" w:color="auto" w:fill="auto"/>
            <w:vAlign w:val="center"/>
          </w:tcPr>
          <w:p w14:paraId="207108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69AB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E73F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7A08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63A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AFD93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43208FC" w14:textId="77777777" w:rsidTr="00070FFF">
        <w:tc>
          <w:tcPr>
            <w:tcW w:w="1101" w:type="dxa"/>
            <w:shd w:val="clear" w:color="auto" w:fill="auto"/>
            <w:vAlign w:val="center"/>
          </w:tcPr>
          <w:p w14:paraId="33A740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5420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7E51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0395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F1FB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C0A9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C2D6844" w14:textId="77777777" w:rsidTr="00070FFF">
        <w:tc>
          <w:tcPr>
            <w:tcW w:w="1101" w:type="dxa"/>
            <w:shd w:val="clear" w:color="auto" w:fill="auto"/>
            <w:vAlign w:val="center"/>
          </w:tcPr>
          <w:p w14:paraId="0E8F5B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B061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058D51F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D6C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3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6087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BC354B1" w14:textId="77777777" w:rsidTr="00070FFF">
        <w:tc>
          <w:tcPr>
            <w:tcW w:w="1101" w:type="dxa"/>
            <w:shd w:val="clear" w:color="auto" w:fill="auto"/>
            <w:vAlign w:val="center"/>
          </w:tcPr>
          <w:p w14:paraId="6505B9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B09B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3B27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FED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D0A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392E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E23B0B7" w14:textId="77777777" w:rsidTr="00070FFF">
        <w:tc>
          <w:tcPr>
            <w:tcW w:w="1101" w:type="dxa"/>
            <w:shd w:val="clear" w:color="auto" w:fill="auto"/>
            <w:vAlign w:val="center"/>
          </w:tcPr>
          <w:p w14:paraId="1F94D5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BF44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BD1D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12D78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3F2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EB12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63F8EB2" w14:textId="77777777" w:rsidTr="00070FFF">
        <w:tc>
          <w:tcPr>
            <w:tcW w:w="1101" w:type="dxa"/>
            <w:shd w:val="clear" w:color="auto" w:fill="auto"/>
            <w:vAlign w:val="center"/>
          </w:tcPr>
          <w:p w14:paraId="4A3F3A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6C031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2EDB3765" w14:textId="77777777" w:rsidTr="00070FFF">
        <w:tc>
          <w:tcPr>
            <w:tcW w:w="1101" w:type="dxa"/>
            <w:shd w:val="clear" w:color="auto" w:fill="auto"/>
            <w:vAlign w:val="center"/>
          </w:tcPr>
          <w:p w14:paraId="0F5227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BFFF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BF8F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E54F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4E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4F3CC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A1BE8A3" w14:textId="77777777" w:rsidTr="00070FFF">
        <w:tc>
          <w:tcPr>
            <w:tcW w:w="1101" w:type="dxa"/>
            <w:shd w:val="clear" w:color="auto" w:fill="auto"/>
            <w:vAlign w:val="center"/>
          </w:tcPr>
          <w:p w14:paraId="2AE8F1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8F980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C875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4031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5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7EDE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64B0177" w14:textId="77777777" w:rsidTr="00070FFF">
        <w:tc>
          <w:tcPr>
            <w:tcW w:w="1101" w:type="dxa"/>
            <w:shd w:val="clear" w:color="auto" w:fill="auto"/>
            <w:vAlign w:val="center"/>
          </w:tcPr>
          <w:p w14:paraId="3BB870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C012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9371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524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87C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D00B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4B0578C" w14:textId="77777777" w:rsidTr="00070FFF">
        <w:tc>
          <w:tcPr>
            <w:tcW w:w="1101" w:type="dxa"/>
            <w:shd w:val="clear" w:color="auto" w:fill="auto"/>
            <w:vAlign w:val="center"/>
          </w:tcPr>
          <w:p w14:paraId="46840C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EC9E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9973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00A9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5D1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B2F6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E9EE637" w14:textId="77777777" w:rsidTr="00070FFF">
        <w:tc>
          <w:tcPr>
            <w:tcW w:w="1101" w:type="dxa"/>
            <w:shd w:val="clear" w:color="auto" w:fill="auto"/>
            <w:vAlign w:val="center"/>
          </w:tcPr>
          <w:p w14:paraId="3C1B7A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885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ED3AC3" w:rsidRPr="008237F8" w14:paraId="071E107A" w14:textId="77777777" w:rsidTr="00070FFF">
        <w:tc>
          <w:tcPr>
            <w:tcW w:w="1101" w:type="dxa"/>
            <w:shd w:val="clear" w:color="auto" w:fill="auto"/>
            <w:vAlign w:val="center"/>
          </w:tcPr>
          <w:p w14:paraId="30F2CE4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E075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6FD05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CC20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88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647D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199EB86" w14:textId="77777777" w:rsidTr="00070FFF">
        <w:tc>
          <w:tcPr>
            <w:tcW w:w="1101" w:type="dxa"/>
            <w:shd w:val="clear" w:color="auto" w:fill="auto"/>
            <w:vAlign w:val="center"/>
          </w:tcPr>
          <w:p w14:paraId="276AC7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6136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76EF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307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173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900E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F5402E7" w14:textId="77777777" w:rsidTr="00070FFF">
        <w:tc>
          <w:tcPr>
            <w:tcW w:w="1101" w:type="dxa"/>
            <w:shd w:val="clear" w:color="auto" w:fill="auto"/>
            <w:vAlign w:val="center"/>
          </w:tcPr>
          <w:p w14:paraId="28ED41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0F4ED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ED3AC3" w:rsidRPr="008237F8" w14:paraId="183F8E14" w14:textId="77777777" w:rsidTr="00070FFF">
        <w:tc>
          <w:tcPr>
            <w:tcW w:w="1101" w:type="dxa"/>
            <w:shd w:val="clear" w:color="auto" w:fill="auto"/>
            <w:vAlign w:val="center"/>
          </w:tcPr>
          <w:p w14:paraId="150036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39A8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7310513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07D1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D3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8137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7836943" w14:textId="77777777" w:rsidTr="00070FFF">
        <w:tc>
          <w:tcPr>
            <w:tcW w:w="1101" w:type="dxa"/>
            <w:shd w:val="clear" w:color="auto" w:fill="auto"/>
            <w:vAlign w:val="center"/>
          </w:tcPr>
          <w:p w14:paraId="593A5B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D132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8AEE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F919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9E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57E8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9E08BF0" w14:textId="77777777" w:rsidTr="00070FFF">
        <w:tc>
          <w:tcPr>
            <w:tcW w:w="1101" w:type="dxa"/>
            <w:shd w:val="clear" w:color="auto" w:fill="auto"/>
            <w:vAlign w:val="center"/>
          </w:tcPr>
          <w:p w14:paraId="7769F8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7C57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388B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590D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FE8D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7343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C987A19" w14:textId="77777777" w:rsidTr="00070FFF">
        <w:tc>
          <w:tcPr>
            <w:tcW w:w="1101" w:type="dxa"/>
            <w:shd w:val="clear" w:color="auto" w:fill="auto"/>
            <w:vAlign w:val="center"/>
          </w:tcPr>
          <w:p w14:paraId="566548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A7FA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46D7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430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CB1F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5518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73AE275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30910E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0D4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ED3AC3" w:rsidRPr="008237F8" w14:paraId="069DF6C9" w14:textId="77777777" w:rsidTr="00070FFF">
        <w:tc>
          <w:tcPr>
            <w:tcW w:w="1101" w:type="dxa"/>
            <w:shd w:val="clear" w:color="auto" w:fill="auto"/>
            <w:vAlign w:val="center"/>
          </w:tcPr>
          <w:p w14:paraId="490E62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D6FA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6460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CCC2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C7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16393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4EA6259" w14:textId="77777777" w:rsidTr="00070FFF">
        <w:tc>
          <w:tcPr>
            <w:tcW w:w="1101" w:type="dxa"/>
            <w:shd w:val="clear" w:color="auto" w:fill="auto"/>
            <w:vAlign w:val="center"/>
          </w:tcPr>
          <w:p w14:paraId="75112BE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CE7E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E03E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D6E0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78D9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AEB1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65E290C" w14:textId="77777777" w:rsidTr="00070FFF">
        <w:tc>
          <w:tcPr>
            <w:tcW w:w="1101" w:type="dxa"/>
            <w:shd w:val="clear" w:color="auto" w:fill="auto"/>
            <w:vAlign w:val="center"/>
          </w:tcPr>
          <w:p w14:paraId="1ECBBB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F2C4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463C44D" w14:textId="3E760914" w:rsidR="00ED3AC3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1/1600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EB7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B612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1A84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3909D5C" w14:textId="77777777" w:rsidTr="00070FFF">
        <w:tc>
          <w:tcPr>
            <w:tcW w:w="1101" w:type="dxa"/>
            <w:shd w:val="clear" w:color="auto" w:fill="auto"/>
            <w:vAlign w:val="center"/>
          </w:tcPr>
          <w:p w14:paraId="655952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696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ED3AC3" w:rsidRPr="008237F8" w14:paraId="748E5631" w14:textId="77777777" w:rsidTr="00070FFF">
        <w:tc>
          <w:tcPr>
            <w:tcW w:w="1101" w:type="dxa"/>
            <w:shd w:val="clear" w:color="auto" w:fill="auto"/>
            <w:vAlign w:val="center"/>
          </w:tcPr>
          <w:p w14:paraId="2DF192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79624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F437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0C1B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05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EC83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5A61B48" w14:textId="77777777" w:rsidTr="00070FFF">
        <w:tc>
          <w:tcPr>
            <w:tcW w:w="1101" w:type="dxa"/>
            <w:shd w:val="clear" w:color="auto" w:fill="auto"/>
            <w:vAlign w:val="center"/>
          </w:tcPr>
          <w:p w14:paraId="138D84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33F3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0D2B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49D39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733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993C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50A407F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407175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A5EE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07C2AF08" w14:textId="77769E11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  <w:r w:rsidR="00ED3AC3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160</w:t>
            </w:r>
            <w:r w:rsidR="00ED3AC3"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</w:rPr>
              <w:t>(ввод</w:t>
            </w:r>
            <w:r w:rsidR="00ED3AC3" w:rsidRPr="008237F8">
              <w:rPr>
                <w:i/>
                <w:iCs/>
                <w:sz w:val="20"/>
                <w:szCs w:val="20"/>
              </w:rPr>
              <w:t>)</w:t>
            </w:r>
          </w:p>
          <w:p w14:paraId="1C9AF06F" w14:textId="77B593B9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2/250А</w:t>
            </w:r>
          </w:p>
          <w:p w14:paraId="52C17842" w14:textId="089628FA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ED3AC3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40</w:t>
            </w:r>
            <w:r w:rsidR="00ED3AC3" w:rsidRPr="008237F8">
              <w:rPr>
                <w:i/>
                <w:iCs/>
                <w:sz w:val="20"/>
                <w:szCs w:val="20"/>
              </w:rPr>
              <w:t>0А</w:t>
            </w:r>
          </w:p>
          <w:p w14:paraId="632F5836" w14:textId="74849843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  <w:r w:rsidR="00ED3AC3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63</w:t>
            </w:r>
            <w:r w:rsidR="00ED3AC3" w:rsidRPr="008237F8">
              <w:rPr>
                <w:i/>
                <w:iCs/>
                <w:sz w:val="20"/>
                <w:szCs w:val="20"/>
              </w:rPr>
              <w:t>0А</w:t>
            </w:r>
          </w:p>
          <w:p w14:paraId="2A580076" w14:textId="3B82A91C" w:rsidR="00ED3AC3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  <w:r w:rsidR="00ED3AC3" w:rsidRPr="008237F8">
              <w:rPr>
                <w:i/>
                <w:iCs/>
                <w:sz w:val="20"/>
                <w:szCs w:val="20"/>
              </w:rPr>
              <w:t>/</w:t>
            </w:r>
            <w:r w:rsidRPr="008237F8">
              <w:rPr>
                <w:i/>
                <w:iCs/>
                <w:sz w:val="20"/>
                <w:szCs w:val="20"/>
              </w:rPr>
              <w:t>125</w:t>
            </w:r>
            <w:r w:rsidR="00ED3AC3" w:rsidRPr="008237F8">
              <w:rPr>
                <w:i/>
                <w:iCs/>
                <w:sz w:val="20"/>
                <w:szCs w:val="20"/>
              </w:rPr>
              <w:t>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16777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237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43B61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1880871" w14:textId="77777777" w:rsidTr="00070FFF">
        <w:tc>
          <w:tcPr>
            <w:tcW w:w="1101" w:type="dxa"/>
            <w:shd w:val="clear" w:color="auto" w:fill="auto"/>
            <w:vAlign w:val="center"/>
          </w:tcPr>
          <w:p w14:paraId="55593E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354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7DCE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3E2F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00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5D97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31C690E" w14:textId="77777777" w:rsidTr="00070FFF">
        <w:tc>
          <w:tcPr>
            <w:tcW w:w="1101" w:type="dxa"/>
            <w:shd w:val="clear" w:color="auto" w:fill="auto"/>
            <w:vAlign w:val="center"/>
          </w:tcPr>
          <w:p w14:paraId="6AB8C6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188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ED3AC3" w:rsidRPr="008237F8" w14:paraId="7C3F5211" w14:textId="77777777" w:rsidTr="00070FFF">
        <w:tc>
          <w:tcPr>
            <w:tcW w:w="1101" w:type="dxa"/>
            <w:shd w:val="clear" w:color="auto" w:fill="auto"/>
            <w:vAlign w:val="center"/>
          </w:tcPr>
          <w:p w14:paraId="53F729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F5B2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DCDB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E53A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188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0B86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C28E78B" w14:textId="77777777" w:rsidTr="00070FFF">
        <w:tc>
          <w:tcPr>
            <w:tcW w:w="1101" w:type="dxa"/>
            <w:shd w:val="clear" w:color="auto" w:fill="auto"/>
            <w:vAlign w:val="center"/>
          </w:tcPr>
          <w:p w14:paraId="243C50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D923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411D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05CC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D80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AAEB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446F819" w14:textId="77777777" w:rsidTr="00070FFF">
        <w:tc>
          <w:tcPr>
            <w:tcW w:w="1101" w:type="dxa"/>
            <w:shd w:val="clear" w:color="auto" w:fill="auto"/>
            <w:vAlign w:val="center"/>
          </w:tcPr>
          <w:p w14:paraId="084785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CD0C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6D2A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1023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C9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3FC3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E52145F" w14:textId="77777777" w:rsidTr="00070FFF">
        <w:tc>
          <w:tcPr>
            <w:tcW w:w="1101" w:type="dxa"/>
            <w:shd w:val="clear" w:color="auto" w:fill="auto"/>
            <w:vAlign w:val="center"/>
          </w:tcPr>
          <w:p w14:paraId="31A897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BB4B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5B67C8" w14:textId="057D220A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1600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- </w:t>
            </w:r>
            <w:r w:rsidRPr="008237F8">
              <w:rPr>
                <w:i/>
                <w:iCs/>
                <w:sz w:val="20"/>
                <w:szCs w:val="20"/>
              </w:rPr>
              <w:t>1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3AC3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ED3AC3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3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3AC3"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="00ED3AC3"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0CA94A76" w14:textId="2575FAD1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0 – </w:t>
            </w: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3AC3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ED3AC3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6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шт.)</w:t>
            </w:r>
          </w:p>
          <w:p w14:paraId="559A4C6F" w14:textId="1F26FD68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– </w:t>
            </w:r>
            <w:r w:rsidRPr="008237F8">
              <w:rPr>
                <w:i/>
                <w:iCs/>
                <w:sz w:val="20"/>
                <w:szCs w:val="20"/>
              </w:rPr>
              <w:t>2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3AC3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ED3AC3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6</w:t>
            </w:r>
            <w:r w:rsidR="00ED3AC3"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3F4E2D84" w14:textId="7B50BB7A" w:rsidR="00ED3AC3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630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– </w:t>
            </w:r>
            <w:r w:rsidRPr="008237F8">
              <w:rPr>
                <w:i/>
                <w:iCs/>
                <w:sz w:val="20"/>
                <w:szCs w:val="20"/>
              </w:rPr>
              <w:t>1</w:t>
            </w:r>
            <w:r w:rsidR="00ED3AC3"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3AC3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ED3AC3" w:rsidRPr="008237F8">
              <w:rPr>
                <w:i/>
                <w:iCs/>
                <w:sz w:val="20"/>
                <w:szCs w:val="20"/>
              </w:rPr>
              <w:t>. (</w:t>
            </w:r>
            <w:r w:rsidRPr="008237F8">
              <w:rPr>
                <w:i/>
                <w:iCs/>
                <w:sz w:val="20"/>
                <w:szCs w:val="20"/>
              </w:rPr>
              <w:t>3</w:t>
            </w:r>
            <w:r w:rsidR="00ED3AC3"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1B7327AD" w14:textId="51BFFB0F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1250– 1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(3шт.)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C5DA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27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A05E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7D0DE00" w14:textId="77777777" w:rsidTr="00070FFF">
        <w:tc>
          <w:tcPr>
            <w:tcW w:w="1101" w:type="dxa"/>
            <w:shd w:val="clear" w:color="auto" w:fill="auto"/>
            <w:vAlign w:val="center"/>
          </w:tcPr>
          <w:p w14:paraId="6DE445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4BE4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1F82F1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8836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267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D0A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C530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B56F46A" w14:textId="77777777" w:rsidTr="00070FFF">
        <w:tc>
          <w:tcPr>
            <w:tcW w:w="1101" w:type="dxa"/>
            <w:shd w:val="clear" w:color="auto" w:fill="auto"/>
            <w:vAlign w:val="center"/>
          </w:tcPr>
          <w:p w14:paraId="02E195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32847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ED3AC3" w:rsidRPr="008237F8" w14:paraId="620F480A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B63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042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2EE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D0E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79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389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DEE4F96" w14:textId="77777777" w:rsidTr="00070FFF">
        <w:tc>
          <w:tcPr>
            <w:tcW w:w="1101" w:type="dxa"/>
            <w:shd w:val="clear" w:color="auto" w:fill="auto"/>
            <w:vAlign w:val="center"/>
          </w:tcPr>
          <w:p w14:paraId="7F4B9E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FFBF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52F6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B728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51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E017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302B9B7" w14:textId="77777777" w:rsidTr="00070FFF">
        <w:tc>
          <w:tcPr>
            <w:tcW w:w="1101" w:type="dxa"/>
            <w:shd w:val="clear" w:color="auto" w:fill="auto"/>
            <w:vAlign w:val="center"/>
          </w:tcPr>
          <w:p w14:paraId="4A701B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E6D63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B5FB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84F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329D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48842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7524711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A9B6A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74D27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86EF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C5E6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D9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1EB57E8F" w14:textId="77777777" w:rsidTr="00070FFF">
        <w:tc>
          <w:tcPr>
            <w:tcW w:w="1101" w:type="dxa"/>
            <w:shd w:val="clear" w:color="auto" w:fill="auto"/>
            <w:vAlign w:val="center"/>
          </w:tcPr>
          <w:p w14:paraId="1A7D10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E8F0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655FA4AF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213DB846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57D32215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CF5280" w14:textId="2FB655F3" w:rsidR="00ED3AC3" w:rsidRPr="008237F8" w:rsidRDefault="00ED3AC3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 (</w:t>
            </w:r>
            <w:r w:rsidR="00F155D1"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019CCE4C" w14:textId="3A4D034A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</w:t>
            </w:r>
            <w:r w:rsidR="00F155D1" w:rsidRPr="008237F8">
              <w:rPr>
                <w:i/>
                <w:iCs/>
                <w:sz w:val="20"/>
                <w:szCs w:val="20"/>
              </w:rPr>
              <w:t>7</w:t>
            </w:r>
            <w:r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77A2EC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404E98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222D6F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  <w:p w14:paraId="442D26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33493A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49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4A33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9CBA75" w14:textId="77777777" w:rsidTr="00070FFF">
        <w:tc>
          <w:tcPr>
            <w:tcW w:w="1101" w:type="dxa"/>
            <w:shd w:val="clear" w:color="auto" w:fill="auto"/>
            <w:vAlign w:val="center"/>
          </w:tcPr>
          <w:p w14:paraId="33C4E7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F12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ED3AC3" w:rsidRPr="008237F8" w14:paraId="746D0E2B" w14:textId="77777777" w:rsidTr="00070FFF">
        <w:tc>
          <w:tcPr>
            <w:tcW w:w="1101" w:type="dxa"/>
            <w:shd w:val="clear" w:color="auto" w:fill="auto"/>
            <w:vAlign w:val="center"/>
          </w:tcPr>
          <w:p w14:paraId="08A9E8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5219AF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5DB040EA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4DB7320A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08078C18" w14:textId="77777777" w:rsidR="00ED3AC3" w:rsidRPr="008237F8" w:rsidRDefault="00ED3AC3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961B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DB3AD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610C5C4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323D12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6C0B96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139080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AFB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EC6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89396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2DEFBAB" w14:textId="77777777" w:rsidTr="00070FFF">
        <w:tc>
          <w:tcPr>
            <w:tcW w:w="1101" w:type="dxa"/>
            <w:shd w:val="clear" w:color="auto" w:fill="auto"/>
            <w:vAlign w:val="center"/>
          </w:tcPr>
          <w:p w14:paraId="16C586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BEFDFD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2292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EE0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993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0744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3F4EF60" w14:textId="77777777" w:rsidTr="00070FFF">
        <w:tc>
          <w:tcPr>
            <w:tcW w:w="1101" w:type="dxa"/>
            <w:shd w:val="clear" w:color="auto" w:fill="auto"/>
            <w:vAlign w:val="center"/>
          </w:tcPr>
          <w:p w14:paraId="7F69AC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07F1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B8DA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B621B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C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D60E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F29DC9D" w14:textId="77777777" w:rsidTr="00070FFF">
        <w:tc>
          <w:tcPr>
            <w:tcW w:w="1101" w:type="dxa"/>
            <w:shd w:val="clear" w:color="auto" w:fill="auto"/>
            <w:vAlign w:val="center"/>
          </w:tcPr>
          <w:p w14:paraId="46901D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B75A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099F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29464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83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C16A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E023FB2" w14:textId="77777777" w:rsidTr="00070FFF">
        <w:tc>
          <w:tcPr>
            <w:tcW w:w="1101" w:type="dxa"/>
            <w:shd w:val="clear" w:color="auto" w:fill="auto"/>
            <w:vAlign w:val="center"/>
          </w:tcPr>
          <w:p w14:paraId="74012C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C20B6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ED3AC3" w:rsidRPr="008237F8" w14:paraId="63E1D2D8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775265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F9D3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2BCE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48AC06B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0A89B1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5F714F7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1901CB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1A2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09A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E6DE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B780168" w14:textId="77777777" w:rsidTr="00070FFF">
        <w:tc>
          <w:tcPr>
            <w:tcW w:w="1101" w:type="dxa"/>
            <w:shd w:val="clear" w:color="auto" w:fill="auto"/>
            <w:vAlign w:val="center"/>
          </w:tcPr>
          <w:p w14:paraId="696289C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4D55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D38CF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D3D36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9B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E4BE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482F0D6" w14:textId="77777777" w:rsidTr="00070FFF">
        <w:tc>
          <w:tcPr>
            <w:tcW w:w="1101" w:type="dxa"/>
            <w:shd w:val="clear" w:color="auto" w:fill="auto"/>
            <w:vAlign w:val="center"/>
          </w:tcPr>
          <w:p w14:paraId="05DACB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B223E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17BC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27ED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97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AB30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C8A4B9B" w14:textId="77777777" w:rsidTr="00070FFF">
        <w:tc>
          <w:tcPr>
            <w:tcW w:w="1101" w:type="dxa"/>
            <w:shd w:val="clear" w:color="auto" w:fill="auto"/>
            <w:vAlign w:val="center"/>
          </w:tcPr>
          <w:p w14:paraId="0E5E31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AD8E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3779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3489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C7A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128BC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0853908" w14:textId="77777777" w:rsidTr="00070FFF">
        <w:tc>
          <w:tcPr>
            <w:tcW w:w="1101" w:type="dxa"/>
            <w:shd w:val="clear" w:color="auto" w:fill="auto"/>
            <w:vAlign w:val="center"/>
          </w:tcPr>
          <w:p w14:paraId="2083571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B203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41CF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D226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C11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0291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9B714CF" w14:textId="77777777" w:rsidTr="00070FFF">
        <w:tc>
          <w:tcPr>
            <w:tcW w:w="1101" w:type="dxa"/>
            <w:shd w:val="clear" w:color="auto" w:fill="auto"/>
            <w:vAlign w:val="center"/>
          </w:tcPr>
          <w:p w14:paraId="41E9D6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DC8A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ABD61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4078A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CF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9330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828BD6B" w14:textId="77777777" w:rsidTr="00070FFF">
        <w:tc>
          <w:tcPr>
            <w:tcW w:w="1101" w:type="dxa"/>
            <w:shd w:val="clear" w:color="auto" w:fill="auto"/>
            <w:vAlign w:val="center"/>
          </w:tcPr>
          <w:p w14:paraId="1FA5F8E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4B90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05FB2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1A8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22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32DB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3A7DDB" w14:textId="77777777" w:rsidTr="00070FFF">
        <w:tc>
          <w:tcPr>
            <w:tcW w:w="1101" w:type="dxa"/>
            <w:shd w:val="clear" w:color="auto" w:fill="auto"/>
            <w:vAlign w:val="center"/>
          </w:tcPr>
          <w:p w14:paraId="0DF784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A0C3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727D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40C2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1FD7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169A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2EAF2C6" w14:textId="77777777" w:rsidTr="00070FFF">
        <w:tc>
          <w:tcPr>
            <w:tcW w:w="1101" w:type="dxa"/>
            <w:shd w:val="clear" w:color="auto" w:fill="auto"/>
            <w:vAlign w:val="center"/>
          </w:tcPr>
          <w:p w14:paraId="4FFAFB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8D29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8921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D1FE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CDA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17B7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4A4EB02" w14:textId="77777777" w:rsidTr="00070FFF">
        <w:tc>
          <w:tcPr>
            <w:tcW w:w="1101" w:type="dxa"/>
            <w:shd w:val="clear" w:color="auto" w:fill="auto"/>
            <w:vAlign w:val="center"/>
          </w:tcPr>
          <w:p w14:paraId="4A70646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C7BDE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CCE0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0B3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F1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B660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49DEFCC" w14:textId="77777777" w:rsidTr="00070FFF">
        <w:tc>
          <w:tcPr>
            <w:tcW w:w="1101" w:type="dxa"/>
            <w:shd w:val="clear" w:color="auto" w:fill="auto"/>
            <w:vAlign w:val="center"/>
          </w:tcPr>
          <w:p w14:paraId="05D877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63D60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777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5448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1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2B0C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E551159" w14:textId="77777777" w:rsidTr="00070FFF">
        <w:tc>
          <w:tcPr>
            <w:tcW w:w="1101" w:type="dxa"/>
            <w:shd w:val="clear" w:color="auto" w:fill="auto"/>
            <w:vAlign w:val="center"/>
          </w:tcPr>
          <w:p w14:paraId="2A052D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A380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89589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7A180E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E915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FBF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8A791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023A094" w14:textId="77777777" w:rsidTr="00070FFF">
        <w:tc>
          <w:tcPr>
            <w:tcW w:w="1101" w:type="dxa"/>
            <w:shd w:val="clear" w:color="auto" w:fill="auto"/>
            <w:vAlign w:val="center"/>
          </w:tcPr>
          <w:p w14:paraId="108745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879B4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5D5C4E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39460D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8BE9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376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731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914C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26292E8" w14:textId="77777777" w:rsidTr="00070FFF">
        <w:tc>
          <w:tcPr>
            <w:tcW w:w="1101" w:type="dxa"/>
            <w:shd w:val="clear" w:color="auto" w:fill="auto"/>
            <w:vAlign w:val="center"/>
          </w:tcPr>
          <w:p w14:paraId="51D425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BE19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F691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28E4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A7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0470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B93C39C" w14:textId="77777777" w:rsidTr="00070FFF">
        <w:tc>
          <w:tcPr>
            <w:tcW w:w="1101" w:type="dxa"/>
            <w:shd w:val="clear" w:color="auto" w:fill="auto"/>
            <w:vAlign w:val="center"/>
          </w:tcPr>
          <w:p w14:paraId="6AAA98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339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AFA4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B82A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F92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FEC9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E502A54" w14:textId="77777777" w:rsidTr="00070FFF">
        <w:tc>
          <w:tcPr>
            <w:tcW w:w="1101" w:type="dxa"/>
            <w:shd w:val="clear" w:color="auto" w:fill="auto"/>
            <w:vAlign w:val="center"/>
          </w:tcPr>
          <w:p w14:paraId="2EC40F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9BA35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D716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81664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E1E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3019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F6708E3" w14:textId="77777777" w:rsidTr="00070FFF">
        <w:tc>
          <w:tcPr>
            <w:tcW w:w="1101" w:type="dxa"/>
            <w:shd w:val="clear" w:color="auto" w:fill="auto"/>
            <w:vAlign w:val="center"/>
          </w:tcPr>
          <w:p w14:paraId="6474D3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F5C4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867E3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A57A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046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2214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61BF4D1" w14:textId="77777777" w:rsidTr="00070FFF">
        <w:tc>
          <w:tcPr>
            <w:tcW w:w="1101" w:type="dxa"/>
            <w:shd w:val="clear" w:color="auto" w:fill="auto"/>
            <w:vAlign w:val="center"/>
          </w:tcPr>
          <w:p w14:paraId="0ECCDD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4A48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D394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0348C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56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0446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772A8C4" w14:textId="77777777" w:rsidTr="00070FFF">
        <w:tc>
          <w:tcPr>
            <w:tcW w:w="1101" w:type="dxa"/>
            <w:shd w:val="clear" w:color="auto" w:fill="auto"/>
            <w:vAlign w:val="center"/>
          </w:tcPr>
          <w:p w14:paraId="098BDC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9445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28C19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759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3255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FBAEE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39BC920" w14:textId="77777777" w:rsidTr="00070FFF">
        <w:tc>
          <w:tcPr>
            <w:tcW w:w="1101" w:type="dxa"/>
            <w:shd w:val="clear" w:color="auto" w:fill="auto"/>
            <w:vAlign w:val="center"/>
          </w:tcPr>
          <w:p w14:paraId="34C14B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89E1E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ACB7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0E865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591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FBF96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DE0D2C3" w14:textId="77777777" w:rsidTr="00070FFF">
        <w:tc>
          <w:tcPr>
            <w:tcW w:w="1101" w:type="dxa"/>
            <w:shd w:val="clear" w:color="auto" w:fill="auto"/>
            <w:vAlign w:val="center"/>
          </w:tcPr>
          <w:p w14:paraId="2A7F88E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B3A2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7AF0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12D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557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F25CD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9555B1A" w14:textId="77777777" w:rsidTr="00070FFF">
        <w:tc>
          <w:tcPr>
            <w:tcW w:w="1101" w:type="dxa"/>
            <w:shd w:val="clear" w:color="auto" w:fill="auto"/>
            <w:vAlign w:val="center"/>
          </w:tcPr>
          <w:p w14:paraId="35026C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FD564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E3269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4CA8C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0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D152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BE638CC" w14:textId="77777777" w:rsidTr="00070FFF">
        <w:tc>
          <w:tcPr>
            <w:tcW w:w="1101" w:type="dxa"/>
            <w:shd w:val="clear" w:color="auto" w:fill="auto"/>
            <w:vAlign w:val="center"/>
          </w:tcPr>
          <w:p w14:paraId="4A94AD0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BE51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4DC1B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0E30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8F7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DE80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6EEC33E" w14:textId="77777777" w:rsidTr="00070FFF">
        <w:tc>
          <w:tcPr>
            <w:tcW w:w="1101" w:type="dxa"/>
            <w:shd w:val="clear" w:color="auto" w:fill="auto"/>
            <w:vAlign w:val="center"/>
          </w:tcPr>
          <w:p w14:paraId="0A1DB6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0F08A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ED3AC3" w:rsidRPr="008237F8" w14:paraId="384CA16F" w14:textId="77777777" w:rsidTr="00070FFF">
        <w:tc>
          <w:tcPr>
            <w:tcW w:w="1101" w:type="dxa"/>
            <w:shd w:val="clear" w:color="auto" w:fill="auto"/>
            <w:vAlign w:val="center"/>
          </w:tcPr>
          <w:p w14:paraId="60C4D3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E176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7A08B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AD3F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33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E4C45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38DD45A1" w14:textId="77777777" w:rsidTr="00070FFF">
        <w:tc>
          <w:tcPr>
            <w:tcW w:w="1101" w:type="dxa"/>
            <w:shd w:val="clear" w:color="auto" w:fill="auto"/>
            <w:vAlign w:val="center"/>
          </w:tcPr>
          <w:p w14:paraId="6ED9ED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83A59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0A74519F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2B6C0A58" w14:textId="77777777" w:rsidR="00ED3AC3" w:rsidRPr="008237F8" w:rsidRDefault="00ED3AC3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D593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E8F5F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D5014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4336D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F6F70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9F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4721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D7ABEB8" w14:textId="77777777" w:rsidTr="00070FFF">
        <w:tc>
          <w:tcPr>
            <w:tcW w:w="1101" w:type="dxa"/>
            <w:shd w:val="clear" w:color="auto" w:fill="auto"/>
            <w:vAlign w:val="center"/>
          </w:tcPr>
          <w:p w14:paraId="1BC4FD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39BF3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156A862B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32A9CE9A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3767BF84" w14:textId="77777777" w:rsidR="00ED3AC3" w:rsidRPr="008237F8" w:rsidRDefault="00ED3AC3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2AEF1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42216E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AD63AF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7A110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90CEC6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D6AE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C3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B053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0CC5D5A3" w14:textId="77777777" w:rsidTr="00070FFF">
        <w:tc>
          <w:tcPr>
            <w:tcW w:w="1101" w:type="dxa"/>
            <w:shd w:val="clear" w:color="auto" w:fill="auto"/>
            <w:vAlign w:val="center"/>
          </w:tcPr>
          <w:p w14:paraId="48F391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321F5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E847A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12D59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8298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7D80D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100F87E" w14:textId="77777777" w:rsidTr="00070FFF">
        <w:tc>
          <w:tcPr>
            <w:tcW w:w="1101" w:type="dxa"/>
            <w:shd w:val="clear" w:color="auto" w:fill="auto"/>
            <w:vAlign w:val="center"/>
          </w:tcPr>
          <w:p w14:paraId="1CA193F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B6956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8EFB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67D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8D1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2B30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4D2357C5" w14:textId="77777777" w:rsidTr="00070FFF">
        <w:tc>
          <w:tcPr>
            <w:tcW w:w="1101" w:type="dxa"/>
            <w:shd w:val="clear" w:color="auto" w:fill="auto"/>
            <w:vAlign w:val="center"/>
          </w:tcPr>
          <w:p w14:paraId="4D49F86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CB6B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F1608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118C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8E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B8EB3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203F63A" w14:textId="77777777" w:rsidTr="00070FFF">
        <w:tc>
          <w:tcPr>
            <w:tcW w:w="1101" w:type="dxa"/>
            <w:shd w:val="clear" w:color="auto" w:fill="auto"/>
            <w:vAlign w:val="center"/>
          </w:tcPr>
          <w:p w14:paraId="5FEAF76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223E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C964E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30D78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8EED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7FB30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6BD995F" w14:textId="77777777" w:rsidTr="00070FFF">
        <w:tc>
          <w:tcPr>
            <w:tcW w:w="1101" w:type="dxa"/>
            <w:shd w:val="clear" w:color="auto" w:fill="auto"/>
            <w:vAlign w:val="center"/>
          </w:tcPr>
          <w:p w14:paraId="5D09CB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BE17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A8667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ECF4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187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8F69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C6EB4C2" w14:textId="77777777" w:rsidTr="00070FFF">
        <w:tc>
          <w:tcPr>
            <w:tcW w:w="1101" w:type="dxa"/>
            <w:shd w:val="clear" w:color="auto" w:fill="auto"/>
            <w:vAlign w:val="center"/>
          </w:tcPr>
          <w:p w14:paraId="52B1AB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1AD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ED3AC3" w:rsidRPr="008237F8" w14:paraId="32352E9C" w14:textId="77777777" w:rsidTr="00070FFF">
        <w:tc>
          <w:tcPr>
            <w:tcW w:w="1101" w:type="dxa"/>
            <w:shd w:val="clear" w:color="auto" w:fill="auto"/>
            <w:vAlign w:val="center"/>
          </w:tcPr>
          <w:p w14:paraId="2E1943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50BA7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260D29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FE63B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44A7F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AC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42D6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134DF883" w14:textId="77777777" w:rsidTr="00070FFF">
        <w:tc>
          <w:tcPr>
            <w:tcW w:w="1101" w:type="dxa"/>
            <w:shd w:val="clear" w:color="auto" w:fill="auto"/>
            <w:vAlign w:val="center"/>
          </w:tcPr>
          <w:p w14:paraId="3D49EC9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0729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E2986B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DFB9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A9F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B43B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7BEDB9E0" w14:textId="77777777" w:rsidTr="00070FFF">
        <w:tc>
          <w:tcPr>
            <w:tcW w:w="1101" w:type="dxa"/>
            <w:shd w:val="clear" w:color="auto" w:fill="auto"/>
            <w:vAlign w:val="center"/>
          </w:tcPr>
          <w:p w14:paraId="3143716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362AF5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D3AC3" w:rsidRPr="008237F8" w14:paraId="3AE08770" w14:textId="77777777" w:rsidTr="00070FFF">
        <w:tc>
          <w:tcPr>
            <w:tcW w:w="1101" w:type="dxa"/>
            <w:shd w:val="clear" w:color="auto" w:fill="auto"/>
            <w:vAlign w:val="center"/>
          </w:tcPr>
          <w:p w14:paraId="6A00D0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52FC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9F520F" w14:textId="77777777" w:rsidR="00ED3AC3" w:rsidRPr="008237F8" w:rsidDel="006C20CB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1BDB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C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AF732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383A3C31" w14:textId="77777777" w:rsidTr="00070FFF">
        <w:tc>
          <w:tcPr>
            <w:tcW w:w="1101" w:type="dxa"/>
            <w:shd w:val="clear" w:color="auto" w:fill="auto"/>
            <w:vAlign w:val="center"/>
          </w:tcPr>
          <w:p w14:paraId="52B8B4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EB79F3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B21AE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41BF99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6E77D99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06E267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36A3628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35079A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7FBC29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7080CA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D8AE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578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4785A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2E6380" w14:paraId="268BE6AC" w14:textId="77777777" w:rsidTr="00070FFF">
        <w:tc>
          <w:tcPr>
            <w:tcW w:w="1101" w:type="dxa"/>
            <w:shd w:val="clear" w:color="auto" w:fill="auto"/>
            <w:vAlign w:val="center"/>
          </w:tcPr>
          <w:p w14:paraId="2D23EBE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1D0CE6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84BE8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068F0FC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395BFB2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18BE45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566A28A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41A6811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2BB2EA7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A41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98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8FDFD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ED3AC3" w:rsidRPr="008237F8" w14:paraId="09A2673C" w14:textId="77777777" w:rsidTr="00070FFF">
        <w:tc>
          <w:tcPr>
            <w:tcW w:w="1101" w:type="dxa"/>
            <w:shd w:val="clear" w:color="auto" w:fill="auto"/>
            <w:vAlign w:val="center"/>
          </w:tcPr>
          <w:p w14:paraId="601D0F9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EC6CD9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189BD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4D2088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741198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6207A4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5A333F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05A4B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E58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8AAC05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2B4FC75D" w14:textId="77777777" w:rsidTr="00070FFF">
        <w:tc>
          <w:tcPr>
            <w:tcW w:w="1101" w:type="dxa"/>
            <w:shd w:val="clear" w:color="auto" w:fill="auto"/>
            <w:vAlign w:val="center"/>
          </w:tcPr>
          <w:p w14:paraId="365F2C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2DDFAE" w14:textId="77777777" w:rsidR="00ED3AC3" w:rsidRPr="008237F8" w:rsidRDefault="00ED3AC3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06EB1EA9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0503E408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014FC7F3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6CB65BDD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2AEF1C08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напряжение в киловольтах со стороны ВН и НН;</w:t>
            </w:r>
          </w:p>
          <w:p w14:paraId="32132FC1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251BD894" w14:textId="77777777" w:rsidR="00ED3AC3" w:rsidRPr="008237F8" w:rsidRDefault="00ED3AC3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507AF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9F70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7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B665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8E9E519" w14:textId="77777777" w:rsidTr="00070FFF">
        <w:tc>
          <w:tcPr>
            <w:tcW w:w="1101" w:type="dxa"/>
            <w:shd w:val="clear" w:color="auto" w:fill="auto"/>
            <w:vAlign w:val="center"/>
          </w:tcPr>
          <w:p w14:paraId="2EA001B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FB06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CEA20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2BAFA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D845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CAB0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5B9E77A4" w14:textId="77777777" w:rsidTr="00070FFF">
        <w:tc>
          <w:tcPr>
            <w:tcW w:w="1101" w:type="dxa"/>
            <w:shd w:val="clear" w:color="auto" w:fill="auto"/>
            <w:vAlign w:val="center"/>
          </w:tcPr>
          <w:p w14:paraId="2006C5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DC3B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E9294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E201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DFFB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F791B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D3AC3" w:rsidRPr="008237F8" w14:paraId="351E5755" w14:textId="77777777" w:rsidTr="00070FFF">
        <w:tc>
          <w:tcPr>
            <w:tcW w:w="1101" w:type="dxa"/>
            <w:shd w:val="clear" w:color="auto" w:fill="auto"/>
            <w:vAlign w:val="center"/>
          </w:tcPr>
          <w:p w14:paraId="6960BE1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689D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6252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FBA84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FCB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B1FC0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4A0F435" w14:textId="77777777" w:rsidTr="00070FFF">
        <w:tc>
          <w:tcPr>
            <w:tcW w:w="1101" w:type="dxa"/>
            <w:shd w:val="clear" w:color="auto" w:fill="auto"/>
            <w:vAlign w:val="center"/>
          </w:tcPr>
          <w:p w14:paraId="680939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0163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4AEE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A56A8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88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62DC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614274E" w14:textId="77777777" w:rsidTr="00070FFF">
        <w:tc>
          <w:tcPr>
            <w:tcW w:w="1101" w:type="dxa"/>
            <w:shd w:val="clear" w:color="auto" w:fill="auto"/>
            <w:vAlign w:val="center"/>
          </w:tcPr>
          <w:p w14:paraId="4DC5570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A906E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3D7AB7D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EA95F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6D889BD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CF89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1701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C5BDE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443DE7" w14:textId="77777777" w:rsidTr="00070FFF">
        <w:tc>
          <w:tcPr>
            <w:tcW w:w="1101" w:type="dxa"/>
            <w:shd w:val="clear" w:color="auto" w:fill="auto"/>
            <w:vAlign w:val="center"/>
          </w:tcPr>
          <w:p w14:paraId="5E34BF1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92BFF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DA9FC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048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060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853B6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D12C9C6" w14:textId="77777777" w:rsidTr="00070FFF">
        <w:tc>
          <w:tcPr>
            <w:tcW w:w="1101" w:type="dxa"/>
            <w:shd w:val="clear" w:color="auto" w:fill="auto"/>
            <w:vAlign w:val="center"/>
          </w:tcPr>
          <w:p w14:paraId="460780D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67B3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ED3AC3" w:rsidRPr="008237F8" w14:paraId="675ECC7D" w14:textId="77777777" w:rsidTr="00070FFF">
        <w:tc>
          <w:tcPr>
            <w:tcW w:w="1101" w:type="dxa"/>
            <w:shd w:val="clear" w:color="auto" w:fill="auto"/>
            <w:vAlign w:val="center"/>
          </w:tcPr>
          <w:p w14:paraId="44D3790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D637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2AEA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1996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7A1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5628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F24D65B" w14:textId="77777777" w:rsidTr="00070FFF">
        <w:tc>
          <w:tcPr>
            <w:tcW w:w="1101" w:type="dxa"/>
            <w:shd w:val="clear" w:color="auto" w:fill="auto"/>
            <w:vAlign w:val="center"/>
          </w:tcPr>
          <w:p w14:paraId="3AD7CFB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49A14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Наличие в заводской документации требований по мерам безопасности, перечня составных частей и методов утилизации изделий,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BD51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F1346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32B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4A6C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AE2D65D" w14:textId="77777777" w:rsidTr="00070FFF">
        <w:tc>
          <w:tcPr>
            <w:tcW w:w="1101" w:type="dxa"/>
            <w:shd w:val="clear" w:color="auto" w:fill="auto"/>
            <w:vAlign w:val="center"/>
          </w:tcPr>
          <w:p w14:paraId="7340635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83095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ED3AC3" w:rsidRPr="008237F8" w14:paraId="0F8941BE" w14:textId="77777777" w:rsidTr="00070FFF">
        <w:tc>
          <w:tcPr>
            <w:tcW w:w="1101" w:type="dxa"/>
            <w:shd w:val="clear" w:color="auto" w:fill="auto"/>
            <w:vAlign w:val="center"/>
          </w:tcPr>
          <w:p w14:paraId="7B46895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0FF3D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09AD0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40F6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2BB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7D574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9928E13" w14:textId="77777777" w:rsidTr="00070FFF">
        <w:tc>
          <w:tcPr>
            <w:tcW w:w="1101" w:type="dxa"/>
            <w:shd w:val="clear" w:color="auto" w:fill="auto"/>
            <w:vAlign w:val="center"/>
          </w:tcPr>
          <w:p w14:paraId="1FABC36F" w14:textId="77777777" w:rsidR="00ED3AC3" w:rsidRPr="008237F8" w:rsidDel="002827D7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752FA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79B1C1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4ECAA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C22B6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34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87534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F77959B" w14:textId="77777777" w:rsidTr="00070FFF">
        <w:tc>
          <w:tcPr>
            <w:tcW w:w="1101" w:type="dxa"/>
            <w:shd w:val="clear" w:color="auto" w:fill="auto"/>
            <w:vAlign w:val="center"/>
          </w:tcPr>
          <w:p w14:paraId="0661737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396E90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ED3AC3" w:rsidRPr="008237F8" w14:paraId="7E35915A" w14:textId="77777777" w:rsidTr="00070FFF">
        <w:tc>
          <w:tcPr>
            <w:tcW w:w="1101" w:type="dxa"/>
            <w:shd w:val="clear" w:color="auto" w:fill="auto"/>
            <w:vAlign w:val="center"/>
          </w:tcPr>
          <w:p w14:paraId="19B314C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30FC59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204DA4F2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5DBD9DBF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4E598D51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5C8F299A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7B3BD63A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419674BE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440978A9" w14:textId="77777777" w:rsidR="00ED3AC3" w:rsidRPr="008237F8" w:rsidRDefault="00ED3AC3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66CAD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80F6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AC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1574F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DACDECD" w14:textId="77777777" w:rsidTr="00070FFF">
        <w:tc>
          <w:tcPr>
            <w:tcW w:w="1101" w:type="dxa"/>
            <w:shd w:val="clear" w:color="auto" w:fill="auto"/>
            <w:vAlign w:val="center"/>
          </w:tcPr>
          <w:p w14:paraId="6816378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5D56C4" w14:textId="77777777" w:rsidR="00ED3AC3" w:rsidRPr="008237F8" w:rsidRDefault="00ED3AC3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D6686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712B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7AD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4E0F4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71CF24FE" w14:textId="77777777" w:rsidTr="00070FFF">
        <w:tc>
          <w:tcPr>
            <w:tcW w:w="1101" w:type="dxa"/>
            <w:shd w:val="clear" w:color="auto" w:fill="auto"/>
            <w:vAlign w:val="center"/>
          </w:tcPr>
          <w:p w14:paraId="5BEC274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ACA41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1FEE8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DB72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77F4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19834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176E8FA" w14:textId="77777777" w:rsidTr="00070FFF">
        <w:tc>
          <w:tcPr>
            <w:tcW w:w="1101" w:type="dxa"/>
            <w:shd w:val="clear" w:color="auto" w:fill="auto"/>
            <w:vAlign w:val="center"/>
          </w:tcPr>
          <w:p w14:paraId="32CB266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8DEAB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71E3B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38D12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C5C2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28D4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ED3AC3" w:rsidRPr="008237F8" w14:paraId="625AB096" w14:textId="77777777" w:rsidTr="00070FFF">
        <w:tc>
          <w:tcPr>
            <w:tcW w:w="1101" w:type="dxa"/>
            <w:shd w:val="clear" w:color="auto" w:fill="auto"/>
            <w:vAlign w:val="center"/>
          </w:tcPr>
          <w:p w14:paraId="19D471C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1D80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CB815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2CA5A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4F2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BD5C1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93BC2C9" w14:textId="77777777" w:rsidTr="00070FFF">
        <w:tc>
          <w:tcPr>
            <w:tcW w:w="1101" w:type="dxa"/>
            <w:shd w:val="clear" w:color="auto" w:fill="auto"/>
            <w:vAlign w:val="center"/>
          </w:tcPr>
          <w:p w14:paraId="4C35472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F87DA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F8AC7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FCE0F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31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CEA92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9E91ABA" w14:textId="77777777" w:rsidTr="00070FFF">
        <w:tc>
          <w:tcPr>
            <w:tcW w:w="1101" w:type="dxa"/>
            <w:shd w:val="clear" w:color="auto" w:fill="auto"/>
            <w:vAlign w:val="center"/>
          </w:tcPr>
          <w:p w14:paraId="34AC8AC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A542A5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ED3AC3" w:rsidRPr="008237F8" w14:paraId="4C914FE1" w14:textId="77777777" w:rsidTr="00070FFF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2EB34A9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F70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39D4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49247100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160FF7ED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7DA6FA4A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09DCD5C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7801241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2F53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68E9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2269B6A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4E404003" w14:textId="77777777" w:rsidTr="00070FFF">
        <w:tc>
          <w:tcPr>
            <w:tcW w:w="1101" w:type="dxa"/>
            <w:shd w:val="clear" w:color="auto" w:fill="auto"/>
            <w:vAlign w:val="center"/>
          </w:tcPr>
          <w:p w14:paraId="7DB2467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03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006A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58AEE76E" w14:textId="77777777" w:rsidR="00ED3AC3" w:rsidRPr="008237F8" w:rsidRDefault="00ED3AC3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 xml:space="preserve">- товарную накладную унифицированной формы ТОРГ-12 или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49C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BAA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430C69B6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1D149CB7" w14:textId="77777777" w:rsidTr="00070FFF">
        <w:tc>
          <w:tcPr>
            <w:tcW w:w="1101" w:type="dxa"/>
            <w:shd w:val="clear" w:color="auto" w:fill="auto"/>
            <w:vAlign w:val="center"/>
          </w:tcPr>
          <w:p w14:paraId="11E4853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45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4F02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3A33A75D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6AA877FE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5C1049FA" w14:textId="77777777" w:rsidR="00ED3AC3" w:rsidRPr="008237F8" w:rsidRDefault="00ED3AC3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77F2DB93" w14:textId="223B4732" w:rsidR="00ED3AC3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BD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102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6FB20FCA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66CDE4FD" w14:textId="77777777" w:rsidTr="00070FFF">
        <w:tc>
          <w:tcPr>
            <w:tcW w:w="1101" w:type="dxa"/>
            <w:shd w:val="clear" w:color="auto" w:fill="auto"/>
            <w:vAlign w:val="center"/>
          </w:tcPr>
          <w:p w14:paraId="3ACCD45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B393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ED3AC3" w:rsidRPr="008237F8" w14:paraId="34FFF858" w14:textId="77777777" w:rsidTr="00070FFF">
        <w:tc>
          <w:tcPr>
            <w:tcW w:w="1101" w:type="dxa"/>
            <w:shd w:val="clear" w:color="auto" w:fill="auto"/>
            <w:vAlign w:val="center"/>
          </w:tcPr>
          <w:p w14:paraId="03D6B61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49E0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70BF4ADC" w14:textId="77777777" w:rsidTr="00070FFF">
        <w:tc>
          <w:tcPr>
            <w:tcW w:w="1101" w:type="dxa"/>
            <w:shd w:val="clear" w:color="auto" w:fill="auto"/>
            <w:vAlign w:val="center"/>
          </w:tcPr>
          <w:p w14:paraId="5AE7147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92AE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3AC3" w:rsidRPr="008237F8" w14:paraId="51A05212" w14:textId="77777777" w:rsidTr="00070FFF">
        <w:tc>
          <w:tcPr>
            <w:tcW w:w="1101" w:type="dxa"/>
            <w:shd w:val="clear" w:color="auto" w:fill="auto"/>
            <w:vAlign w:val="center"/>
          </w:tcPr>
          <w:p w14:paraId="75A7D89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432E51F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0B0A2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083E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298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ED3AC3" w:rsidRPr="008237F8" w14:paraId="28415550" w14:textId="77777777" w:rsidTr="00070FFF">
        <w:tc>
          <w:tcPr>
            <w:tcW w:w="1101" w:type="dxa"/>
            <w:shd w:val="clear" w:color="auto" w:fill="auto"/>
            <w:vAlign w:val="center"/>
          </w:tcPr>
          <w:p w14:paraId="0E796C8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4672A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A86BA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376F8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E01E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C4B852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258C05F5" w14:textId="77777777" w:rsidTr="00070FFF">
        <w:tc>
          <w:tcPr>
            <w:tcW w:w="1101" w:type="dxa"/>
            <w:shd w:val="clear" w:color="auto" w:fill="auto"/>
            <w:vAlign w:val="center"/>
          </w:tcPr>
          <w:p w14:paraId="6D72A49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204BF4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0EC47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9376CD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15617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E906C00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D3AC3" w:rsidRPr="008237F8" w14:paraId="5BFC35D0" w14:textId="77777777" w:rsidTr="00070FFF">
        <w:tc>
          <w:tcPr>
            <w:tcW w:w="1101" w:type="dxa"/>
            <w:shd w:val="clear" w:color="auto" w:fill="auto"/>
            <w:vAlign w:val="center"/>
          </w:tcPr>
          <w:p w14:paraId="07CD4633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90ABCDC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ED3AC3" w:rsidRPr="008237F8" w14:paraId="7E839EA8" w14:textId="77777777" w:rsidTr="00070FFF">
        <w:tc>
          <w:tcPr>
            <w:tcW w:w="1101" w:type="dxa"/>
            <w:shd w:val="clear" w:color="auto" w:fill="auto"/>
            <w:vAlign w:val="center"/>
          </w:tcPr>
          <w:p w14:paraId="75A949FF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A8E1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B9A5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DD29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4F28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D35C2B" w14:textId="77777777" w:rsidR="00ED3AC3" w:rsidRPr="008237F8" w:rsidRDefault="00ED3AC3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6F0FA6DF" w14:textId="71967DC4" w:rsidR="00ED3AC3" w:rsidRPr="008237F8" w:rsidRDefault="00ED3AC3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66EFD285" w14:textId="0ADF2233" w:rsidR="00F155D1" w:rsidRPr="008237F8" w:rsidRDefault="00F155D1" w:rsidP="00F155D1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№6 Таблицы 1.1): </w:t>
      </w:r>
      <w:r w:rsidRPr="008237F8">
        <w:rPr>
          <w:b/>
          <w:i/>
          <w:sz w:val="24"/>
          <w:szCs w:val="24"/>
        </w:rPr>
        <w:t xml:space="preserve">КТПН-Т-630/6/0,4-УХЛ1 к/В-К (Комплексная 1-но трансформаторная подстанция с площадками обслуживания и ограждением ростверка) в комплекте с 1-м Трансформатором ТМГ-630/10-УХЛ1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F155D1" w:rsidRPr="008237F8" w14:paraId="0723E033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196C2C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65F24C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1B7985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012CD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6483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F155D1" w:rsidRPr="008237F8" w14:paraId="5946A9E7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065CC4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2FE61A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99B02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C04D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59BE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EA29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47638FD3" w14:textId="77777777" w:rsidTr="00070FFF">
        <w:tc>
          <w:tcPr>
            <w:tcW w:w="1101" w:type="dxa"/>
            <w:shd w:val="clear" w:color="auto" w:fill="auto"/>
            <w:vAlign w:val="center"/>
          </w:tcPr>
          <w:p w14:paraId="06F0E8AD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1ADB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66DF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A4EB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F05A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D65A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F155D1" w:rsidRPr="008237F8" w14:paraId="0BBA0917" w14:textId="77777777" w:rsidTr="00070FFF">
        <w:tc>
          <w:tcPr>
            <w:tcW w:w="1101" w:type="dxa"/>
            <w:shd w:val="clear" w:color="auto" w:fill="auto"/>
            <w:vAlign w:val="center"/>
          </w:tcPr>
          <w:p w14:paraId="51916E0A" w14:textId="77777777" w:rsidR="00F155D1" w:rsidRPr="008237F8" w:rsidRDefault="00F155D1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3374E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F155D1" w:rsidRPr="008237F8" w14:paraId="6EAEA0BB" w14:textId="77777777" w:rsidTr="00070FFF">
        <w:tc>
          <w:tcPr>
            <w:tcW w:w="1101" w:type="dxa"/>
            <w:shd w:val="clear" w:color="auto" w:fill="auto"/>
            <w:vAlign w:val="center"/>
          </w:tcPr>
          <w:p w14:paraId="7AFB6BF4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695D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25E3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974C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542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A283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76FC569" w14:textId="77777777" w:rsidTr="00070FFF">
        <w:tc>
          <w:tcPr>
            <w:tcW w:w="1101" w:type="dxa"/>
            <w:shd w:val="clear" w:color="auto" w:fill="auto"/>
            <w:vAlign w:val="center"/>
          </w:tcPr>
          <w:p w14:paraId="3C5910A2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DFE3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279E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0168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313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0AF5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F2A0E8B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5F51E37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9512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6CEDCF86" w14:textId="3BC0C1CB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3F36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18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8068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8E6FC4F" w14:textId="77777777" w:rsidTr="00070FFF">
        <w:tc>
          <w:tcPr>
            <w:tcW w:w="1101" w:type="dxa"/>
            <w:shd w:val="clear" w:color="auto" w:fill="auto"/>
            <w:vAlign w:val="center"/>
          </w:tcPr>
          <w:p w14:paraId="0B7CD62C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310A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6184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1B3B6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C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33EB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395DF2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006A5651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A7E1F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8441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60B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5E4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99BE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8F728E0" w14:textId="77777777" w:rsidTr="00070FFF">
        <w:tc>
          <w:tcPr>
            <w:tcW w:w="1101" w:type="dxa"/>
            <w:shd w:val="clear" w:color="auto" w:fill="auto"/>
            <w:vAlign w:val="center"/>
          </w:tcPr>
          <w:p w14:paraId="60D5CB7A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EBFA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03A7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327B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B1E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9F2F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167A448" w14:textId="77777777" w:rsidTr="00070FFF">
        <w:tc>
          <w:tcPr>
            <w:tcW w:w="1101" w:type="dxa"/>
            <w:shd w:val="clear" w:color="auto" w:fill="auto"/>
            <w:vAlign w:val="center"/>
          </w:tcPr>
          <w:p w14:paraId="5CE7CA4D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48DD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5D45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49E4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8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FBD0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F581510" w14:textId="77777777" w:rsidTr="00070FFF">
        <w:tc>
          <w:tcPr>
            <w:tcW w:w="1101" w:type="dxa"/>
            <w:shd w:val="clear" w:color="auto" w:fill="auto"/>
            <w:vAlign w:val="center"/>
          </w:tcPr>
          <w:p w14:paraId="601649E7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1E04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9BA2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C76C0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B0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D786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EB6E178" w14:textId="77777777" w:rsidTr="00070FFF">
        <w:tc>
          <w:tcPr>
            <w:tcW w:w="1101" w:type="dxa"/>
            <w:shd w:val="clear" w:color="auto" w:fill="auto"/>
            <w:vAlign w:val="center"/>
          </w:tcPr>
          <w:p w14:paraId="012CE6F3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A4AD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9FF9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F73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ACF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2C75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5BC76AF" w14:textId="77777777" w:rsidTr="00070FFF">
        <w:tc>
          <w:tcPr>
            <w:tcW w:w="1101" w:type="dxa"/>
            <w:shd w:val="clear" w:color="auto" w:fill="auto"/>
            <w:vAlign w:val="center"/>
          </w:tcPr>
          <w:p w14:paraId="28F496C8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A4936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F155D1" w:rsidRPr="008237F8" w14:paraId="5670BB35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5A21FB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BB4FDE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00F3F216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299AE1D4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D63F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774D4E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BD2D2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11E050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5769C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25FC4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EF30A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BA1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8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5FE2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1F3ADB4" w14:textId="77777777" w:rsidTr="00070FFF">
        <w:tc>
          <w:tcPr>
            <w:tcW w:w="1101" w:type="dxa"/>
            <w:shd w:val="clear" w:color="auto" w:fill="auto"/>
            <w:vAlign w:val="center"/>
          </w:tcPr>
          <w:p w14:paraId="3DCAC4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F2D51B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4CE62814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349C54BE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между контактами разъединителя, предохранителя, выключателя нагрузки (с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видимым воздушным промежутком), КРУ (КСО) с двумя разрывами на полюс;</w:t>
            </w:r>
          </w:p>
          <w:p w14:paraId="6C6BCFD1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107A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362987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7246A2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1AE56F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EEC04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F7315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D032D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6DE49F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6C984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BEAC1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FE41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9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39014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86EED37" w14:textId="77777777" w:rsidTr="00070FFF">
        <w:tc>
          <w:tcPr>
            <w:tcW w:w="1101" w:type="dxa"/>
            <w:shd w:val="clear" w:color="auto" w:fill="auto"/>
            <w:vAlign w:val="center"/>
          </w:tcPr>
          <w:p w14:paraId="0C5BBE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9D0611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40FE9BF5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02B1E16C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7D21906C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AE75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3ED206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A42F8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1655B3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0CDA6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C677F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98624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3A2AB6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3AAE5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E3D6B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4517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C22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C298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1C79F7C" w14:textId="77777777" w:rsidTr="00070FFF">
        <w:tc>
          <w:tcPr>
            <w:tcW w:w="1101" w:type="dxa"/>
            <w:shd w:val="clear" w:color="auto" w:fill="auto"/>
            <w:vAlign w:val="center"/>
          </w:tcPr>
          <w:p w14:paraId="128F20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E995A4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1E67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6834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B9F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0C31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29B8A4B" w14:textId="77777777" w:rsidTr="00070FFF">
        <w:tc>
          <w:tcPr>
            <w:tcW w:w="1101" w:type="dxa"/>
            <w:shd w:val="clear" w:color="auto" w:fill="auto"/>
            <w:vAlign w:val="center"/>
          </w:tcPr>
          <w:p w14:paraId="623E0F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53E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F155D1" w:rsidRPr="008237F8" w14:paraId="397375F9" w14:textId="77777777" w:rsidTr="00070FFF">
        <w:tc>
          <w:tcPr>
            <w:tcW w:w="1101" w:type="dxa"/>
            <w:shd w:val="clear" w:color="auto" w:fill="auto"/>
            <w:vAlign w:val="center"/>
          </w:tcPr>
          <w:p w14:paraId="341538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1C4B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7988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7C13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B0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5F5CA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2043ACA" w14:textId="77777777" w:rsidTr="00070FFF">
        <w:tc>
          <w:tcPr>
            <w:tcW w:w="1101" w:type="dxa"/>
            <w:shd w:val="clear" w:color="auto" w:fill="auto"/>
            <w:vAlign w:val="center"/>
          </w:tcPr>
          <w:p w14:paraId="1D81A7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02BA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C80F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F8F9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1D3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7C06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AD8FF08" w14:textId="77777777" w:rsidTr="00070FFF">
        <w:tc>
          <w:tcPr>
            <w:tcW w:w="1101" w:type="dxa"/>
            <w:shd w:val="clear" w:color="auto" w:fill="auto"/>
            <w:vAlign w:val="center"/>
          </w:tcPr>
          <w:p w14:paraId="27503B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09D7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A13C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975F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AD6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3E4B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75BD41" w14:textId="77777777" w:rsidTr="00070FFF">
        <w:tc>
          <w:tcPr>
            <w:tcW w:w="1101" w:type="dxa"/>
            <w:shd w:val="clear" w:color="auto" w:fill="auto"/>
            <w:vAlign w:val="center"/>
          </w:tcPr>
          <w:p w14:paraId="01BCC5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F65E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8C54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A274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C2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0239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6F84AA7" w14:textId="77777777" w:rsidTr="00070FFF">
        <w:tc>
          <w:tcPr>
            <w:tcW w:w="1101" w:type="dxa"/>
            <w:shd w:val="clear" w:color="auto" w:fill="auto"/>
            <w:vAlign w:val="center"/>
          </w:tcPr>
          <w:p w14:paraId="3FEA0CE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FDCC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A642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575E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14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31CF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A600C7A" w14:textId="77777777" w:rsidTr="00070FFF">
        <w:tc>
          <w:tcPr>
            <w:tcW w:w="1101" w:type="dxa"/>
            <w:shd w:val="clear" w:color="auto" w:fill="auto"/>
            <w:vAlign w:val="center"/>
          </w:tcPr>
          <w:p w14:paraId="3E54D4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7147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CFC2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60B9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5D7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1901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FE03AD8" w14:textId="77777777" w:rsidTr="00070FFF">
        <w:tc>
          <w:tcPr>
            <w:tcW w:w="1101" w:type="dxa"/>
            <w:shd w:val="clear" w:color="auto" w:fill="auto"/>
            <w:vAlign w:val="center"/>
          </w:tcPr>
          <w:p w14:paraId="71CB64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D6E9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B795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FBB4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43A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7295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AF26E61" w14:textId="77777777" w:rsidTr="00070FFF">
        <w:tc>
          <w:tcPr>
            <w:tcW w:w="1101" w:type="dxa"/>
            <w:shd w:val="clear" w:color="auto" w:fill="auto"/>
            <w:vAlign w:val="center"/>
          </w:tcPr>
          <w:p w14:paraId="583E72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B5F5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8FBE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810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54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AAB5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748C9C6" w14:textId="77777777" w:rsidTr="00070FFF">
        <w:tc>
          <w:tcPr>
            <w:tcW w:w="1101" w:type="dxa"/>
            <w:shd w:val="clear" w:color="auto" w:fill="auto"/>
            <w:vAlign w:val="center"/>
          </w:tcPr>
          <w:p w14:paraId="618141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AB4F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0EE4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6358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DDF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4A7A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B471B4F" w14:textId="77777777" w:rsidTr="00070FFF">
        <w:tc>
          <w:tcPr>
            <w:tcW w:w="1101" w:type="dxa"/>
            <w:shd w:val="clear" w:color="auto" w:fill="auto"/>
            <w:vAlign w:val="center"/>
          </w:tcPr>
          <w:p w14:paraId="2E7180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3616A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F155D1" w:rsidRPr="008237F8" w14:paraId="675AD103" w14:textId="77777777" w:rsidTr="00070FFF">
        <w:tc>
          <w:tcPr>
            <w:tcW w:w="1101" w:type="dxa"/>
            <w:shd w:val="clear" w:color="auto" w:fill="auto"/>
            <w:vAlign w:val="center"/>
          </w:tcPr>
          <w:p w14:paraId="51EF8E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E2A49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F155D1" w:rsidRPr="008237F8" w14:paraId="3A6487A0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221150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5209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1F4F7D81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478E8AE4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42731C2D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550CD1E6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67DD3F71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D7B8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7CFE5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DA9BE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43FAA9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23E8D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34BBB2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FB2EB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2E05E2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2C06AF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39B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27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598C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8D798B8" w14:textId="77777777" w:rsidTr="00070FFF">
        <w:tc>
          <w:tcPr>
            <w:tcW w:w="1101" w:type="dxa"/>
            <w:shd w:val="clear" w:color="auto" w:fill="auto"/>
            <w:vAlign w:val="center"/>
          </w:tcPr>
          <w:p w14:paraId="3DB3CB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359ABC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43A9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DA0A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81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729B9BC0" w14:textId="77777777" w:rsidTr="00070FFF">
        <w:tc>
          <w:tcPr>
            <w:tcW w:w="1101" w:type="dxa"/>
            <w:shd w:val="clear" w:color="auto" w:fill="auto"/>
            <w:vAlign w:val="center"/>
          </w:tcPr>
          <w:p w14:paraId="720A96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4317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E6B3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8C74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042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B81F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3FA3F0C" w14:textId="77777777" w:rsidTr="00070FFF">
        <w:tc>
          <w:tcPr>
            <w:tcW w:w="1101" w:type="dxa"/>
            <w:shd w:val="clear" w:color="auto" w:fill="auto"/>
            <w:vAlign w:val="center"/>
          </w:tcPr>
          <w:p w14:paraId="56B303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8E65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C9DC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DD8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7D3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CFA28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3A3C2EE" w14:textId="77777777" w:rsidTr="00070FFF">
        <w:tc>
          <w:tcPr>
            <w:tcW w:w="1101" w:type="dxa"/>
            <w:shd w:val="clear" w:color="auto" w:fill="auto"/>
            <w:vAlign w:val="center"/>
          </w:tcPr>
          <w:p w14:paraId="325155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3895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C109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3B4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2D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83F0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219B04A" w14:textId="77777777" w:rsidTr="00070FFF">
        <w:tc>
          <w:tcPr>
            <w:tcW w:w="1101" w:type="dxa"/>
            <w:shd w:val="clear" w:color="auto" w:fill="auto"/>
            <w:vAlign w:val="center"/>
          </w:tcPr>
          <w:p w14:paraId="5C79E0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A595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566F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DAA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11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66E9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25F3AAD" w14:textId="77777777" w:rsidTr="00070FFF">
        <w:tc>
          <w:tcPr>
            <w:tcW w:w="1101" w:type="dxa"/>
            <w:shd w:val="clear" w:color="auto" w:fill="auto"/>
            <w:vAlign w:val="center"/>
          </w:tcPr>
          <w:p w14:paraId="5E8CF5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AC67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0A12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8022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22F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A96A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BE42AD8" w14:textId="77777777" w:rsidTr="00070FFF">
        <w:tc>
          <w:tcPr>
            <w:tcW w:w="1101" w:type="dxa"/>
            <w:shd w:val="clear" w:color="auto" w:fill="auto"/>
            <w:vAlign w:val="center"/>
          </w:tcPr>
          <w:p w14:paraId="2A5AD5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C1CE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2BA9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141E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B88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D718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FCCCFD7" w14:textId="77777777" w:rsidTr="00070FFF">
        <w:tc>
          <w:tcPr>
            <w:tcW w:w="1101" w:type="dxa"/>
            <w:shd w:val="clear" w:color="auto" w:fill="auto"/>
            <w:vAlign w:val="center"/>
          </w:tcPr>
          <w:p w14:paraId="3B4C65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E95D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1FC091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A87F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4E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8001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2428DE3" w14:textId="77777777" w:rsidTr="00070FFF">
        <w:tc>
          <w:tcPr>
            <w:tcW w:w="1101" w:type="dxa"/>
            <w:shd w:val="clear" w:color="auto" w:fill="auto"/>
            <w:vAlign w:val="center"/>
          </w:tcPr>
          <w:p w14:paraId="4F4E59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C5A6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8DDB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CDB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CA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9697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5374CEE" w14:textId="77777777" w:rsidTr="00070FFF">
        <w:tc>
          <w:tcPr>
            <w:tcW w:w="1101" w:type="dxa"/>
            <w:shd w:val="clear" w:color="auto" w:fill="auto"/>
            <w:vAlign w:val="center"/>
          </w:tcPr>
          <w:p w14:paraId="7E4A3E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4959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FE39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373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BA3A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4111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18E4089" w14:textId="77777777" w:rsidTr="00070FFF">
        <w:tc>
          <w:tcPr>
            <w:tcW w:w="1101" w:type="dxa"/>
            <w:shd w:val="clear" w:color="auto" w:fill="auto"/>
            <w:vAlign w:val="center"/>
          </w:tcPr>
          <w:p w14:paraId="058F04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ABDE1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39489C6D" w14:textId="77777777" w:rsidTr="00070FFF">
        <w:tc>
          <w:tcPr>
            <w:tcW w:w="1101" w:type="dxa"/>
            <w:shd w:val="clear" w:color="auto" w:fill="auto"/>
            <w:vAlign w:val="center"/>
          </w:tcPr>
          <w:p w14:paraId="094EA7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7DC5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0049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1903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793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6CC8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0FA58F" w14:textId="77777777" w:rsidTr="00070FFF">
        <w:tc>
          <w:tcPr>
            <w:tcW w:w="1101" w:type="dxa"/>
            <w:shd w:val="clear" w:color="auto" w:fill="auto"/>
            <w:vAlign w:val="center"/>
          </w:tcPr>
          <w:p w14:paraId="31A5C3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5991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41A6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FA5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5B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C04B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BF55B01" w14:textId="77777777" w:rsidTr="00070FFF">
        <w:tc>
          <w:tcPr>
            <w:tcW w:w="1101" w:type="dxa"/>
            <w:shd w:val="clear" w:color="auto" w:fill="auto"/>
            <w:vAlign w:val="center"/>
          </w:tcPr>
          <w:p w14:paraId="204F0D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CAB9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3D04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E0B2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65D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9D55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8ABA75F" w14:textId="77777777" w:rsidTr="00070FFF">
        <w:tc>
          <w:tcPr>
            <w:tcW w:w="1101" w:type="dxa"/>
            <w:shd w:val="clear" w:color="auto" w:fill="auto"/>
            <w:vAlign w:val="center"/>
          </w:tcPr>
          <w:p w14:paraId="4EB118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FFBF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6D575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BD60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9270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CB84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FA9D338" w14:textId="77777777" w:rsidTr="00070FFF">
        <w:tc>
          <w:tcPr>
            <w:tcW w:w="1101" w:type="dxa"/>
            <w:shd w:val="clear" w:color="auto" w:fill="auto"/>
            <w:vAlign w:val="center"/>
          </w:tcPr>
          <w:p w14:paraId="2C40B8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FA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F155D1" w:rsidRPr="008237F8" w14:paraId="594F91F9" w14:textId="77777777" w:rsidTr="00070FFF">
        <w:tc>
          <w:tcPr>
            <w:tcW w:w="1101" w:type="dxa"/>
            <w:shd w:val="clear" w:color="auto" w:fill="auto"/>
            <w:vAlign w:val="center"/>
          </w:tcPr>
          <w:p w14:paraId="6118FA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5BC8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A22BC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99F8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74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1A2D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3C17E6" w14:textId="77777777" w:rsidTr="00070FFF">
        <w:tc>
          <w:tcPr>
            <w:tcW w:w="1101" w:type="dxa"/>
            <w:shd w:val="clear" w:color="auto" w:fill="auto"/>
            <w:vAlign w:val="center"/>
          </w:tcPr>
          <w:p w14:paraId="5C9FEE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82E8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2646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5BAE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6F6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9F59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C19D8B1" w14:textId="77777777" w:rsidTr="00070FFF">
        <w:tc>
          <w:tcPr>
            <w:tcW w:w="1101" w:type="dxa"/>
            <w:shd w:val="clear" w:color="auto" w:fill="auto"/>
            <w:vAlign w:val="center"/>
          </w:tcPr>
          <w:p w14:paraId="496D8E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B0363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F155D1" w:rsidRPr="008237F8" w14:paraId="186694C8" w14:textId="77777777" w:rsidTr="00070FFF">
        <w:tc>
          <w:tcPr>
            <w:tcW w:w="1101" w:type="dxa"/>
            <w:shd w:val="clear" w:color="auto" w:fill="auto"/>
            <w:vAlign w:val="center"/>
          </w:tcPr>
          <w:p w14:paraId="269AD0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4BDB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528B5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D130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5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2924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87CB9D6" w14:textId="77777777" w:rsidTr="00070FFF">
        <w:tc>
          <w:tcPr>
            <w:tcW w:w="1101" w:type="dxa"/>
            <w:shd w:val="clear" w:color="auto" w:fill="auto"/>
            <w:vAlign w:val="center"/>
          </w:tcPr>
          <w:p w14:paraId="32667E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1C00A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52C4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3B64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6C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F1F6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6B84E01" w14:textId="77777777" w:rsidTr="00070FFF">
        <w:tc>
          <w:tcPr>
            <w:tcW w:w="1101" w:type="dxa"/>
            <w:shd w:val="clear" w:color="auto" w:fill="auto"/>
            <w:vAlign w:val="center"/>
          </w:tcPr>
          <w:p w14:paraId="13F243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05EA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F5D2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97B3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0B0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DE06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C0764C" w14:textId="77777777" w:rsidTr="00070FFF">
        <w:tc>
          <w:tcPr>
            <w:tcW w:w="1101" w:type="dxa"/>
            <w:shd w:val="clear" w:color="auto" w:fill="auto"/>
            <w:vAlign w:val="center"/>
          </w:tcPr>
          <w:p w14:paraId="07953A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EB8A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33C0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67FF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5BC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1C32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3B1677E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5E8732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A34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F155D1" w:rsidRPr="008237F8" w14:paraId="12060642" w14:textId="77777777" w:rsidTr="00070FFF">
        <w:tc>
          <w:tcPr>
            <w:tcW w:w="1101" w:type="dxa"/>
            <w:shd w:val="clear" w:color="auto" w:fill="auto"/>
            <w:vAlign w:val="center"/>
          </w:tcPr>
          <w:p w14:paraId="37DC1B4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101A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CB51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0856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F7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EB89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AAB1DDB" w14:textId="77777777" w:rsidTr="00070FFF">
        <w:tc>
          <w:tcPr>
            <w:tcW w:w="1101" w:type="dxa"/>
            <w:shd w:val="clear" w:color="auto" w:fill="auto"/>
            <w:vAlign w:val="center"/>
          </w:tcPr>
          <w:p w14:paraId="0C2ACB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DCF9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63CB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4A8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988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286B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CBA54A6" w14:textId="77777777" w:rsidTr="00070FFF">
        <w:tc>
          <w:tcPr>
            <w:tcW w:w="1101" w:type="dxa"/>
            <w:shd w:val="clear" w:color="auto" w:fill="auto"/>
            <w:vAlign w:val="center"/>
          </w:tcPr>
          <w:p w14:paraId="11A543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1405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77160EF1" w14:textId="7D09B37F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81D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92A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DEF0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EC37B96" w14:textId="77777777" w:rsidTr="00070FFF">
        <w:tc>
          <w:tcPr>
            <w:tcW w:w="1101" w:type="dxa"/>
            <w:shd w:val="clear" w:color="auto" w:fill="auto"/>
            <w:vAlign w:val="center"/>
          </w:tcPr>
          <w:p w14:paraId="234E2F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39B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F155D1" w:rsidRPr="008237F8" w14:paraId="33AFF1DF" w14:textId="77777777" w:rsidTr="00070FFF">
        <w:tc>
          <w:tcPr>
            <w:tcW w:w="1101" w:type="dxa"/>
            <w:shd w:val="clear" w:color="auto" w:fill="auto"/>
            <w:vAlign w:val="center"/>
          </w:tcPr>
          <w:p w14:paraId="2C69240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96ED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1823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22B6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57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9741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7EE9BC4" w14:textId="77777777" w:rsidTr="00070FFF">
        <w:tc>
          <w:tcPr>
            <w:tcW w:w="1101" w:type="dxa"/>
            <w:shd w:val="clear" w:color="auto" w:fill="auto"/>
            <w:vAlign w:val="center"/>
          </w:tcPr>
          <w:p w14:paraId="7FDED0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000B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C7E2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4A72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7D1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073E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6204DE4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57DA8F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B0138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BE95E3B" w14:textId="2065B4E1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1/1000(ввод)</w:t>
            </w:r>
          </w:p>
          <w:p w14:paraId="22D0EE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2/250А</w:t>
            </w:r>
          </w:p>
          <w:p w14:paraId="446BC1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2/400А</w:t>
            </w:r>
          </w:p>
          <w:p w14:paraId="7555200A" w14:textId="0814FC78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BB11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93F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E1EFE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8C4B820" w14:textId="77777777" w:rsidTr="00070FFF">
        <w:tc>
          <w:tcPr>
            <w:tcW w:w="1101" w:type="dxa"/>
            <w:shd w:val="clear" w:color="auto" w:fill="auto"/>
            <w:vAlign w:val="center"/>
          </w:tcPr>
          <w:p w14:paraId="7058EF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E913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93C9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471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9D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0F4B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B92703D" w14:textId="77777777" w:rsidTr="00070FFF">
        <w:tc>
          <w:tcPr>
            <w:tcW w:w="1101" w:type="dxa"/>
            <w:shd w:val="clear" w:color="auto" w:fill="auto"/>
            <w:vAlign w:val="center"/>
          </w:tcPr>
          <w:p w14:paraId="1DD859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CAD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F155D1" w:rsidRPr="008237F8" w14:paraId="0DE1F43D" w14:textId="77777777" w:rsidTr="00070FFF">
        <w:tc>
          <w:tcPr>
            <w:tcW w:w="1101" w:type="dxa"/>
            <w:shd w:val="clear" w:color="auto" w:fill="auto"/>
            <w:vAlign w:val="center"/>
          </w:tcPr>
          <w:p w14:paraId="6BE8D6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7E01A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123B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83B9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710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FBD9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0521B4B" w14:textId="77777777" w:rsidTr="00070FFF">
        <w:tc>
          <w:tcPr>
            <w:tcW w:w="1101" w:type="dxa"/>
            <w:shd w:val="clear" w:color="auto" w:fill="auto"/>
            <w:vAlign w:val="center"/>
          </w:tcPr>
          <w:p w14:paraId="306392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0325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D2C7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2BCC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488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06B4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40AF0F0" w14:textId="77777777" w:rsidTr="00070FFF">
        <w:tc>
          <w:tcPr>
            <w:tcW w:w="1101" w:type="dxa"/>
            <w:shd w:val="clear" w:color="auto" w:fill="auto"/>
            <w:vAlign w:val="center"/>
          </w:tcPr>
          <w:p w14:paraId="18EE06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85F3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D5AA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4EC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DD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E09D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ED56A06" w14:textId="77777777" w:rsidTr="00070FFF">
        <w:tc>
          <w:tcPr>
            <w:tcW w:w="1101" w:type="dxa"/>
            <w:shd w:val="clear" w:color="auto" w:fill="auto"/>
            <w:vAlign w:val="center"/>
          </w:tcPr>
          <w:p w14:paraId="42CA18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2572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9BA5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1000 - 1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(3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373109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  <w:p w14:paraId="6F33A6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  <w:p w14:paraId="57B7C2F7" w14:textId="74C6E032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630–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F6C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9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56280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92690F9" w14:textId="77777777" w:rsidTr="00070FFF">
        <w:tc>
          <w:tcPr>
            <w:tcW w:w="1101" w:type="dxa"/>
            <w:shd w:val="clear" w:color="auto" w:fill="auto"/>
            <w:vAlign w:val="center"/>
          </w:tcPr>
          <w:p w14:paraId="4C5142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7E2A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5720A0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BDDF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478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C9F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E3CC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0CEF0F5" w14:textId="77777777" w:rsidTr="00070FFF">
        <w:tc>
          <w:tcPr>
            <w:tcW w:w="1101" w:type="dxa"/>
            <w:shd w:val="clear" w:color="auto" w:fill="auto"/>
            <w:vAlign w:val="center"/>
          </w:tcPr>
          <w:p w14:paraId="179461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26752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1B96317A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AB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894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F5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C6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BA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0E3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A530C5F" w14:textId="77777777" w:rsidTr="00070FFF">
        <w:tc>
          <w:tcPr>
            <w:tcW w:w="1101" w:type="dxa"/>
            <w:shd w:val="clear" w:color="auto" w:fill="auto"/>
            <w:vAlign w:val="center"/>
          </w:tcPr>
          <w:p w14:paraId="6BF4D0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015D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73E7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98D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6E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EE76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96B1441" w14:textId="77777777" w:rsidTr="00070FFF">
        <w:tc>
          <w:tcPr>
            <w:tcW w:w="1101" w:type="dxa"/>
            <w:shd w:val="clear" w:color="auto" w:fill="auto"/>
            <w:vAlign w:val="center"/>
          </w:tcPr>
          <w:p w14:paraId="0F0E7D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F7C4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473D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FD15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0E8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3641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2BE875D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6BF4A4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235301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B79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ECBF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36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59B9730D" w14:textId="77777777" w:rsidTr="00070FFF">
        <w:tc>
          <w:tcPr>
            <w:tcW w:w="1101" w:type="dxa"/>
            <w:shd w:val="clear" w:color="auto" w:fill="auto"/>
            <w:vAlign w:val="center"/>
          </w:tcPr>
          <w:p w14:paraId="425BDC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23C2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4BE3A321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76F5F7CF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5530C3B3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D07B79" w14:textId="77777777" w:rsidR="00F155D1" w:rsidRPr="008237F8" w:rsidRDefault="00F155D1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Да (1шт.)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B1DBB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 (7шт.)</w:t>
            </w:r>
          </w:p>
          <w:p w14:paraId="7EBAA8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59DC28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6E000F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Указание характеристик</w:t>
            </w:r>
          </w:p>
          <w:p w14:paraId="1363CC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69637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98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874D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CCC411B" w14:textId="77777777" w:rsidTr="00070FFF">
        <w:tc>
          <w:tcPr>
            <w:tcW w:w="1101" w:type="dxa"/>
            <w:shd w:val="clear" w:color="auto" w:fill="auto"/>
            <w:vAlign w:val="center"/>
          </w:tcPr>
          <w:p w14:paraId="3A7F8C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179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F155D1" w:rsidRPr="008237F8" w14:paraId="1EB27293" w14:textId="77777777" w:rsidTr="00070FFF">
        <w:tc>
          <w:tcPr>
            <w:tcW w:w="1101" w:type="dxa"/>
            <w:shd w:val="clear" w:color="auto" w:fill="auto"/>
            <w:vAlign w:val="center"/>
          </w:tcPr>
          <w:p w14:paraId="52EA7A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6C79F3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448F0305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3D73A2F2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183EE65F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1896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A5D99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43E12B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30480C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571A6C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2BBCE6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DA59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82B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D197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802BA8A" w14:textId="77777777" w:rsidTr="00070FFF">
        <w:tc>
          <w:tcPr>
            <w:tcW w:w="1101" w:type="dxa"/>
            <w:shd w:val="clear" w:color="auto" w:fill="auto"/>
            <w:vAlign w:val="center"/>
          </w:tcPr>
          <w:p w14:paraId="3EE233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E3E3F0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AC1A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9473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0AD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6FB1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6C8F629" w14:textId="77777777" w:rsidTr="00070FFF">
        <w:tc>
          <w:tcPr>
            <w:tcW w:w="1101" w:type="dxa"/>
            <w:shd w:val="clear" w:color="auto" w:fill="auto"/>
            <w:vAlign w:val="center"/>
          </w:tcPr>
          <w:p w14:paraId="0BBB04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B87B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658B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963C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4B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A46B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6E9C9A2" w14:textId="77777777" w:rsidTr="00070FFF">
        <w:tc>
          <w:tcPr>
            <w:tcW w:w="1101" w:type="dxa"/>
            <w:shd w:val="clear" w:color="auto" w:fill="auto"/>
            <w:vAlign w:val="center"/>
          </w:tcPr>
          <w:p w14:paraId="069856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38F4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1569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39A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FD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BDEA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E882489" w14:textId="77777777" w:rsidTr="00070FFF">
        <w:tc>
          <w:tcPr>
            <w:tcW w:w="1101" w:type="dxa"/>
            <w:shd w:val="clear" w:color="auto" w:fill="auto"/>
            <w:vAlign w:val="center"/>
          </w:tcPr>
          <w:p w14:paraId="41E90F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4FC4F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F155D1" w:rsidRPr="008237F8" w14:paraId="13AB32A2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47EE93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9ABFF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C290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583682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3E2F3C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352242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7E6044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3E8E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74C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2E0C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03C2FEC" w14:textId="77777777" w:rsidTr="00070FFF">
        <w:tc>
          <w:tcPr>
            <w:tcW w:w="1101" w:type="dxa"/>
            <w:shd w:val="clear" w:color="auto" w:fill="auto"/>
            <w:vAlign w:val="center"/>
          </w:tcPr>
          <w:p w14:paraId="29C23C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9332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0BDD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4622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0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1A0B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FEAB35C" w14:textId="77777777" w:rsidTr="00070FFF">
        <w:tc>
          <w:tcPr>
            <w:tcW w:w="1101" w:type="dxa"/>
            <w:shd w:val="clear" w:color="auto" w:fill="auto"/>
            <w:vAlign w:val="center"/>
          </w:tcPr>
          <w:p w14:paraId="700738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1B79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1999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1A28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5D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6A52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FA7331D" w14:textId="77777777" w:rsidTr="00070FFF">
        <w:tc>
          <w:tcPr>
            <w:tcW w:w="1101" w:type="dxa"/>
            <w:shd w:val="clear" w:color="auto" w:fill="auto"/>
            <w:vAlign w:val="center"/>
          </w:tcPr>
          <w:p w14:paraId="69EFD4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BE94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62B0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18A3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7BF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888D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DD9BE7F" w14:textId="77777777" w:rsidTr="00070FFF">
        <w:tc>
          <w:tcPr>
            <w:tcW w:w="1101" w:type="dxa"/>
            <w:shd w:val="clear" w:color="auto" w:fill="auto"/>
            <w:vAlign w:val="center"/>
          </w:tcPr>
          <w:p w14:paraId="4C60E4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2C1F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B31A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EB9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22A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0174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FA12AE6" w14:textId="77777777" w:rsidTr="00070FFF">
        <w:tc>
          <w:tcPr>
            <w:tcW w:w="1101" w:type="dxa"/>
            <w:shd w:val="clear" w:color="auto" w:fill="auto"/>
            <w:vAlign w:val="center"/>
          </w:tcPr>
          <w:p w14:paraId="656DD6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BD12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72D0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A983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0D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511B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45DC4FD" w14:textId="77777777" w:rsidTr="00070FFF">
        <w:tc>
          <w:tcPr>
            <w:tcW w:w="1101" w:type="dxa"/>
            <w:shd w:val="clear" w:color="auto" w:fill="auto"/>
            <w:vAlign w:val="center"/>
          </w:tcPr>
          <w:p w14:paraId="54F797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70F4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6AF0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CFEE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2E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D2E9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20F0EBF" w14:textId="77777777" w:rsidTr="00070FFF">
        <w:tc>
          <w:tcPr>
            <w:tcW w:w="1101" w:type="dxa"/>
            <w:shd w:val="clear" w:color="auto" w:fill="auto"/>
            <w:vAlign w:val="center"/>
          </w:tcPr>
          <w:p w14:paraId="0C5AE2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BA76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D6601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4A59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B43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2B23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A54DA17" w14:textId="77777777" w:rsidTr="00070FFF">
        <w:tc>
          <w:tcPr>
            <w:tcW w:w="1101" w:type="dxa"/>
            <w:shd w:val="clear" w:color="auto" w:fill="auto"/>
            <w:vAlign w:val="center"/>
          </w:tcPr>
          <w:p w14:paraId="76B59D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6F3C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7BA8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F7AE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75B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70E6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2C12697" w14:textId="77777777" w:rsidTr="00070FFF">
        <w:tc>
          <w:tcPr>
            <w:tcW w:w="1101" w:type="dxa"/>
            <w:shd w:val="clear" w:color="auto" w:fill="auto"/>
            <w:vAlign w:val="center"/>
          </w:tcPr>
          <w:p w14:paraId="643F74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5AC7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9288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9217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8F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ABBE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684B16A" w14:textId="77777777" w:rsidTr="00070FFF">
        <w:tc>
          <w:tcPr>
            <w:tcW w:w="1101" w:type="dxa"/>
            <w:shd w:val="clear" w:color="auto" w:fill="auto"/>
            <w:vAlign w:val="center"/>
          </w:tcPr>
          <w:p w14:paraId="46F21E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91EE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817E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CBD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23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D9CC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782EE85" w14:textId="77777777" w:rsidTr="00070FFF">
        <w:tc>
          <w:tcPr>
            <w:tcW w:w="1101" w:type="dxa"/>
            <w:shd w:val="clear" w:color="auto" w:fill="auto"/>
            <w:vAlign w:val="center"/>
          </w:tcPr>
          <w:p w14:paraId="6B9709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4E6D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B898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4FCEB2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9293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398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A9F0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48338CB" w14:textId="77777777" w:rsidTr="00070FFF">
        <w:tc>
          <w:tcPr>
            <w:tcW w:w="1101" w:type="dxa"/>
            <w:shd w:val="clear" w:color="auto" w:fill="auto"/>
            <w:vAlign w:val="center"/>
          </w:tcPr>
          <w:p w14:paraId="05053D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1D16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380766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0F04D1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D919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A64E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219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2E91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366B831" w14:textId="77777777" w:rsidTr="00070FFF">
        <w:tc>
          <w:tcPr>
            <w:tcW w:w="1101" w:type="dxa"/>
            <w:shd w:val="clear" w:color="auto" w:fill="auto"/>
            <w:vAlign w:val="center"/>
          </w:tcPr>
          <w:p w14:paraId="1926A3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55AB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95DF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19F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D7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718F4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62AE07F" w14:textId="77777777" w:rsidTr="00070FFF">
        <w:tc>
          <w:tcPr>
            <w:tcW w:w="1101" w:type="dxa"/>
            <w:shd w:val="clear" w:color="auto" w:fill="auto"/>
            <w:vAlign w:val="center"/>
          </w:tcPr>
          <w:p w14:paraId="46B516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2E14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C537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F6D8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F2D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DAFD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0D03DE5" w14:textId="77777777" w:rsidTr="00070FFF">
        <w:tc>
          <w:tcPr>
            <w:tcW w:w="1101" w:type="dxa"/>
            <w:shd w:val="clear" w:color="auto" w:fill="auto"/>
            <w:vAlign w:val="center"/>
          </w:tcPr>
          <w:p w14:paraId="75F33C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736E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5ACB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4747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60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5E7C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A5FFCF3" w14:textId="77777777" w:rsidTr="00070FFF">
        <w:tc>
          <w:tcPr>
            <w:tcW w:w="1101" w:type="dxa"/>
            <w:shd w:val="clear" w:color="auto" w:fill="auto"/>
            <w:vAlign w:val="center"/>
          </w:tcPr>
          <w:p w14:paraId="3FE353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18A8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0D05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8FCF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49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905D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C21F445" w14:textId="77777777" w:rsidTr="00070FFF">
        <w:tc>
          <w:tcPr>
            <w:tcW w:w="1101" w:type="dxa"/>
            <w:shd w:val="clear" w:color="auto" w:fill="auto"/>
            <w:vAlign w:val="center"/>
          </w:tcPr>
          <w:p w14:paraId="3F77BD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9AE1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CBA0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1D8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81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D31D7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62CB2F" w14:textId="77777777" w:rsidTr="00070FFF">
        <w:tc>
          <w:tcPr>
            <w:tcW w:w="1101" w:type="dxa"/>
            <w:shd w:val="clear" w:color="auto" w:fill="auto"/>
            <w:vAlign w:val="center"/>
          </w:tcPr>
          <w:p w14:paraId="2DA4D1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F8E0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C650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AF9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567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065E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5892E2" w14:textId="77777777" w:rsidTr="00070FFF">
        <w:tc>
          <w:tcPr>
            <w:tcW w:w="1101" w:type="dxa"/>
            <w:shd w:val="clear" w:color="auto" w:fill="auto"/>
            <w:vAlign w:val="center"/>
          </w:tcPr>
          <w:p w14:paraId="691976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DB88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0E28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375A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55A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7B89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3936DF4" w14:textId="77777777" w:rsidTr="00070FFF">
        <w:tc>
          <w:tcPr>
            <w:tcW w:w="1101" w:type="dxa"/>
            <w:shd w:val="clear" w:color="auto" w:fill="auto"/>
            <w:vAlign w:val="center"/>
          </w:tcPr>
          <w:p w14:paraId="0E07A5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63BD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6491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440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EB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FA2C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B4F25C5" w14:textId="77777777" w:rsidTr="00070FFF">
        <w:tc>
          <w:tcPr>
            <w:tcW w:w="1101" w:type="dxa"/>
            <w:shd w:val="clear" w:color="auto" w:fill="auto"/>
            <w:vAlign w:val="center"/>
          </w:tcPr>
          <w:p w14:paraId="79EE30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BF4A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8A52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908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3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AAF3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4D45207" w14:textId="77777777" w:rsidTr="00070FFF">
        <w:tc>
          <w:tcPr>
            <w:tcW w:w="1101" w:type="dxa"/>
            <w:shd w:val="clear" w:color="auto" w:fill="auto"/>
            <w:vAlign w:val="center"/>
          </w:tcPr>
          <w:p w14:paraId="4668C8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DF45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6D1E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2958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71E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C991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7F2D10" w14:textId="77777777" w:rsidTr="00070FFF">
        <w:tc>
          <w:tcPr>
            <w:tcW w:w="1101" w:type="dxa"/>
            <w:shd w:val="clear" w:color="auto" w:fill="auto"/>
            <w:vAlign w:val="center"/>
          </w:tcPr>
          <w:p w14:paraId="405BC4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B7E6F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F155D1" w:rsidRPr="008237F8" w14:paraId="1222B5B7" w14:textId="77777777" w:rsidTr="00070FFF">
        <w:tc>
          <w:tcPr>
            <w:tcW w:w="1101" w:type="dxa"/>
            <w:shd w:val="clear" w:color="auto" w:fill="auto"/>
            <w:vAlign w:val="center"/>
          </w:tcPr>
          <w:p w14:paraId="15F0A2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A3FE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70F4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524A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A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0976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496DBED" w14:textId="77777777" w:rsidTr="00070FFF">
        <w:tc>
          <w:tcPr>
            <w:tcW w:w="1101" w:type="dxa"/>
            <w:shd w:val="clear" w:color="auto" w:fill="auto"/>
            <w:vAlign w:val="center"/>
          </w:tcPr>
          <w:p w14:paraId="58A1D9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2075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7C4CB12B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2535B41C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4B68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00101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19700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903B0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8B32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C4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FD39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1BE20E7" w14:textId="77777777" w:rsidTr="00070FFF">
        <w:tc>
          <w:tcPr>
            <w:tcW w:w="1101" w:type="dxa"/>
            <w:shd w:val="clear" w:color="auto" w:fill="auto"/>
            <w:vAlign w:val="center"/>
          </w:tcPr>
          <w:p w14:paraId="0A7FF0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32DF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5FA36264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1A02756A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6B5F2A3D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E451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E29F2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A50F2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E7416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682C7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2AC5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7B0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304B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BC8A2F1" w14:textId="77777777" w:rsidTr="00070FFF">
        <w:tc>
          <w:tcPr>
            <w:tcW w:w="1101" w:type="dxa"/>
            <w:shd w:val="clear" w:color="auto" w:fill="auto"/>
            <w:vAlign w:val="center"/>
          </w:tcPr>
          <w:p w14:paraId="66010C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4732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6FF8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4F3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8B9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5BF4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48BD666" w14:textId="77777777" w:rsidTr="00070FFF">
        <w:tc>
          <w:tcPr>
            <w:tcW w:w="1101" w:type="dxa"/>
            <w:shd w:val="clear" w:color="auto" w:fill="auto"/>
            <w:vAlign w:val="center"/>
          </w:tcPr>
          <w:p w14:paraId="3B1FDE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B343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3ED2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A86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4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0F06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6F8056E" w14:textId="77777777" w:rsidTr="00070FFF">
        <w:tc>
          <w:tcPr>
            <w:tcW w:w="1101" w:type="dxa"/>
            <w:shd w:val="clear" w:color="auto" w:fill="auto"/>
            <w:vAlign w:val="center"/>
          </w:tcPr>
          <w:p w14:paraId="13ACF3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0B22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389A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5DA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3E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5A15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E44150A" w14:textId="77777777" w:rsidTr="00070FFF">
        <w:tc>
          <w:tcPr>
            <w:tcW w:w="1101" w:type="dxa"/>
            <w:shd w:val="clear" w:color="auto" w:fill="auto"/>
            <w:vAlign w:val="center"/>
          </w:tcPr>
          <w:p w14:paraId="43F501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4118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618B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3180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0D2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6ABF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B055B03" w14:textId="77777777" w:rsidTr="00070FFF">
        <w:tc>
          <w:tcPr>
            <w:tcW w:w="1101" w:type="dxa"/>
            <w:shd w:val="clear" w:color="auto" w:fill="auto"/>
            <w:vAlign w:val="center"/>
          </w:tcPr>
          <w:p w14:paraId="34E7E1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C950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1FA1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72F4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803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1530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5296899" w14:textId="77777777" w:rsidTr="00070FFF">
        <w:tc>
          <w:tcPr>
            <w:tcW w:w="1101" w:type="dxa"/>
            <w:shd w:val="clear" w:color="auto" w:fill="auto"/>
            <w:vAlign w:val="center"/>
          </w:tcPr>
          <w:p w14:paraId="57815AA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FAD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F155D1" w:rsidRPr="008237F8" w14:paraId="21C52956" w14:textId="77777777" w:rsidTr="00070FFF">
        <w:tc>
          <w:tcPr>
            <w:tcW w:w="1101" w:type="dxa"/>
            <w:shd w:val="clear" w:color="auto" w:fill="auto"/>
            <w:vAlign w:val="center"/>
          </w:tcPr>
          <w:p w14:paraId="509EA3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FED0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7A9D46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B209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32BE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AD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4720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50EAD5D" w14:textId="77777777" w:rsidTr="00070FFF">
        <w:tc>
          <w:tcPr>
            <w:tcW w:w="1101" w:type="dxa"/>
            <w:shd w:val="clear" w:color="auto" w:fill="auto"/>
            <w:vAlign w:val="center"/>
          </w:tcPr>
          <w:p w14:paraId="23CF9A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701D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3AC713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F41A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E82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033B8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67546A7E" w14:textId="77777777" w:rsidTr="00070FFF">
        <w:tc>
          <w:tcPr>
            <w:tcW w:w="1101" w:type="dxa"/>
            <w:shd w:val="clear" w:color="auto" w:fill="auto"/>
            <w:vAlign w:val="center"/>
          </w:tcPr>
          <w:p w14:paraId="0F1D99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D84B6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F155D1" w:rsidRPr="008237F8" w14:paraId="4DA6B866" w14:textId="77777777" w:rsidTr="00070FFF">
        <w:tc>
          <w:tcPr>
            <w:tcW w:w="1101" w:type="dxa"/>
            <w:shd w:val="clear" w:color="auto" w:fill="auto"/>
            <w:vAlign w:val="center"/>
          </w:tcPr>
          <w:p w14:paraId="2C864E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8BA3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1DF900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E626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5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787ED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33FEDA6" w14:textId="77777777" w:rsidTr="00070FFF">
        <w:tc>
          <w:tcPr>
            <w:tcW w:w="1101" w:type="dxa"/>
            <w:shd w:val="clear" w:color="auto" w:fill="auto"/>
            <w:vAlign w:val="center"/>
          </w:tcPr>
          <w:p w14:paraId="0FFD07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095FA7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A771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6DC36B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7CFC1F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6F428D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673B4B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68DEA5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4092B1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56B160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E26E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4A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9CEF2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2E6380" w14:paraId="337A0B4F" w14:textId="77777777" w:rsidTr="00070FFF">
        <w:tc>
          <w:tcPr>
            <w:tcW w:w="1101" w:type="dxa"/>
            <w:shd w:val="clear" w:color="auto" w:fill="auto"/>
            <w:vAlign w:val="center"/>
          </w:tcPr>
          <w:p w14:paraId="568CD2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6A85AA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96AF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27CD80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11D95A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5A6BE1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77AE05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6A0AA6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35AB44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6070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EE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74F2C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F155D1" w:rsidRPr="008237F8" w14:paraId="08DB1B88" w14:textId="77777777" w:rsidTr="00070FFF">
        <w:tc>
          <w:tcPr>
            <w:tcW w:w="1101" w:type="dxa"/>
            <w:shd w:val="clear" w:color="auto" w:fill="auto"/>
            <w:vAlign w:val="center"/>
          </w:tcPr>
          <w:p w14:paraId="6C109F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C3EE7B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A0BD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60976DE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2C601B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7E0DA1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6BFA7F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83C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10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C44DC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9D2C187" w14:textId="77777777" w:rsidTr="00070FFF">
        <w:tc>
          <w:tcPr>
            <w:tcW w:w="1101" w:type="dxa"/>
            <w:shd w:val="clear" w:color="auto" w:fill="auto"/>
            <w:vAlign w:val="center"/>
          </w:tcPr>
          <w:p w14:paraId="58BBD7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535B98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4DEDBAEC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3428CE5F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1C81D5CD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3BF3D14B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13B11074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0AD0DC54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09A1401C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2531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E84E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04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3C27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F16BDD8" w14:textId="77777777" w:rsidTr="00070FFF">
        <w:tc>
          <w:tcPr>
            <w:tcW w:w="1101" w:type="dxa"/>
            <w:shd w:val="clear" w:color="auto" w:fill="auto"/>
            <w:vAlign w:val="center"/>
          </w:tcPr>
          <w:p w14:paraId="755702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172D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4737F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3A35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CE3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298D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1D06EA7" w14:textId="77777777" w:rsidTr="00070FFF">
        <w:tc>
          <w:tcPr>
            <w:tcW w:w="1101" w:type="dxa"/>
            <w:shd w:val="clear" w:color="auto" w:fill="auto"/>
            <w:vAlign w:val="center"/>
          </w:tcPr>
          <w:p w14:paraId="767DBF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17D7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B237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B29E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3BF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6265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4939BBF8" w14:textId="77777777" w:rsidTr="00070FFF">
        <w:tc>
          <w:tcPr>
            <w:tcW w:w="1101" w:type="dxa"/>
            <w:shd w:val="clear" w:color="auto" w:fill="auto"/>
            <w:vAlign w:val="center"/>
          </w:tcPr>
          <w:p w14:paraId="5431C7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BD44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Все неокрашенные металлические поверхности КТП (винты, таблички, замки, ручки проводов 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08CE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F703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A3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187B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7EAC937" w14:textId="77777777" w:rsidTr="00070FFF">
        <w:tc>
          <w:tcPr>
            <w:tcW w:w="1101" w:type="dxa"/>
            <w:shd w:val="clear" w:color="auto" w:fill="auto"/>
            <w:vAlign w:val="center"/>
          </w:tcPr>
          <w:p w14:paraId="46ECFE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E858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A006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1A1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84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B05C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F18F97D" w14:textId="77777777" w:rsidTr="00070FFF">
        <w:tc>
          <w:tcPr>
            <w:tcW w:w="1101" w:type="dxa"/>
            <w:shd w:val="clear" w:color="auto" w:fill="auto"/>
            <w:vAlign w:val="center"/>
          </w:tcPr>
          <w:p w14:paraId="653635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A58B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48F110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03FD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2B2F76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DA78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97B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DC64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A9D0ACE" w14:textId="77777777" w:rsidTr="00070FFF">
        <w:tc>
          <w:tcPr>
            <w:tcW w:w="1101" w:type="dxa"/>
            <w:shd w:val="clear" w:color="auto" w:fill="auto"/>
            <w:vAlign w:val="center"/>
          </w:tcPr>
          <w:p w14:paraId="7C283A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538E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9DDF4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C6D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B1F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16D2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723AFA3" w14:textId="77777777" w:rsidTr="00070FFF">
        <w:tc>
          <w:tcPr>
            <w:tcW w:w="1101" w:type="dxa"/>
            <w:shd w:val="clear" w:color="auto" w:fill="auto"/>
            <w:vAlign w:val="center"/>
          </w:tcPr>
          <w:p w14:paraId="65B444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16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F155D1" w:rsidRPr="008237F8" w14:paraId="60C58238" w14:textId="77777777" w:rsidTr="00070FFF">
        <w:tc>
          <w:tcPr>
            <w:tcW w:w="1101" w:type="dxa"/>
            <w:shd w:val="clear" w:color="auto" w:fill="auto"/>
            <w:vAlign w:val="center"/>
          </w:tcPr>
          <w:p w14:paraId="4F15AD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B849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DCA2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246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C3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2B86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F974AA5" w14:textId="77777777" w:rsidTr="00070FFF">
        <w:tc>
          <w:tcPr>
            <w:tcW w:w="1101" w:type="dxa"/>
            <w:shd w:val="clear" w:color="auto" w:fill="auto"/>
            <w:vAlign w:val="center"/>
          </w:tcPr>
          <w:p w14:paraId="14217D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CD0C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5553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F4A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AB3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503F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1395E81" w14:textId="77777777" w:rsidTr="00070FFF">
        <w:tc>
          <w:tcPr>
            <w:tcW w:w="1101" w:type="dxa"/>
            <w:shd w:val="clear" w:color="auto" w:fill="auto"/>
            <w:vAlign w:val="center"/>
          </w:tcPr>
          <w:p w14:paraId="1A1798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63B6F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F155D1" w:rsidRPr="008237F8" w14:paraId="0A800688" w14:textId="77777777" w:rsidTr="00070FFF">
        <w:tc>
          <w:tcPr>
            <w:tcW w:w="1101" w:type="dxa"/>
            <w:shd w:val="clear" w:color="auto" w:fill="auto"/>
            <w:vAlign w:val="center"/>
          </w:tcPr>
          <w:p w14:paraId="10EB35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82C4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A966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CF4C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2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41EF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8AAE299" w14:textId="77777777" w:rsidTr="00070FFF">
        <w:tc>
          <w:tcPr>
            <w:tcW w:w="1101" w:type="dxa"/>
            <w:shd w:val="clear" w:color="auto" w:fill="auto"/>
            <w:vAlign w:val="center"/>
          </w:tcPr>
          <w:p w14:paraId="6C8749B3" w14:textId="77777777" w:rsidR="00F155D1" w:rsidRPr="008237F8" w:rsidDel="002827D7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233E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6C0E8E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7B7C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DCF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F0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CB55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DA977A1" w14:textId="77777777" w:rsidTr="00070FFF">
        <w:tc>
          <w:tcPr>
            <w:tcW w:w="1101" w:type="dxa"/>
            <w:shd w:val="clear" w:color="auto" w:fill="auto"/>
            <w:vAlign w:val="center"/>
          </w:tcPr>
          <w:p w14:paraId="6EC3C8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7E029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F155D1" w:rsidRPr="008237F8" w14:paraId="539236BE" w14:textId="77777777" w:rsidTr="00070FFF">
        <w:tc>
          <w:tcPr>
            <w:tcW w:w="1101" w:type="dxa"/>
            <w:shd w:val="clear" w:color="auto" w:fill="auto"/>
            <w:vAlign w:val="center"/>
          </w:tcPr>
          <w:p w14:paraId="095F1E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157127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4EA29F9D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РУВН;</w:t>
            </w:r>
          </w:p>
          <w:p w14:paraId="4FD21796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49DFAF42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255341AF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060B8DBA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0448C010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75FCCEB8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936F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3477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FD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2124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2559540" w14:textId="77777777" w:rsidTr="00070FFF">
        <w:tc>
          <w:tcPr>
            <w:tcW w:w="1101" w:type="dxa"/>
            <w:shd w:val="clear" w:color="auto" w:fill="auto"/>
            <w:vAlign w:val="center"/>
          </w:tcPr>
          <w:p w14:paraId="2B4AFC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B36CAF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5D75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6246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F7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E702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A58C445" w14:textId="77777777" w:rsidTr="00070FFF">
        <w:tc>
          <w:tcPr>
            <w:tcW w:w="1101" w:type="dxa"/>
            <w:shd w:val="clear" w:color="auto" w:fill="auto"/>
            <w:vAlign w:val="center"/>
          </w:tcPr>
          <w:p w14:paraId="184B76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9FD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0FAB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3C04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B9A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D5F6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B4928FE" w14:textId="77777777" w:rsidTr="00070FFF">
        <w:tc>
          <w:tcPr>
            <w:tcW w:w="1101" w:type="dxa"/>
            <w:shd w:val="clear" w:color="auto" w:fill="auto"/>
            <w:vAlign w:val="center"/>
          </w:tcPr>
          <w:p w14:paraId="2A6E62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BD4E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7894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37D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096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5E9A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44A6E469" w14:textId="77777777" w:rsidTr="00070FFF">
        <w:tc>
          <w:tcPr>
            <w:tcW w:w="1101" w:type="dxa"/>
            <w:shd w:val="clear" w:color="auto" w:fill="auto"/>
            <w:vAlign w:val="center"/>
          </w:tcPr>
          <w:p w14:paraId="40B6A4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C79D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F947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8B5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F5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03BE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27AF94E" w14:textId="77777777" w:rsidTr="00070FFF">
        <w:tc>
          <w:tcPr>
            <w:tcW w:w="1101" w:type="dxa"/>
            <w:shd w:val="clear" w:color="auto" w:fill="auto"/>
            <w:vAlign w:val="center"/>
          </w:tcPr>
          <w:p w14:paraId="519562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EA87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599E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3138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49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53E4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7DA2AA3" w14:textId="77777777" w:rsidTr="00070FFF">
        <w:tc>
          <w:tcPr>
            <w:tcW w:w="1101" w:type="dxa"/>
            <w:shd w:val="clear" w:color="auto" w:fill="auto"/>
            <w:vAlign w:val="center"/>
          </w:tcPr>
          <w:p w14:paraId="22BB0C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CDEBB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F155D1" w:rsidRPr="008237F8" w14:paraId="66976D6A" w14:textId="77777777" w:rsidTr="00070FFF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57A273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54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05EB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7D4DDF49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2F7BE856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3F8CE59D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1B517E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207351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227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F90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442550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C787D56" w14:textId="77777777" w:rsidTr="00070FFF">
        <w:tc>
          <w:tcPr>
            <w:tcW w:w="1101" w:type="dxa"/>
            <w:shd w:val="clear" w:color="auto" w:fill="auto"/>
            <w:vAlign w:val="center"/>
          </w:tcPr>
          <w:p w14:paraId="5A4D7B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C6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0CC6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2158D628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88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24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3F75FD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3B4E29C" w14:textId="77777777" w:rsidTr="00070FFF">
        <w:tc>
          <w:tcPr>
            <w:tcW w:w="1101" w:type="dxa"/>
            <w:shd w:val="clear" w:color="auto" w:fill="auto"/>
            <w:vAlign w:val="center"/>
          </w:tcPr>
          <w:p w14:paraId="256D21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CC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CA7D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7DACD6A7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6AB3BC2D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0C470B4D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1C89539B" w14:textId="5115FBEC" w:rsidR="00F155D1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1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BA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4DFB10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7B65584" w14:textId="77777777" w:rsidTr="00070FFF">
        <w:tc>
          <w:tcPr>
            <w:tcW w:w="1101" w:type="dxa"/>
            <w:shd w:val="clear" w:color="auto" w:fill="auto"/>
            <w:vAlign w:val="center"/>
          </w:tcPr>
          <w:p w14:paraId="3D6638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4C7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F155D1" w:rsidRPr="008237F8" w14:paraId="1232EA55" w14:textId="77777777" w:rsidTr="00070FFF">
        <w:tc>
          <w:tcPr>
            <w:tcW w:w="1101" w:type="dxa"/>
            <w:shd w:val="clear" w:color="auto" w:fill="auto"/>
            <w:vAlign w:val="center"/>
          </w:tcPr>
          <w:p w14:paraId="78FB5E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636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287D40A1" w14:textId="77777777" w:rsidTr="00070FFF">
        <w:tc>
          <w:tcPr>
            <w:tcW w:w="1101" w:type="dxa"/>
            <w:shd w:val="clear" w:color="auto" w:fill="auto"/>
            <w:vAlign w:val="center"/>
          </w:tcPr>
          <w:p w14:paraId="46547F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68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649A60F9" w14:textId="77777777" w:rsidTr="00070FFF">
        <w:tc>
          <w:tcPr>
            <w:tcW w:w="1101" w:type="dxa"/>
            <w:shd w:val="clear" w:color="auto" w:fill="auto"/>
            <w:vAlign w:val="center"/>
          </w:tcPr>
          <w:p w14:paraId="682522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739824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AD58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1F7D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05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5858272B" w14:textId="77777777" w:rsidTr="00070FFF">
        <w:tc>
          <w:tcPr>
            <w:tcW w:w="1101" w:type="dxa"/>
            <w:shd w:val="clear" w:color="auto" w:fill="auto"/>
            <w:vAlign w:val="center"/>
          </w:tcPr>
          <w:p w14:paraId="118718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C7DE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B2BF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6FA5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8FA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2E438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1B56916" w14:textId="77777777" w:rsidTr="00070FFF">
        <w:tc>
          <w:tcPr>
            <w:tcW w:w="1101" w:type="dxa"/>
            <w:shd w:val="clear" w:color="auto" w:fill="auto"/>
            <w:vAlign w:val="center"/>
          </w:tcPr>
          <w:p w14:paraId="48E37D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63D1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6D0A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C10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9F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5156A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93F335" w14:textId="77777777" w:rsidTr="00070FFF">
        <w:tc>
          <w:tcPr>
            <w:tcW w:w="1101" w:type="dxa"/>
            <w:shd w:val="clear" w:color="auto" w:fill="auto"/>
            <w:vAlign w:val="center"/>
          </w:tcPr>
          <w:p w14:paraId="678D45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1A7E8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F155D1" w:rsidRPr="008237F8" w14:paraId="12FB8B2B" w14:textId="77777777" w:rsidTr="00070FFF">
        <w:tc>
          <w:tcPr>
            <w:tcW w:w="1101" w:type="dxa"/>
            <w:shd w:val="clear" w:color="auto" w:fill="auto"/>
            <w:vAlign w:val="center"/>
          </w:tcPr>
          <w:p w14:paraId="73E5EA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D8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51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BB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9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8986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3563CDBA" w14:textId="77777777" w:rsidR="00F155D1" w:rsidRPr="008237F8" w:rsidRDefault="00F155D1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63C96FF7" w14:textId="028C9594" w:rsidR="00F155D1" w:rsidRPr="008237F8" w:rsidRDefault="00F155D1" w:rsidP="00F155D1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№7 Таблицы 1.1): </w:t>
      </w:r>
      <w:r w:rsidRPr="008237F8">
        <w:rPr>
          <w:b/>
          <w:i/>
          <w:sz w:val="24"/>
          <w:szCs w:val="24"/>
        </w:rPr>
        <w:t xml:space="preserve">КТПН-Т-400/6/0,4-УХЛ1 к/В-К (Комплексная 1-но трансформаторная подстанция с площадками обслуживания и ограждением ростверка) в комплекте с 1-м Трансформатором ТМГ-400/10-УХЛ1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F155D1" w:rsidRPr="008237F8" w14:paraId="49ABA2E3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41D954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499864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7645AC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9FAE0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86E2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F155D1" w:rsidRPr="008237F8" w14:paraId="5EFFD958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5894B1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5B6126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3901F6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5652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9713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DB4C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36133AED" w14:textId="77777777" w:rsidTr="00070FFF">
        <w:tc>
          <w:tcPr>
            <w:tcW w:w="1101" w:type="dxa"/>
            <w:shd w:val="clear" w:color="auto" w:fill="auto"/>
            <w:vAlign w:val="center"/>
          </w:tcPr>
          <w:p w14:paraId="1841DF09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61C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4F8E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A3E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0304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DC075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F155D1" w:rsidRPr="008237F8" w14:paraId="534B6D2D" w14:textId="77777777" w:rsidTr="00070FFF">
        <w:tc>
          <w:tcPr>
            <w:tcW w:w="1101" w:type="dxa"/>
            <w:shd w:val="clear" w:color="auto" w:fill="auto"/>
            <w:vAlign w:val="center"/>
          </w:tcPr>
          <w:p w14:paraId="1AC85C29" w14:textId="77777777" w:rsidR="00F155D1" w:rsidRPr="008237F8" w:rsidRDefault="00F155D1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3843E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F155D1" w:rsidRPr="008237F8" w14:paraId="7D189F5A" w14:textId="77777777" w:rsidTr="00070FFF">
        <w:tc>
          <w:tcPr>
            <w:tcW w:w="1101" w:type="dxa"/>
            <w:shd w:val="clear" w:color="auto" w:fill="auto"/>
            <w:vAlign w:val="center"/>
          </w:tcPr>
          <w:p w14:paraId="0FA835C3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2328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CAD6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A2CD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18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2EAF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D7847B0" w14:textId="77777777" w:rsidTr="00070FFF">
        <w:tc>
          <w:tcPr>
            <w:tcW w:w="1101" w:type="dxa"/>
            <w:shd w:val="clear" w:color="auto" w:fill="auto"/>
            <w:vAlign w:val="center"/>
          </w:tcPr>
          <w:p w14:paraId="34A63AA7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24F5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E571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52A6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56F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3370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14A42A0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3A632D04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C2B2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0D475769" w14:textId="5A4F071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108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0B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4DDD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FF924DF" w14:textId="77777777" w:rsidTr="00070FFF">
        <w:tc>
          <w:tcPr>
            <w:tcW w:w="1101" w:type="dxa"/>
            <w:shd w:val="clear" w:color="auto" w:fill="auto"/>
            <w:vAlign w:val="center"/>
          </w:tcPr>
          <w:p w14:paraId="68EAB66F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65B7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2ABD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A6D9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AC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71F6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6BE3FFC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640848D0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E50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C4BD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A43C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085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0660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C4581C9" w14:textId="77777777" w:rsidTr="00070FFF">
        <w:tc>
          <w:tcPr>
            <w:tcW w:w="1101" w:type="dxa"/>
            <w:shd w:val="clear" w:color="auto" w:fill="auto"/>
            <w:vAlign w:val="center"/>
          </w:tcPr>
          <w:p w14:paraId="3BA96BEE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9E6A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7985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018E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848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D00B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AB63B6C" w14:textId="77777777" w:rsidTr="00070FFF">
        <w:tc>
          <w:tcPr>
            <w:tcW w:w="1101" w:type="dxa"/>
            <w:shd w:val="clear" w:color="auto" w:fill="auto"/>
            <w:vAlign w:val="center"/>
          </w:tcPr>
          <w:p w14:paraId="1190EA78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7FA7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3D62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044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25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AFE3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DA71810" w14:textId="77777777" w:rsidTr="00070FFF">
        <w:tc>
          <w:tcPr>
            <w:tcW w:w="1101" w:type="dxa"/>
            <w:shd w:val="clear" w:color="auto" w:fill="auto"/>
            <w:vAlign w:val="center"/>
          </w:tcPr>
          <w:p w14:paraId="4C128D5A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C59D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4553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AA65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C7F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4895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A27FA4C" w14:textId="77777777" w:rsidTr="00070FFF">
        <w:tc>
          <w:tcPr>
            <w:tcW w:w="1101" w:type="dxa"/>
            <w:shd w:val="clear" w:color="auto" w:fill="auto"/>
            <w:vAlign w:val="center"/>
          </w:tcPr>
          <w:p w14:paraId="2E52E1B3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A959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D118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93BE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E2F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814B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58B41CC" w14:textId="77777777" w:rsidTr="00070FFF">
        <w:tc>
          <w:tcPr>
            <w:tcW w:w="1101" w:type="dxa"/>
            <w:shd w:val="clear" w:color="auto" w:fill="auto"/>
            <w:vAlign w:val="center"/>
          </w:tcPr>
          <w:p w14:paraId="6ABA1CA2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0E969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F155D1" w:rsidRPr="008237F8" w14:paraId="7397ECE5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1A67EE6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329D3C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50C6C985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752DD6C8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95A8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5A6FE0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0FC8A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435CB7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6E6D6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0C833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B761D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A50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91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97C6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7CA8E2C" w14:textId="77777777" w:rsidTr="00070FFF">
        <w:tc>
          <w:tcPr>
            <w:tcW w:w="1101" w:type="dxa"/>
            <w:shd w:val="clear" w:color="auto" w:fill="auto"/>
            <w:vAlign w:val="center"/>
          </w:tcPr>
          <w:p w14:paraId="26680D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D6AD71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46C8820C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1531D078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33173CD3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852B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8D2F3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FCC20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0515CD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072B9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C452C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4BF0E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708C01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60FB1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1C14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8BF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DB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9EEB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B529C74" w14:textId="77777777" w:rsidTr="00070FFF">
        <w:tc>
          <w:tcPr>
            <w:tcW w:w="1101" w:type="dxa"/>
            <w:shd w:val="clear" w:color="auto" w:fill="auto"/>
            <w:vAlign w:val="center"/>
          </w:tcPr>
          <w:p w14:paraId="00BCD3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FD363D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1B16AF69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05407A4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42B5F6C5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C8B5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3E37E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4970C9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06E4A8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D31C4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93DB7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FADB6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264D88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76D96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23219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0C7E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AAE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8B2B8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C316EC2" w14:textId="77777777" w:rsidTr="00070FFF">
        <w:tc>
          <w:tcPr>
            <w:tcW w:w="1101" w:type="dxa"/>
            <w:shd w:val="clear" w:color="auto" w:fill="auto"/>
            <w:vAlign w:val="center"/>
          </w:tcPr>
          <w:p w14:paraId="3B48F2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9EE6D7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0ACD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88E9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B5A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898EA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B9C1224" w14:textId="77777777" w:rsidTr="00070FFF">
        <w:tc>
          <w:tcPr>
            <w:tcW w:w="1101" w:type="dxa"/>
            <w:shd w:val="clear" w:color="auto" w:fill="auto"/>
            <w:vAlign w:val="center"/>
          </w:tcPr>
          <w:p w14:paraId="3F72F2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F93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F155D1" w:rsidRPr="008237F8" w14:paraId="1DB54223" w14:textId="77777777" w:rsidTr="00070FFF">
        <w:tc>
          <w:tcPr>
            <w:tcW w:w="1101" w:type="dxa"/>
            <w:shd w:val="clear" w:color="auto" w:fill="auto"/>
            <w:vAlign w:val="center"/>
          </w:tcPr>
          <w:p w14:paraId="3D70DD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F7CD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83C9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8D8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C4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1932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A5F4E3E" w14:textId="77777777" w:rsidTr="00070FFF">
        <w:tc>
          <w:tcPr>
            <w:tcW w:w="1101" w:type="dxa"/>
            <w:shd w:val="clear" w:color="auto" w:fill="auto"/>
            <w:vAlign w:val="center"/>
          </w:tcPr>
          <w:p w14:paraId="4DB6F6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16D3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CB6D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33BC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823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108F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E3C91D4" w14:textId="77777777" w:rsidTr="00070FFF">
        <w:tc>
          <w:tcPr>
            <w:tcW w:w="1101" w:type="dxa"/>
            <w:shd w:val="clear" w:color="auto" w:fill="auto"/>
            <w:vAlign w:val="center"/>
          </w:tcPr>
          <w:p w14:paraId="054961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7FE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6121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BA3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682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5288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F1238D9" w14:textId="77777777" w:rsidTr="00070FFF">
        <w:tc>
          <w:tcPr>
            <w:tcW w:w="1101" w:type="dxa"/>
            <w:shd w:val="clear" w:color="auto" w:fill="auto"/>
            <w:vAlign w:val="center"/>
          </w:tcPr>
          <w:p w14:paraId="24B375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AA5A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64D2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DDC9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BC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0D5A4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DAF5A86" w14:textId="77777777" w:rsidTr="00070FFF">
        <w:tc>
          <w:tcPr>
            <w:tcW w:w="1101" w:type="dxa"/>
            <w:shd w:val="clear" w:color="auto" w:fill="auto"/>
            <w:vAlign w:val="center"/>
          </w:tcPr>
          <w:p w14:paraId="791BC6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A2DA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A75A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682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68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7B77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FE8DEC7" w14:textId="77777777" w:rsidTr="00070FFF">
        <w:tc>
          <w:tcPr>
            <w:tcW w:w="1101" w:type="dxa"/>
            <w:shd w:val="clear" w:color="auto" w:fill="auto"/>
            <w:vAlign w:val="center"/>
          </w:tcPr>
          <w:p w14:paraId="3B308D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BF20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42C7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ED43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B63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33128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FC86A39" w14:textId="77777777" w:rsidTr="00070FFF">
        <w:tc>
          <w:tcPr>
            <w:tcW w:w="1101" w:type="dxa"/>
            <w:shd w:val="clear" w:color="auto" w:fill="auto"/>
            <w:vAlign w:val="center"/>
          </w:tcPr>
          <w:p w14:paraId="43B731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F16C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D8CB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F9CD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B3D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55603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99A0A4B" w14:textId="77777777" w:rsidTr="00070FFF">
        <w:tc>
          <w:tcPr>
            <w:tcW w:w="1101" w:type="dxa"/>
            <w:shd w:val="clear" w:color="auto" w:fill="auto"/>
            <w:vAlign w:val="center"/>
          </w:tcPr>
          <w:p w14:paraId="269FE5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3CBB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03600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6AA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99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7654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42BAC8C" w14:textId="77777777" w:rsidTr="00070FFF">
        <w:tc>
          <w:tcPr>
            <w:tcW w:w="1101" w:type="dxa"/>
            <w:shd w:val="clear" w:color="auto" w:fill="auto"/>
            <w:vAlign w:val="center"/>
          </w:tcPr>
          <w:p w14:paraId="5589BC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156C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F38E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9BC2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CE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859E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07591AB" w14:textId="77777777" w:rsidTr="00070FFF">
        <w:tc>
          <w:tcPr>
            <w:tcW w:w="1101" w:type="dxa"/>
            <w:shd w:val="clear" w:color="auto" w:fill="auto"/>
            <w:vAlign w:val="center"/>
          </w:tcPr>
          <w:p w14:paraId="3A8735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027C3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F155D1" w:rsidRPr="008237F8" w14:paraId="0DB41F3E" w14:textId="77777777" w:rsidTr="00070FFF">
        <w:tc>
          <w:tcPr>
            <w:tcW w:w="1101" w:type="dxa"/>
            <w:shd w:val="clear" w:color="auto" w:fill="auto"/>
            <w:vAlign w:val="center"/>
          </w:tcPr>
          <w:p w14:paraId="79622E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69CF0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F155D1" w:rsidRPr="008237F8" w14:paraId="18C3080B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521F42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440C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119571CD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2D3B7474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5CEF5BB5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659E193A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7D3AA42D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B957F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A6FB3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A4C1E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253DF8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58051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36C6962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B7BF6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5D9AD8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1873F5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9FA3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3C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15F0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96CD5DB" w14:textId="77777777" w:rsidTr="00070FFF">
        <w:tc>
          <w:tcPr>
            <w:tcW w:w="1101" w:type="dxa"/>
            <w:shd w:val="clear" w:color="auto" w:fill="auto"/>
            <w:vAlign w:val="center"/>
          </w:tcPr>
          <w:p w14:paraId="0D184A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77E4E1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ABAF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68B2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9F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4B3626A6" w14:textId="77777777" w:rsidTr="00070FFF">
        <w:tc>
          <w:tcPr>
            <w:tcW w:w="1101" w:type="dxa"/>
            <w:shd w:val="clear" w:color="auto" w:fill="auto"/>
            <w:vAlign w:val="center"/>
          </w:tcPr>
          <w:p w14:paraId="5F552F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0D9A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DC95A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718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B08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DFEA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3047E22" w14:textId="77777777" w:rsidTr="00070FFF">
        <w:tc>
          <w:tcPr>
            <w:tcW w:w="1101" w:type="dxa"/>
            <w:shd w:val="clear" w:color="auto" w:fill="auto"/>
            <w:vAlign w:val="center"/>
          </w:tcPr>
          <w:p w14:paraId="777578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A49F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918D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EC42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4E9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4B9E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7C3AF22" w14:textId="77777777" w:rsidTr="00070FFF">
        <w:tc>
          <w:tcPr>
            <w:tcW w:w="1101" w:type="dxa"/>
            <w:shd w:val="clear" w:color="auto" w:fill="auto"/>
            <w:vAlign w:val="center"/>
          </w:tcPr>
          <w:p w14:paraId="0E67C4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7CB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4B3F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DE0E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93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75A1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59724DA" w14:textId="77777777" w:rsidTr="00070FFF">
        <w:tc>
          <w:tcPr>
            <w:tcW w:w="1101" w:type="dxa"/>
            <w:shd w:val="clear" w:color="auto" w:fill="auto"/>
            <w:vAlign w:val="center"/>
          </w:tcPr>
          <w:p w14:paraId="092290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0BA7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1558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21B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4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6033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D76C440" w14:textId="77777777" w:rsidTr="00070FFF">
        <w:tc>
          <w:tcPr>
            <w:tcW w:w="1101" w:type="dxa"/>
            <w:shd w:val="clear" w:color="auto" w:fill="auto"/>
            <w:vAlign w:val="center"/>
          </w:tcPr>
          <w:p w14:paraId="226D96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2784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20A2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F759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0E6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254F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2F10467" w14:textId="77777777" w:rsidTr="00070FFF">
        <w:tc>
          <w:tcPr>
            <w:tcW w:w="1101" w:type="dxa"/>
            <w:shd w:val="clear" w:color="auto" w:fill="auto"/>
            <w:vAlign w:val="center"/>
          </w:tcPr>
          <w:p w14:paraId="5053D7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E7E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07CB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2038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1A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5CB0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BD691CA" w14:textId="77777777" w:rsidTr="00070FFF">
        <w:tc>
          <w:tcPr>
            <w:tcW w:w="1101" w:type="dxa"/>
            <w:shd w:val="clear" w:color="auto" w:fill="auto"/>
            <w:vAlign w:val="center"/>
          </w:tcPr>
          <w:p w14:paraId="0342BD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607E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AEC75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044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00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085C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9A40582" w14:textId="77777777" w:rsidTr="00070FFF">
        <w:tc>
          <w:tcPr>
            <w:tcW w:w="1101" w:type="dxa"/>
            <w:shd w:val="clear" w:color="auto" w:fill="auto"/>
            <w:vAlign w:val="center"/>
          </w:tcPr>
          <w:p w14:paraId="11A3AB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EAD1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7090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7197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F6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8EA0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8792D3B" w14:textId="77777777" w:rsidTr="00070FFF">
        <w:tc>
          <w:tcPr>
            <w:tcW w:w="1101" w:type="dxa"/>
            <w:shd w:val="clear" w:color="auto" w:fill="auto"/>
            <w:vAlign w:val="center"/>
          </w:tcPr>
          <w:p w14:paraId="247455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0679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7E65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0A06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711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5232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1268297" w14:textId="77777777" w:rsidTr="00070FFF">
        <w:tc>
          <w:tcPr>
            <w:tcW w:w="1101" w:type="dxa"/>
            <w:shd w:val="clear" w:color="auto" w:fill="auto"/>
            <w:vAlign w:val="center"/>
          </w:tcPr>
          <w:p w14:paraId="1BC8F6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7A7F3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0214D7D4" w14:textId="77777777" w:rsidTr="00070FFF">
        <w:tc>
          <w:tcPr>
            <w:tcW w:w="1101" w:type="dxa"/>
            <w:shd w:val="clear" w:color="auto" w:fill="auto"/>
            <w:vAlign w:val="center"/>
          </w:tcPr>
          <w:p w14:paraId="4D6CB9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1A99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8B23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DA80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F8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0B35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5E043A4" w14:textId="77777777" w:rsidTr="00070FFF">
        <w:tc>
          <w:tcPr>
            <w:tcW w:w="1101" w:type="dxa"/>
            <w:shd w:val="clear" w:color="auto" w:fill="auto"/>
            <w:vAlign w:val="center"/>
          </w:tcPr>
          <w:p w14:paraId="74A882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B3D7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4D0D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DC8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5A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E3DE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564FEB2" w14:textId="77777777" w:rsidTr="00070FFF">
        <w:tc>
          <w:tcPr>
            <w:tcW w:w="1101" w:type="dxa"/>
            <w:shd w:val="clear" w:color="auto" w:fill="auto"/>
            <w:vAlign w:val="center"/>
          </w:tcPr>
          <w:p w14:paraId="478FC8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FEC8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4E72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8853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7A7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ACDB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0640B3F" w14:textId="77777777" w:rsidTr="00070FFF">
        <w:tc>
          <w:tcPr>
            <w:tcW w:w="1101" w:type="dxa"/>
            <w:shd w:val="clear" w:color="auto" w:fill="auto"/>
            <w:vAlign w:val="center"/>
          </w:tcPr>
          <w:p w14:paraId="1E8BCC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3702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5F2E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98A2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2B9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BAD4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84B63AE" w14:textId="77777777" w:rsidTr="00070FFF">
        <w:tc>
          <w:tcPr>
            <w:tcW w:w="1101" w:type="dxa"/>
            <w:shd w:val="clear" w:color="auto" w:fill="auto"/>
            <w:vAlign w:val="center"/>
          </w:tcPr>
          <w:p w14:paraId="091044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D1F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F155D1" w:rsidRPr="008237F8" w14:paraId="11EDE2AD" w14:textId="77777777" w:rsidTr="00070FFF">
        <w:tc>
          <w:tcPr>
            <w:tcW w:w="1101" w:type="dxa"/>
            <w:shd w:val="clear" w:color="auto" w:fill="auto"/>
            <w:vAlign w:val="center"/>
          </w:tcPr>
          <w:p w14:paraId="4F3BBD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EE9A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79A43F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210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AA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6A16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666DBAA" w14:textId="77777777" w:rsidTr="00070FFF">
        <w:tc>
          <w:tcPr>
            <w:tcW w:w="1101" w:type="dxa"/>
            <w:shd w:val="clear" w:color="auto" w:fill="auto"/>
            <w:vAlign w:val="center"/>
          </w:tcPr>
          <w:p w14:paraId="6E1DC6D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61DE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9732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86E8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9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225D6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A1F47EE" w14:textId="77777777" w:rsidTr="00070FFF">
        <w:tc>
          <w:tcPr>
            <w:tcW w:w="1101" w:type="dxa"/>
            <w:shd w:val="clear" w:color="auto" w:fill="auto"/>
            <w:vAlign w:val="center"/>
          </w:tcPr>
          <w:p w14:paraId="4305E4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40976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F155D1" w:rsidRPr="008237F8" w14:paraId="39FA80F0" w14:textId="77777777" w:rsidTr="00070FFF">
        <w:tc>
          <w:tcPr>
            <w:tcW w:w="1101" w:type="dxa"/>
            <w:shd w:val="clear" w:color="auto" w:fill="auto"/>
            <w:vAlign w:val="center"/>
          </w:tcPr>
          <w:p w14:paraId="6D1724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DDD8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78CC10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F7B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A46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A3CC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8F52E30" w14:textId="77777777" w:rsidTr="00070FFF">
        <w:tc>
          <w:tcPr>
            <w:tcW w:w="1101" w:type="dxa"/>
            <w:shd w:val="clear" w:color="auto" w:fill="auto"/>
            <w:vAlign w:val="center"/>
          </w:tcPr>
          <w:p w14:paraId="5A3137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3B56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73C4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5954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71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758E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96CDA16" w14:textId="77777777" w:rsidTr="00070FFF">
        <w:tc>
          <w:tcPr>
            <w:tcW w:w="1101" w:type="dxa"/>
            <w:shd w:val="clear" w:color="auto" w:fill="auto"/>
            <w:vAlign w:val="center"/>
          </w:tcPr>
          <w:p w14:paraId="60F9B2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4AEB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3B79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BDB2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B75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4753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209AEE" w14:textId="77777777" w:rsidTr="00070FFF">
        <w:tc>
          <w:tcPr>
            <w:tcW w:w="1101" w:type="dxa"/>
            <w:shd w:val="clear" w:color="auto" w:fill="auto"/>
            <w:vAlign w:val="center"/>
          </w:tcPr>
          <w:p w14:paraId="6FF750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C665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30BF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3485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1EB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F28D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8DAC6A0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7DE43A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421A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F155D1" w:rsidRPr="008237F8" w14:paraId="6E6C5347" w14:textId="77777777" w:rsidTr="00070FFF">
        <w:tc>
          <w:tcPr>
            <w:tcW w:w="1101" w:type="dxa"/>
            <w:shd w:val="clear" w:color="auto" w:fill="auto"/>
            <w:vAlign w:val="center"/>
          </w:tcPr>
          <w:p w14:paraId="0C02B7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3CE4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260C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B830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BC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1D8B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61F1019" w14:textId="77777777" w:rsidTr="00070FFF">
        <w:tc>
          <w:tcPr>
            <w:tcW w:w="1101" w:type="dxa"/>
            <w:shd w:val="clear" w:color="auto" w:fill="auto"/>
            <w:vAlign w:val="center"/>
          </w:tcPr>
          <w:p w14:paraId="4CC3B7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69CB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BA5A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2200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CE4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9870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4645316" w14:textId="77777777" w:rsidTr="00070FFF">
        <w:tc>
          <w:tcPr>
            <w:tcW w:w="1101" w:type="dxa"/>
            <w:shd w:val="clear" w:color="auto" w:fill="auto"/>
            <w:vAlign w:val="center"/>
          </w:tcPr>
          <w:p w14:paraId="40B94F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2F63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4FA5B20" w14:textId="1DE2145A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86C3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D90A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7311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5E2B739" w14:textId="77777777" w:rsidTr="00070FFF">
        <w:tc>
          <w:tcPr>
            <w:tcW w:w="1101" w:type="dxa"/>
            <w:shd w:val="clear" w:color="auto" w:fill="auto"/>
            <w:vAlign w:val="center"/>
          </w:tcPr>
          <w:p w14:paraId="07D44C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179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F155D1" w:rsidRPr="008237F8" w14:paraId="44718434" w14:textId="77777777" w:rsidTr="00070FFF">
        <w:tc>
          <w:tcPr>
            <w:tcW w:w="1101" w:type="dxa"/>
            <w:shd w:val="clear" w:color="auto" w:fill="auto"/>
            <w:vAlign w:val="center"/>
          </w:tcPr>
          <w:p w14:paraId="259BD3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0FE4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B33F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FD8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88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412E8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448BA36" w14:textId="77777777" w:rsidTr="00070FFF">
        <w:tc>
          <w:tcPr>
            <w:tcW w:w="1101" w:type="dxa"/>
            <w:shd w:val="clear" w:color="auto" w:fill="auto"/>
            <w:vAlign w:val="center"/>
          </w:tcPr>
          <w:p w14:paraId="51E9A4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CDB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99CF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CC3E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DF3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FFAA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B22D654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551CA2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A05A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10CF74EE" w14:textId="1E444D00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1/630(ввод)</w:t>
            </w:r>
          </w:p>
          <w:p w14:paraId="3D4ABA57" w14:textId="207FF067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2/160А</w:t>
            </w:r>
          </w:p>
          <w:p w14:paraId="01C579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2/250А</w:t>
            </w:r>
          </w:p>
          <w:p w14:paraId="27311620" w14:textId="11D55903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2/400А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2A86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290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0E42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8DA083A" w14:textId="77777777" w:rsidTr="00070FFF">
        <w:tc>
          <w:tcPr>
            <w:tcW w:w="1101" w:type="dxa"/>
            <w:shd w:val="clear" w:color="auto" w:fill="auto"/>
            <w:vAlign w:val="center"/>
          </w:tcPr>
          <w:p w14:paraId="228518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0BBB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32FF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88E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9A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9C93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D24FABB" w14:textId="77777777" w:rsidTr="00070FFF">
        <w:tc>
          <w:tcPr>
            <w:tcW w:w="1101" w:type="dxa"/>
            <w:shd w:val="clear" w:color="auto" w:fill="auto"/>
            <w:vAlign w:val="center"/>
          </w:tcPr>
          <w:p w14:paraId="7F7A4B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8A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F155D1" w:rsidRPr="008237F8" w14:paraId="410A57C4" w14:textId="77777777" w:rsidTr="00070FFF">
        <w:tc>
          <w:tcPr>
            <w:tcW w:w="1101" w:type="dxa"/>
            <w:shd w:val="clear" w:color="auto" w:fill="auto"/>
            <w:vAlign w:val="center"/>
          </w:tcPr>
          <w:p w14:paraId="4EB3A6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113D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75816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F256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370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82365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1E4086D" w14:textId="77777777" w:rsidTr="00070FFF">
        <w:tc>
          <w:tcPr>
            <w:tcW w:w="1101" w:type="dxa"/>
            <w:shd w:val="clear" w:color="auto" w:fill="auto"/>
            <w:vAlign w:val="center"/>
          </w:tcPr>
          <w:p w14:paraId="44D5E1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2B85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9B8B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3ECB4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A12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6B13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2FCFC19" w14:textId="77777777" w:rsidTr="00070FFF">
        <w:tc>
          <w:tcPr>
            <w:tcW w:w="1101" w:type="dxa"/>
            <w:shd w:val="clear" w:color="auto" w:fill="auto"/>
            <w:vAlign w:val="center"/>
          </w:tcPr>
          <w:p w14:paraId="14240C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08E7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B37D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063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33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FC88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88793AB" w14:textId="77777777" w:rsidTr="00070FFF">
        <w:tc>
          <w:tcPr>
            <w:tcW w:w="1101" w:type="dxa"/>
            <w:shd w:val="clear" w:color="auto" w:fill="auto"/>
            <w:vAlign w:val="center"/>
          </w:tcPr>
          <w:p w14:paraId="5E6011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9564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DE229" w14:textId="02E38072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630- 1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(3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6CC343CB" w14:textId="28937E2C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  <w:p w14:paraId="7D1A20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250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  <w:p w14:paraId="75A08B83" w14:textId="1A0CF999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151B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6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64EA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7B60154" w14:textId="77777777" w:rsidTr="00070FFF">
        <w:tc>
          <w:tcPr>
            <w:tcW w:w="1101" w:type="dxa"/>
            <w:shd w:val="clear" w:color="auto" w:fill="auto"/>
            <w:vAlign w:val="center"/>
          </w:tcPr>
          <w:p w14:paraId="1438DC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7176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6FE264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3554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F54E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E55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47501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3D04E88" w14:textId="77777777" w:rsidTr="00070FFF">
        <w:tc>
          <w:tcPr>
            <w:tcW w:w="1101" w:type="dxa"/>
            <w:shd w:val="clear" w:color="auto" w:fill="auto"/>
            <w:vAlign w:val="center"/>
          </w:tcPr>
          <w:p w14:paraId="0C5DB0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1465F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79754FDC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168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3E2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412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48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B1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23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F314E4E" w14:textId="77777777" w:rsidTr="00070FFF">
        <w:tc>
          <w:tcPr>
            <w:tcW w:w="1101" w:type="dxa"/>
            <w:shd w:val="clear" w:color="auto" w:fill="auto"/>
            <w:vAlign w:val="center"/>
          </w:tcPr>
          <w:p w14:paraId="248592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4E27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3CE8F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C19A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94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5579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BC029BA" w14:textId="77777777" w:rsidTr="00070FFF">
        <w:tc>
          <w:tcPr>
            <w:tcW w:w="1101" w:type="dxa"/>
            <w:shd w:val="clear" w:color="auto" w:fill="auto"/>
            <w:vAlign w:val="center"/>
          </w:tcPr>
          <w:p w14:paraId="0195EE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EDD7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6534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0F7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181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A7D5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800DBCB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560D8B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60AE94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8035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F68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E06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2E89E3E0" w14:textId="77777777" w:rsidTr="00070FFF">
        <w:tc>
          <w:tcPr>
            <w:tcW w:w="1101" w:type="dxa"/>
            <w:shd w:val="clear" w:color="auto" w:fill="auto"/>
            <w:vAlign w:val="center"/>
          </w:tcPr>
          <w:p w14:paraId="73FCA9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025A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5852C768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7AB8BE23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1C63515C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34E7A7" w14:textId="77777777" w:rsidR="00F155D1" w:rsidRPr="008237F8" w:rsidRDefault="00F155D1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(1шт.)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6DA7B2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(7шт.)</w:t>
            </w:r>
          </w:p>
          <w:p w14:paraId="556897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289217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078C70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  <w:p w14:paraId="31BBF9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3648B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EA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2543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6F62123" w14:textId="77777777" w:rsidTr="00070FFF">
        <w:tc>
          <w:tcPr>
            <w:tcW w:w="1101" w:type="dxa"/>
            <w:shd w:val="clear" w:color="auto" w:fill="auto"/>
            <w:vAlign w:val="center"/>
          </w:tcPr>
          <w:p w14:paraId="7AF7CA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031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F155D1" w:rsidRPr="008237F8" w14:paraId="1F6A53BB" w14:textId="77777777" w:rsidTr="00070FFF">
        <w:tc>
          <w:tcPr>
            <w:tcW w:w="1101" w:type="dxa"/>
            <w:shd w:val="clear" w:color="auto" w:fill="auto"/>
            <w:vAlign w:val="center"/>
          </w:tcPr>
          <w:p w14:paraId="6B620F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F8E4BC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066BCE4D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70D616D1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60364EA1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7356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9C36D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6959BA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32447D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088DFC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4A27EB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7A2C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5BA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92F9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3BD0346" w14:textId="77777777" w:rsidTr="00070FFF">
        <w:tc>
          <w:tcPr>
            <w:tcW w:w="1101" w:type="dxa"/>
            <w:shd w:val="clear" w:color="auto" w:fill="auto"/>
            <w:vAlign w:val="center"/>
          </w:tcPr>
          <w:p w14:paraId="4D1AE0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2E4D2C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5355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0E36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3F8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66820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14B3AB1" w14:textId="77777777" w:rsidTr="00070FFF">
        <w:tc>
          <w:tcPr>
            <w:tcW w:w="1101" w:type="dxa"/>
            <w:shd w:val="clear" w:color="auto" w:fill="auto"/>
            <w:vAlign w:val="center"/>
          </w:tcPr>
          <w:p w14:paraId="75335D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9BFB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0A3E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05BD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54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22BB1A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D5A46B8" w14:textId="77777777" w:rsidTr="00070FFF">
        <w:tc>
          <w:tcPr>
            <w:tcW w:w="1101" w:type="dxa"/>
            <w:shd w:val="clear" w:color="auto" w:fill="auto"/>
            <w:vAlign w:val="center"/>
          </w:tcPr>
          <w:p w14:paraId="6E178F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DB0E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D592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788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98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8034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2F204C2" w14:textId="77777777" w:rsidTr="00070FFF">
        <w:tc>
          <w:tcPr>
            <w:tcW w:w="1101" w:type="dxa"/>
            <w:shd w:val="clear" w:color="auto" w:fill="auto"/>
            <w:vAlign w:val="center"/>
          </w:tcPr>
          <w:p w14:paraId="2B57D2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33F6A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F155D1" w:rsidRPr="008237F8" w14:paraId="2492462E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69AD53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71EA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4A7B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5E7DC3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Наличие полуэтажа и площадок для обслуживания. </w:t>
            </w:r>
          </w:p>
          <w:p w14:paraId="19B331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0A8BB3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2C7A26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1897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AE1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F344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720CCA7" w14:textId="77777777" w:rsidTr="00070FFF">
        <w:tc>
          <w:tcPr>
            <w:tcW w:w="1101" w:type="dxa"/>
            <w:shd w:val="clear" w:color="auto" w:fill="auto"/>
            <w:vAlign w:val="center"/>
          </w:tcPr>
          <w:p w14:paraId="1A9B14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6E38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76D9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9B1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B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57E6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CA5AEF0" w14:textId="77777777" w:rsidTr="00070FFF">
        <w:tc>
          <w:tcPr>
            <w:tcW w:w="1101" w:type="dxa"/>
            <w:shd w:val="clear" w:color="auto" w:fill="auto"/>
            <w:vAlign w:val="center"/>
          </w:tcPr>
          <w:p w14:paraId="1057CC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5D8B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AB20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5C9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8B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F43B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484803C" w14:textId="77777777" w:rsidTr="00070FFF">
        <w:tc>
          <w:tcPr>
            <w:tcW w:w="1101" w:type="dxa"/>
            <w:shd w:val="clear" w:color="auto" w:fill="auto"/>
            <w:vAlign w:val="center"/>
          </w:tcPr>
          <w:p w14:paraId="3B34F3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78AA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2FEE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DC52A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AA6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B56F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2C1F8F3" w14:textId="77777777" w:rsidTr="00070FFF">
        <w:tc>
          <w:tcPr>
            <w:tcW w:w="1101" w:type="dxa"/>
            <w:shd w:val="clear" w:color="auto" w:fill="auto"/>
            <w:vAlign w:val="center"/>
          </w:tcPr>
          <w:p w14:paraId="5A3850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7E65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13A4E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AA77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909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EABF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8287D35" w14:textId="77777777" w:rsidTr="00070FFF">
        <w:tc>
          <w:tcPr>
            <w:tcW w:w="1101" w:type="dxa"/>
            <w:shd w:val="clear" w:color="auto" w:fill="auto"/>
            <w:vAlign w:val="center"/>
          </w:tcPr>
          <w:p w14:paraId="167885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B3D4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ED6B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42F9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2D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F52D7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9D32EF6" w14:textId="77777777" w:rsidTr="00070FFF">
        <w:tc>
          <w:tcPr>
            <w:tcW w:w="1101" w:type="dxa"/>
            <w:shd w:val="clear" w:color="auto" w:fill="auto"/>
            <w:vAlign w:val="center"/>
          </w:tcPr>
          <w:p w14:paraId="04583C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0400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9B04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A35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AB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3ED83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E4312F2" w14:textId="77777777" w:rsidTr="00070FFF">
        <w:tc>
          <w:tcPr>
            <w:tcW w:w="1101" w:type="dxa"/>
            <w:shd w:val="clear" w:color="auto" w:fill="auto"/>
            <w:vAlign w:val="center"/>
          </w:tcPr>
          <w:p w14:paraId="65BD75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46EE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28AE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C64B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4CE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B0F2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2A5B850" w14:textId="77777777" w:rsidTr="00070FFF">
        <w:tc>
          <w:tcPr>
            <w:tcW w:w="1101" w:type="dxa"/>
            <w:shd w:val="clear" w:color="auto" w:fill="auto"/>
            <w:vAlign w:val="center"/>
          </w:tcPr>
          <w:p w14:paraId="1E3AC4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9237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5C76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3302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548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0E32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07641E0" w14:textId="77777777" w:rsidTr="00070FFF">
        <w:tc>
          <w:tcPr>
            <w:tcW w:w="1101" w:type="dxa"/>
            <w:shd w:val="clear" w:color="auto" w:fill="auto"/>
            <w:vAlign w:val="center"/>
          </w:tcPr>
          <w:p w14:paraId="4A9CA1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FA7C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7772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679AE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87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A275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32AB60" w14:textId="77777777" w:rsidTr="00070FFF">
        <w:tc>
          <w:tcPr>
            <w:tcW w:w="1101" w:type="dxa"/>
            <w:shd w:val="clear" w:color="auto" w:fill="auto"/>
            <w:vAlign w:val="center"/>
          </w:tcPr>
          <w:p w14:paraId="23C9F1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515E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9757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A00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70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2CBD1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62F4C48" w14:textId="77777777" w:rsidTr="00070FFF">
        <w:tc>
          <w:tcPr>
            <w:tcW w:w="1101" w:type="dxa"/>
            <w:shd w:val="clear" w:color="auto" w:fill="auto"/>
            <w:vAlign w:val="center"/>
          </w:tcPr>
          <w:p w14:paraId="32E528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4586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328E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5880AA0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0844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CDBA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C289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C24897D" w14:textId="77777777" w:rsidTr="00070FFF">
        <w:tc>
          <w:tcPr>
            <w:tcW w:w="1101" w:type="dxa"/>
            <w:shd w:val="clear" w:color="auto" w:fill="auto"/>
            <w:vAlign w:val="center"/>
          </w:tcPr>
          <w:p w14:paraId="6F8E49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95BB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4B4D1B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68357B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E25C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Для вентиляции и охлаждения силовых трансформаторов на дверях 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0067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122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AA1C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03A2095" w14:textId="77777777" w:rsidTr="00070FFF">
        <w:tc>
          <w:tcPr>
            <w:tcW w:w="1101" w:type="dxa"/>
            <w:shd w:val="clear" w:color="auto" w:fill="auto"/>
            <w:vAlign w:val="center"/>
          </w:tcPr>
          <w:p w14:paraId="60BB4E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C76E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F3F5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FBF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2E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1142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6C078FB" w14:textId="77777777" w:rsidTr="00070FFF">
        <w:tc>
          <w:tcPr>
            <w:tcW w:w="1101" w:type="dxa"/>
            <w:shd w:val="clear" w:color="auto" w:fill="auto"/>
            <w:vAlign w:val="center"/>
          </w:tcPr>
          <w:p w14:paraId="4100B8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AE9A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573C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8C7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8F3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E17E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A6C23C4" w14:textId="77777777" w:rsidTr="00070FFF">
        <w:tc>
          <w:tcPr>
            <w:tcW w:w="1101" w:type="dxa"/>
            <w:shd w:val="clear" w:color="auto" w:fill="auto"/>
            <w:vAlign w:val="center"/>
          </w:tcPr>
          <w:p w14:paraId="30EE10E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0B07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В шкафах УВН с высоковольтными предохранителями, имеющими указатели срабатывания, должна быть обеспечена </w:t>
            </w: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301D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F60B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F04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D8CE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B115C14" w14:textId="77777777" w:rsidTr="00070FFF">
        <w:tc>
          <w:tcPr>
            <w:tcW w:w="1101" w:type="dxa"/>
            <w:shd w:val="clear" w:color="auto" w:fill="auto"/>
            <w:vAlign w:val="center"/>
          </w:tcPr>
          <w:p w14:paraId="21A505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DE22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ED242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4B82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25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4FFF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8C1A4D" w14:textId="77777777" w:rsidTr="00070FFF">
        <w:tc>
          <w:tcPr>
            <w:tcW w:w="1101" w:type="dxa"/>
            <w:shd w:val="clear" w:color="auto" w:fill="auto"/>
            <w:vAlign w:val="center"/>
          </w:tcPr>
          <w:p w14:paraId="140654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E0542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09FF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A100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6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61EB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BFB7BA6" w14:textId="77777777" w:rsidTr="00070FFF">
        <w:tc>
          <w:tcPr>
            <w:tcW w:w="1101" w:type="dxa"/>
            <w:shd w:val="clear" w:color="auto" w:fill="auto"/>
            <w:vAlign w:val="center"/>
          </w:tcPr>
          <w:p w14:paraId="19D9BA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C4CE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22FD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5639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535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6043F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F55D3B0" w14:textId="77777777" w:rsidTr="00070FFF">
        <w:tc>
          <w:tcPr>
            <w:tcW w:w="1101" w:type="dxa"/>
            <w:shd w:val="clear" w:color="auto" w:fill="auto"/>
            <w:vAlign w:val="center"/>
          </w:tcPr>
          <w:p w14:paraId="59C383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A1F4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2243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7569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5B0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7040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ECC377D" w14:textId="77777777" w:rsidTr="00070FFF">
        <w:tc>
          <w:tcPr>
            <w:tcW w:w="1101" w:type="dxa"/>
            <w:shd w:val="clear" w:color="auto" w:fill="auto"/>
            <w:vAlign w:val="center"/>
          </w:tcPr>
          <w:p w14:paraId="1AA704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56C70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1D10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0A61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48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85A64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2BBF6B8" w14:textId="77777777" w:rsidTr="00070FFF">
        <w:tc>
          <w:tcPr>
            <w:tcW w:w="1101" w:type="dxa"/>
            <w:shd w:val="clear" w:color="auto" w:fill="auto"/>
            <w:vAlign w:val="center"/>
          </w:tcPr>
          <w:p w14:paraId="2B799A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2C67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7E03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68B2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3C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C1668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A7EE15B" w14:textId="77777777" w:rsidTr="00070FFF">
        <w:tc>
          <w:tcPr>
            <w:tcW w:w="1101" w:type="dxa"/>
            <w:shd w:val="clear" w:color="auto" w:fill="auto"/>
            <w:vAlign w:val="center"/>
          </w:tcPr>
          <w:p w14:paraId="3FF4BA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9809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5B8E3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F5FC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11B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E49D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FDE7B8A" w14:textId="77777777" w:rsidTr="00070FFF">
        <w:tc>
          <w:tcPr>
            <w:tcW w:w="1101" w:type="dxa"/>
            <w:shd w:val="clear" w:color="auto" w:fill="auto"/>
            <w:vAlign w:val="center"/>
          </w:tcPr>
          <w:p w14:paraId="009833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A0368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F155D1" w:rsidRPr="008237F8" w14:paraId="6958B627" w14:textId="77777777" w:rsidTr="00070FFF">
        <w:tc>
          <w:tcPr>
            <w:tcW w:w="1101" w:type="dxa"/>
            <w:shd w:val="clear" w:color="auto" w:fill="auto"/>
            <w:vAlign w:val="center"/>
          </w:tcPr>
          <w:p w14:paraId="353617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3916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100E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1B31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8E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96B9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7B6DA95" w14:textId="77777777" w:rsidTr="00070FFF">
        <w:tc>
          <w:tcPr>
            <w:tcW w:w="1101" w:type="dxa"/>
            <w:shd w:val="clear" w:color="auto" w:fill="auto"/>
            <w:vAlign w:val="center"/>
          </w:tcPr>
          <w:p w14:paraId="0B50D9E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C41D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79A5F202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6E423667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2DFB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8047E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F78EC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D204F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8A7D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AB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EB80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68442D5" w14:textId="77777777" w:rsidTr="00070FFF">
        <w:tc>
          <w:tcPr>
            <w:tcW w:w="1101" w:type="dxa"/>
            <w:shd w:val="clear" w:color="auto" w:fill="auto"/>
            <w:vAlign w:val="center"/>
          </w:tcPr>
          <w:p w14:paraId="2CEC4C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44E0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6D5746CD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48440722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74D27159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5366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29FAA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26175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FE64E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15A8C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BF90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F2F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87A4A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644C05A" w14:textId="77777777" w:rsidTr="00070FFF">
        <w:tc>
          <w:tcPr>
            <w:tcW w:w="1101" w:type="dxa"/>
            <w:shd w:val="clear" w:color="auto" w:fill="auto"/>
            <w:vAlign w:val="center"/>
          </w:tcPr>
          <w:p w14:paraId="3B04A5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5A24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44CE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C282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6C1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D382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14A038D" w14:textId="77777777" w:rsidTr="00070FFF">
        <w:tc>
          <w:tcPr>
            <w:tcW w:w="1101" w:type="dxa"/>
            <w:shd w:val="clear" w:color="auto" w:fill="auto"/>
            <w:vAlign w:val="center"/>
          </w:tcPr>
          <w:p w14:paraId="569428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D1F9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512D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903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B0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9E55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76D39F0" w14:textId="77777777" w:rsidTr="00070FFF">
        <w:tc>
          <w:tcPr>
            <w:tcW w:w="1101" w:type="dxa"/>
            <w:shd w:val="clear" w:color="auto" w:fill="auto"/>
            <w:vAlign w:val="center"/>
          </w:tcPr>
          <w:p w14:paraId="7F76FE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FD44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271A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384F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48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75FF6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A5804E3" w14:textId="77777777" w:rsidTr="00070FFF">
        <w:tc>
          <w:tcPr>
            <w:tcW w:w="1101" w:type="dxa"/>
            <w:shd w:val="clear" w:color="auto" w:fill="auto"/>
            <w:vAlign w:val="center"/>
          </w:tcPr>
          <w:p w14:paraId="245481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EBB4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7D10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EDF4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BDC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FD430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71D5796" w14:textId="77777777" w:rsidTr="00070FFF">
        <w:tc>
          <w:tcPr>
            <w:tcW w:w="1101" w:type="dxa"/>
            <w:shd w:val="clear" w:color="auto" w:fill="auto"/>
            <w:vAlign w:val="center"/>
          </w:tcPr>
          <w:p w14:paraId="7DC06C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219D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B603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AB0F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D35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AB1A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028A4E9" w14:textId="77777777" w:rsidTr="00070FFF">
        <w:tc>
          <w:tcPr>
            <w:tcW w:w="1101" w:type="dxa"/>
            <w:shd w:val="clear" w:color="auto" w:fill="auto"/>
            <w:vAlign w:val="center"/>
          </w:tcPr>
          <w:p w14:paraId="1BB609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4F3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F155D1" w:rsidRPr="008237F8" w14:paraId="707BF1F7" w14:textId="77777777" w:rsidTr="00070FFF">
        <w:tc>
          <w:tcPr>
            <w:tcW w:w="1101" w:type="dxa"/>
            <w:shd w:val="clear" w:color="auto" w:fill="auto"/>
            <w:vAlign w:val="center"/>
          </w:tcPr>
          <w:p w14:paraId="524B38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B1B6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7EBB77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E72E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E529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A5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AFB3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3950700" w14:textId="77777777" w:rsidTr="00070FFF">
        <w:tc>
          <w:tcPr>
            <w:tcW w:w="1101" w:type="dxa"/>
            <w:shd w:val="clear" w:color="auto" w:fill="auto"/>
            <w:vAlign w:val="center"/>
          </w:tcPr>
          <w:p w14:paraId="5DFE83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0B49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130ADC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946E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F5B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56FF8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786BA8E" w14:textId="77777777" w:rsidTr="00070FFF">
        <w:tc>
          <w:tcPr>
            <w:tcW w:w="1101" w:type="dxa"/>
            <w:shd w:val="clear" w:color="auto" w:fill="auto"/>
            <w:vAlign w:val="center"/>
          </w:tcPr>
          <w:p w14:paraId="273A55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3FC77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F155D1" w:rsidRPr="008237F8" w14:paraId="53469194" w14:textId="77777777" w:rsidTr="00070FFF">
        <w:tc>
          <w:tcPr>
            <w:tcW w:w="1101" w:type="dxa"/>
            <w:shd w:val="clear" w:color="auto" w:fill="auto"/>
            <w:vAlign w:val="center"/>
          </w:tcPr>
          <w:p w14:paraId="56AF83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4AE1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B6EEC3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272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B3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E0510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D426017" w14:textId="77777777" w:rsidTr="00070FFF">
        <w:tc>
          <w:tcPr>
            <w:tcW w:w="1101" w:type="dxa"/>
            <w:shd w:val="clear" w:color="auto" w:fill="auto"/>
            <w:vAlign w:val="center"/>
          </w:tcPr>
          <w:p w14:paraId="554BAB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F24046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98AB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25F261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5E831D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67190E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474607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64AAB6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043407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5B0BE8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E1B0A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38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28902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2E6380" w14:paraId="4150B863" w14:textId="77777777" w:rsidTr="00070FFF">
        <w:tc>
          <w:tcPr>
            <w:tcW w:w="1101" w:type="dxa"/>
            <w:shd w:val="clear" w:color="auto" w:fill="auto"/>
            <w:vAlign w:val="center"/>
          </w:tcPr>
          <w:p w14:paraId="766D47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55DD18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0FC6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4E3EDB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5C80C7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53665A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18BDCB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442DC4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2AE11F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8C4F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F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7E96E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F155D1" w:rsidRPr="008237F8" w14:paraId="52F22DE8" w14:textId="77777777" w:rsidTr="00070FFF">
        <w:tc>
          <w:tcPr>
            <w:tcW w:w="1101" w:type="dxa"/>
            <w:shd w:val="clear" w:color="auto" w:fill="auto"/>
            <w:vAlign w:val="center"/>
          </w:tcPr>
          <w:p w14:paraId="50BE7C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B4EF4C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4CFA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622CE3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6F2458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6060FA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0364D3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1E69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F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F120FB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F4BDA6E" w14:textId="77777777" w:rsidTr="00070FFF">
        <w:tc>
          <w:tcPr>
            <w:tcW w:w="1101" w:type="dxa"/>
            <w:shd w:val="clear" w:color="auto" w:fill="auto"/>
            <w:vAlign w:val="center"/>
          </w:tcPr>
          <w:p w14:paraId="2FD807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9A3622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701B65B4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6619A2CC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0087686B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65BD9175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34822560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7FE09A14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обозначение стандартов или технических условий</w:t>
            </w:r>
          </w:p>
          <w:p w14:paraId="6683F909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F5AD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283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7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AE71A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CFEA5ED" w14:textId="77777777" w:rsidTr="00070FFF">
        <w:tc>
          <w:tcPr>
            <w:tcW w:w="1101" w:type="dxa"/>
            <w:shd w:val="clear" w:color="auto" w:fill="auto"/>
            <w:vAlign w:val="center"/>
          </w:tcPr>
          <w:p w14:paraId="0C078C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B7EC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EE10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F3A8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7B4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F542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4B1B4E04" w14:textId="77777777" w:rsidTr="00070FFF">
        <w:tc>
          <w:tcPr>
            <w:tcW w:w="1101" w:type="dxa"/>
            <w:shd w:val="clear" w:color="auto" w:fill="auto"/>
            <w:vAlign w:val="center"/>
          </w:tcPr>
          <w:p w14:paraId="20302F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AB14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3A78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092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DE5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137F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4E80359F" w14:textId="77777777" w:rsidTr="00070FFF">
        <w:tc>
          <w:tcPr>
            <w:tcW w:w="1101" w:type="dxa"/>
            <w:shd w:val="clear" w:color="auto" w:fill="auto"/>
            <w:vAlign w:val="center"/>
          </w:tcPr>
          <w:p w14:paraId="718CC8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E7F5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CFC3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8AEE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D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CDC8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DA50217" w14:textId="77777777" w:rsidTr="00070FFF">
        <w:tc>
          <w:tcPr>
            <w:tcW w:w="1101" w:type="dxa"/>
            <w:shd w:val="clear" w:color="auto" w:fill="auto"/>
            <w:vAlign w:val="center"/>
          </w:tcPr>
          <w:p w14:paraId="2795F6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2304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7B50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7B6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43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AAF2E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F7576C3" w14:textId="77777777" w:rsidTr="00070FFF">
        <w:tc>
          <w:tcPr>
            <w:tcW w:w="1101" w:type="dxa"/>
            <w:shd w:val="clear" w:color="auto" w:fill="auto"/>
            <w:vAlign w:val="center"/>
          </w:tcPr>
          <w:p w14:paraId="4E4DFC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D22F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3A6350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1ABF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103597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2FFA6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C6E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1B46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337A5E5" w14:textId="77777777" w:rsidTr="00070FFF">
        <w:tc>
          <w:tcPr>
            <w:tcW w:w="1101" w:type="dxa"/>
            <w:shd w:val="clear" w:color="auto" w:fill="auto"/>
            <w:vAlign w:val="center"/>
          </w:tcPr>
          <w:p w14:paraId="2859D0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8DCD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08A3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846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901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799A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E91EA5B" w14:textId="77777777" w:rsidTr="00070FFF">
        <w:tc>
          <w:tcPr>
            <w:tcW w:w="1101" w:type="dxa"/>
            <w:shd w:val="clear" w:color="auto" w:fill="auto"/>
            <w:vAlign w:val="center"/>
          </w:tcPr>
          <w:p w14:paraId="48E41B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491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F155D1" w:rsidRPr="008237F8" w14:paraId="24347BAA" w14:textId="77777777" w:rsidTr="00070FFF">
        <w:tc>
          <w:tcPr>
            <w:tcW w:w="1101" w:type="dxa"/>
            <w:shd w:val="clear" w:color="auto" w:fill="auto"/>
            <w:vAlign w:val="center"/>
          </w:tcPr>
          <w:p w14:paraId="4ED895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F2E7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B7BC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BCA3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2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8BDCB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D84E45E" w14:textId="77777777" w:rsidTr="00070FFF">
        <w:tc>
          <w:tcPr>
            <w:tcW w:w="1101" w:type="dxa"/>
            <w:shd w:val="clear" w:color="auto" w:fill="auto"/>
            <w:vAlign w:val="center"/>
          </w:tcPr>
          <w:p w14:paraId="0C78E8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8E65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D815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B9AB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B44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AC56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76F46CB" w14:textId="77777777" w:rsidTr="00070FFF">
        <w:tc>
          <w:tcPr>
            <w:tcW w:w="1101" w:type="dxa"/>
            <w:shd w:val="clear" w:color="auto" w:fill="auto"/>
            <w:vAlign w:val="center"/>
          </w:tcPr>
          <w:p w14:paraId="3E3997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26C7F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F155D1" w:rsidRPr="008237F8" w14:paraId="00C1F3C9" w14:textId="77777777" w:rsidTr="00070FFF">
        <w:tc>
          <w:tcPr>
            <w:tcW w:w="1101" w:type="dxa"/>
            <w:shd w:val="clear" w:color="auto" w:fill="auto"/>
            <w:vAlign w:val="center"/>
          </w:tcPr>
          <w:p w14:paraId="62FBAE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61DB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402B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C19F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0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540E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00A1282" w14:textId="77777777" w:rsidTr="00070FFF">
        <w:tc>
          <w:tcPr>
            <w:tcW w:w="1101" w:type="dxa"/>
            <w:shd w:val="clear" w:color="auto" w:fill="auto"/>
            <w:vAlign w:val="center"/>
          </w:tcPr>
          <w:p w14:paraId="2BB20976" w14:textId="77777777" w:rsidR="00F155D1" w:rsidRPr="008237F8" w:rsidDel="002827D7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21CA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7361DB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2E23E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231D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1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3533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5C40659" w14:textId="77777777" w:rsidTr="00070FFF">
        <w:tc>
          <w:tcPr>
            <w:tcW w:w="1101" w:type="dxa"/>
            <w:shd w:val="clear" w:color="auto" w:fill="auto"/>
            <w:vAlign w:val="center"/>
          </w:tcPr>
          <w:p w14:paraId="0D74E4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86D57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F155D1" w:rsidRPr="008237F8" w14:paraId="7A3B26E7" w14:textId="77777777" w:rsidTr="00070FFF">
        <w:tc>
          <w:tcPr>
            <w:tcW w:w="1101" w:type="dxa"/>
            <w:shd w:val="clear" w:color="auto" w:fill="auto"/>
            <w:vAlign w:val="center"/>
          </w:tcPr>
          <w:p w14:paraId="7C346D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5AD526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71AFC514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7F288BE5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518BDC3B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7D8CB000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1948F7C6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1F561F81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460350A9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3A31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7A4D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A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508C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61F6BA1" w14:textId="77777777" w:rsidTr="00070FFF">
        <w:tc>
          <w:tcPr>
            <w:tcW w:w="1101" w:type="dxa"/>
            <w:shd w:val="clear" w:color="auto" w:fill="auto"/>
            <w:vAlign w:val="center"/>
          </w:tcPr>
          <w:p w14:paraId="4A505E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4E2A16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B149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687B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75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C809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F7CA55A" w14:textId="77777777" w:rsidTr="00070FFF">
        <w:tc>
          <w:tcPr>
            <w:tcW w:w="1101" w:type="dxa"/>
            <w:shd w:val="clear" w:color="auto" w:fill="auto"/>
            <w:vAlign w:val="center"/>
          </w:tcPr>
          <w:p w14:paraId="4E70C2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D325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49F9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FDFB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1BC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B792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969D2AB" w14:textId="77777777" w:rsidTr="00070FFF">
        <w:tc>
          <w:tcPr>
            <w:tcW w:w="1101" w:type="dxa"/>
            <w:shd w:val="clear" w:color="auto" w:fill="auto"/>
            <w:vAlign w:val="center"/>
          </w:tcPr>
          <w:p w14:paraId="5BE027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59BB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813D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2E2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F99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1331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127AE2C" w14:textId="77777777" w:rsidTr="00070FFF">
        <w:tc>
          <w:tcPr>
            <w:tcW w:w="1101" w:type="dxa"/>
            <w:shd w:val="clear" w:color="auto" w:fill="auto"/>
            <w:vAlign w:val="center"/>
          </w:tcPr>
          <w:p w14:paraId="1BC3E4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210D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1F8B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376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2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1275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C7B9463" w14:textId="77777777" w:rsidTr="00070FFF">
        <w:tc>
          <w:tcPr>
            <w:tcW w:w="1101" w:type="dxa"/>
            <w:shd w:val="clear" w:color="auto" w:fill="auto"/>
            <w:vAlign w:val="center"/>
          </w:tcPr>
          <w:p w14:paraId="1A51BD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D076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6571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BABE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74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EB338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166E402" w14:textId="77777777" w:rsidTr="00070FFF">
        <w:tc>
          <w:tcPr>
            <w:tcW w:w="1101" w:type="dxa"/>
            <w:shd w:val="clear" w:color="auto" w:fill="auto"/>
            <w:vAlign w:val="center"/>
          </w:tcPr>
          <w:p w14:paraId="1BF86A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41F57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F155D1" w:rsidRPr="008237F8" w14:paraId="504690CA" w14:textId="77777777" w:rsidTr="00B7688C">
        <w:trPr>
          <w:trHeight w:val="6794"/>
        </w:trPr>
        <w:tc>
          <w:tcPr>
            <w:tcW w:w="1101" w:type="dxa"/>
            <w:shd w:val="clear" w:color="auto" w:fill="auto"/>
            <w:vAlign w:val="center"/>
          </w:tcPr>
          <w:p w14:paraId="43460D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AD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EBE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7AA28F91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496AB7FE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1E21711A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03FCC6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135888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BFD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D21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1F27AD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4082722" w14:textId="77777777" w:rsidTr="00070FFF">
        <w:tc>
          <w:tcPr>
            <w:tcW w:w="1101" w:type="dxa"/>
            <w:shd w:val="clear" w:color="auto" w:fill="auto"/>
            <w:vAlign w:val="center"/>
          </w:tcPr>
          <w:p w14:paraId="3E2D7F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735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B7E7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2F9FEBDD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 xml:space="preserve">- товарную накладную унифицированной формы ТОРГ-12 или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5A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53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386DB6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7B4BA5C" w14:textId="77777777" w:rsidTr="00070FFF">
        <w:tc>
          <w:tcPr>
            <w:tcW w:w="1101" w:type="dxa"/>
            <w:shd w:val="clear" w:color="auto" w:fill="auto"/>
            <w:vAlign w:val="center"/>
          </w:tcPr>
          <w:p w14:paraId="27D21F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4E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D066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78858B07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363391AA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736805FD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78BAB5F0" w14:textId="30B3C96D" w:rsidR="00F155D1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C2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150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21E6A0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E6E41B7" w14:textId="77777777" w:rsidTr="00070FFF">
        <w:tc>
          <w:tcPr>
            <w:tcW w:w="1101" w:type="dxa"/>
            <w:shd w:val="clear" w:color="auto" w:fill="auto"/>
            <w:vAlign w:val="center"/>
          </w:tcPr>
          <w:p w14:paraId="5B5E30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44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F155D1" w:rsidRPr="008237F8" w14:paraId="3A75925E" w14:textId="77777777" w:rsidTr="00070FFF">
        <w:tc>
          <w:tcPr>
            <w:tcW w:w="1101" w:type="dxa"/>
            <w:shd w:val="clear" w:color="auto" w:fill="auto"/>
            <w:vAlign w:val="center"/>
          </w:tcPr>
          <w:p w14:paraId="06DBC2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CB5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15D6A116" w14:textId="77777777" w:rsidTr="00070FFF">
        <w:tc>
          <w:tcPr>
            <w:tcW w:w="1101" w:type="dxa"/>
            <w:shd w:val="clear" w:color="auto" w:fill="auto"/>
            <w:vAlign w:val="center"/>
          </w:tcPr>
          <w:p w14:paraId="4B7CE2F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B8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2F1EE0AE" w14:textId="77777777" w:rsidTr="00070FFF">
        <w:tc>
          <w:tcPr>
            <w:tcW w:w="1101" w:type="dxa"/>
            <w:shd w:val="clear" w:color="auto" w:fill="auto"/>
            <w:vAlign w:val="center"/>
          </w:tcPr>
          <w:p w14:paraId="65EE97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0D2EEA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F8F3F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B3928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62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603CD250" w14:textId="77777777" w:rsidTr="00070FFF">
        <w:tc>
          <w:tcPr>
            <w:tcW w:w="1101" w:type="dxa"/>
            <w:shd w:val="clear" w:color="auto" w:fill="auto"/>
            <w:vAlign w:val="center"/>
          </w:tcPr>
          <w:p w14:paraId="4E9E47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1BA7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F9F7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A124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EFB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AC630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F3D4C2A" w14:textId="77777777" w:rsidTr="00070FFF">
        <w:tc>
          <w:tcPr>
            <w:tcW w:w="1101" w:type="dxa"/>
            <w:shd w:val="clear" w:color="auto" w:fill="auto"/>
            <w:vAlign w:val="center"/>
          </w:tcPr>
          <w:p w14:paraId="185D25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7647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A492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3C4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D45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5C8902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55598C2" w14:textId="77777777" w:rsidTr="00070FFF">
        <w:tc>
          <w:tcPr>
            <w:tcW w:w="1101" w:type="dxa"/>
            <w:shd w:val="clear" w:color="auto" w:fill="auto"/>
            <w:vAlign w:val="center"/>
          </w:tcPr>
          <w:p w14:paraId="3D9FAA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16FB3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F155D1" w:rsidRPr="008237F8" w14:paraId="7D50D5A2" w14:textId="77777777" w:rsidTr="00070FFF">
        <w:tc>
          <w:tcPr>
            <w:tcW w:w="1101" w:type="dxa"/>
            <w:shd w:val="clear" w:color="auto" w:fill="auto"/>
            <w:vAlign w:val="center"/>
          </w:tcPr>
          <w:p w14:paraId="5FD21D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D5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FB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C6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77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0147EC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73B3543F" w14:textId="49274B82" w:rsidR="00ED3AC3" w:rsidRPr="008237F8" w:rsidRDefault="00ED3AC3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1D8DBB0F" w14:textId="1544E778" w:rsidR="00F155D1" w:rsidRPr="008237F8" w:rsidRDefault="00F155D1" w:rsidP="00F155D1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 xml:space="preserve">Наименование продукции (позиция №8 Таблицы 1.1): </w:t>
      </w:r>
      <w:r w:rsidRPr="008237F8">
        <w:rPr>
          <w:b/>
          <w:i/>
          <w:sz w:val="24"/>
          <w:szCs w:val="24"/>
        </w:rPr>
        <w:t xml:space="preserve">КТПН-Т-250/6/0,4-УХЛ1 к/В-К (Комплексная 1-но трансформаторная подстанция с площадками обслуживания и ограждением ростверка) в комплекте с 1-м Трансформатором ТМГ-250/10-УХЛ1 6/0,4 </w:t>
      </w:r>
      <w:proofErr w:type="spellStart"/>
      <w:proofErr w:type="gramStart"/>
      <w:r w:rsidRPr="008237F8">
        <w:rPr>
          <w:b/>
          <w:i/>
          <w:sz w:val="24"/>
          <w:szCs w:val="24"/>
        </w:rPr>
        <w:t>кВ,У</w:t>
      </w:r>
      <w:proofErr w:type="spellEnd"/>
      <w:proofErr w:type="gramEnd"/>
      <w:r w:rsidRPr="008237F8">
        <w:rPr>
          <w:b/>
          <w:i/>
          <w:sz w:val="24"/>
          <w:szCs w:val="24"/>
        </w:rPr>
        <w:t>/Ун-0</w:t>
      </w:r>
    </w:p>
    <w:tbl>
      <w:tblPr>
        <w:tblStyle w:val="af0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3543"/>
        <w:gridCol w:w="2410"/>
        <w:gridCol w:w="2126"/>
        <w:gridCol w:w="2014"/>
      </w:tblGrid>
      <w:tr w:rsidR="00F155D1" w:rsidRPr="008237F8" w14:paraId="62D62F2F" w14:textId="77777777" w:rsidTr="00070FFF">
        <w:tc>
          <w:tcPr>
            <w:tcW w:w="1101" w:type="dxa"/>
            <w:vMerge w:val="restart"/>
            <w:shd w:val="clear" w:color="auto" w:fill="auto"/>
            <w:vAlign w:val="center"/>
          </w:tcPr>
          <w:p w14:paraId="614DE5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04654C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3D40EF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F4136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3D6CF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F155D1" w:rsidRPr="008237F8" w14:paraId="7F0CB854" w14:textId="77777777" w:rsidTr="00070FFF">
        <w:trPr>
          <w:trHeight w:val="476"/>
        </w:trPr>
        <w:tc>
          <w:tcPr>
            <w:tcW w:w="1101" w:type="dxa"/>
            <w:vMerge/>
            <w:shd w:val="clear" w:color="auto" w:fill="auto"/>
            <w:vAlign w:val="center"/>
          </w:tcPr>
          <w:p w14:paraId="4DDD0F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34A355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79086D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8F2A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612D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13FE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64AC2E8D" w14:textId="77777777" w:rsidTr="00070FFF">
        <w:tc>
          <w:tcPr>
            <w:tcW w:w="1101" w:type="dxa"/>
            <w:shd w:val="clear" w:color="auto" w:fill="auto"/>
            <w:vAlign w:val="center"/>
          </w:tcPr>
          <w:p w14:paraId="260876BD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BFEC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ED55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17E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55F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D893B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F155D1" w:rsidRPr="008237F8" w14:paraId="3379E6FC" w14:textId="77777777" w:rsidTr="00070FFF">
        <w:tc>
          <w:tcPr>
            <w:tcW w:w="1101" w:type="dxa"/>
            <w:shd w:val="clear" w:color="auto" w:fill="auto"/>
            <w:vAlign w:val="center"/>
          </w:tcPr>
          <w:p w14:paraId="3C82D195" w14:textId="77777777" w:rsidR="00F155D1" w:rsidRPr="008237F8" w:rsidRDefault="00F155D1" w:rsidP="00070FFF">
            <w:pPr>
              <w:numPr>
                <w:ilvl w:val="0"/>
                <w:numId w:val="18"/>
              </w:numPr>
              <w:tabs>
                <w:tab w:val="left" w:pos="6379"/>
              </w:tabs>
              <w:spacing w:line="20" w:lineRule="atLeast"/>
              <w:ind w:left="0" w:right="-585" w:firstLine="28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01AF0C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F155D1" w:rsidRPr="008237F8" w14:paraId="18AA476B" w14:textId="77777777" w:rsidTr="00070FFF">
        <w:tc>
          <w:tcPr>
            <w:tcW w:w="1101" w:type="dxa"/>
            <w:shd w:val="clear" w:color="auto" w:fill="auto"/>
            <w:vAlign w:val="center"/>
          </w:tcPr>
          <w:p w14:paraId="669F28EA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F181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1186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Киоскового типа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6212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411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0396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B96D733" w14:textId="77777777" w:rsidTr="00070FFF">
        <w:tc>
          <w:tcPr>
            <w:tcW w:w="1101" w:type="dxa"/>
            <w:shd w:val="clear" w:color="auto" w:fill="auto"/>
            <w:vAlign w:val="center"/>
          </w:tcPr>
          <w:p w14:paraId="57828ADE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164C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91F7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D521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127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EDCE70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48D2A34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04CA7E19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542B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543" w:type="dxa"/>
            <w:shd w:val="clear" w:color="auto" w:fill="auto"/>
            <w:vAlign w:val="center"/>
          </w:tcPr>
          <w:p w14:paraId="2324CD7B" w14:textId="2C439355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EBA0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1C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09D7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222DB81" w14:textId="77777777" w:rsidTr="00070FFF">
        <w:tc>
          <w:tcPr>
            <w:tcW w:w="1101" w:type="dxa"/>
            <w:shd w:val="clear" w:color="auto" w:fill="auto"/>
            <w:vAlign w:val="center"/>
          </w:tcPr>
          <w:p w14:paraId="4698E41B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73CA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1E4A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DDE4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38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0692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D3A0875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6E4BDA2C" w14:textId="77777777" w:rsidR="00F155D1" w:rsidRPr="008237F8" w:rsidRDefault="00F155D1" w:rsidP="00070FFF">
            <w:pPr>
              <w:numPr>
                <w:ilvl w:val="1"/>
                <w:numId w:val="18"/>
              </w:numPr>
              <w:tabs>
                <w:tab w:val="left" w:pos="330"/>
                <w:tab w:val="left" w:pos="6379"/>
              </w:tabs>
              <w:spacing w:line="20" w:lineRule="atLeast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FDC2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2B91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855C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CFE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CD1F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0956FB0" w14:textId="77777777" w:rsidTr="00070FFF">
        <w:tc>
          <w:tcPr>
            <w:tcW w:w="1101" w:type="dxa"/>
            <w:shd w:val="clear" w:color="auto" w:fill="auto"/>
            <w:vAlign w:val="center"/>
          </w:tcPr>
          <w:p w14:paraId="76635521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5D1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F074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AD4C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61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CEAB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278A21C" w14:textId="77777777" w:rsidTr="00070FFF">
        <w:tc>
          <w:tcPr>
            <w:tcW w:w="1101" w:type="dxa"/>
            <w:shd w:val="clear" w:color="auto" w:fill="auto"/>
            <w:vAlign w:val="center"/>
          </w:tcPr>
          <w:p w14:paraId="2FEAA342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85F0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5B8F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16C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DF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DD1B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EE1F892" w14:textId="77777777" w:rsidTr="00070FFF">
        <w:tc>
          <w:tcPr>
            <w:tcW w:w="1101" w:type="dxa"/>
            <w:shd w:val="clear" w:color="auto" w:fill="auto"/>
            <w:vAlign w:val="center"/>
          </w:tcPr>
          <w:p w14:paraId="58EFEACE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0FCA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D7D5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1C1E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3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2F8D3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CB73075" w14:textId="77777777" w:rsidTr="00070FFF">
        <w:tc>
          <w:tcPr>
            <w:tcW w:w="1101" w:type="dxa"/>
            <w:shd w:val="clear" w:color="auto" w:fill="auto"/>
            <w:vAlign w:val="center"/>
          </w:tcPr>
          <w:p w14:paraId="6E09F378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CE3B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8C5EA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CD1D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EFF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911A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74871B" w14:textId="77777777" w:rsidTr="00070FFF">
        <w:tc>
          <w:tcPr>
            <w:tcW w:w="1101" w:type="dxa"/>
            <w:shd w:val="clear" w:color="auto" w:fill="auto"/>
            <w:vAlign w:val="center"/>
          </w:tcPr>
          <w:p w14:paraId="1ACAEB85" w14:textId="77777777" w:rsidR="00F155D1" w:rsidRPr="008237F8" w:rsidRDefault="00F155D1" w:rsidP="00070FFF">
            <w:pPr>
              <w:tabs>
                <w:tab w:val="left" w:pos="330"/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5BA20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</w:tr>
      <w:tr w:rsidR="00F155D1" w:rsidRPr="008237F8" w14:paraId="55594245" w14:textId="77777777" w:rsidTr="00070FFF">
        <w:trPr>
          <w:trHeight w:val="413"/>
        </w:trPr>
        <w:tc>
          <w:tcPr>
            <w:tcW w:w="1101" w:type="dxa"/>
            <w:shd w:val="clear" w:color="auto" w:fill="auto"/>
            <w:vAlign w:val="center"/>
          </w:tcPr>
          <w:p w14:paraId="116FC5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F82C79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56CED7B0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8356632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9E79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41B5C3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523FD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00C807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4CEED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17542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A722CA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867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8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323F4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A55B155" w14:textId="77777777" w:rsidTr="00070FFF">
        <w:tc>
          <w:tcPr>
            <w:tcW w:w="1101" w:type="dxa"/>
            <w:shd w:val="clear" w:color="auto" w:fill="auto"/>
            <w:vAlign w:val="center"/>
          </w:tcPr>
          <w:p w14:paraId="5C5038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8D60CF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26C78F76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50D7666D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между контактами разъединителя, предохранителя, выключателя нагрузки (с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видимым воздушным промежутком), КРУ (КСО) с двумя разрывами на полюс;</w:t>
            </w:r>
          </w:p>
          <w:p w14:paraId="72814527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46D6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0C8E14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41BA13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1A8C98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EB151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3872F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4349D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318E1D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402C6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97C83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C248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0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8910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9C103BA" w14:textId="77777777" w:rsidTr="00070FFF">
        <w:tc>
          <w:tcPr>
            <w:tcW w:w="1101" w:type="dxa"/>
            <w:shd w:val="clear" w:color="auto" w:fill="auto"/>
            <w:vAlign w:val="center"/>
          </w:tcPr>
          <w:p w14:paraId="2480E5A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F79826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5894F180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6501938A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0885FF63" w14:textId="77777777" w:rsidR="00F155D1" w:rsidRPr="008237F8" w:rsidRDefault="00F155D1" w:rsidP="00070FFF">
            <w:pPr>
              <w:numPr>
                <w:ilvl w:val="0"/>
                <w:numId w:val="11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A31B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676E99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  <w:p w14:paraId="19010A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580AD4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2924A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12F10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5948C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5EF1BC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AE2C8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9338E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DD6C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1EE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54381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6835C46" w14:textId="77777777" w:rsidTr="00070FFF">
        <w:tc>
          <w:tcPr>
            <w:tcW w:w="1101" w:type="dxa"/>
            <w:shd w:val="clear" w:color="auto" w:fill="auto"/>
            <w:vAlign w:val="center"/>
          </w:tcPr>
          <w:p w14:paraId="2CB8F4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7E2000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9E6C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416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2D5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CD0EF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0FBAC86" w14:textId="77777777" w:rsidTr="00070FFF">
        <w:tc>
          <w:tcPr>
            <w:tcW w:w="1101" w:type="dxa"/>
            <w:shd w:val="clear" w:color="auto" w:fill="auto"/>
            <w:vAlign w:val="center"/>
          </w:tcPr>
          <w:p w14:paraId="2877D8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A1B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F155D1" w:rsidRPr="008237F8" w14:paraId="4A4D9754" w14:textId="77777777" w:rsidTr="00070FFF">
        <w:tc>
          <w:tcPr>
            <w:tcW w:w="1101" w:type="dxa"/>
            <w:shd w:val="clear" w:color="auto" w:fill="auto"/>
            <w:vAlign w:val="center"/>
          </w:tcPr>
          <w:p w14:paraId="621676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C1AD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35E7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517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05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C0D03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6B2E8D4" w14:textId="77777777" w:rsidTr="00070FFF">
        <w:tc>
          <w:tcPr>
            <w:tcW w:w="1101" w:type="dxa"/>
            <w:shd w:val="clear" w:color="auto" w:fill="auto"/>
            <w:vAlign w:val="center"/>
          </w:tcPr>
          <w:p w14:paraId="1DB355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DFE2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EFD53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РФ,</w:t>
            </w:r>
            <w:r w:rsidRPr="008237F8">
              <w:rPr>
                <w:sz w:val="20"/>
                <w:szCs w:val="20"/>
              </w:rPr>
              <w:t xml:space="preserve"> Страна ЕАЭС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7FC7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72C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01091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6849CA" w14:textId="77777777" w:rsidTr="00070FFF">
        <w:tc>
          <w:tcPr>
            <w:tcW w:w="1101" w:type="dxa"/>
            <w:shd w:val="clear" w:color="auto" w:fill="auto"/>
            <w:vAlign w:val="center"/>
          </w:tcPr>
          <w:p w14:paraId="289AF4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A539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9E2F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Воздушная, естественная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D2A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6D9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4335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512D83C" w14:textId="77777777" w:rsidTr="00070FFF">
        <w:tc>
          <w:tcPr>
            <w:tcW w:w="1101" w:type="dxa"/>
            <w:shd w:val="clear" w:color="auto" w:fill="auto"/>
            <w:vAlign w:val="center"/>
          </w:tcPr>
          <w:p w14:paraId="27E39F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6DB8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47ED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6B8C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27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AEA5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B2D564" w14:textId="77777777" w:rsidTr="00070FFF">
        <w:tc>
          <w:tcPr>
            <w:tcW w:w="1101" w:type="dxa"/>
            <w:shd w:val="clear" w:color="auto" w:fill="auto"/>
            <w:vAlign w:val="center"/>
          </w:tcPr>
          <w:p w14:paraId="6EFE5B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167C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C496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BE6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13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BBFB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70B82FC" w14:textId="77777777" w:rsidTr="00070FFF">
        <w:tc>
          <w:tcPr>
            <w:tcW w:w="1101" w:type="dxa"/>
            <w:shd w:val="clear" w:color="auto" w:fill="auto"/>
            <w:vAlign w:val="center"/>
          </w:tcPr>
          <w:p w14:paraId="53B14A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7E1D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3280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7E1B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C04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6C83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25008CA" w14:textId="77777777" w:rsidTr="00070FFF">
        <w:tc>
          <w:tcPr>
            <w:tcW w:w="1101" w:type="dxa"/>
            <w:shd w:val="clear" w:color="auto" w:fill="auto"/>
            <w:vAlign w:val="center"/>
          </w:tcPr>
          <w:p w14:paraId="6FACE5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E38A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4D46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949D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B08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0E79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F2B13F7" w14:textId="77777777" w:rsidTr="00070FFF">
        <w:tc>
          <w:tcPr>
            <w:tcW w:w="1101" w:type="dxa"/>
            <w:shd w:val="clear" w:color="auto" w:fill="auto"/>
            <w:vAlign w:val="center"/>
          </w:tcPr>
          <w:p w14:paraId="736DFF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EA14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32DF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8E2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37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A9F5F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976A29B" w14:textId="77777777" w:rsidTr="00070FFF">
        <w:tc>
          <w:tcPr>
            <w:tcW w:w="1101" w:type="dxa"/>
            <w:shd w:val="clear" w:color="auto" w:fill="auto"/>
            <w:vAlign w:val="center"/>
          </w:tcPr>
          <w:p w14:paraId="02A9B2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20E6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03D82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C4D7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34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E496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A5025F5" w14:textId="77777777" w:rsidTr="00070FFF">
        <w:tc>
          <w:tcPr>
            <w:tcW w:w="1101" w:type="dxa"/>
            <w:shd w:val="clear" w:color="auto" w:fill="auto"/>
            <w:vAlign w:val="center"/>
          </w:tcPr>
          <w:p w14:paraId="2748C9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2E6D18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F155D1" w:rsidRPr="008237F8" w14:paraId="140F0EC0" w14:textId="77777777" w:rsidTr="00070FFF">
        <w:tc>
          <w:tcPr>
            <w:tcW w:w="1101" w:type="dxa"/>
            <w:shd w:val="clear" w:color="auto" w:fill="auto"/>
            <w:vAlign w:val="center"/>
          </w:tcPr>
          <w:p w14:paraId="5FCCFF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67651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F155D1" w:rsidRPr="008237F8" w14:paraId="4EE6F861" w14:textId="77777777" w:rsidTr="00070FFF">
        <w:trPr>
          <w:trHeight w:val="1642"/>
        </w:trPr>
        <w:tc>
          <w:tcPr>
            <w:tcW w:w="1101" w:type="dxa"/>
            <w:shd w:val="clear" w:color="auto" w:fill="auto"/>
            <w:vAlign w:val="center"/>
          </w:tcPr>
          <w:p w14:paraId="20B59E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977A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385572C8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412131B5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317CB86F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8BC3F56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08D684E3" w14:textId="77777777" w:rsidR="00F155D1" w:rsidRPr="008237F8" w:rsidRDefault="00F155D1" w:rsidP="00070FFF">
            <w:pPr>
              <w:numPr>
                <w:ilvl w:val="0"/>
                <w:numId w:val="12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заземляющего разъединителя, операций ВО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B4A6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55A98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F880A6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51040F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3E2B5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4B5642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737970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AAA51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32F306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47AD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27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1665C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6B5D12C" w14:textId="77777777" w:rsidTr="00070FFF">
        <w:tc>
          <w:tcPr>
            <w:tcW w:w="1101" w:type="dxa"/>
            <w:shd w:val="clear" w:color="auto" w:fill="auto"/>
            <w:vAlign w:val="center"/>
          </w:tcPr>
          <w:p w14:paraId="0DD372E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03EC39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6A9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8966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11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58C4F15E" w14:textId="77777777" w:rsidTr="00070FFF">
        <w:tc>
          <w:tcPr>
            <w:tcW w:w="1101" w:type="dxa"/>
            <w:shd w:val="clear" w:color="auto" w:fill="auto"/>
            <w:vAlign w:val="center"/>
          </w:tcPr>
          <w:p w14:paraId="182679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0468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3561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D935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6BF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8AB1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4F90179" w14:textId="77777777" w:rsidTr="00070FFF">
        <w:tc>
          <w:tcPr>
            <w:tcW w:w="1101" w:type="dxa"/>
            <w:shd w:val="clear" w:color="auto" w:fill="auto"/>
            <w:vAlign w:val="center"/>
          </w:tcPr>
          <w:p w14:paraId="166C96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D51B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911B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D2D9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E2DB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5C53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A0D5CB" w14:textId="77777777" w:rsidTr="00070FFF">
        <w:tc>
          <w:tcPr>
            <w:tcW w:w="1101" w:type="dxa"/>
            <w:shd w:val="clear" w:color="auto" w:fill="auto"/>
            <w:vAlign w:val="center"/>
          </w:tcPr>
          <w:p w14:paraId="5FBA2B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110A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CD825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30EB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DA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0AC4A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FEFA48C" w14:textId="77777777" w:rsidTr="00070FFF">
        <w:tc>
          <w:tcPr>
            <w:tcW w:w="1101" w:type="dxa"/>
            <w:shd w:val="clear" w:color="auto" w:fill="auto"/>
            <w:vAlign w:val="center"/>
          </w:tcPr>
          <w:p w14:paraId="2136B2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5C46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FFC9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EDEB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37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C295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54DB32A" w14:textId="77777777" w:rsidTr="00070FFF">
        <w:tc>
          <w:tcPr>
            <w:tcW w:w="1101" w:type="dxa"/>
            <w:shd w:val="clear" w:color="auto" w:fill="auto"/>
            <w:vAlign w:val="center"/>
          </w:tcPr>
          <w:p w14:paraId="578891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4CA5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8574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CE38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B24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1BD46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22A6FEF" w14:textId="77777777" w:rsidTr="00070FFF">
        <w:tc>
          <w:tcPr>
            <w:tcW w:w="1101" w:type="dxa"/>
            <w:shd w:val="clear" w:color="auto" w:fill="auto"/>
            <w:vAlign w:val="center"/>
          </w:tcPr>
          <w:p w14:paraId="50DF3B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F312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1999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B39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26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7212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3EC20ED" w14:textId="77777777" w:rsidTr="00070FFF">
        <w:tc>
          <w:tcPr>
            <w:tcW w:w="1101" w:type="dxa"/>
            <w:shd w:val="clear" w:color="auto" w:fill="auto"/>
            <w:vAlign w:val="center"/>
          </w:tcPr>
          <w:p w14:paraId="7114F2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96A8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DCA1C5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2/630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AF50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D0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90730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38772A7" w14:textId="77777777" w:rsidTr="00070FFF">
        <w:tc>
          <w:tcPr>
            <w:tcW w:w="1101" w:type="dxa"/>
            <w:shd w:val="clear" w:color="auto" w:fill="auto"/>
            <w:vAlign w:val="center"/>
          </w:tcPr>
          <w:p w14:paraId="74B80C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C358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315D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CD78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65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CD00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3132056" w14:textId="77777777" w:rsidTr="00070FFF">
        <w:tc>
          <w:tcPr>
            <w:tcW w:w="1101" w:type="dxa"/>
            <w:shd w:val="clear" w:color="auto" w:fill="auto"/>
            <w:vAlign w:val="center"/>
          </w:tcPr>
          <w:p w14:paraId="7E461D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DCFD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E331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E0C5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221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D52C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F39F86D" w14:textId="77777777" w:rsidTr="00070FFF">
        <w:tc>
          <w:tcPr>
            <w:tcW w:w="1101" w:type="dxa"/>
            <w:shd w:val="clear" w:color="auto" w:fill="auto"/>
            <w:vAlign w:val="center"/>
          </w:tcPr>
          <w:p w14:paraId="5FCC3A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8DD5C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5EDD3DE9" w14:textId="77777777" w:rsidTr="00070FFF">
        <w:tc>
          <w:tcPr>
            <w:tcW w:w="1101" w:type="dxa"/>
            <w:shd w:val="clear" w:color="auto" w:fill="auto"/>
            <w:vAlign w:val="center"/>
          </w:tcPr>
          <w:p w14:paraId="0DFC265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56DE8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A380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7A7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D8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F0D3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F32DD51" w14:textId="77777777" w:rsidTr="00070FFF">
        <w:tc>
          <w:tcPr>
            <w:tcW w:w="1101" w:type="dxa"/>
            <w:shd w:val="clear" w:color="auto" w:fill="auto"/>
            <w:vAlign w:val="center"/>
          </w:tcPr>
          <w:p w14:paraId="689D09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856F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08AC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C43B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0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921C2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927455D" w14:textId="77777777" w:rsidTr="00070FFF">
        <w:tc>
          <w:tcPr>
            <w:tcW w:w="1101" w:type="dxa"/>
            <w:shd w:val="clear" w:color="auto" w:fill="auto"/>
            <w:vAlign w:val="center"/>
          </w:tcPr>
          <w:p w14:paraId="6D614A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7B08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0B53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9E16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C14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19AD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D295BA1" w14:textId="77777777" w:rsidTr="00070FFF">
        <w:tc>
          <w:tcPr>
            <w:tcW w:w="1101" w:type="dxa"/>
            <w:shd w:val="clear" w:color="auto" w:fill="auto"/>
            <w:vAlign w:val="center"/>
          </w:tcPr>
          <w:p w14:paraId="729D0A5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A30B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F9D0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D0F1C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77B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BA0A6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85F8C8F" w14:textId="77777777" w:rsidTr="00070FFF">
        <w:tc>
          <w:tcPr>
            <w:tcW w:w="1101" w:type="dxa"/>
            <w:shd w:val="clear" w:color="auto" w:fill="auto"/>
            <w:vAlign w:val="center"/>
          </w:tcPr>
          <w:p w14:paraId="26AD07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3D0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F155D1" w:rsidRPr="008237F8" w14:paraId="674ACACE" w14:textId="77777777" w:rsidTr="00070FFF">
        <w:tc>
          <w:tcPr>
            <w:tcW w:w="1101" w:type="dxa"/>
            <w:shd w:val="clear" w:color="auto" w:fill="auto"/>
            <w:vAlign w:val="center"/>
          </w:tcPr>
          <w:p w14:paraId="14A035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24B0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5782BF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EA6D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FA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9DE11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3F2876C" w14:textId="77777777" w:rsidTr="00070FFF">
        <w:tc>
          <w:tcPr>
            <w:tcW w:w="1101" w:type="dxa"/>
            <w:shd w:val="clear" w:color="auto" w:fill="auto"/>
            <w:vAlign w:val="center"/>
          </w:tcPr>
          <w:p w14:paraId="3B5329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5DF79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EF0C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C360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B1D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B90B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601C200" w14:textId="77777777" w:rsidTr="00070FFF">
        <w:tc>
          <w:tcPr>
            <w:tcW w:w="1101" w:type="dxa"/>
            <w:shd w:val="clear" w:color="auto" w:fill="auto"/>
            <w:vAlign w:val="center"/>
          </w:tcPr>
          <w:p w14:paraId="7A4211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53B872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F155D1" w:rsidRPr="008237F8" w14:paraId="76608E0E" w14:textId="77777777" w:rsidTr="00070FFF">
        <w:tc>
          <w:tcPr>
            <w:tcW w:w="1101" w:type="dxa"/>
            <w:shd w:val="clear" w:color="auto" w:fill="auto"/>
            <w:vAlign w:val="center"/>
          </w:tcPr>
          <w:p w14:paraId="6C7C72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F9C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2699CD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74F8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95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B784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DEBF598" w14:textId="77777777" w:rsidTr="00070FFF">
        <w:tc>
          <w:tcPr>
            <w:tcW w:w="1101" w:type="dxa"/>
            <w:shd w:val="clear" w:color="auto" w:fill="auto"/>
            <w:vAlign w:val="center"/>
          </w:tcPr>
          <w:p w14:paraId="7136B9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70AA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421D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69BC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5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76C1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25CE3E8" w14:textId="77777777" w:rsidTr="00070FFF">
        <w:tc>
          <w:tcPr>
            <w:tcW w:w="1101" w:type="dxa"/>
            <w:shd w:val="clear" w:color="auto" w:fill="auto"/>
            <w:vAlign w:val="center"/>
          </w:tcPr>
          <w:p w14:paraId="1039AA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60FB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ABD6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4C39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263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FB6C9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B35DA5A" w14:textId="77777777" w:rsidTr="00070FFF">
        <w:tc>
          <w:tcPr>
            <w:tcW w:w="1101" w:type="dxa"/>
            <w:shd w:val="clear" w:color="auto" w:fill="auto"/>
            <w:vAlign w:val="center"/>
          </w:tcPr>
          <w:p w14:paraId="409FFB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8B83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464D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B70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9A7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A41E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B007385" w14:textId="77777777" w:rsidTr="00070FFF">
        <w:trPr>
          <w:trHeight w:val="64"/>
        </w:trPr>
        <w:tc>
          <w:tcPr>
            <w:tcW w:w="1101" w:type="dxa"/>
            <w:shd w:val="clear" w:color="auto" w:fill="auto"/>
            <w:vAlign w:val="center"/>
          </w:tcPr>
          <w:p w14:paraId="4C06663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C3C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</w:tr>
      <w:tr w:rsidR="00F155D1" w:rsidRPr="008237F8" w14:paraId="53685D5A" w14:textId="77777777" w:rsidTr="00070FFF">
        <w:tc>
          <w:tcPr>
            <w:tcW w:w="1101" w:type="dxa"/>
            <w:shd w:val="clear" w:color="auto" w:fill="auto"/>
            <w:vAlign w:val="center"/>
          </w:tcPr>
          <w:p w14:paraId="7B5C71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7796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D744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75C6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B2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146B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99E1D5A" w14:textId="77777777" w:rsidTr="00070FFF">
        <w:tc>
          <w:tcPr>
            <w:tcW w:w="1101" w:type="dxa"/>
            <w:shd w:val="clear" w:color="auto" w:fill="auto"/>
            <w:vAlign w:val="center"/>
          </w:tcPr>
          <w:p w14:paraId="65D21B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83C2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D42F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3A875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6F3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970B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2488A20" w14:textId="77777777" w:rsidTr="00070FFF">
        <w:tc>
          <w:tcPr>
            <w:tcW w:w="1101" w:type="dxa"/>
            <w:shd w:val="clear" w:color="auto" w:fill="auto"/>
            <w:vAlign w:val="center"/>
          </w:tcPr>
          <w:p w14:paraId="21D8ED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2963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40E4358F" w14:textId="52257A74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7780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39C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B56D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D5D615F" w14:textId="77777777" w:rsidTr="00070FFF">
        <w:tc>
          <w:tcPr>
            <w:tcW w:w="1101" w:type="dxa"/>
            <w:shd w:val="clear" w:color="auto" w:fill="auto"/>
            <w:vAlign w:val="center"/>
          </w:tcPr>
          <w:p w14:paraId="43E7CEF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B64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F155D1" w:rsidRPr="008237F8" w14:paraId="18E8E7DF" w14:textId="77777777" w:rsidTr="00070FFF">
        <w:tc>
          <w:tcPr>
            <w:tcW w:w="1101" w:type="dxa"/>
            <w:shd w:val="clear" w:color="auto" w:fill="auto"/>
            <w:vAlign w:val="center"/>
          </w:tcPr>
          <w:p w14:paraId="026D6D3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0328C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3F24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459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47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3575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405A142" w14:textId="77777777" w:rsidTr="00070FFF">
        <w:tc>
          <w:tcPr>
            <w:tcW w:w="1101" w:type="dxa"/>
            <w:shd w:val="clear" w:color="auto" w:fill="auto"/>
            <w:vAlign w:val="center"/>
          </w:tcPr>
          <w:p w14:paraId="3A1416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C23A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56BD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AA77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8C72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BD94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EDAD847" w14:textId="77777777" w:rsidTr="00070FFF">
        <w:trPr>
          <w:trHeight w:val="183"/>
        </w:trPr>
        <w:tc>
          <w:tcPr>
            <w:tcW w:w="1101" w:type="dxa"/>
            <w:shd w:val="clear" w:color="auto" w:fill="auto"/>
            <w:vAlign w:val="center"/>
          </w:tcPr>
          <w:p w14:paraId="57081D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6FA7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6F7A5E2C" w14:textId="104FCD52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1/400(ввод)</w:t>
            </w:r>
          </w:p>
          <w:p w14:paraId="447BBB7D" w14:textId="68116E1B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4/160А</w:t>
            </w:r>
          </w:p>
          <w:p w14:paraId="4A524C5E" w14:textId="59C271B6" w:rsidR="00F155D1" w:rsidRPr="008237F8" w:rsidRDefault="00F155D1" w:rsidP="00F155D1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2/250А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4895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DEA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75B6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13DD6C8" w14:textId="77777777" w:rsidTr="00070FFF">
        <w:tc>
          <w:tcPr>
            <w:tcW w:w="1101" w:type="dxa"/>
            <w:shd w:val="clear" w:color="auto" w:fill="auto"/>
            <w:vAlign w:val="center"/>
          </w:tcPr>
          <w:p w14:paraId="5CA806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0AFC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автоматических выключателей отходящих линий в условиях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8A8A7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EE2F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C8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74C1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C86666A" w14:textId="77777777" w:rsidTr="00070FFF">
        <w:tc>
          <w:tcPr>
            <w:tcW w:w="1101" w:type="dxa"/>
            <w:shd w:val="clear" w:color="auto" w:fill="auto"/>
            <w:vAlign w:val="center"/>
          </w:tcPr>
          <w:p w14:paraId="1C65A9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67D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F155D1" w:rsidRPr="008237F8" w14:paraId="27C6F87A" w14:textId="77777777" w:rsidTr="00070FFF">
        <w:tc>
          <w:tcPr>
            <w:tcW w:w="1101" w:type="dxa"/>
            <w:shd w:val="clear" w:color="auto" w:fill="auto"/>
            <w:vAlign w:val="center"/>
          </w:tcPr>
          <w:p w14:paraId="2B13CB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607F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1553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2085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210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74045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B967AC" w14:textId="77777777" w:rsidTr="00070FFF">
        <w:tc>
          <w:tcPr>
            <w:tcW w:w="1101" w:type="dxa"/>
            <w:shd w:val="clear" w:color="auto" w:fill="auto"/>
            <w:vAlign w:val="center"/>
          </w:tcPr>
          <w:p w14:paraId="17372B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85E22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4295B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765E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AB6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F929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81E7763" w14:textId="77777777" w:rsidTr="00070FFF">
        <w:tc>
          <w:tcPr>
            <w:tcW w:w="1101" w:type="dxa"/>
            <w:shd w:val="clear" w:color="auto" w:fill="auto"/>
            <w:vAlign w:val="center"/>
          </w:tcPr>
          <w:p w14:paraId="63CADA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4034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20F8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805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A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4C2B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E9BBDF8" w14:textId="77777777" w:rsidTr="00070FFF">
        <w:tc>
          <w:tcPr>
            <w:tcW w:w="1101" w:type="dxa"/>
            <w:shd w:val="clear" w:color="auto" w:fill="auto"/>
            <w:vAlign w:val="center"/>
          </w:tcPr>
          <w:p w14:paraId="53D6DCD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E40A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760EF3" w14:textId="5279E10E" w:rsidR="00F155D1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  <w:r w:rsidR="00F155D1" w:rsidRPr="008237F8">
              <w:rPr>
                <w:i/>
                <w:iCs/>
                <w:sz w:val="20"/>
                <w:szCs w:val="20"/>
              </w:rPr>
              <w:t xml:space="preserve">- 1 </w:t>
            </w:r>
            <w:proofErr w:type="spellStart"/>
            <w:r w:rsidR="00F155D1"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="00F155D1" w:rsidRPr="008237F8">
              <w:rPr>
                <w:i/>
                <w:iCs/>
                <w:sz w:val="20"/>
                <w:szCs w:val="20"/>
              </w:rPr>
              <w:t xml:space="preserve">. (3 </w:t>
            </w:r>
            <w:proofErr w:type="spellStart"/>
            <w:r w:rsidR="00F155D1"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="00F155D1"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2B287BFC" w14:textId="27FD0452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160– </w:t>
            </w:r>
            <w:r w:rsidR="00070FFF" w:rsidRPr="008237F8">
              <w:rPr>
                <w:i/>
                <w:iCs/>
                <w:sz w:val="20"/>
                <w:szCs w:val="20"/>
              </w:rPr>
              <w:t>4</w:t>
            </w:r>
            <w:r w:rsidRPr="008237F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</w:t>
            </w:r>
            <w:r w:rsidR="00070FFF" w:rsidRPr="008237F8">
              <w:rPr>
                <w:i/>
                <w:iCs/>
                <w:sz w:val="20"/>
                <w:szCs w:val="20"/>
              </w:rPr>
              <w:t>12</w:t>
            </w:r>
            <w:r w:rsidRPr="008237F8">
              <w:rPr>
                <w:i/>
                <w:iCs/>
                <w:sz w:val="20"/>
                <w:szCs w:val="20"/>
              </w:rPr>
              <w:t>шт.)</w:t>
            </w:r>
          </w:p>
          <w:p w14:paraId="09C34AE2" w14:textId="1A8D0A8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1C73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86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7863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A1BCC7C" w14:textId="77777777" w:rsidTr="00070FFF">
        <w:tc>
          <w:tcPr>
            <w:tcW w:w="1101" w:type="dxa"/>
            <w:shd w:val="clear" w:color="auto" w:fill="auto"/>
            <w:vAlign w:val="center"/>
          </w:tcPr>
          <w:p w14:paraId="37D3C5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3E94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45E221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3D59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A103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CAB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427134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404FBCC" w14:textId="77777777" w:rsidTr="00070FFF">
        <w:tc>
          <w:tcPr>
            <w:tcW w:w="1101" w:type="dxa"/>
            <w:shd w:val="clear" w:color="auto" w:fill="auto"/>
            <w:vAlign w:val="center"/>
          </w:tcPr>
          <w:p w14:paraId="078079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6B976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F155D1" w:rsidRPr="008237F8" w14:paraId="3EE8A459" w14:textId="77777777" w:rsidTr="00070FFF">
        <w:trPr>
          <w:trHeight w:val="64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CAA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153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8B2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4ED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7C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944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5534C22" w14:textId="77777777" w:rsidTr="00070FFF">
        <w:tc>
          <w:tcPr>
            <w:tcW w:w="1101" w:type="dxa"/>
            <w:shd w:val="clear" w:color="auto" w:fill="auto"/>
            <w:vAlign w:val="center"/>
          </w:tcPr>
          <w:p w14:paraId="7DF5C0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F523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59DC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867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FA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CE5C2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8C9356C" w14:textId="77777777" w:rsidTr="00070FFF">
        <w:tc>
          <w:tcPr>
            <w:tcW w:w="1101" w:type="dxa"/>
            <w:shd w:val="clear" w:color="auto" w:fill="auto"/>
            <w:vAlign w:val="center"/>
          </w:tcPr>
          <w:p w14:paraId="479CB08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2C44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42D0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3CC7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B6A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EFF07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9C652D7" w14:textId="77777777" w:rsidTr="00070FFF">
        <w:trPr>
          <w:trHeight w:val="56"/>
        </w:trPr>
        <w:tc>
          <w:tcPr>
            <w:tcW w:w="1101" w:type="dxa"/>
            <w:shd w:val="clear" w:color="auto" w:fill="auto"/>
            <w:vAlign w:val="center"/>
          </w:tcPr>
          <w:p w14:paraId="3A135F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443A7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1098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571F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08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53C9666E" w14:textId="77777777" w:rsidTr="00070FFF">
        <w:tc>
          <w:tcPr>
            <w:tcW w:w="1101" w:type="dxa"/>
            <w:shd w:val="clear" w:color="auto" w:fill="auto"/>
            <w:vAlign w:val="center"/>
          </w:tcPr>
          <w:p w14:paraId="2864D8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D54A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74944ACD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78067E33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2C2461BD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C66934" w14:textId="77777777" w:rsidR="00F155D1" w:rsidRPr="008237F8" w:rsidRDefault="00F155D1" w:rsidP="00070FFF">
            <w:pPr>
              <w:pStyle w:val="affff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(1шт.)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8BEA5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(7шт.)</w:t>
            </w:r>
          </w:p>
          <w:p w14:paraId="44E73A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Прибор учета: МИРТЕК-232-РУ-W32-А0,5R1-230-5-10А-Т-RS485-G/5-P2-HLMOQ2V3Z-D.</w:t>
            </w:r>
          </w:p>
          <w:p w14:paraId="75C80A5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164272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Указание характеристик</w:t>
            </w:r>
          </w:p>
          <w:p w14:paraId="0E32FE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5564A5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8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49C9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CFEEF53" w14:textId="77777777" w:rsidTr="00070FFF">
        <w:tc>
          <w:tcPr>
            <w:tcW w:w="1101" w:type="dxa"/>
            <w:shd w:val="clear" w:color="auto" w:fill="auto"/>
            <w:vAlign w:val="center"/>
          </w:tcPr>
          <w:p w14:paraId="706B59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B336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F155D1" w:rsidRPr="008237F8" w14:paraId="1EA098C1" w14:textId="77777777" w:rsidTr="00070FFF">
        <w:tc>
          <w:tcPr>
            <w:tcW w:w="1101" w:type="dxa"/>
            <w:shd w:val="clear" w:color="auto" w:fill="auto"/>
            <w:vAlign w:val="center"/>
          </w:tcPr>
          <w:p w14:paraId="7B3009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F80EEC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53615C42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591D38CD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5118EEBB" w14:textId="77777777" w:rsidR="00F155D1" w:rsidRPr="008237F8" w:rsidRDefault="00F155D1" w:rsidP="00070FFF">
            <w:pPr>
              <w:numPr>
                <w:ilvl w:val="0"/>
                <w:numId w:val="13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8B69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34BFD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053ECB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55036C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F710C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2EFB332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E6F0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296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805DE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943FD9A" w14:textId="77777777" w:rsidTr="00070FFF">
        <w:tc>
          <w:tcPr>
            <w:tcW w:w="1101" w:type="dxa"/>
            <w:shd w:val="clear" w:color="auto" w:fill="auto"/>
            <w:vAlign w:val="center"/>
          </w:tcPr>
          <w:p w14:paraId="1210F2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365EF9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E6361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B532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0EE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B686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0F11210" w14:textId="77777777" w:rsidTr="00070FFF">
        <w:tc>
          <w:tcPr>
            <w:tcW w:w="1101" w:type="dxa"/>
            <w:shd w:val="clear" w:color="auto" w:fill="auto"/>
            <w:vAlign w:val="center"/>
          </w:tcPr>
          <w:p w14:paraId="1064A2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ABE99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2DCC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0D37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DB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CB8D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3042765" w14:textId="77777777" w:rsidTr="00070FFF">
        <w:tc>
          <w:tcPr>
            <w:tcW w:w="1101" w:type="dxa"/>
            <w:shd w:val="clear" w:color="auto" w:fill="auto"/>
            <w:vAlign w:val="center"/>
          </w:tcPr>
          <w:p w14:paraId="3B4EAD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6AAD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91EE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D94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9D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381BB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EDC5F21" w14:textId="77777777" w:rsidTr="00070FFF">
        <w:tc>
          <w:tcPr>
            <w:tcW w:w="1101" w:type="dxa"/>
            <w:shd w:val="clear" w:color="auto" w:fill="auto"/>
            <w:vAlign w:val="center"/>
          </w:tcPr>
          <w:p w14:paraId="016849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8D7837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F155D1" w:rsidRPr="008237F8" w14:paraId="04D01BEF" w14:textId="77777777" w:rsidTr="00070FFF">
        <w:trPr>
          <w:trHeight w:val="372"/>
        </w:trPr>
        <w:tc>
          <w:tcPr>
            <w:tcW w:w="1101" w:type="dxa"/>
            <w:shd w:val="clear" w:color="auto" w:fill="auto"/>
            <w:vAlign w:val="center"/>
          </w:tcPr>
          <w:p w14:paraId="073A38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9AA3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6D50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КТПН. Киоскового типа. </w:t>
            </w:r>
          </w:p>
          <w:p w14:paraId="5EBF81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 xml:space="preserve">Наличие полуэтажа и площадок для обслуживания. </w:t>
            </w:r>
          </w:p>
          <w:p w14:paraId="73DDF4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ограждения ростверка (токоведущих частей).</w:t>
            </w:r>
          </w:p>
          <w:p w14:paraId="2505567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Каркас КТП металлический оцинкованный болтовой.</w:t>
            </w:r>
          </w:p>
          <w:p w14:paraId="58D295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 Пол выполняется из листа стального рифленого по ГОСТ 8568-77 толщиной 3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B4B4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832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F8BF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5F9C545" w14:textId="77777777" w:rsidTr="00070FFF">
        <w:tc>
          <w:tcPr>
            <w:tcW w:w="1101" w:type="dxa"/>
            <w:shd w:val="clear" w:color="auto" w:fill="auto"/>
            <w:vAlign w:val="center"/>
          </w:tcPr>
          <w:p w14:paraId="3ECC58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67F9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КТП к ЛЭП со стороны ВН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E8ED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 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FB51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80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43164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0E38BC48" w14:textId="77777777" w:rsidTr="00070FFF">
        <w:tc>
          <w:tcPr>
            <w:tcW w:w="1101" w:type="dxa"/>
            <w:shd w:val="clear" w:color="auto" w:fill="auto"/>
            <w:vAlign w:val="center"/>
          </w:tcPr>
          <w:p w14:paraId="7A11B4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4909F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1073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 (минимальные размеры (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ШхД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) - 2х1,2 метра)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B81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356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C853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BD57CE6" w14:textId="77777777" w:rsidTr="00070FFF">
        <w:tc>
          <w:tcPr>
            <w:tcW w:w="1101" w:type="dxa"/>
            <w:shd w:val="clear" w:color="auto" w:fill="auto"/>
            <w:vAlign w:val="center"/>
          </w:tcPr>
          <w:p w14:paraId="319BDB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2DFF8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B06DB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6D6A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747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713A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2F4180F" w14:textId="77777777" w:rsidTr="00070FFF">
        <w:tc>
          <w:tcPr>
            <w:tcW w:w="1101" w:type="dxa"/>
            <w:shd w:val="clear" w:color="auto" w:fill="auto"/>
            <w:vAlign w:val="center"/>
          </w:tcPr>
          <w:p w14:paraId="48256BE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AA645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D890D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Кабель/Воздух (Тупиковая)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3927C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8B6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C4F22B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B885704" w14:textId="77777777" w:rsidTr="00070FFF">
        <w:tc>
          <w:tcPr>
            <w:tcW w:w="1101" w:type="dxa"/>
            <w:shd w:val="clear" w:color="auto" w:fill="auto"/>
            <w:vAlign w:val="center"/>
          </w:tcPr>
          <w:p w14:paraId="094BAC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30F4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22113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B8F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3D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604A7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B510539" w14:textId="77777777" w:rsidTr="00070FFF">
        <w:tc>
          <w:tcPr>
            <w:tcW w:w="1101" w:type="dxa"/>
            <w:shd w:val="clear" w:color="auto" w:fill="auto"/>
            <w:vAlign w:val="center"/>
          </w:tcPr>
          <w:p w14:paraId="287EF3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3DD3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FA94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2211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EC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0E22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4E5A63E" w14:textId="77777777" w:rsidTr="00070FFF">
        <w:tc>
          <w:tcPr>
            <w:tcW w:w="1101" w:type="dxa"/>
            <w:shd w:val="clear" w:color="auto" w:fill="auto"/>
            <w:vAlign w:val="center"/>
          </w:tcPr>
          <w:p w14:paraId="3E4208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505B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КТП,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C4C5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D5AD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4949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7587B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E3DA18D" w14:textId="77777777" w:rsidTr="00070FFF">
        <w:tc>
          <w:tcPr>
            <w:tcW w:w="1101" w:type="dxa"/>
            <w:shd w:val="clear" w:color="auto" w:fill="auto"/>
            <w:vAlign w:val="center"/>
          </w:tcPr>
          <w:p w14:paraId="29277C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CDFA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1A5C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6689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E5E0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2A8B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522F8F9" w14:textId="77777777" w:rsidTr="00070FFF">
        <w:tc>
          <w:tcPr>
            <w:tcW w:w="1101" w:type="dxa"/>
            <w:shd w:val="clear" w:color="auto" w:fill="auto"/>
            <w:vAlign w:val="center"/>
          </w:tcPr>
          <w:p w14:paraId="5D6B640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EA520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КТП должна обеспечивать возможность замены силового трансформатора без демонтажа РУНН.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5930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AB6DE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E3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ACAE79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B6053BB" w14:textId="77777777" w:rsidTr="00070FFF">
        <w:tc>
          <w:tcPr>
            <w:tcW w:w="1101" w:type="dxa"/>
            <w:shd w:val="clear" w:color="auto" w:fill="auto"/>
            <w:vAlign w:val="center"/>
          </w:tcPr>
          <w:p w14:paraId="09B64A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67A0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7CB1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C03E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99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DC5768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22CC905" w14:textId="77777777" w:rsidTr="00070FFF">
        <w:tc>
          <w:tcPr>
            <w:tcW w:w="1101" w:type="dxa"/>
            <w:shd w:val="clear" w:color="auto" w:fill="auto"/>
            <w:vAlign w:val="center"/>
          </w:tcPr>
          <w:p w14:paraId="39792C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AB8AB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F4DB1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  <w:p w14:paraId="378577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420B1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09A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82E45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AA129F6" w14:textId="77777777" w:rsidTr="00070FFF">
        <w:tc>
          <w:tcPr>
            <w:tcW w:w="1101" w:type="dxa"/>
            <w:shd w:val="clear" w:color="auto" w:fill="auto"/>
            <w:vAlign w:val="center"/>
          </w:tcPr>
          <w:p w14:paraId="0B287A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00426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Вентиляция отсеков трансформаторов должна обеспечивать отвод выделяемого ими тепла в </w:t>
            </w: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максимально допустимого для них значения.</w:t>
            </w:r>
          </w:p>
          <w:p w14:paraId="43FFEFE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4CA440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4AAE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 xml:space="preserve">Для вентиляции и охлаждения силовых трансформаторов на дверях </w:t>
            </w: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блока отсека   трансформаторов должны быть предусмотрены жалюзи лабиринтного типа, исключающие попадание дождя и снега в корпус подстанции, предусмотреть возможность открывать и закрывать жалюзи в летнее или зимнее время.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46D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BE7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158B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CA384AC" w14:textId="77777777" w:rsidTr="00070FFF">
        <w:tc>
          <w:tcPr>
            <w:tcW w:w="1101" w:type="dxa"/>
            <w:shd w:val="clear" w:color="auto" w:fill="auto"/>
            <w:vAlign w:val="center"/>
          </w:tcPr>
          <w:p w14:paraId="23D3B1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14AB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DC24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7F696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B84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FD9AB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2F980AE" w14:textId="77777777" w:rsidTr="00070FFF">
        <w:tc>
          <w:tcPr>
            <w:tcW w:w="1101" w:type="dxa"/>
            <w:shd w:val="clear" w:color="auto" w:fill="auto"/>
            <w:vAlign w:val="center"/>
          </w:tcPr>
          <w:p w14:paraId="48257B3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F5112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9FB7A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5605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5F6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6ABAC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E43BE00" w14:textId="77777777" w:rsidTr="00070FFF">
        <w:tc>
          <w:tcPr>
            <w:tcW w:w="1101" w:type="dxa"/>
            <w:shd w:val="clear" w:color="auto" w:fill="auto"/>
            <w:vAlign w:val="center"/>
          </w:tcPr>
          <w:p w14:paraId="18CA8BD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63C8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05C62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F48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155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DBE0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5185567" w14:textId="77777777" w:rsidTr="00070FFF">
        <w:tc>
          <w:tcPr>
            <w:tcW w:w="1101" w:type="dxa"/>
            <w:shd w:val="clear" w:color="auto" w:fill="auto"/>
            <w:vAlign w:val="center"/>
          </w:tcPr>
          <w:p w14:paraId="77DCC1D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0640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E593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5B01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BE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97192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33D89A6" w14:textId="77777777" w:rsidTr="00070FFF">
        <w:tc>
          <w:tcPr>
            <w:tcW w:w="1101" w:type="dxa"/>
            <w:shd w:val="clear" w:color="auto" w:fill="auto"/>
            <w:vAlign w:val="center"/>
          </w:tcPr>
          <w:p w14:paraId="01910EF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F8A6B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20E47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EAA09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5E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474787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CCFC9A6" w14:textId="77777777" w:rsidTr="00070FFF">
        <w:tc>
          <w:tcPr>
            <w:tcW w:w="1101" w:type="dxa"/>
            <w:shd w:val="clear" w:color="auto" w:fill="auto"/>
            <w:vAlign w:val="center"/>
          </w:tcPr>
          <w:p w14:paraId="7AD696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4AF86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28AE6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B8AD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2AF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6362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5CF54C0" w14:textId="77777777" w:rsidTr="00070FFF">
        <w:tc>
          <w:tcPr>
            <w:tcW w:w="1101" w:type="dxa"/>
            <w:shd w:val="clear" w:color="auto" w:fill="auto"/>
            <w:vAlign w:val="center"/>
          </w:tcPr>
          <w:p w14:paraId="6A77A8B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9146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5544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3632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3B3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4CF1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7868813" w14:textId="77777777" w:rsidTr="00070FFF">
        <w:tc>
          <w:tcPr>
            <w:tcW w:w="1101" w:type="dxa"/>
            <w:shd w:val="clear" w:color="auto" w:fill="auto"/>
            <w:vAlign w:val="center"/>
          </w:tcPr>
          <w:p w14:paraId="5DF32E4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4437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001F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D0B2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6B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E582B6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987D046" w14:textId="77777777" w:rsidTr="00070FFF">
        <w:tc>
          <w:tcPr>
            <w:tcW w:w="1101" w:type="dxa"/>
            <w:shd w:val="clear" w:color="auto" w:fill="auto"/>
            <w:vAlign w:val="center"/>
          </w:tcPr>
          <w:p w14:paraId="7F1F49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5EEB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7F75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53A7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838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2FEF19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7351E006" w14:textId="77777777" w:rsidTr="00070FFF">
        <w:tc>
          <w:tcPr>
            <w:tcW w:w="1101" w:type="dxa"/>
            <w:shd w:val="clear" w:color="auto" w:fill="auto"/>
            <w:vAlign w:val="center"/>
          </w:tcPr>
          <w:p w14:paraId="1A4E0F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74E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для механической блокировки между РУВН и РЛНДМ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8C20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D653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A715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7BAC6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398DD87" w14:textId="77777777" w:rsidTr="00070FFF">
        <w:tc>
          <w:tcPr>
            <w:tcW w:w="1101" w:type="dxa"/>
            <w:shd w:val="clear" w:color="auto" w:fill="auto"/>
            <w:vAlign w:val="center"/>
          </w:tcPr>
          <w:p w14:paraId="270C360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1A824B8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F155D1" w:rsidRPr="008237F8" w14:paraId="3D19F8E4" w14:textId="77777777" w:rsidTr="00070FFF">
        <w:tc>
          <w:tcPr>
            <w:tcW w:w="1101" w:type="dxa"/>
            <w:shd w:val="clear" w:color="auto" w:fill="auto"/>
            <w:vAlign w:val="center"/>
          </w:tcPr>
          <w:p w14:paraId="6A77493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401C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90F38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DA292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90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8721EF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68EE598" w14:textId="77777777" w:rsidTr="00070FFF">
        <w:tc>
          <w:tcPr>
            <w:tcW w:w="1101" w:type="dxa"/>
            <w:shd w:val="clear" w:color="auto" w:fill="auto"/>
            <w:vAlign w:val="center"/>
          </w:tcPr>
          <w:p w14:paraId="286E07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2402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2077A8F9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299A09C3" w14:textId="77777777" w:rsidR="00F155D1" w:rsidRPr="008237F8" w:rsidRDefault="00F155D1" w:rsidP="00070FFF">
            <w:pPr>
              <w:numPr>
                <w:ilvl w:val="0"/>
                <w:numId w:val="14"/>
              </w:numPr>
              <w:tabs>
                <w:tab w:val="left" w:pos="175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7545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EEE5F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9DA19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F0CD01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98F0F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E1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AFB52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A01A941" w14:textId="77777777" w:rsidTr="00070FFF">
        <w:tc>
          <w:tcPr>
            <w:tcW w:w="1101" w:type="dxa"/>
            <w:shd w:val="clear" w:color="auto" w:fill="auto"/>
            <w:vAlign w:val="center"/>
          </w:tcPr>
          <w:p w14:paraId="130AE6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CF7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51F6E3B1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0789E574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5034590C" w14:textId="77777777" w:rsidR="00F155D1" w:rsidRPr="008237F8" w:rsidRDefault="00F155D1" w:rsidP="00070FFF">
            <w:pPr>
              <w:numPr>
                <w:ilvl w:val="0"/>
                <w:numId w:val="15"/>
              </w:numPr>
              <w:tabs>
                <w:tab w:val="left" w:pos="213"/>
                <w:tab w:val="left" w:pos="6379"/>
              </w:tabs>
              <w:spacing w:line="20" w:lineRule="atLeast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490D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48E66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5ED1E9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74BA93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34B820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5F0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BF3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3DC00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B3B0B87" w14:textId="77777777" w:rsidTr="00070FFF">
        <w:tc>
          <w:tcPr>
            <w:tcW w:w="1101" w:type="dxa"/>
            <w:shd w:val="clear" w:color="auto" w:fill="auto"/>
            <w:vAlign w:val="center"/>
          </w:tcPr>
          <w:p w14:paraId="0CC709F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D528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80DC4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F2E5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283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5B7E78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561BA46" w14:textId="77777777" w:rsidTr="00070FFF">
        <w:tc>
          <w:tcPr>
            <w:tcW w:w="1101" w:type="dxa"/>
            <w:shd w:val="clear" w:color="auto" w:fill="auto"/>
            <w:vAlign w:val="center"/>
          </w:tcPr>
          <w:p w14:paraId="633604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63D0C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4CDF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1F364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F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A57CD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3A57A1E" w14:textId="77777777" w:rsidTr="00070FFF">
        <w:tc>
          <w:tcPr>
            <w:tcW w:w="1101" w:type="dxa"/>
            <w:shd w:val="clear" w:color="auto" w:fill="auto"/>
            <w:vAlign w:val="center"/>
          </w:tcPr>
          <w:p w14:paraId="6133C76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7588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F6AE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016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403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1174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62A00C37" w14:textId="77777777" w:rsidTr="00070FFF">
        <w:tc>
          <w:tcPr>
            <w:tcW w:w="1101" w:type="dxa"/>
            <w:shd w:val="clear" w:color="auto" w:fill="auto"/>
            <w:vAlign w:val="center"/>
          </w:tcPr>
          <w:p w14:paraId="6E4A939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0CAE4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8754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34A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E32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73260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11DFB76" w14:textId="77777777" w:rsidTr="00070FFF">
        <w:tc>
          <w:tcPr>
            <w:tcW w:w="1101" w:type="dxa"/>
            <w:shd w:val="clear" w:color="auto" w:fill="auto"/>
            <w:vAlign w:val="center"/>
          </w:tcPr>
          <w:p w14:paraId="310175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0A0DD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C274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EE139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18B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14AC2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6EB9BD9F" w14:textId="77777777" w:rsidTr="00070FFF">
        <w:tc>
          <w:tcPr>
            <w:tcW w:w="1101" w:type="dxa"/>
            <w:shd w:val="clear" w:color="auto" w:fill="auto"/>
            <w:vAlign w:val="center"/>
          </w:tcPr>
          <w:p w14:paraId="6644B1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556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F155D1" w:rsidRPr="008237F8" w14:paraId="6C8B43D6" w14:textId="77777777" w:rsidTr="00070FFF">
        <w:tc>
          <w:tcPr>
            <w:tcW w:w="1101" w:type="dxa"/>
            <w:shd w:val="clear" w:color="auto" w:fill="auto"/>
            <w:vAlign w:val="center"/>
          </w:tcPr>
          <w:p w14:paraId="66AC7A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DB662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58EA01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4CC70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7BD3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F0B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07326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771D2539" w14:textId="77777777" w:rsidTr="00070FFF">
        <w:tc>
          <w:tcPr>
            <w:tcW w:w="1101" w:type="dxa"/>
            <w:shd w:val="clear" w:color="auto" w:fill="auto"/>
            <w:vAlign w:val="center"/>
          </w:tcPr>
          <w:p w14:paraId="35B6663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7D625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3198B1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</w:t>
            </w:r>
            <w:r w:rsidRPr="008237F8">
              <w:rPr>
                <w:i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BB7A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7613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0843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DDC4764" w14:textId="77777777" w:rsidTr="00070FFF">
        <w:tc>
          <w:tcPr>
            <w:tcW w:w="1101" w:type="dxa"/>
            <w:shd w:val="clear" w:color="auto" w:fill="auto"/>
            <w:vAlign w:val="center"/>
          </w:tcPr>
          <w:p w14:paraId="3429E62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67050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F155D1" w:rsidRPr="008237F8" w14:paraId="3052F160" w14:textId="77777777" w:rsidTr="00070FFF">
        <w:tc>
          <w:tcPr>
            <w:tcW w:w="1101" w:type="dxa"/>
            <w:shd w:val="clear" w:color="auto" w:fill="auto"/>
            <w:vAlign w:val="center"/>
          </w:tcPr>
          <w:p w14:paraId="66ABBE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AE0E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605436" w14:textId="77777777" w:rsidR="00F155D1" w:rsidRPr="008237F8" w:rsidDel="006C20CB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B881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9A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D3258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2DAF8E81" w14:textId="77777777" w:rsidTr="00070FFF">
        <w:tc>
          <w:tcPr>
            <w:tcW w:w="1101" w:type="dxa"/>
            <w:shd w:val="clear" w:color="auto" w:fill="auto"/>
            <w:vAlign w:val="center"/>
          </w:tcPr>
          <w:p w14:paraId="7902C11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6.2.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B6B206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D877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3B61FCC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392C288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6E1AA32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0EF1AA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6832EE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0500881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0070BA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color w:val="FF0000"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5634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0E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FEDB7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2E6380" w14:paraId="6D0B29A4" w14:textId="77777777" w:rsidTr="00070FFF">
        <w:tc>
          <w:tcPr>
            <w:tcW w:w="1101" w:type="dxa"/>
            <w:shd w:val="clear" w:color="auto" w:fill="auto"/>
            <w:vAlign w:val="center"/>
          </w:tcPr>
          <w:p w14:paraId="42FABC7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1CCD4A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FC623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34513C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Контактное лицо: Начальник отдела материально-технического снабжения Богданов Иван Александрович, </w:t>
            </w:r>
          </w:p>
          <w:p w14:paraId="2B96C73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: +79246670589; </w:t>
            </w:r>
          </w:p>
          <w:p w14:paraId="52653F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bogdanov_ia@chukotenergo.ru</w:t>
            </w:r>
          </w:p>
          <w:p w14:paraId="1148C09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2F122F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67A34A9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evseev_es@nnet.chukotenergo.ru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71EA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6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A1A46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F155D1" w:rsidRPr="008237F8" w14:paraId="05D0FFFE" w14:textId="77777777" w:rsidTr="00070FFF">
        <w:tc>
          <w:tcPr>
            <w:tcW w:w="1101" w:type="dxa"/>
            <w:shd w:val="clear" w:color="auto" w:fill="auto"/>
            <w:vAlign w:val="center"/>
          </w:tcPr>
          <w:p w14:paraId="6049651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B76456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9140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276A72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39B0DF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Копия упаковочного листа и транспортных документов направлять на электронный адрес:</w:t>
            </w:r>
          </w:p>
          <w:p w14:paraId="5181BD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79518B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63D5C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EB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FAA5D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11FBCEDD" w14:textId="77777777" w:rsidTr="00070FFF">
        <w:tc>
          <w:tcPr>
            <w:tcW w:w="1101" w:type="dxa"/>
            <w:shd w:val="clear" w:color="auto" w:fill="auto"/>
            <w:vAlign w:val="center"/>
          </w:tcPr>
          <w:p w14:paraId="3DF9719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8872AC" w14:textId="77777777" w:rsidR="00F155D1" w:rsidRPr="008237F8" w:rsidRDefault="00F155D1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7EA3F3C4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72CBAAC0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0A626E08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7D23DA21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63743127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7B8E8719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25E1B36F" w14:textId="77777777" w:rsidR="00F155D1" w:rsidRPr="008237F8" w:rsidRDefault="00F155D1" w:rsidP="00070FFF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AD6BC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0CDC4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7C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CA5DC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CE5487D" w14:textId="77777777" w:rsidTr="00070FFF">
        <w:tc>
          <w:tcPr>
            <w:tcW w:w="1101" w:type="dxa"/>
            <w:shd w:val="clear" w:color="auto" w:fill="auto"/>
            <w:vAlign w:val="center"/>
          </w:tcPr>
          <w:p w14:paraId="043BB01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DEC72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8B25D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37A0E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527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768071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54FA0021" w14:textId="77777777" w:rsidTr="00070FFF">
        <w:tc>
          <w:tcPr>
            <w:tcW w:w="1101" w:type="dxa"/>
            <w:shd w:val="clear" w:color="auto" w:fill="auto"/>
            <w:vAlign w:val="center"/>
          </w:tcPr>
          <w:p w14:paraId="431AA74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90D7D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B432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F5227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710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490758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155D1" w:rsidRPr="008237F8" w14:paraId="3F7E0BE8" w14:textId="77777777" w:rsidTr="00070FFF">
        <w:tc>
          <w:tcPr>
            <w:tcW w:w="1101" w:type="dxa"/>
            <w:shd w:val="clear" w:color="auto" w:fill="auto"/>
            <w:vAlign w:val="center"/>
          </w:tcPr>
          <w:p w14:paraId="15E3D9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79E4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21FF88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8E8B7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48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954A6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C087F98" w14:textId="77777777" w:rsidTr="00070FFF">
        <w:tc>
          <w:tcPr>
            <w:tcW w:w="1101" w:type="dxa"/>
            <w:shd w:val="clear" w:color="auto" w:fill="auto"/>
            <w:vAlign w:val="center"/>
          </w:tcPr>
          <w:p w14:paraId="619B95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6.9.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B10DE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6F210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52AF4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322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0BCF4C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4D8382B0" w14:textId="77777777" w:rsidTr="00070FFF">
        <w:tc>
          <w:tcPr>
            <w:tcW w:w="1101" w:type="dxa"/>
            <w:shd w:val="clear" w:color="auto" w:fill="auto"/>
            <w:vAlign w:val="center"/>
          </w:tcPr>
          <w:p w14:paraId="3D13AE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10CAC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23216-78</w:t>
            </w:r>
          </w:p>
          <w:p w14:paraId="1A3F31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599CE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59E497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976D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1F0C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BE530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E8F33C8" w14:textId="77777777" w:rsidTr="00070FFF">
        <w:tc>
          <w:tcPr>
            <w:tcW w:w="1101" w:type="dxa"/>
            <w:shd w:val="clear" w:color="auto" w:fill="auto"/>
            <w:vAlign w:val="center"/>
          </w:tcPr>
          <w:p w14:paraId="493989A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62C53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3427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D071B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8CE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57898E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06C3FBE" w14:textId="77777777" w:rsidTr="00070FFF">
        <w:tc>
          <w:tcPr>
            <w:tcW w:w="1101" w:type="dxa"/>
            <w:shd w:val="clear" w:color="auto" w:fill="auto"/>
            <w:vAlign w:val="center"/>
          </w:tcPr>
          <w:p w14:paraId="76C253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46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199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F155D1" w:rsidRPr="008237F8" w14:paraId="79AE90E4" w14:textId="77777777" w:rsidTr="00070FFF">
        <w:tc>
          <w:tcPr>
            <w:tcW w:w="1101" w:type="dxa"/>
            <w:shd w:val="clear" w:color="auto" w:fill="auto"/>
            <w:vAlign w:val="center"/>
          </w:tcPr>
          <w:p w14:paraId="23D6122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820E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78B28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6803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E81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CE5746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05C2DE2" w14:textId="77777777" w:rsidTr="00070FFF">
        <w:tc>
          <w:tcPr>
            <w:tcW w:w="1101" w:type="dxa"/>
            <w:shd w:val="clear" w:color="auto" w:fill="auto"/>
            <w:vAlign w:val="center"/>
          </w:tcPr>
          <w:p w14:paraId="38F96AF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8A8F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A9696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E414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A3F7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B41A4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6F41FA5" w14:textId="77777777" w:rsidTr="00070FFF">
        <w:tc>
          <w:tcPr>
            <w:tcW w:w="1101" w:type="dxa"/>
            <w:shd w:val="clear" w:color="auto" w:fill="auto"/>
            <w:vAlign w:val="center"/>
          </w:tcPr>
          <w:p w14:paraId="0B58EF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6DEF78A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F155D1" w:rsidRPr="008237F8" w14:paraId="7CA3CF6C" w14:textId="77777777" w:rsidTr="00070FFF">
        <w:tc>
          <w:tcPr>
            <w:tcW w:w="1101" w:type="dxa"/>
            <w:shd w:val="clear" w:color="auto" w:fill="auto"/>
            <w:vAlign w:val="center"/>
          </w:tcPr>
          <w:p w14:paraId="2E6EBE5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89727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F9FF8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D8B6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DD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6A78A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CD403F9" w14:textId="77777777" w:rsidTr="00070FFF">
        <w:tc>
          <w:tcPr>
            <w:tcW w:w="1101" w:type="dxa"/>
            <w:shd w:val="clear" w:color="auto" w:fill="auto"/>
            <w:vAlign w:val="center"/>
          </w:tcPr>
          <w:p w14:paraId="33594EE2" w14:textId="77777777" w:rsidR="00F155D1" w:rsidRPr="008237F8" w:rsidDel="002827D7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33F64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587B511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E2B6A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85C9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CE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85D42A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179AD520" w14:textId="77777777" w:rsidTr="00070FFF">
        <w:tc>
          <w:tcPr>
            <w:tcW w:w="1101" w:type="dxa"/>
            <w:shd w:val="clear" w:color="auto" w:fill="auto"/>
            <w:vAlign w:val="center"/>
          </w:tcPr>
          <w:p w14:paraId="2CA93D7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73A838E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F155D1" w:rsidRPr="008237F8" w14:paraId="1FB50E04" w14:textId="77777777" w:rsidTr="00070FFF">
        <w:tc>
          <w:tcPr>
            <w:tcW w:w="1101" w:type="dxa"/>
            <w:shd w:val="clear" w:color="auto" w:fill="auto"/>
            <w:vAlign w:val="center"/>
          </w:tcPr>
          <w:p w14:paraId="29EEE7E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4309AB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КТП:</w:t>
            </w:r>
          </w:p>
          <w:p w14:paraId="1FD6B7EB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0B5A8133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силовой трансформатор;</w:t>
            </w:r>
          </w:p>
          <w:p w14:paraId="2A1B384D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714BB358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КТП;</w:t>
            </w:r>
          </w:p>
          <w:p w14:paraId="002C1ADA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370ED59E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4F25DF9F" w14:textId="77777777" w:rsidR="00F155D1" w:rsidRPr="008237F8" w:rsidRDefault="00F155D1" w:rsidP="00070FFF">
            <w:pPr>
              <w:numPr>
                <w:ilvl w:val="0"/>
                <w:numId w:val="17"/>
              </w:numPr>
              <w:tabs>
                <w:tab w:val="left" w:pos="172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00BB1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16438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D0A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D89AB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0A9BA66" w14:textId="77777777" w:rsidTr="00070FFF">
        <w:tc>
          <w:tcPr>
            <w:tcW w:w="1101" w:type="dxa"/>
            <w:shd w:val="clear" w:color="auto" w:fill="auto"/>
            <w:vAlign w:val="center"/>
          </w:tcPr>
          <w:p w14:paraId="7FE782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8AFF6D" w14:textId="77777777" w:rsidR="00F155D1" w:rsidRPr="008237F8" w:rsidRDefault="00F155D1" w:rsidP="00070FFF">
            <w:pPr>
              <w:tabs>
                <w:tab w:val="left" w:pos="172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75E79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417FF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FBD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889AD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7487A52" w14:textId="77777777" w:rsidTr="00070FFF">
        <w:tc>
          <w:tcPr>
            <w:tcW w:w="1101" w:type="dxa"/>
            <w:shd w:val="clear" w:color="auto" w:fill="auto"/>
            <w:vAlign w:val="center"/>
          </w:tcPr>
          <w:p w14:paraId="2A6091D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C7436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7110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00D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667F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B6F48C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061B49A5" w14:textId="77777777" w:rsidTr="00070FFF">
        <w:tc>
          <w:tcPr>
            <w:tcW w:w="1101" w:type="dxa"/>
            <w:shd w:val="clear" w:color="auto" w:fill="auto"/>
            <w:vAlign w:val="center"/>
          </w:tcPr>
          <w:p w14:paraId="12898F2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46A7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КТП,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83D20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1C24E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FFEF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DA5362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155D1" w:rsidRPr="008237F8" w14:paraId="3D6B6AD2" w14:textId="77777777" w:rsidTr="00070FFF">
        <w:tc>
          <w:tcPr>
            <w:tcW w:w="1101" w:type="dxa"/>
            <w:shd w:val="clear" w:color="auto" w:fill="auto"/>
            <w:vAlign w:val="center"/>
          </w:tcPr>
          <w:p w14:paraId="5FE4F06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CE7280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F7B6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2E1A5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4DE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FD79B3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DF415F5" w14:textId="77777777" w:rsidTr="00070FFF">
        <w:tc>
          <w:tcPr>
            <w:tcW w:w="1101" w:type="dxa"/>
            <w:shd w:val="clear" w:color="auto" w:fill="auto"/>
            <w:vAlign w:val="center"/>
          </w:tcPr>
          <w:p w14:paraId="5CEDD7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6882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58D73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450C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1A2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D868D9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3B376A6" w14:textId="77777777" w:rsidTr="00070FFF">
        <w:tc>
          <w:tcPr>
            <w:tcW w:w="1101" w:type="dxa"/>
            <w:shd w:val="clear" w:color="auto" w:fill="auto"/>
            <w:vAlign w:val="center"/>
          </w:tcPr>
          <w:p w14:paraId="07FB21F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4852988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F155D1" w:rsidRPr="008237F8" w14:paraId="097A8107" w14:textId="77777777" w:rsidTr="00070FFF">
        <w:trPr>
          <w:trHeight w:val="2117"/>
        </w:trPr>
        <w:tc>
          <w:tcPr>
            <w:tcW w:w="1101" w:type="dxa"/>
            <w:shd w:val="clear" w:color="auto" w:fill="auto"/>
            <w:vAlign w:val="center"/>
          </w:tcPr>
          <w:p w14:paraId="36DB89D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8D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51CE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23E34599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60F1B880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руководство или инструкция по эксплуатации;</w:t>
            </w:r>
          </w:p>
          <w:p w14:paraId="343FF000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иная нормативно-техническая документация завода-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 xml:space="preserve">изготовителя;   </w:t>
            </w:r>
            <w:proofErr w:type="gramEnd"/>
            <w:r w:rsidRPr="008237F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- сертификаты качества;</w:t>
            </w:r>
          </w:p>
          <w:p w14:paraId="13E7004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 xml:space="preserve">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8237F8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8237F8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</w:t>
            </w:r>
          </w:p>
          <w:p w14:paraId="20015F5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bogdanov_ia@chukotenergo.ru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30FAD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D4AD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</w:tcPr>
          <w:p w14:paraId="52DD28F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53A0A26E" w14:textId="77777777" w:rsidTr="00070FFF">
        <w:tc>
          <w:tcPr>
            <w:tcW w:w="1101" w:type="dxa"/>
            <w:shd w:val="clear" w:color="auto" w:fill="auto"/>
            <w:vAlign w:val="center"/>
          </w:tcPr>
          <w:p w14:paraId="3BB49A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DEE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7685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525C8DCE" w14:textId="77777777" w:rsidR="00F155D1" w:rsidRPr="008237F8" w:rsidRDefault="00F155D1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 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товарно-транспортную 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E83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1BD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76E1E87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4DE527B" w14:textId="77777777" w:rsidTr="00070FFF">
        <w:tc>
          <w:tcPr>
            <w:tcW w:w="1101" w:type="dxa"/>
            <w:shd w:val="clear" w:color="auto" w:fill="auto"/>
            <w:vAlign w:val="center"/>
          </w:tcPr>
          <w:p w14:paraId="5484379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8FB1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7276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Поставщик обязан оформлять счета-фактуры в соответствии с реквизитами для заполнения счета-фактуры:</w:t>
            </w:r>
          </w:p>
          <w:p w14:paraId="1B11E7C5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18F52E4F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10FE59F4" w14:textId="77777777" w:rsidR="00F155D1" w:rsidRPr="008237F8" w:rsidRDefault="00F155D1" w:rsidP="00070FFF">
            <w:pPr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08CDA389" w14:textId="63077A6E" w:rsidR="00F155D1" w:rsidRPr="008237F8" w:rsidRDefault="00B7688C" w:rsidP="00070FFF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739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A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shd w:val="clear" w:color="auto" w:fill="auto"/>
          </w:tcPr>
          <w:p w14:paraId="07FA356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2390E32E" w14:textId="77777777" w:rsidTr="00070FFF">
        <w:tc>
          <w:tcPr>
            <w:tcW w:w="1101" w:type="dxa"/>
            <w:shd w:val="clear" w:color="auto" w:fill="auto"/>
            <w:vAlign w:val="center"/>
          </w:tcPr>
          <w:p w14:paraId="000F11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9B1A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F155D1" w:rsidRPr="008237F8" w14:paraId="2C0F2E19" w14:textId="77777777" w:rsidTr="00070FFF">
        <w:tc>
          <w:tcPr>
            <w:tcW w:w="1101" w:type="dxa"/>
            <w:shd w:val="clear" w:color="auto" w:fill="auto"/>
            <w:vAlign w:val="center"/>
          </w:tcPr>
          <w:p w14:paraId="086833D5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916D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5ECF11B1" w14:textId="77777777" w:rsidTr="00070FFF">
        <w:tc>
          <w:tcPr>
            <w:tcW w:w="1101" w:type="dxa"/>
            <w:shd w:val="clear" w:color="auto" w:fill="auto"/>
            <w:vAlign w:val="center"/>
          </w:tcPr>
          <w:p w14:paraId="5D683AB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068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both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55D1" w:rsidRPr="008237F8" w14:paraId="742F6FB6" w14:textId="77777777" w:rsidTr="00070FFF">
        <w:tc>
          <w:tcPr>
            <w:tcW w:w="1101" w:type="dxa"/>
            <w:shd w:val="clear" w:color="auto" w:fill="auto"/>
            <w:vAlign w:val="center"/>
          </w:tcPr>
          <w:p w14:paraId="48E68F7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501AA2BE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E23D0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4CD00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47C7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F155D1" w:rsidRPr="008237F8" w14:paraId="6B2752F7" w14:textId="77777777" w:rsidTr="00070FFF">
        <w:tc>
          <w:tcPr>
            <w:tcW w:w="1101" w:type="dxa"/>
            <w:shd w:val="clear" w:color="auto" w:fill="auto"/>
            <w:vAlign w:val="center"/>
          </w:tcPr>
          <w:p w14:paraId="5ADD91D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303D7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B2FB1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565FD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6B372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13F0ECC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384DCF0E" w14:textId="77777777" w:rsidTr="00070FFF">
        <w:tc>
          <w:tcPr>
            <w:tcW w:w="1101" w:type="dxa"/>
            <w:shd w:val="clear" w:color="auto" w:fill="auto"/>
            <w:vAlign w:val="center"/>
          </w:tcPr>
          <w:p w14:paraId="5EA6CA0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1ADD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96BA2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70CBC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6680F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312EE53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155D1" w:rsidRPr="008237F8" w14:paraId="6AF56451" w14:textId="77777777" w:rsidTr="00070FFF">
        <w:tc>
          <w:tcPr>
            <w:tcW w:w="1101" w:type="dxa"/>
            <w:shd w:val="clear" w:color="auto" w:fill="auto"/>
            <w:vAlign w:val="center"/>
          </w:tcPr>
          <w:p w14:paraId="1C0D0AF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14629" w:type="dxa"/>
            <w:gridSpan w:val="5"/>
            <w:shd w:val="clear" w:color="auto" w:fill="auto"/>
            <w:vAlign w:val="center"/>
          </w:tcPr>
          <w:p w14:paraId="3B69F554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F155D1" w:rsidRPr="008237F8" w14:paraId="207EA6A9" w14:textId="77777777" w:rsidTr="00070FFF">
        <w:tc>
          <w:tcPr>
            <w:tcW w:w="1101" w:type="dxa"/>
            <w:shd w:val="clear" w:color="auto" w:fill="auto"/>
            <w:vAlign w:val="center"/>
          </w:tcPr>
          <w:p w14:paraId="6316583B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C358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0719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14F0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0046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69E430A" w14:textId="77777777" w:rsidR="00F155D1" w:rsidRPr="008237F8" w:rsidRDefault="00F155D1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03889A24" w14:textId="5E00085E" w:rsidR="00F155D1" w:rsidRPr="008237F8" w:rsidRDefault="00F155D1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6D55DEEB" w14:textId="78ADEBF7" w:rsidR="00070FFF" w:rsidRPr="008237F8" w:rsidRDefault="00070FFF" w:rsidP="00070FFF">
      <w:pPr>
        <w:spacing w:line="20" w:lineRule="atLeast"/>
        <w:rPr>
          <w:b/>
          <w:bCs/>
          <w:i/>
          <w:iCs/>
          <w:sz w:val="24"/>
          <w:szCs w:val="24"/>
        </w:rPr>
      </w:pPr>
      <w:r w:rsidRPr="008237F8">
        <w:rPr>
          <w:b/>
          <w:bCs/>
          <w:i/>
          <w:iCs/>
          <w:sz w:val="24"/>
          <w:szCs w:val="24"/>
        </w:rPr>
        <w:t>Наименование продукции (позиция №9 Таблицы 1.1):</w:t>
      </w:r>
      <w:r w:rsidRPr="008237F8">
        <w:rPr>
          <w:sz w:val="24"/>
          <w:szCs w:val="24"/>
        </w:rPr>
        <w:t xml:space="preserve"> </w:t>
      </w:r>
      <w:r w:rsidRPr="008237F8">
        <w:rPr>
          <w:b/>
          <w:i/>
          <w:sz w:val="24"/>
          <w:szCs w:val="24"/>
        </w:rPr>
        <w:t xml:space="preserve">МТП-250/6/0,4 в/к (комплектная трансформаторная подстанция мачтового типа) с трансформатором ТМГ 250/6/0,4кВ </w:t>
      </w:r>
      <w:r w:rsidRPr="008237F8">
        <w:rPr>
          <w:b/>
          <w:i/>
          <w:sz w:val="24"/>
          <w:szCs w:val="24"/>
          <w:lang w:val="en-US"/>
        </w:rPr>
        <w:t>Y</w:t>
      </w:r>
      <w:r w:rsidRPr="008237F8">
        <w:rPr>
          <w:b/>
          <w:i/>
          <w:sz w:val="24"/>
          <w:szCs w:val="24"/>
        </w:rPr>
        <w:t>/</w:t>
      </w:r>
      <w:r w:rsidRPr="008237F8">
        <w:rPr>
          <w:b/>
          <w:i/>
          <w:sz w:val="24"/>
          <w:szCs w:val="24"/>
          <w:lang w:val="en-US"/>
        </w:rPr>
        <w:t>Y</w:t>
      </w:r>
      <w:r w:rsidRPr="008237F8">
        <w:rPr>
          <w:b/>
          <w:i/>
          <w:sz w:val="24"/>
          <w:szCs w:val="24"/>
        </w:rPr>
        <w:t xml:space="preserve"> </w:t>
      </w:r>
    </w:p>
    <w:tbl>
      <w:tblPr>
        <w:tblStyle w:val="af0"/>
        <w:tblpPr w:leftFromText="180" w:rightFromText="180" w:vertAnchor="text" w:tblpXSpec="center" w:tblpY="1"/>
        <w:tblOverlap w:val="never"/>
        <w:tblW w:w="15334" w:type="dxa"/>
        <w:tblLayout w:type="fixed"/>
        <w:tblLook w:val="04A0" w:firstRow="1" w:lastRow="0" w:firstColumn="1" w:lastColumn="0" w:noHBand="0" w:noVBand="1"/>
      </w:tblPr>
      <w:tblGrid>
        <w:gridCol w:w="1356"/>
        <w:gridCol w:w="3714"/>
        <w:gridCol w:w="3147"/>
        <w:gridCol w:w="2381"/>
        <w:gridCol w:w="2297"/>
        <w:gridCol w:w="2439"/>
      </w:tblGrid>
      <w:tr w:rsidR="00070FFF" w:rsidRPr="008237F8" w14:paraId="0DE2789A" w14:textId="77777777" w:rsidTr="00070FFF">
        <w:tc>
          <w:tcPr>
            <w:tcW w:w="1356" w:type="dxa"/>
            <w:vMerge w:val="restart"/>
            <w:shd w:val="clear" w:color="auto" w:fill="auto"/>
            <w:vAlign w:val="center"/>
          </w:tcPr>
          <w:p w14:paraId="1255E17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03B79B6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5D26E7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Требование заказчика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4E51BE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446C681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070FFF" w:rsidRPr="008237F8" w14:paraId="310DB23A" w14:textId="77777777" w:rsidTr="00070FFF">
        <w:tc>
          <w:tcPr>
            <w:tcW w:w="1356" w:type="dxa"/>
            <w:vMerge/>
            <w:shd w:val="clear" w:color="auto" w:fill="auto"/>
            <w:vAlign w:val="center"/>
          </w:tcPr>
          <w:p w14:paraId="4439668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vMerge/>
            <w:shd w:val="clear" w:color="auto" w:fill="auto"/>
            <w:vAlign w:val="center"/>
          </w:tcPr>
          <w:p w14:paraId="691F979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7C08804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D2E3BF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1BF960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Предоставление подтверждающего документа на этапе закупки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4DEA500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70FFF" w:rsidRPr="008237F8" w14:paraId="558DEF89" w14:textId="77777777" w:rsidTr="00070FFF">
        <w:tc>
          <w:tcPr>
            <w:tcW w:w="1356" w:type="dxa"/>
            <w:shd w:val="clear" w:color="auto" w:fill="auto"/>
            <w:vAlign w:val="center"/>
          </w:tcPr>
          <w:p w14:paraId="757B3B0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39555B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30607D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967FCC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5593C2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667B1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070FFF" w:rsidRPr="008237F8" w14:paraId="0B7CD8CD" w14:textId="77777777" w:rsidTr="00070FFF">
        <w:tc>
          <w:tcPr>
            <w:tcW w:w="1356" w:type="dxa"/>
            <w:shd w:val="clear" w:color="auto" w:fill="auto"/>
            <w:vAlign w:val="center"/>
          </w:tcPr>
          <w:p w14:paraId="412B391B" w14:textId="77777777" w:rsidR="00070FFF" w:rsidRPr="008237F8" w:rsidRDefault="00070FFF" w:rsidP="00070FFF">
            <w:pPr>
              <w:numPr>
                <w:ilvl w:val="0"/>
                <w:numId w:val="19"/>
              </w:numPr>
              <w:tabs>
                <w:tab w:val="left" w:pos="6379"/>
              </w:tabs>
              <w:spacing w:line="20" w:lineRule="atLeast"/>
              <w:ind w:left="745" w:right="-585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323A8E9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техническим и функциональным характеристикам КТП (включая гарантируемые показатели)</w:t>
            </w:r>
          </w:p>
        </w:tc>
      </w:tr>
      <w:tr w:rsidR="00070FFF" w:rsidRPr="008237F8" w14:paraId="02AB9160" w14:textId="77777777" w:rsidTr="00070FFF">
        <w:tc>
          <w:tcPr>
            <w:tcW w:w="1356" w:type="dxa"/>
            <w:shd w:val="clear" w:color="auto" w:fill="auto"/>
            <w:vAlign w:val="center"/>
          </w:tcPr>
          <w:p w14:paraId="4F95EED0" w14:textId="77777777" w:rsidR="00070FFF" w:rsidRPr="008237F8" w:rsidRDefault="00070FFF" w:rsidP="00070FFF">
            <w:pPr>
              <w:numPr>
                <w:ilvl w:val="1"/>
                <w:numId w:val="19"/>
              </w:numPr>
              <w:tabs>
                <w:tab w:val="left" w:pos="6379"/>
              </w:tabs>
              <w:spacing w:line="20" w:lineRule="atLeast"/>
              <w:ind w:left="100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5F7803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КТПН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2FDE7D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МТП 250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381" w:type="dxa"/>
            <w:shd w:val="clear" w:color="auto" w:fill="auto"/>
            <w:vAlign w:val="center"/>
          </w:tcPr>
          <w:p w14:paraId="21B2F4C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4299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9C566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06E0220" w14:textId="77777777" w:rsidTr="00070FFF">
        <w:tc>
          <w:tcPr>
            <w:tcW w:w="1356" w:type="dxa"/>
            <w:shd w:val="clear" w:color="auto" w:fill="auto"/>
            <w:vAlign w:val="center"/>
          </w:tcPr>
          <w:p w14:paraId="0AF4CF31" w14:textId="77777777" w:rsidR="00070FFF" w:rsidRPr="008237F8" w:rsidRDefault="00070FFF" w:rsidP="00070FFF">
            <w:pPr>
              <w:numPr>
                <w:ilvl w:val="1"/>
                <w:numId w:val="19"/>
              </w:numPr>
              <w:tabs>
                <w:tab w:val="left" w:pos="6379"/>
              </w:tabs>
              <w:spacing w:line="20" w:lineRule="atLeast"/>
              <w:ind w:left="100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CBD50E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5D6D24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4CF8D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C87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0142D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67A1489" w14:textId="77777777" w:rsidTr="00070FFF">
        <w:trPr>
          <w:trHeight w:val="71"/>
        </w:trPr>
        <w:tc>
          <w:tcPr>
            <w:tcW w:w="1356" w:type="dxa"/>
            <w:shd w:val="clear" w:color="auto" w:fill="auto"/>
            <w:vAlign w:val="center"/>
          </w:tcPr>
          <w:p w14:paraId="47548587" w14:textId="77777777" w:rsidR="00070FFF" w:rsidRPr="008237F8" w:rsidRDefault="00070FFF" w:rsidP="00070FFF">
            <w:pPr>
              <w:numPr>
                <w:ilvl w:val="1"/>
                <w:numId w:val="19"/>
              </w:numPr>
              <w:tabs>
                <w:tab w:val="left" w:pos="6379"/>
              </w:tabs>
              <w:spacing w:line="20" w:lineRule="atLeast"/>
              <w:ind w:left="100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093684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Мощность силового трансформатора,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147" w:type="dxa"/>
            <w:shd w:val="clear" w:color="auto" w:fill="auto"/>
            <w:vAlign w:val="center"/>
          </w:tcPr>
          <w:p w14:paraId="02145CA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32A1D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CF8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036D0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6B3DE40" w14:textId="77777777" w:rsidTr="00070FFF">
        <w:tc>
          <w:tcPr>
            <w:tcW w:w="1356" w:type="dxa"/>
            <w:shd w:val="clear" w:color="auto" w:fill="auto"/>
            <w:vAlign w:val="center"/>
          </w:tcPr>
          <w:p w14:paraId="34729CB1" w14:textId="77777777" w:rsidR="00070FFF" w:rsidRPr="008237F8" w:rsidRDefault="00070FFF" w:rsidP="00070FFF">
            <w:pPr>
              <w:numPr>
                <w:ilvl w:val="1"/>
                <w:numId w:val="19"/>
              </w:numPr>
              <w:tabs>
                <w:tab w:val="left" w:pos="6379"/>
              </w:tabs>
              <w:spacing w:line="20" w:lineRule="atLeast"/>
              <w:ind w:left="100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BF212B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Номинальная частота, Гц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0C5876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E70F8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2A2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9CC81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0A5C3C50" w14:textId="77777777" w:rsidTr="00070FFF">
        <w:trPr>
          <w:trHeight w:val="56"/>
        </w:trPr>
        <w:tc>
          <w:tcPr>
            <w:tcW w:w="1356" w:type="dxa"/>
            <w:shd w:val="clear" w:color="auto" w:fill="auto"/>
            <w:vAlign w:val="center"/>
          </w:tcPr>
          <w:p w14:paraId="0D620393" w14:textId="77777777" w:rsidR="00070FFF" w:rsidRPr="008237F8" w:rsidRDefault="00070FFF" w:rsidP="00070FFF">
            <w:pPr>
              <w:numPr>
                <w:ilvl w:val="1"/>
                <w:numId w:val="19"/>
              </w:numPr>
              <w:tabs>
                <w:tab w:val="left" w:pos="6379"/>
              </w:tabs>
              <w:spacing w:line="20" w:lineRule="atLeast"/>
              <w:ind w:left="100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042FD0B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высшего напряжения (стороне ВН), кВ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66E86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EF0A3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841D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B1B43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BB2FF0A" w14:textId="77777777" w:rsidTr="00070FFF">
        <w:tc>
          <w:tcPr>
            <w:tcW w:w="1356" w:type="dxa"/>
            <w:shd w:val="clear" w:color="auto" w:fill="auto"/>
            <w:vAlign w:val="center"/>
          </w:tcPr>
          <w:p w14:paraId="0F828CB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E5D6FD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рабочее напряжение на стороне ВН, кВ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98F9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7261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D391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3182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214059F" w14:textId="77777777" w:rsidTr="00070FFF">
        <w:tc>
          <w:tcPr>
            <w:tcW w:w="1356" w:type="dxa"/>
            <w:shd w:val="clear" w:color="auto" w:fill="auto"/>
            <w:vAlign w:val="center"/>
          </w:tcPr>
          <w:p w14:paraId="5CEEFF2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BFFA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на стороне НН, кВ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0C00F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68CF94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5C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A3F5A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EAC6002" w14:textId="77777777" w:rsidTr="00070FFF">
        <w:tc>
          <w:tcPr>
            <w:tcW w:w="1356" w:type="dxa"/>
            <w:shd w:val="clear" w:color="auto" w:fill="auto"/>
            <w:vAlign w:val="center"/>
          </w:tcPr>
          <w:p w14:paraId="65288B9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F7EF53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Номинальное напряжение вспомогательных цепей КТП, не более, 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49334E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Переменного тока 400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6037B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2B4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99786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201D178" w14:textId="77777777" w:rsidTr="00070FFF">
        <w:tc>
          <w:tcPr>
            <w:tcW w:w="1356" w:type="dxa"/>
            <w:shd w:val="clear" w:color="auto" w:fill="auto"/>
            <w:vAlign w:val="center"/>
          </w:tcPr>
          <w:p w14:paraId="55EBF1B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A59E4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Время протекания тока термической стойкости на стороне ВН, с.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7B6C41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8E8C1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0217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31DD4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86E14AE" w14:textId="77777777" w:rsidTr="00070FFF">
        <w:tc>
          <w:tcPr>
            <w:tcW w:w="1356" w:type="dxa"/>
            <w:shd w:val="clear" w:color="auto" w:fill="auto"/>
            <w:vAlign w:val="center"/>
          </w:tcPr>
          <w:p w14:paraId="3ACDADA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</w:t>
            </w:r>
          </w:p>
        </w:tc>
        <w:tc>
          <w:tcPr>
            <w:tcW w:w="6861" w:type="dxa"/>
            <w:gridSpan w:val="2"/>
            <w:shd w:val="clear" w:color="auto" w:fill="auto"/>
            <w:vAlign w:val="center"/>
          </w:tcPr>
          <w:p w14:paraId="7F8CB1D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электрической прочности изоляции: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8E955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002F79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AB1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070FFF" w:rsidRPr="008237F8" w14:paraId="22A43988" w14:textId="77777777" w:rsidTr="00070FFF">
        <w:trPr>
          <w:trHeight w:val="413"/>
        </w:trPr>
        <w:tc>
          <w:tcPr>
            <w:tcW w:w="1356" w:type="dxa"/>
            <w:shd w:val="clear" w:color="auto" w:fill="auto"/>
            <w:vAlign w:val="center"/>
          </w:tcPr>
          <w:p w14:paraId="621C4A4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1.1</w:t>
            </w:r>
            <w:r w:rsidRPr="008237F8">
              <w:rPr>
                <w:i/>
                <w:iCs/>
                <w:sz w:val="20"/>
                <w:szCs w:val="20"/>
              </w:rPr>
              <w:t>0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8237F8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25B45CF" w14:textId="77777777" w:rsidR="00070FFF" w:rsidRPr="008237F8" w:rsidRDefault="00070FFF" w:rsidP="00070FFF">
            <w:pPr>
              <w:tabs>
                <w:tab w:val="left" w:pos="207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Испытательное напряжение полного грозового импульса, кВ:</w:t>
            </w:r>
          </w:p>
          <w:p w14:paraId="32920E3C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2838ED57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AF5D86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47BD14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D18F6F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60(6 кВ)</w:t>
            </w:r>
          </w:p>
          <w:p w14:paraId="11C7884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EC49D4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7D2AC8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832451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70(6 кВ),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9128B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F3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8BF78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4D61F64" w14:textId="77777777" w:rsidTr="00070FFF">
        <w:tc>
          <w:tcPr>
            <w:tcW w:w="1356" w:type="dxa"/>
            <w:shd w:val="clear" w:color="auto" w:fill="auto"/>
            <w:vAlign w:val="center"/>
          </w:tcPr>
          <w:p w14:paraId="113FEC6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C5DD927" w14:textId="77777777" w:rsidR="00070FFF" w:rsidRPr="008237F8" w:rsidRDefault="00070FFF" w:rsidP="00070FFF">
            <w:pPr>
              <w:tabs>
                <w:tab w:val="left" w:pos="207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176098EB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6FD72A7D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между контактами разъединителя, предохранителя, выключателя нагрузки (с видимым воздушным промежутком), КРУ (КСО) с двумя разрывами на полюс;</w:t>
            </w:r>
          </w:p>
          <w:p w14:paraId="2C85E350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6E4F1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DDD668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1B2E07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065B3C5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5274F3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015E65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333566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37(6кВ)</w:t>
            </w:r>
          </w:p>
          <w:p w14:paraId="438768D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3CCEE8E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8C916F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5820A8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8DA6A8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B18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E97FB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19E70EE" w14:textId="77777777" w:rsidTr="00070FFF">
        <w:tc>
          <w:tcPr>
            <w:tcW w:w="1356" w:type="dxa"/>
            <w:shd w:val="clear" w:color="auto" w:fill="auto"/>
            <w:vAlign w:val="center"/>
          </w:tcPr>
          <w:p w14:paraId="557F463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EB4EA92" w14:textId="77777777" w:rsidR="00070FFF" w:rsidRPr="008237F8" w:rsidRDefault="00070FFF" w:rsidP="00070FFF">
            <w:pPr>
              <w:tabs>
                <w:tab w:val="left" w:pos="207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Кратковременное (одноминутное) переменное напряжение, кВ</w:t>
            </w:r>
          </w:p>
          <w:p w14:paraId="4D97A6EC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относительно земли, между полюсами и между контактами выключателя и выключателя нагрузки без воздушного промежутка;</w:t>
            </w:r>
          </w:p>
          <w:p w14:paraId="4DEB9B4D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между контактами разъединителя, предохранителя, выключателя нагрузки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(с видимым воздушным промежутком), КРУ (КСО) с двумя разрывами на полюс;</w:t>
            </w:r>
          </w:p>
          <w:p w14:paraId="62B1C491" w14:textId="77777777" w:rsidR="00070FFF" w:rsidRPr="008237F8" w:rsidRDefault="00070FFF" w:rsidP="00070FFF">
            <w:pPr>
              <w:numPr>
                <w:ilvl w:val="0"/>
                <w:numId w:val="11"/>
              </w:numPr>
              <w:tabs>
                <w:tab w:val="left" w:pos="207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под дождем (для категории размещения 1)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8CEE89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4BD8A4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66E79B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28(6кВ)</w:t>
            </w:r>
          </w:p>
          <w:p w14:paraId="17405CF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1B3B306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8BC632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7E351F3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32(6кВ)</w:t>
            </w:r>
          </w:p>
          <w:p w14:paraId="56FC775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E7A70E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A4A789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601A39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20(6кВ)</w:t>
            </w:r>
          </w:p>
          <w:p w14:paraId="07EE4E3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C3B9D2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9913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153BA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EC514C5" w14:textId="77777777" w:rsidTr="00070FFF">
        <w:tc>
          <w:tcPr>
            <w:tcW w:w="1356" w:type="dxa"/>
            <w:shd w:val="clear" w:color="auto" w:fill="auto"/>
            <w:vAlign w:val="center"/>
          </w:tcPr>
          <w:p w14:paraId="065F063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1.10.4.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67E6F2F" w14:textId="77777777" w:rsidR="00070FFF" w:rsidRPr="008237F8" w:rsidRDefault="00070FFF" w:rsidP="00070FFF">
            <w:pPr>
              <w:tabs>
                <w:tab w:val="left" w:pos="207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Сопротивление изоляции электрически изолированных цепей шкафов РУНН, не менее, МОм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7C139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07BC6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398A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9330D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4AB23DC4" w14:textId="77777777" w:rsidTr="00070FFF">
        <w:tc>
          <w:tcPr>
            <w:tcW w:w="1356" w:type="dxa"/>
            <w:shd w:val="clear" w:color="auto" w:fill="auto"/>
            <w:vAlign w:val="center"/>
          </w:tcPr>
          <w:p w14:paraId="69BACF0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4934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силовому трансформатору</w:t>
            </w:r>
            <w:r w:rsidRPr="008237F8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70FFF" w:rsidRPr="008237F8" w14:paraId="7C1A0825" w14:textId="77777777" w:rsidTr="00070FFF">
        <w:tc>
          <w:tcPr>
            <w:tcW w:w="1356" w:type="dxa"/>
            <w:shd w:val="clear" w:color="auto" w:fill="auto"/>
            <w:vAlign w:val="center"/>
          </w:tcPr>
          <w:p w14:paraId="32F86C8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F687F8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6F28F3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ТМГ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6C9A4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6E3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FBCDF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BDA3923" w14:textId="77777777" w:rsidTr="00070FFF">
        <w:tc>
          <w:tcPr>
            <w:tcW w:w="1356" w:type="dxa"/>
            <w:shd w:val="clear" w:color="auto" w:fill="auto"/>
            <w:vAlign w:val="center"/>
          </w:tcPr>
          <w:p w14:paraId="0DB77E3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371A06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9227D0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22926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7BA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980A9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97AB37D" w14:textId="77777777" w:rsidTr="00070FFF">
        <w:tc>
          <w:tcPr>
            <w:tcW w:w="1356" w:type="dxa"/>
            <w:shd w:val="clear" w:color="auto" w:fill="auto"/>
            <w:vAlign w:val="center"/>
          </w:tcPr>
          <w:p w14:paraId="2DCED31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28548C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охлаждения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E45432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Воздушное естественное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2DC84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8D33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7B97C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7F0BAAC" w14:textId="77777777" w:rsidTr="00070FFF">
        <w:tc>
          <w:tcPr>
            <w:tcW w:w="1356" w:type="dxa"/>
            <w:shd w:val="clear" w:color="auto" w:fill="auto"/>
            <w:vAlign w:val="center"/>
          </w:tcPr>
          <w:p w14:paraId="2344A87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BFF9FD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шт.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8A3E74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ED59E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C01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3C360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153E7A9" w14:textId="77777777" w:rsidTr="00070FFF">
        <w:tc>
          <w:tcPr>
            <w:tcW w:w="1356" w:type="dxa"/>
            <w:shd w:val="clear" w:color="auto" w:fill="auto"/>
            <w:vAlign w:val="center"/>
          </w:tcPr>
          <w:p w14:paraId="1936517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3E1360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Схема и группа</w:t>
            </w:r>
          </w:p>
          <w:p w14:paraId="01E2699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соединения обмоток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5F8639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Y/Y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0C2F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4FE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4B1AE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3530EA1" w14:textId="77777777" w:rsidTr="00070FFF">
        <w:tc>
          <w:tcPr>
            <w:tcW w:w="1356" w:type="dxa"/>
            <w:shd w:val="clear" w:color="auto" w:fill="auto"/>
            <w:vAlign w:val="center"/>
          </w:tcPr>
          <w:p w14:paraId="1AEB0CD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6589B2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Выполнения нейтрали трансформатора на стороне НН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044009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глухозаземленной нейтралью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D7F5F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5B9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DDBAC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4B7235B" w14:textId="77777777" w:rsidTr="00070FFF">
        <w:tc>
          <w:tcPr>
            <w:tcW w:w="1356" w:type="dxa"/>
            <w:shd w:val="clear" w:color="auto" w:fill="auto"/>
            <w:vAlign w:val="center"/>
          </w:tcPr>
          <w:p w14:paraId="4465020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20B30E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Вид, диапазон и количество ступеней регулирования напряжения </w:t>
            </w:r>
            <w:r w:rsidRPr="008237F8">
              <w:rPr>
                <w:i/>
                <w:iCs/>
                <w:sz w:val="20"/>
                <w:szCs w:val="20"/>
              </w:rPr>
              <w:br/>
              <w:t>на стороне ВН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25F61B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ПБВ ±2X 2,5%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456A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D7F8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42AB6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F8E5FC6" w14:textId="77777777" w:rsidTr="00070FFF">
        <w:tc>
          <w:tcPr>
            <w:tcW w:w="1356" w:type="dxa"/>
            <w:shd w:val="clear" w:color="auto" w:fill="auto"/>
            <w:vAlign w:val="center"/>
          </w:tcPr>
          <w:p w14:paraId="50D41AB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411FBA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холостого хода, Вт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0F11F3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46AB0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6B6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52623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477EAD5" w14:textId="77777777" w:rsidTr="00070FFF">
        <w:tc>
          <w:tcPr>
            <w:tcW w:w="1356" w:type="dxa"/>
            <w:shd w:val="clear" w:color="auto" w:fill="auto"/>
            <w:vAlign w:val="center"/>
          </w:tcPr>
          <w:p w14:paraId="33FD049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1.11.9.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CA5467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Потери короткого замыкания, Вт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8DB6A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со стандартами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A5C41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DD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951C9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54C2402" w14:textId="77777777" w:rsidTr="00070FFF">
        <w:tc>
          <w:tcPr>
            <w:tcW w:w="1356" w:type="dxa"/>
            <w:shd w:val="clear" w:color="auto" w:fill="auto"/>
            <w:vAlign w:val="center"/>
          </w:tcPr>
          <w:p w14:paraId="3778DCF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1.12.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32C11B9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РУВН (УВН):</w:t>
            </w:r>
          </w:p>
        </w:tc>
      </w:tr>
      <w:tr w:rsidR="00070FFF" w:rsidRPr="008237F8" w14:paraId="15022617" w14:textId="77777777" w:rsidTr="00070FFF">
        <w:tc>
          <w:tcPr>
            <w:tcW w:w="1356" w:type="dxa"/>
            <w:shd w:val="clear" w:color="auto" w:fill="auto"/>
            <w:vAlign w:val="center"/>
          </w:tcPr>
          <w:p w14:paraId="450E246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1.12.1.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4A96C4A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шкафу КРУ (КСО):</w:t>
            </w:r>
          </w:p>
        </w:tc>
      </w:tr>
      <w:tr w:rsidR="00070FFF" w:rsidRPr="008237F8" w14:paraId="2D27EBA1" w14:textId="77777777" w:rsidTr="00070FFF">
        <w:tc>
          <w:tcPr>
            <w:tcW w:w="1356" w:type="dxa"/>
            <w:shd w:val="clear" w:color="auto" w:fill="auto"/>
            <w:vAlign w:val="center"/>
          </w:tcPr>
          <w:p w14:paraId="0E7BEC6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32970DB" w14:textId="77777777" w:rsidR="00070FFF" w:rsidRPr="008237F8" w:rsidRDefault="00070FFF" w:rsidP="00070FFF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ресурс:</w:t>
            </w:r>
          </w:p>
          <w:p w14:paraId="27DB4CF0" w14:textId="77777777" w:rsidR="00070FFF" w:rsidRPr="008237F8" w:rsidRDefault="00070FFF" w:rsidP="00070FFF">
            <w:pPr>
              <w:numPr>
                <w:ilvl w:val="0"/>
                <w:numId w:val="12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главных цепей, операций ВО;</w:t>
            </w:r>
          </w:p>
          <w:p w14:paraId="232362B0" w14:textId="77777777" w:rsidR="00070FFF" w:rsidRPr="008237F8" w:rsidRDefault="00070FFF" w:rsidP="00070FFF">
            <w:pPr>
              <w:numPr>
                <w:ilvl w:val="0"/>
                <w:numId w:val="12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разъемных контактных соединений вспомогательных цепей, операций ВО;</w:t>
            </w:r>
          </w:p>
          <w:p w14:paraId="1F8DC910" w14:textId="77777777" w:rsidR="00070FFF" w:rsidRPr="008237F8" w:rsidRDefault="00070FFF" w:rsidP="00070FFF">
            <w:pPr>
              <w:numPr>
                <w:ilvl w:val="0"/>
                <w:numId w:val="12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дверей шкафов КРУ,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D673D76" w14:textId="77777777" w:rsidR="00070FFF" w:rsidRPr="008237F8" w:rsidRDefault="00070FFF" w:rsidP="00070FFF">
            <w:pPr>
              <w:numPr>
                <w:ilvl w:val="0"/>
                <w:numId w:val="12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защитных шторок, открываний и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закрываний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;</w:t>
            </w:r>
          </w:p>
          <w:p w14:paraId="1CAD98C2" w14:textId="77777777" w:rsidR="00070FFF" w:rsidRPr="008237F8" w:rsidRDefault="00070FFF" w:rsidP="00070FFF">
            <w:pPr>
              <w:numPr>
                <w:ilvl w:val="0"/>
                <w:numId w:val="12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заземляющего разъединителя, операций ВО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ACA097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43DAF76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4251C89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  <w:p w14:paraId="568A109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9AB5DB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0E377F7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222ACD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074E549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  <w:p w14:paraId="630F97B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683D4D0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C0B72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E9B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992B8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D8B65F3" w14:textId="77777777" w:rsidTr="00070FFF">
        <w:tc>
          <w:tcPr>
            <w:tcW w:w="1356" w:type="dxa"/>
            <w:shd w:val="clear" w:color="auto" w:fill="auto"/>
            <w:vAlign w:val="center"/>
          </w:tcPr>
          <w:p w14:paraId="6F87568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1.13.3.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061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выключателю нагрузки:</w:t>
            </w:r>
          </w:p>
        </w:tc>
      </w:tr>
      <w:tr w:rsidR="00070FFF" w:rsidRPr="008237F8" w14:paraId="2625F207" w14:textId="77777777" w:rsidTr="00070FFF">
        <w:tc>
          <w:tcPr>
            <w:tcW w:w="1356" w:type="dxa"/>
            <w:shd w:val="clear" w:color="auto" w:fill="auto"/>
            <w:vAlign w:val="center"/>
          </w:tcPr>
          <w:p w14:paraId="57D2E29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04C518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ADFFC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ВНА-10/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E4131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DB20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645BE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81C3046" w14:textId="77777777" w:rsidTr="00070FFF">
        <w:tc>
          <w:tcPr>
            <w:tcW w:w="1356" w:type="dxa"/>
            <w:shd w:val="clear" w:color="auto" w:fill="auto"/>
            <w:vAlign w:val="center"/>
          </w:tcPr>
          <w:p w14:paraId="18C2B30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05A43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1EE5EA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B30E0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E227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4EC4B9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57C9336" w14:textId="77777777" w:rsidTr="00070FFF">
        <w:tc>
          <w:tcPr>
            <w:tcW w:w="1356" w:type="dxa"/>
            <w:shd w:val="clear" w:color="auto" w:fill="auto"/>
            <w:vAlign w:val="center"/>
          </w:tcPr>
          <w:p w14:paraId="6C74EEE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1.13.3.3.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CFD857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выключателя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4F5B14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Автогазовый (воздушный)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9D8C4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00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45B6A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E20A258" w14:textId="77777777" w:rsidTr="00070FFF">
        <w:tc>
          <w:tcPr>
            <w:tcW w:w="1356" w:type="dxa"/>
            <w:shd w:val="clear" w:color="auto" w:fill="auto"/>
            <w:vAlign w:val="center"/>
          </w:tcPr>
          <w:p w14:paraId="37284C2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FFEE76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Вид привода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0FF8BA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Пружинный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9DFCA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A0B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AEE8A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9927F84" w14:textId="77777777" w:rsidTr="00070FFF">
        <w:tc>
          <w:tcPr>
            <w:tcW w:w="1356" w:type="dxa"/>
            <w:shd w:val="clear" w:color="auto" w:fill="auto"/>
            <w:vAlign w:val="center"/>
          </w:tcPr>
          <w:p w14:paraId="3500C29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936FE2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Управление приводом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DC1782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Местное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A995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8F15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5FC84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571716C" w14:textId="77777777" w:rsidTr="00070FFF">
        <w:tc>
          <w:tcPr>
            <w:tcW w:w="1356" w:type="dxa"/>
            <w:shd w:val="clear" w:color="auto" w:fill="auto"/>
            <w:vAlign w:val="center"/>
          </w:tcPr>
          <w:p w14:paraId="4432C83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B38AB7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видимого воздушного промежутка между контактами полюсов отключенного выключателя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816F63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F114F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E385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84886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4CB9355" w14:textId="77777777" w:rsidTr="00070FFF">
        <w:tc>
          <w:tcPr>
            <w:tcW w:w="1356" w:type="dxa"/>
            <w:shd w:val="clear" w:color="auto" w:fill="auto"/>
            <w:vAlign w:val="center"/>
          </w:tcPr>
          <w:p w14:paraId="0C18F0D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3DC08D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1B4C552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1/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630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6ACD3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DAD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2D741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2394B2F" w14:textId="77777777" w:rsidTr="00070FFF">
        <w:tc>
          <w:tcPr>
            <w:tcW w:w="1356" w:type="dxa"/>
            <w:shd w:val="clear" w:color="auto" w:fill="auto"/>
            <w:vAlign w:val="center"/>
          </w:tcPr>
          <w:p w14:paraId="70E0232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1B28CD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ресурс, циклов В-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t</w:t>
            </w:r>
            <w:r w:rsidRPr="008237F8">
              <w:rPr>
                <w:i/>
                <w:iCs/>
                <w:sz w:val="20"/>
                <w:szCs w:val="20"/>
              </w:rPr>
              <w:t>п-О, операций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9D26BD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7F555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23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7045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D028EE8" w14:textId="77777777" w:rsidTr="00070FFF">
        <w:tc>
          <w:tcPr>
            <w:tcW w:w="1356" w:type="dxa"/>
            <w:shd w:val="clear" w:color="auto" w:fill="auto"/>
            <w:vAlign w:val="center"/>
          </w:tcPr>
          <w:p w14:paraId="3B0608F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1.13.3.9.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191C83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заземлителей, циклов В-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tп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-О, операций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0BB98F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E7F64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EC9C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EF6BA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C660429" w14:textId="77777777" w:rsidTr="00070FFF">
        <w:tc>
          <w:tcPr>
            <w:tcW w:w="1356" w:type="dxa"/>
            <w:shd w:val="clear" w:color="auto" w:fill="auto"/>
            <w:vAlign w:val="center"/>
          </w:tcPr>
          <w:p w14:paraId="663149F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1.13.5.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0BF0B54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070FFF" w:rsidRPr="008237F8" w14:paraId="0930C8BB" w14:textId="77777777" w:rsidTr="00070FFF">
        <w:tc>
          <w:tcPr>
            <w:tcW w:w="1356" w:type="dxa"/>
            <w:shd w:val="clear" w:color="auto" w:fill="auto"/>
            <w:vAlign w:val="center"/>
          </w:tcPr>
          <w:p w14:paraId="60BA5D4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89A4CF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28721C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ОПН-6/7,2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26BF4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02A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C394D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B56B7C0" w14:textId="77777777" w:rsidTr="00070FFF">
        <w:tc>
          <w:tcPr>
            <w:tcW w:w="1356" w:type="dxa"/>
            <w:shd w:val="clear" w:color="auto" w:fill="auto"/>
            <w:vAlign w:val="center"/>
          </w:tcPr>
          <w:p w14:paraId="2F91674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83300B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7AFD0C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E99A8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931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490BC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14B5A05" w14:textId="77777777" w:rsidTr="00070FFF">
        <w:tc>
          <w:tcPr>
            <w:tcW w:w="1356" w:type="dxa"/>
            <w:shd w:val="clear" w:color="auto" w:fill="auto"/>
            <w:vAlign w:val="center"/>
          </w:tcPr>
          <w:p w14:paraId="08D4196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BDEE69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Количество, 3-х фазный комплект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1414A2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C7B54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34F1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7D484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2E4589D" w14:textId="77777777" w:rsidTr="00070FFF">
        <w:tc>
          <w:tcPr>
            <w:tcW w:w="1356" w:type="dxa"/>
            <w:shd w:val="clear" w:color="auto" w:fill="auto"/>
            <w:vAlign w:val="center"/>
          </w:tcPr>
          <w:p w14:paraId="52C9622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1.13.5.4.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2C806C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Наибольшее длительно допустимое рабочее напряжение, кВ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EB9D7F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7,2;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9FE5D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2512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2F7D3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0DF17AB" w14:textId="77777777" w:rsidTr="00070FFF">
        <w:tc>
          <w:tcPr>
            <w:tcW w:w="1356" w:type="dxa"/>
            <w:shd w:val="clear" w:color="auto" w:fill="auto"/>
            <w:vAlign w:val="center"/>
          </w:tcPr>
          <w:p w14:paraId="1D28558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1.13.6.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500D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высоковольтному предохранителю:</w:t>
            </w:r>
          </w:p>
        </w:tc>
      </w:tr>
      <w:tr w:rsidR="00070FFF" w:rsidRPr="008237F8" w14:paraId="6B93C8A8" w14:textId="77777777" w:rsidTr="00070FFF">
        <w:tc>
          <w:tcPr>
            <w:tcW w:w="1356" w:type="dxa"/>
            <w:shd w:val="clear" w:color="auto" w:fill="auto"/>
            <w:vAlign w:val="center"/>
          </w:tcPr>
          <w:p w14:paraId="199BDED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BC121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0B40F99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3EF2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323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F3446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63F21E1" w14:textId="77777777" w:rsidTr="00070FFF">
        <w:tc>
          <w:tcPr>
            <w:tcW w:w="1356" w:type="dxa"/>
            <w:shd w:val="clear" w:color="auto" w:fill="auto"/>
            <w:vAlign w:val="center"/>
          </w:tcPr>
          <w:p w14:paraId="1F85B9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1.13.6.2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827C07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Механическая износостойкость, операций «установка - извлечение» (включение и ручное или автоматическое откидывание)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80ECF8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3D0A8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A6AC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6F774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076A0ECD" w14:textId="77777777" w:rsidTr="00070FFF">
        <w:tc>
          <w:tcPr>
            <w:tcW w:w="1356" w:type="dxa"/>
            <w:shd w:val="clear" w:color="auto" w:fill="auto"/>
            <w:vAlign w:val="center"/>
          </w:tcPr>
          <w:p w14:paraId="2F0374B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32A1E20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РУНН:</w:t>
            </w:r>
          </w:p>
        </w:tc>
      </w:tr>
      <w:tr w:rsidR="00070FFF" w:rsidRPr="008237F8" w14:paraId="613AFD04" w14:textId="77777777" w:rsidTr="00070FFF">
        <w:tc>
          <w:tcPr>
            <w:tcW w:w="1356" w:type="dxa"/>
            <w:shd w:val="clear" w:color="auto" w:fill="auto"/>
            <w:vAlign w:val="center"/>
          </w:tcPr>
          <w:p w14:paraId="0AC68E8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E57033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Номинальный ток сборных шин, не менее,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6B23794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Выбирается из номинальных токов НН трансформатора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F13F7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610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1FE90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E7E708C" w14:textId="77777777" w:rsidTr="00070FFF">
        <w:tc>
          <w:tcPr>
            <w:tcW w:w="1356" w:type="dxa"/>
            <w:shd w:val="clear" w:color="auto" w:fill="auto"/>
            <w:vAlign w:val="center"/>
          </w:tcPr>
          <w:p w14:paraId="2F0975F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9006E9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изоляции сборных шин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09E434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 неизолированными шинами;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87169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647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CB1F5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71BD29C" w14:textId="77777777" w:rsidTr="00070FFF">
        <w:tc>
          <w:tcPr>
            <w:tcW w:w="1356" w:type="dxa"/>
            <w:shd w:val="clear" w:color="auto" w:fill="auto"/>
            <w:vAlign w:val="center"/>
          </w:tcPr>
          <w:p w14:paraId="53B0952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857FC5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 и материал сборных шин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277C43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Жесткая ошиновка, алюминий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B0019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A0F3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66998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7CB32DE" w14:textId="77777777" w:rsidTr="00070FFF">
        <w:tc>
          <w:tcPr>
            <w:tcW w:w="1356" w:type="dxa"/>
            <w:shd w:val="clear" w:color="auto" w:fill="auto"/>
            <w:vAlign w:val="center"/>
          </w:tcPr>
          <w:p w14:paraId="316BA85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A25697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Механический ресурс открывания и закрывания дверей шкафов, операций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84B067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43EB1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E550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0C39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BA4A392" w14:textId="77777777" w:rsidTr="00070FFF">
        <w:trPr>
          <w:trHeight w:val="56"/>
        </w:trPr>
        <w:tc>
          <w:tcPr>
            <w:tcW w:w="1356" w:type="dxa"/>
            <w:shd w:val="clear" w:color="auto" w:fill="auto"/>
            <w:vAlign w:val="center"/>
          </w:tcPr>
          <w:p w14:paraId="796B5A6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</w:t>
            </w:r>
          </w:p>
        </w:tc>
        <w:tc>
          <w:tcPr>
            <w:tcW w:w="6861" w:type="dxa"/>
            <w:gridSpan w:val="2"/>
            <w:shd w:val="clear" w:color="auto" w:fill="auto"/>
            <w:vAlign w:val="center"/>
          </w:tcPr>
          <w:p w14:paraId="2677B62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разъединителю (рубильнику):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949BF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// 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5300E6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// 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42D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070FFF" w:rsidRPr="008237F8" w14:paraId="27DDE460" w14:textId="77777777" w:rsidTr="00070FFF">
        <w:tc>
          <w:tcPr>
            <w:tcW w:w="1356" w:type="dxa"/>
            <w:shd w:val="clear" w:color="auto" w:fill="auto"/>
            <w:vAlign w:val="center"/>
          </w:tcPr>
          <w:p w14:paraId="6623E8B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AA46631" w14:textId="2039CD8A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FF11CDF" w14:textId="5CA3C7F2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ED8442" w14:textId="6A8BAF56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AB60" w14:textId="22BAF4BD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763BB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7888ED7" w14:textId="77777777" w:rsidTr="00070FFF">
        <w:tc>
          <w:tcPr>
            <w:tcW w:w="1356" w:type="dxa"/>
            <w:shd w:val="clear" w:color="auto" w:fill="auto"/>
            <w:vAlign w:val="center"/>
          </w:tcPr>
          <w:p w14:paraId="068F0B4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8AF379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4F4958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19A86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D2B2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4DBE4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A316ED3" w14:textId="77777777" w:rsidTr="00070FFF">
        <w:tc>
          <w:tcPr>
            <w:tcW w:w="1356" w:type="dxa"/>
            <w:shd w:val="clear" w:color="auto" w:fill="auto"/>
            <w:vAlign w:val="center"/>
          </w:tcPr>
          <w:p w14:paraId="4CDCB60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1.14.5.3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A40285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Кол-во, ед./ 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1A58B733" w14:textId="551206D3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1/400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78E35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642D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2F21D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6411504" w14:textId="77777777" w:rsidTr="00070FFF">
        <w:tc>
          <w:tcPr>
            <w:tcW w:w="1356" w:type="dxa"/>
            <w:shd w:val="clear" w:color="auto" w:fill="auto"/>
            <w:vAlign w:val="center"/>
          </w:tcPr>
          <w:p w14:paraId="15755FF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1.14.6.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F028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автоматическому выключателю:</w:t>
            </w:r>
          </w:p>
        </w:tc>
      </w:tr>
      <w:tr w:rsidR="00070FFF" w:rsidRPr="008237F8" w14:paraId="61FC063B" w14:textId="77777777" w:rsidTr="00070FFF">
        <w:tc>
          <w:tcPr>
            <w:tcW w:w="1356" w:type="dxa"/>
            <w:shd w:val="clear" w:color="auto" w:fill="auto"/>
            <w:vAlign w:val="center"/>
          </w:tcPr>
          <w:p w14:paraId="79D00CB9" w14:textId="1FE7CA74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D84FFFB" w14:textId="508BEBD8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7D07475" w14:textId="112D77FE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107E8D" w14:textId="18611348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BD17" w14:textId="6EADA7AA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09FB5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D53C44A" w14:textId="77777777" w:rsidTr="00070FFF">
        <w:tc>
          <w:tcPr>
            <w:tcW w:w="1356" w:type="dxa"/>
            <w:shd w:val="clear" w:color="auto" w:fill="auto"/>
            <w:vAlign w:val="center"/>
          </w:tcPr>
          <w:p w14:paraId="1C87E62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1.14.6.2.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495C63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0E196C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621AA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426C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711C3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2EF15E71" w14:textId="77777777" w:rsidTr="00070FFF">
        <w:tc>
          <w:tcPr>
            <w:tcW w:w="1356" w:type="dxa"/>
            <w:shd w:val="clear" w:color="auto" w:fill="auto"/>
            <w:vAlign w:val="center"/>
          </w:tcPr>
          <w:p w14:paraId="719E3D1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E99D4D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Кол-во/номинальный ток, </w:t>
            </w:r>
            <w:proofErr w:type="gramStart"/>
            <w:r w:rsidRPr="008237F8">
              <w:rPr>
                <w:i/>
                <w:iCs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147" w:type="dxa"/>
            <w:shd w:val="clear" w:color="auto" w:fill="auto"/>
            <w:vAlign w:val="center"/>
          </w:tcPr>
          <w:p w14:paraId="4E8765A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1/400(ввод)</w:t>
            </w:r>
          </w:p>
          <w:p w14:paraId="3B542CFC" w14:textId="46836654" w:rsidR="00070FFF" w:rsidRPr="008237F8" w:rsidRDefault="000871EA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</w:t>
            </w:r>
            <w:r w:rsidR="00070FFF" w:rsidRPr="008237F8">
              <w:rPr>
                <w:i/>
                <w:iCs/>
                <w:sz w:val="20"/>
                <w:szCs w:val="20"/>
              </w:rPr>
              <w:t>/160А</w:t>
            </w:r>
          </w:p>
          <w:p w14:paraId="0B991113" w14:textId="43A1DC1C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2/250А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30B7E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B128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D1713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06D213D" w14:textId="77777777" w:rsidTr="00070FFF">
        <w:tc>
          <w:tcPr>
            <w:tcW w:w="1356" w:type="dxa"/>
            <w:shd w:val="clear" w:color="auto" w:fill="auto"/>
            <w:vAlign w:val="center"/>
          </w:tcPr>
          <w:p w14:paraId="7CC0DA8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1.14.6.4.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D8B95A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Регулировка уставок по току срабатывания для расцепителей в условиях эксплуатации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EF9EFC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708EA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24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5217E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558C728A" w14:textId="77777777" w:rsidTr="00070FFF">
        <w:tc>
          <w:tcPr>
            <w:tcW w:w="1356" w:type="dxa"/>
            <w:shd w:val="clear" w:color="auto" w:fill="auto"/>
            <w:vAlign w:val="center"/>
          </w:tcPr>
          <w:p w14:paraId="65A0ECD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1.14.7.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AB91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трансформатору тока:</w:t>
            </w:r>
          </w:p>
        </w:tc>
      </w:tr>
      <w:tr w:rsidR="00070FFF" w:rsidRPr="008237F8" w14:paraId="727DCDC4" w14:textId="77777777" w:rsidTr="00070FFF">
        <w:tc>
          <w:tcPr>
            <w:tcW w:w="1356" w:type="dxa"/>
            <w:shd w:val="clear" w:color="auto" w:fill="auto"/>
            <w:vAlign w:val="center"/>
          </w:tcPr>
          <w:p w14:paraId="0812EC4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8FF38F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238EEB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29AE0D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719F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7AF7B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7BA73F3E" w14:textId="77777777" w:rsidTr="00070FFF">
        <w:tc>
          <w:tcPr>
            <w:tcW w:w="1356" w:type="dxa"/>
            <w:shd w:val="clear" w:color="auto" w:fill="auto"/>
            <w:vAlign w:val="center"/>
          </w:tcPr>
          <w:p w14:paraId="5F4BD18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AB16B6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373107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РФ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04B4D0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7D9B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9D4D3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150C4DA0" w14:textId="77777777" w:rsidTr="00070FFF">
        <w:tc>
          <w:tcPr>
            <w:tcW w:w="1356" w:type="dxa"/>
            <w:shd w:val="clear" w:color="auto" w:fill="auto"/>
            <w:vAlign w:val="center"/>
          </w:tcPr>
          <w:p w14:paraId="5A3223A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08FDBA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Кол-во, фаз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EA386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83DEF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0E5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EAB41C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343A6EF" w14:textId="77777777" w:rsidTr="00070FFF">
        <w:tc>
          <w:tcPr>
            <w:tcW w:w="1356" w:type="dxa"/>
            <w:shd w:val="clear" w:color="auto" w:fill="auto"/>
            <w:vAlign w:val="center"/>
          </w:tcPr>
          <w:p w14:paraId="140AA72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7BA52B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Номинальный первичный ток, А/ Наибольший рабочий первичный ток, А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F81F36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400- 1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(3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шт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ввод)</w:t>
            </w:r>
          </w:p>
          <w:p w14:paraId="4762D78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160– 4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(12шт.)</w:t>
            </w:r>
          </w:p>
          <w:p w14:paraId="6BCDAE5D" w14:textId="35F46470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250 – 2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компл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. (6 шт.)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7188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3F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60951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6E2FE43A" w14:textId="77777777" w:rsidTr="000871EA">
        <w:tc>
          <w:tcPr>
            <w:tcW w:w="1356" w:type="dxa"/>
            <w:shd w:val="clear" w:color="auto" w:fill="auto"/>
            <w:vAlign w:val="center"/>
          </w:tcPr>
          <w:p w14:paraId="4567FF0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1.14.7.5.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1AFB8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Класс точности:</w:t>
            </w:r>
          </w:p>
          <w:p w14:paraId="0D43750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измерений и учета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CEA39DA" w14:textId="77777777" w:rsidR="00070FFF" w:rsidRPr="008237F8" w:rsidRDefault="00070FFF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0,</w:t>
            </w:r>
            <w:r w:rsidRPr="008237F8">
              <w:rPr>
                <w:i/>
                <w:iCs/>
                <w:sz w:val="20"/>
                <w:szCs w:val="20"/>
              </w:rPr>
              <w:t>5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0BA397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A3DF9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6873D1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A7D5218" w14:textId="77777777" w:rsidTr="00070FFF">
        <w:tc>
          <w:tcPr>
            <w:tcW w:w="1356" w:type="dxa"/>
            <w:shd w:val="clear" w:color="auto" w:fill="auto"/>
            <w:vAlign w:val="center"/>
          </w:tcPr>
          <w:p w14:paraId="3E5373F7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1.14.8.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22949DFA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ограничителю перенапряжения:</w:t>
            </w:r>
          </w:p>
        </w:tc>
      </w:tr>
      <w:tr w:rsidR="000871EA" w:rsidRPr="008237F8" w14:paraId="0EC73022" w14:textId="77777777" w:rsidTr="00070FFF">
        <w:tc>
          <w:tcPr>
            <w:tcW w:w="1356" w:type="dxa"/>
            <w:shd w:val="clear" w:color="auto" w:fill="auto"/>
            <w:vAlign w:val="center"/>
          </w:tcPr>
          <w:p w14:paraId="74C3272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DC0F09B" w14:textId="22E558FD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Тип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DDB5F6B" w14:textId="60C83DC6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3E8887B" w14:textId="1E67CF92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тип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8CDB" w14:textId="0C89E9CD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D093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4E7DE3CF" w14:textId="77777777" w:rsidTr="00070FFF">
        <w:tc>
          <w:tcPr>
            <w:tcW w:w="1356" w:type="dxa"/>
            <w:shd w:val="clear" w:color="auto" w:fill="auto"/>
            <w:vAlign w:val="center"/>
          </w:tcPr>
          <w:p w14:paraId="0A8E3DB4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DE1E27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Производитель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DB96198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E1DBC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Указать производителя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7B0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0D90EF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3D85E7E6" w14:textId="77777777" w:rsidTr="00070FFF">
        <w:tc>
          <w:tcPr>
            <w:tcW w:w="1356" w:type="dxa"/>
            <w:shd w:val="clear" w:color="auto" w:fill="auto"/>
            <w:vAlign w:val="center"/>
          </w:tcPr>
          <w:p w14:paraId="4E9964E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1.14.8.3.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DBFB5B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Максимальное длительное рабочее напряжение, 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EAA6313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A7C205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B05DE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ACFD80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0FFF" w:rsidRPr="008237F8" w14:paraId="0D7C70C1" w14:textId="77777777" w:rsidTr="00070FFF">
        <w:tc>
          <w:tcPr>
            <w:tcW w:w="1356" w:type="dxa"/>
            <w:shd w:val="clear" w:color="auto" w:fill="auto"/>
            <w:vAlign w:val="center"/>
          </w:tcPr>
          <w:p w14:paraId="551E3892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1.14.9.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036D26F6" w14:textId="77777777" w:rsidR="00070FFF" w:rsidRPr="008237F8" w:rsidRDefault="00070FFF" w:rsidP="00070FFF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узлу учета электроэнергии:</w:t>
            </w:r>
          </w:p>
        </w:tc>
      </w:tr>
      <w:tr w:rsidR="000871EA" w:rsidRPr="008237F8" w14:paraId="0D284A1A" w14:textId="77777777" w:rsidTr="00070FFF">
        <w:tc>
          <w:tcPr>
            <w:tcW w:w="1356" w:type="dxa"/>
            <w:shd w:val="clear" w:color="auto" w:fill="auto"/>
            <w:vAlign w:val="center"/>
          </w:tcPr>
          <w:p w14:paraId="79FE573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1.14.9.1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D65585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Установка электросчетчиков:</w:t>
            </w:r>
          </w:p>
          <w:p w14:paraId="23FAB648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ВН</w:t>
            </w:r>
          </w:p>
          <w:p w14:paraId="642FB63B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стороне НН</w:t>
            </w:r>
          </w:p>
          <w:p w14:paraId="156ED99E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присоединениях НН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36B847" w14:textId="77777777" w:rsidR="000871EA" w:rsidRPr="008237F8" w:rsidRDefault="000871EA" w:rsidP="000871EA">
            <w:pPr>
              <w:pStyle w:val="affff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 (1шт.) 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МИРТЕК-135-РУ-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SPHV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0.5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1-6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-10-200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RGC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433\1-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\5-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RF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2400\6-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2-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HMV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>4-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</w:t>
            </w:r>
            <w:r w:rsidRPr="008237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E4856F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 (7шт.)</w:t>
            </w:r>
          </w:p>
          <w:p w14:paraId="783DB73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Прибор учета: МИРТЕК-232-РУ-W32-А0,5R1-230-5-10А-Т-RS485-G/5-P2-HLMOQ2V3Z-D.</w:t>
            </w:r>
          </w:p>
          <w:p w14:paraId="43E311A4" w14:textId="72A9D519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Предусмотреть общий шкаф для приборов учета с выводами вторичных цепей и использованием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клемных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коробок. </w:t>
            </w:r>
            <w:r w:rsidRPr="008237F8">
              <w:rPr>
                <w:sz w:val="20"/>
                <w:szCs w:val="20"/>
              </w:rPr>
              <w:t xml:space="preserve"> </w:t>
            </w:r>
            <w:r w:rsidRPr="008237F8">
              <w:rPr>
                <w:i/>
                <w:sz w:val="20"/>
                <w:szCs w:val="20"/>
              </w:rPr>
              <w:lastRenderedPageBreak/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</w:t>
            </w:r>
            <w:proofErr w:type="gramStart"/>
            <w:r w:rsidRPr="008237F8">
              <w:rPr>
                <w:i/>
                <w:sz w:val="20"/>
                <w:szCs w:val="20"/>
              </w:rPr>
              <w:t>Опс.</w:t>
            </w:r>
            <w:r w:rsidRPr="008237F8">
              <w:rPr>
                <w:i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81" w:type="dxa"/>
            <w:shd w:val="clear" w:color="auto" w:fill="auto"/>
            <w:vAlign w:val="center"/>
          </w:tcPr>
          <w:p w14:paraId="79288F2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Указание характеристик</w:t>
            </w:r>
          </w:p>
          <w:p w14:paraId="24099FF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  <w:p w14:paraId="2049BE4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94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3D3BB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40A2840B" w14:textId="77777777" w:rsidTr="00070FFF">
        <w:tc>
          <w:tcPr>
            <w:tcW w:w="1356" w:type="dxa"/>
            <w:shd w:val="clear" w:color="auto" w:fill="auto"/>
            <w:vAlign w:val="center"/>
          </w:tcPr>
          <w:p w14:paraId="5DAF758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C8AB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безопасности:</w:t>
            </w:r>
          </w:p>
        </w:tc>
      </w:tr>
      <w:tr w:rsidR="000871EA" w:rsidRPr="008237F8" w14:paraId="56AFE490" w14:textId="77777777" w:rsidTr="00070FFF">
        <w:tc>
          <w:tcPr>
            <w:tcW w:w="1356" w:type="dxa"/>
            <w:shd w:val="clear" w:color="auto" w:fill="auto"/>
            <w:vAlign w:val="center"/>
          </w:tcPr>
          <w:p w14:paraId="35B0739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D500AC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Степень защищенности</w:t>
            </w:r>
          </w:p>
          <w:p w14:paraId="12BB403A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КТП, не ниже</w:t>
            </w:r>
          </w:p>
          <w:p w14:paraId="349BBE2C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1, не ниже</w:t>
            </w:r>
          </w:p>
          <w:p w14:paraId="55DB744D" w14:textId="77777777" w:rsidR="000871EA" w:rsidRPr="008237F8" w:rsidRDefault="000871EA" w:rsidP="000871EA">
            <w:pPr>
              <w:numPr>
                <w:ilvl w:val="0"/>
                <w:numId w:val="13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оборудования категории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размещения 3, 4, не ниже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F09916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1BF7A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3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04F9B13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5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  <w:p w14:paraId="7A0F7C9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  <w:p w14:paraId="3F2C8EB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 xml:space="preserve">IP </w:t>
            </w:r>
            <w:r w:rsidRPr="008237F8">
              <w:rPr>
                <w:bCs/>
                <w:i/>
                <w:iCs/>
                <w:sz w:val="20"/>
                <w:szCs w:val="20"/>
              </w:rPr>
              <w:t>2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6CE4A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D3F3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BE618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857FC02" w14:textId="77777777" w:rsidTr="00070FFF">
        <w:tc>
          <w:tcPr>
            <w:tcW w:w="1356" w:type="dxa"/>
            <w:shd w:val="clear" w:color="auto" w:fill="auto"/>
            <w:vAlign w:val="center"/>
          </w:tcPr>
          <w:p w14:paraId="34E0397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90932D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Температура нагрева в нормальном режиме нетоковедущих частей КТП, к которым можно прикасаться при эксплуатации (листы приборные, крышки), не более, </w:t>
            </w:r>
            <w:r w:rsidRPr="008237F8">
              <w:rPr>
                <w:rFonts w:eastAsia="MS Mincho"/>
                <w:bCs/>
                <w:i/>
                <w:iCs/>
                <w:sz w:val="20"/>
                <w:szCs w:val="20"/>
              </w:rPr>
              <w:t>℃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0F04D2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CDA6D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66AB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B9860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6498C818" w14:textId="77777777" w:rsidTr="00070FFF">
        <w:tc>
          <w:tcPr>
            <w:tcW w:w="1356" w:type="dxa"/>
            <w:shd w:val="clear" w:color="auto" w:fill="auto"/>
            <w:vAlign w:val="center"/>
          </w:tcPr>
          <w:p w14:paraId="226BB26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8A8769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 вводных шкафах РУНН должны быть предусмотрены и обозначены места для наложения переносного заземления.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1DAF9F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B3600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BF5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F43B6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C7A0E24" w14:textId="77777777" w:rsidTr="00070FFF">
        <w:tc>
          <w:tcPr>
            <w:tcW w:w="1356" w:type="dxa"/>
            <w:shd w:val="clear" w:color="auto" w:fill="auto"/>
            <w:vAlign w:val="center"/>
          </w:tcPr>
          <w:p w14:paraId="5441388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5227DE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Соответствие требованиям ГОСТ 12.2.007.0, ГОСТ 12.2.007.3, ГОСТ 12.2.007.4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7446E6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4CC98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0A0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1D19F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6E1A5311" w14:textId="77777777" w:rsidTr="00070FFF">
        <w:tc>
          <w:tcPr>
            <w:tcW w:w="1356" w:type="dxa"/>
            <w:shd w:val="clear" w:color="auto" w:fill="auto"/>
            <w:vAlign w:val="center"/>
          </w:tcPr>
          <w:p w14:paraId="517D6D1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53D0034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конструкции, изготовлению и материалам:</w:t>
            </w:r>
          </w:p>
        </w:tc>
      </w:tr>
      <w:tr w:rsidR="000871EA" w:rsidRPr="008237F8" w14:paraId="7C83F2B5" w14:textId="77777777" w:rsidTr="00070FFF">
        <w:trPr>
          <w:trHeight w:val="372"/>
        </w:trPr>
        <w:tc>
          <w:tcPr>
            <w:tcW w:w="1356" w:type="dxa"/>
            <w:shd w:val="clear" w:color="auto" w:fill="auto"/>
            <w:vAlign w:val="center"/>
          </w:tcPr>
          <w:p w14:paraId="02F1ADB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CA0EBD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Конструктивное исполнение МТП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483713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МТП. Мачтового типа.</w:t>
            </w:r>
          </w:p>
          <w:p w14:paraId="119B35F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Каркас МТП металлический болтовой.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72446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5C7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B2055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27569622" w14:textId="77777777" w:rsidTr="00070FFF">
        <w:tc>
          <w:tcPr>
            <w:tcW w:w="1356" w:type="dxa"/>
            <w:shd w:val="clear" w:color="auto" w:fill="auto"/>
            <w:vAlign w:val="center"/>
          </w:tcPr>
          <w:p w14:paraId="6D02FF9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151F9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Способ присоединения МТП к ЛЭП со стороны ВН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06A0A4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Воздух/ Кабель (Тупиковая)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F18E32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A3E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CF2F4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76EC0026" w14:textId="77777777" w:rsidTr="00070FFF">
        <w:tc>
          <w:tcPr>
            <w:tcW w:w="1356" w:type="dxa"/>
            <w:shd w:val="clear" w:color="auto" w:fill="auto"/>
            <w:vAlign w:val="center"/>
          </w:tcPr>
          <w:p w14:paraId="3FCA652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29857F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Наличие коридора (тамбура) обслуживания в УВН и РУНН категории 1</w:t>
            </w:r>
            <w:proofErr w:type="gramStart"/>
            <w:r w:rsidRPr="008237F8">
              <w:rPr>
                <w:bCs/>
                <w:i/>
                <w:iCs/>
                <w:sz w:val="20"/>
                <w:szCs w:val="20"/>
              </w:rPr>
              <w:t>, Да</w:t>
            </w:r>
            <w:proofErr w:type="gramEnd"/>
            <w:r w:rsidRPr="008237F8">
              <w:rPr>
                <w:bCs/>
                <w:i/>
                <w:iCs/>
                <w:sz w:val="20"/>
                <w:szCs w:val="20"/>
              </w:rPr>
              <w:t>/Нет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743E9B" w14:textId="5972096F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Нет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9294E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3E8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D6AE5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3F7E1AB0" w14:textId="77777777" w:rsidTr="00070FFF">
        <w:tc>
          <w:tcPr>
            <w:tcW w:w="1356" w:type="dxa"/>
            <w:shd w:val="clear" w:color="auto" w:fill="auto"/>
            <w:vAlign w:val="center"/>
          </w:tcPr>
          <w:p w14:paraId="56CE996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EE0F2E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Выполнение высоковольтного ввода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6D2FE2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Воздух (Тупиковая)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6DED0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ACF8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6756E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40D1D3BE" w14:textId="77777777" w:rsidTr="00070FFF">
        <w:tc>
          <w:tcPr>
            <w:tcW w:w="1356" w:type="dxa"/>
            <w:shd w:val="clear" w:color="auto" w:fill="auto"/>
            <w:vAlign w:val="center"/>
          </w:tcPr>
          <w:p w14:paraId="63D296F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0F5A6E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Присоединение к шкафам РУНН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B11598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Кабель (Тупиковая)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A3F61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5BC9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C0783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2E5D3C8" w14:textId="77777777" w:rsidTr="00070FFF">
        <w:tc>
          <w:tcPr>
            <w:tcW w:w="1356" w:type="dxa"/>
            <w:shd w:val="clear" w:color="auto" w:fill="auto"/>
            <w:vAlign w:val="center"/>
          </w:tcPr>
          <w:p w14:paraId="4CB4E51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2C628C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КТП, кг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71750A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47EFCB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2D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F52DA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1C97EE05" w14:textId="77777777" w:rsidTr="00070FFF">
        <w:tc>
          <w:tcPr>
            <w:tcW w:w="1356" w:type="dxa"/>
            <w:shd w:val="clear" w:color="auto" w:fill="auto"/>
            <w:vAlign w:val="center"/>
          </w:tcPr>
          <w:p w14:paraId="75FA979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9975AE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Масса трансформатора полная, кг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E86DC9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C90E5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84C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4BEB8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FEE759A" w14:textId="77777777" w:rsidTr="00070FFF">
        <w:tc>
          <w:tcPr>
            <w:tcW w:w="1356" w:type="dxa"/>
            <w:shd w:val="clear" w:color="auto" w:fill="auto"/>
            <w:vAlign w:val="center"/>
          </w:tcPr>
          <w:p w14:paraId="0B92E3F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D409D1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МТП, Д/В/Ш, 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2D7B98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F523A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636B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4E751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77567FC" w14:textId="77777777" w:rsidTr="00070FFF">
        <w:tc>
          <w:tcPr>
            <w:tcW w:w="1356" w:type="dxa"/>
            <w:shd w:val="clear" w:color="auto" w:fill="auto"/>
            <w:vAlign w:val="center"/>
          </w:tcPr>
          <w:p w14:paraId="7A22802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89BC8C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Габаритные размеры СТ, Д/В/Ш, 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B71C44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Согласно техническим характеристикам завода-изготовителя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83665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9877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CFEAF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60AEEC1D" w14:textId="77777777" w:rsidTr="00070FFF">
        <w:tc>
          <w:tcPr>
            <w:tcW w:w="1356" w:type="dxa"/>
            <w:shd w:val="clear" w:color="auto" w:fill="auto"/>
            <w:vAlign w:val="center"/>
          </w:tcPr>
          <w:p w14:paraId="5E23041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3.10.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061B70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Конструкция МТП должна обеспечивать возможность замены силового трансформатора без демонтажа РУНН.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B6A5D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04E1F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6E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A06E2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07C596AD" w14:textId="77777777" w:rsidTr="00070FFF">
        <w:tc>
          <w:tcPr>
            <w:tcW w:w="1356" w:type="dxa"/>
            <w:shd w:val="clear" w:color="auto" w:fill="auto"/>
            <w:vAlign w:val="center"/>
          </w:tcPr>
          <w:p w14:paraId="31A510D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483EF0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МТП должны выполняться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476DBF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E100C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88C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1B5CD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674AD909" w14:textId="77777777" w:rsidTr="00070FFF">
        <w:trPr>
          <w:trHeight w:val="70"/>
        </w:trPr>
        <w:tc>
          <w:tcPr>
            <w:tcW w:w="1356" w:type="dxa"/>
            <w:shd w:val="clear" w:color="auto" w:fill="auto"/>
            <w:vAlign w:val="center"/>
          </w:tcPr>
          <w:p w14:paraId="423213F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63579A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дверей РУВН и РУНН должны запираться ключами с разными секретами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C898E2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1E6F3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E5C8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50EAC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D3CAA73" w14:textId="77777777" w:rsidTr="00070FFF">
        <w:tc>
          <w:tcPr>
            <w:tcW w:w="1356" w:type="dxa"/>
            <w:shd w:val="clear" w:color="auto" w:fill="auto"/>
            <w:vAlign w:val="center"/>
          </w:tcPr>
          <w:p w14:paraId="3D750FD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EECFE8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Вентиляция отсеков трансформаторов должна обеспечивать отвод выделяемого ими тепла в таких количествах, чтобы при их нагрузке, с учетом перегрузочной способности и максимальной расчетной температуре окружающей среды, нагрев трансформаторов не превышал </w:t>
            </w: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максимально допустимого для них значения.</w:t>
            </w:r>
          </w:p>
          <w:p w14:paraId="74ED319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</w:p>
          <w:p w14:paraId="4A94890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 невозможности обеспечить теплообмен естественной вентиляцией необходимо предусмотреть принудительную, при этом должен быть предусмотрен контроль ее работы с помощью сигнальных аппаратов.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59D8A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4D8D22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34CC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A55F0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AF82EAF" w14:textId="77777777" w:rsidTr="00070FFF">
        <w:tc>
          <w:tcPr>
            <w:tcW w:w="1356" w:type="dxa"/>
            <w:shd w:val="clear" w:color="auto" w:fill="auto"/>
            <w:vAlign w:val="center"/>
          </w:tcPr>
          <w:p w14:paraId="7B63DC1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100125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Прокладка проводов вспомогательных цепей должна производиться изолированным проводом как в монтажных коробках, так и непосредственно по металлическим панелям с обеспечением возможности контроля и замены поврежденного провода.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ACB4F8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B66D9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69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16E91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2D4D835" w14:textId="77777777" w:rsidTr="00070FFF">
        <w:tc>
          <w:tcPr>
            <w:tcW w:w="1356" w:type="dxa"/>
            <w:shd w:val="clear" w:color="auto" w:fill="auto"/>
            <w:vAlign w:val="center"/>
          </w:tcPr>
          <w:p w14:paraId="0E23AC9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9A00AF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Расстояния в свету от токоведущих частей до различных элементов в соответствии с ПУЭ, изд.7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BD1B33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6D45C9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17F2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A8A52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428C1F9" w14:textId="77777777" w:rsidTr="00070FFF">
        <w:tc>
          <w:tcPr>
            <w:tcW w:w="1356" w:type="dxa"/>
            <w:shd w:val="clear" w:color="auto" w:fill="auto"/>
            <w:vAlign w:val="center"/>
          </w:tcPr>
          <w:p w14:paraId="5A77399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E8B1D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 шкафах УВН с высоковольтными предохранителями, имеющими указатели срабатывания, должна быть обеспечена возможность наблюдения за их состоянием без снятия напряжения с главных цепей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FA6A9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D8815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5E56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9F811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10F5CB07" w14:textId="77777777" w:rsidTr="00070FFF">
        <w:tc>
          <w:tcPr>
            <w:tcW w:w="1356" w:type="dxa"/>
            <w:shd w:val="clear" w:color="auto" w:fill="auto"/>
            <w:vAlign w:val="center"/>
          </w:tcPr>
          <w:p w14:paraId="3AA64D4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8EFF5F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Приборы и аппараты вспомогательных цепей должны устанавливаться таким образом, чтобы была обеспечена возможность их обслуживания без снятия напряжения с главных цепей КТП.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8BABAC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9D104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654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44AEE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11814B03" w14:textId="77777777" w:rsidTr="00070FFF">
        <w:tc>
          <w:tcPr>
            <w:tcW w:w="1356" w:type="dxa"/>
            <w:shd w:val="clear" w:color="auto" w:fill="auto"/>
            <w:vAlign w:val="center"/>
          </w:tcPr>
          <w:p w14:paraId="407A847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7398B0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Иметь освещение панелей, на которых смонтированы измерительные приборы и расположены рукоятки управления аппаратами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5982AD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9AF7D8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EB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9A4CC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47D4334C" w14:textId="77777777" w:rsidTr="00070FFF">
        <w:tc>
          <w:tcPr>
            <w:tcW w:w="1356" w:type="dxa"/>
            <w:shd w:val="clear" w:color="auto" w:fill="auto"/>
            <w:vAlign w:val="center"/>
          </w:tcPr>
          <w:p w14:paraId="2827733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3.19.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C7B65D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 xml:space="preserve">Иметь питание напряжением не выше 42 В и розетку для включения лампы переносного освещения, кроме одно трансформаторных КТП </w:t>
            </w: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8237F8">
              <w:rPr>
                <w:bCs/>
                <w:i/>
                <w:iCs/>
                <w:sz w:val="20"/>
                <w:szCs w:val="20"/>
              </w:rPr>
              <w:t xml:space="preserve"> до250 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кВА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4FDA0D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0F845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4AE6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B2C8F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0D5B82D1" w14:textId="77777777" w:rsidTr="00070FFF">
        <w:tc>
          <w:tcPr>
            <w:tcW w:w="1356" w:type="dxa"/>
            <w:shd w:val="clear" w:color="auto" w:fill="auto"/>
            <w:vAlign w:val="center"/>
          </w:tcPr>
          <w:p w14:paraId="32C0D1B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3.20.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3A0A8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Класс покрытий окрашенных поверхностей КТП по ГОСТ 9.032-74, не ниже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FB3E8D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F75DB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3DDE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F489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36C9A6C" w14:textId="77777777" w:rsidTr="00070FFF">
        <w:tc>
          <w:tcPr>
            <w:tcW w:w="1356" w:type="dxa"/>
            <w:shd w:val="clear" w:color="auto" w:fill="auto"/>
            <w:vAlign w:val="center"/>
          </w:tcPr>
          <w:p w14:paraId="0AB6573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03D3AF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Сетчатые ограждения должны иметь ячейки размером не более, мм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80BE8F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25х25 мм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F5911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A2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AD679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05D3588" w14:textId="77777777" w:rsidTr="00070FFF">
        <w:tc>
          <w:tcPr>
            <w:tcW w:w="1356" w:type="dxa"/>
            <w:shd w:val="clear" w:color="auto" w:fill="auto"/>
            <w:vAlign w:val="center"/>
          </w:tcPr>
          <w:p w14:paraId="686CF76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75BFF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Перемещение и монтаж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F75712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КТП должна быть оборудована рым-болтами для подъема.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82A10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B52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F98B2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2865984" w14:textId="77777777" w:rsidTr="00070FFF">
        <w:tc>
          <w:tcPr>
            <w:tcW w:w="1356" w:type="dxa"/>
            <w:shd w:val="clear" w:color="auto" w:fill="auto"/>
            <w:vAlign w:val="center"/>
          </w:tcPr>
          <w:p w14:paraId="42DB89B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3.23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B3FB75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Замки "</w:t>
            </w:r>
            <w:proofErr w:type="spellStart"/>
            <w:r w:rsidRPr="008237F8">
              <w:rPr>
                <w:bCs/>
                <w:i/>
                <w:iCs/>
                <w:sz w:val="20"/>
                <w:szCs w:val="20"/>
              </w:rPr>
              <w:t>Гинодмана</w:t>
            </w:r>
            <w:proofErr w:type="spellEnd"/>
            <w:r w:rsidRPr="008237F8">
              <w:rPr>
                <w:bCs/>
                <w:i/>
                <w:iCs/>
                <w:sz w:val="20"/>
                <w:szCs w:val="20"/>
              </w:rPr>
              <w:t>" для механической блокировки между РУВН и РЛНДМ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669F18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963AF5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B957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B2F5A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716931D" w14:textId="77777777" w:rsidTr="00070FFF">
        <w:tc>
          <w:tcPr>
            <w:tcW w:w="1356" w:type="dxa"/>
            <w:shd w:val="clear" w:color="auto" w:fill="auto"/>
            <w:vAlign w:val="center"/>
          </w:tcPr>
          <w:p w14:paraId="1724D4A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7AFDD66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</w:tr>
      <w:tr w:rsidR="000871EA" w:rsidRPr="008237F8" w14:paraId="09451761" w14:textId="77777777" w:rsidTr="00070FFF">
        <w:tc>
          <w:tcPr>
            <w:tcW w:w="1356" w:type="dxa"/>
            <w:shd w:val="clear" w:color="auto" w:fill="auto"/>
            <w:vAlign w:val="center"/>
          </w:tcPr>
          <w:p w14:paraId="3816C92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D30B71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ED9F5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70785B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233B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088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A3281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64D73C9B" w14:textId="77777777" w:rsidTr="00070FFF">
        <w:tc>
          <w:tcPr>
            <w:tcW w:w="1356" w:type="dxa"/>
            <w:shd w:val="clear" w:color="auto" w:fill="auto"/>
            <w:vAlign w:val="center"/>
          </w:tcPr>
          <w:p w14:paraId="3A9E99B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17CB5A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Верхнее рабочее значение температуры окружающего воздуха, °С, для климатических исполнений и категорий размещения:</w:t>
            </w:r>
          </w:p>
          <w:p w14:paraId="5851F19B" w14:textId="77777777" w:rsidR="000871EA" w:rsidRPr="008237F8" w:rsidRDefault="000871EA" w:rsidP="000871EA">
            <w:pPr>
              <w:numPr>
                <w:ilvl w:val="0"/>
                <w:numId w:val="14"/>
              </w:numPr>
              <w:tabs>
                <w:tab w:val="left" w:pos="6379"/>
              </w:tabs>
              <w:spacing w:line="20" w:lineRule="atLeast"/>
              <w:ind w:left="368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У3, УХЛ1, УХЛ2, УХЛ3;</w:t>
            </w:r>
          </w:p>
          <w:p w14:paraId="5AAE9FA6" w14:textId="77777777" w:rsidR="000871EA" w:rsidRPr="008237F8" w:rsidRDefault="000871EA" w:rsidP="000871EA">
            <w:pPr>
              <w:numPr>
                <w:ilvl w:val="0"/>
                <w:numId w:val="14"/>
              </w:numPr>
              <w:tabs>
                <w:tab w:val="left" w:pos="6379"/>
              </w:tabs>
              <w:spacing w:line="20" w:lineRule="atLeast"/>
              <w:ind w:left="368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82F830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1C3DBE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61D7CD5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EEE353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037C3CF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503AF21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плюс 35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65746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7C4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1C5AE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848BF45" w14:textId="77777777" w:rsidTr="00070FFF">
        <w:tc>
          <w:tcPr>
            <w:tcW w:w="1356" w:type="dxa"/>
            <w:shd w:val="clear" w:color="auto" w:fill="auto"/>
            <w:vAlign w:val="center"/>
          </w:tcPr>
          <w:p w14:paraId="303D02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F94683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Нижнее рабочее значение температуры окружающего воздуха, °С, для климатических исполнений и категорий размещения:</w:t>
            </w:r>
          </w:p>
          <w:p w14:paraId="6B700AA2" w14:textId="77777777" w:rsidR="000871EA" w:rsidRPr="008237F8" w:rsidRDefault="000871EA" w:rsidP="000871EA">
            <w:pPr>
              <w:numPr>
                <w:ilvl w:val="0"/>
                <w:numId w:val="15"/>
              </w:numPr>
              <w:tabs>
                <w:tab w:val="left" w:pos="6379"/>
              </w:tabs>
              <w:spacing w:line="20" w:lineRule="atLeast"/>
              <w:ind w:left="368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У1, У2, У3;</w:t>
            </w:r>
          </w:p>
          <w:p w14:paraId="4454C936" w14:textId="77777777" w:rsidR="000871EA" w:rsidRPr="008237F8" w:rsidRDefault="000871EA" w:rsidP="000871EA">
            <w:pPr>
              <w:numPr>
                <w:ilvl w:val="0"/>
                <w:numId w:val="15"/>
              </w:numPr>
              <w:tabs>
                <w:tab w:val="left" w:pos="6379"/>
              </w:tabs>
              <w:spacing w:line="20" w:lineRule="atLeast"/>
              <w:ind w:left="368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УХЛ1, УХЛ2, УХЛ3;</w:t>
            </w:r>
          </w:p>
          <w:p w14:paraId="03B7E6E0" w14:textId="77777777" w:rsidR="000871EA" w:rsidRPr="008237F8" w:rsidRDefault="000871EA" w:rsidP="000871EA">
            <w:pPr>
              <w:numPr>
                <w:ilvl w:val="0"/>
                <w:numId w:val="15"/>
              </w:numPr>
              <w:tabs>
                <w:tab w:val="left" w:pos="6379"/>
              </w:tabs>
              <w:spacing w:line="20" w:lineRule="atLeast"/>
              <w:ind w:left="368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УХЛ4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120D31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234E667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11BE49B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C1E9A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D18AEC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14:paraId="46F6098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Минус 60</w:t>
            </w:r>
          </w:p>
          <w:p w14:paraId="67D8FFF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AE1C61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00E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C81E8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0C0EF8C" w14:textId="77777777" w:rsidTr="00070FFF">
        <w:tc>
          <w:tcPr>
            <w:tcW w:w="1356" w:type="dxa"/>
            <w:shd w:val="clear" w:color="auto" w:fill="auto"/>
            <w:vAlign w:val="center"/>
          </w:tcPr>
          <w:p w14:paraId="59DE8EC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A1985B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Высота над уровнем моря, 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02CD5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 1000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06115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4320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8F7D2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54993B2B" w14:textId="77777777" w:rsidTr="00070FFF">
        <w:tc>
          <w:tcPr>
            <w:tcW w:w="1356" w:type="dxa"/>
            <w:shd w:val="clear" w:color="auto" w:fill="auto"/>
            <w:vAlign w:val="center"/>
          </w:tcPr>
          <w:p w14:paraId="14B2B86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5952D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Толщина стенки гололеда, мм, не менее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8CC9D0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B1375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D81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A6F1D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752D45ED" w14:textId="77777777" w:rsidTr="00070FFF">
        <w:tc>
          <w:tcPr>
            <w:tcW w:w="1356" w:type="dxa"/>
            <w:shd w:val="clear" w:color="auto" w:fill="auto"/>
            <w:vAlign w:val="center"/>
          </w:tcPr>
          <w:p w14:paraId="157FCDF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30C70E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наличии гололеда, м/с, не менее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F549D1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1B84A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BEF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9A2FE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175EC73C" w14:textId="77777777" w:rsidTr="00070FFF">
        <w:tc>
          <w:tcPr>
            <w:tcW w:w="1356" w:type="dxa"/>
            <w:shd w:val="clear" w:color="auto" w:fill="auto"/>
            <w:vAlign w:val="center"/>
          </w:tcPr>
          <w:p w14:paraId="64E0831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411FC1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1001BE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3B2CD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3BEE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2F370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145CFACC" w14:textId="77777777" w:rsidTr="00070FFF">
        <w:tc>
          <w:tcPr>
            <w:tcW w:w="1356" w:type="dxa"/>
            <w:shd w:val="clear" w:color="auto" w:fill="auto"/>
            <w:vAlign w:val="center"/>
          </w:tcPr>
          <w:p w14:paraId="2A0E0B8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4.8.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7DE40B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Сейсмостойкость, баллов по шкале MSK-64, не менее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465AF8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C0BC26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DECF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E9A49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110697C7" w14:textId="77777777" w:rsidTr="00070FFF">
        <w:tc>
          <w:tcPr>
            <w:tcW w:w="1356" w:type="dxa"/>
            <w:shd w:val="clear" w:color="auto" w:fill="auto"/>
            <w:vAlign w:val="center"/>
          </w:tcPr>
          <w:p w14:paraId="4E0E1CF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A9DD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качеству поставляемой продукции:</w:t>
            </w:r>
          </w:p>
        </w:tc>
      </w:tr>
      <w:tr w:rsidR="000871EA" w:rsidRPr="008237F8" w14:paraId="059BB202" w14:textId="77777777" w:rsidTr="00070FFF">
        <w:tc>
          <w:tcPr>
            <w:tcW w:w="1356" w:type="dxa"/>
            <w:shd w:val="clear" w:color="auto" w:fill="auto"/>
            <w:vAlign w:val="center"/>
          </w:tcPr>
          <w:p w14:paraId="44F9702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04F7CB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7470C42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* - Под новым следует понимать оборудование, которое не было в употреблении, не приходило ремонт, в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521410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C8094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B1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0AD50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59D67C05" w14:textId="77777777" w:rsidTr="00070FFF">
        <w:tc>
          <w:tcPr>
            <w:tcW w:w="1356" w:type="dxa"/>
            <w:shd w:val="clear" w:color="auto" w:fill="auto"/>
            <w:vAlign w:val="center"/>
          </w:tcPr>
          <w:p w14:paraId="4108B43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5.2.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5F78D3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Год выпуска продукции (оборудования)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4F2010E" w14:textId="77777777" w:rsidR="000871EA" w:rsidRPr="008237F8" w:rsidDel="006C20CB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2025 г.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1F29C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2EA9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3EBC9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64B157C5" w14:textId="77777777" w:rsidTr="00070FFF">
        <w:tc>
          <w:tcPr>
            <w:tcW w:w="1356" w:type="dxa"/>
            <w:shd w:val="clear" w:color="auto" w:fill="auto"/>
            <w:vAlign w:val="center"/>
          </w:tcPr>
          <w:p w14:paraId="1460B35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5CCDF80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0871EA" w:rsidRPr="008237F8" w14:paraId="5E8650F4" w14:textId="77777777" w:rsidTr="00070FFF">
        <w:tc>
          <w:tcPr>
            <w:tcW w:w="1356" w:type="dxa"/>
            <w:shd w:val="clear" w:color="auto" w:fill="auto"/>
            <w:vAlign w:val="center"/>
          </w:tcPr>
          <w:p w14:paraId="02810CF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BDC196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Базис поставки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5C6856B" w14:textId="77777777" w:rsidR="000871EA" w:rsidRPr="008237F8" w:rsidDel="006C20CB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 морского порта г. Владивосток, за счет поставщика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F928E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16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D9F48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1A655E5B" w14:textId="77777777" w:rsidTr="00070FFF">
        <w:tc>
          <w:tcPr>
            <w:tcW w:w="1356" w:type="dxa"/>
            <w:shd w:val="clear" w:color="auto" w:fill="auto"/>
            <w:vAlign w:val="center"/>
          </w:tcPr>
          <w:p w14:paraId="61DC9B2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738D9F8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Отгрузочные реквизиты перевозчика в г. Владивосток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B0EDEC8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ДЛЯ ОТПРАВКИ АВТОТРАНСПОРТОМ:</w:t>
            </w:r>
          </w:p>
          <w:p w14:paraId="54855068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Путь»», Приморский край, г. Владивосток, ул. Снеговая, д. 13Ж (для филиала АО «Чукотэнерго» Анадырская ТЭЦ, порт Анадырь).</w:t>
            </w:r>
          </w:p>
          <w:p w14:paraId="196A9700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КОНТЕЙНЕРОВ (20,40фут.):</w:t>
            </w:r>
          </w:p>
          <w:p w14:paraId="292FA016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231D319A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3204B0F8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Перевозчик: ООО «ВК «Северный Путь», ИНН 2540256265, почтовый адрес: 690109, г. Владивосток, а/я 46</w:t>
            </w:r>
          </w:p>
          <w:p w14:paraId="7905F3A1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АО «Чукотэнерго» филиал Анадырская ТЭЦ, порт назначения Анадырь</w:t>
            </w:r>
          </w:p>
          <w:p w14:paraId="74606A03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ПРИ ОТПРАВКЕ ВАГОНОВ, ПОЛУВАГОНОВ:</w:t>
            </w:r>
          </w:p>
          <w:p w14:paraId="31CFDF1D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Станция назначения: ст. Первая речка, ДВЖД, код 981307.</w:t>
            </w:r>
          </w:p>
          <w:p w14:paraId="0EAF3647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ЖД код получателя 8795, код ОКПО 44384319</w:t>
            </w:r>
          </w:p>
          <w:p w14:paraId="72C1F3FE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Перевозчик: ООО «ВК «Северный Путь», ИНН 2540256265, почтовый адрес: 690109, г. Владивосток, а/я 46</w:t>
            </w:r>
          </w:p>
          <w:p w14:paraId="15BA4BF1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 обратной стороне накладной в графе 4 «Особые отметки» указывается: для Филиала АО «Чукотэнерго» Анадырская ТЭЦ, порт назначения Анадырь</w:t>
            </w:r>
          </w:p>
          <w:p w14:paraId="270008FC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Контактные данные представителей Перевозчика:</w:t>
            </w:r>
          </w:p>
          <w:p w14:paraId="47657A5F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Менеджер ООО «ВК «Северный Путь» тел.: 8991-068-27-72, E-mail: logist@vksw.ru;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146BA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90A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B2520B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AC5D9B" w14:paraId="5DEA227C" w14:textId="77777777" w:rsidTr="00070FFF">
        <w:tc>
          <w:tcPr>
            <w:tcW w:w="1356" w:type="dxa"/>
            <w:shd w:val="clear" w:color="auto" w:fill="auto"/>
            <w:vAlign w:val="center"/>
          </w:tcPr>
          <w:p w14:paraId="3DE19A4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2E8921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Реквизиты представителя Покупателя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F39B008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АО «Чукотэнерго» Почтовый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д. 34,</w:t>
            </w:r>
          </w:p>
          <w:p w14:paraId="632312C6" w14:textId="5B7E425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Контактное лицо: Начальник отдела материально-технического снабжения Богданов Иван Александрович,</w:t>
            </w:r>
          </w:p>
          <w:p w14:paraId="5394171C" w14:textId="15C3F4D3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</w:rPr>
              <w:t>тел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: +79246670589;</w:t>
            </w:r>
          </w:p>
          <w:p w14:paraId="73477D90" w14:textId="7149A473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</w:t>
            </w:r>
            <w:r w:rsidR="00AC5D9B" w:rsidRPr="00AC5D9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bogdanov_ia@chukotenergo.ru</w:t>
            </w:r>
          </w:p>
          <w:p w14:paraId="18A8E8D6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Куратор Евсеев Евгений Сергеевич;</w:t>
            </w:r>
          </w:p>
          <w:p w14:paraId="22F92665" w14:textId="77777777" w:rsidR="000871EA" w:rsidRPr="008237F8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тел: +7 9246690787;</w:t>
            </w:r>
          </w:p>
          <w:p w14:paraId="6363F9E0" w14:textId="77777777" w:rsidR="00AC5D9B" w:rsidRPr="00AC5D9B" w:rsidRDefault="000871E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</w:t>
            </w:r>
            <w:r w:rsidRPr="00AC5D9B">
              <w:rPr>
                <w:i/>
                <w:iCs/>
                <w:sz w:val="20"/>
                <w:szCs w:val="20"/>
              </w:rPr>
              <w:t>-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mail</w:t>
            </w:r>
            <w:r w:rsidRPr="00AC5D9B">
              <w:rPr>
                <w:i/>
                <w:iCs/>
                <w:sz w:val="20"/>
                <w:szCs w:val="20"/>
              </w:rPr>
              <w:t>:</w:t>
            </w:r>
          </w:p>
          <w:p w14:paraId="4B42C390" w14:textId="1DCD2DD5" w:rsidR="000871EA" w:rsidRPr="00AC5D9B" w:rsidRDefault="000871EA" w:rsidP="00AC5D9B">
            <w:pPr>
              <w:tabs>
                <w:tab w:val="left" w:pos="6379"/>
              </w:tabs>
              <w:spacing w:line="20" w:lineRule="atLeast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  <w:lang w:val="en-US"/>
              </w:rPr>
              <w:t>evseev</w:t>
            </w:r>
            <w:proofErr w:type="spellEnd"/>
            <w:r w:rsidRPr="00AC5D9B">
              <w:rPr>
                <w:i/>
                <w:iCs/>
                <w:sz w:val="20"/>
                <w:szCs w:val="20"/>
              </w:rPr>
              <w:t>_</w:t>
            </w:r>
            <w:r w:rsidRPr="008237F8">
              <w:rPr>
                <w:i/>
                <w:iCs/>
                <w:sz w:val="20"/>
                <w:szCs w:val="20"/>
                <w:lang w:val="en-US"/>
              </w:rPr>
              <w:t>es</w:t>
            </w:r>
            <w:r w:rsidRPr="00AC5D9B">
              <w:rPr>
                <w:i/>
                <w:iCs/>
                <w:sz w:val="20"/>
                <w:szCs w:val="20"/>
              </w:rPr>
              <w:t>@</w:t>
            </w:r>
            <w:proofErr w:type="spellStart"/>
            <w:r w:rsidRPr="008237F8">
              <w:rPr>
                <w:i/>
                <w:iCs/>
                <w:sz w:val="20"/>
                <w:szCs w:val="20"/>
                <w:lang w:val="en-US"/>
              </w:rPr>
              <w:t>nnet</w:t>
            </w:r>
            <w:proofErr w:type="spellEnd"/>
            <w:r w:rsidRPr="00AC5D9B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8237F8">
              <w:rPr>
                <w:i/>
                <w:iCs/>
                <w:sz w:val="20"/>
                <w:szCs w:val="20"/>
                <w:lang w:val="en-US"/>
              </w:rPr>
              <w:t>chukotenergo</w:t>
            </w:r>
            <w:proofErr w:type="spellEnd"/>
            <w:r w:rsidRPr="00AC5D9B">
              <w:rPr>
                <w:i/>
                <w:iCs/>
                <w:sz w:val="20"/>
                <w:szCs w:val="20"/>
              </w:rPr>
              <w:t>.</w:t>
            </w:r>
            <w:proofErr w:type="spellStart"/>
            <w:r w:rsidRPr="008237F8">
              <w:rPr>
                <w:i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381" w:type="dxa"/>
            <w:shd w:val="clear" w:color="auto" w:fill="auto"/>
            <w:vAlign w:val="center"/>
          </w:tcPr>
          <w:p w14:paraId="5B55411B" w14:textId="77777777" w:rsidR="000871EA" w:rsidRPr="00AC5D9B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1D2" w14:textId="77777777" w:rsidR="000871EA" w:rsidRPr="00AC5D9B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8144D67" w14:textId="77777777" w:rsidR="000871EA" w:rsidRPr="00AC5D9B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21D1603A" w14:textId="77777777" w:rsidTr="00070FFF">
        <w:tc>
          <w:tcPr>
            <w:tcW w:w="1356" w:type="dxa"/>
            <w:shd w:val="clear" w:color="auto" w:fill="auto"/>
            <w:vAlign w:val="center"/>
          </w:tcPr>
          <w:p w14:paraId="7A39E67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A4BEB0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Склад покупателя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D75CBA9" w14:textId="77777777" w:rsidR="00813ADA" w:rsidRPr="008237F8" w:rsidRDefault="00813AD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Филиал АО «Чукотэнерго» Анадырская ТЭЦ адрес: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35А</w:t>
            </w:r>
          </w:p>
          <w:p w14:paraId="6B12F9B8" w14:textId="77777777" w:rsidR="00813ADA" w:rsidRPr="008237F8" w:rsidRDefault="00813ADA" w:rsidP="00AC5D9B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Контактные данные представителя Покупателя: </w:t>
            </w:r>
            <w:r w:rsidRPr="008237F8">
              <w:br/>
            </w:r>
            <w:r w:rsidRPr="008237F8">
              <w:rPr>
                <w:i/>
                <w:iCs/>
                <w:sz w:val="20"/>
                <w:szCs w:val="20"/>
              </w:rPr>
              <w:t>Зинченко Александр Владимирович</w:t>
            </w:r>
            <w:r w:rsidRPr="008237F8">
              <w:t> </w:t>
            </w:r>
          </w:p>
          <w:p w14:paraId="5202F430" w14:textId="77777777" w:rsidR="00813ADA" w:rsidRPr="008237F8" w:rsidRDefault="00813ADA" w:rsidP="00AC5D9B">
            <w:pPr>
              <w:tabs>
                <w:tab w:val="left" w:pos="6379"/>
              </w:tabs>
              <w:spacing w:line="20" w:lineRule="atLeast"/>
              <w:rPr>
                <w:sz w:val="24"/>
                <w:szCs w:val="24"/>
              </w:rPr>
            </w:pPr>
            <w:r w:rsidRPr="008237F8">
              <w:rPr>
                <w:i/>
                <w:iCs/>
                <w:sz w:val="20"/>
                <w:szCs w:val="20"/>
              </w:rPr>
              <w:t>– тел.: 8 985-350-45-84.</w:t>
            </w:r>
            <w:r w:rsidRPr="008237F8"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 xml:space="preserve">Копия упаковочного листа и транспортных документов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направлять на электронный адрес:</w:t>
            </w:r>
          </w:p>
          <w:p w14:paraId="565EC874" w14:textId="77777777" w:rsidR="00813ADA" w:rsidRPr="008237F8" w:rsidRDefault="00813ADA" w:rsidP="00AC5D9B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  <w:lang w:val="en-US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E-mail: zinchenko_av@chukotenergo.ru.</w:t>
            </w:r>
          </w:p>
          <w:p w14:paraId="5AC12F67" w14:textId="0D3CDD04" w:rsidR="000871EA" w:rsidRPr="008237F8" w:rsidRDefault="00813ADA" w:rsidP="00AC5D9B">
            <w:pPr>
              <w:tabs>
                <w:tab w:val="left" w:pos="6379"/>
              </w:tabs>
              <w:spacing w:line="20" w:lineRule="atLeast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446AC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C89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437F57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871EA" w:rsidRPr="008237F8" w14:paraId="2B846C55" w14:textId="77777777" w:rsidTr="00070FFF">
        <w:tc>
          <w:tcPr>
            <w:tcW w:w="1356" w:type="dxa"/>
            <w:shd w:val="clear" w:color="auto" w:fill="auto"/>
            <w:vAlign w:val="center"/>
          </w:tcPr>
          <w:p w14:paraId="7865645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4C649B2" w14:textId="77777777" w:rsidR="000871EA" w:rsidRPr="008237F8" w:rsidRDefault="000871EA" w:rsidP="000871EA">
            <w:pPr>
              <w:tabs>
                <w:tab w:val="left" w:pos="161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КТП должна иметь табличку по ГОСТ 12969-67, содержащую следующие данные:</w:t>
            </w:r>
          </w:p>
          <w:p w14:paraId="26061C97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условное обозначение (индекс) изделия;</w:t>
            </w:r>
          </w:p>
          <w:p w14:paraId="5383880C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товарный знак;</w:t>
            </w:r>
          </w:p>
          <w:p w14:paraId="7807213A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заводской номер и (или) дату изготовления;</w:t>
            </w:r>
          </w:p>
          <w:p w14:paraId="4492AB5A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наименование изделия (при необходимости);</w:t>
            </w:r>
          </w:p>
          <w:p w14:paraId="49C46A25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напряжение в киловольтах со стороны ВН и НН;</w:t>
            </w:r>
          </w:p>
          <w:p w14:paraId="0F28EE1A" w14:textId="77777777" w:rsidR="000871EA" w:rsidRPr="008237F8" w:rsidRDefault="000871EA" w:rsidP="000871EA">
            <w:pPr>
              <w:numPr>
                <w:ilvl w:val="0"/>
                <w:numId w:val="16"/>
              </w:numPr>
              <w:tabs>
                <w:tab w:val="left" w:pos="161"/>
                <w:tab w:val="left" w:pos="6379"/>
              </w:tabs>
              <w:spacing w:line="20" w:lineRule="atLeast"/>
              <w:ind w:left="0" w:firstLine="0"/>
              <w:rPr>
                <w:bCs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обозначение стандартов или технических условий</w:t>
            </w:r>
          </w:p>
          <w:p w14:paraId="30431B1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знаки безопасности; надписи на дверях отсеков.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971F07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22827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A70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5CBB2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0C7523A2" w14:textId="77777777" w:rsidTr="00070FFF">
        <w:tc>
          <w:tcPr>
            <w:tcW w:w="1356" w:type="dxa"/>
            <w:shd w:val="clear" w:color="auto" w:fill="auto"/>
            <w:vAlign w:val="center"/>
          </w:tcPr>
          <w:p w14:paraId="123CD65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2F6A84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Транспортная маркировка грузов - по ГОСТ 14192-77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BA3B21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1F422E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CC0A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A6B4D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DE80C2B" w14:textId="77777777" w:rsidTr="00070FFF">
        <w:tc>
          <w:tcPr>
            <w:tcW w:w="1356" w:type="dxa"/>
            <w:shd w:val="clear" w:color="auto" w:fill="auto"/>
            <w:vAlign w:val="center"/>
          </w:tcPr>
          <w:p w14:paraId="04E4AAE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6.7.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37C804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 транспортировании КТП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A53393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C760C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Cs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9868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0B55D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76C4E2D" w14:textId="77777777" w:rsidTr="00070FFF">
        <w:tc>
          <w:tcPr>
            <w:tcW w:w="1356" w:type="dxa"/>
            <w:shd w:val="clear" w:color="auto" w:fill="auto"/>
            <w:vAlign w:val="center"/>
          </w:tcPr>
          <w:p w14:paraId="3A278D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6.8.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A7BF7A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Все неокрашенные металлические поверхности КТП (винты, таблички,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замки, ручки проводов и др.) должны быть подвергнуты консервации по ГОСТ 23216-78.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0D819C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62DBC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9F3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09862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C1370DB" w14:textId="77777777" w:rsidTr="00070FFF">
        <w:tc>
          <w:tcPr>
            <w:tcW w:w="1356" w:type="dxa"/>
            <w:shd w:val="clear" w:color="auto" w:fill="auto"/>
            <w:vAlign w:val="center"/>
          </w:tcPr>
          <w:p w14:paraId="00FFDD2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6.9.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2D4F6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хранения по ГОСТ 15150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F001B6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8ОЖ3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27500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C74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87F6C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24DFF96" w14:textId="77777777" w:rsidTr="00070FFF">
        <w:tc>
          <w:tcPr>
            <w:tcW w:w="1356" w:type="dxa"/>
            <w:shd w:val="clear" w:color="auto" w:fill="auto"/>
            <w:vAlign w:val="center"/>
          </w:tcPr>
          <w:p w14:paraId="10DD7AD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6.10.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BBF737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Условия транспортирования согласно ГОСТ 23216</w:t>
            </w:r>
          </w:p>
          <w:p w14:paraId="1ABE37E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73B3A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Средние (С);</w:t>
            </w:r>
          </w:p>
          <w:p w14:paraId="07BF9E2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D23168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358F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199AA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0C40C447" w14:textId="77777777" w:rsidTr="00070FFF">
        <w:tc>
          <w:tcPr>
            <w:tcW w:w="1356" w:type="dxa"/>
            <w:shd w:val="clear" w:color="auto" w:fill="auto"/>
            <w:vAlign w:val="center"/>
          </w:tcPr>
          <w:p w14:paraId="7552E2F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6.11.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7D96CB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сохраняемости, не менее, лет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2CFD8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80600D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B6D8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84E48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4478A9B7" w14:textId="77777777" w:rsidTr="00070FFF">
        <w:tc>
          <w:tcPr>
            <w:tcW w:w="1356" w:type="dxa"/>
            <w:shd w:val="clear" w:color="auto" w:fill="auto"/>
            <w:vAlign w:val="center"/>
          </w:tcPr>
          <w:p w14:paraId="2BB67D1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39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A602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эксплуатации, обеспечению и утилизации:</w:t>
            </w:r>
          </w:p>
        </w:tc>
      </w:tr>
      <w:tr w:rsidR="000871EA" w:rsidRPr="008237F8" w14:paraId="3C625784" w14:textId="77777777" w:rsidTr="00070FFF">
        <w:tc>
          <w:tcPr>
            <w:tcW w:w="1356" w:type="dxa"/>
            <w:shd w:val="clear" w:color="auto" w:fill="auto"/>
            <w:vAlign w:val="center"/>
          </w:tcPr>
          <w:p w14:paraId="6413A5A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0C5C44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Эксплуатация монтаж оборудования КТП должно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E082A9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A55D4C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3A9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C1EB0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93A93D5" w14:textId="77777777" w:rsidTr="00070FFF">
        <w:tc>
          <w:tcPr>
            <w:tcW w:w="1356" w:type="dxa"/>
            <w:shd w:val="clear" w:color="auto" w:fill="auto"/>
            <w:vAlign w:val="center"/>
          </w:tcPr>
          <w:p w14:paraId="23C432F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8E47A5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КТП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036F79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C4F90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Соответствие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1681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753143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78AC964" w14:textId="77777777" w:rsidTr="00070FFF">
        <w:tc>
          <w:tcPr>
            <w:tcW w:w="1356" w:type="dxa"/>
            <w:shd w:val="clear" w:color="auto" w:fill="auto"/>
            <w:vAlign w:val="center"/>
          </w:tcPr>
          <w:p w14:paraId="5746522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3FC9B0A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</w:tr>
      <w:tr w:rsidR="000871EA" w:rsidRPr="008237F8" w14:paraId="76DA3A5F" w14:textId="77777777" w:rsidTr="00070FFF">
        <w:tc>
          <w:tcPr>
            <w:tcW w:w="1356" w:type="dxa"/>
            <w:shd w:val="clear" w:color="auto" w:fill="auto"/>
            <w:vAlign w:val="center"/>
          </w:tcPr>
          <w:p w14:paraId="625CC92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C9EF15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Гарантийный срок эксплуатации КТП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89D1AE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Пять лет со дня ввода в эксплуатацию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1CEAC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A13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A1B64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3242FBA" w14:textId="77777777" w:rsidTr="00070FFF">
        <w:tc>
          <w:tcPr>
            <w:tcW w:w="1356" w:type="dxa"/>
            <w:shd w:val="clear" w:color="auto" w:fill="auto"/>
            <w:vAlign w:val="center"/>
          </w:tcPr>
          <w:p w14:paraId="2CFE4F64" w14:textId="77777777" w:rsidR="000871EA" w:rsidRPr="008237F8" w:rsidDel="002827D7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33872F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17A02E9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В течение гарантийного срока должна быть обеспечена безвозмездная замена или ремонт вышедшего из строя оборудования, включая его доставку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7278EF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A5C56C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929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6B298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41F69F4" w14:textId="77777777" w:rsidTr="00070FFF">
        <w:tc>
          <w:tcPr>
            <w:tcW w:w="1356" w:type="dxa"/>
            <w:shd w:val="clear" w:color="auto" w:fill="auto"/>
            <w:vAlign w:val="center"/>
          </w:tcPr>
          <w:p w14:paraId="2E47C1B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11DE9C5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</w:tr>
      <w:tr w:rsidR="000871EA" w:rsidRPr="008237F8" w14:paraId="5CFE3384" w14:textId="77777777" w:rsidTr="00070FFF">
        <w:tc>
          <w:tcPr>
            <w:tcW w:w="1356" w:type="dxa"/>
            <w:shd w:val="clear" w:color="auto" w:fill="auto"/>
            <w:vAlign w:val="center"/>
          </w:tcPr>
          <w:p w14:paraId="643074A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1F821A8" w14:textId="77777777" w:rsidR="000871EA" w:rsidRPr="008237F8" w:rsidRDefault="000871EA" w:rsidP="000871EA">
            <w:pPr>
              <w:tabs>
                <w:tab w:val="left" w:pos="184"/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Комплектация МТП:</w:t>
            </w:r>
          </w:p>
          <w:p w14:paraId="172FEE98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РУВН;</w:t>
            </w:r>
          </w:p>
          <w:p w14:paraId="24E0F86A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силовой трансформатор;</w:t>
            </w:r>
          </w:p>
          <w:p w14:paraId="65A6C103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РУНН;</w:t>
            </w:r>
          </w:p>
          <w:p w14:paraId="49478D5F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237F8">
              <w:rPr>
                <w:i/>
                <w:iCs/>
                <w:sz w:val="20"/>
                <w:szCs w:val="20"/>
              </w:rPr>
              <w:t>шинопроводы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>, предусмотренные конструкцией МТП;</w:t>
            </w:r>
          </w:p>
          <w:p w14:paraId="590743F6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приспособление для подъема и съема автоматических выключателей, если масса последних превышает 30 кг;</w:t>
            </w:r>
          </w:p>
          <w:p w14:paraId="06C71507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монтажные материалы;</w:t>
            </w:r>
          </w:p>
          <w:p w14:paraId="1E7E6D29" w14:textId="77777777" w:rsidR="000871EA" w:rsidRPr="008237F8" w:rsidRDefault="000871EA" w:rsidP="000871EA">
            <w:pPr>
              <w:numPr>
                <w:ilvl w:val="0"/>
                <w:numId w:val="17"/>
              </w:numPr>
              <w:tabs>
                <w:tab w:val="left" w:pos="184"/>
                <w:tab w:val="left" w:pos="6379"/>
              </w:tabs>
              <w:spacing w:line="20" w:lineRule="atLeast"/>
              <w:ind w:left="0" w:firstLine="0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запасные части и принадлежности по ведомости ЗИП.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32E798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96D1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C99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75B06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2E558FD" w14:textId="77777777" w:rsidTr="00070FFF">
        <w:tc>
          <w:tcPr>
            <w:tcW w:w="1356" w:type="dxa"/>
            <w:shd w:val="clear" w:color="auto" w:fill="auto"/>
            <w:vAlign w:val="center"/>
          </w:tcPr>
          <w:p w14:paraId="1F0B3AB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CD7C68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трансформаторы по ГОСТ 11677-85, экз.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4CE74F2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D3800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5A9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18439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21DB1BE4" w14:textId="77777777" w:rsidTr="00070FFF">
        <w:tc>
          <w:tcPr>
            <w:tcW w:w="1356" w:type="dxa"/>
            <w:shd w:val="clear" w:color="auto" w:fill="auto"/>
            <w:vAlign w:val="center"/>
          </w:tcPr>
          <w:p w14:paraId="53939BA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0C83DC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Документация на комплектующую аппаратуру, подвергающуюся наладке и ремонту в процессе эксплуатации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CF6AD6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 соответствии с техническими условиями на конкретные типы аппаратуры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67CF9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2C48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89E9C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88154AE" w14:textId="77777777" w:rsidTr="00070FFF">
        <w:tc>
          <w:tcPr>
            <w:tcW w:w="1356" w:type="dxa"/>
            <w:shd w:val="clear" w:color="auto" w:fill="auto"/>
            <w:vAlign w:val="center"/>
          </w:tcPr>
          <w:p w14:paraId="6DC9B91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9.4.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ECDA6B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Схемы электрические принципиальные и схемы электрических соединений, сборочный чертеж МТП, экз.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81260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F9C9DE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28C1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A470A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871EA" w:rsidRPr="008237F8" w14:paraId="038C421A" w14:textId="77777777" w:rsidTr="00070FFF">
        <w:tc>
          <w:tcPr>
            <w:tcW w:w="1356" w:type="dxa"/>
            <w:shd w:val="clear" w:color="auto" w:fill="auto"/>
            <w:vAlign w:val="center"/>
          </w:tcPr>
          <w:p w14:paraId="149A9E0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9.5.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AAC83E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Эксплуатационная документация по ГОСТ 2.601, экз.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74BF75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5CFC6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EAE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7FD14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3CB78B1F" w14:textId="77777777" w:rsidTr="00070FFF">
        <w:tc>
          <w:tcPr>
            <w:tcW w:w="1356" w:type="dxa"/>
            <w:shd w:val="clear" w:color="auto" w:fill="auto"/>
            <w:vAlign w:val="center"/>
          </w:tcPr>
          <w:p w14:paraId="36D0977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9.6.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B509184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Ведомость ЗИП, экз.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CEB5F8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BB96B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469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C0E9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7DF6B38" w14:textId="77777777" w:rsidTr="00070FFF">
        <w:tc>
          <w:tcPr>
            <w:tcW w:w="1356" w:type="dxa"/>
            <w:shd w:val="clear" w:color="auto" w:fill="auto"/>
            <w:vAlign w:val="center"/>
          </w:tcPr>
          <w:p w14:paraId="6860F1C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6A299253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Требования к соблюдению положений нормативной и иной обязательной для поставщика документации:</w:t>
            </w:r>
          </w:p>
        </w:tc>
      </w:tr>
      <w:tr w:rsidR="000871EA" w:rsidRPr="008237F8" w14:paraId="5040F01F" w14:textId="77777777" w:rsidTr="00B7688C">
        <w:trPr>
          <w:trHeight w:val="5376"/>
        </w:trPr>
        <w:tc>
          <w:tcPr>
            <w:tcW w:w="1356" w:type="dxa"/>
            <w:shd w:val="clear" w:color="auto" w:fill="auto"/>
            <w:vAlign w:val="center"/>
          </w:tcPr>
          <w:p w14:paraId="312120D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3F6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Состав НТД: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6E6C" w14:textId="77777777" w:rsidR="000871EA" w:rsidRPr="00B7688C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0DF7DF75" w14:textId="77777777" w:rsidR="000871EA" w:rsidRPr="00B7688C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технический паспорт;</w:t>
            </w:r>
          </w:p>
          <w:p w14:paraId="79444426" w14:textId="77777777" w:rsidR="000871EA" w:rsidRPr="00B7688C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 xml:space="preserve">- руководство или инструкция по </w:t>
            </w:r>
            <w:proofErr w:type="gramStart"/>
            <w:r w:rsidRPr="00B7688C">
              <w:rPr>
                <w:i/>
                <w:iCs/>
                <w:sz w:val="20"/>
                <w:szCs w:val="20"/>
              </w:rPr>
              <w:t xml:space="preserve">эксплуатации;   </w:t>
            </w:r>
            <w:proofErr w:type="gramEnd"/>
            <w:r w:rsidRPr="00B7688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- иная нормативно-техническая документация завода-изготовителя;                                                                                                                           - сертификаты качества;</w:t>
            </w:r>
          </w:p>
          <w:p w14:paraId="4AF74BEE" w14:textId="675C7746" w:rsidR="000871EA" w:rsidRPr="00B7688C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 xml:space="preserve">- иные документы (схемы, 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                                                                                                            </w:t>
            </w:r>
            <w:r w:rsidRPr="00B7688C">
              <w:rPr>
                <w:b/>
                <w:bCs/>
                <w:i/>
                <w:iCs/>
                <w:sz w:val="20"/>
                <w:szCs w:val="20"/>
              </w:rPr>
              <w:t>ВАЖНО!</w:t>
            </w:r>
            <w:r w:rsidRPr="00B7688C">
              <w:rPr>
                <w:i/>
                <w:iCs/>
                <w:sz w:val="20"/>
                <w:szCs w:val="20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</w:t>
            </w:r>
            <w:r w:rsidR="00B7688C" w:rsidRPr="00B7688C">
              <w:rPr>
                <w:i/>
                <w:iCs/>
                <w:sz w:val="20"/>
                <w:szCs w:val="20"/>
              </w:rPr>
              <w:t>Покупателя: bogdanov_ia@chukotenergo.ru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8D97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C0C5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439" w:type="dxa"/>
            <w:shd w:val="clear" w:color="auto" w:fill="auto"/>
          </w:tcPr>
          <w:p w14:paraId="32E32CF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5ED4663C" w14:textId="77777777" w:rsidTr="00070FFF">
        <w:tc>
          <w:tcPr>
            <w:tcW w:w="1356" w:type="dxa"/>
            <w:shd w:val="clear" w:color="auto" w:fill="auto"/>
            <w:vAlign w:val="center"/>
          </w:tcPr>
          <w:p w14:paraId="6648C0C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AB9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Состав бухгалтерской и прочей документации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B4A3" w14:textId="77777777" w:rsidR="00B7688C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8237F8">
              <w:rPr>
                <w:i/>
                <w:iCs/>
                <w:sz w:val="20"/>
                <w:szCs w:val="20"/>
                <w:u w:val="single"/>
              </w:rPr>
              <w:t>(на русском языке)</w:t>
            </w:r>
            <w:r w:rsidRPr="008237F8">
              <w:rPr>
                <w:i/>
                <w:iCs/>
                <w:sz w:val="20"/>
                <w:szCs w:val="20"/>
              </w:rPr>
              <w:t xml:space="preserve"> надлежащим образом:</w:t>
            </w:r>
          </w:p>
          <w:p w14:paraId="1D7BD87D" w14:textId="6C898869" w:rsidR="000871EA" w:rsidRPr="008237F8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упаковочные листы,</w:t>
            </w:r>
            <w:r w:rsidR="00B7688C">
              <w:rPr>
                <w:i/>
                <w:iCs/>
                <w:sz w:val="20"/>
                <w:szCs w:val="20"/>
              </w:rPr>
              <w:t xml:space="preserve"> </w:t>
            </w:r>
            <w:r w:rsidRPr="008237F8">
              <w:rPr>
                <w:i/>
                <w:iCs/>
                <w:sz w:val="20"/>
                <w:szCs w:val="20"/>
              </w:rPr>
              <w:t>упаковочные ярлыки;</w:t>
            </w:r>
            <w:r w:rsidRPr="008237F8">
              <w:rPr>
                <w:i/>
                <w:iCs/>
                <w:sz w:val="20"/>
                <w:szCs w:val="20"/>
              </w:rPr>
              <w:br/>
              <w:t xml:space="preserve">- товарно-транспортную </w:t>
            </w:r>
            <w:r w:rsidRPr="008237F8">
              <w:rPr>
                <w:i/>
                <w:iCs/>
                <w:sz w:val="20"/>
                <w:szCs w:val="20"/>
              </w:rPr>
              <w:lastRenderedPageBreak/>
              <w:t>накладную формы №1-Т;</w:t>
            </w:r>
            <w:r w:rsidRPr="008237F8">
              <w:rPr>
                <w:i/>
                <w:iCs/>
                <w:sz w:val="20"/>
                <w:szCs w:val="20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6F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440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 -/-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auto"/>
          </w:tcPr>
          <w:p w14:paraId="4B2ED5F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0DFF8575" w14:textId="77777777" w:rsidTr="00070FFF">
        <w:tc>
          <w:tcPr>
            <w:tcW w:w="1356" w:type="dxa"/>
            <w:shd w:val="clear" w:color="auto" w:fill="auto"/>
            <w:vAlign w:val="center"/>
          </w:tcPr>
          <w:p w14:paraId="1562FA6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AC1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Требование к оформлению счета-фактуры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491" w14:textId="77777777" w:rsidR="000871EA" w:rsidRPr="008237F8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Поставщик обязан оформлять счета-фактуры в соответствии с реквизитами для заполнения счета-фактуры:                   </w:t>
            </w:r>
          </w:p>
          <w:p w14:paraId="7F6ED7F2" w14:textId="77777777" w:rsidR="000871EA" w:rsidRPr="008237F8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 Строка 4 «Грузополучатель и его адрес»: Филиал АО «Чукотэнерго» Анадырская ТЭЦ, адрес: Российская Федерация, 689000, Чукотский АО,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Рультытегина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 35-А</w:t>
            </w:r>
          </w:p>
          <w:p w14:paraId="5A5F670F" w14:textId="77777777" w:rsidR="000871EA" w:rsidRPr="008237F8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- Строка 6 «Покупатель»: АО «Чукотэнерго»</w:t>
            </w:r>
          </w:p>
          <w:p w14:paraId="190185F0" w14:textId="77777777" w:rsidR="000871EA" w:rsidRPr="008237F8" w:rsidRDefault="000871EA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- Строка 6а «Адрес»: 689000, РФ, Чукотский АО,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г.о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Анадырь, г. Анадырь, ул.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Куркутского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237F8">
              <w:rPr>
                <w:i/>
                <w:iCs/>
                <w:sz w:val="20"/>
                <w:szCs w:val="20"/>
              </w:rPr>
              <w:t>зд</w:t>
            </w:r>
            <w:proofErr w:type="spellEnd"/>
            <w:r w:rsidRPr="008237F8">
              <w:rPr>
                <w:i/>
                <w:iCs/>
                <w:sz w:val="20"/>
                <w:szCs w:val="20"/>
              </w:rPr>
              <w:t xml:space="preserve">. 34. </w:t>
            </w:r>
          </w:p>
          <w:p w14:paraId="6A7C19B5" w14:textId="2777167C" w:rsidR="000871EA" w:rsidRPr="008237F8" w:rsidRDefault="00B7688C" w:rsidP="000871EA">
            <w:pPr>
              <w:spacing w:line="20" w:lineRule="atLeast"/>
              <w:rPr>
                <w:i/>
                <w:iCs/>
                <w:sz w:val="20"/>
                <w:szCs w:val="20"/>
              </w:rPr>
            </w:pPr>
            <w:r w:rsidRPr="00B7688C">
              <w:rPr>
                <w:i/>
                <w:iCs/>
                <w:sz w:val="20"/>
                <w:szCs w:val="20"/>
              </w:rPr>
              <w:t>- Строка 6б «ИНН/КПП покупателя»: 8700000339/870045003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69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58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auto"/>
          </w:tcPr>
          <w:p w14:paraId="56DD973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7B532683" w14:textId="77777777" w:rsidTr="00070FFF">
        <w:tc>
          <w:tcPr>
            <w:tcW w:w="1356" w:type="dxa"/>
            <w:shd w:val="clear" w:color="auto" w:fill="auto"/>
            <w:vAlign w:val="center"/>
          </w:tcPr>
          <w:p w14:paraId="1EAF96D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BB9C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ГОСТ Р ИСО 9001-2015 (ISO 9001:2015). Продукция должна соответствовать требованиям технических регламентов таможенного союза ТР ТС 004/2011 «О безопасности низковольтного оборудования», ТР ТС 020/2011 «Электромагнитная совместимость технических средств».                                                                            </w:t>
            </w:r>
          </w:p>
        </w:tc>
      </w:tr>
      <w:tr w:rsidR="000871EA" w:rsidRPr="008237F8" w14:paraId="13BE4D07" w14:textId="77777777" w:rsidTr="00070FFF">
        <w:tc>
          <w:tcPr>
            <w:tcW w:w="1356" w:type="dxa"/>
            <w:shd w:val="clear" w:color="auto" w:fill="auto"/>
            <w:vAlign w:val="center"/>
          </w:tcPr>
          <w:p w14:paraId="3FF96F4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1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E715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Поставляемая продукция должна быть новой 4 кв. 2024 г. - 1 кв. 2025 г. выпуска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871EA" w:rsidRPr="008237F8" w14:paraId="518FB398" w14:textId="77777777" w:rsidTr="00070FFF">
        <w:tc>
          <w:tcPr>
            <w:tcW w:w="1356" w:type="dxa"/>
            <w:shd w:val="clear" w:color="auto" w:fill="auto"/>
            <w:vAlign w:val="center"/>
          </w:tcPr>
          <w:p w14:paraId="069DD12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10.4</w:t>
            </w:r>
          </w:p>
        </w:tc>
        <w:tc>
          <w:tcPr>
            <w:tcW w:w="1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D5CD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b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871EA" w:rsidRPr="008237F8" w14:paraId="749B1044" w14:textId="77777777" w:rsidTr="00070FFF">
        <w:tc>
          <w:tcPr>
            <w:tcW w:w="1356" w:type="dxa"/>
            <w:shd w:val="clear" w:color="auto" w:fill="auto"/>
            <w:vAlign w:val="center"/>
          </w:tcPr>
          <w:p w14:paraId="10E9A21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6861" w:type="dxa"/>
            <w:gridSpan w:val="2"/>
            <w:shd w:val="clear" w:color="auto" w:fill="auto"/>
            <w:vAlign w:val="center"/>
          </w:tcPr>
          <w:p w14:paraId="6DFB237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8C7C6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68D2BBF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1E4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-/-</w:t>
            </w:r>
          </w:p>
        </w:tc>
      </w:tr>
      <w:tr w:rsidR="000871EA" w:rsidRPr="008237F8" w14:paraId="76DB03B4" w14:textId="77777777" w:rsidTr="00070FFF">
        <w:tc>
          <w:tcPr>
            <w:tcW w:w="1356" w:type="dxa"/>
            <w:shd w:val="clear" w:color="auto" w:fill="auto"/>
            <w:vAlign w:val="center"/>
          </w:tcPr>
          <w:p w14:paraId="7BCBE58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11.1.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832654E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службы, не менее, лет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06550C2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D7D9C5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A5CB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653C5E1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696E69EF" w14:textId="77777777" w:rsidTr="00070FFF">
        <w:tc>
          <w:tcPr>
            <w:tcW w:w="1356" w:type="dxa"/>
            <w:shd w:val="clear" w:color="auto" w:fill="auto"/>
            <w:vAlign w:val="center"/>
          </w:tcPr>
          <w:p w14:paraId="4B2A0EB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11.2.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838C47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CA934B0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574D4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C9B0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214F7AD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871EA" w:rsidRPr="008237F8" w14:paraId="4937F3C3" w14:textId="77777777" w:rsidTr="00070FFF">
        <w:tc>
          <w:tcPr>
            <w:tcW w:w="1356" w:type="dxa"/>
            <w:shd w:val="clear" w:color="auto" w:fill="auto"/>
            <w:vAlign w:val="center"/>
          </w:tcPr>
          <w:p w14:paraId="4BE2D79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978" w:type="dxa"/>
            <w:gridSpan w:val="5"/>
            <w:shd w:val="clear" w:color="auto" w:fill="auto"/>
            <w:vAlign w:val="center"/>
          </w:tcPr>
          <w:p w14:paraId="587630B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b/>
                <w:sz w:val="20"/>
                <w:szCs w:val="20"/>
              </w:rPr>
              <w:t>Требования к обязательствам Поставщика, влияющим на исполнение договора</w:t>
            </w:r>
          </w:p>
        </w:tc>
      </w:tr>
      <w:tr w:rsidR="000871EA" w:rsidRPr="008237F8" w14:paraId="170C571C" w14:textId="77777777" w:rsidTr="00070FFF">
        <w:tc>
          <w:tcPr>
            <w:tcW w:w="1356" w:type="dxa"/>
            <w:shd w:val="clear" w:color="auto" w:fill="auto"/>
            <w:vAlign w:val="center"/>
          </w:tcPr>
          <w:p w14:paraId="028F4F6B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12.1.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6B9A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Требования к процедурам взаимодействия с Заказчиком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C178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Процедуры и требования к ним описаны в Проекте договора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1739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BEA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i/>
                <w:iCs/>
                <w:sz w:val="20"/>
                <w:szCs w:val="20"/>
              </w:rPr>
              <w:t xml:space="preserve"> -/-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EEB116" w14:textId="77777777" w:rsidR="000871EA" w:rsidRPr="008237F8" w:rsidRDefault="000871EA" w:rsidP="000871EA">
            <w:pPr>
              <w:tabs>
                <w:tab w:val="left" w:pos="6379"/>
              </w:tabs>
              <w:spacing w:line="20" w:lineRule="atLeas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424DE301" w14:textId="77777777" w:rsidR="00070FFF" w:rsidRPr="008237F8" w:rsidRDefault="00070FFF" w:rsidP="006969F5">
      <w:pPr>
        <w:spacing w:line="20" w:lineRule="atLeast"/>
        <w:rPr>
          <w:b/>
          <w:bCs/>
          <w:color w:val="000000"/>
          <w:sz w:val="24"/>
          <w:szCs w:val="24"/>
          <w:lang w:val="en-US"/>
        </w:rPr>
      </w:pPr>
    </w:p>
    <w:p w14:paraId="27D57A62" w14:textId="0EEC3989" w:rsidR="00091204" w:rsidRPr="008237F8" w:rsidRDefault="00091204" w:rsidP="006969F5">
      <w:pPr>
        <w:keepNext/>
        <w:numPr>
          <w:ilvl w:val="1"/>
          <w:numId w:val="4"/>
        </w:numPr>
        <w:tabs>
          <w:tab w:val="left" w:pos="1276"/>
        </w:tabs>
        <w:spacing w:line="20" w:lineRule="atLeast"/>
        <w:ind w:left="0" w:firstLine="709"/>
        <w:outlineLvl w:val="3"/>
        <w:rPr>
          <w:rFonts w:eastAsia="Calibri"/>
          <w:b/>
          <w:bCs/>
          <w:sz w:val="24"/>
          <w:szCs w:val="24"/>
        </w:rPr>
      </w:pPr>
      <w:bookmarkStart w:id="32" w:name="_Toc176788985"/>
      <w:r w:rsidRPr="008237F8">
        <w:rPr>
          <w:rFonts w:eastAsia="Calibri"/>
          <w:b/>
          <w:bCs/>
          <w:sz w:val="24"/>
          <w:szCs w:val="24"/>
        </w:rPr>
        <w:t>Требования к учету электрической энергии</w:t>
      </w:r>
      <w:bookmarkEnd w:id="32"/>
    </w:p>
    <w:p w14:paraId="43C4D419" w14:textId="77777777" w:rsidR="00091204" w:rsidRPr="008237F8" w:rsidRDefault="00091204" w:rsidP="006969F5">
      <w:pPr>
        <w:keepNext/>
        <w:keepLines/>
        <w:spacing w:line="20" w:lineRule="atLeast"/>
        <w:ind w:firstLine="709"/>
        <w:outlineLvl w:val="0"/>
        <w:rPr>
          <w:rFonts w:eastAsia="Calibri"/>
          <w:b/>
          <w:sz w:val="24"/>
          <w:szCs w:val="24"/>
        </w:rPr>
      </w:pPr>
      <w:bookmarkStart w:id="33" w:name="_Toc176788986"/>
      <w:r w:rsidRPr="008237F8">
        <w:rPr>
          <w:rFonts w:eastAsia="Calibri"/>
          <w:b/>
          <w:sz w:val="24"/>
          <w:szCs w:val="24"/>
        </w:rPr>
        <w:t>Таблица 3.1. Требования к продукции</w:t>
      </w:r>
      <w:bookmarkEnd w:id="33"/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461"/>
        <w:gridCol w:w="1536"/>
        <w:gridCol w:w="1462"/>
      </w:tblGrid>
      <w:tr w:rsidR="00091204" w:rsidRPr="008237F8" w14:paraId="2F680759" w14:textId="77777777" w:rsidTr="00163F42">
        <w:trPr>
          <w:trHeight w:val="6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8C1BC50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461" w:type="dxa"/>
            <w:shd w:val="clear" w:color="auto" w:fill="auto"/>
            <w:vAlign w:val="center"/>
          </w:tcPr>
          <w:p w14:paraId="5B621902" w14:textId="77777777" w:rsidR="00091204" w:rsidRPr="008237F8" w:rsidRDefault="00091204" w:rsidP="006969F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8237F8">
              <w:rPr>
                <w:b/>
                <w:bCs/>
                <w:color w:val="000000"/>
                <w:sz w:val="20"/>
                <w:szCs w:val="20"/>
              </w:rPr>
              <w:t>Характеристики оборудования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D665AA9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b/>
                <w:bCs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AB0E5AE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b/>
                <w:bCs/>
                <w:color w:val="000000"/>
                <w:sz w:val="20"/>
                <w:szCs w:val="20"/>
              </w:rPr>
              <w:t>Предложения Участника</w:t>
            </w:r>
          </w:p>
        </w:tc>
      </w:tr>
      <w:tr w:rsidR="00091204" w:rsidRPr="008237F8" w14:paraId="3F9E2263" w14:textId="77777777" w:rsidTr="00163F42">
        <w:trPr>
          <w:trHeight w:val="11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4EEB195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141F6937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Шкаф учета и шкаф автоматизации электрической энергии жесткой конструкции (согласно п.1.5.29 ПУЭ) обшить теплоизоляцией </w:t>
            </w:r>
            <w:proofErr w:type="spellStart"/>
            <w:r w:rsidRPr="008237F8">
              <w:rPr>
                <w:sz w:val="20"/>
                <w:szCs w:val="20"/>
              </w:rPr>
              <w:t>пенофол</w:t>
            </w:r>
            <w:proofErr w:type="spellEnd"/>
            <w:r w:rsidRPr="008237F8">
              <w:rPr>
                <w:sz w:val="20"/>
                <w:szCs w:val="20"/>
              </w:rPr>
              <w:t xml:space="preserve"> В-05.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4140C6B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02D2981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5FCF9C4E" w14:textId="77777777" w:rsidTr="00163F42">
        <w:trPr>
          <w:trHeight w:val="972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09A18B7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22B2FBC6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РАр10-3-Опс.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771A5DC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6DF4B4F9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709F1D8A" w14:textId="77777777" w:rsidTr="00163F42">
        <w:trPr>
          <w:trHeight w:val="6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3AAC533F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00027BD8" w14:textId="6A105204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Для осуществления питания и защиты УСПД (модема) в шкафу учёта (или автоматизации) смонтировать </w:t>
            </w:r>
            <w:r w:rsidR="00C52CDE" w:rsidRPr="008237F8">
              <w:rPr>
                <w:sz w:val="20"/>
                <w:szCs w:val="20"/>
              </w:rPr>
              <w:t>трехфазный автоматический</w:t>
            </w:r>
            <w:r w:rsidRPr="008237F8">
              <w:rPr>
                <w:sz w:val="20"/>
                <w:szCs w:val="20"/>
              </w:rPr>
              <w:t xml:space="preserve"> выключатель 6 А, собранный в схему с ограничителями импульсных напряжений ОИН 1-275-12,5-II согласно ГОСТ Р 50345-99.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A55CCC8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489E0127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0282C573" w14:textId="77777777" w:rsidTr="00163F42">
        <w:trPr>
          <w:trHeight w:val="5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33D3850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7EA60E3B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Дверца шкафа учета и шкафа автоматизации должна быть оснащена внутренними и навесным замками.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37CDDFA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285C9311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3819B2A2" w14:textId="77777777" w:rsidTr="00163F42">
        <w:trPr>
          <w:trHeight w:val="618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6DDD912F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6817B20F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В шкафу учёта выполнить монтаж испытательных коробок (2.8.14.6 ГОСТ14693-90 и 1.5.23 ПУЭ), предназначенных для обеспечения работ с приборами учёта без разрыва токовых цепей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016CF46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361AAADD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0BAAA1FD" w14:textId="77777777" w:rsidTr="00163F42">
        <w:trPr>
          <w:trHeight w:val="5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CE6BC3B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4ACFF2EF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Трансформаторы тока 6 кВ и 0,4 кВ устанавливаются комплектом на все 3 фазы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6A789F3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46401ED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5DCE3D7F" w14:textId="77777777" w:rsidTr="00163F42">
        <w:trPr>
          <w:trHeight w:val="315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2C1525ED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425CC5B8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 xml:space="preserve">Класс точности трансформаторов тока 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C1A0EC3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0,5S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0EB556C3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569D860A" w14:textId="77777777" w:rsidTr="00163F42">
        <w:trPr>
          <w:trHeight w:val="56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4C1A15FD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1FCA777C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Межповерочный интервал трансформаторов тока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35568B17" w14:textId="355E090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 xml:space="preserve">не менее </w:t>
            </w:r>
            <w:r w:rsidR="006B3C7C" w:rsidRPr="008237F8">
              <w:rPr>
                <w:color w:val="000000"/>
                <w:sz w:val="20"/>
                <w:szCs w:val="20"/>
              </w:rPr>
              <w:t>8</w:t>
            </w:r>
            <w:r w:rsidRPr="008237F8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422D04A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42CE8AA2" w14:textId="77777777" w:rsidTr="00163F42">
        <w:trPr>
          <w:trHeight w:val="944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14:paraId="742C21B2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1" w:type="dxa"/>
            <w:shd w:val="clear" w:color="auto" w:fill="auto"/>
            <w:vAlign w:val="center"/>
            <w:hideMark/>
          </w:tcPr>
          <w:p w14:paraId="5C15915D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Обеспечить монтаж измерительных трансформаторов тока, с учётом прокладки вторичных цепей измерений непосредственно до испытательных коробок, медным кабелем длиной не более 10 м, S=&gt;2,5 мм² (согласно п.3.4.4 ПУЭ изд.6, ГОСТ 19132-86 Р, ТУ 3424-005-84331564-08). Произвести подключение трансформаторов тока к испытательным коробкам. Вторичные цепи промаркировать с двух сторон.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276859C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14:paraId="57F08FEE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70826126" w14:textId="77777777" w:rsidTr="00163F42">
        <w:trPr>
          <w:trHeight w:val="64"/>
          <w:jc w:val="center"/>
        </w:trPr>
        <w:tc>
          <w:tcPr>
            <w:tcW w:w="1129" w:type="dxa"/>
            <w:shd w:val="clear" w:color="000000" w:fill="FFFFFF"/>
            <w:vAlign w:val="center"/>
            <w:hideMark/>
          </w:tcPr>
          <w:p w14:paraId="08A93548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1" w:type="dxa"/>
            <w:shd w:val="clear" w:color="000000" w:fill="FFFFFF"/>
            <w:vAlign w:val="center"/>
            <w:hideMark/>
          </w:tcPr>
          <w:p w14:paraId="5E6DC91F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sz w:val="20"/>
                <w:szCs w:val="20"/>
              </w:rPr>
              <w:t>Приборы учета должны соответствовать требованиям постановления Правительства Российской Федерации от 19.06.2020 № 890 «О порядке предоставления доступа к минимальному набору функций интеллектуальных систем учета электрической энергии (мощности)».</w:t>
            </w:r>
          </w:p>
        </w:tc>
        <w:tc>
          <w:tcPr>
            <w:tcW w:w="1536" w:type="dxa"/>
            <w:shd w:val="clear" w:color="000000" w:fill="FFFFFF"/>
            <w:vAlign w:val="center"/>
            <w:hideMark/>
          </w:tcPr>
          <w:p w14:paraId="34C98C6B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000000" w:fill="FFFFFF"/>
            <w:noWrap/>
            <w:vAlign w:val="center"/>
            <w:hideMark/>
          </w:tcPr>
          <w:p w14:paraId="331CBCC3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204" w:rsidRPr="008237F8" w14:paraId="24545436" w14:textId="77777777" w:rsidTr="00163F42">
        <w:trPr>
          <w:trHeight w:val="64"/>
          <w:jc w:val="center"/>
        </w:trPr>
        <w:tc>
          <w:tcPr>
            <w:tcW w:w="1129" w:type="dxa"/>
            <w:shd w:val="clear" w:color="000000" w:fill="FFFFFF"/>
            <w:vAlign w:val="center"/>
          </w:tcPr>
          <w:p w14:paraId="54D5E69D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1" w:type="dxa"/>
            <w:shd w:val="clear" w:color="000000" w:fill="FFFFFF"/>
            <w:vAlign w:val="center"/>
          </w:tcPr>
          <w:p w14:paraId="2CFCFFF6" w14:textId="77777777" w:rsidR="00091204" w:rsidRPr="008237F8" w:rsidRDefault="00091204" w:rsidP="006969F5">
            <w:pPr>
              <w:spacing w:line="20" w:lineRule="atLeast"/>
              <w:rPr>
                <w:sz w:val="20"/>
                <w:szCs w:val="20"/>
              </w:rPr>
            </w:pPr>
            <w:r w:rsidRPr="008237F8">
              <w:rPr>
                <w:rFonts w:eastAsia="Calibri"/>
                <w:sz w:val="20"/>
                <w:szCs w:val="20"/>
                <w:lang w:eastAsia="en-US"/>
              </w:rPr>
              <w:t xml:space="preserve">Приборы учета энергии должны поддерживать </w:t>
            </w:r>
            <w:proofErr w:type="spellStart"/>
            <w:r w:rsidRPr="008237F8">
              <w:rPr>
                <w:rFonts w:eastAsia="Calibri"/>
                <w:sz w:val="20"/>
                <w:szCs w:val="20"/>
                <w:lang w:eastAsia="en-US"/>
              </w:rPr>
              <w:t>информобмен</w:t>
            </w:r>
            <w:proofErr w:type="spellEnd"/>
            <w:r w:rsidRPr="008237F8">
              <w:rPr>
                <w:rFonts w:eastAsia="Calibri"/>
                <w:sz w:val="20"/>
                <w:szCs w:val="20"/>
                <w:lang w:eastAsia="en-US"/>
              </w:rPr>
              <w:t xml:space="preserve"> с программным комплексом «Пирамида 2.0» (ООО «АСТЭК»), объем передаваемых данных и параметров в соответствии с ПП РФ №890 от 19.06.2020.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14:paraId="00F43B91" w14:textId="77777777" w:rsidR="00091204" w:rsidRPr="008237F8" w:rsidRDefault="00091204" w:rsidP="006969F5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8237F8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62" w:type="dxa"/>
            <w:shd w:val="clear" w:color="000000" w:fill="FFFFFF"/>
            <w:noWrap/>
            <w:vAlign w:val="center"/>
          </w:tcPr>
          <w:p w14:paraId="349DC9D2" w14:textId="77777777" w:rsidR="00091204" w:rsidRPr="008237F8" w:rsidRDefault="00091204" w:rsidP="006969F5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</w:tr>
    </w:tbl>
    <w:p w14:paraId="7BFE6D31" w14:textId="77777777" w:rsidR="00091204" w:rsidRPr="008237F8" w:rsidRDefault="00091204" w:rsidP="006969F5">
      <w:pPr>
        <w:spacing w:line="20" w:lineRule="atLeast"/>
        <w:jc w:val="both"/>
        <w:rPr>
          <w:b/>
          <w:sz w:val="24"/>
          <w:szCs w:val="24"/>
        </w:rPr>
      </w:pPr>
    </w:p>
    <w:p w14:paraId="6AAFFD84" w14:textId="70DD1F37" w:rsidR="00091204" w:rsidRPr="008237F8" w:rsidRDefault="00091204" w:rsidP="006B3C7C">
      <w:pPr>
        <w:keepNext/>
        <w:numPr>
          <w:ilvl w:val="1"/>
          <w:numId w:val="4"/>
        </w:numPr>
        <w:tabs>
          <w:tab w:val="left" w:pos="426"/>
          <w:tab w:val="left" w:pos="1276"/>
        </w:tabs>
        <w:spacing w:line="20" w:lineRule="atLeast"/>
        <w:ind w:left="0" w:firstLine="0"/>
        <w:outlineLvl w:val="3"/>
        <w:rPr>
          <w:rFonts w:eastAsia="Calibri"/>
          <w:b/>
          <w:bCs/>
          <w:sz w:val="24"/>
          <w:szCs w:val="24"/>
        </w:rPr>
      </w:pPr>
      <w:bookmarkStart w:id="34" w:name="_Toc176788987"/>
      <w:r w:rsidRPr="008237F8">
        <w:rPr>
          <w:rFonts w:eastAsia="Calibri"/>
          <w:b/>
          <w:bCs/>
          <w:sz w:val="24"/>
          <w:szCs w:val="24"/>
        </w:rPr>
        <w:t>В составе заявки необходимо предоставить:</w:t>
      </w:r>
      <w:bookmarkEnd w:id="34"/>
    </w:p>
    <w:p w14:paraId="3681DF7D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b/>
          <w:sz w:val="24"/>
          <w:szCs w:val="24"/>
        </w:rPr>
      </w:pPr>
      <w:r w:rsidRPr="008237F8">
        <w:rPr>
          <w:sz w:val="24"/>
          <w:szCs w:val="24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 w:rsidRPr="008237F8">
        <w:rPr>
          <w:i/>
          <w:sz w:val="24"/>
          <w:szCs w:val="24"/>
        </w:rPr>
        <w:t>,</w:t>
      </w:r>
      <w:r w:rsidRPr="008237F8">
        <w:rPr>
          <w:sz w:val="24"/>
          <w:szCs w:val="24"/>
        </w:rPr>
        <w:t xml:space="preserve"> требованиям настоящих ТТ, предоставляет следующие документы: </w:t>
      </w:r>
    </w:p>
    <w:p w14:paraId="2F679122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lastRenderedPageBreak/>
        <w:t>2.4.1.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 w14:paraId="3337A436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2.4.2. В соответствии с Федеральным Законом от 27.12.2002 г. № 184-ФЗ «О техническом регулировании», 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в составе заявки предоставить:</w:t>
      </w:r>
    </w:p>
    <w:p w14:paraId="78A383CE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а) Копию Декларации о соответствии на «КТП» о соответствии требованиям ГОСТ 14695-80, ГОСТ 1516.3-96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принята.)</w:t>
      </w:r>
    </w:p>
    <w:p w14:paraId="34046E06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б) Копию Декларации о соответствии на «силовые трансформаторы» о соответствии требованиям ГОСТ 1516.3-96, ГОСТ 12.2.007.2-75; ГОСТ 12.2.024 – 87, ГОСТ Р 52719-2007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 </w:t>
      </w:r>
    </w:p>
    <w:p w14:paraId="28FD9D25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в) Копию Декларации о соответствии на «КСО» о соответствии требованиям ГОСТ 12.2.007.4-75; ГОСТ 1516.3-96 (с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(центре), сертификатов системы качества изготовителя, выданные органом по сертификации, аккредитованным в установленном порядке, на основании которых эта декларация принята).</w:t>
      </w:r>
    </w:p>
    <w:p w14:paraId="24825A6D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Декларации о соответствии, должны иметь электронную регистрацию в едином реестре деклараций на сайте https://fsa.gov.ru/ (требование п.6 ст.24 ФЗ-184), статус действующего документа.</w:t>
      </w:r>
    </w:p>
    <w:p w14:paraId="37D3D41A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2.4.3. Габаритные и установочные чертежи, чертежи компоновки оборудования (участник разрабатывает и предоставляет самостоятельно);</w:t>
      </w:r>
    </w:p>
    <w:p w14:paraId="547CAE61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2.4.4. Руководство (инструкцию) по эксплуатации на КТП, РУНН (ЩО), РУВН (КСО), силовые трансформаторы (ТМГ);</w:t>
      </w:r>
    </w:p>
    <w:p w14:paraId="4E3A9D46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2.4.5. Протоколы испытаний, проведенных в аккредитованной испытательной лаборатории, подтверждающих соответствие оборудования требованиям по сейсмостойкости по шкале MSK-64 (СП 14.13330.2018 «Свод правил строительства в сейсмических районах») на трансформаторные подстанции, КСО, ЩО-70, силовые трансформаторы;</w:t>
      </w:r>
    </w:p>
    <w:p w14:paraId="39B05EB2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2.4.6. Копию паспорта изделия на ранее изготовленную продукцию (КТП);</w:t>
      </w:r>
    </w:p>
    <w:p w14:paraId="3E2DAB74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2.4.7. Схема электрическая принципиальная (участник разрабатывает и предоставляет самостоятельно);</w:t>
      </w:r>
    </w:p>
    <w:p w14:paraId="79176458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2.4.8. Сертификат (свидетельство) об утверждении типа средств измерений на приборы учета и трансформаторы тока, в соответствии с Федеральным Законом от 26.06.2008 г. № 102-ФЗ «Об обеспечении единства измерений», применяемые в сфере государственного регулирования, должны иметь действующее «Свидетельство об утверждении типа».</w:t>
      </w:r>
    </w:p>
    <w:p w14:paraId="117170B1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2.4.9. Отсканированную копию технических условий (полный текст), в соответствии с которыми изготавливаются КТП, РУНН (ЩО), РУВН (КСО), силовые трансформаторы (ТМГ);</w:t>
      </w:r>
    </w:p>
    <w:p w14:paraId="47FCFF5B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lastRenderedPageBreak/>
        <w:t>2.4.10. Техническое описание КТП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поставки.</w:t>
      </w:r>
    </w:p>
    <w:p w14:paraId="4FDD23B8" w14:textId="77777777" w:rsidR="009E7318" w:rsidRPr="008237F8" w:rsidRDefault="009E7318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2.4.11. Действующий Сертификат соответствия панелей ЩО требованиям Технического регламента Таможенного союза ТР ТС 004/2011 «О безопасности низковольтного оборудования» с приложением протокола испытаний, на основании которого был выдан сертификат.  </w:t>
      </w:r>
    </w:p>
    <w:p w14:paraId="58937E87" w14:textId="2D69F542" w:rsidR="00556644" w:rsidRPr="008237F8" w:rsidRDefault="00556644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</w:p>
    <w:p w14:paraId="13D7D944" w14:textId="77777777" w:rsidR="003E680A" w:rsidRPr="008237F8" w:rsidRDefault="003E680A" w:rsidP="006B3C7C">
      <w:pPr>
        <w:keepNext/>
        <w:keepLines/>
        <w:numPr>
          <w:ilvl w:val="0"/>
          <w:numId w:val="4"/>
        </w:numPr>
        <w:tabs>
          <w:tab w:val="left" w:pos="426"/>
        </w:tabs>
        <w:spacing w:line="20" w:lineRule="atLeast"/>
        <w:ind w:left="0" w:firstLine="0"/>
        <w:jc w:val="center"/>
        <w:outlineLvl w:val="0"/>
        <w:rPr>
          <w:rFonts w:eastAsia="Calibri"/>
          <w:b/>
          <w:sz w:val="24"/>
          <w:szCs w:val="24"/>
        </w:rPr>
      </w:pPr>
      <w:bookmarkStart w:id="35" w:name="_Toc53393312"/>
      <w:bookmarkStart w:id="36" w:name="_Toc176788988"/>
      <w:r w:rsidRPr="008237F8">
        <w:rPr>
          <w:rFonts w:eastAsia="Calibri"/>
          <w:b/>
          <w:sz w:val="24"/>
          <w:szCs w:val="24"/>
        </w:rPr>
        <w:t>Требования к документации по ценообразованию</w:t>
      </w:r>
      <w:bookmarkEnd w:id="35"/>
      <w:r w:rsidRPr="008237F8">
        <w:rPr>
          <w:rFonts w:eastAsia="Calibri"/>
          <w:b/>
          <w:sz w:val="24"/>
          <w:szCs w:val="24"/>
        </w:rPr>
        <w:t xml:space="preserve"> на этапе закупки</w:t>
      </w:r>
      <w:bookmarkEnd w:id="36"/>
    </w:p>
    <w:p w14:paraId="5AB6B189" w14:textId="77777777" w:rsidR="003E680A" w:rsidRPr="008237F8" w:rsidRDefault="003E680A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3.1.</w:t>
      </w:r>
      <w:r w:rsidRPr="008237F8">
        <w:rPr>
          <w:sz w:val="24"/>
          <w:szCs w:val="24"/>
        </w:rPr>
        <w:tab/>
        <w:t>В обоснование стоимости своей заявки Участник предоставляет:</w:t>
      </w:r>
    </w:p>
    <w:p w14:paraId="34072763" w14:textId="77777777" w:rsidR="00CC3457" w:rsidRPr="008237F8" w:rsidRDefault="00CC3457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– </w:t>
      </w:r>
      <w:r w:rsidR="003E680A" w:rsidRPr="008237F8">
        <w:rPr>
          <w:sz w:val="24"/>
          <w:szCs w:val="24"/>
        </w:rPr>
        <w:t>Коммерческое предложение по форме 3 (с учетом прилагаемой к ней инструкции по заполнению), приведенной в Документации о закупке;</w:t>
      </w:r>
    </w:p>
    <w:p w14:paraId="1546B725" w14:textId="4B29BC2C" w:rsidR="003E680A" w:rsidRPr="008237F8" w:rsidRDefault="00CC3457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– </w:t>
      </w:r>
      <w:r w:rsidR="003E680A" w:rsidRPr="008237F8">
        <w:rPr>
          <w:sz w:val="24"/>
          <w:szCs w:val="24"/>
        </w:rPr>
        <w:t>Спецификацию поставляемого оборудования (Приложение №1 к ТТ).</w:t>
      </w:r>
    </w:p>
    <w:p w14:paraId="54ECD4D1" w14:textId="77777777" w:rsidR="003E680A" w:rsidRPr="008237F8" w:rsidRDefault="003E680A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>3.2. Все цены в предложении должны включать все налоги, транспортные расходы, другие обязательные платежи, стоимость всех сопутствующих услуг, а также все скидки, предлагаемые Участником.</w:t>
      </w:r>
    </w:p>
    <w:p w14:paraId="1CAD2F9E" w14:textId="549B1554" w:rsidR="003E680A" w:rsidRPr="008237F8" w:rsidRDefault="003E680A" w:rsidP="006B3C7C">
      <w:pPr>
        <w:tabs>
          <w:tab w:val="left" w:pos="426"/>
        </w:tabs>
        <w:spacing w:line="20" w:lineRule="atLeast"/>
        <w:jc w:val="both"/>
        <w:rPr>
          <w:sz w:val="24"/>
          <w:szCs w:val="24"/>
        </w:rPr>
      </w:pPr>
      <w:r w:rsidRPr="008237F8">
        <w:rPr>
          <w:sz w:val="24"/>
          <w:szCs w:val="24"/>
        </w:rPr>
        <w:t xml:space="preserve">3.3.  Дополнительные документы по ценообразованию в составе </w:t>
      </w:r>
      <w:r w:rsidR="00B022EF" w:rsidRPr="008237F8">
        <w:rPr>
          <w:sz w:val="24"/>
          <w:szCs w:val="24"/>
        </w:rPr>
        <w:t>заявки Участника не требуются.</w:t>
      </w:r>
    </w:p>
    <w:p w14:paraId="3B088422" w14:textId="77777777" w:rsidR="003E680A" w:rsidRPr="008237F8" w:rsidRDefault="003E680A" w:rsidP="006969F5">
      <w:pPr>
        <w:spacing w:line="20" w:lineRule="atLeast"/>
        <w:rPr>
          <w:sz w:val="24"/>
          <w:szCs w:val="24"/>
        </w:rPr>
      </w:pPr>
    </w:p>
    <w:p w14:paraId="4EC5841C" w14:textId="7FFB91C2" w:rsidR="00091204" w:rsidRPr="008237F8" w:rsidRDefault="00091204" w:rsidP="006969F5">
      <w:pPr>
        <w:spacing w:line="20" w:lineRule="atLeast"/>
        <w:rPr>
          <w:b/>
          <w:i/>
          <w:sz w:val="24"/>
          <w:szCs w:val="24"/>
        </w:rPr>
      </w:pPr>
    </w:p>
    <w:p w14:paraId="0A6A0509" w14:textId="77777777" w:rsidR="00091204" w:rsidRPr="008237F8" w:rsidRDefault="00091204" w:rsidP="006969F5">
      <w:pPr>
        <w:spacing w:line="20" w:lineRule="atLeast"/>
        <w:jc w:val="center"/>
        <w:rPr>
          <w:b/>
          <w:i/>
          <w:sz w:val="24"/>
          <w:szCs w:val="24"/>
        </w:rPr>
        <w:sectPr w:rsidR="00091204" w:rsidRPr="008237F8" w:rsidSect="00923039">
          <w:pgSz w:w="16838" w:h="11906" w:orient="landscape" w:code="9"/>
          <w:pgMar w:top="851" w:right="820" w:bottom="851" w:left="993" w:header="680" w:footer="737" w:gutter="0"/>
          <w:cols w:space="708"/>
          <w:titlePg/>
          <w:docGrid w:linePitch="381"/>
        </w:sectPr>
      </w:pPr>
    </w:p>
    <w:p w14:paraId="051B5388" w14:textId="77777777" w:rsidR="00091204" w:rsidRPr="008237F8" w:rsidRDefault="00091204" w:rsidP="006969F5">
      <w:pPr>
        <w:spacing w:line="20" w:lineRule="atLeast"/>
        <w:rPr>
          <w:rFonts w:eastAsia="Calibri"/>
          <w:sz w:val="24"/>
          <w:szCs w:val="24"/>
        </w:rPr>
      </w:pPr>
    </w:p>
    <w:p w14:paraId="7C0E3173" w14:textId="77777777" w:rsidR="00091204" w:rsidRPr="008237F8" w:rsidRDefault="00091204" w:rsidP="006969F5">
      <w:pPr>
        <w:spacing w:line="20" w:lineRule="atLeast"/>
        <w:rPr>
          <w:rFonts w:eastAsia="Calibri"/>
          <w:sz w:val="24"/>
          <w:szCs w:val="24"/>
        </w:rPr>
      </w:pPr>
    </w:p>
    <w:p w14:paraId="57024FFB" w14:textId="77777777" w:rsidR="003E680A" w:rsidRPr="008237F8" w:rsidRDefault="003E680A" w:rsidP="006969F5">
      <w:pPr>
        <w:spacing w:line="20" w:lineRule="atLeast"/>
        <w:jc w:val="right"/>
        <w:rPr>
          <w:b/>
          <w:bCs/>
          <w:i/>
          <w:sz w:val="24"/>
          <w:szCs w:val="24"/>
        </w:rPr>
      </w:pPr>
      <w:bookmarkStart w:id="37" w:name="_Hlk169520192"/>
      <w:bookmarkStart w:id="38" w:name="_Hlk48222348"/>
      <w:bookmarkStart w:id="39" w:name="_Hlk48224758"/>
      <w:r w:rsidRPr="008237F8">
        <w:rPr>
          <w:b/>
          <w:bCs/>
          <w:i/>
          <w:caps/>
          <w:sz w:val="24"/>
          <w:szCs w:val="24"/>
        </w:rPr>
        <w:t>Приложение №1 к ТТ</w:t>
      </w:r>
      <w:bookmarkEnd w:id="37"/>
      <w:r w:rsidRPr="008237F8">
        <w:rPr>
          <w:b/>
          <w:bCs/>
          <w:i/>
          <w:sz w:val="24"/>
          <w:szCs w:val="24"/>
        </w:rPr>
        <w:t xml:space="preserve"> </w:t>
      </w:r>
      <w:bookmarkEnd w:id="38"/>
    </w:p>
    <w:p w14:paraId="0EC33976" w14:textId="77777777" w:rsidR="003E680A" w:rsidRPr="008237F8" w:rsidRDefault="003E680A" w:rsidP="006969F5">
      <w:pPr>
        <w:spacing w:line="20" w:lineRule="atLeast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 w:rsidRPr="008237F8">
        <w:rPr>
          <w:b/>
          <w:bCs/>
          <w:caps/>
          <w:sz w:val="24"/>
          <w:szCs w:val="24"/>
        </w:rPr>
        <w:t xml:space="preserve">Требования </w:t>
      </w:r>
      <w:r w:rsidRPr="008237F8">
        <w:rPr>
          <w:b/>
          <w:bCs/>
          <w:caps/>
          <w:sz w:val="24"/>
          <w:szCs w:val="24"/>
        </w:rPr>
        <w:br/>
        <w:t>к оформлению и составлению документации по ценообразованию</w:t>
      </w:r>
    </w:p>
    <w:p w14:paraId="72801F35" w14:textId="77777777" w:rsidR="003E680A" w:rsidRPr="008237F8" w:rsidRDefault="003E680A" w:rsidP="006969F5">
      <w:pPr>
        <w:keepNext/>
        <w:keepLines/>
        <w:spacing w:line="20" w:lineRule="atLeast"/>
        <w:rPr>
          <w:sz w:val="24"/>
          <w:szCs w:val="24"/>
        </w:rPr>
      </w:pPr>
    </w:p>
    <w:bookmarkEnd w:id="39"/>
    <w:p w14:paraId="383A2F10" w14:textId="77777777" w:rsidR="003E680A" w:rsidRPr="008237F8" w:rsidRDefault="003E680A" w:rsidP="006969F5">
      <w:pPr>
        <w:spacing w:line="20" w:lineRule="atLeast"/>
        <w:jc w:val="center"/>
        <w:rPr>
          <w:rFonts w:eastAsia="Calibri"/>
          <w:b/>
          <w:sz w:val="24"/>
          <w:szCs w:val="24"/>
        </w:rPr>
      </w:pPr>
      <w:r w:rsidRPr="008237F8"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14:paraId="2B2C4790" w14:textId="77777777" w:rsidR="003E680A" w:rsidRPr="008237F8" w:rsidRDefault="003E680A" w:rsidP="006969F5">
      <w:pPr>
        <w:spacing w:line="20" w:lineRule="atLeast"/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3E680A" w:rsidRPr="008237F8" w14:paraId="016D5138" w14:textId="77777777" w:rsidTr="0096763E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57B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№ </w:t>
            </w:r>
          </w:p>
          <w:p w14:paraId="218A852E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3F2DA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776D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F76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B3B2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857C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CD5F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1DC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416C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Стоимость ед. (руб. без НДС) </w:t>
            </w:r>
            <w:r w:rsidRPr="008237F8"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B789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Общая стоимость (руб. без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A71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5950" w14:textId="77777777" w:rsidR="003E680A" w:rsidRPr="008237F8" w:rsidRDefault="003E680A" w:rsidP="006969F5">
            <w:pPr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3E680A" w:rsidRPr="008237F8" w14:paraId="20F46BF5" w14:textId="77777777" w:rsidTr="0096763E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8E42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B6DAA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973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62977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5E9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0A8" w14:textId="77777777" w:rsidR="003E680A" w:rsidRPr="008237F8" w:rsidRDefault="003E680A" w:rsidP="006969F5">
            <w:pPr>
              <w:spacing w:line="20" w:lineRule="atLeast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4EBAD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9A2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26EA7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C5B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0CF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366B" w14:textId="77777777" w:rsidR="003E680A" w:rsidRPr="008237F8" w:rsidRDefault="003E680A" w:rsidP="006969F5">
            <w:pPr>
              <w:spacing w:line="2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237F8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3E680A" w:rsidRPr="008237F8" w14:paraId="6BD60EB6" w14:textId="77777777" w:rsidTr="0096763E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B9C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660E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6FE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426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D4048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F920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AD7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841" w14:textId="77777777" w:rsidR="003E680A" w:rsidRPr="008237F8" w:rsidRDefault="003E680A" w:rsidP="006969F5">
            <w:pPr>
              <w:spacing w:line="20" w:lineRule="atLeast"/>
              <w:jc w:val="righ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0C4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8F1" w14:textId="77777777" w:rsidR="003E680A" w:rsidRPr="008237F8" w:rsidRDefault="003E680A" w:rsidP="006969F5">
            <w:pPr>
              <w:spacing w:line="20" w:lineRule="atLeast"/>
              <w:jc w:val="righ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FFB1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27B4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</w:p>
        </w:tc>
      </w:tr>
      <w:tr w:rsidR="003E680A" w:rsidRPr="008237F8" w14:paraId="379DF668" w14:textId="77777777" w:rsidTr="0096763E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2A8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B84C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71A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2D4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FC572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9CB9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E24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B83" w14:textId="77777777" w:rsidR="003E680A" w:rsidRPr="008237F8" w:rsidRDefault="003E680A" w:rsidP="006969F5">
            <w:pPr>
              <w:spacing w:line="20" w:lineRule="atLeast"/>
              <w:jc w:val="righ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1AB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EC4" w14:textId="77777777" w:rsidR="003E680A" w:rsidRPr="008237F8" w:rsidRDefault="003E680A" w:rsidP="006969F5">
            <w:pPr>
              <w:spacing w:line="20" w:lineRule="atLeast"/>
              <w:jc w:val="righ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5E08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8237F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E4806" w14:textId="77777777" w:rsidR="003E680A" w:rsidRPr="008237F8" w:rsidRDefault="003E680A" w:rsidP="006969F5">
            <w:pPr>
              <w:spacing w:line="2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4202C0BC" w14:textId="77777777" w:rsidR="003E680A" w:rsidRPr="008237F8" w:rsidRDefault="003E680A" w:rsidP="006969F5">
      <w:pPr>
        <w:spacing w:line="20" w:lineRule="atLeast"/>
        <w:jc w:val="both"/>
        <w:rPr>
          <w:sz w:val="24"/>
          <w:szCs w:val="24"/>
        </w:rPr>
      </w:pPr>
    </w:p>
    <w:p w14:paraId="7EA8B4AD" w14:textId="77777777" w:rsidR="003E680A" w:rsidRPr="008237F8" w:rsidRDefault="003E680A" w:rsidP="006969F5">
      <w:pPr>
        <w:spacing w:line="20" w:lineRule="atLeast"/>
        <w:rPr>
          <w:sz w:val="24"/>
          <w:szCs w:val="24"/>
        </w:rPr>
      </w:pPr>
      <w:r w:rsidRPr="008237F8">
        <w:rPr>
          <w:b/>
          <w:sz w:val="24"/>
          <w:szCs w:val="24"/>
          <w:u w:val="single"/>
        </w:rPr>
        <w:t>Примечание</w:t>
      </w:r>
      <w:r w:rsidRPr="008237F8"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14:paraId="7304864A" w14:textId="1B93D5EE" w:rsidR="00D16518" w:rsidRPr="006969F5" w:rsidRDefault="003E680A" w:rsidP="006969F5">
      <w:pPr>
        <w:spacing w:line="20" w:lineRule="atLeast"/>
        <w:rPr>
          <w:rFonts w:eastAsia="Calibri"/>
          <w:sz w:val="24"/>
          <w:szCs w:val="24"/>
        </w:rPr>
      </w:pPr>
      <w:r w:rsidRPr="008237F8">
        <w:rPr>
          <w:b/>
          <w:sz w:val="24"/>
          <w:szCs w:val="24"/>
        </w:rPr>
        <w:t>*</w:t>
      </w:r>
      <w:r w:rsidRPr="008237F8"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 w:rsidR="00D16518" w:rsidRPr="006969F5" w:rsidSect="005B5405">
      <w:headerReference w:type="even" r:id="rId13"/>
      <w:headerReference w:type="default" r:id="rId14"/>
      <w:headerReference w:type="first" r:id="rId15"/>
      <w:pgSz w:w="16838" w:h="11906" w:orient="landscape" w:code="9"/>
      <w:pgMar w:top="851" w:right="993" w:bottom="567" w:left="1276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7123" w14:textId="77777777" w:rsidR="00991D39" w:rsidRDefault="00991D39">
      <w:r>
        <w:separator/>
      </w:r>
    </w:p>
  </w:endnote>
  <w:endnote w:type="continuationSeparator" w:id="0">
    <w:p w14:paraId="24AF29C2" w14:textId="77777777" w:rsidR="00991D39" w:rsidRDefault="0099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482490"/>
      <w:docPartObj>
        <w:docPartGallery w:val="Page Numbers (Bottom of Page)"/>
        <w:docPartUnique/>
      </w:docPartObj>
    </w:sdtPr>
    <w:sdtEndPr/>
    <w:sdtContent>
      <w:p w14:paraId="02834A68" w14:textId="5D9E1FAA" w:rsidR="00070FFF" w:rsidRDefault="00070FF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CA">
          <w:rPr>
            <w:noProof/>
          </w:rPr>
          <w:t>2</w:t>
        </w:r>
        <w:r>
          <w:fldChar w:fldCharType="end"/>
        </w:r>
      </w:p>
    </w:sdtContent>
  </w:sdt>
  <w:p w14:paraId="6E1DC879" w14:textId="77777777" w:rsidR="00070FFF" w:rsidRDefault="00070FF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005378"/>
      <w:docPartObj>
        <w:docPartGallery w:val="Page Numbers (Bottom of Page)"/>
        <w:docPartUnique/>
      </w:docPartObj>
    </w:sdtPr>
    <w:sdtEndPr/>
    <w:sdtContent>
      <w:p w14:paraId="2FCB4336" w14:textId="29EDA3DB" w:rsidR="00070FFF" w:rsidRDefault="00070FF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CA">
          <w:rPr>
            <w:noProof/>
          </w:rPr>
          <w:t>1</w:t>
        </w:r>
        <w:r>
          <w:fldChar w:fldCharType="end"/>
        </w:r>
      </w:p>
    </w:sdtContent>
  </w:sdt>
  <w:p w14:paraId="3CDA6B44" w14:textId="77777777" w:rsidR="00070FFF" w:rsidRDefault="00070FF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0BE9" w14:textId="77777777" w:rsidR="00991D39" w:rsidRDefault="00991D39">
      <w:r>
        <w:separator/>
      </w:r>
    </w:p>
  </w:footnote>
  <w:footnote w:type="continuationSeparator" w:id="0">
    <w:p w14:paraId="0CF8FC7C" w14:textId="77777777" w:rsidR="00991D39" w:rsidRDefault="0099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CA7A" w14:textId="77777777" w:rsidR="00070FFF" w:rsidRDefault="00070FFF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4</w:t>
    </w:r>
    <w:r>
      <w:rPr>
        <w:rStyle w:val="af7"/>
      </w:rPr>
      <w:fldChar w:fldCharType="end"/>
    </w:r>
  </w:p>
  <w:p w14:paraId="68D283DC" w14:textId="77777777" w:rsidR="00070FFF" w:rsidRDefault="00070FF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EE81" w14:textId="39658318" w:rsidR="00070FFF" w:rsidRDefault="00070FFF" w:rsidP="00CA1165">
    <w:pPr>
      <w:pStyle w:val="ac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3591" w14:textId="77777777" w:rsidR="00070FFF" w:rsidRDefault="00070FFF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070FFF" w:rsidRDefault="00070FFF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451272A" w14:textId="77777777" w:rsidR="00070FFF" w:rsidRDefault="00070FFF">
    <w:pPr>
      <w:pStyle w:val="ac"/>
    </w:pPr>
  </w:p>
  <w:p w14:paraId="5E8D1098" w14:textId="77777777" w:rsidR="00070FFF" w:rsidRDefault="00070FF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070FFF" w:rsidRDefault="00070FF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14:paraId="35DC5D9F" w14:textId="77777777" w:rsidR="00070FFF" w:rsidRDefault="00070FF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5A9" w14:textId="1EF8F35D" w:rsidR="00070FFF" w:rsidRDefault="00070FFF">
    <w:pPr>
      <w:pStyle w:val="ac"/>
      <w:jc w:val="center"/>
    </w:pPr>
  </w:p>
  <w:p w14:paraId="55418705" w14:textId="77777777" w:rsidR="00070FFF" w:rsidRDefault="00070FF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100A"/>
    <w:multiLevelType w:val="multilevel"/>
    <w:tmpl w:val="63589B2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4D51A4"/>
    <w:multiLevelType w:val="multilevel"/>
    <w:tmpl w:val="81CE368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5CEA1060"/>
    <w:lvl w:ilvl="0">
      <w:start w:val="1"/>
      <w:numFmt w:val="decimal"/>
      <w:pStyle w:val="1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968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BE5ED1"/>
    <w:multiLevelType w:val="hybridMultilevel"/>
    <w:tmpl w:val="74880FEE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C85EF8"/>
    <w:multiLevelType w:val="hybridMultilevel"/>
    <w:tmpl w:val="20C2F2C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4DFC"/>
    <w:multiLevelType w:val="hybridMultilevel"/>
    <w:tmpl w:val="0C9C197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557214"/>
    <w:multiLevelType w:val="hybridMultilevel"/>
    <w:tmpl w:val="56B85BC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17"/>
  </w:num>
  <w:num w:numId="12">
    <w:abstractNumId w:val="18"/>
  </w:num>
  <w:num w:numId="13">
    <w:abstractNumId w:val="12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6"/>
  </w:num>
  <w:num w:numId="19">
    <w:abstractNumId w:val="0"/>
  </w:num>
  <w:num w:numId="20">
    <w:abstractNumId w:val="8"/>
  </w:num>
  <w:num w:numId="21">
    <w:abstractNumId w:val="8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508"/>
    <w:rsid w:val="00003B3A"/>
    <w:rsid w:val="00004A28"/>
    <w:rsid w:val="00004DB6"/>
    <w:rsid w:val="000051BC"/>
    <w:rsid w:val="00005FD5"/>
    <w:rsid w:val="000060C3"/>
    <w:rsid w:val="00006C67"/>
    <w:rsid w:val="00007A91"/>
    <w:rsid w:val="00007F52"/>
    <w:rsid w:val="0001191C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4"/>
    <w:rsid w:val="00022BF5"/>
    <w:rsid w:val="0002353E"/>
    <w:rsid w:val="00023CC3"/>
    <w:rsid w:val="000254AC"/>
    <w:rsid w:val="0002614B"/>
    <w:rsid w:val="0002618D"/>
    <w:rsid w:val="00026EA6"/>
    <w:rsid w:val="00027970"/>
    <w:rsid w:val="00027B41"/>
    <w:rsid w:val="00030451"/>
    <w:rsid w:val="00030FFB"/>
    <w:rsid w:val="00031065"/>
    <w:rsid w:val="00031845"/>
    <w:rsid w:val="00032282"/>
    <w:rsid w:val="00032B27"/>
    <w:rsid w:val="00032E66"/>
    <w:rsid w:val="00032FC4"/>
    <w:rsid w:val="00033689"/>
    <w:rsid w:val="000337A2"/>
    <w:rsid w:val="00033954"/>
    <w:rsid w:val="00034482"/>
    <w:rsid w:val="00035148"/>
    <w:rsid w:val="00035E96"/>
    <w:rsid w:val="00036A9E"/>
    <w:rsid w:val="00036F1A"/>
    <w:rsid w:val="00037014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07C"/>
    <w:rsid w:val="000503A5"/>
    <w:rsid w:val="00050B31"/>
    <w:rsid w:val="000512F9"/>
    <w:rsid w:val="00051343"/>
    <w:rsid w:val="00051458"/>
    <w:rsid w:val="00051999"/>
    <w:rsid w:val="00051F2A"/>
    <w:rsid w:val="000529BF"/>
    <w:rsid w:val="00053148"/>
    <w:rsid w:val="0005386C"/>
    <w:rsid w:val="00053E91"/>
    <w:rsid w:val="000542EA"/>
    <w:rsid w:val="0005496D"/>
    <w:rsid w:val="00054B20"/>
    <w:rsid w:val="00055302"/>
    <w:rsid w:val="00055AA8"/>
    <w:rsid w:val="00055E2C"/>
    <w:rsid w:val="000561AF"/>
    <w:rsid w:val="000567D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835"/>
    <w:rsid w:val="00065E94"/>
    <w:rsid w:val="00066634"/>
    <w:rsid w:val="0006672C"/>
    <w:rsid w:val="00066F93"/>
    <w:rsid w:val="00067BFC"/>
    <w:rsid w:val="00067F3F"/>
    <w:rsid w:val="00070014"/>
    <w:rsid w:val="0007035F"/>
    <w:rsid w:val="000708C8"/>
    <w:rsid w:val="00070FFF"/>
    <w:rsid w:val="000711C8"/>
    <w:rsid w:val="00072F17"/>
    <w:rsid w:val="0007309A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EC4"/>
    <w:rsid w:val="00083B20"/>
    <w:rsid w:val="00083DA3"/>
    <w:rsid w:val="00083E4F"/>
    <w:rsid w:val="00085DAA"/>
    <w:rsid w:val="000871EA"/>
    <w:rsid w:val="0008770D"/>
    <w:rsid w:val="00087DEE"/>
    <w:rsid w:val="000909EF"/>
    <w:rsid w:val="00090A02"/>
    <w:rsid w:val="0009119F"/>
    <w:rsid w:val="00091204"/>
    <w:rsid w:val="000913F6"/>
    <w:rsid w:val="0009187C"/>
    <w:rsid w:val="000922AF"/>
    <w:rsid w:val="000927AF"/>
    <w:rsid w:val="00092B78"/>
    <w:rsid w:val="00093243"/>
    <w:rsid w:val="000932D5"/>
    <w:rsid w:val="0009366D"/>
    <w:rsid w:val="00094C0A"/>
    <w:rsid w:val="000955AD"/>
    <w:rsid w:val="00095ACE"/>
    <w:rsid w:val="00096384"/>
    <w:rsid w:val="00096F2D"/>
    <w:rsid w:val="000974CC"/>
    <w:rsid w:val="00097536"/>
    <w:rsid w:val="00097866"/>
    <w:rsid w:val="000A00E1"/>
    <w:rsid w:val="000A00F3"/>
    <w:rsid w:val="000A0349"/>
    <w:rsid w:val="000A09B6"/>
    <w:rsid w:val="000A12F9"/>
    <w:rsid w:val="000A2F33"/>
    <w:rsid w:val="000A32C3"/>
    <w:rsid w:val="000A3758"/>
    <w:rsid w:val="000A4689"/>
    <w:rsid w:val="000A531D"/>
    <w:rsid w:val="000A5C59"/>
    <w:rsid w:val="000A5D09"/>
    <w:rsid w:val="000A7690"/>
    <w:rsid w:val="000B2D90"/>
    <w:rsid w:val="000B2FE7"/>
    <w:rsid w:val="000B36EB"/>
    <w:rsid w:val="000B392F"/>
    <w:rsid w:val="000B46D6"/>
    <w:rsid w:val="000B50A6"/>
    <w:rsid w:val="000B53DC"/>
    <w:rsid w:val="000B7841"/>
    <w:rsid w:val="000B7CBE"/>
    <w:rsid w:val="000C0AB7"/>
    <w:rsid w:val="000C1302"/>
    <w:rsid w:val="000C1939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32A"/>
    <w:rsid w:val="000C7C98"/>
    <w:rsid w:val="000C7FE6"/>
    <w:rsid w:val="000D0CCB"/>
    <w:rsid w:val="000D0E70"/>
    <w:rsid w:val="000D1153"/>
    <w:rsid w:val="000D179B"/>
    <w:rsid w:val="000D1C4B"/>
    <w:rsid w:val="000D23E1"/>
    <w:rsid w:val="000D25F1"/>
    <w:rsid w:val="000D2788"/>
    <w:rsid w:val="000D32AD"/>
    <w:rsid w:val="000D5573"/>
    <w:rsid w:val="000D5A7D"/>
    <w:rsid w:val="000D7430"/>
    <w:rsid w:val="000D7601"/>
    <w:rsid w:val="000D7BB7"/>
    <w:rsid w:val="000E0C5C"/>
    <w:rsid w:val="000E1AE3"/>
    <w:rsid w:val="000E1E94"/>
    <w:rsid w:val="000E2579"/>
    <w:rsid w:val="000E34DA"/>
    <w:rsid w:val="000E37BA"/>
    <w:rsid w:val="000E39BE"/>
    <w:rsid w:val="000E3C93"/>
    <w:rsid w:val="000E42C4"/>
    <w:rsid w:val="000E4D0B"/>
    <w:rsid w:val="000E64D2"/>
    <w:rsid w:val="000E6596"/>
    <w:rsid w:val="000E674E"/>
    <w:rsid w:val="000F0AC9"/>
    <w:rsid w:val="000F0C2D"/>
    <w:rsid w:val="000F1153"/>
    <w:rsid w:val="000F14FD"/>
    <w:rsid w:val="000F1ABE"/>
    <w:rsid w:val="000F1F0F"/>
    <w:rsid w:val="000F1FAD"/>
    <w:rsid w:val="000F2D0A"/>
    <w:rsid w:val="000F31AC"/>
    <w:rsid w:val="000F3296"/>
    <w:rsid w:val="000F3890"/>
    <w:rsid w:val="000F3EF1"/>
    <w:rsid w:val="000F41C8"/>
    <w:rsid w:val="000F46E5"/>
    <w:rsid w:val="000F488A"/>
    <w:rsid w:val="000F490A"/>
    <w:rsid w:val="000F4C9E"/>
    <w:rsid w:val="000F5064"/>
    <w:rsid w:val="000F50EC"/>
    <w:rsid w:val="000F50EF"/>
    <w:rsid w:val="000F545B"/>
    <w:rsid w:val="000F5AF3"/>
    <w:rsid w:val="000F6292"/>
    <w:rsid w:val="000F6B30"/>
    <w:rsid w:val="000F7253"/>
    <w:rsid w:val="000F7C99"/>
    <w:rsid w:val="0010200C"/>
    <w:rsid w:val="0010272D"/>
    <w:rsid w:val="00103538"/>
    <w:rsid w:val="0010356B"/>
    <w:rsid w:val="001042B2"/>
    <w:rsid w:val="0010446F"/>
    <w:rsid w:val="00104FF7"/>
    <w:rsid w:val="00105562"/>
    <w:rsid w:val="00105922"/>
    <w:rsid w:val="0010670C"/>
    <w:rsid w:val="001074E2"/>
    <w:rsid w:val="00110F7E"/>
    <w:rsid w:val="00111D8D"/>
    <w:rsid w:val="00111E4F"/>
    <w:rsid w:val="00112967"/>
    <w:rsid w:val="001136B8"/>
    <w:rsid w:val="00113ED8"/>
    <w:rsid w:val="00114D6C"/>
    <w:rsid w:val="00114DEE"/>
    <w:rsid w:val="001150F5"/>
    <w:rsid w:val="0011512F"/>
    <w:rsid w:val="001152A1"/>
    <w:rsid w:val="0011533C"/>
    <w:rsid w:val="001158B3"/>
    <w:rsid w:val="00116059"/>
    <w:rsid w:val="001173DE"/>
    <w:rsid w:val="00117C8F"/>
    <w:rsid w:val="00120835"/>
    <w:rsid w:val="001225D2"/>
    <w:rsid w:val="0012261B"/>
    <w:rsid w:val="001229EA"/>
    <w:rsid w:val="00122E23"/>
    <w:rsid w:val="001230E4"/>
    <w:rsid w:val="00123526"/>
    <w:rsid w:val="001242AA"/>
    <w:rsid w:val="0012448A"/>
    <w:rsid w:val="00124905"/>
    <w:rsid w:val="00124E05"/>
    <w:rsid w:val="00126854"/>
    <w:rsid w:val="00127259"/>
    <w:rsid w:val="001275A7"/>
    <w:rsid w:val="0012764B"/>
    <w:rsid w:val="0013214E"/>
    <w:rsid w:val="0013271C"/>
    <w:rsid w:val="00133D2D"/>
    <w:rsid w:val="00134435"/>
    <w:rsid w:val="00134689"/>
    <w:rsid w:val="00134D71"/>
    <w:rsid w:val="00134E93"/>
    <w:rsid w:val="00135C7B"/>
    <w:rsid w:val="001367C8"/>
    <w:rsid w:val="001418EA"/>
    <w:rsid w:val="00141DE1"/>
    <w:rsid w:val="00142758"/>
    <w:rsid w:val="001429CC"/>
    <w:rsid w:val="0014304B"/>
    <w:rsid w:val="0014341C"/>
    <w:rsid w:val="001436ED"/>
    <w:rsid w:val="001439EE"/>
    <w:rsid w:val="00143B45"/>
    <w:rsid w:val="00143B73"/>
    <w:rsid w:val="00143FD9"/>
    <w:rsid w:val="0014410B"/>
    <w:rsid w:val="001443A6"/>
    <w:rsid w:val="00145949"/>
    <w:rsid w:val="001464C3"/>
    <w:rsid w:val="00147CAD"/>
    <w:rsid w:val="00147E7D"/>
    <w:rsid w:val="00147FB9"/>
    <w:rsid w:val="00151201"/>
    <w:rsid w:val="001514B6"/>
    <w:rsid w:val="0015285E"/>
    <w:rsid w:val="00153FF8"/>
    <w:rsid w:val="00154390"/>
    <w:rsid w:val="00154541"/>
    <w:rsid w:val="0015493E"/>
    <w:rsid w:val="0015498C"/>
    <w:rsid w:val="00154D5F"/>
    <w:rsid w:val="00156499"/>
    <w:rsid w:val="00156C7D"/>
    <w:rsid w:val="00156E6D"/>
    <w:rsid w:val="0015791D"/>
    <w:rsid w:val="001601E4"/>
    <w:rsid w:val="0016072C"/>
    <w:rsid w:val="00160960"/>
    <w:rsid w:val="00160AD8"/>
    <w:rsid w:val="00161A26"/>
    <w:rsid w:val="00161ABE"/>
    <w:rsid w:val="001624A5"/>
    <w:rsid w:val="00162D08"/>
    <w:rsid w:val="001638DB"/>
    <w:rsid w:val="00163AAA"/>
    <w:rsid w:val="00163F42"/>
    <w:rsid w:val="0016466F"/>
    <w:rsid w:val="00164CFB"/>
    <w:rsid w:val="00164E0E"/>
    <w:rsid w:val="0016554A"/>
    <w:rsid w:val="00165965"/>
    <w:rsid w:val="00166F5B"/>
    <w:rsid w:val="001671AA"/>
    <w:rsid w:val="00167BD8"/>
    <w:rsid w:val="001702D4"/>
    <w:rsid w:val="001702E3"/>
    <w:rsid w:val="00170F58"/>
    <w:rsid w:val="0017100F"/>
    <w:rsid w:val="001729A3"/>
    <w:rsid w:val="001729DE"/>
    <w:rsid w:val="00172D8F"/>
    <w:rsid w:val="00172F54"/>
    <w:rsid w:val="00174987"/>
    <w:rsid w:val="00174E57"/>
    <w:rsid w:val="00175007"/>
    <w:rsid w:val="00175280"/>
    <w:rsid w:val="00175912"/>
    <w:rsid w:val="00176380"/>
    <w:rsid w:val="001765D5"/>
    <w:rsid w:val="00176AD0"/>
    <w:rsid w:val="001771C7"/>
    <w:rsid w:val="001775C9"/>
    <w:rsid w:val="00177AAD"/>
    <w:rsid w:val="00177D92"/>
    <w:rsid w:val="00180477"/>
    <w:rsid w:val="001813FB"/>
    <w:rsid w:val="00181607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AAA"/>
    <w:rsid w:val="00194C1F"/>
    <w:rsid w:val="00194E68"/>
    <w:rsid w:val="00195813"/>
    <w:rsid w:val="00195A30"/>
    <w:rsid w:val="00195AF7"/>
    <w:rsid w:val="001960BF"/>
    <w:rsid w:val="001963B5"/>
    <w:rsid w:val="00197777"/>
    <w:rsid w:val="00197C91"/>
    <w:rsid w:val="001A00F4"/>
    <w:rsid w:val="001A11AB"/>
    <w:rsid w:val="001A2BCA"/>
    <w:rsid w:val="001A2BDA"/>
    <w:rsid w:val="001A2FF8"/>
    <w:rsid w:val="001A3112"/>
    <w:rsid w:val="001A3A51"/>
    <w:rsid w:val="001A3D73"/>
    <w:rsid w:val="001A40AD"/>
    <w:rsid w:val="001A4134"/>
    <w:rsid w:val="001A41A0"/>
    <w:rsid w:val="001A4DC2"/>
    <w:rsid w:val="001A56DC"/>
    <w:rsid w:val="001A5CDE"/>
    <w:rsid w:val="001A6062"/>
    <w:rsid w:val="001A6101"/>
    <w:rsid w:val="001A65B2"/>
    <w:rsid w:val="001A67EA"/>
    <w:rsid w:val="001A685D"/>
    <w:rsid w:val="001A6AAB"/>
    <w:rsid w:val="001A7E2E"/>
    <w:rsid w:val="001B0BAB"/>
    <w:rsid w:val="001B0BDB"/>
    <w:rsid w:val="001B0BDE"/>
    <w:rsid w:val="001B3D18"/>
    <w:rsid w:val="001B4418"/>
    <w:rsid w:val="001B4B33"/>
    <w:rsid w:val="001B4CD9"/>
    <w:rsid w:val="001B4FF0"/>
    <w:rsid w:val="001B5F2F"/>
    <w:rsid w:val="001B6154"/>
    <w:rsid w:val="001B652B"/>
    <w:rsid w:val="001B6942"/>
    <w:rsid w:val="001B6FB3"/>
    <w:rsid w:val="001B7828"/>
    <w:rsid w:val="001C023B"/>
    <w:rsid w:val="001C0637"/>
    <w:rsid w:val="001C0A6F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511"/>
    <w:rsid w:val="001C64D6"/>
    <w:rsid w:val="001C6824"/>
    <w:rsid w:val="001C6FC1"/>
    <w:rsid w:val="001D0162"/>
    <w:rsid w:val="001D057C"/>
    <w:rsid w:val="001D06E6"/>
    <w:rsid w:val="001D082B"/>
    <w:rsid w:val="001D11F9"/>
    <w:rsid w:val="001D15E4"/>
    <w:rsid w:val="001D2263"/>
    <w:rsid w:val="001D304B"/>
    <w:rsid w:val="001D38A5"/>
    <w:rsid w:val="001D3DB4"/>
    <w:rsid w:val="001D4A9A"/>
    <w:rsid w:val="001D5472"/>
    <w:rsid w:val="001D58E3"/>
    <w:rsid w:val="001D5BC1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2EB"/>
    <w:rsid w:val="001E65BD"/>
    <w:rsid w:val="001E6898"/>
    <w:rsid w:val="001E76CF"/>
    <w:rsid w:val="001E7DF7"/>
    <w:rsid w:val="001E7EAA"/>
    <w:rsid w:val="001F0A01"/>
    <w:rsid w:val="001F1E18"/>
    <w:rsid w:val="001F30B0"/>
    <w:rsid w:val="001F30ED"/>
    <w:rsid w:val="001F3B77"/>
    <w:rsid w:val="001F3B91"/>
    <w:rsid w:val="001F61E4"/>
    <w:rsid w:val="001F65DB"/>
    <w:rsid w:val="001F6B98"/>
    <w:rsid w:val="001F74AC"/>
    <w:rsid w:val="002001BE"/>
    <w:rsid w:val="00200329"/>
    <w:rsid w:val="00200F56"/>
    <w:rsid w:val="00201955"/>
    <w:rsid w:val="00201F63"/>
    <w:rsid w:val="00202A72"/>
    <w:rsid w:val="00202BA2"/>
    <w:rsid w:val="00202E34"/>
    <w:rsid w:val="00202EF0"/>
    <w:rsid w:val="00203D11"/>
    <w:rsid w:val="00204AAD"/>
    <w:rsid w:val="00204D2A"/>
    <w:rsid w:val="002053AD"/>
    <w:rsid w:val="00206609"/>
    <w:rsid w:val="00206C48"/>
    <w:rsid w:val="00206FCE"/>
    <w:rsid w:val="00207C09"/>
    <w:rsid w:val="00207EE4"/>
    <w:rsid w:val="002100A5"/>
    <w:rsid w:val="00210428"/>
    <w:rsid w:val="00210899"/>
    <w:rsid w:val="00210A5D"/>
    <w:rsid w:val="0021176F"/>
    <w:rsid w:val="0021237B"/>
    <w:rsid w:val="00212879"/>
    <w:rsid w:val="00212A51"/>
    <w:rsid w:val="00212C92"/>
    <w:rsid w:val="00212F02"/>
    <w:rsid w:val="00213113"/>
    <w:rsid w:val="00213476"/>
    <w:rsid w:val="0021366E"/>
    <w:rsid w:val="00213F03"/>
    <w:rsid w:val="00214916"/>
    <w:rsid w:val="0021494B"/>
    <w:rsid w:val="00214B9F"/>
    <w:rsid w:val="00214CB4"/>
    <w:rsid w:val="00216439"/>
    <w:rsid w:val="002166BB"/>
    <w:rsid w:val="00217F1B"/>
    <w:rsid w:val="00220BE5"/>
    <w:rsid w:val="00221327"/>
    <w:rsid w:val="00221963"/>
    <w:rsid w:val="00221B46"/>
    <w:rsid w:val="00221BF3"/>
    <w:rsid w:val="0022246F"/>
    <w:rsid w:val="0022321B"/>
    <w:rsid w:val="0022339B"/>
    <w:rsid w:val="002238B0"/>
    <w:rsid w:val="0022475F"/>
    <w:rsid w:val="00224D91"/>
    <w:rsid w:val="00225D46"/>
    <w:rsid w:val="00226AA0"/>
    <w:rsid w:val="00227606"/>
    <w:rsid w:val="0022782A"/>
    <w:rsid w:val="00227C0F"/>
    <w:rsid w:val="00227C84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768"/>
    <w:rsid w:val="00237A43"/>
    <w:rsid w:val="00240C87"/>
    <w:rsid w:val="002419A6"/>
    <w:rsid w:val="002426B4"/>
    <w:rsid w:val="00242955"/>
    <w:rsid w:val="00242C14"/>
    <w:rsid w:val="00242E42"/>
    <w:rsid w:val="002439D6"/>
    <w:rsid w:val="00244803"/>
    <w:rsid w:val="00244834"/>
    <w:rsid w:val="00244BB1"/>
    <w:rsid w:val="00245001"/>
    <w:rsid w:val="0024502E"/>
    <w:rsid w:val="00245C38"/>
    <w:rsid w:val="002467F6"/>
    <w:rsid w:val="00246AD8"/>
    <w:rsid w:val="002476A7"/>
    <w:rsid w:val="00247CC1"/>
    <w:rsid w:val="00247D8C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56B"/>
    <w:rsid w:val="002556DC"/>
    <w:rsid w:val="0025590C"/>
    <w:rsid w:val="00256016"/>
    <w:rsid w:val="002560FD"/>
    <w:rsid w:val="002565FF"/>
    <w:rsid w:val="0026005D"/>
    <w:rsid w:val="0026035E"/>
    <w:rsid w:val="0026188D"/>
    <w:rsid w:val="0026189E"/>
    <w:rsid w:val="00262841"/>
    <w:rsid w:val="00262B23"/>
    <w:rsid w:val="00263F0A"/>
    <w:rsid w:val="00264041"/>
    <w:rsid w:val="002640A0"/>
    <w:rsid w:val="00264B6D"/>
    <w:rsid w:val="00265108"/>
    <w:rsid w:val="00265556"/>
    <w:rsid w:val="00265583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1AF"/>
    <w:rsid w:val="0027238C"/>
    <w:rsid w:val="0027250B"/>
    <w:rsid w:val="00272513"/>
    <w:rsid w:val="0027305A"/>
    <w:rsid w:val="002732E9"/>
    <w:rsid w:val="00274B3D"/>
    <w:rsid w:val="00274E6A"/>
    <w:rsid w:val="00275328"/>
    <w:rsid w:val="00275E55"/>
    <w:rsid w:val="00276823"/>
    <w:rsid w:val="0027701D"/>
    <w:rsid w:val="00277FEA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B38"/>
    <w:rsid w:val="00284FB3"/>
    <w:rsid w:val="0028611C"/>
    <w:rsid w:val="0028644A"/>
    <w:rsid w:val="0029112C"/>
    <w:rsid w:val="00291E42"/>
    <w:rsid w:val="00293502"/>
    <w:rsid w:val="002937C6"/>
    <w:rsid w:val="002952C3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1FE"/>
    <w:rsid w:val="002A5E2F"/>
    <w:rsid w:val="002A67C7"/>
    <w:rsid w:val="002A681D"/>
    <w:rsid w:val="002A6E89"/>
    <w:rsid w:val="002A7693"/>
    <w:rsid w:val="002A77D2"/>
    <w:rsid w:val="002A7BDD"/>
    <w:rsid w:val="002B07DB"/>
    <w:rsid w:val="002B0924"/>
    <w:rsid w:val="002B15E1"/>
    <w:rsid w:val="002B1B39"/>
    <w:rsid w:val="002B2114"/>
    <w:rsid w:val="002B2CA6"/>
    <w:rsid w:val="002B2D56"/>
    <w:rsid w:val="002B38B8"/>
    <w:rsid w:val="002B3E50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282"/>
    <w:rsid w:val="002C475E"/>
    <w:rsid w:val="002C4A2A"/>
    <w:rsid w:val="002C62FF"/>
    <w:rsid w:val="002C6613"/>
    <w:rsid w:val="002D00F7"/>
    <w:rsid w:val="002D08B1"/>
    <w:rsid w:val="002D0C55"/>
    <w:rsid w:val="002D108D"/>
    <w:rsid w:val="002D15B9"/>
    <w:rsid w:val="002D162D"/>
    <w:rsid w:val="002D65A3"/>
    <w:rsid w:val="002D6FEF"/>
    <w:rsid w:val="002D7399"/>
    <w:rsid w:val="002D7974"/>
    <w:rsid w:val="002E03C1"/>
    <w:rsid w:val="002E09C3"/>
    <w:rsid w:val="002E0AFD"/>
    <w:rsid w:val="002E141A"/>
    <w:rsid w:val="002E1BA2"/>
    <w:rsid w:val="002E2201"/>
    <w:rsid w:val="002E2EDB"/>
    <w:rsid w:val="002E355A"/>
    <w:rsid w:val="002E37C0"/>
    <w:rsid w:val="002E44F1"/>
    <w:rsid w:val="002E4E34"/>
    <w:rsid w:val="002E6380"/>
    <w:rsid w:val="002E64FB"/>
    <w:rsid w:val="002E691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4936"/>
    <w:rsid w:val="00305162"/>
    <w:rsid w:val="0030538A"/>
    <w:rsid w:val="00305551"/>
    <w:rsid w:val="00305BB9"/>
    <w:rsid w:val="0030619C"/>
    <w:rsid w:val="00306C12"/>
    <w:rsid w:val="00306DB6"/>
    <w:rsid w:val="00307648"/>
    <w:rsid w:val="00310D8B"/>
    <w:rsid w:val="00310EB4"/>
    <w:rsid w:val="003110F4"/>
    <w:rsid w:val="0031151A"/>
    <w:rsid w:val="00312681"/>
    <w:rsid w:val="00312A6D"/>
    <w:rsid w:val="00312D2A"/>
    <w:rsid w:val="00313DFC"/>
    <w:rsid w:val="00315FED"/>
    <w:rsid w:val="00316171"/>
    <w:rsid w:val="003175B2"/>
    <w:rsid w:val="00317EF2"/>
    <w:rsid w:val="0032051C"/>
    <w:rsid w:val="00320D2F"/>
    <w:rsid w:val="00320EF9"/>
    <w:rsid w:val="003226CA"/>
    <w:rsid w:val="0032334F"/>
    <w:rsid w:val="0032354D"/>
    <w:rsid w:val="003239C9"/>
    <w:rsid w:val="00323CB4"/>
    <w:rsid w:val="00323E79"/>
    <w:rsid w:val="0032534F"/>
    <w:rsid w:val="003255D7"/>
    <w:rsid w:val="00325E6E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4A5"/>
    <w:rsid w:val="00334994"/>
    <w:rsid w:val="003355C7"/>
    <w:rsid w:val="00335790"/>
    <w:rsid w:val="00335DB9"/>
    <w:rsid w:val="003369B6"/>
    <w:rsid w:val="00337B34"/>
    <w:rsid w:val="00337D48"/>
    <w:rsid w:val="003408AB"/>
    <w:rsid w:val="00340BE7"/>
    <w:rsid w:val="00340D50"/>
    <w:rsid w:val="00340D9E"/>
    <w:rsid w:val="003416EC"/>
    <w:rsid w:val="00341F38"/>
    <w:rsid w:val="00342CD7"/>
    <w:rsid w:val="00343419"/>
    <w:rsid w:val="0034386A"/>
    <w:rsid w:val="00343E95"/>
    <w:rsid w:val="00343F89"/>
    <w:rsid w:val="003440C4"/>
    <w:rsid w:val="00344A48"/>
    <w:rsid w:val="00344ED7"/>
    <w:rsid w:val="00345101"/>
    <w:rsid w:val="0034524E"/>
    <w:rsid w:val="0034595A"/>
    <w:rsid w:val="00346236"/>
    <w:rsid w:val="0034658A"/>
    <w:rsid w:val="0034753F"/>
    <w:rsid w:val="00347B9C"/>
    <w:rsid w:val="00350940"/>
    <w:rsid w:val="00350FEE"/>
    <w:rsid w:val="00351125"/>
    <w:rsid w:val="00352605"/>
    <w:rsid w:val="00352DB5"/>
    <w:rsid w:val="00352EBE"/>
    <w:rsid w:val="00353A27"/>
    <w:rsid w:val="00353A93"/>
    <w:rsid w:val="00354FCE"/>
    <w:rsid w:val="00355D10"/>
    <w:rsid w:val="00355EA3"/>
    <w:rsid w:val="003603F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682"/>
    <w:rsid w:val="00370DCF"/>
    <w:rsid w:val="0037120C"/>
    <w:rsid w:val="00371401"/>
    <w:rsid w:val="0037187A"/>
    <w:rsid w:val="00372395"/>
    <w:rsid w:val="00373476"/>
    <w:rsid w:val="00373494"/>
    <w:rsid w:val="00373F26"/>
    <w:rsid w:val="003741BF"/>
    <w:rsid w:val="00375538"/>
    <w:rsid w:val="00375565"/>
    <w:rsid w:val="0037598E"/>
    <w:rsid w:val="00376C04"/>
    <w:rsid w:val="0038041C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B5E"/>
    <w:rsid w:val="00383FBB"/>
    <w:rsid w:val="0038410D"/>
    <w:rsid w:val="003844B7"/>
    <w:rsid w:val="00385846"/>
    <w:rsid w:val="0038643E"/>
    <w:rsid w:val="00386A6A"/>
    <w:rsid w:val="00386F91"/>
    <w:rsid w:val="003870A2"/>
    <w:rsid w:val="00387379"/>
    <w:rsid w:val="0038739C"/>
    <w:rsid w:val="00387660"/>
    <w:rsid w:val="00387923"/>
    <w:rsid w:val="003879D4"/>
    <w:rsid w:val="003901DD"/>
    <w:rsid w:val="003901F4"/>
    <w:rsid w:val="0039066F"/>
    <w:rsid w:val="003909DB"/>
    <w:rsid w:val="00390D9D"/>
    <w:rsid w:val="00390FFF"/>
    <w:rsid w:val="00392367"/>
    <w:rsid w:val="003929C7"/>
    <w:rsid w:val="00392BD8"/>
    <w:rsid w:val="00392C43"/>
    <w:rsid w:val="00392F04"/>
    <w:rsid w:val="003934C7"/>
    <w:rsid w:val="00393889"/>
    <w:rsid w:val="00393ECA"/>
    <w:rsid w:val="00394572"/>
    <w:rsid w:val="0039466A"/>
    <w:rsid w:val="00394A7D"/>
    <w:rsid w:val="003954FC"/>
    <w:rsid w:val="0039626F"/>
    <w:rsid w:val="00396DD1"/>
    <w:rsid w:val="00397AD6"/>
    <w:rsid w:val="003A0434"/>
    <w:rsid w:val="003A1036"/>
    <w:rsid w:val="003A1795"/>
    <w:rsid w:val="003A1A1F"/>
    <w:rsid w:val="003A1E25"/>
    <w:rsid w:val="003A2139"/>
    <w:rsid w:val="003A27C4"/>
    <w:rsid w:val="003A35B4"/>
    <w:rsid w:val="003A39D1"/>
    <w:rsid w:val="003A3B3E"/>
    <w:rsid w:val="003A413A"/>
    <w:rsid w:val="003A4675"/>
    <w:rsid w:val="003A4B15"/>
    <w:rsid w:val="003A4E1C"/>
    <w:rsid w:val="003A5188"/>
    <w:rsid w:val="003A5BFE"/>
    <w:rsid w:val="003A69C5"/>
    <w:rsid w:val="003B0E33"/>
    <w:rsid w:val="003B1758"/>
    <w:rsid w:val="003B2C41"/>
    <w:rsid w:val="003B35F2"/>
    <w:rsid w:val="003B3807"/>
    <w:rsid w:val="003B3B28"/>
    <w:rsid w:val="003B3DFA"/>
    <w:rsid w:val="003B40CE"/>
    <w:rsid w:val="003B4147"/>
    <w:rsid w:val="003B4EB6"/>
    <w:rsid w:val="003B534C"/>
    <w:rsid w:val="003B5D2C"/>
    <w:rsid w:val="003B7692"/>
    <w:rsid w:val="003B7963"/>
    <w:rsid w:val="003C09A4"/>
    <w:rsid w:val="003C0F06"/>
    <w:rsid w:val="003C152B"/>
    <w:rsid w:val="003C1760"/>
    <w:rsid w:val="003C19A4"/>
    <w:rsid w:val="003C19FB"/>
    <w:rsid w:val="003C1D37"/>
    <w:rsid w:val="003C20FC"/>
    <w:rsid w:val="003C3480"/>
    <w:rsid w:val="003C374B"/>
    <w:rsid w:val="003C3C50"/>
    <w:rsid w:val="003C41D8"/>
    <w:rsid w:val="003C4AD6"/>
    <w:rsid w:val="003C5477"/>
    <w:rsid w:val="003C56B0"/>
    <w:rsid w:val="003C57B2"/>
    <w:rsid w:val="003C61F4"/>
    <w:rsid w:val="003C6B7F"/>
    <w:rsid w:val="003C6E2E"/>
    <w:rsid w:val="003C7560"/>
    <w:rsid w:val="003C7682"/>
    <w:rsid w:val="003D058F"/>
    <w:rsid w:val="003D0C1C"/>
    <w:rsid w:val="003D0E45"/>
    <w:rsid w:val="003D1AE5"/>
    <w:rsid w:val="003D1B3E"/>
    <w:rsid w:val="003D1F20"/>
    <w:rsid w:val="003D2F79"/>
    <w:rsid w:val="003D3A40"/>
    <w:rsid w:val="003D3E31"/>
    <w:rsid w:val="003D3FBE"/>
    <w:rsid w:val="003D4083"/>
    <w:rsid w:val="003D433A"/>
    <w:rsid w:val="003D5D75"/>
    <w:rsid w:val="003D6766"/>
    <w:rsid w:val="003D6EF3"/>
    <w:rsid w:val="003D7372"/>
    <w:rsid w:val="003D776D"/>
    <w:rsid w:val="003E0A84"/>
    <w:rsid w:val="003E0E30"/>
    <w:rsid w:val="003E1F9C"/>
    <w:rsid w:val="003E29B1"/>
    <w:rsid w:val="003E2D47"/>
    <w:rsid w:val="003E3039"/>
    <w:rsid w:val="003E322C"/>
    <w:rsid w:val="003E3360"/>
    <w:rsid w:val="003E3E00"/>
    <w:rsid w:val="003E462C"/>
    <w:rsid w:val="003E54D9"/>
    <w:rsid w:val="003E5E10"/>
    <w:rsid w:val="003E5EAA"/>
    <w:rsid w:val="003E680A"/>
    <w:rsid w:val="003E7374"/>
    <w:rsid w:val="003E7869"/>
    <w:rsid w:val="003E796D"/>
    <w:rsid w:val="003E7ED2"/>
    <w:rsid w:val="003F0278"/>
    <w:rsid w:val="003F1486"/>
    <w:rsid w:val="003F1B82"/>
    <w:rsid w:val="003F1DB1"/>
    <w:rsid w:val="003F27EA"/>
    <w:rsid w:val="003F351C"/>
    <w:rsid w:val="003F3ED2"/>
    <w:rsid w:val="003F4078"/>
    <w:rsid w:val="003F4B0C"/>
    <w:rsid w:val="003F5651"/>
    <w:rsid w:val="003F5E7C"/>
    <w:rsid w:val="003F66E4"/>
    <w:rsid w:val="003F71D2"/>
    <w:rsid w:val="003F7395"/>
    <w:rsid w:val="00400A74"/>
    <w:rsid w:val="00400BAD"/>
    <w:rsid w:val="00400D9F"/>
    <w:rsid w:val="00400FEE"/>
    <w:rsid w:val="00401856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03E"/>
    <w:rsid w:val="00412D5D"/>
    <w:rsid w:val="0041356C"/>
    <w:rsid w:val="00413656"/>
    <w:rsid w:val="00413E31"/>
    <w:rsid w:val="004149DA"/>
    <w:rsid w:val="00414D39"/>
    <w:rsid w:val="004150D7"/>
    <w:rsid w:val="00415878"/>
    <w:rsid w:val="004162C6"/>
    <w:rsid w:val="00420191"/>
    <w:rsid w:val="00420F79"/>
    <w:rsid w:val="004212E2"/>
    <w:rsid w:val="0042153D"/>
    <w:rsid w:val="004219B9"/>
    <w:rsid w:val="00421E41"/>
    <w:rsid w:val="004224BC"/>
    <w:rsid w:val="00422C15"/>
    <w:rsid w:val="00422DDE"/>
    <w:rsid w:val="0042354D"/>
    <w:rsid w:val="00423D22"/>
    <w:rsid w:val="0042461F"/>
    <w:rsid w:val="00424B2D"/>
    <w:rsid w:val="00424BF5"/>
    <w:rsid w:val="00424DAF"/>
    <w:rsid w:val="00426D35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B42"/>
    <w:rsid w:val="00432CB3"/>
    <w:rsid w:val="00433279"/>
    <w:rsid w:val="0043421A"/>
    <w:rsid w:val="004344B9"/>
    <w:rsid w:val="00434ACD"/>
    <w:rsid w:val="00435EE1"/>
    <w:rsid w:val="0043649B"/>
    <w:rsid w:val="00440B0A"/>
    <w:rsid w:val="004419B3"/>
    <w:rsid w:val="0044227D"/>
    <w:rsid w:val="00442572"/>
    <w:rsid w:val="00442BDF"/>
    <w:rsid w:val="00442D99"/>
    <w:rsid w:val="0044311E"/>
    <w:rsid w:val="00443C18"/>
    <w:rsid w:val="00443FB7"/>
    <w:rsid w:val="004446ED"/>
    <w:rsid w:val="00444CD8"/>
    <w:rsid w:val="0044546A"/>
    <w:rsid w:val="004459A5"/>
    <w:rsid w:val="00445D85"/>
    <w:rsid w:val="00445DD8"/>
    <w:rsid w:val="004466F4"/>
    <w:rsid w:val="00446FED"/>
    <w:rsid w:val="00447C97"/>
    <w:rsid w:val="00450B2C"/>
    <w:rsid w:val="00450C4E"/>
    <w:rsid w:val="00450D3E"/>
    <w:rsid w:val="00450FEE"/>
    <w:rsid w:val="0045100E"/>
    <w:rsid w:val="004519E9"/>
    <w:rsid w:val="00452591"/>
    <w:rsid w:val="00453E3D"/>
    <w:rsid w:val="004553B8"/>
    <w:rsid w:val="0045554F"/>
    <w:rsid w:val="004557A0"/>
    <w:rsid w:val="00456D83"/>
    <w:rsid w:val="0045745C"/>
    <w:rsid w:val="004602B4"/>
    <w:rsid w:val="0046086B"/>
    <w:rsid w:val="00461056"/>
    <w:rsid w:val="004619BC"/>
    <w:rsid w:val="00461A7A"/>
    <w:rsid w:val="00462354"/>
    <w:rsid w:val="0046287A"/>
    <w:rsid w:val="00463BDA"/>
    <w:rsid w:val="004645D0"/>
    <w:rsid w:val="004648F0"/>
    <w:rsid w:val="004649FD"/>
    <w:rsid w:val="00464D81"/>
    <w:rsid w:val="00465914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3EE"/>
    <w:rsid w:val="004778A2"/>
    <w:rsid w:val="00480380"/>
    <w:rsid w:val="0048120F"/>
    <w:rsid w:val="0048166C"/>
    <w:rsid w:val="004819DE"/>
    <w:rsid w:val="00481C00"/>
    <w:rsid w:val="00482A3A"/>
    <w:rsid w:val="0048301E"/>
    <w:rsid w:val="004831C9"/>
    <w:rsid w:val="00483D9A"/>
    <w:rsid w:val="00483F3B"/>
    <w:rsid w:val="004851A1"/>
    <w:rsid w:val="00485B07"/>
    <w:rsid w:val="00486945"/>
    <w:rsid w:val="00486AC4"/>
    <w:rsid w:val="00486AED"/>
    <w:rsid w:val="004872F7"/>
    <w:rsid w:val="004917A7"/>
    <w:rsid w:val="00491F33"/>
    <w:rsid w:val="00492312"/>
    <w:rsid w:val="00492AFE"/>
    <w:rsid w:val="00493518"/>
    <w:rsid w:val="00493973"/>
    <w:rsid w:val="00493D84"/>
    <w:rsid w:val="00493E63"/>
    <w:rsid w:val="0049410B"/>
    <w:rsid w:val="0049451E"/>
    <w:rsid w:val="004956E2"/>
    <w:rsid w:val="00496226"/>
    <w:rsid w:val="00496CB2"/>
    <w:rsid w:val="00496F9C"/>
    <w:rsid w:val="00497966"/>
    <w:rsid w:val="004A06DC"/>
    <w:rsid w:val="004A1080"/>
    <w:rsid w:val="004A11E3"/>
    <w:rsid w:val="004A17AE"/>
    <w:rsid w:val="004A25D4"/>
    <w:rsid w:val="004A2A8E"/>
    <w:rsid w:val="004A3088"/>
    <w:rsid w:val="004A3196"/>
    <w:rsid w:val="004A3557"/>
    <w:rsid w:val="004A3920"/>
    <w:rsid w:val="004A3D64"/>
    <w:rsid w:val="004A3DB7"/>
    <w:rsid w:val="004A4E25"/>
    <w:rsid w:val="004A53AB"/>
    <w:rsid w:val="004A5B5A"/>
    <w:rsid w:val="004A5B92"/>
    <w:rsid w:val="004A5D0B"/>
    <w:rsid w:val="004A6006"/>
    <w:rsid w:val="004A6C42"/>
    <w:rsid w:val="004A75A7"/>
    <w:rsid w:val="004B0183"/>
    <w:rsid w:val="004B18AF"/>
    <w:rsid w:val="004B1901"/>
    <w:rsid w:val="004B1B1D"/>
    <w:rsid w:val="004B335A"/>
    <w:rsid w:val="004B3E40"/>
    <w:rsid w:val="004B3F06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30"/>
    <w:rsid w:val="004C1C7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307"/>
    <w:rsid w:val="004C7602"/>
    <w:rsid w:val="004C76EB"/>
    <w:rsid w:val="004C77C5"/>
    <w:rsid w:val="004D0EEF"/>
    <w:rsid w:val="004D0FE1"/>
    <w:rsid w:val="004D15B0"/>
    <w:rsid w:val="004D259B"/>
    <w:rsid w:val="004D2BB4"/>
    <w:rsid w:val="004D2BD0"/>
    <w:rsid w:val="004D3284"/>
    <w:rsid w:val="004D48F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850"/>
    <w:rsid w:val="004E31C4"/>
    <w:rsid w:val="004E3389"/>
    <w:rsid w:val="004E3A91"/>
    <w:rsid w:val="004E4157"/>
    <w:rsid w:val="004E488E"/>
    <w:rsid w:val="004E4935"/>
    <w:rsid w:val="004E598D"/>
    <w:rsid w:val="004E5F02"/>
    <w:rsid w:val="004E615E"/>
    <w:rsid w:val="004E766A"/>
    <w:rsid w:val="004E7CB2"/>
    <w:rsid w:val="004F03C4"/>
    <w:rsid w:val="004F04BE"/>
    <w:rsid w:val="004F06F4"/>
    <w:rsid w:val="004F0967"/>
    <w:rsid w:val="004F0B32"/>
    <w:rsid w:val="004F0E9A"/>
    <w:rsid w:val="004F0EE8"/>
    <w:rsid w:val="004F1D2D"/>
    <w:rsid w:val="004F2C11"/>
    <w:rsid w:val="004F385C"/>
    <w:rsid w:val="004F48DA"/>
    <w:rsid w:val="004F4B0F"/>
    <w:rsid w:val="004F4DE9"/>
    <w:rsid w:val="004F4E0B"/>
    <w:rsid w:val="004F50EB"/>
    <w:rsid w:val="004F5DE5"/>
    <w:rsid w:val="004F5F47"/>
    <w:rsid w:val="004F5FF6"/>
    <w:rsid w:val="004F6326"/>
    <w:rsid w:val="004F68D1"/>
    <w:rsid w:val="004F6A4E"/>
    <w:rsid w:val="004F770B"/>
    <w:rsid w:val="004F7743"/>
    <w:rsid w:val="00500939"/>
    <w:rsid w:val="00500A39"/>
    <w:rsid w:val="0050155F"/>
    <w:rsid w:val="00501824"/>
    <w:rsid w:val="00504783"/>
    <w:rsid w:val="00505156"/>
    <w:rsid w:val="005058F8"/>
    <w:rsid w:val="00505FC0"/>
    <w:rsid w:val="00506A96"/>
    <w:rsid w:val="0050771E"/>
    <w:rsid w:val="005077E4"/>
    <w:rsid w:val="00507C2F"/>
    <w:rsid w:val="0051002E"/>
    <w:rsid w:val="0051081E"/>
    <w:rsid w:val="00511D47"/>
    <w:rsid w:val="0051388A"/>
    <w:rsid w:val="005138BD"/>
    <w:rsid w:val="00513DAF"/>
    <w:rsid w:val="0051428C"/>
    <w:rsid w:val="00514CE2"/>
    <w:rsid w:val="0051579A"/>
    <w:rsid w:val="00515FFC"/>
    <w:rsid w:val="00516106"/>
    <w:rsid w:val="00516425"/>
    <w:rsid w:val="00516B50"/>
    <w:rsid w:val="0052011D"/>
    <w:rsid w:val="00520143"/>
    <w:rsid w:val="005206B6"/>
    <w:rsid w:val="00520949"/>
    <w:rsid w:val="00520F9B"/>
    <w:rsid w:val="005217BC"/>
    <w:rsid w:val="00521CB4"/>
    <w:rsid w:val="00521CE7"/>
    <w:rsid w:val="00522B68"/>
    <w:rsid w:val="00523182"/>
    <w:rsid w:val="005234F3"/>
    <w:rsid w:val="00523699"/>
    <w:rsid w:val="00524F06"/>
    <w:rsid w:val="00525BD9"/>
    <w:rsid w:val="00525F62"/>
    <w:rsid w:val="0052676A"/>
    <w:rsid w:val="00526AC9"/>
    <w:rsid w:val="005274C0"/>
    <w:rsid w:val="00527E8D"/>
    <w:rsid w:val="00530910"/>
    <w:rsid w:val="00530DCA"/>
    <w:rsid w:val="00530FF6"/>
    <w:rsid w:val="00531178"/>
    <w:rsid w:val="00531745"/>
    <w:rsid w:val="005318AC"/>
    <w:rsid w:val="005318FF"/>
    <w:rsid w:val="0053249F"/>
    <w:rsid w:val="00532550"/>
    <w:rsid w:val="00532A4C"/>
    <w:rsid w:val="00532FF2"/>
    <w:rsid w:val="00533CBE"/>
    <w:rsid w:val="00533E9C"/>
    <w:rsid w:val="0053406F"/>
    <w:rsid w:val="00534741"/>
    <w:rsid w:val="00534CFB"/>
    <w:rsid w:val="0053526F"/>
    <w:rsid w:val="005358AB"/>
    <w:rsid w:val="00536914"/>
    <w:rsid w:val="00536AAD"/>
    <w:rsid w:val="00536C2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3C00"/>
    <w:rsid w:val="00544353"/>
    <w:rsid w:val="005448AF"/>
    <w:rsid w:val="005455C6"/>
    <w:rsid w:val="0054570E"/>
    <w:rsid w:val="00545E8B"/>
    <w:rsid w:val="00545F5D"/>
    <w:rsid w:val="005467A6"/>
    <w:rsid w:val="00546A63"/>
    <w:rsid w:val="005501D6"/>
    <w:rsid w:val="00550933"/>
    <w:rsid w:val="00550AA9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5C7"/>
    <w:rsid w:val="00554685"/>
    <w:rsid w:val="00555B7E"/>
    <w:rsid w:val="00556214"/>
    <w:rsid w:val="0055621A"/>
    <w:rsid w:val="00556644"/>
    <w:rsid w:val="00556854"/>
    <w:rsid w:val="00556B2B"/>
    <w:rsid w:val="00557712"/>
    <w:rsid w:val="00557D0D"/>
    <w:rsid w:val="005604B8"/>
    <w:rsid w:val="00560AB2"/>
    <w:rsid w:val="00560E71"/>
    <w:rsid w:val="00561463"/>
    <w:rsid w:val="0056215F"/>
    <w:rsid w:val="0056293D"/>
    <w:rsid w:val="00562BDD"/>
    <w:rsid w:val="00563561"/>
    <w:rsid w:val="005640EA"/>
    <w:rsid w:val="0056461F"/>
    <w:rsid w:val="0056539A"/>
    <w:rsid w:val="00565B1E"/>
    <w:rsid w:val="00565CC3"/>
    <w:rsid w:val="00565D79"/>
    <w:rsid w:val="005665C0"/>
    <w:rsid w:val="00566A86"/>
    <w:rsid w:val="00566BBC"/>
    <w:rsid w:val="005670CA"/>
    <w:rsid w:val="00567A37"/>
    <w:rsid w:val="00567AEB"/>
    <w:rsid w:val="00567F28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2ED"/>
    <w:rsid w:val="00576462"/>
    <w:rsid w:val="005767F4"/>
    <w:rsid w:val="00576914"/>
    <w:rsid w:val="005769EF"/>
    <w:rsid w:val="005770B9"/>
    <w:rsid w:val="005773B2"/>
    <w:rsid w:val="005774FC"/>
    <w:rsid w:val="0057764C"/>
    <w:rsid w:val="00577A15"/>
    <w:rsid w:val="00577FB2"/>
    <w:rsid w:val="00581277"/>
    <w:rsid w:val="00581531"/>
    <w:rsid w:val="00581605"/>
    <w:rsid w:val="0058181B"/>
    <w:rsid w:val="005821E2"/>
    <w:rsid w:val="00582F33"/>
    <w:rsid w:val="00583735"/>
    <w:rsid w:val="00583914"/>
    <w:rsid w:val="00583998"/>
    <w:rsid w:val="00583F21"/>
    <w:rsid w:val="00583F35"/>
    <w:rsid w:val="00584B50"/>
    <w:rsid w:val="00584C0E"/>
    <w:rsid w:val="00584D2A"/>
    <w:rsid w:val="00585886"/>
    <w:rsid w:val="00585C0E"/>
    <w:rsid w:val="005870EB"/>
    <w:rsid w:val="0058714F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079"/>
    <w:rsid w:val="00596BAD"/>
    <w:rsid w:val="00596C0A"/>
    <w:rsid w:val="00597612"/>
    <w:rsid w:val="005A08C2"/>
    <w:rsid w:val="005A0A0B"/>
    <w:rsid w:val="005A0A51"/>
    <w:rsid w:val="005A1E62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B12"/>
    <w:rsid w:val="005A784D"/>
    <w:rsid w:val="005B0B01"/>
    <w:rsid w:val="005B1125"/>
    <w:rsid w:val="005B1127"/>
    <w:rsid w:val="005B1146"/>
    <w:rsid w:val="005B15A8"/>
    <w:rsid w:val="005B24E6"/>
    <w:rsid w:val="005B2AD0"/>
    <w:rsid w:val="005B2D26"/>
    <w:rsid w:val="005B3414"/>
    <w:rsid w:val="005B3648"/>
    <w:rsid w:val="005B3B9F"/>
    <w:rsid w:val="005B5126"/>
    <w:rsid w:val="005B5201"/>
    <w:rsid w:val="005B52D1"/>
    <w:rsid w:val="005B53C8"/>
    <w:rsid w:val="005B5405"/>
    <w:rsid w:val="005B5573"/>
    <w:rsid w:val="005C1B15"/>
    <w:rsid w:val="005C1B2A"/>
    <w:rsid w:val="005C1CCE"/>
    <w:rsid w:val="005C24A5"/>
    <w:rsid w:val="005C25CC"/>
    <w:rsid w:val="005C269F"/>
    <w:rsid w:val="005C279D"/>
    <w:rsid w:val="005C2FDE"/>
    <w:rsid w:val="005C41CF"/>
    <w:rsid w:val="005C4740"/>
    <w:rsid w:val="005C51E5"/>
    <w:rsid w:val="005C573D"/>
    <w:rsid w:val="005C6C1F"/>
    <w:rsid w:val="005C78CA"/>
    <w:rsid w:val="005D0998"/>
    <w:rsid w:val="005D0E79"/>
    <w:rsid w:val="005D1027"/>
    <w:rsid w:val="005D146E"/>
    <w:rsid w:val="005D1B50"/>
    <w:rsid w:val="005D223C"/>
    <w:rsid w:val="005D226C"/>
    <w:rsid w:val="005D2994"/>
    <w:rsid w:val="005D2BDD"/>
    <w:rsid w:val="005D2D65"/>
    <w:rsid w:val="005D3241"/>
    <w:rsid w:val="005D4355"/>
    <w:rsid w:val="005D54DF"/>
    <w:rsid w:val="005D55D0"/>
    <w:rsid w:val="005D573D"/>
    <w:rsid w:val="005D5A29"/>
    <w:rsid w:val="005D5ABE"/>
    <w:rsid w:val="005D5B06"/>
    <w:rsid w:val="005D5C91"/>
    <w:rsid w:val="005D604D"/>
    <w:rsid w:val="005D6494"/>
    <w:rsid w:val="005D65D5"/>
    <w:rsid w:val="005D6ECB"/>
    <w:rsid w:val="005D7A01"/>
    <w:rsid w:val="005D7BC1"/>
    <w:rsid w:val="005D7C2D"/>
    <w:rsid w:val="005E08D7"/>
    <w:rsid w:val="005E2ABC"/>
    <w:rsid w:val="005E35D3"/>
    <w:rsid w:val="005E35E3"/>
    <w:rsid w:val="005E3FAD"/>
    <w:rsid w:val="005E50DE"/>
    <w:rsid w:val="005E5B4F"/>
    <w:rsid w:val="005E6F61"/>
    <w:rsid w:val="005E70E1"/>
    <w:rsid w:val="005E73EE"/>
    <w:rsid w:val="005E79BC"/>
    <w:rsid w:val="005E7C74"/>
    <w:rsid w:val="005F0560"/>
    <w:rsid w:val="005F172B"/>
    <w:rsid w:val="005F2754"/>
    <w:rsid w:val="005F2911"/>
    <w:rsid w:val="005F2F8B"/>
    <w:rsid w:val="005F3341"/>
    <w:rsid w:val="005F3A0B"/>
    <w:rsid w:val="005F43AE"/>
    <w:rsid w:val="005F5131"/>
    <w:rsid w:val="005F5357"/>
    <w:rsid w:val="005F57B2"/>
    <w:rsid w:val="005F5A46"/>
    <w:rsid w:val="005F6232"/>
    <w:rsid w:val="005F7557"/>
    <w:rsid w:val="005F7963"/>
    <w:rsid w:val="005F79E0"/>
    <w:rsid w:val="0060074F"/>
    <w:rsid w:val="006014F1"/>
    <w:rsid w:val="0060207D"/>
    <w:rsid w:val="006020B8"/>
    <w:rsid w:val="00603854"/>
    <w:rsid w:val="00603A7C"/>
    <w:rsid w:val="00603AAA"/>
    <w:rsid w:val="00603C6E"/>
    <w:rsid w:val="00603F2F"/>
    <w:rsid w:val="006049C9"/>
    <w:rsid w:val="006052DA"/>
    <w:rsid w:val="00606746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DCA"/>
    <w:rsid w:val="00612FEA"/>
    <w:rsid w:val="00613123"/>
    <w:rsid w:val="0061354D"/>
    <w:rsid w:val="00613976"/>
    <w:rsid w:val="00613DEA"/>
    <w:rsid w:val="00613E7D"/>
    <w:rsid w:val="00614447"/>
    <w:rsid w:val="00614AF4"/>
    <w:rsid w:val="00616E66"/>
    <w:rsid w:val="00616F2A"/>
    <w:rsid w:val="00617208"/>
    <w:rsid w:val="00620320"/>
    <w:rsid w:val="0062080E"/>
    <w:rsid w:val="00621295"/>
    <w:rsid w:val="006217FC"/>
    <w:rsid w:val="00621E2E"/>
    <w:rsid w:val="006221D3"/>
    <w:rsid w:val="0062297F"/>
    <w:rsid w:val="006229B3"/>
    <w:rsid w:val="006233A1"/>
    <w:rsid w:val="00623633"/>
    <w:rsid w:val="0062378B"/>
    <w:rsid w:val="006237CB"/>
    <w:rsid w:val="006248E6"/>
    <w:rsid w:val="00625FBC"/>
    <w:rsid w:val="006260AF"/>
    <w:rsid w:val="006263B0"/>
    <w:rsid w:val="0062651D"/>
    <w:rsid w:val="0062700A"/>
    <w:rsid w:val="006278B9"/>
    <w:rsid w:val="00627D8F"/>
    <w:rsid w:val="00630F15"/>
    <w:rsid w:val="006312EB"/>
    <w:rsid w:val="00631A35"/>
    <w:rsid w:val="006328A4"/>
    <w:rsid w:val="00635C62"/>
    <w:rsid w:val="00635E08"/>
    <w:rsid w:val="006363D4"/>
    <w:rsid w:val="00636BF0"/>
    <w:rsid w:val="00640466"/>
    <w:rsid w:val="00641364"/>
    <w:rsid w:val="00641F4F"/>
    <w:rsid w:val="006428A9"/>
    <w:rsid w:val="00643B91"/>
    <w:rsid w:val="00644144"/>
    <w:rsid w:val="00644B58"/>
    <w:rsid w:val="00644D78"/>
    <w:rsid w:val="006451C1"/>
    <w:rsid w:val="00645F90"/>
    <w:rsid w:val="006463B5"/>
    <w:rsid w:val="006463CE"/>
    <w:rsid w:val="00646627"/>
    <w:rsid w:val="00646769"/>
    <w:rsid w:val="006467C1"/>
    <w:rsid w:val="00646828"/>
    <w:rsid w:val="00646DA6"/>
    <w:rsid w:val="006472FF"/>
    <w:rsid w:val="00647618"/>
    <w:rsid w:val="006477F7"/>
    <w:rsid w:val="006502F2"/>
    <w:rsid w:val="00650313"/>
    <w:rsid w:val="00650A98"/>
    <w:rsid w:val="00651AE8"/>
    <w:rsid w:val="00651D24"/>
    <w:rsid w:val="00652068"/>
    <w:rsid w:val="006527B1"/>
    <w:rsid w:val="006528BE"/>
    <w:rsid w:val="00652A84"/>
    <w:rsid w:val="00653917"/>
    <w:rsid w:val="00653E2A"/>
    <w:rsid w:val="00654095"/>
    <w:rsid w:val="006549C5"/>
    <w:rsid w:val="00654F95"/>
    <w:rsid w:val="00656066"/>
    <w:rsid w:val="00656FE8"/>
    <w:rsid w:val="0065720C"/>
    <w:rsid w:val="006576A1"/>
    <w:rsid w:val="00657716"/>
    <w:rsid w:val="00657B89"/>
    <w:rsid w:val="00657C8E"/>
    <w:rsid w:val="0066018F"/>
    <w:rsid w:val="006611A1"/>
    <w:rsid w:val="0066140F"/>
    <w:rsid w:val="00661BA0"/>
    <w:rsid w:val="0066250A"/>
    <w:rsid w:val="0066283B"/>
    <w:rsid w:val="006629C9"/>
    <w:rsid w:val="00662A0A"/>
    <w:rsid w:val="00663455"/>
    <w:rsid w:val="0066395C"/>
    <w:rsid w:val="00663D11"/>
    <w:rsid w:val="00664070"/>
    <w:rsid w:val="006647DD"/>
    <w:rsid w:val="00664982"/>
    <w:rsid w:val="006654C5"/>
    <w:rsid w:val="006667C6"/>
    <w:rsid w:val="006667F0"/>
    <w:rsid w:val="006675AB"/>
    <w:rsid w:val="00667865"/>
    <w:rsid w:val="00667F56"/>
    <w:rsid w:val="0067035B"/>
    <w:rsid w:val="00671B0C"/>
    <w:rsid w:val="0067251E"/>
    <w:rsid w:val="0067259D"/>
    <w:rsid w:val="00672B7A"/>
    <w:rsid w:val="006731E8"/>
    <w:rsid w:val="00673ECF"/>
    <w:rsid w:val="006751DB"/>
    <w:rsid w:val="0067592F"/>
    <w:rsid w:val="0067604D"/>
    <w:rsid w:val="0067640C"/>
    <w:rsid w:val="00676F55"/>
    <w:rsid w:val="00677162"/>
    <w:rsid w:val="00677881"/>
    <w:rsid w:val="006779F3"/>
    <w:rsid w:val="00677D68"/>
    <w:rsid w:val="00680317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F1A"/>
    <w:rsid w:val="006877CD"/>
    <w:rsid w:val="00690027"/>
    <w:rsid w:val="0069124E"/>
    <w:rsid w:val="006914B3"/>
    <w:rsid w:val="006915EA"/>
    <w:rsid w:val="006924AB"/>
    <w:rsid w:val="00693265"/>
    <w:rsid w:val="006941B7"/>
    <w:rsid w:val="006954B5"/>
    <w:rsid w:val="006969F5"/>
    <w:rsid w:val="00696E3D"/>
    <w:rsid w:val="00697000"/>
    <w:rsid w:val="006976B9"/>
    <w:rsid w:val="006978E3"/>
    <w:rsid w:val="00697FCE"/>
    <w:rsid w:val="006A0183"/>
    <w:rsid w:val="006A06E6"/>
    <w:rsid w:val="006A0E64"/>
    <w:rsid w:val="006A1076"/>
    <w:rsid w:val="006A1446"/>
    <w:rsid w:val="006A14E7"/>
    <w:rsid w:val="006A1581"/>
    <w:rsid w:val="006A1778"/>
    <w:rsid w:val="006A1A88"/>
    <w:rsid w:val="006A1E59"/>
    <w:rsid w:val="006A20C0"/>
    <w:rsid w:val="006A26FE"/>
    <w:rsid w:val="006A2AB8"/>
    <w:rsid w:val="006A3345"/>
    <w:rsid w:val="006A34C2"/>
    <w:rsid w:val="006A49D7"/>
    <w:rsid w:val="006A665A"/>
    <w:rsid w:val="006A6DCA"/>
    <w:rsid w:val="006A7054"/>
    <w:rsid w:val="006A716E"/>
    <w:rsid w:val="006A74D6"/>
    <w:rsid w:val="006B0348"/>
    <w:rsid w:val="006B096C"/>
    <w:rsid w:val="006B11BD"/>
    <w:rsid w:val="006B1379"/>
    <w:rsid w:val="006B212B"/>
    <w:rsid w:val="006B22C8"/>
    <w:rsid w:val="006B36C2"/>
    <w:rsid w:val="006B38CE"/>
    <w:rsid w:val="006B3C7C"/>
    <w:rsid w:val="006B4ADB"/>
    <w:rsid w:val="006B5677"/>
    <w:rsid w:val="006B592C"/>
    <w:rsid w:val="006B6853"/>
    <w:rsid w:val="006B68E7"/>
    <w:rsid w:val="006B6BD0"/>
    <w:rsid w:val="006B6C6E"/>
    <w:rsid w:val="006B785B"/>
    <w:rsid w:val="006B7B62"/>
    <w:rsid w:val="006B7E70"/>
    <w:rsid w:val="006C088F"/>
    <w:rsid w:val="006C1C08"/>
    <w:rsid w:val="006C20E5"/>
    <w:rsid w:val="006C2363"/>
    <w:rsid w:val="006C29C5"/>
    <w:rsid w:val="006C2E4D"/>
    <w:rsid w:val="006C2F3F"/>
    <w:rsid w:val="006C3A02"/>
    <w:rsid w:val="006C4C22"/>
    <w:rsid w:val="006C54F1"/>
    <w:rsid w:val="006C5F3C"/>
    <w:rsid w:val="006C6A62"/>
    <w:rsid w:val="006C7061"/>
    <w:rsid w:val="006C7568"/>
    <w:rsid w:val="006C79EA"/>
    <w:rsid w:val="006C7FFB"/>
    <w:rsid w:val="006D0008"/>
    <w:rsid w:val="006D0022"/>
    <w:rsid w:val="006D07EB"/>
    <w:rsid w:val="006D1F94"/>
    <w:rsid w:val="006D220D"/>
    <w:rsid w:val="006D2278"/>
    <w:rsid w:val="006D22BF"/>
    <w:rsid w:val="006D24E5"/>
    <w:rsid w:val="006D2A23"/>
    <w:rsid w:val="006D338A"/>
    <w:rsid w:val="006D484C"/>
    <w:rsid w:val="006D5C1C"/>
    <w:rsid w:val="006D6422"/>
    <w:rsid w:val="006D66A7"/>
    <w:rsid w:val="006E04CE"/>
    <w:rsid w:val="006E0DE0"/>
    <w:rsid w:val="006E1A24"/>
    <w:rsid w:val="006E209F"/>
    <w:rsid w:val="006E261D"/>
    <w:rsid w:val="006E2646"/>
    <w:rsid w:val="006E28A8"/>
    <w:rsid w:val="006E30A9"/>
    <w:rsid w:val="006E33C3"/>
    <w:rsid w:val="006E3817"/>
    <w:rsid w:val="006E38F2"/>
    <w:rsid w:val="006E40D1"/>
    <w:rsid w:val="006E4B68"/>
    <w:rsid w:val="006E4E5D"/>
    <w:rsid w:val="006E656B"/>
    <w:rsid w:val="006E73A1"/>
    <w:rsid w:val="006F0294"/>
    <w:rsid w:val="006F0509"/>
    <w:rsid w:val="006F05B6"/>
    <w:rsid w:val="006F0AFF"/>
    <w:rsid w:val="006F353C"/>
    <w:rsid w:val="006F3D2E"/>
    <w:rsid w:val="006F4328"/>
    <w:rsid w:val="006F4450"/>
    <w:rsid w:val="006F51B5"/>
    <w:rsid w:val="006F56B6"/>
    <w:rsid w:val="006F610F"/>
    <w:rsid w:val="006F7A08"/>
    <w:rsid w:val="007011E6"/>
    <w:rsid w:val="0070204B"/>
    <w:rsid w:val="00702776"/>
    <w:rsid w:val="00702A17"/>
    <w:rsid w:val="00702A62"/>
    <w:rsid w:val="007031C1"/>
    <w:rsid w:val="0070340E"/>
    <w:rsid w:val="00703A70"/>
    <w:rsid w:val="007050BE"/>
    <w:rsid w:val="007055D3"/>
    <w:rsid w:val="0070572D"/>
    <w:rsid w:val="007059B0"/>
    <w:rsid w:val="0070669C"/>
    <w:rsid w:val="00706C74"/>
    <w:rsid w:val="00707F68"/>
    <w:rsid w:val="00710B92"/>
    <w:rsid w:val="00710BDC"/>
    <w:rsid w:val="00710EC4"/>
    <w:rsid w:val="00710F26"/>
    <w:rsid w:val="00710FC2"/>
    <w:rsid w:val="0071188D"/>
    <w:rsid w:val="00711922"/>
    <w:rsid w:val="00712188"/>
    <w:rsid w:val="00712600"/>
    <w:rsid w:val="00712EA6"/>
    <w:rsid w:val="00713488"/>
    <w:rsid w:val="00713F2D"/>
    <w:rsid w:val="007148A4"/>
    <w:rsid w:val="00715430"/>
    <w:rsid w:val="00715C48"/>
    <w:rsid w:val="00715FC3"/>
    <w:rsid w:val="00716202"/>
    <w:rsid w:val="007168A2"/>
    <w:rsid w:val="0071733B"/>
    <w:rsid w:val="0071778E"/>
    <w:rsid w:val="007178CB"/>
    <w:rsid w:val="00717A74"/>
    <w:rsid w:val="0072048A"/>
    <w:rsid w:val="007205D3"/>
    <w:rsid w:val="007231A2"/>
    <w:rsid w:val="00723511"/>
    <w:rsid w:val="007235B4"/>
    <w:rsid w:val="007239FC"/>
    <w:rsid w:val="0072421E"/>
    <w:rsid w:val="00724297"/>
    <w:rsid w:val="007246A6"/>
    <w:rsid w:val="0072470F"/>
    <w:rsid w:val="007251E6"/>
    <w:rsid w:val="00725655"/>
    <w:rsid w:val="00726352"/>
    <w:rsid w:val="007268DE"/>
    <w:rsid w:val="00726F39"/>
    <w:rsid w:val="007272ED"/>
    <w:rsid w:val="007305D7"/>
    <w:rsid w:val="0073177A"/>
    <w:rsid w:val="0073201A"/>
    <w:rsid w:val="007320A1"/>
    <w:rsid w:val="0073345D"/>
    <w:rsid w:val="007336D4"/>
    <w:rsid w:val="00734F58"/>
    <w:rsid w:val="00735014"/>
    <w:rsid w:val="0073515A"/>
    <w:rsid w:val="007357A5"/>
    <w:rsid w:val="00735868"/>
    <w:rsid w:val="00735906"/>
    <w:rsid w:val="007365F3"/>
    <w:rsid w:val="00737264"/>
    <w:rsid w:val="007404E9"/>
    <w:rsid w:val="007416BF"/>
    <w:rsid w:val="00741ED1"/>
    <w:rsid w:val="0074203A"/>
    <w:rsid w:val="00742CE7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624"/>
    <w:rsid w:val="00750A93"/>
    <w:rsid w:val="00750DC1"/>
    <w:rsid w:val="00751076"/>
    <w:rsid w:val="00751316"/>
    <w:rsid w:val="00752503"/>
    <w:rsid w:val="00752961"/>
    <w:rsid w:val="00752D45"/>
    <w:rsid w:val="00753AD6"/>
    <w:rsid w:val="00755035"/>
    <w:rsid w:val="00755954"/>
    <w:rsid w:val="00757595"/>
    <w:rsid w:val="00760232"/>
    <w:rsid w:val="007609F5"/>
    <w:rsid w:val="00761526"/>
    <w:rsid w:val="00761919"/>
    <w:rsid w:val="007622F6"/>
    <w:rsid w:val="0076353A"/>
    <w:rsid w:val="00763596"/>
    <w:rsid w:val="00765231"/>
    <w:rsid w:val="0076526B"/>
    <w:rsid w:val="00765721"/>
    <w:rsid w:val="00765920"/>
    <w:rsid w:val="00765969"/>
    <w:rsid w:val="00765EE1"/>
    <w:rsid w:val="007670DD"/>
    <w:rsid w:val="00770D1C"/>
    <w:rsid w:val="0077111E"/>
    <w:rsid w:val="00771273"/>
    <w:rsid w:val="0077156D"/>
    <w:rsid w:val="00771578"/>
    <w:rsid w:val="007717FA"/>
    <w:rsid w:val="00771C40"/>
    <w:rsid w:val="00771D4F"/>
    <w:rsid w:val="00771FFA"/>
    <w:rsid w:val="00772DBE"/>
    <w:rsid w:val="0077321C"/>
    <w:rsid w:val="007741D6"/>
    <w:rsid w:val="00774ECA"/>
    <w:rsid w:val="0077538E"/>
    <w:rsid w:val="00775CA4"/>
    <w:rsid w:val="00777613"/>
    <w:rsid w:val="00777A06"/>
    <w:rsid w:val="00777ED4"/>
    <w:rsid w:val="007803CC"/>
    <w:rsid w:val="00780EE0"/>
    <w:rsid w:val="00782B2F"/>
    <w:rsid w:val="00782F87"/>
    <w:rsid w:val="0078604B"/>
    <w:rsid w:val="007868FA"/>
    <w:rsid w:val="00787A2E"/>
    <w:rsid w:val="00787B97"/>
    <w:rsid w:val="00790100"/>
    <w:rsid w:val="0079033C"/>
    <w:rsid w:val="00790B2B"/>
    <w:rsid w:val="00790D03"/>
    <w:rsid w:val="00790E51"/>
    <w:rsid w:val="007915D5"/>
    <w:rsid w:val="00791A36"/>
    <w:rsid w:val="00792F31"/>
    <w:rsid w:val="007935CF"/>
    <w:rsid w:val="00793C73"/>
    <w:rsid w:val="00794A05"/>
    <w:rsid w:val="00794FA2"/>
    <w:rsid w:val="0079523C"/>
    <w:rsid w:val="0079658B"/>
    <w:rsid w:val="00796C5B"/>
    <w:rsid w:val="00796DB2"/>
    <w:rsid w:val="007A061D"/>
    <w:rsid w:val="007A06AA"/>
    <w:rsid w:val="007A0D4C"/>
    <w:rsid w:val="007A25CF"/>
    <w:rsid w:val="007A2782"/>
    <w:rsid w:val="007A38AD"/>
    <w:rsid w:val="007A3942"/>
    <w:rsid w:val="007A3FC2"/>
    <w:rsid w:val="007A53A3"/>
    <w:rsid w:val="007A554E"/>
    <w:rsid w:val="007A5817"/>
    <w:rsid w:val="007A59C7"/>
    <w:rsid w:val="007A5A2C"/>
    <w:rsid w:val="007A5D8E"/>
    <w:rsid w:val="007A7FED"/>
    <w:rsid w:val="007B0360"/>
    <w:rsid w:val="007B03F9"/>
    <w:rsid w:val="007B1406"/>
    <w:rsid w:val="007B1546"/>
    <w:rsid w:val="007B15C7"/>
    <w:rsid w:val="007B1BD3"/>
    <w:rsid w:val="007B2297"/>
    <w:rsid w:val="007B22D3"/>
    <w:rsid w:val="007B2627"/>
    <w:rsid w:val="007B266A"/>
    <w:rsid w:val="007B29C6"/>
    <w:rsid w:val="007B38A0"/>
    <w:rsid w:val="007B4025"/>
    <w:rsid w:val="007B440D"/>
    <w:rsid w:val="007B443C"/>
    <w:rsid w:val="007B4935"/>
    <w:rsid w:val="007B4CEC"/>
    <w:rsid w:val="007B5B9A"/>
    <w:rsid w:val="007B7473"/>
    <w:rsid w:val="007B7938"/>
    <w:rsid w:val="007B79B0"/>
    <w:rsid w:val="007C03DA"/>
    <w:rsid w:val="007C14AB"/>
    <w:rsid w:val="007C2973"/>
    <w:rsid w:val="007C29BF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F5E"/>
    <w:rsid w:val="007D1C4D"/>
    <w:rsid w:val="007D3A75"/>
    <w:rsid w:val="007D46A7"/>
    <w:rsid w:val="007D46F3"/>
    <w:rsid w:val="007D4C5E"/>
    <w:rsid w:val="007D57F5"/>
    <w:rsid w:val="007D5A71"/>
    <w:rsid w:val="007D62D8"/>
    <w:rsid w:val="007D66E8"/>
    <w:rsid w:val="007E087C"/>
    <w:rsid w:val="007E0E1E"/>
    <w:rsid w:val="007E1E75"/>
    <w:rsid w:val="007E1EC4"/>
    <w:rsid w:val="007E23C2"/>
    <w:rsid w:val="007E2B67"/>
    <w:rsid w:val="007E406A"/>
    <w:rsid w:val="007E424B"/>
    <w:rsid w:val="007E6B41"/>
    <w:rsid w:val="007E6C7F"/>
    <w:rsid w:val="007E6CF1"/>
    <w:rsid w:val="007E6F1A"/>
    <w:rsid w:val="007E70EF"/>
    <w:rsid w:val="007E7A88"/>
    <w:rsid w:val="007E7D10"/>
    <w:rsid w:val="007F068C"/>
    <w:rsid w:val="007F0E6C"/>
    <w:rsid w:val="007F0FE5"/>
    <w:rsid w:val="007F112E"/>
    <w:rsid w:val="007F1193"/>
    <w:rsid w:val="007F1340"/>
    <w:rsid w:val="007F27C9"/>
    <w:rsid w:val="007F29E4"/>
    <w:rsid w:val="007F2B44"/>
    <w:rsid w:val="007F2D52"/>
    <w:rsid w:val="007F3C58"/>
    <w:rsid w:val="007F4256"/>
    <w:rsid w:val="007F6E0E"/>
    <w:rsid w:val="00800737"/>
    <w:rsid w:val="0080080E"/>
    <w:rsid w:val="00800A60"/>
    <w:rsid w:val="00802A58"/>
    <w:rsid w:val="008038A8"/>
    <w:rsid w:val="00804841"/>
    <w:rsid w:val="00804DE4"/>
    <w:rsid w:val="008055DD"/>
    <w:rsid w:val="00805922"/>
    <w:rsid w:val="00805AF9"/>
    <w:rsid w:val="00806616"/>
    <w:rsid w:val="00806868"/>
    <w:rsid w:val="0080690C"/>
    <w:rsid w:val="008070E4"/>
    <w:rsid w:val="00807513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ADA"/>
    <w:rsid w:val="00813EAA"/>
    <w:rsid w:val="00814896"/>
    <w:rsid w:val="00814E5D"/>
    <w:rsid w:val="008154CC"/>
    <w:rsid w:val="00815B5E"/>
    <w:rsid w:val="00815D3E"/>
    <w:rsid w:val="00815D86"/>
    <w:rsid w:val="00815DDE"/>
    <w:rsid w:val="008160B3"/>
    <w:rsid w:val="00816B18"/>
    <w:rsid w:val="00817A2B"/>
    <w:rsid w:val="00817D1E"/>
    <w:rsid w:val="00817E77"/>
    <w:rsid w:val="00820F58"/>
    <w:rsid w:val="008229FE"/>
    <w:rsid w:val="008237F8"/>
    <w:rsid w:val="00824B23"/>
    <w:rsid w:val="00825C09"/>
    <w:rsid w:val="008262B2"/>
    <w:rsid w:val="00826C44"/>
    <w:rsid w:val="008302DE"/>
    <w:rsid w:val="00830620"/>
    <w:rsid w:val="0083086D"/>
    <w:rsid w:val="0083110B"/>
    <w:rsid w:val="0083120E"/>
    <w:rsid w:val="0083131D"/>
    <w:rsid w:val="008314AD"/>
    <w:rsid w:val="0083155A"/>
    <w:rsid w:val="00831F17"/>
    <w:rsid w:val="008328E8"/>
    <w:rsid w:val="00832AB9"/>
    <w:rsid w:val="00833D45"/>
    <w:rsid w:val="008342E8"/>
    <w:rsid w:val="0083487D"/>
    <w:rsid w:val="00834CD7"/>
    <w:rsid w:val="00834F97"/>
    <w:rsid w:val="00835A77"/>
    <w:rsid w:val="00835DEB"/>
    <w:rsid w:val="0083627F"/>
    <w:rsid w:val="00837120"/>
    <w:rsid w:val="00841C3C"/>
    <w:rsid w:val="00841EEA"/>
    <w:rsid w:val="00844455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DA1"/>
    <w:rsid w:val="0085101B"/>
    <w:rsid w:val="0085107D"/>
    <w:rsid w:val="008512C9"/>
    <w:rsid w:val="00851ACD"/>
    <w:rsid w:val="00852C4D"/>
    <w:rsid w:val="00852CAC"/>
    <w:rsid w:val="00852DC9"/>
    <w:rsid w:val="00853296"/>
    <w:rsid w:val="008532A7"/>
    <w:rsid w:val="0085335A"/>
    <w:rsid w:val="008543CA"/>
    <w:rsid w:val="00854ABD"/>
    <w:rsid w:val="0085551D"/>
    <w:rsid w:val="0085585D"/>
    <w:rsid w:val="00855D5F"/>
    <w:rsid w:val="00855DE7"/>
    <w:rsid w:val="00856FA3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3E4B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215"/>
    <w:rsid w:val="00874649"/>
    <w:rsid w:val="008761AF"/>
    <w:rsid w:val="008766F0"/>
    <w:rsid w:val="00876A22"/>
    <w:rsid w:val="00877136"/>
    <w:rsid w:val="0088096B"/>
    <w:rsid w:val="00880C60"/>
    <w:rsid w:val="00881CA5"/>
    <w:rsid w:val="00881CF3"/>
    <w:rsid w:val="008823F7"/>
    <w:rsid w:val="008825EF"/>
    <w:rsid w:val="00882B4C"/>
    <w:rsid w:val="00882FBC"/>
    <w:rsid w:val="00883DCA"/>
    <w:rsid w:val="00884977"/>
    <w:rsid w:val="008853F5"/>
    <w:rsid w:val="0088655D"/>
    <w:rsid w:val="00886783"/>
    <w:rsid w:val="0088680E"/>
    <w:rsid w:val="0088733E"/>
    <w:rsid w:val="008874FA"/>
    <w:rsid w:val="008877D5"/>
    <w:rsid w:val="00887A9E"/>
    <w:rsid w:val="00887D05"/>
    <w:rsid w:val="0089094C"/>
    <w:rsid w:val="00891479"/>
    <w:rsid w:val="008919DC"/>
    <w:rsid w:val="00891A7D"/>
    <w:rsid w:val="00891B0D"/>
    <w:rsid w:val="0089484A"/>
    <w:rsid w:val="008951AE"/>
    <w:rsid w:val="00895311"/>
    <w:rsid w:val="008966C9"/>
    <w:rsid w:val="00896955"/>
    <w:rsid w:val="00896A09"/>
    <w:rsid w:val="0089729D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06"/>
    <w:rsid w:val="008A3A2E"/>
    <w:rsid w:val="008A3DB9"/>
    <w:rsid w:val="008A3F49"/>
    <w:rsid w:val="008A43F0"/>
    <w:rsid w:val="008A65CB"/>
    <w:rsid w:val="008A686E"/>
    <w:rsid w:val="008A7351"/>
    <w:rsid w:val="008A762E"/>
    <w:rsid w:val="008A7E51"/>
    <w:rsid w:val="008B074D"/>
    <w:rsid w:val="008B07AC"/>
    <w:rsid w:val="008B1818"/>
    <w:rsid w:val="008B1996"/>
    <w:rsid w:val="008B19C7"/>
    <w:rsid w:val="008B1AD1"/>
    <w:rsid w:val="008B1C6E"/>
    <w:rsid w:val="008B1CD5"/>
    <w:rsid w:val="008B2381"/>
    <w:rsid w:val="008B2AB9"/>
    <w:rsid w:val="008B2B93"/>
    <w:rsid w:val="008B2CE9"/>
    <w:rsid w:val="008B2E20"/>
    <w:rsid w:val="008B36E3"/>
    <w:rsid w:val="008B4251"/>
    <w:rsid w:val="008B45A4"/>
    <w:rsid w:val="008B59A0"/>
    <w:rsid w:val="008B65E3"/>
    <w:rsid w:val="008C0123"/>
    <w:rsid w:val="008C10A8"/>
    <w:rsid w:val="008C11C9"/>
    <w:rsid w:val="008C244D"/>
    <w:rsid w:val="008C2D8A"/>
    <w:rsid w:val="008C31CE"/>
    <w:rsid w:val="008C339B"/>
    <w:rsid w:val="008C3D18"/>
    <w:rsid w:val="008C4B79"/>
    <w:rsid w:val="008C5134"/>
    <w:rsid w:val="008C57BE"/>
    <w:rsid w:val="008C5EC9"/>
    <w:rsid w:val="008C753D"/>
    <w:rsid w:val="008C7562"/>
    <w:rsid w:val="008D0C86"/>
    <w:rsid w:val="008D31D5"/>
    <w:rsid w:val="008D3442"/>
    <w:rsid w:val="008D372D"/>
    <w:rsid w:val="008D3F12"/>
    <w:rsid w:val="008D43F6"/>
    <w:rsid w:val="008D4D95"/>
    <w:rsid w:val="008D519C"/>
    <w:rsid w:val="008D5430"/>
    <w:rsid w:val="008D548F"/>
    <w:rsid w:val="008D62B6"/>
    <w:rsid w:val="008D639D"/>
    <w:rsid w:val="008D703C"/>
    <w:rsid w:val="008D75E4"/>
    <w:rsid w:val="008D7C95"/>
    <w:rsid w:val="008D7DE3"/>
    <w:rsid w:val="008E02FF"/>
    <w:rsid w:val="008E0A74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460"/>
    <w:rsid w:val="008E59A3"/>
    <w:rsid w:val="008E5A7F"/>
    <w:rsid w:val="008E6A17"/>
    <w:rsid w:val="008E6DF2"/>
    <w:rsid w:val="008E6FAE"/>
    <w:rsid w:val="008F127E"/>
    <w:rsid w:val="008F2339"/>
    <w:rsid w:val="008F28A9"/>
    <w:rsid w:val="008F3389"/>
    <w:rsid w:val="008F45EB"/>
    <w:rsid w:val="008F47A9"/>
    <w:rsid w:val="008F4BA4"/>
    <w:rsid w:val="008F5A2F"/>
    <w:rsid w:val="008F6899"/>
    <w:rsid w:val="008F6AE0"/>
    <w:rsid w:val="008F6F03"/>
    <w:rsid w:val="00900020"/>
    <w:rsid w:val="00900502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170"/>
    <w:rsid w:val="009063C2"/>
    <w:rsid w:val="00906593"/>
    <w:rsid w:val="00906CF5"/>
    <w:rsid w:val="00907850"/>
    <w:rsid w:val="00907CB2"/>
    <w:rsid w:val="009102D3"/>
    <w:rsid w:val="00910B4D"/>
    <w:rsid w:val="00910BB1"/>
    <w:rsid w:val="009119A1"/>
    <w:rsid w:val="00911BC7"/>
    <w:rsid w:val="00911C84"/>
    <w:rsid w:val="0091214C"/>
    <w:rsid w:val="00912219"/>
    <w:rsid w:val="009122E5"/>
    <w:rsid w:val="009124CD"/>
    <w:rsid w:val="009127FE"/>
    <w:rsid w:val="00912822"/>
    <w:rsid w:val="00913141"/>
    <w:rsid w:val="009141F5"/>
    <w:rsid w:val="009145E6"/>
    <w:rsid w:val="00914D14"/>
    <w:rsid w:val="00915389"/>
    <w:rsid w:val="009153A8"/>
    <w:rsid w:val="009163A4"/>
    <w:rsid w:val="0091676B"/>
    <w:rsid w:val="0091688D"/>
    <w:rsid w:val="009170CC"/>
    <w:rsid w:val="00917B19"/>
    <w:rsid w:val="00917B23"/>
    <w:rsid w:val="00917C71"/>
    <w:rsid w:val="00917F33"/>
    <w:rsid w:val="0092035D"/>
    <w:rsid w:val="00921EA5"/>
    <w:rsid w:val="0092251D"/>
    <w:rsid w:val="00923039"/>
    <w:rsid w:val="00923515"/>
    <w:rsid w:val="00924767"/>
    <w:rsid w:val="00924958"/>
    <w:rsid w:val="00924A4E"/>
    <w:rsid w:val="00925333"/>
    <w:rsid w:val="00925535"/>
    <w:rsid w:val="0092591B"/>
    <w:rsid w:val="0092678A"/>
    <w:rsid w:val="00926B43"/>
    <w:rsid w:val="00926E64"/>
    <w:rsid w:val="00927186"/>
    <w:rsid w:val="00927893"/>
    <w:rsid w:val="00927A42"/>
    <w:rsid w:val="00930189"/>
    <w:rsid w:val="00930540"/>
    <w:rsid w:val="0093067B"/>
    <w:rsid w:val="00930816"/>
    <w:rsid w:val="0093104F"/>
    <w:rsid w:val="00931675"/>
    <w:rsid w:val="009320CA"/>
    <w:rsid w:val="00932403"/>
    <w:rsid w:val="009330D6"/>
    <w:rsid w:val="009333C6"/>
    <w:rsid w:val="0093340F"/>
    <w:rsid w:val="00933D84"/>
    <w:rsid w:val="00934022"/>
    <w:rsid w:val="00934430"/>
    <w:rsid w:val="00934467"/>
    <w:rsid w:val="00935360"/>
    <w:rsid w:val="009355E0"/>
    <w:rsid w:val="00935C62"/>
    <w:rsid w:val="00935E8D"/>
    <w:rsid w:val="009361A1"/>
    <w:rsid w:val="0093672E"/>
    <w:rsid w:val="0093748D"/>
    <w:rsid w:val="00940404"/>
    <w:rsid w:val="009404E7"/>
    <w:rsid w:val="0094073D"/>
    <w:rsid w:val="0094077B"/>
    <w:rsid w:val="00940CE5"/>
    <w:rsid w:val="0094176C"/>
    <w:rsid w:val="00941DEE"/>
    <w:rsid w:val="00942044"/>
    <w:rsid w:val="0094317F"/>
    <w:rsid w:val="00943CA0"/>
    <w:rsid w:val="00944001"/>
    <w:rsid w:val="009444A2"/>
    <w:rsid w:val="00944510"/>
    <w:rsid w:val="00944EBB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992"/>
    <w:rsid w:val="00952DAE"/>
    <w:rsid w:val="009536DC"/>
    <w:rsid w:val="00953E14"/>
    <w:rsid w:val="009554CD"/>
    <w:rsid w:val="00955A4B"/>
    <w:rsid w:val="00955FC6"/>
    <w:rsid w:val="00956A0C"/>
    <w:rsid w:val="00956F2D"/>
    <w:rsid w:val="0095723D"/>
    <w:rsid w:val="00957F66"/>
    <w:rsid w:val="009604DF"/>
    <w:rsid w:val="0096109D"/>
    <w:rsid w:val="00961507"/>
    <w:rsid w:val="00961AD2"/>
    <w:rsid w:val="009637E5"/>
    <w:rsid w:val="009642B8"/>
    <w:rsid w:val="0096440F"/>
    <w:rsid w:val="009656CA"/>
    <w:rsid w:val="009669AF"/>
    <w:rsid w:val="00966BD5"/>
    <w:rsid w:val="00967162"/>
    <w:rsid w:val="00967297"/>
    <w:rsid w:val="009674FB"/>
    <w:rsid w:val="0096763E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B99"/>
    <w:rsid w:val="00975781"/>
    <w:rsid w:val="0097588A"/>
    <w:rsid w:val="00975AED"/>
    <w:rsid w:val="0097614D"/>
    <w:rsid w:val="00976684"/>
    <w:rsid w:val="00977B2C"/>
    <w:rsid w:val="0098091F"/>
    <w:rsid w:val="0098172F"/>
    <w:rsid w:val="00982082"/>
    <w:rsid w:val="009822E9"/>
    <w:rsid w:val="00982411"/>
    <w:rsid w:val="0098271E"/>
    <w:rsid w:val="00982998"/>
    <w:rsid w:val="00982F4D"/>
    <w:rsid w:val="0098369A"/>
    <w:rsid w:val="009838E8"/>
    <w:rsid w:val="009840AF"/>
    <w:rsid w:val="009849CA"/>
    <w:rsid w:val="009850DC"/>
    <w:rsid w:val="00985975"/>
    <w:rsid w:val="00986099"/>
    <w:rsid w:val="00986E16"/>
    <w:rsid w:val="009871C9"/>
    <w:rsid w:val="00987E95"/>
    <w:rsid w:val="00990717"/>
    <w:rsid w:val="00990873"/>
    <w:rsid w:val="00990ACA"/>
    <w:rsid w:val="00991D39"/>
    <w:rsid w:val="00992A2E"/>
    <w:rsid w:val="0099338E"/>
    <w:rsid w:val="00993B17"/>
    <w:rsid w:val="00993C9D"/>
    <w:rsid w:val="00993DFF"/>
    <w:rsid w:val="00996E12"/>
    <w:rsid w:val="00996EC9"/>
    <w:rsid w:val="00997670"/>
    <w:rsid w:val="009A0AD1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2E4"/>
    <w:rsid w:val="009A6332"/>
    <w:rsid w:val="009A68EE"/>
    <w:rsid w:val="009A6C07"/>
    <w:rsid w:val="009A6FFA"/>
    <w:rsid w:val="009A7214"/>
    <w:rsid w:val="009B2500"/>
    <w:rsid w:val="009B2598"/>
    <w:rsid w:val="009B272F"/>
    <w:rsid w:val="009B30A6"/>
    <w:rsid w:val="009B3E1A"/>
    <w:rsid w:val="009B4AAB"/>
    <w:rsid w:val="009B4ECA"/>
    <w:rsid w:val="009B566D"/>
    <w:rsid w:val="009B672F"/>
    <w:rsid w:val="009B6A40"/>
    <w:rsid w:val="009C01BA"/>
    <w:rsid w:val="009C02F8"/>
    <w:rsid w:val="009C0933"/>
    <w:rsid w:val="009C1FAF"/>
    <w:rsid w:val="009C3302"/>
    <w:rsid w:val="009C37F0"/>
    <w:rsid w:val="009C39F8"/>
    <w:rsid w:val="009C44C0"/>
    <w:rsid w:val="009C545F"/>
    <w:rsid w:val="009C6558"/>
    <w:rsid w:val="009D0A21"/>
    <w:rsid w:val="009D0D2C"/>
    <w:rsid w:val="009D0E27"/>
    <w:rsid w:val="009D125B"/>
    <w:rsid w:val="009D2437"/>
    <w:rsid w:val="009D474A"/>
    <w:rsid w:val="009D4A4B"/>
    <w:rsid w:val="009D4E6E"/>
    <w:rsid w:val="009D57A3"/>
    <w:rsid w:val="009D5E3B"/>
    <w:rsid w:val="009D5EA3"/>
    <w:rsid w:val="009D61C9"/>
    <w:rsid w:val="009D76AC"/>
    <w:rsid w:val="009D7A44"/>
    <w:rsid w:val="009D7DDB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318"/>
    <w:rsid w:val="009E750F"/>
    <w:rsid w:val="009E7938"/>
    <w:rsid w:val="009E7A02"/>
    <w:rsid w:val="009F0167"/>
    <w:rsid w:val="009F0538"/>
    <w:rsid w:val="009F0957"/>
    <w:rsid w:val="009F1DEB"/>
    <w:rsid w:val="009F2442"/>
    <w:rsid w:val="009F3252"/>
    <w:rsid w:val="009F3378"/>
    <w:rsid w:val="009F4100"/>
    <w:rsid w:val="009F44A2"/>
    <w:rsid w:val="009F4B2A"/>
    <w:rsid w:val="009F6084"/>
    <w:rsid w:val="009F6133"/>
    <w:rsid w:val="009F6B0A"/>
    <w:rsid w:val="009F78B0"/>
    <w:rsid w:val="00A00433"/>
    <w:rsid w:val="00A00987"/>
    <w:rsid w:val="00A010B8"/>
    <w:rsid w:val="00A01D90"/>
    <w:rsid w:val="00A02C0A"/>
    <w:rsid w:val="00A031AA"/>
    <w:rsid w:val="00A03814"/>
    <w:rsid w:val="00A03CDC"/>
    <w:rsid w:val="00A047EE"/>
    <w:rsid w:val="00A052A4"/>
    <w:rsid w:val="00A057BA"/>
    <w:rsid w:val="00A06054"/>
    <w:rsid w:val="00A06082"/>
    <w:rsid w:val="00A067CC"/>
    <w:rsid w:val="00A076FC"/>
    <w:rsid w:val="00A07CFE"/>
    <w:rsid w:val="00A100FD"/>
    <w:rsid w:val="00A10CBE"/>
    <w:rsid w:val="00A10F86"/>
    <w:rsid w:val="00A11480"/>
    <w:rsid w:val="00A114F6"/>
    <w:rsid w:val="00A1194B"/>
    <w:rsid w:val="00A11A8B"/>
    <w:rsid w:val="00A120E3"/>
    <w:rsid w:val="00A12DC7"/>
    <w:rsid w:val="00A13466"/>
    <w:rsid w:val="00A13504"/>
    <w:rsid w:val="00A1495E"/>
    <w:rsid w:val="00A14A27"/>
    <w:rsid w:val="00A1531D"/>
    <w:rsid w:val="00A15A69"/>
    <w:rsid w:val="00A15FC7"/>
    <w:rsid w:val="00A17044"/>
    <w:rsid w:val="00A1794F"/>
    <w:rsid w:val="00A17963"/>
    <w:rsid w:val="00A17CD4"/>
    <w:rsid w:val="00A2005B"/>
    <w:rsid w:val="00A2166F"/>
    <w:rsid w:val="00A218F1"/>
    <w:rsid w:val="00A22F4D"/>
    <w:rsid w:val="00A231B5"/>
    <w:rsid w:val="00A23590"/>
    <w:rsid w:val="00A23DFA"/>
    <w:rsid w:val="00A23F94"/>
    <w:rsid w:val="00A24437"/>
    <w:rsid w:val="00A24B73"/>
    <w:rsid w:val="00A25360"/>
    <w:rsid w:val="00A25C81"/>
    <w:rsid w:val="00A2670C"/>
    <w:rsid w:val="00A269A8"/>
    <w:rsid w:val="00A31C83"/>
    <w:rsid w:val="00A31DA8"/>
    <w:rsid w:val="00A33B87"/>
    <w:rsid w:val="00A33E16"/>
    <w:rsid w:val="00A34527"/>
    <w:rsid w:val="00A349A8"/>
    <w:rsid w:val="00A34BCB"/>
    <w:rsid w:val="00A35245"/>
    <w:rsid w:val="00A35714"/>
    <w:rsid w:val="00A36B7C"/>
    <w:rsid w:val="00A37735"/>
    <w:rsid w:val="00A40D39"/>
    <w:rsid w:val="00A410B5"/>
    <w:rsid w:val="00A410CB"/>
    <w:rsid w:val="00A41CC9"/>
    <w:rsid w:val="00A41DA7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CF3"/>
    <w:rsid w:val="00A46DA2"/>
    <w:rsid w:val="00A472E1"/>
    <w:rsid w:val="00A47C6C"/>
    <w:rsid w:val="00A504BE"/>
    <w:rsid w:val="00A50DE8"/>
    <w:rsid w:val="00A5153E"/>
    <w:rsid w:val="00A51B09"/>
    <w:rsid w:val="00A522E4"/>
    <w:rsid w:val="00A52779"/>
    <w:rsid w:val="00A52A6B"/>
    <w:rsid w:val="00A53524"/>
    <w:rsid w:val="00A539AF"/>
    <w:rsid w:val="00A5511F"/>
    <w:rsid w:val="00A55FE0"/>
    <w:rsid w:val="00A56352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D6A"/>
    <w:rsid w:val="00A65A70"/>
    <w:rsid w:val="00A661FE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427E"/>
    <w:rsid w:val="00A75FE2"/>
    <w:rsid w:val="00A763AA"/>
    <w:rsid w:val="00A763B8"/>
    <w:rsid w:val="00A7669C"/>
    <w:rsid w:val="00A76C53"/>
    <w:rsid w:val="00A77353"/>
    <w:rsid w:val="00A77681"/>
    <w:rsid w:val="00A77A36"/>
    <w:rsid w:val="00A80033"/>
    <w:rsid w:val="00A80098"/>
    <w:rsid w:val="00A80A97"/>
    <w:rsid w:val="00A80EBC"/>
    <w:rsid w:val="00A81FAC"/>
    <w:rsid w:val="00A821F7"/>
    <w:rsid w:val="00A8223F"/>
    <w:rsid w:val="00A82326"/>
    <w:rsid w:val="00A829CC"/>
    <w:rsid w:val="00A83191"/>
    <w:rsid w:val="00A83209"/>
    <w:rsid w:val="00A83A8E"/>
    <w:rsid w:val="00A84BBE"/>
    <w:rsid w:val="00A872A9"/>
    <w:rsid w:val="00A87BA2"/>
    <w:rsid w:val="00A87BD7"/>
    <w:rsid w:val="00A904E2"/>
    <w:rsid w:val="00A91088"/>
    <w:rsid w:val="00A9123F"/>
    <w:rsid w:val="00A912AE"/>
    <w:rsid w:val="00A9163F"/>
    <w:rsid w:val="00A917CA"/>
    <w:rsid w:val="00A91DA3"/>
    <w:rsid w:val="00A91F80"/>
    <w:rsid w:val="00A9219A"/>
    <w:rsid w:val="00A92EF1"/>
    <w:rsid w:val="00A92F67"/>
    <w:rsid w:val="00A950F3"/>
    <w:rsid w:val="00A9576C"/>
    <w:rsid w:val="00A960F5"/>
    <w:rsid w:val="00A97AC2"/>
    <w:rsid w:val="00A97FE4"/>
    <w:rsid w:val="00AA1B25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984"/>
    <w:rsid w:val="00AB0E59"/>
    <w:rsid w:val="00AB1B38"/>
    <w:rsid w:val="00AB203C"/>
    <w:rsid w:val="00AB25C5"/>
    <w:rsid w:val="00AB2A66"/>
    <w:rsid w:val="00AB2FF7"/>
    <w:rsid w:val="00AB33FD"/>
    <w:rsid w:val="00AB3565"/>
    <w:rsid w:val="00AB3A49"/>
    <w:rsid w:val="00AB3B31"/>
    <w:rsid w:val="00AB3FE0"/>
    <w:rsid w:val="00AB4B3E"/>
    <w:rsid w:val="00AB51AF"/>
    <w:rsid w:val="00AB585A"/>
    <w:rsid w:val="00AB5AB9"/>
    <w:rsid w:val="00AB5FD0"/>
    <w:rsid w:val="00AB7419"/>
    <w:rsid w:val="00AC032D"/>
    <w:rsid w:val="00AC0DD0"/>
    <w:rsid w:val="00AC0FD0"/>
    <w:rsid w:val="00AC1F99"/>
    <w:rsid w:val="00AC1FA3"/>
    <w:rsid w:val="00AC25C7"/>
    <w:rsid w:val="00AC2C2D"/>
    <w:rsid w:val="00AC2D2A"/>
    <w:rsid w:val="00AC2F3B"/>
    <w:rsid w:val="00AC396C"/>
    <w:rsid w:val="00AC3F1D"/>
    <w:rsid w:val="00AC3F8C"/>
    <w:rsid w:val="00AC4614"/>
    <w:rsid w:val="00AC5423"/>
    <w:rsid w:val="00AC560A"/>
    <w:rsid w:val="00AC5CD2"/>
    <w:rsid w:val="00AC5D9B"/>
    <w:rsid w:val="00AC7749"/>
    <w:rsid w:val="00AD0356"/>
    <w:rsid w:val="00AD0838"/>
    <w:rsid w:val="00AD0DAA"/>
    <w:rsid w:val="00AD11A4"/>
    <w:rsid w:val="00AD16DF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EA6"/>
    <w:rsid w:val="00AD75F7"/>
    <w:rsid w:val="00AD77B2"/>
    <w:rsid w:val="00AE0A3D"/>
    <w:rsid w:val="00AE0D0E"/>
    <w:rsid w:val="00AE15A0"/>
    <w:rsid w:val="00AE169E"/>
    <w:rsid w:val="00AE1700"/>
    <w:rsid w:val="00AE1AAF"/>
    <w:rsid w:val="00AE1CEE"/>
    <w:rsid w:val="00AE2466"/>
    <w:rsid w:val="00AE3185"/>
    <w:rsid w:val="00AE3A10"/>
    <w:rsid w:val="00AE581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025"/>
    <w:rsid w:val="00AF22B9"/>
    <w:rsid w:val="00AF2791"/>
    <w:rsid w:val="00AF357C"/>
    <w:rsid w:val="00AF39F5"/>
    <w:rsid w:val="00AF4362"/>
    <w:rsid w:val="00AF44D1"/>
    <w:rsid w:val="00AF51CA"/>
    <w:rsid w:val="00AF6E5E"/>
    <w:rsid w:val="00B007F1"/>
    <w:rsid w:val="00B00A92"/>
    <w:rsid w:val="00B01493"/>
    <w:rsid w:val="00B022EF"/>
    <w:rsid w:val="00B038B4"/>
    <w:rsid w:val="00B041ED"/>
    <w:rsid w:val="00B049A0"/>
    <w:rsid w:val="00B049B6"/>
    <w:rsid w:val="00B0570F"/>
    <w:rsid w:val="00B058C3"/>
    <w:rsid w:val="00B05CE0"/>
    <w:rsid w:val="00B06CD2"/>
    <w:rsid w:val="00B0731F"/>
    <w:rsid w:val="00B07BAF"/>
    <w:rsid w:val="00B10769"/>
    <w:rsid w:val="00B118D6"/>
    <w:rsid w:val="00B119CC"/>
    <w:rsid w:val="00B128E1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1AE"/>
    <w:rsid w:val="00B17D6C"/>
    <w:rsid w:val="00B21906"/>
    <w:rsid w:val="00B24575"/>
    <w:rsid w:val="00B24969"/>
    <w:rsid w:val="00B25510"/>
    <w:rsid w:val="00B255BF"/>
    <w:rsid w:val="00B256BD"/>
    <w:rsid w:val="00B265F7"/>
    <w:rsid w:val="00B27423"/>
    <w:rsid w:val="00B27CFC"/>
    <w:rsid w:val="00B27EAF"/>
    <w:rsid w:val="00B30512"/>
    <w:rsid w:val="00B30D14"/>
    <w:rsid w:val="00B30D6C"/>
    <w:rsid w:val="00B3198F"/>
    <w:rsid w:val="00B31C6D"/>
    <w:rsid w:val="00B31CB9"/>
    <w:rsid w:val="00B32F32"/>
    <w:rsid w:val="00B3435F"/>
    <w:rsid w:val="00B34BD0"/>
    <w:rsid w:val="00B354C5"/>
    <w:rsid w:val="00B35D3D"/>
    <w:rsid w:val="00B35E05"/>
    <w:rsid w:val="00B375E1"/>
    <w:rsid w:val="00B406AA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ADD"/>
    <w:rsid w:val="00B45A1C"/>
    <w:rsid w:val="00B47DB3"/>
    <w:rsid w:val="00B50DE9"/>
    <w:rsid w:val="00B50F5A"/>
    <w:rsid w:val="00B513EE"/>
    <w:rsid w:val="00B51AB9"/>
    <w:rsid w:val="00B52D02"/>
    <w:rsid w:val="00B52D99"/>
    <w:rsid w:val="00B53CDF"/>
    <w:rsid w:val="00B55877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9E1"/>
    <w:rsid w:val="00B64E5D"/>
    <w:rsid w:val="00B65F03"/>
    <w:rsid w:val="00B66AED"/>
    <w:rsid w:val="00B66E26"/>
    <w:rsid w:val="00B673B2"/>
    <w:rsid w:val="00B67A57"/>
    <w:rsid w:val="00B70534"/>
    <w:rsid w:val="00B70B83"/>
    <w:rsid w:val="00B7114F"/>
    <w:rsid w:val="00B714B0"/>
    <w:rsid w:val="00B7169F"/>
    <w:rsid w:val="00B71700"/>
    <w:rsid w:val="00B71809"/>
    <w:rsid w:val="00B71D1D"/>
    <w:rsid w:val="00B726A5"/>
    <w:rsid w:val="00B72719"/>
    <w:rsid w:val="00B72A9F"/>
    <w:rsid w:val="00B75401"/>
    <w:rsid w:val="00B7597A"/>
    <w:rsid w:val="00B76333"/>
    <w:rsid w:val="00B7671F"/>
    <w:rsid w:val="00B7688C"/>
    <w:rsid w:val="00B76BAB"/>
    <w:rsid w:val="00B76C85"/>
    <w:rsid w:val="00B76E29"/>
    <w:rsid w:val="00B77B2C"/>
    <w:rsid w:val="00B801FB"/>
    <w:rsid w:val="00B80410"/>
    <w:rsid w:val="00B81DA7"/>
    <w:rsid w:val="00B82667"/>
    <w:rsid w:val="00B82C40"/>
    <w:rsid w:val="00B831FD"/>
    <w:rsid w:val="00B8461B"/>
    <w:rsid w:val="00B84984"/>
    <w:rsid w:val="00B84BF3"/>
    <w:rsid w:val="00B85568"/>
    <w:rsid w:val="00B85D3F"/>
    <w:rsid w:val="00B864C8"/>
    <w:rsid w:val="00B86B34"/>
    <w:rsid w:val="00B86DB6"/>
    <w:rsid w:val="00B87673"/>
    <w:rsid w:val="00B912A0"/>
    <w:rsid w:val="00B91926"/>
    <w:rsid w:val="00B91C5D"/>
    <w:rsid w:val="00B939CE"/>
    <w:rsid w:val="00B93E88"/>
    <w:rsid w:val="00B93E8A"/>
    <w:rsid w:val="00B93EE8"/>
    <w:rsid w:val="00B941FE"/>
    <w:rsid w:val="00B94744"/>
    <w:rsid w:val="00B9548E"/>
    <w:rsid w:val="00B9652E"/>
    <w:rsid w:val="00B96DBE"/>
    <w:rsid w:val="00B96ECF"/>
    <w:rsid w:val="00B974D4"/>
    <w:rsid w:val="00B97AE6"/>
    <w:rsid w:val="00BA019E"/>
    <w:rsid w:val="00BA08CA"/>
    <w:rsid w:val="00BA1211"/>
    <w:rsid w:val="00BA137F"/>
    <w:rsid w:val="00BA17B9"/>
    <w:rsid w:val="00BA1A77"/>
    <w:rsid w:val="00BA1B92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480"/>
    <w:rsid w:val="00BA776F"/>
    <w:rsid w:val="00BA7A61"/>
    <w:rsid w:val="00BB0698"/>
    <w:rsid w:val="00BB1E6E"/>
    <w:rsid w:val="00BB21F0"/>
    <w:rsid w:val="00BB220B"/>
    <w:rsid w:val="00BB302A"/>
    <w:rsid w:val="00BB3A75"/>
    <w:rsid w:val="00BB3D17"/>
    <w:rsid w:val="00BB4937"/>
    <w:rsid w:val="00BB6418"/>
    <w:rsid w:val="00BB6445"/>
    <w:rsid w:val="00BB66B6"/>
    <w:rsid w:val="00BB6868"/>
    <w:rsid w:val="00BB76B3"/>
    <w:rsid w:val="00BB76E4"/>
    <w:rsid w:val="00BB7C4D"/>
    <w:rsid w:val="00BC0E66"/>
    <w:rsid w:val="00BC1535"/>
    <w:rsid w:val="00BC39DA"/>
    <w:rsid w:val="00BC4DBE"/>
    <w:rsid w:val="00BC4F4C"/>
    <w:rsid w:val="00BC640D"/>
    <w:rsid w:val="00BD00EC"/>
    <w:rsid w:val="00BD0C29"/>
    <w:rsid w:val="00BD0E26"/>
    <w:rsid w:val="00BD104B"/>
    <w:rsid w:val="00BD13DD"/>
    <w:rsid w:val="00BD20B2"/>
    <w:rsid w:val="00BD2422"/>
    <w:rsid w:val="00BD4014"/>
    <w:rsid w:val="00BD4315"/>
    <w:rsid w:val="00BD466F"/>
    <w:rsid w:val="00BD4CD3"/>
    <w:rsid w:val="00BD532C"/>
    <w:rsid w:val="00BD5614"/>
    <w:rsid w:val="00BD63E7"/>
    <w:rsid w:val="00BD694F"/>
    <w:rsid w:val="00BD6D01"/>
    <w:rsid w:val="00BD747B"/>
    <w:rsid w:val="00BD75B5"/>
    <w:rsid w:val="00BD7AA5"/>
    <w:rsid w:val="00BE01FE"/>
    <w:rsid w:val="00BE0580"/>
    <w:rsid w:val="00BE0BD0"/>
    <w:rsid w:val="00BE128C"/>
    <w:rsid w:val="00BE1813"/>
    <w:rsid w:val="00BE1B72"/>
    <w:rsid w:val="00BE314F"/>
    <w:rsid w:val="00BE37F8"/>
    <w:rsid w:val="00BE3AE5"/>
    <w:rsid w:val="00BE508A"/>
    <w:rsid w:val="00BE5385"/>
    <w:rsid w:val="00BE56FB"/>
    <w:rsid w:val="00BE589E"/>
    <w:rsid w:val="00BE6874"/>
    <w:rsid w:val="00BE6A97"/>
    <w:rsid w:val="00BE7E61"/>
    <w:rsid w:val="00BE7F7F"/>
    <w:rsid w:val="00BF0114"/>
    <w:rsid w:val="00BF05ED"/>
    <w:rsid w:val="00BF0650"/>
    <w:rsid w:val="00BF0C00"/>
    <w:rsid w:val="00BF0E09"/>
    <w:rsid w:val="00BF141F"/>
    <w:rsid w:val="00BF1BCB"/>
    <w:rsid w:val="00BF32BC"/>
    <w:rsid w:val="00BF32CB"/>
    <w:rsid w:val="00BF4225"/>
    <w:rsid w:val="00BF43C2"/>
    <w:rsid w:val="00BF488C"/>
    <w:rsid w:val="00BF50E2"/>
    <w:rsid w:val="00BF5DDF"/>
    <w:rsid w:val="00BF6408"/>
    <w:rsid w:val="00BF6462"/>
    <w:rsid w:val="00BF7608"/>
    <w:rsid w:val="00BF7901"/>
    <w:rsid w:val="00BF7EB0"/>
    <w:rsid w:val="00C0027C"/>
    <w:rsid w:val="00C002F1"/>
    <w:rsid w:val="00C0174D"/>
    <w:rsid w:val="00C01756"/>
    <w:rsid w:val="00C026F7"/>
    <w:rsid w:val="00C02EA1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E96"/>
    <w:rsid w:val="00C13199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152"/>
    <w:rsid w:val="00C2254B"/>
    <w:rsid w:val="00C23218"/>
    <w:rsid w:val="00C233D3"/>
    <w:rsid w:val="00C24F77"/>
    <w:rsid w:val="00C25518"/>
    <w:rsid w:val="00C25D58"/>
    <w:rsid w:val="00C2733E"/>
    <w:rsid w:val="00C276AE"/>
    <w:rsid w:val="00C31E49"/>
    <w:rsid w:val="00C3256A"/>
    <w:rsid w:val="00C3274B"/>
    <w:rsid w:val="00C32DEC"/>
    <w:rsid w:val="00C32F4B"/>
    <w:rsid w:val="00C33249"/>
    <w:rsid w:val="00C345A4"/>
    <w:rsid w:val="00C355BB"/>
    <w:rsid w:val="00C3571C"/>
    <w:rsid w:val="00C357B5"/>
    <w:rsid w:val="00C35C23"/>
    <w:rsid w:val="00C3648F"/>
    <w:rsid w:val="00C36AC2"/>
    <w:rsid w:val="00C373BA"/>
    <w:rsid w:val="00C40023"/>
    <w:rsid w:val="00C4017C"/>
    <w:rsid w:val="00C401EF"/>
    <w:rsid w:val="00C41338"/>
    <w:rsid w:val="00C41682"/>
    <w:rsid w:val="00C41978"/>
    <w:rsid w:val="00C41C3E"/>
    <w:rsid w:val="00C4216C"/>
    <w:rsid w:val="00C43833"/>
    <w:rsid w:val="00C43CFD"/>
    <w:rsid w:val="00C4451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ACA"/>
    <w:rsid w:val="00C514F5"/>
    <w:rsid w:val="00C51F7D"/>
    <w:rsid w:val="00C52A97"/>
    <w:rsid w:val="00C52CDE"/>
    <w:rsid w:val="00C52E7F"/>
    <w:rsid w:val="00C53B0F"/>
    <w:rsid w:val="00C53BDF"/>
    <w:rsid w:val="00C5424B"/>
    <w:rsid w:val="00C5491A"/>
    <w:rsid w:val="00C5494E"/>
    <w:rsid w:val="00C55E5B"/>
    <w:rsid w:val="00C5646F"/>
    <w:rsid w:val="00C564B9"/>
    <w:rsid w:val="00C578CB"/>
    <w:rsid w:val="00C604E8"/>
    <w:rsid w:val="00C61A7F"/>
    <w:rsid w:val="00C626B9"/>
    <w:rsid w:val="00C62C82"/>
    <w:rsid w:val="00C630F4"/>
    <w:rsid w:val="00C652FF"/>
    <w:rsid w:val="00C658BB"/>
    <w:rsid w:val="00C65AAD"/>
    <w:rsid w:val="00C6621D"/>
    <w:rsid w:val="00C66331"/>
    <w:rsid w:val="00C66A3A"/>
    <w:rsid w:val="00C66CF0"/>
    <w:rsid w:val="00C67111"/>
    <w:rsid w:val="00C6791F"/>
    <w:rsid w:val="00C67944"/>
    <w:rsid w:val="00C67F12"/>
    <w:rsid w:val="00C7007D"/>
    <w:rsid w:val="00C70FF4"/>
    <w:rsid w:val="00C711EA"/>
    <w:rsid w:val="00C71932"/>
    <w:rsid w:val="00C71C6C"/>
    <w:rsid w:val="00C71F9D"/>
    <w:rsid w:val="00C729CE"/>
    <w:rsid w:val="00C72C57"/>
    <w:rsid w:val="00C72DD4"/>
    <w:rsid w:val="00C73877"/>
    <w:rsid w:val="00C73A73"/>
    <w:rsid w:val="00C73EE5"/>
    <w:rsid w:val="00C74C4F"/>
    <w:rsid w:val="00C75691"/>
    <w:rsid w:val="00C768A0"/>
    <w:rsid w:val="00C76AFD"/>
    <w:rsid w:val="00C77C81"/>
    <w:rsid w:val="00C77E93"/>
    <w:rsid w:val="00C8147D"/>
    <w:rsid w:val="00C8174E"/>
    <w:rsid w:val="00C8188B"/>
    <w:rsid w:val="00C81DBE"/>
    <w:rsid w:val="00C823E8"/>
    <w:rsid w:val="00C825A4"/>
    <w:rsid w:val="00C825BA"/>
    <w:rsid w:val="00C82ED2"/>
    <w:rsid w:val="00C8344E"/>
    <w:rsid w:val="00C8359D"/>
    <w:rsid w:val="00C8429C"/>
    <w:rsid w:val="00C85705"/>
    <w:rsid w:val="00C85EBB"/>
    <w:rsid w:val="00C90900"/>
    <w:rsid w:val="00C9139A"/>
    <w:rsid w:val="00C91641"/>
    <w:rsid w:val="00C92906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7D1"/>
    <w:rsid w:val="00C97D52"/>
    <w:rsid w:val="00C97E7F"/>
    <w:rsid w:val="00C97FA3"/>
    <w:rsid w:val="00CA0523"/>
    <w:rsid w:val="00CA05A7"/>
    <w:rsid w:val="00CA0FFF"/>
    <w:rsid w:val="00CA1165"/>
    <w:rsid w:val="00CA14E0"/>
    <w:rsid w:val="00CA196D"/>
    <w:rsid w:val="00CA243D"/>
    <w:rsid w:val="00CA3244"/>
    <w:rsid w:val="00CA32AA"/>
    <w:rsid w:val="00CA32CE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BD"/>
    <w:rsid w:val="00CB35E8"/>
    <w:rsid w:val="00CB3B5C"/>
    <w:rsid w:val="00CB3BE5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3457"/>
    <w:rsid w:val="00CC45DD"/>
    <w:rsid w:val="00CC4BC5"/>
    <w:rsid w:val="00CC4D64"/>
    <w:rsid w:val="00CC56EA"/>
    <w:rsid w:val="00CC6CFF"/>
    <w:rsid w:val="00CC6F6E"/>
    <w:rsid w:val="00CD020D"/>
    <w:rsid w:val="00CD0ABD"/>
    <w:rsid w:val="00CD18CC"/>
    <w:rsid w:val="00CD2D1A"/>
    <w:rsid w:val="00CD35A6"/>
    <w:rsid w:val="00CD4099"/>
    <w:rsid w:val="00CD4CAD"/>
    <w:rsid w:val="00CD589B"/>
    <w:rsid w:val="00CD5B50"/>
    <w:rsid w:val="00CD5DDC"/>
    <w:rsid w:val="00CD5F70"/>
    <w:rsid w:val="00CD6B9B"/>
    <w:rsid w:val="00CD6EB3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E7D09"/>
    <w:rsid w:val="00CF0066"/>
    <w:rsid w:val="00CF0141"/>
    <w:rsid w:val="00CF0EE4"/>
    <w:rsid w:val="00CF13CB"/>
    <w:rsid w:val="00CF1694"/>
    <w:rsid w:val="00CF1790"/>
    <w:rsid w:val="00CF18C9"/>
    <w:rsid w:val="00CF1AE0"/>
    <w:rsid w:val="00CF1EC3"/>
    <w:rsid w:val="00CF2002"/>
    <w:rsid w:val="00CF24EB"/>
    <w:rsid w:val="00CF25CB"/>
    <w:rsid w:val="00CF2FDF"/>
    <w:rsid w:val="00CF38A0"/>
    <w:rsid w:val="00CF3D0E"/>
    <w:rsid w:val="00CF4D3C"/>
    <w:rsid w:val="00CF4D7A"/>
    <w:rsid w:val="00CF4EE3"/>
    <w:rsid w:val="00CF5B15"/>
    <w:rsid w:val="00CF618F"/>
    <w:rsid w:val="00CF6A4C"/>
    <w:rsid w:val="00CF77C9"/>
    <w:rsid w:val="00D00283"/>
    <w:rsid w:val="00D029B9"/>
    <w:rsid w:val="00D02A74"/>
    <w:rsid w:val="00D02BE3"/>
    <w:rsid w:val="00D05BE4"/>
    <w:rsid w:val="00D10497"/>
    <w:rsid w:val="00D10525"/>
    <w:rsid w:val="00D10D7F"/>
    <w:rsid w:val="00D10DE9"/>
    <w:rsid w:val="00D11609"/>
    <w:rsid w:val="00D11845"/>
    <w:rsid w:val="00D11A9F"/>
    <w:rsid w:val="00D11D07"/>
    <w:rsid w:val="00D12466"/>
    <w:rsid w:val="00D129FF"/>
    <w:rsid w:val="00D1497A"/>
    <w:rsid w:val="00D15DF4"/>
    <w:rsid w:val="00D15E73"/>
    <w:rsid w:val="00D1608D"/>
    <w:rsid w:val="00D164E8"/>
    <w:rsid w:val="00D16518"/>
    <w:rsid w:val="00D16D65"/>
    <w:rsid w:val="00D17CE6"/>
    <w:rsid w:val="00D20D46"/>
    <w:rsid w:val="00D21496"/>
    <w:rsid w:val="00D2159E"/>
    <w:rsid w:val="00D21E86"/>
    <w:rsid w:val="00D21ED9"/>
    <w:rsid w:val="00D223A1"/>
    <w:rsid w:val="00D22F6D"/>
    <w:rsid w:val="00D2403F"/>
    <w:rsid w:val="00D24288"/>
    <w:rsid w:val="00D24DEB"/>
    <w:rsid w:val="00D24EDB"/>
    <w:rsid w:val="00D25DB7"/>
    <w:rsid w:val="00D27B51"/>
    <w:rsid w:val="00D3065A"/>
    <w:rsid w:val="00D309F6"/>
    <w:rsid w:val="00D31497"/>
    <w:rsid w:val="00D317E8"/>
    <w:rsid w:val="00D3182A"/>
    <w:rsid w:val="00D32151"/>
    <w:rsid w:val="00D325A6"/>
    <w:rsid w:val="00D32A75"/>
    <w:rsid w:val="00D32ABE"/>
    <w:rsid w:val="00D32E33"/>
    <w:rsid w:val="00D33BFB"/>
    <w:rsid w:val="00D36B1F"/>
    <w:rsid w:val="00D37D1E"/>
    <w:rsid w:val="00D40B72"/>
    <w:rsid w:val="00D41237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B2"/>
    <w:rsid w:val="00D44969"/>
    <w:rsid w:val="00D44F73"/>
    <w:rsid w:val="00D45631"/>
    <w:rsid w:val="00D46384"/>
    <w:rsid w:val="00D46B1D"/>
    <w:rsid w:val="00D46FE8"/>
    <w:rsid w:val="00D47069"/>
    <w:rsid w:val="00D47499"/>
    <w:rsid w:val="00D476AD"/>
    <w:rsid w:val="00D47CDE"/>
    <w:rsid w:val="00D47F77"/>
    <w:rsid w:val="00D47FAC"/>
    <w:rsid w:val="00D5004F"/>
    <w:rsid w:val="00D511FB"/>
    <w:rsid w:val="00D51BCE"/>
    <w:rsid w:val="00D51C69"/>
    <w:rsid w:val="00D52CA3"/>
    <w:rsid w:val="00D52E56"/>
    <w:rsid w:val="00D52FA1"/>
    <w:rsid w:val="00D531F4"/>
    <w:rsid w:val="00D53F55"/>
    <w:rsid w:val="00D540E3"/>
    <w:rsid w:val="00D5413C"/>
    <w:rsid w:val="00D54171"/>
    <w:rsid w:val="00D545B5"/>
    <w:rsid w:val="00D546A2"/>
    <w:rsid w:val="00D5475A"/>
    <w:rsid w:val="00D553CF"/>
    <w:rsid w:val="00D55577"/>
    <w:rsid w:val="00D561D9"/>
    <w:rsid w:val="00D56250"/>
    <w:rsid w:val="00D56C60"/>
    <w:rsid w:val="00D56D95"/>
    <w:rsid w:val="00D56F7D"/>
    <w:rsid w:val="00D60D70"/>
    <w:rsid w:val="00D60DFC"/>
    <w:rsid w:val="00D60F0C"/>
    <w:rsid w:val="00D61284"/>
    <w:rsid w:val="00D61326"/>
    <w:rsid w:val="00D61375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48F"/>
    <w:rsid w:val="00D6488F"/>
    <w:rsid w:val="00D64A17"/>
    <w:rsid w:val="00D65FD5"/>
    <w:rsid w:val="00D661D5"/>
    <w:rsid w:val="00D66605"/>
    <w:rsid w:val="00D667A5"/>
    <w:rsid w:val="00D66D30"/>
    <w:rsid w:val="00D66D8A"/>
    <w:rsid w:val="00D67329"/>
    <w:rsid w:val="00D6768E"/>
    <w:rsid w:val="00D67718"/>
    <w:rsid w:val="00D7078F"/>
    <w:rsid w:val="00D7097D"/>
    <w:rsid w:val="00D70C6B"/>
    <w:rsid w:val="00D713F3"/>
    <w:rsid w:val="00D71D7D"/>
    <w:rsid w:val="00D73441"/>
    <w:rsid w:val="00D737A5"/>
    <w:rsid w:val="00D7382E"/>
    <w:rsid w:val="00D73FCB"/>
    <w:rsid w:val="00D7479A"/>
    <w:rsid w:val="00D748E9"/>
    <w:rsid w:val="00D74BB4"/>
    <w:rsid w:val="00D74CF8"/>
    <w:rsid w:val="00D752EF"/>
    <w:rsid w:val="00D75AAC"/>
    <w:rsid w:val="00D75C09"/>
    <w:rsid w:val="00D76620"/>
    <w:rsid w:val="00D76E63"/>
    <w:rsid w:val="00D76ECE"/>
    <w:rsid w:val="00D77C1C"/>
    <w:rsid w:val="00D77C7B"/>
    <w:rsid w:val="00D77DC5"/>
    <w:rsid w:val="00D8005D"/>
    <w:rsid w:val="00D82311"/>
    <w:rsid w:val="00D82D64"/>
    <w:rsid w:val="00D839FD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E0"/>
    <w:rsid w:val="00D91047"/>
    <w:rsid w:val="00D917F9"/>
    <w:rsid w:val="00D91AD9"/>
    <w:rsid w:val="00D91F98"/>
    <w:rsid w:val="00D92B8B"/>
    <w:rsid w:val="00D92DA5"/>
    <w:rsid w:val="00D92FE3"/>
    <w:rsid w:val="00D935AC"/>
    <w:rsid w:val="00D93686"/>
    <w:rsid w:val="00D93B7D"/>
    <w:rsid w:val="00D93C6D"/>
    <w:rsid w:val="00D946A9"/>
    <w:rsid w:val="00D947F6"/>
    <w:rsid w:val="00D94A4F"/>
    <w:rsid w:val="00D94C15"/>
    <w:rsid w:val="00D95CA7"/>
    <w:rsid w:val="00D96225"/>
    <w:rsid w:val="00D96C1F"/>
    <w:rsid w:val="00D9707D"/>
    <w:rsid w:val="00D97638"/>
    <w:rsid w:val="00D97F4B"/>
    <w:rsid w:val="00DA0012"/>
    <w:rsid w:val="00DA0FB5"/>
    <w:rsid w:val="00DA1598"/>
    <w:rsid w:val="00DA1C71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1CA"/>
    <w:rsid w:val="00DB03A2"/>
    <w:rsid w:val="00DB051B"/>
    <w:rsid w:val="00DB2747"/>
    <w:rsid w:val="00DB3E63"/>
    <w:rsid w:val="00DB3F86"/>
    <w:rsid w:val="00DB404B"/>
    <w:rsid w:val="00DB4B4B"/>
    <w:rsid w:val="00DB520D"/>
    <w:rsid w:val="00DB5210"/>
    <w:rsid w:val="00DB555E"/>
    <w:rsid w:val="00DB5ED1"/>
    <w:rsid w:val="00DB60D5"/>
    <w:rsid w:val="00DB6DA8"/>
    <w:rsid w:val="00DB7112"/>
    <w:rsid w:val="00DB71E6"/>
    <w:rsid w:val="00DB728A"/>
    <w:rsid w:val="00DC00AC"/>
    <w:rsid w:val="00DC0641"/>
    <w:rsid w:val="00DC0955"/>
    <w:rsid w:val="00DC0F7D"/>
    <w:rsid w:val="00DC108F"/>
    <w:rsid w:val="00DC22F5"/>
    <w:rsid w:val="00DC4273"/>
    <w:rsid w:val="00DC48E7"/>
    <w:rsid w:val="00DC4A96"/>
    <w:rsid w:val="00DC51D9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2F67"/>
    <w:rsid w:val="00DD3B56"/>
    <w:rsid w:val="00DD404A"/>
    <w:rsid w:val="00DD50A2"/>
    <w:rsid w:val="00DD63B9"/>
    <w:rsid w:val="00DD6F4E"/>
    <w:rsid w:val="00DD73C4"/>
    <w:rsid w:val="00DE0780"/>
    <w:rsid w:val="00DE27A5"/>
    <w:rsid w:val="00DE333F"/>
    <w:rsid w:val="00DE384F"/>
    <w:rsid w:val="00DE52BC"/>
    <w:rsid w:val="00DE567A"/>
    <w:rsid w:val="00DE580D"/>
    <w:rsid w:val="00DE6202"/>
    <w:rsid w:val="00DE65D0"/>
    <w:rsid w:val="00DE76E7"/>
    <w:rsid w:val="00DE7BBF"/>
    <w:rsid w:val="00DF0251"/>
    <w:rsid w:val="00DF0D22"/>
    <w:rsid w:val="00DF0D62"/>
    <w:rsid w:val="00DF0D6C"/>
    <w:rsid w:val="00DF17ED"/>
    <w:rsid w:val="00DF2370"/>
    <w:rsid w:val="00DF2831"/>
    <w:rsid w:val="00DF2B62"/>
    <w:rsid w:val="00DF3132"/>
    <w:rsid w:val="00DF3E63"/>
    <w:rsid w:val="00DF44A7"/>
    <w:rsid w:val="00DF45B0"/>
    <w:rsid w:val="00DF5071"/>
    <w:rsid w:val="00DF5EAE"/>
    <w:rsid w:val="00DF62F7"/>
    <w:rsid w:val="00DF6F63"/>
    <w:rsid w:val="00DF7732"/>
    <w:rsid w:val="00DF778E"/>
    <w:rsid w:val="00DF7F49"/>
    <w:rsid w:val="00E0085E"/>
    <w:rsid w:val="00E00B85"/>
    <w:rsid w:val="00E013D4"/>
    <w:rsid w:val="00E01A8C"/>
    <w:rsid w:val="00E01B8F"/>
    <w:rsid w:val="00E01D0E"/>
    <w:rsid w:val="00E02AF6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F3C"/>
    <w:rsid w:val="00E10568"/>
    <w:rsid w:val="00E1126E"/>
    <w:rsid w:val="00E11900"/>
    <w:rsid w:val="00E120AF"/>
    <w:rsid w:val="00E129BA"/>
    <w:rsid w:val="00E12B55"/>
    <w:rsid w:val="00E1334E"/>
    <w:rsid w:val="00E1469E"/>
    <w:rsid w:val="00E1478E"/>
    <w:rsid w:val="00E1548D"/>
    <w:rsid w:val="00E16B3D"/>
    <w:rsid w:val="00E20A6A"/>
    <w:rsid w:val="00E2191C"/>
    <w:rsid w:val="00E21B1F"/>
    <w:rsid w:val="00E22238"/>
    <w:rsid w:val="00E228FA"/>
    <w:rsid w:val="00E22DB8"/>
    <w:rsid w:val="00E234FB"/>
    <w:rsid w:val="00E239BE"/>
    <w:rsid w:val="00E2414B"/>
    <w:rsid w:val="00E2431A"/>
    <w:rsid w:val="00E247A7"/>
    <w:rsid w:val="00E25047"/>
    <w:rsid w:val="00E25512"/>
    <w:rsid w:val="00E25E91"/>
    <w:rsid w:val="00E262AE"/>
    <w:rsid w:val="00E26F7B"/>
    <w:rsid w:val="00E27F13"/>
    <w:rsid w:val="00E30A23"/>
    <w:rsid w:val="00E313A1"/>
    <w:rsid w:val="00E3185B"/>
    <w:rsid w:val="00E32ABD"/>
    <w:rsid w:val="00E3307D"/>
    <w:rsid w:val="00E335EF"/>
    <w:rsid w:val="00E335FE"/>
    <w:rsid w:val="00E336C4"/>
    <w:rsid w:val="00E33878"/>
    <w:rsid w:val="00E33E91"/>
    <w:rsid w:val="00E33FF3"/>
    <w:rsid w:val="00E34460"/>
    <w:rsid w:val="00E34E46"/>
    <w:rsid w:val="00E35019"/>
    <w:rsid w:val="00E35E55"/>
    <w:rsid w:val="00E3678B"/>
    <w:rsid w:val="00E36D24"/>
    <w:rsid w:val="00E37182"/>
    <w:rsid w:val="00E37DB6"/>
    <w:rsid w:val="00E40515"/>
    <w:rsid w:val="00E40C4C"/>
    <w:rsid w:val="00E41A17"/>
    <w:rsid w:val="00E41A2B"/>
    <w:rsid w:val="00E42ACD"/>
    <w:rsid w:val="00E42C55"/>
    <w:rsid w:val="00E43764"/>
    <w:rsid w:val="00E4385C"/>
    <w:rsid w:val="00E43D15"/>
    <w:rsid w:val="00E43D82"/>
    <w:rsid w:val="00E447D8"/>
    <w:rsid w:val="00E45698"/>
    <w:rsid w:val="00E459DE"/>
    <w:rsid w:val="00E45BC8"/>
    <w:rsid w:val="00E467BE"/>
    <w:rsid w:val="00E46C5E"/>
    <w:rsid w:val="00E47484"/>
    <w:rsid w:val="00E477CF"/>
    <w:rsid w:val="00E506D1"/>
    <w:rsid w:val="00E50DC4"/>
    <w:rsid w:val="00E51A4F"/>
    <w:rsid w:val="00E51BC5"/>
    <w:rsid w:val="00E51C8B"/>
    <w:rsid w:val="00E5231D"/>
    <w:rsid w:val="00E52D5B"/>
    <w:rsid w:val="00E53253"/>
    <w:rsid w:val="00E538B1"/>
    <w:rsid w:val="00E53AAD"/>
    <w:rsid w:val="00E5477F"/>
    <w:rsid w:val="00E55110"/>
    <w:rsid w:val="00E55919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300"/>
    <w:rsid w:val="00E65916"/>
    <w:rsid w:val="00E65925"/>
    <w:rsid w:val="00E660CE"/>
    <w:rsid w:val="00E66751"/>
    <w:rsid w:val="00E66AD0"/>
    <w:rsid w:val="00E6736D"/>
    <w:rsid w:val="00E67566"/>
    <w:rsid w:val="00E719A0"/>
    <w:rsid w:val="00E7221A"/>
    <w:rsid w:val="00E72978"/>
    <w:rsid w:val="00E73511"/>
    <w:rsid w:val="00E74CB5"/>
    <w:rsid w:val="00E75893"/>
    <w:rsid w:val="00E759E7"/>
    <w:rsid w:val="00E77251"/>
    <w:rsid w:val="00E772CD"/>
    <w:rsid w:val="00E77C52"/>
    <w:rsid w:val="00E8049E"/>
    <w:rsid w:val="00E804E2"/>
    <w:rsid w:val="00E80567"/>
    <w:rsid w:val="00E81434"/>
    <w:rsid w:val="00E81B00"/>
    <w:rsid w:val="00E82FAE"/>
    <w:rsid w:val="00E8556E"/>
    <w:rsid w:val="00E857B2"/>
    <w:rsid w:val="00E86B0C"/>
    <w:rsid w:val="00E871AD"/>
    <w:rsid w:val="00E9096E"/>
    <w:rsid w:val="00E90EC5"/>
    <w:rsid w:val="00E90F2E"/>
    <w:rsid w:val="00E91268"/>
    <w:rsid w:val="00E917D0"/>
    <w:rsid w:val="00E92325"/>
    <w:rsid w:val="00E92910"/>
    <w:rsid w:val="00E93860"/>
    <w:rsid w:val="00E94633"/>
    <w:rsid w:val="00E94D9A"/>
    <w:rsid w:val="00E94E89"/>
    <w:rsid w:val="00E94EE7"/>
    <w:rsid w:val="00E95193"/>
    <w:rsid w:val="00E95A9E"/>
    <w:rsid w:val="00E95E7A"/>
    <w:rsid w:val="00E9601C"/>
    <w:rsid w:val="00E96FEA"/>
    <w:rsid w:val="00E97157"/>
    <w:rsid w:val="00E97369"/>
    <w:rsid w:val="00E97E3F"/>
    <w:rsid w:val="00EA07FA"/>
    <w:rsid w:val="00EA0859"/>
    <w:rsid w:val="00EA125A"/>
    <w:rsid w:val="00EA2256"/>
    <w:rsid w:val="00EA24C1"/>
    <w:rsid w:val="00EA2BE9"/>
    <w:rsid w:val="00EA2DC8"/>
    <w:rsid w:val="00EA32F4"/>
    <w:rsid w:val="00EA3908"/>
    <w:rsid w:val="00EA40FC"/>
    <w:rsid w:val="00EA61A8"/>
    <w:rsid w:val="00EA6AF9"/>
    <w:rsid w:val="00EA74A0"/>
    <w:rsid w:val="00EA74E1"/>
    <w:rsid w:val="00EA76CA"/>
    <w:rsid w:val="00EA7ACA"/>
    <w:rsid w:val="00EB00C8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06B"/>
    <w:rsid w:val="00EB6658"/>
    <w:rsid w:val="00EB67A6"/>
    <w:rsid w:val="00EB6EE5"/>
    <w:rsid w:val="00EB77F1"/>
    <w:rsid w:val="00EC0C7F"/>
    <w:rsid w:val="00EC113F"/>
    <w:rsid w:val="00EC1938"/>
    <w:rsid w:val="00EC1F8E"/>
    <w:rsid w:val="00EC3679"/>
    <w:rsid w:val="00EC37A7"/>
    <w:rsid w:val="00EC3AE7"/>
    <w:rsid w:val="00EC3D6A"/>
    <w:rsid w:val="00EC41E0"/>
    <w:rsid w:val="00EC5115"/>
    <w:rsid w:val="00EC63DF"/>
    <w:rsid w:val="00EC6454"/>
    <w:rsid w:val="00EC65F7"/>
    <w:rsid w:val="00EC70B1"/>
    <w:rsid w:val="00ED0117"/>
    <w:rsid w:val="00ED02E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AC3"/>
    <w:rsid w:val="00ED3C90"/>
    <w:rsid w:val="00ED40B3"/>
    <w:rsid w:val="00ED5664"/>
    <w:rsid w:val="00ED5732"/>
    <w:rsid w:val="00ED5E38"/>
    <w:rsid w:val="00ED62DC"/>
    <w:rsid w:val="00ED6F65"/>
    <w:rsid w:val="00ED784C"/>
    <w:rsid w:val="00ED79AF"/>
    <w:rsid w:val="00ED7E02"/>
    <w:rsid w:val="00EE04C9"/>
    <w:rsid w:val="00EE0543"/>
    <w:rsid w:val="00EE0FEE"/>
    <w:rsid w:val="00EE16FD"/>
    <w:rsid w:val="00EE1A0E"/>
    <w:rsid w:val="00EE2B10"/>
    <w:rsid w:val="00EE2FD6"/>
    <w:rsid w:val="00EE367F"/>
    <w:rsid w:val="00EE3994"/>
    <w:rsid w:val="00EE3FF1"/>
    <w:rsid w:val="00EE44FB"/>
    <w:rsid w:val="00EE500C"/>
    <w:rsid w:val="00EE65C6"/>
    <w:rsid w:val="00EE66AC"/>
    <w:rsid w:val="00EE714C"/>
    <w:rsid w:val="00EE774F"/>
    <w:rsid w:val="00EE7916"/>
    <w:rsid w:val="00EE7E03"/>
    <w:rsid w:val="00EF08E7"/>
    <w:rsid w:val="00EF0A8F"/>
    <w:rsid w:val="00EF12D3"/>
    <w:rsid w:val="00EF1D4B"/>
    <w:rsid w:val="00EF21C1"/>
    <w:rsid w:val="00EF38E6"/>
    <w:rsid w:val="00EF3B2B"/>
    <w:rsid w:val="00EF3E0F"/>
    <w:rsid w:val="00EF465F"/>
    <w:rsid w:val="00EF60A2"/>
    <w:rsid w:val="00EF6415"/>
    <w:rsid w:val="00EF66F2"/>
    <w:rsid w:val="00EF6B7E"/>
    <w:rsid w:val="00EF7D8D"/>
    <w:rsid w:val="00F001E4"/>
    <w:rsid w:val="00F004C3"/>
    <w:rsid w:val="00F0054D"/>
    <w:rsid w:val="00F00CBE"/>
    <w:rsid w:val="00F02368"/>
    <w:rsid w:val="00F03045"/>
    <w:rsid w:val="00F03418"/>
    <w:rsid w:val="00F03652"/>
    <w:rsid w:val="00F04038"/>
    <w:rsid w:val="00F052BC"/>
    <w:rsid w:val="00F05846"/>
    <w:rsid w:val="00F05A05"/>
    <w:rsid w:val="00F10E57"/>
    <w:rsid w:val="00F1115E"/>
    <w:rsid w:val="00F11C78"/>
    <w:rsid w:val="00F12451"/>
    <w:rsid w:val="00F13118"/>
    <w:rsid w:val="00F13337"/>
    <w:rsid w:val="00F13579"/>
    <w:rsid w:val="00F1448A"/>
    <w:rsid w:val="00F145F5"/>
    <w:rsid w:val="00F149FF"/>
    <w:rsid w:val="00F14F8B"/>
    <w:rsid w:val="00F155D1"/>
    <w:rsid w:val="00F17994"/>
    <w:rsid w:val="00F17CE9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2BF"/>
    <w:rsid w:val="00F27719"/>
    <w:rsid w:val="00F303D3"/>
    <w:rsid w:val="00F306A9"/>
    <w:rsid w:val="00F31660"/>
    <w:rsid w:val="00F319D5"/>
    <w:rsid w:val="00F31B38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45F"/>
    <w:rsid w:val="00F40340"/>
    <w:rsid w:val="00F40350"/>
    <w:rsid w:val="00F412C7"/>
    <w:rsid w:val="00F413F4"/>
    <w:rsid w:val="00F41497"/>
    <w:rsid w:val="00F41BCD"/>
    <w:rsid w:val="00F42017"/>
    <w:rsid w:val="00F4236D"/>
    <w:rsid w:val="00F42621"/>
    <w:rsid w:val="00F430F6"/>
    <w:rsid w:val="00F43768"/>
    <w:rsid w:val="00F43B9C"/>
    <w:rsid w:val="00F44B72"/>
    <w:rsid w:val="00F44EC9"/>
    <w:rsid w:val="00F45166"/>
    <w:rsid w:val="00F4568C"/>
    <w:rsid w:val="00F46C4E"/>
    <w:rsid w:val="00F47509"/>
    <w:rsid w:val="00F47E7D"/>
    <w:rsid w:val="00F50515"/>
    <w:rsid w:val="00F517BA"/>
    <w:rsid w:val="00F519C8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9D3"/>
    <w:rsid w:val="00F610DB"/>
    <w:rsid w:val="00F6218E"/>
    <w:rsid w:val="00F62D7A"/>
    <w:rsid w:val="00F63C96"/>
    <w:rsid w:val="00F64089"/>
    <w:rsid w:val="00F64C4E"/>
    <w:rsid w:val="00F65B18"/>
    <w:rsid w:val="00F65DA9"/>
    <w:rsid w:val="00F6733B"/>
    <w:rsid w:val="00F6746F"/>
    <w:rsid w:val="00F675A8"/>
    <w:rsid w:val="00F67E65"/>
    <w:rsid w:val="00F706BF"/>
    <w:rsid w:val="00F71207"/>
    <w:rsid w:val="00F71A45"/>
    <w:rsid w:val="00F71AE5"/>
    <w:rsid w:val="00F72A25"/>
    <w:rsid w:val="00F72FEB"/>
    <w:rsid w:val="00F73824"/>
    <w:rsid w:val="00F7554F"/>
    <w:rsid w:val="00F759C9"/>
    <w:rsid w:val="00F75EC7"/>
    <w:rsid w:val="00F76046"/>
    <w:rsid w:val="00F76363"/>
    <w:rsid w:val="00F76497"/>
    <w:rsid w:val="00F76923"/>
    <w:rsid w:val="00F769BE"/>
    <w:rsid w:val="00F76C5B"/>
    <w:rsid w:val="00F77DBE"/>
    <w:rsid w:val="00F801FB"/>
    <w:rsid w:val="00F80709"/>
    <w:rsid w:val="00F82402"/>
    <w:rsid w:val="00F8283D"/>
    <w:rsid w:val="00F835C8"/>
    <w:rsid w:val="00F8454E"/>
    <w:rsid w:val="00F8461A"/>
    <w:rsid w:val="00F8572B"/>
    <w:rsid w:val="00F85ADD"/>
    <w:rsid w:val="00F85EE8"/>
    <w:rsid w:val="00F863F7"/>
    <w:rsid w:val="00F86D12"/>
    <w:rsid w:val="00F928B9"/>
    <w:rsid w:val="00F92C77"/>
    <w:rsid w:val="00F930D7"/>
    <w:rsid w:val="00F93954"/>
    <w:rsid w:val="00F94378"/>
    <w:rsid w:val="00F94E0F"/>
    <w:rsid w:val="00F950DC"/>
    <w:rsid w:val="00F95722"/>
    <w:rsid w:val="00F95F73"/>
    <w:rsid w:val="00F97D32"/>
    <w:rsid w:val="00F97E99"/>
    <w:rsid w:val="00FA011B"/>
    <w:rsid w:val="00FA01B3"/>
    <w:rsid w:val="00FA0C33"/>
    <w:rsid w:val="00FA1AE7"/>
    <w:rsid w:val="00FA286F"/>
    <w:rsid w:val="00FA2A17"/>
    <w:rsid w:val="00FA3D3F"/>
    <w:rsid w:val="00FA412E"/>
    <w:rsid w:val="00FA4643"/>
    <w:rsid w:val="00FA4F90"/>
    <w:rsid w:val="00FA5AC3"/>
    <w:rsid w:val="00FA6FD6"/>
    <w:rsid w:val="00FA762D"/>
    <w:rsid w:val="00FA7CB7"/>
    <w:rsid w:val="00FB0018"/>
    <w:rsid w:val="00FB0073"/>
    <w:rsid w:val="00FB0202"/>
    <w:rsid w:val="00FB0619"/>
    <w:rsid w:val="00FB1557"/>
    <w:rsid w:val="00FB160C"/>
    <w:rsid w:val="00FB1D6D"/>
    <w:rsid w:val="00FB342B"/>
    <w:rsid w:val="00FB367D"/>
    <w:rsid w:val="00FB3B80"/>
    <w:rsid w:val="00FB3C91"/>
    <w:rsid w:val="00FB4840"/>
    <w:rsid w:val="00FB568D"/>
    <w:rsid w:val="00FB6292"/>
    <w:rsid w:val="00FB6A2D"/>
    <w:rsid w:val="00FB6F1C"/>
    <w:rsid w:val="00FB76BF"/>
    <w:rsid w:val="00FB7A48"/>
    <w:rsid w:val="00FC04BB"/>
    <w:rsid w:val="00FC056E"/>
    <w:rsid w:val="00FC16AA"/>
    <w:rsid w:val="00FC2709"/>
    <w:rsid w:val="00FC2D20"/>
    <w:rsid w:val="00FC2EEC"/>
    <w:rsid w:val="00FC33F9"/>
    <w:rsid w:val="00FC3EDD"/>
    <w:rsid w:val="00FC4A06"/>
    <w:rsid w:val="00FC4B62"/>
    <w:rsid w:val="00FC61E4"/>
    <w:rsid w:val="00FC6C5B"/>
    <w:rsid w:val="00FC707C"/>
    <w:rsid w:val="00FD0192"/>
    <w:rsid w:val="00FD029D"/>
    <w:rsid w:val="00FD049C"/>
    <w:rsid w:val="00FD04CB"/>
    <w:rsid w:val="00FD08B2"/>
    <w:rsid w:val="00FD09F3"/>
    <w:rsid w:val="00FD0E44"/>
    <w:rsid w:val="00FD17B1"/>
    <w:rsid w:val="00FD185A"/>
    <w:rsid w:val="00FD3046"/>
    <w:rsid w:val="00FD329A"/>
    <w:rsid w:val="00FD352D"/>
    <w:rsid w:val="00FD39FA"/>
    <w:rsid w:val="00FD4137"/>
    <w:rsid w:val="00FD4578"/>
    <w:rsid w:val="00FD48DE"/>
    <w:rsid w:val="00FD4921"/>
    <w:rsid w:val="00FD4A0B"/>
    <w:rsid w:val="00FD54D9"/>
    <w:rsid w:val="00FD66D9"/>
    <w:rsid w:val="00FD7370"/>
    <w:rsid w:val="00FD77D9"/>
    <w:rsid w:val="00FD7824"/>
    <w:rsid w:val="00FD79F5"/>
    <w:rsid w:val="00FD7C88"/>
    <w:rsid w:val="00FE1385"/>
    <w:rsid w:val="00FE17DD"/>
    <w:rsid w:val="00FE18A4"/>
    <w:rsid w:val="00FE22E9"/>
    <w:rsid w:val="00FE2E50"/>
    <w:rsid w:val="00FE2FC3"/>
    <w:rsid w:val="00FE31AF"/>
    <w:rsid w:val="00FE31D3"/>
    <w:rsid w:val="00FE32B6"/>
    <w:rsid w:val="00FE344E"/>
    <w:rsid w:val="00FE3591"/>
    <w:rsid w:val="00FE392B"/>
    <w:rsid w:val="00FE40AA"/>
    <w:rsid w:val="00FE4508"/>
    <w:rsid w:val="00FE490C"/>
    <w:rsid w:val="00FE4E47"/>
    <w:rsid w:val="00FE50BA"/>
    <w:rsid w:val="00FE5894"/>
    <w:rsid w:val="00FE65DB"/>
    <w:rsid w:val="00FE6B84"/>
    <w:rsid w:val="00FE7A31"/>
    <w:rsid w:val="00FF0513"/>
    <w:rsid w:val="00FF28EC"/>
    <w:rsid w:val="00FF3F6E"/>
    <w:rsid w:val="00FF3F7A"/>
    <w:rsid w:val="00FF531B"/>
    <w:rsid w:val="00FF5350"/>
    <w:rsid w:val="00FF5507"/>
    <w:rsid w:val="00FF5D3F"/>
    <w:rsid w:val="00FF6056"/>
    <w:rsid w:val="00FF662D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FFBFAAFB-6C9B-448F-9CBE-2C2AB0BF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813AD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3A1036"/>
    <w:pPr>
      <w:keepNext/>
      <w:numPr>
        <w:ilvl w:val="2"/>
        <w:numId w:val="4"/>
      </w:numPr>
      <w:tabs>
        <w:tab w:val="left" w:pos="1418"/>
      </w:tabs>
      <w:spacing w:before="120" w:after="60"/>
      <w:ind w:left="0" w:firstLine="709"/>
      <w:jc w:val="both"/>
      <w:outlineLvl w:val="2"/>
    </w:pPr>
    <w:rPr>
      <w:rFonts w:eastAsia="Calibri"/>
      <w:b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link w:val="27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link w:val="29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AC7749"/>
    <w:pPr>
      <w:tabs>
        <w:tab w:val="left" w:pos="567"/>
        <w:tab w:val="right" w:leader="dot" w:pos="10194"/>
      </w:tabs>
    </w:pPr>
    <w:rPr>
      <w:rFonts w:eastAsia="Calibri" w:cs="Calibri Light (Заголовки)"/>
      <w:b/>
      <w:bCs/>
      <w:noProof/>
      <w:szCs w:val="24"/>
    </w:rPr>
  </w:style>
  <w:style w:type="paragraph" w:styleId="38">
    <w:name w:val="toc 3"/>
    <w:basedOn w:val="a3"/>
    <w:next w:val="a3"/>
    <w:autoRedefine/>
    <w:uiPriority w:val="39"/>
    <w:rsid w:val="00160960"/>
    <w:pPr>
      <w:tabs>
        <w:tab w:val="left" w:pos="567"/>
        <w:tab w:val="left" w:pos="1134"/>
        <w:tab w:val="right" w:leader="dot" w:pos="10204"/>
      </w:tabs>
      <w:spacing w:line="20" w:lineRule="atLeast"/>
    </w:pPr>
    <w:rPr>
      <w:rFonts w:eastAsia="Calibri" w:cstheme="minorHAnsi"/>
      <w:b/>
      <w:noProof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semiHidden/>
    <w:rsid w:val="00B714B0"/>
    <w:rPr>
      <w:sz w:val="16"/>
      <w:szCs w:val="16"/>
    </w:rPr>
  </w:style>
  <w:style w:type="paragraph" w:styleId="afe">
    <w:name w:val="annotation text"/>
    <w:basedOn w:val="a3"/>
    <w:link w:val="aff"/>
    <w:semiHidden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B96DBE"/>
    <w:pPr>
      <w:tabs>
        <w:tab w:val="left" w:pos="851"/>
        <w:tab w:val="right" w:leader="dot" w:pos="10194"/>
      </w:tabs>
      <w:ind w:left="284"/>
    </w:pPr>
    <w:rPr>
      <w:rFonts w:eastAsia="Calibri" w:cstheme="minorHAnsi"/>
      <w:b/>
      <w:bCs/>
      <w:iCs/>
      <w:noProof/>
    </w:rPr>
  </w:style>
  <w:style w:type="paragraph" w:customStyle="1" w:styleId="2d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3A1036"/>
    <w:rPr>
      <w:rFonts w:eastAsia="Calibri"/>
      <w:b/>
      <w:sz w:val="28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link w:val="2e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9"/>
    <w:uiPriority w:val="34"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  <w:style w:type="character" w:customStyle="1" w:styleId="af2">
    <w:name w:val="Нижний колонтитул Знак"/>
    <w:basedOn w:val="a4"/>
    <w:link w:val="af1"/>
    <w:uiPriority w:val="99"/>
    <w:rsid w:val="00534741"/>
    <w:rPr>
      <w:sz w:val="28"/>
      <w:szCs w:val="28"/>
    </w:rPr>
  </w:style>
  <w:style w:type="character" w:customStyle="1" w:styleId="37">
    <w:name w:val="Основной текст с отступом 3 Знак"/>
    <w:link w:val="36"/>
    <w:rsid w:val="00BE508A"/>
    <w:rPr>
      <w:sz w:val="16"/>
      <w:szCs w:val="16"/>
    </w:rPr>
  </w:style>
  <w:style w:type="paragraph" w:customStyle="1" w:styleId="headertext">
    <w:name w:val="headertext"/>
    <w:basedOn w:val="a3"/>
    <w:rsid w:val="00BE508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BE508A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rsid w:val="00BE508A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260"/>
      </w:tabs>
      <w:suppressAutoHyphens/>
      <w:spacing w:before="60"/>
      <w:jc w:val="both"/>
    </w:pPr>
    <w:rPr>
      <w:color w:val="000000"/>
      <w:sz w:val="22"/>
      <w:szCs w:val="22"/>
      <w:u w:color="000000"/>
      <w:bdr w:val="nil"/>
    </w:rPr>
  </w:style>
  <w:style w:type="character" w:customStyle="1" w:styleId="ConsPlusNormal0">
    <w:name w:val="ConsPlusNormal Знак"/>
    <w:link w:val="ConsPlusNormal"/>
    <w:rsid w:val="00BE508A"/>
    <w:rPr>
      <w:rFonts w:ascii="Arial" w:hAnsi="Arial" w:cs="Arial"/>
    </w:rPr>
  </w:style>
  <w:style w:type="paragraph" w:customStyle="1" w:styleId="Default">
    <w:name w:val="Default"/>
    <w:rsid w:val="00BE50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f2">
    <w:name w:val="FollowedHyperlink"/>
    <w:basedOn w:val="a4"/>
    <w:semiHidden/>
    <w:unhideWhenUsed/>
    <w:rsid w:val="00BE508A"/>
    <w:rPr>
      <w:color w:val="954F72" w:themeColor="followedHyperlink"/>
      <w:u w:val="single"/>
    </w:rPr>
  </w:style>
  <w:style w:type="character" w:customStyle="1" w:styleId="af">
    <w:name w:val="Основной текст с отступом Знак"/>
    <w:basedOn w:val="a4"/>
    <w:link w:val="ae"/>
    <w:rsid w:val="00091204"/>
    <w:rPr>
      <w:sz w:val="24"/>
      <w:szCs w:val="24"/>
    </w:rPr>
  </w:style>
  <w:style w:type="character" w:customStyle="1" w:styleId="27">
    <w:name w:val="Основной текст с отступом 2 Знак"/>
    <w:basedOn w:val="a4"/>
    <w:link w:val="26"/>
    <w:rsid w:val="00091204"/>
    <w:rPr>
      <w:sz w:val="28"/>
      <w:szCs w:val="28"/>
    </w:rPr>
  </w:style>
  <w:style w:type="character" w:customStyle="1" w:styleId="35">
    <w:name w:val="Основной текст 3 Знак"/>
    <w:basedOn w:val="a4"/>
    <w:link w:val="34"/>
    <w:rsid w:val="00091204"/>
    <w:rPr>
      <w:sz w:val="16"/>
      <w:szCs w:val="16"/>
    </w:rPr>
  </w:style>
  <w:style w:type="character" w:customStyle="1" w:styleId="29">
    <w:name w:val="Основной текст 2 Знак"/>
    <w:basedOn w:val="a4"/>
    <w:link w:val="28"/>
    <w:rsid w:val="00091204"/>
    <w:rPr>
      <w:sz w:val="28"/>
      <w:szCs w:val="28"/>
    </w:rPr>
  </w:style>
  <w:style w:type="character" w:customStyle="1" w:styleId="afc">
    <w:name w:val="Текст выноски Знак"/>
    <w:basedOn w:val="a4"/>
    <w:link w:val="afb"/>
    <w:semiHidden/>
    <w:rsid w:val="00091204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basedOn w:val="aff"/>
    <w:link w:val="aff0"/>
    <w:semiHidden/>
    <w:rsid w:val="00091204"/>
    <w:rPr>
      <w:b/>
      <w:bCs/>
    </w:rPr>
  </w:style>
  <w:style w:type="numbering" w:customStyle="1" w:styleId="110">
    <w:name w:val="Стиль11"/>
    <w:uiPriority w:val="99"/>
    <w:rsid w:val="00091204"/>
  </w:style>
  <w:style w:type="numbering" w:customStyle="1" w:styleId="210">
    <w:name w:val="Стиль21"/>
    <w:uiPriority w:val="99"/>
    <w:rsid w:val="00091204"/>
  </w:style>
  <w:style w:type="paragraph" w:styleId="affff3">
    <w:name w:val="Plain Text"/>
    <w:basedOn w:val="a3"/>
    <w:link w:val="affff4"/>
    <w:uiPriority w:val="99"/>
    <w:unhideWhenUsed/>
    <w:rsid w:val="00E41A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4">
    <w:name w:val="Текст Знак"/>
    <w:basedOn w:val="a4"/>
    <w:link w:val="affff3"/>
    <w:uiPriority w:val="99"/>
    <w:rsid w:val="00E41A2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C593-C65A-4B2B-999D-50ADCDA9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134</Pages>
  <Words>35730</Words>
  <Characters>203664</Characters>
  <Application>Microsoft Office Word</Application>
  <DocSecurity>0</DocSecurity>
  <Lines>1697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238917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Евсеев ЕС</cp:lastModifiedBy>
  <cp:revision>16</cp:revision>
  <cp:lastPrinted>2025-02-26T23:50:00Z</cp:lastPrinted>
  <dcterms:created xsi:type="dcterms:W3CDTF">2026-03-09T22:42:00Z</dcterms:created>
  <dcterms:modified xsi:type="dcterms:W3CDTF">2026-05-25T02:46:00Z</dcterms:modified>
</cp:coreProperties>
</file>