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измерительных приборов</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измерительные</w:t>
      </w:r>
      <w:r>
        <w:rPr>
          <w:rFonts w:eastAsia="Calibri"/>
          <w:b/>
          <w:bCs/>
          <w:sz w:val="24"/>
          <w:szCs w:val="24"/>
          <w:shd w:fill="auto" w:val="clear"/>
          <w:lang w:eastAsia="en-US"/>
        </w:rPr>
        <w:t xml:space="preserve"> приборы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«30» сентября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5"/>
        <w:gridCol w:w="153"/>
        <w:gridCol w:w="4633"/>
        <w:gridCol w:w="329"/>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5"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9"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7"/>
        <w:gridCol w:w="731"/>
        <w:gridCol w:w="690"/>
        <w:gridCol w:w="519"/>
        <w:gridCol w:w="644"/>
        <w:gridCol w:w="554"/>
        <w:gridCol w:w="515"/>
        <w:gridCol w:w="716"/>
        <w:gridCol w:w="467"/>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5442697"/>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4289196"/>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34408572"/>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22</Pages>
  <Words>7028</Words>
  <Characters>50229</Characters>
  <CharactersWithSpaces>56960</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2026-05-25T09:40:23Z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