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bCs/>
          <w:sz w:val="26"/>
          <w:szCs w:val="26"/>
        </w:rPr>
      </w:pPr>
      <w:r>
        <w:rPr/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Амурская область, Селемджинский район, пгт. Февральск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Амурская область, Селемджинский район, пгт.Февральск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Благовещенского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5"/>
        <w:gridCol w:w="2153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Амурская область, Селемджинский район, пгт.Февральск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Амурская область, Селемджинский район, пгт.Февральск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20,0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0"/>
        <w:gridCol w:w="3573"/>
        <w:gridCol w:w="2410"/>
        <w:gridCol w:w="2834"/>
      </w:tblGrid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Амурская область, Селемджинский район, пгт.Февральск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Амурская область, Селемджинский район, пгт.Февральск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20,0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AlterOffice/3.4.0.9$Linux_X86_64 LibreOffice_project/b8daf9e823b1a5463a2f48435ddc2e8696e7d4fc</Application>
  <AppVersion>15.0000</AppVersion>
  <Pages>7</Pages>
  <Words>911</Words>
  <Characters>6061</Characters>
  <CharactersWithSpaces>6780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2026-05-25T16:32:33Z</dcterms:modified>
  <cp:revision>37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