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4291B4A2" w14:textId="701D1B19" w:rsidR="00C91943" w:rsidRDefault="00EF4E13" w:rsidP="0048780E">
      <w:pPr>
        <w:widowControl w:val="0"/>
        <w:autoSpaceDE w:val="0"/>
        <w:autoSpaceDN w:val="0"/>
        <w:ind w:left="6237"/>
        <w:rPr>
          <w:rFonts w:eastAsiaTheme="minorHAnsi"/>
          <w:sz w:val="28"/>
          <w:szCs w:val="28"/>
        </w:rPr>
      </w:pPr>
      <w:r w:rsidRPr="002A5F5D">
        <w:rPr>
          <w:rFonts w:eastAsiaTheme="minorHAnsi"/>
          <w:sz w:val="28"/>
          <w:szCs w:val="28"/>
        </w:rPr>
        <w:t xml:space="preserve">   </w:t>
      </w:r>
      <w:r w:rsidR="00410DF0">
        <w:rPr>
          <w:rFonts w:eastAsiaTheme="minorHAnsi"/>
          <w:sz w:val="28"/>
          <w:szCs w:val="28"/>
        </w:rPr>
        <w:t xml:space="preserve">   </w:t>
      </w:r>
      <w:r w:rsidR="00B859BB" w:rsidRPr="002A5F5D">
        <w:rPr>
          <w:rFonts w:eastAsiaTheme="minorHAnsi"/>
          <w:sz w:val="28"/>
          <w:szCs w:val="28"/>
        </w:rPr>
        <w:t xml:space="preserve">  </w:t>
      </w:r>
    </w:p>
    <w:p w14:paraId="27A57CFA" w14:textId="12B85612" w:rsidR="0048780E" w:rsidRDefault="0048780E" w:rsidP="0048780E">
      <w:pPr>
        <w:widowControl w:val="0"/>
        <w:autoSpaceDE w:val="0"/>
        <w:autoSpaceDN w:val="0"/>
        <w:ind w:left="6237"/>
        <w:rPr>
          <w:rFonts w:eastAsiaTheme="minorHAnsi"/>
          <w:sz w:val="28"/>
          <w:szCs w:val="28"/>
        </w:rPr>
      </w:pPr>
    </w:p>
    <w:p w14:paraId="44CA9C72" w14:textId="2BE0AC30" w:rsidR="0048780E" w:rsidRDefault="0048780E" w:rsidP="0048780E">
      <w:pPr>
        <w:widowControl w:val="0"/>
        <w:autoSpaceDE w:val="0"/>
        <w:autoSpaceDN w:val="0"/>
        <w:ind w:left="6237"/>
        <w:rPr>
          <w:rFonts w:eastAsiaTheme="minorHAnsi"/>
          <w:sz w:val="28"/>
          <w:szCs w:val="28"/>
        </w:rPr>
      </w:pPr>
    </w:p>
    <w:p w14:paraId="653A810E" w14:textId="1075EB34" w:rsidR="0048780E" w:rsidRDefault="0048780E" w:rsidP="0048780E">
      <w:pPr>
        <w:widowControl w:val="0"/>
        <w:autoSpaceDE w:val="0"/>
        <w:autoSpaceDN w:val="0"/>
        <w:ind w:left="6237"/>
        <w:rPr>
          <w:rFonts w:eastAsiaTheme="minorHAnsi"/>
          <w:sz w:val="28"/>
          <w:szCs w:val="28"/>
        </w:rPr>
      </w:pPr>
    </w:p>
    <w:p w14:paraId="16CCD9B3" w14:textId="4BC85728" w:rsidR="0048780E" w:rsidRDefault="0048780E" w:rsidP="0048780E">
      <w:pPr>
        <w:widowControl w:val="0"/>
        <w:autoSpaceDE w:val="0"/>
        <w:autoSpaceDN w:val="0"/>
        <w:ind w:left="6237"/>
        <w:rPr>
          <w:rFonts w:eastAsiaTheme="minorHAnsi"/>
          <w:sz w:val="28"/>
          <w:szCs w:val="28"/>
        </w:rPr>
      </w:pPr>
    </w:p>
    <w:p w14:paraId="5FC47D09" w14:textId="77777777" w:rsidR="0048780E" w:rsidRPr="002A5F5D" w:rsidRDefault="0048780E" w:rsidP="0048780E">
      <w:pPr>
        <w:widowControl w:val="0"/>
        <w:autoSpaceDE w:val="0"/>
        <w:autoSpaceDN w:val="0"/>
        <w:ind w:left="6237"/>
        <w:rPr>
          <w:rFonts w:eastAsiaTheme="minorHAnsi"/>
          <w:lang w:eastAsia="en-US"/>
        </w:rPr>
      </w:pPr>
      <w:bookmarkStart w:id="0" w:name="_GoBack"/>
      <w:bookmarkEnd w:id="0"/>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501673CB" w:rsidR="00304AE1" w:rsidRPr="002A5F5D" w:rsidRDefault="00304AE1" w:rsidP="000C2986">
      <w:pPr>
        <w:jc w:val="center"/>
        <w:rPr>
          <w:sz w:val="28"/>
          <w:szCs w:val="28"/>
        </w:rPr>
      </w:pPr>
      <w:r w:rsidRPr="002A5F5D">
        <w:rPr>
          <w:sz w:val="28"/>
          <w:szCs w:val="28"/>
        </w:rPr>
        <w:t>ТЕХНИЧЕСКОЕ ЗАДАНИЕ</w:t>
      </w:r>
    </w:p>
    <w:p w14:paraId="7E55CED6" w14:textId="42B9BA6C"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УФПС</w:t>
      </w:r>
      <w:r w:rsidR="0087673C" w:rsidRPr="0087673C">
        <w:rPr>
          <w:sz w:val="28"/>
          <w:szCs w:val="28"/>
        </w:rPr>
        <w:t xml:space="preserve"> </w:t>
      </w:r>
      <w:r w:rsidR="0087673C">
        <w:rPr>
          <w:sz w:val="28"/>
          <w:szCs w:val="28"/>
        </w:rPr>
        <w:t>Пензенской области</w:t>
      </w:r>
      <w:r w:rsidR="00B567CC" w:rsidRPr="00B567CC">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6109CD51" w:rsidR="00304AE1" w:rsidRPr="002A5F5D" w:rsidRDefault="00304AE1" w:rsidP="000C2986">
      <w:pPr>
        <w:shd w:val="clear" w:color="auto" w:fill="FFFFFF"/>
        <w:jc w:val="center"/>
        <w:outlineLvl w:val="0"/>
        <w:rPr>
          <w:sz w:val="28"/>
          <w:szCs w:val="28"/>
        </w:rPr>
      </w:pPr>
      <w:r w:rsidRPr="002A5F5D">
        <w:rPr>
          <w:sz w:val="28"/>
          <w:szCs w:val="28"/>
        </w:rPr>
        <w:t xml:space="preserve"> </w:t>
      </w:r>
      <w:r w:rsidR="0087673C">
        <w:rPr>
          <w:sz w:val="28"/>
          <w:szCs w:val="28"/>
        </w:rPr>
        <w:t>Пенза</w:t>
      </w:r>
      <w:r w:rsidRPr="002A5F5D">
        <w:rPr>
          <w:sz w:val="28"/>
          <w:szCs w:val="28"/>
        </w:rPr>
        <w:t xml:space="preserve">, </w:t>
      </w:r>
      <w:r w:rsidR="004E47EE" w:rsidRPr="002A5F5D">
        <w:rPr>
          <w:sz w:val="28"/>
          <w:szCs w:val="28"/>
        </w:rPr>
        <w:t>20</w:t>
      </w:r>
      <w:r w:rsidR="0087673C">
        <w:rPr>
          <w:sz w:val="28"/>
          <w:szCs w:val="28"/>
        </w:rPr>
        <w:t>26</w:t>
      </w:r>
    </w:p>
    <w:p w14:paraId="01C30FDE" w14:textId="77777777" w:rsidR="0087673C" w:rsidRDefault="0087673C">
      <w:pPr>
        <w:spacing w:after="160" w:line="259" w:lineRule="auto"/>
        <w:rPr>
          <w:rFonts w:eastAsia="Arial Unicode MS"/>
          <w:b/>
          <w:sz w:val="28"/>
          <w:szCs w:val="28"/>
          <w:lang w:eastAsia="ar-SA"/>
        </w:rPr>
      </w:pPr>
      <w:r>
        <w:rPr>
          <w:rFonts w:eastAsia="Arial Unicode MS"/>
          <w:b/>
          <w:sz w:val="28"/>
          <w:szCs w:val="28"/>
          <w:lang w:eastAsia="ar-SA"/>
        </w:rPr>
        <w:br w:type="page"/>
      </w:r>
    </w:p>
    <w:p w14:paraId="5A331609" w14:textId="520AC20B"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C33FE" w:rsidRPr="00213C7B" w14:paraId="429EB703" w14:textId="77777777" w:rsidTr="007E0D61">
        <w:trPr>
          <w:trHeight w:val="20"/>
          <w:jc w:val="center"/>
        </w:trPr>
        <w:tc>
          <w:tcPr>
            <w:tcW w:w="476" w:type="pct"/>
            <w:shd w:val="clear" w:color="auto" w:fill="auto"/>
            <w:vAlign w:val="center"/>
          </w:tcPr>
          <w:p w14:paraId="09C8CB57" w14:textId="529FE9FB" w:rsidR="00850AF8" w:rsidRPr="00213C7B" w:rsidRDefault="002C60BD">
            <w:pPr>
              <w:jc w:val="center"/>
              <w:rPr>
                <w:rFonts w:eastAsia="Arial Unicode MS"/>
                <w:lang w:eastAsia="ar-SA"/>
              </w:rPr>
            </w:pPr>
            <w:r w:rsidRPr="00213C7B">
              <w:rPr>
                <w:rFonts w:eastAsia="Arial Unicode MS"/>
                <w:lang w:eastAsia="ar-SA"/>
              </w:rPr>
              <w:t>2</w:t>
            </w:r>
          </w:p>
        </w:tc>
        <w:tc>
          <w:tcPr>
            <w:tcW w:w="1073" w:type="pct"/>
            <w:shd w:val="clear" w:color="auto" w:fill="auto"/>
            <w:vAlign w:val="center"/>
          </w:tcPr>
          <w:p w14:paraId="772D7E7A" w14:textId="1F2E98DA" w:rsidR="00850AF8" w:rsidRPr="00E3053F" w:rsidRDefault="00850AF8" w:rsidP="0087673C">
            <w:pPr>
              <w:rPr>
                <w:snapToGrid w:val="0"/>
              </w:rPr>
            </w:pPr>
            <w:r w:rsidRPr="00213C7B">
              <w:rPr>
                <w:snapToGrid w:val="0"/>
              </w:rPr>
              <w:t>Общий срок поставки</w:t>
            </w:r>
            <w:r w:rsidR="00325D03" w:rsidRPr="00213C7B">
              <w:rPr>
                <w:snapToGrid w:val="0"/>
                <w:lang w:val="en-US"/>
              </w:rPr>
              <w:t xml:space="preserve"> </w:t>
            </w:r>
            <w:r w:rsidR="00325D03" w:rsidRPr="00213C7B">
              <w:rPr>
                <w:snapToGrid w:val="0"/>
              </w:rPr>
              <w:t>Товара</w:t>
            </w:r>
            <w:r w:rsidRPr="00E3053F">
              <w:rPr>
                <w:snapToGrid w:val="0"/>
              </w:rPr>
              <w:t xml:space="preserve">  </w:t>
            </w:r>
          </w:p>
        </w:tc>
        <w:tc>
          <w:tcPr>
            <w:tcW w:w="3451" w:type="pct"/>
            <w:shd w:val="clear" w:color="auto" w:fill="auto"/>
          </w:tcPr>
          <w:p w14:paraId="2759FF2A" w14:textId="02E862F1" w:rsidR="00850AF8" w:rsidRPr="00213C7B" w:rsidRDefault="00850AF8" w:rsidP="000C2986">
            <w:pPr>
              <w:jc w:val="both"/>
              <w:rPr>
                <w:rFonts w:eastAsia="Arial Unicode MS"/>
                <w:lang w:eastAsia="ar-SA"/>
              </w:rPr>
            </w:pPr>
            <w:r w:rsidRPr="00213C7B">
              <w:rPr>
                <w:snapToGrid w:val="0"/>
              </w:rPr>
              <w:t xml:space="preserve">Период, в который </w:t>
            </w:r>
            <w:r w:rsidR="004F4650" w:rsidRPr="00213C7B">
              <w:rPr>
                <w:snapToGrid w:val="0"/>
              </w:rPr>
              <w:t>Покупатель</w:t>
            </w:r>
            <w:r w:rsidRPr="00213C7B">
              <w:rPr>
                <w:snapToGrid w:val="0"/>
              </w:rPr>
              <w:t xml:space="preserve"> подает Заявки, а Поставщик обязуется поставить Товар</w:t>
            </w:r>
          </w:p>
        </w:tc>
      </w:tr>
      <w:tr w:rsidR="002C60BD" w:rsidRPr="00213C7B" w14:paraId="66D7E9FA" w14:textId="77777777" w:rsidTr="007E0D61">
        <w:trPr>
          <w:trHeight w:val="20"/>
          <w:jc w:val="center"/>
        </w:trPr>
        <w:tc>
          <w:tcPr>
            <w:tcW w:w="476" w:type="pct"/>
            <w:shd w:val="clear" w:color="auto" w:fill="auto"/>
            <w:vAlign w:val="center"/>
          </w:tcPr>
          <w:p w14:paraId="5DDFD63D" w14:textId="305468CD" w:rsidR="002C60BD" w:rsidRPr="00213C7B" w:rsidRDefault="00677B4B">
            <w:pPr>
              <w:jc w:val="center"/>
              <w:rPr>
                <w:rFonts w:eastAsia="Arial Unicode MS"/>
                <w:lang w:eastAsia="ar-SA"/>
              </w:rPr>
            </w:pPr>
            <w:r>
              <w:rPr>
                <w:rFonts w:eastAsia="Arial Unicode MS"/>
                <w:lang w:eastAsia="ar-SA"/>
              </w:rPr>
              <w:t>3</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A423C48" w:rsidR="002C60BD" w:rsidRPr="00213C7B" w:rsidRDefault="00677B4B">
            <w:pPr>
              <w:jc w:val="center"/>
              <w:rPr>
                <w:rFonts w:eastAsia="Arial Unicode MS"/>
                <w:lang w:eastAsia="ar-SA"/>
              </w:rPr>
            </w:pPr>
            <w:r>
              <w:rPr>
                <w:rFonts w:eastAsia="Arial Unicode MS"/>
                <w:lang w:eastAsia="ar-SA"/>
              </w:rPr>
              <w:t>4</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6C87C3F9" w:rsidR="002C60BD" w:rsidRPr="00213C7B" w:rsidRDefault="00677B4B">
            <w:pPr>
              <w:jc w:val="center"/>
              <w:rPr>
                <w:rFonts w:eastAsia="Arial Unicode MS"/>
                <w:lang w:eastAsia="ar-SA"/>
              </w:rPr>
            </w:pPr>
            <w:r>
              <w:rPr>
                <w:rFonts w:eastAsia="Arial Unicode MS"/>
                <w:lang w:eastAsia="ar-SA"/>
              </w:rPr>
              <w:t>5</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5E2DA625" w:rsidR="002C60BD" w:rsidRPr="00213C7B" w:rsidRDefault="00677B4B">
            <w:pPr>
              <w:jc w:val="center"/>
              <w:rPr>
                <w:rFonts w:eastAsia="Arial Unicode MS"/>
                <w:lang w:eastAsia="ar-SA"/>
              </w:rPr>
            </w:pPr>
            <w:r>
              <w:rPr>
                <w:rFonts w:eastAsia="Arial Unicode MS"/>
                <w:lang w:eastAsia="ar-SA"/>
              </w:rPr>
              <w:t>6</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2C013921" w:rsidR="002C60BD" w:rsidRPr="00213C7B" w:rsidRDefault="00677B4B">
            <w:pPr>
              <w:jc w:val="center"/>
              <w:rPr>
                <w:rFonts w:eastAsia="Arial Unicode MS"/>
                <w:lang w:eastAsia="ar-SA"/>
              </w:rPr>
            </w:pPr>
            <w:r>
              <w:rPr>
                <w:rFonts w:eastAsia="Arial Unicode MS"/>
                <w:lang w:eastAsia="ar-SA"/>
              </w:rPr>
              <w:t>7</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6907F94A" w:rsidR="002C60BD" w:rsidRPr="00213C7B" w:rsidRDefault="002C60BD" w:rsidP="002C60BD">
            <w:pPr>
              <w:rPr>
                <w:lang w:eastAsia="ar-SA"/>
              </w:rPr>
            </w:pPr>
            <w:r w:rsidRPr="00213C7B">
              <w:rPr>
                <w:rFonts w:eastAsia="Arial Unicode MS"/>
                <w:lang w:eastAsia="ar-SA"/>
              </w:rPr>
              <w:t xml:space="preserve">Хозяйственные товары </w:t>
            </w:r>
          </w:p>
        </w:tc>
      </w:tr>
      <w:tr w:rsidR="002C60BD" w:rsidRPr="00213C7B" w14:paraId="445460C9" w14:textId="77777777" w:rsidTr="007E0D61">
        <w:trPr>
          <w:trHeight w:val="20"/>
          <w:jc w:val="center"/>
        </w:trPr>
        <w:tc>
          <w:tcPr>
            <w:tcW w:w="476" w:type="pct"/>
            <w:shd w:val="clear" w:color="auto" w:fill="auto"/>
            <w:vAlign w:val="center"/>
          </w:tcPr>
          <w:p w14:paraId="635FA6BB" w14:textId="0F6B7B38" w:rsidR="002C60BD" w:rsidRPr="00213C7B" w:rsidRDefault="00677B4B">
            <w:pPr>
              <w:jc w:val="center"/>
              <w:rPr>
                <w:rFonts w:eastAsia="Arial Unicode MS"/>
                <w:lang w:eastAsia="ar-SA"/>
              </w:rPr>
            </w:pPr>
            <w:r>
              <w:rPr>
                <w:rFonts w:eastAsia="Arial Unicode MS"/>
                <w:lang w:eastAsia="ar-SA"/>
              </w:rPr>
              <w:t>8</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8F789C" w:rsidRPr="00213C7B" w14:paraId="06472845" w14:textId="77777777" w:rsidTr="007E0D61">
        <w:trPr>
          <w:trHeight w:val="20"/>
          <w:jc w:val="center"/>
        </w:trPr>
        <w:tc>
          <w:tcPr>
            <w:tcW w:w="476" w:type="pct"/>
            <w:shd w:val="clear" w:color="auto" w:fill="auto"/>
            <w:vAlign w:val="center"/>
          </w:tcPr>
          <w:p w14:paraId="595FE23D" w14:textId="4BFF68A5" w:rsidR="008F789C" w:rsidRPr="00213C7B" w:rsidRDefault="00677B4B">
            <w:pPr>
              <w:jc w:val="center"/>
              <w:rPr>
                <w:rFonts w:eastAsia="Arial Unicode MS"/>
                <w:lang w:eastAsia="ar-SA"/>
              </w:rPr>
            </w:pPr>
            <w:r>
              <w:rPr>
                <w:rFonts w:eastAsia="Arial Unicode MS"/>
                <w:lang w:eastAsia="ar-SA"/>
              </w:rPr>
              <w:t>9</w:t>
            </w:r>
          </w:p>
        </w:tc>
        <w:tc>
          <w:tcPr>
            <w:tcW w:w="1073" w:type="pct"/>
            <w:shd w:val="clear" w:color="auto" w:fill="auto"/>
            <w:vAlign w:val="center"/>
          </w:tcPr>
          <w:p w14:paraId="4E773692" w14:textId="1F6428C7" w:rsidR="008F789C" w:rsidRPr="00213C7B" w:rsidRDefault="008F789C">
            <w:pPr>
              <w:rPr>
                <w:rFonts w:eastAsia="Arial Unicode MS"/>
                <w:lang w:eastAsia="ar-SA"/>
              </w:rPr>
            </w:pPr>
            <w:r w:rsidRPr="00213C7B">
              <w:rPr>
                <w:rFonts w:eastAsia="Arial Unicode MS"/>
                <w:lang w:eastAsia="ar-SA"/>
              </w:rPr>
              <w:t>ТУ</w:t>
            </w:r>
          </w:p>
        </w:tc>
        <w:tc>
          <w:tcPr>
            <w:tcW w:w="3451" w:type="pct"/>
            <w:shd w:val="clear" w:color="auto" w:fill="auto"/>
          </w:tcPr>
          <w:p w14:paraId="4E7554E8" w14:textId="68FF330D" w:rsidR="008F789C" w:rsidRPr="00213C7B" w:rsidRDefault="008F789C" w:rsidP="002C60BD">
            <w:pPr>
              <w:rPr>
                <w:rFonts w:eastAsia="Arial Unicode MS"/>
                <w:lang w:eastAsia="ar-SA"/>
              </w:rPr>
            </w:pPr>
            <w:r w:rsidRPr="00213C7B">
              <w:rPr>
                <w:rFonts w:eastAsia="Arial Unicode MS"/>
                <w:lang w:eastAsia="ar-SA"/>
              </w:rPr>
              <w:t>Технические условия</w:t>
            </w:r>
          </w:p>
        </w:tc>
      </w:tr>
      <w:tr w:rsidR="002C60BD" w:rsidRPr="00213C7B" w14:paraId="54E68FBF" w14:textId="77777777" w:rsidTr="007E0D61">
        <w:trPr>
          <w:trHeight w:val="20"/>
          <w:jc w:val="center"/>
        </w:trPr>
        <w:tc>
          <w:tcPr>
            <w:tcW w:w="476" w:type="pct"/>
            <w:shd w:val="clear" w:color="auto" w:fill="auto"/>
            <w:vAlign w:val="center"/>
          </w:tcPr>
          <w:p w14:paraId="202DB79E" w14:textId="5E10C38B" w:rsidR="002C60BD" w:rsidRPr="00213C7B" w:rsidDel="002C60BD" w:rsidRDefault="002C60BD" w:rsidP="00677B4B">
            <w:pPr>
              <w:jc w:val="center"/>
              <w:rPr>
                <w:rFonts w:eastAsia="Arial Unicode MS"/>
                <w:lang w:eastAsia="ar-SA"/>
              </w:rPr>
            </w:pPr>
            <w:r w:rsidRPr="00213C7B">
              <w:rPr>
                <w:rFonts w:eastAsia="Arial Unicode MS"/>
                <w:lang w:eastAsia="ar-SA"/>
              </w:rPr>
              <w:t>1</w:t>
            </w:r>
            <w:r w:rsidR="00677B4B">
              <w:rPr>
                <w:rFonts w:eastAsia="Arial Unicode MS"/>
                <w:lang w:eastAsia="ar-SA"/>
              </w:rPr>
              <w:t>0</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3104867D" w:rsidR="002C60BD" w:rsidRPr="00213C7B" w:rsidDel="002C60BD" w:rsidRDefault="00B55F1B" w:rsidP="00677B4B">
            <w:pPr>
              <w:jc w:val="center"/>
              <w:rPr>
                <w:rFonts w:eastAsia="Arial Unicode MS"/>
                <w:lang w:eastAsia="ar-SA"/>
              </w:rPr>
            </w:pPr>
            <w:r w:rsidRPr="00213C7B">
              <w:rPr>
                <w:rFonts w:eastAsia="Arial Unicode MS"/>
                <w:lang w:eastAsia="ar-SA"/>
              </w:rPr>
              <w:t>1</w:t>
            </w:r>
            <w:r w:rsidR="00677B4B">
              <w:rPr>
                <w:rFonts w:eastAsia="Arial Unicode MS"/>
                <w:lang w:eastAsia="ar-SA"/>
              </w:rPr>
              <w:t>1</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6F317F65"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УФПС </w:t>
      </w:r>
      <w:r w:rsidR="0087673C">
        <w:rPr>
          <w:rFonts w:cs="Arial"/>
          <w:sz w:val="28"/>
          <w:szCs w:val="28"/>
        </w:rPr>
        <w:t>Пензенской области</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lastRenderedPageBreak/>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0B6D3094"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5E684C6A" w14:textId="2D23D23D" w:rsidR="00EB5457" w:rsidRPr="002A5F5D" w:rsidRDefault="00906C38" w:rsidP="00693661">
      <w:pPr>
        <w:pStyle w:val="af1"/>
        <w:numPr>
          <w:ilvl w:val="0"/>
          <w:numId w:val="37"/>
        </w:numPr>
        <w:tabs>
          <w:tab w:val="left" w:pos="1134"/>
        </w:tabs>
        <w:ind w:left="0" w:firstLine="709"/>
        <w:jc w:val="both"/>
        <w:rPr>
          <w:sz w:val="28"/>
          <w:szCs w:val="28"/>
        </w:rPr>
      </w:pPr>
      <w:r w:rsidRPr="00EA2C8F">
        <w:rPr>
          <w:spacing w:val="-6"/>
          <w:sz w:val="28"/>
          <w:szCs w:val="28"/>
        </w:rPr>
        <w:t>ГОСТ 20010-93 «Межгосударственный стандарт. Перчатки резиновые</w:t>
      </w:r>
      <w:r w:rsidRPr="002A5F5D">
        <w:rPr>
          <w:sz w:val="28"/>
          <w:szCs w:val="28"/>
        </w:rPr>
        <w:t xml:space="preserve"> технические. Технические условия»</w:t>
      </w:r>
      <w:r w:rsidR="006B772A" w:rsidRPr="002A5F5D">
        <w:rPr>
          <w:sz w:val="28"/>
          <w:szCs w:val="28"/>
        </w:rPr>
        <w:t>;</w:t>
      </w:r>
    </w:p>
    <w:p w14:paraId="0649104F" w14:textId="3C1866C6" w:rsidR="00184FE7" w:rsidRPr="002A5F5D" w:rsidRDefault="00184FE7" w:rsidP="00693661">
      <w:pPr>
        <w:pStyle w:val="af1"/>
        <w:numPr>
          <w:ilvl w:val="0"/>
          <w:numId w:val="37"/>
        </w:numPr>
        <w:tabs>
          <w:tab w:val="left" w:pos="1134"/>
        </w:tabs>
        <w:ind w:left="0" w:firstLine="709"/>
        <w:jc w:val="both"/>
        <w:rPr>
          <w:sz w:val="28"/>
          <w:szCs w:val="28"/>
        </w:rPr>
      </w:pPr>
      <w:r w:rsidRPr="00A8786B">
        <w:rPr>
          <w:spacing w:val="-12"/>
          <w:sz w:val="28"/>
          <w:szCs w:val="28"/>
        </w:rPr>
        <w:t xml:space="preserve">ГОСТ 32521-2013 </w:t>
      </w:r>
      <w:r w:rsidR="006B772A" w:rsidRPr="00A8786B">
        <w:rPr>
          <w:spacing w:val="-12"/>
          <w:sz w:val="28"/>
          <w:szCs w:val="28"/>
        </w:rPr>
        <w:t>«</w:t>
      </w:r>
      <w:r w:rsidRPr="00A8786B">
        <w:rPr>
          <w:spacing w:val="-12"/>
          <w:sz w:val="28"/>
          <w:szCs w:val="28"/>
        </w:rPr>
        <w:t>Межгосударственный стандарт. Мешки из полимерных</w:t>
      </w:r>
      <w:r w:rsidRPr="002A5F5D">
        <w:rPr>
          <w:sz w:val="28"/>
          <w:szCs w:val="28"/>
        </w:rPr>
        <w:t xml:space="preserve"> пленок. Общие технические условия</w:t>
      </w:r>
      <w:r w:rsidR="006B772A" w:rsidRPr="002A5F5D">
        <w:rPr>
          <w:sz w:val="28"/>
          <w:szCs w:val="28"/>
        </w:rPr>
        <w:t>»;</w:t>
      </w:r>
    </w:p>
    <w:p w14:paraId="55EC329B" w14:textId="3A306262" w:rsidR="00B63FBB" w:rsidRPr="00A62EB5" w:rsidRDefault="00B63FBB" w:rsidP="003C30DC">
      <w:pPr>
        <w:pStyle w:val="af1"/>
        <w:numPr>
          <w:ilvl w:val="0"/>
          <w:numId w:val="37"/>
        </w:numPr>
        <w:tabs>
          <w:tab w:val="left" w:pos="1134"/>
        </w:tabs>
        <w:ind w:left="0" w:firstLine="709"/>
        <w:jc w:val="both"/>
        <w:rPr>
          <w:sz w:val="28"/>
          <w:szCs w:val="28"/>
        </w:rPr>
      </w:pPr>
      <w:r w:rsidRPr="00A62EB5">
        <w:rPr>
          <w:sz w:val="28"/>
          <w:szCs w:val="28"/>
        </w:rPr>
        <w:t>ГОСТ 32479-2013 «Межгосударственный стандарт Средства для стирки. Общие технические условия»;</w:t>
      </w:r>
    </w:p>
    <w:p w14:paraId="4FAAF202" w14:textId="0167E823" w:rsidR="00720284" w:rsidRPr="0076346D" w:rsidRDefault="00BE610D" w:rsidP="0076346D">
      <w:pPr>
        <w:pStyle w:val="af1"/>
        <w:numPr>
          <w:ilvl w:val="0"/>
          <w:numId w:val="37"/>
        </w:numPr>
        <w:tabs>
          <w:tab w:val="left" w:pos="1134"/>
        </w:tabs>
        <w:ind w:left="0" w:firstLine="709"/>
        <w:jc w:val="both"/>
        <w:rPr>
          <w:sz w:val="28"/>
          <w:szCs w:val="28"/>
        </w:rPr>
      </w:pPr>
      <w:r w:rsidRPr="00841946">
        <w:rPr>
          <w:sz w:val="28"/>
          <w:szCs w:val="28"/>
        </w:rPr>
        <w:t xml:space="preserve">ГОСТ 32478-2013 </w:t>
      </w:r>
      <w:r w:rsidR="006B772A" w:rsidRPr="00841946">
        <w:rPr>
          <w:sz w:val="28"/>
          <w:szCs w:val="28"/>
        </w:rPr>
        <w:t>«</w:t>
      </w:r>
      <w:r w:rsidR="00693661" w:rsidRPr="00841946">
        <w:rPr>
          <w:sz w:val="28"/>
          <w:szCs w:val="28"/>
        </w:rPr>
        <w:t>Межгосударственный стандарт</w:t>
      </w:r>
      <w:r w:rsidR="00693661" w:rsidRPr="00693661">
        <w:rPr>
          <w:sz w:val="28"/>
          <w:szCs w:val="28"/>
        </w:rPr>
        <w:t xml:space="preserve">. </w:t>
      </w:r>
      <w:r w:rsidRPr="002A5F5D">
        <w:rPr>
          <w:sz w:val="28"/>
          <w:szCs w:val="28"/>
        </w:rPr>
        <w:t>Товары бытовой химии. Общие технические требования</w:t>
      </w:r>
      <w:r w:rsidR="006B772A" w:rsidRPr="002A5F5D">
        <w:rPr>
          <w:sz w:val="28"/>
          <w:szCs w:val="28"/>
        </w:rPr>
        <w:t>»</w:t>
      </w:r>
      <w:r w:rsidR="0076346D">
        <w:rPr>
          <w:sz w:val="28"/>
          <w:szCs w:val="28"/>
        </w:rPr>
        <w:t>.</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6081FCAC"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87673C">
        <w:rPr>
          <w:rFonts w:eastAsia="Arial Unicode MS"/>
          <w:sz w:val="28"/>
          <w:szCs w:val="28"/>
        </w:rPr>
        <w:t xml:space="preserve">12 </w:t>
      </w:r>
      <w:r w:rsidR="0087673C" w:rsidRPr="00634581">
        <w:rPr>
          <w:rFonts w:eastAsia="Arial Unicode MS"/>
          <w:sz w:val="28"/>
          <w:szCs w:val="28"/>
        </w:rPr>
        <w:t>(</w:t>
      </w:r>
      <w:r w:rsidR="0087673C">
        <w:rPr>
          <w:rFonts w:eastAsia="Arial Unicode MS"/>
          <w:sz w:val="28"/>
          <w:szCs w:val="28"/>
        </w:rPr>
        <w:t>Двенадцать</w:t>
      </w:r>
      <w:r w:rsidR="0087673C" w:rsidRPr="00634581">
        <w:rPr>
          <w:rFonts w:eastAsia="Arial Unicode MS"/>
          <w:sz w:val="28"/>
          <w:szCs w:val="28"/>
        </w:rPr>
        <w:t xml:space="preserve">) месяцев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lastRenderedPageBreak/>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2A5F5D">
        <w:rPr>
          <w:rFonts w:eastAsia="Calibri"/>
          <w:sz w:val="28"/>
          <w:szCs w:val="28"/>
        </w:rPr>
        <w:t>,</w:t>
      </w:r>
      <w:r w:rsidR="0058251C" w:rsidRPr="002A5F5D">
        <w:rPr>
          <w:rFonts w:eastAsia="Calibri"/>
          <w:sz w:val="28"/>
          <w:szCs w:val="28"/>
        </w:rPr>
        <w:t xml:space="preserve"> 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F481BFB" w14:textId="2D00FF8F" w:rsidR="00C83E24" w:rsidRPr="002A5F5D" w:rsidRDefault="0058251C"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 xml:space="preserve">Допускается применение других способов и средств упаковывания </w:t>
      </w:r>
      <w:r w:rsidR="003039CD" w:rsidRPr="002A5F5D">
        <w:rPr>
          <w:rFonts w:eastAsia="Calibri"/>
          <w:sz w:val="28"/>
          <w:szCs w:val="28"/>
        </w:rPr>
        <w:t>Товара</w:t>
      </w:r>
      <w:r w:rsidRPr="002A5F5D">
        <w:rPr>
          <w:rFonts w:eastAsia="Calibri"/>
          <w:sz w:val="28"/>
          <w:szCs w:val="28"/>
        </w:rPr>
        <w:t xml:space="preserve">, обеспечивающих сохранность, предупреждающую </w:t>
      </w:r>
      <w:r w:rsidR="007669DA">
        <w:rPr>
          <w:rFonts w:eastAsia="Calibri"/>
          <w:sz w:val="28"/>
          <w:szCs w:val="28"/>
        </w:rPr>
        <w:t>его</w:t>
      </w:r>
      <w:r w:rsidRPr="002A5F5D">
        <w:rPr>
          <w:rFonts w:eastAsia="Calibri"/>
          <w:sz w:val="28"/>
          <w:szCs w:val="28"/>
        </w:rPr>
        <w:t xml:space="preserve"> деформацию, предохраняющую </w:t>
      </w:r>
      <w:r w:rsidR="009478F4" w:rsidRPr="002A5F5D">
        <w:rPr>
          <w:rFonts w:eastAsia="Calibri"/>
          <w:sz w:val="28"/>
          <w:szCs w:val="28"/>
        </w:rPr>
        <w:t>Товар</w:t>
      </w:r>
      <w:r w:rsidRPr="002A5F5D">
        <w:rPr>
          <w:rFonts w:eastAsia="Calibri"/>
          <w:sz w:val="28"/>
          <w:szCs w:val="28"/>
        </w:rPr>
        <w:t xml:space="preserve"> от грязи и посторонних примесей, механических </w:t>
      </w:r>
      <w:r w:rsidR="00946E5F">
        <w:rPr>
          <w:rFonts w:eastAsia="Calibri"/>
          <w:sz w:val="28"/>
          <w:szCs w:val="28"/>
        </w:rPr>
        <w:br/>
      </w:r>
      <w:r w:rsidRPr="002A5F5D">
        <w:rPr>
          <w:rFonts w:eastAsia="Calibri"/>
          <w:sz w:val="28"/>
          <w:szCs w:val="28"/>
        </w:rPr>
        <w:t xml:space="preserve">и атмосферных воздействий во время </w:t>
      </w:r>
      <w:r w:rsidR="00946E5F">
        <w:rPr>
          <w:rFonts w:eastAsia="Calibri"/>
          <w:sz w:val="28"/>
          <w:szCs w:val="28"/>
        </w:rPr>
        <w:t>его</w:t>
      </w:r>
      <w:r w:rsidRPr="002A5F5D">
        <w:rPr>
          <w:rFonts w:eastAsia="Calibri"/>
          <w:sz w:val="28"/>
          <w:szCs w:val="28"/>
        </w:rPr>
        <w:t xml:space="preserve"> транспортирования и хранения.</w:t>
      </w:r>
    </w:p>
    <w:p w14:paraId="6B3B85F0" w14:textId="09FC0567" w:rsidR="00C72822" w:rsidRPr="00D83983" w:rsidRDefault="00FA5ECA" w:rsidP="00984C14">
      <w:pPr>
        <w:pStyle w:val="af1"/>
        <w:numPr>
          <w:ilvl w:val="0"/>
          <w:numId w:val="28"/>
        </w:numPr>
        <w:tabs>
          <w:tab w:val="left" w:pos="284"/>
          <w:tab w:val="left" w:pos="993"/>
          <w:tab w:val="left" w:pos="1276"/>
        </w:tabs>
        <w:ind w:left="0" w:firstLine="709"/>
        <w:jc w:val="both"/>
        <w:rPr>
          <w:rFonts w:eastAsia="Calibri"/>
          <w:sz w:val="28"/>
          <w:szCs w:val="28"/>
        </w:rPr>
      </w:pPr>
      <w:r w:rsidRPr="00D83983">
        <w:rPr>
          <w:rFonts w:eastAsia="Calibri"/>
          <w:sz w:val="28"/>
          <w:szCs w:val="28"/>
        </w:rPr>
        <w:t>Обязательно наличие упаковки производителя</w:t>
      </w:r>
      <w:r w:rsidRPr="00D83983">
        <w:rPr>
          <w:sz w:val="28"/>
          <w:szCs w:val="28"/>
        </w:rPr>
        <w:t xml:space="preserve"> Товара</w:t>
      </w:r>
      <w:r w:rsidR="00946E5F">
        <w:rPr>
          <w:sz w:val="28"/>
          <w:szCs w:val="28"/>
        </w:rPr>
        <w:t>.</w:t>
      </w:r>
      <w:r w:rsidR="00D83983" w:rsidRPr="00D83983">
        <w:rPr>
          <w:sz w:val="28"/>
          <w:szCs w:val="28"/>
        </w:rPr>
        <w:t xml:space="preserve"> </w:t>
      </w:r>
      <w:r w:rsidR="00C72822" w:rsidRPr="00D83983">
        <w:rPr>
          <w:sz w:val="28"/>
          <w:szCs w:val="28"/>
        </w:rPr>
        <w:t>Требования к упаков</w:t>
      </w:r>
      <w:r w:rsidR="00CE04E6" w:rsidRPr="00D83983">
        <w:rPr>
          <w:sz w:val="28"/>
          <w:szCs w:val="28"/>
        </w:rPr>
        <w:t>ке конкретного Т</w:t>
      </w:r>
      <w:r w:rsidR="00C72822" w:rsidRPr="00D83983">
        <w:rPr>
          <w:sz w:val="28"/>
          <w:szCs w:val="28"/>
        </w:rPr>
        <w:t>овара при</w:t>
      </w:r>
      <w:r w:rsidR="00CE04E6" w:rsidRPr="00D83983">
        <w:rPr>
          <w:sz w:val="28"/>
          <w:szCs w:val="28"/>
        </w:rPr>
        <w:t xml:space="preserve">ведены </w:t>
      </w:r>
      <w:r w:rsidR="00CE04E6" w:rsidRPr="00D83983">
        <w:rPr>
          <w:rFonts w:eastAsia="Arial Unicode MS"/>
          <w:sz w:val="28"/>
          <w:szCs w:val="28"/>
        </w:rPr>
        <w:t xml:space="preserve">в приложении № </w:t>
      </w:r>
      <w:r w:rsidR="000D641E">
        <w:rPr>
          <w:rFonts w:eastAsia="Arial Unicode MS"/>
          <w:sz w:val="28"/>
          <w:szCs w:val="28"/>
        </w:rPr>
        <w:t>2</w:t>
      </w:r>
      <w:r w:rsidR="00CE04E6" w:rsidRPr="00D83983">
        <w:rPr>
          <w:rFonts w:eastAsia="Arial Unicode MS"/>
          <w:sz w:val="28"/>
          <w:szCs w:val="28"/>
        </w:rPr>
        <w:t xml:space="preserve"> к ТЗ.</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76A761FB" w14:textId="7EC7FAF2" w:rsidR="00A17D3A" w:rsidRPr="0087673C" w:rsidRDefault="00A17D3A" w:rsidP="0087673C">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87673C">
        <w:rPr>
          <w:rFonts w:ascii="Times New Roman" w:hAnsi="Times New Roman" w:cs="Times New Roman"/>
          <w:sz w:val="28"/>
          <w:szCs w:val="28"/>
        </w:rPr>
        <w:t>Поставка Товара осуществляется партиями по заявкам Покупателя в срок не более</w:t>
      </w:r>
      <w:r w:rsidR="003345DF" w:rsidRPr="0087673C">
        <w:rPr>
          <w:rFonts w:ascii="Times New Roman" w:hAnsi="Times New Roman" w:cs="Times New Roman"/>
          <w:sz w:val="28"/>
          <w:szCs w:val="28"/>
        </w:rPr>
        <w:t xml:space="preserve"> </w:t>
      </w:r>
      <w:r w:rsidR="0087673C" w:rsidRPr="0087673C">
        <w:rPr>
          <w:rFonts w:ascii="Times New Roman" w:hAnsi="Times New Roman" w:cs="Times New Roman"/>
          <w:sz w:val="28"/>
          <w:szCs w:val="28"/>
        </w:rPr>
        <w:t xml:space="preserve">10 (десяти) </w:t>
      </w:r>
      <w:r w:rsidRPr="0087673C">
        <w:rPr>
          <w:rFonts w:ascii="Times New Roman" w:hAnsi="Times New Roman" w:cs="Times New Roman"/>
          <w:sz w:val="28"/>
          <w:szCs w:val="28"/>
        </w:rPr>
        <w:t xml:space="preserve">рабочих дней с даты получения Поставщиком заявки Покупателя. </w:t>
      </w:r>
    </w:p>
    <w:p w14:paraId="0E66DCF0" w14:textId="507DC7D4" w:rsidR="00A17D3A" w:rsidRPr="002A5F5D" w:rsidRDefault="00A17D3A" w:rsidP="00AE1425">
      <w:pPr>
        <w:ind w:firstLine="709"/>
        <w:jc w:val="both"/>
        <w:rPr>
          <w:snapToGrid w:val="0"/>
          <w:sz w:val="28"/>
          <w:szCs w:val="28"/>
        </w:rPr>
      </w:pPr>
      <w:r w:rsidRPr="002A5F5D">
        <w:rPr>
          <w:snapToGrid w:val="0"/>
          <w:sz w:val="28"/>
          <w:szCs w:val="28"/>
        </w:rPr>
        <w:t xml:space="preserve">Заявки направляются Покупателем </w:t>
      </w:r>
      <w:r w:rsidRPr="002A5F5D">
        <w:rPr>
          <w:spacing w:val="-1"/>
          <w:sz w:val="28"/>
          <w:szCs w:val="28"/>
        </w:rPr>
        <w:t>по электронной почте на авторизированный адрес Поставщика,</w:t>
      </w:r>
      <w:r w:rsidRPr="002A5F5D">
        <w:rPr>
          <w:snapToGrid w:val="0"/>
          <w:sz w:val="28"/>
          <w:szCs w:val="28"/>
        </w:rPr>
        <w:t xml:space="preserve"> указанный в договоре, не чаще</w:t>
      </w:r>
      <w:r w:rsidR="0087673C">
        <w:rPr>
          <w:snapToGrid w:val="0"/>
          <w:sz w:val="28"/>
          <w:szCs w:val="28"/>
        </w:rPr>
        <w:t xml:space="preserve"> 2 </w:t>
      </w:r>
      <w:r w:rsidR="002B7340">
        <w:rPr>
          <w:snapToGrid w:val="0"/>
          <w:sz w:val="28"/>
          <w:szCs w:val="28"/>
        </w:rPr>
        <w:t>(</w:t>
      </w:r>
      <w:r w:rsidR="0087673C">
        <w:rPr>
          <w:snapToGrid w:val="0"/>
          <w:sz w:val="28"/>
          <w:szCs w:val="28"/>
        </w:rPr>
        <w:t>два</w:t>
      </w:r>
      <w:r w:rsidR="002B7340">
        <w:rPr>
          <w:snapToGrid w:val="0"/>
          <w:sz w:val="28"/>
          <w:szCs w:val="28"/>
        </w:rPr>
        <w:t>)</w:t>
      </w:r>
      <w:r w:rsidR="005B08C5">
        <w:rPr>
          <w:snapToGrid w:val="0"/>
          <w:sz w:val="28"/>
          <w:szCs w:val="28"/>
        </w:rPr>
        <w:t xml:space="preserve"> </w:t>
      </w:r>
      <w:r w:rsidR="0087673C">
        <w:rPr>
          <w:snapToGrid w:val="0"/>
          <w:sz w:val="28"/>
          <w:szCs w:val="28"/>
        </w:rPr>
        <w:t xml:space="preserve">раза </w:t>
      </w:r>
      <w:r w:rsidRPr="002A5F5D">
        <w:rPr>
          <w:snapToGrid w:val="0"/>
          <w:sz w:val="28"/>
          <w:szCs w:val="28"/>
        </w:rPr>
        <w:t xml:space="preserve">в </w:t>
      </w:r>
      <w:r w:rsidRPr="0087673C">
        <w:rPr>
          <w:snapToGrid w:val="0"/>
          <w:sz w:val="28"/>
          <w:szCs w:val="28"/>
        </w:rPr>
        <w:t>месяц</w:t>
      </w:r>
      <w:r w:rsidR="0087673C" w:rsidRPr="0087673C">
        <w:rPr>
          <w:snapToGrid w:val="0"/>
          <w:sz w:val="28"/>
          <w:szCs w:val="28"/>
        </w:rPr>
        <w:t>.</w:t>
      </w:r>
      <w:r w:rsidRPr="002A5F5D">
        <w:rPr>
          <w:snapToGrid w:val="0"/>
          <w:sz w:val="28"/>
          <w:szCs w:val="28"/>
        </w:rPr>
        <w:t xml:space="preserve"> </w:t>
      </w:r>
    </w:p>
    <w:p w14:paraId="1B369551" w14:textId="089E0571" w:rsidR="00A17D3A" w:rsidRPr="002A5F5D" w:rsidRDefault="00A17D3A" w:rsidP="000C2986">
      <w:pPr>
        <w:ind w:firstLine="709"/>
        <w:jc w:val="both"/>
        <w:rPr>
          <w:snapToGrid w:val="0"/>
          <w:sz w:val="28"/>
          <w:szCs w:val="28"/>
        </w:rPr>
      </w:pPr>
      <w:r w:rsidRPr="002A5F5D">
        <w:rPr>
          <w:snapToGrid w:val="0"/>
          <w:sz w:val="28"/>
          <w:szCs w:val="28"/>
        </w:rPr>
        <w:t xml:space="preserve">Общий срок поставки </w:t>
      </w:r>
      <w:r w:rsidR="0038785A" w:rsidRPr="002A5F5D">
        <w:rPr>
          <w:snapToGrid w:val="0"/>
          <w:sz w:val="28"/>
          <w:szCs w:val="28"/>
        </w:rPr>
        <w:t>Товара</w:t>
      </w:r>
      <w:r w:rsidR="0038785A" w:rsidRPr="003860EE">
        <w:t xml:space="preserve"> </w:t>
      </w:r>
      <w:r w:rsidR="0038785A" w:rsidRPr="003860EE">
        <w:rPr>
          <w:snapToGrid w:val="0"/>
          <w:sz w:val="28"/>
          <w:szCs w:val="28"/>
        </w:rPr>
        <w:t>составляет</w:t>
      </w:r>
      <w:r w:rsidR="0038785A">
        <w:rPr>
          <w:snapToGrid w:val="0"/>
          <w:sz w:val="28"/>
          <w:szCs w:val="28"/>
        </w:rPr>
        <w:t xml:space="preserve"> 6 (шесть) мес</w:t>
      </w:r>
      <w:r w:rsidR="00DB6D7E">
        <w:rPr>
          <w:snapToGrid w:val="0"/>
          <w:sz w:val="28"/>
          <w:szCs w:val="28"/>
        </w:rPr>
        <w:t>яцев с даты заключения договора</w:t>
      </w:r>
      <w:r w:rsidR="003860EE" w:rsidRPr="003860EE">
        <w:rPr>
          <w:snapToGrid w:val="0"/>
          <w:sz w:val="28"/>
          <w:szCs w:val="28"/>
        </w:rPr>
        <w:t>.</w:t>
      </w:r>
      <w:r w:rsidRPr="002A5F5D">
        <w:rPr>
          <w:snapToGrid w:val="0"/>
          <w:sz w:val="28"/>
          <w:szCs w:val="28"/>
        </w:rPr>
        <w:t xml:space="preserve"> </w:t>
      </w:r>
    </w:p>
    <w:p w14:paraId="6EB35945" w14:textId="0AD9A417" w:rsidR="00A17D3A" w:rsidRPr="002A5F5D" w:rsidRDefault="0087673C" w:rsidP="000C2986">
      <w:pPr>
        <w:pStyle w:val="af1"/>
        <w:numPr>
          <w:ilvl w:val="2"/>
          <w:numId w:val="14"/>
        </w:numPr>
        <w:ind w:left="0" w:firstLine="709"/>
        <w:jc w:val="both"/>
        <w:rPr>
          <w:sz w:val="28"/>
          <w:szCs w:val="28"/>
        </w:rPr>
      </w:pPr>
      <w:r>
        <w:rPr>
          <w:sz w:val="28"/>
          <w:szCs w:val="28"/>
        </w:rPr>
        <w:t>Адрес поставки Товара указан</w:t>
      </w:r>
      <w:r w:rsidR="00A17D3A" w:rsidRPr="002A5F5D">
        <w:rPr>
          <w:sz w:val="28"/>
          <w:szCs w:val="28"/>
        </w:rPr>
        <w:t xml:space="preserve"> в приложении № </w:t>
      </w:r>
      <w:r>
        <w:rPr>
          <w:sz w:val="28"/>
          <w:szCs w:val="28"/>
        </w:rPr>
        <w:t>3</w:t>
      </w:r>
      <w:r w:rsidR="00A17D3A" w:rsidRPr="002A5F5D">
        <w:rPr>
          <w:sz w:val="28"/>
          <w:szCs w:val="28"/>
        </w:rPr>
        <w:t xml:space="preserve"> к Т</w:t>
      </w:r>
      <w:r w:rsidR="00DB14D4" w:rsidRPr="002A5F5D">
        <w:rPr>
          <w:sz w:val="28"/>
          <w:szCs w:val="28"/>
        </w:rPr>
        <w:t>З</w:t>
      </w:r>
      <w:r w:rsidR="00A17D3A"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2AB0C0E7" w14:textId="77777777" w:rsidR="00A17D3A" w:rsidRPr="002A5F5D" w:rsidRDefault="00A17D3A" w:rsidP="000C2986">
      <w:pPr>
        <w:pStyle w:val="af1"/>
        <w:widowControl w:val="0"/>
        <w:autoSpaceDE w:val="0"/>
        <w:autoSpaceDN w:val="0"/>
        <w:adjustRightInd w:val="0"/>
        <w:ind w:left="0" w:firstLine="709"/>
        <w:jc w:val="both"/>
        <w:rPr>
          <w:i/>
          <w:iCs/>
          <w:snapToGrid w:val="0"/>
          <w:sz w:val="28"/>
          <w:szCs w:val="28"/>
        </w:rPr>
      </w:pPr>
      <w:r w:rsidRPr="002A5F5D">
        <w:rPr>
          <w:i/>
          <w:iCs/>
          <w:snapToGrid w:val="0"/>
          <w:sz w:val="28"/>
          <w:szCs w:val="28"/>
        </w:rPr>
        <w:t>При поставке Товара в один адрес:</w:t>
      </w:r>
    </w:p>
    <w:p w14:paraId="558ECD09" w14:textId="7AF6641E" w:rsidR="00A17D3A" w:rsidRPr="0087673C" w:rsidRDefault="00A17D3A" w:rsidP="0087673C">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87673C">
        <w:rPr>
          <w:iCs/>
          <w:snapToGrid w:val="0"/>
          <w:sz w:val="28"/>
          <w:szCs w:val="28"/>
        </w:rPr>
        <w:t>3</w:t>
      </w:r>
      <w:r w:rsidRPr="002A5F5D">
        <w:rPr>
          <w:iCs/>
          <w:snapToGrid w:val="0"/>
          <w:sz w:val="28"/>
          <w:szCs w:val="28"/>
        </w:rPr>
        <w:t xml:space="preserve"> (</w:t>
      </w:r>
      <w:r w:rsidR="0087673C">
        <w:rPr>
          <w:iCs/>
          <w:snapToGrid w:val="0"/>
          <w:sz w:val="28"/>
          <w:szCs w:val="28"/>
        </w:rPr>
        <w:t>трех</w:t>
      </w:r>
      <w:r w:rsidRPr="002A5F5D">
        <w:rPr>
          <w:iCs/>
          <w:snapToGrid w:val="0"/>
          <w:sz w:val="28"/>
          <w:szCs w:val="28"/>
        </w:rPr>
        <w:t>) рабочих дней до момента его поставки.</w:t>
      </w:r>
    </w:p>
    <w:p w14:paraId="625CBD1E" w14:textId="596BDBCB"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lastRenderedPageBreak/>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с 09:00 до 17:00 часов, в пятницу с 09:00 до 15:45 часов.</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4B7B41D5"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87673C">
        <w:rPr>
          <w:rFonts w:ascii="Times New Roman" w:hAnsi="Times New Roman" w:cs="Times New Roman"/>
          <w:sz w:val="28"/>
          <w:szCs w:val="28"/>
        </w:rPr>
        <w:t xml:space="preserve">15 </w:t>
      </w:r>
      <w:r w:rsidRPr="002A5F5D">
        <w:rPr>
          <w:rFonts w:ascii="Times New Roman" w:hAnsi="Times New Roman" w:cs="Times New Roman"/>
          <w:sz w:val="28"/>
          <w:szCs w:val="28"/>
        </w:rPr>
        <w:t>(</w:t>
      </w:r>
      <w:r w:rsidR="0087673C">
        <w:rPr>
          <w:rFonts w:ascii="Times New Roman" w:hAnsi="Times New Roman" w:cs="Times New Roman"/>
          <w:sz w:val="28"/>
          <w:szCs w:val="28"/>
        </w:rPr>
        <w:t>пятнадцати</w:t>
      </w:r>
      <w:r w:rsidRPr="002A5F5D">
        <w:rPr>
          <w:rFonts w:ascii="Times New Roman" w:hAnsi="Times New Roman" w:cs="Times New Roman"/>
          <w:sz w:val="28"/>
          <w:szCs w:val="28"/>
        </w:rPr>
        <w:t>)</w:t>
      </w:r>
      <w:r w:rsidRPr="00A31586">
        <w:rPr>
          <w:rFonts w:ascii="Times New Roman" w:hAnsi="Times New Roman" w:cs="Times New Roman"/>
          <w:sz w:val="28"/>
          <w:szCs w:val="28"/>
        </w:rPr>
        <w:t xml:space="preserve"> 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765883EE"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lastRenderedPageBreak/>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586D9B0C"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отсутствие недопустимого риска возникновения ситуаций, которые 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lastRenderedPageBreak/>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0CF5B58C" w:rsidR="002A1982" w:rsidRPr="002A5F5D" w:rsidRDefault="00DB6D7E" w:rsidP="002A1982">
            <w:pPr>
              <w:jc w:val="center"/>
            </w:pPr>
            <w:r>
              <w:t>8</w:t>
            </w:r>
          </w:p>
        </w:tc>
      </w:tr>
      <w:tr w:rsidR="002A1982" w:rsidRPr="002A5F5D" w14:paraId="70276112" w14:textId="77777777" w:rsidTr="007E0D61">
        <w:trPr>
          <w:trHeight w:val="20"/>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903B96C" w:rsidR="002A1982" w:rsidRPr="002A5F5D" w:rsidRDefault="005C7D58" w:rsidP="00AE1425">
            <w:pPr>
              <w:jc w:val="center"/>
            </w:pPr>
            <w:r>
              <w:t>9</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16BD66D9" w:rsidR="002A1982" w:rsidRPr="002A5F5D" w:rsidRDefault="0087673C" w:rsidP="002A1982">
            <w:pPr>
              <w:jc w:val="center"/>
            </w:pPr>
            <w: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3223C183" w:rsidR="002A1982" w:rsidRPr="002A5F5D" w:rsidRDefault="003438B7" w:rsidP="005C7D58">
            <w:pPr>
              <w:jc w:val="center"/>
            </w:pPr>
            <w:r>
              <w:t>1</w:t>
            </w:r>
            <w:r w:rsidR="005C7D58">
              <w:t>5</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4D172F00" w14:textId="77777777" w:rsidR="00156851" w:rsidRDefault="00C54628" w:rsidP="00764054">
      <w:pPr>
        <w:autoSpaceDE w:val="0"/>
        <w:autoSpaceDN w:val="0"/>
        <w:adjustRightInd w:val="0"/>
        <w:ind w:left="12474"/>
        <w:jc w:val="both"/>
        <w:rPr>
          <w:sz w:val="28"/>
          <w:szCs w:val="28"/>
        </w:rPr>
      </w:pPr>
      <w:r w:rsidRPr="002A5F5D">
        <w:rPr>
          <w:sz w:val="28"/>
          <w:szCs w:val="28"/>
        </w:rPr>
        <w:lastRenderedPageBreak/>
        <w:t>Приложение № 1</w:t>
      </w:r>
    </w:p>
    <w:p w14:paraId="350B6543" w14:textId="466D0E1D" w:rsidR="00C54628" w:rsidRPr="002A5F5D" w:rsidRDefault="00C54628" w:rsidP="00764054">
      <w:pPr>
        <w:autoSpaceDE w:val="0"/>
        <w:autoSpaceDN w:val="0"/>
        <w:adjustRightInd w:val="0"/>
        <w:ind w:left="12474"/>
        <w:jc w:val="both"/>
        <w:rPr>
          <w:sz w:val="28"/>
          <w:szCs w:val="28"/>
        </w:rPr>
      </w:pPr>
      <w:r w:rsidRPr="002A5F5D">
        <w:rPr>
          <w:sz w:val="28"/>
          <w:szCs w:val="28"/>
        </w:rPr>
        <w:t>к ТЗ</w:t>
      </w:r>
    </w:p>
    <w:p w14:paraId="2826534F" w14:textId="77BDCFAD" w:rsidR="00D15FAA" w:rsidRPr="002A1982" w:rsidRDefault="00D15FAA" w:rsidP="002A1982">
      <w:pPr>
        <w:autoSpaceDE w:val="0"/>
        <w:autoSpaceDN w:val="0"/>
        <w:adjustRightInd w:val="0"/>
        <w:ind w:left="5954"/>
        <w:jc w:val="center"/>
        <w:rPr>
          <w:b/>
          <w:sz w:val="28"/>
          <w:szCs w:val="28"/>
        </w:rPr>
      </w:pP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0704D558"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3"/>
        <w:gridCol w:w="1546"/>
        <w:gridCol w:w="1261"/>
        <w:gridCol w:w="3156"/>
        <w:gridCol w:w="4537"/>
        <w:gridCol w:w="1558"/>
        <w:gridCol w:w="1948"/>
      </w:tblGrid>
      <w:tr w:rsidR="00DB6D7E" w:rsidRPr="0000149B" w14:paraId="19F41247" w14:textId="77777777" w:rsidTr="00DB6D7E">
        <w:trPr>
          <w:trHeight w:val="20"/>
          <w:tblHeader/>
        </w:trPr>
        <w:tc>
          <w:tcPr>
            <w:tcW w:w="190" w:type="pct"/>
            <w:tcBorders>
              <w:top w:val="single" w:sz="4" w:space="0" w:color="auto"/>
              <w:left w:val="single" w:sz="4" w:space="0" w:color="auto"/>
              <w:bottom w:val="single" w:sz="4" w:space="0" w:color="auto"/>
              <w:right w:val="single" w:sz="4" w:space="0" w:color="auto"/>
            </w:tcBorders>
            <w:vAlign w:val="center"/>
          </w:tcPr>
          <w:p w14:paraId="0EA5BFBF" w14:textId="77777777" w:rsidR="00DB6D7E" w:rsidRPr="0000149B" w:rsidRDefault="00DB6D7E" w:rsidP="0000149B">
            <w:pPr>
              <w:jc w:val="center"/>
              <w:rPr>
                <w:b/>
              </w:rPr>
            </w:pPr>
            <w:r w:rsidRPr="0000149B">
              <w:rPr>
                <w:b/>
              </w:rPr>
              <w:t>№ п/п</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BB09" w14:textId="77777777" w:rsidR="00DB6D7E" w:rsidRPr="0000149B" w:rsidRDefault="00DB6D7E" w:rsidP="0000149B">
            <w:pPr>
              <w:jc w:val="center"/>
              <w:rPr>
                <w:b/>
              </w:rPr>
            </w:pPr>
            <w:r w:rsidRPr="0000149B">
              <w:rPr>
                <w:b/>
              </w:rPr>
              <w:t>Код ОКПД2</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90808" w14:textId="77777777" w:rsidR="00DB6D7E" w:rsidRPr="0000149B" w:rsidRDefault="00DB6D7E" w:rsidP="0000149B">
            <w:pPr>
              <w:jc w:val="center"/>
              <w:rPr>
                <w:b/>
              </w:rPr>
            </w:pPr>
            <w:r w:rsidRPr="0000149B">
              <w:rPr>
                <w:b/>
              </w:rPr>
              <w:t>Код ОКВЭД2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DB6D7E" w:rsidRPr="0000149B" w:rsidRDefault="00DB6D7E" w:rsidP="0000149B">
            <w:pPr>
              <w:jc w:val="center"/>
              <w:rPr>
                <w:b/>
              </w:rPr>
            </w:pPr>
            <w:r w:rsidRPr="0000149B">
              <w:rPr>
                <w:b/>
              </w:rPr>
              <w:t>Наименование Товара</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77777777" w:rsidR="00DB6D7E" w:rsidRPr="0000149B" w:rsidRDefault="00DB6D7E" w:rsidP="0000149B">
            <w:pPr>
              <w:jc w:val="center"/>
              <w:rPr>
                <w:b/>
              </w:rPr>
            </w:pPr>
            <w:r w:rsidRPr="0000149B">
              <w:rPr>
                <w:b/>
              </w:rPr>
              <w:t>Наименование категории продукции</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77777777" w:rsidR="00DB6D7E" w:rsidRPr="0000149B" w:rsidRDefault="00DB6D7E" w:rsidP="00286720">
            <w:pPr>
              <w:ind w:right="-3"/>
              <w:jc w:val="center"/>
              <w:rPr>
                <w:b/>
              </w:rPr>
            </w:pPr>
            <w:r w:rsidRPr="0000149B">
              <w:rPr>
                <w:b/>
              </w:rPr>
              <w:t>Количество, штука</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BBAC5E5" w14:textId="77777777" w:rsidR="00DB6D7E" w:rsidRPr="0000149B" w:rsidRDefault="00DB6D7E" w:rsidP="0000149B">
            <w:pPr>
              <w:jc w:val="center"/>
              <w:rPr>
                <w:b/>
              </w:rPr>
            </w:pPr>
            <w:r w:rsidRPr="0000149B">
              <w:rPr>
                <w:b/>
              </w:rPr>
              <w:t>Тип объекта закупки</w:t>
            </w:r>
          </w:p>
        </w:tc>
      </w:tr>
      <w:tr w:rsidR="00DB6D7E" w:rsidRPr="0000149B" w14:paraId="61E07B7D"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436DF6B3" w14:textId="313AC64F" w:rsidR="00DB6D7E" w:rsidRPr="0076346D" w:rsidRDefault="00DB6D7E" w:rsidP="001B544D">
            <w:pPr>
              <w:jc w:val="center"/>
            </w:pPr>
            <w:r w:rsidRPr="0076346D">
              <w:t>1</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E00C0" w14:textId="7D9D9F51" w:rsidR="00DB6D7E" w:rsidRPr="0076346D" w:rsidRDefault="00DB6D7E" w:rsidP="001B544D">
            <w:pPr>
              <w:jc w:val="center"/>
            </w:pPr>
            <w:r w:rsidRPr="0076346D">
              <w:t>22.22.11.190</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A9C9" w14:textId="4C503AD2" w:rsidR="00DB6D7E" w:rsidRPr="0076346D" w:rsidRDefault="00DB6D7E" w:rsidP="001B544D">
            <w:pPr>
              <w:jc w:val="center"/>
            </w:pPr>
            <w:r w:rsidRPr="0076346D">
              <w:t>22.22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7F7670" w14:textId="7C4C1EF5" w:rsidR="00DB6D7E" w:rsidRPr="0076346D" w:rsidRDefault="00DB6D7E" w:rsidP="001B544D">
            <w:pPr>
              <w:jc w:val="both"/>
            </w:pPr>
            <w:r w:rsidRPr="0076346D">
              <w:t>Мешки для мусора 30л.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062CCEFA" w:rsidR="00DB6D7E" w:rsidRPr="0076346D" w:rsidRDefault="00DB6D7E" w:rsidP="001B544D">
            <w:r w:rsidRPr="0076346D">
              <w:t>Мешки и сумки, включая конические, из полимеров этилена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44728E0F" w:rsidR="00DB6D7E" w:rsidRPr="0076346D" w:rsidRDefault="00DB6D7E" w:rsidP="001B544D">
            <w:pPr>
              <w:jc w:val="center"/>
            </w:pPr>
            <w:r w:rsidRPr="0076346D">
              <w:t>1000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1BFA71" w14:textId="7581A514" w:rsidR="00DB6D7E" w:rsidRPr="0076346D" w:rsidRDefault="00DB6D7E" w:rsidP="001B544D">
            <w:pPr>
              <w:jc w:val="center"/>
            </w:pPr>
            <w:r w:rsidRPr="0076346D">
              <w:t>Товары</w:t>
            </w:r>
          </w:p>
        </w:tc>
      </w:tr>
      <w:tr w:rsidR="00DB6D7E" w:rsidRPr="0000149B" w14:paraId="01DC4FA2"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7BEE4BD0" w14:textId="0F169009" w:rsidR="00DB6D7E" w:rsidRPr="0076346D" w:rsidRDefault="00DB6D7E" w:rsidP="001B544D">
            <w:pPr>
              <w:jc w:val="center"/>
            </w:pPr>
            <w:r w:rsidRPr="0076346D">
              <w:t>2</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6FDB" w14:textId="577975E5" w:rsidR="00DB6D7E" w:rsidRPr="0076346D" w:rsidRDefault="00DB6D7E" w:rsidP="001B544D">
            <w:pPr>
              <w:jc w:val="center"/>
            </w:pPr>
            <w:r w:rsidRPr="0076346D">
              <w:t>22.22.11.190</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32A28" w14:textId="23D717F9" w:rsidR="00DB6D7E" w:rsidRPr="0076346D" w:rsidRDefault="00DB6D7E" w:rsidP="001B544D">
            <w:pPr>
              <w:jc w:val="center"/>
            </w:pPr>
            <w:r w:rsidRPr="0076346D">
              <w:t>22.22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0E08FA" w14:textId="0325376E" w:rsidR="00DB6D7E" w:rsidRPr="0076346D" w:rsidRDefault="00DB6D7E" w:rsidP="001B544D">
            <w:pPr>
              <w:jc w:val="both"/>
            </w:pPr>
            <w:r w:rsidRPr="0076346D">
              <w:t>Мешки для мусора 60л.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7B440D" w14:textId="436B2909" w:rsidR="00DB6D7E" w:rsidRPr="0076346D" w:rsidRDefault="00DB6D7E" w:rsidP="001B544D">
            <w:r w:rsidRPr="0076346D">
              <w:t>Мешки и сумки, включая конические, из полимеров этилена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EE6968" w14:textId="1E8276FD" w:rsidR="00DB6D7E" w:rsidRPr="0076346D" w:rsidRDefault="00DB6D7E" w:rsidP="001B544D">
            <w:pPr>
              <w:jc w:val="center"/>
            </w:pPr>
            <w:r w:rsidRPr="0076346D">
              <w:t>400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4EADF2" w14:textId="70081B9C" w:rsidR="00DB6D7E" w:rsidRPr="0076346D" w:rsidRDefault="00DB6D7E" w:rsidP="001B544D">
            <w:pPr>
              <w:jc w:val="center"/>
            </w:pPr>
            <w:r w:rsidRPr="0076346D">
              <w:t>Товары</w:t>
            </w:r>
          </w:p>
        </w:tc>
      </w:tr>
      <w:tr w:rsidR="00DB6D7E" w:rsidRPr="0000149B" w14:paraId="3FF06EF6"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64255D09" w14:textId="62955EF2" w:rsidR="00DB6D7E" w:rsidRPr="0076346D" w:rsidRDefault="00DB6D7E" w:rsidP="001B544D">
            <w:pPr>
              <w:jc w:val="center"/>
            </w:pPr>
            <w:r w:rsidRPr="0076346D">
              <w:t>3</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F1669" w14:textId="0E3101EE" w:rsidR="00DB6D7E" w:rsidRPr="0076346D" w:rsidRDefault="00DB6D7E" w:rsidP="001B544D">
            <w:pPr>
              <w:jc w:val="center"/>
            </w:pPr>
            <w:r w:rsidRPr="0076346D">
              <w:t>22.22.11.190</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B8274" w14:textId="3BEC8DAB" w:rsidR="00DB6D7E" w:rsidRPr="0076346D" w:rsidRDefault="00DB6D7E" w:rsidP="001B544D">
            <w:pPr>
              <w:jc w:val="center"/>
            </w:pPr>
            <w:r w:rsidRPr="0076346D">
              <w:t>22.22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03FF51" w14:textId="377E1755" w:rsidR="00DB6D7E" w:rsidRPr="0076346D" w:rsidRDefault="00DB6D7E" w:rsidP="001B544D">
            <w:pPr>
              <w:jc w:val="both"/>
            </w:pPr>
            <w:r w:rsidRPr="0076346D">
              <w:t>Мешки для мусора 24</w:t>
            </w:r>
            <w:r w:rsidRPr="0076346D">
              <w:rPr>
                <w:lang w:val="en-US"/>
              </w:rPr>
              <w:t>0</w:t>
            </w:r>
            <w:r w:rsidRPr="0076346D">
              <w:t>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66B012" w14:textId="689CAD63" w:rsidR="00DB6D7E" w:rsidRPr="0076346D" w:rsidRDefault="00DB6D7E" w:rsidP="001B544D">
            <w:r w:rsidRPr="0076346D">
              <w:t>Мешки и сумки, включая конические, из полимеров этилена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7DA716" w14:textId="58CE72F5"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7FDD45" w14:textId="68D7BAA5" w:rsidR="00DB6D7E" w:rsidRPr="0076346D" w:rsidRDefault="00DB6D7E" w:rsidP="001B544D">
            <w:pPr>
              <w:jc w:val="center"/>
            </w:pPr>
            <w:r w:rsidRPr="0076346D">
              <w:t>Товары</w:t>
            </w:r>
          </w:p>
        </w:tc>
      </w:tr>
      <w:tr w:rsidR="00DB6D7E" w:rsidRPr="0000149B" w14:paraId="061F7CEB"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585E2BD6" w14:textId="02851118" w:rsidR="00DB6D7E" w:rsidRPr="0076346D" w:rsidRDefault="00DB6D7E" w:rsidP="001B544D">
            <w:pPr>
              <w:jc w:val="center"/>
            </w:pPr>
            <w:r w:rsidRPr="0076346D">
              <w:t>4</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A4F5" w14:textId="44C5C26D" w:rsidR="00DB6D7E" w:rsidRPr="0076346D" w:rsidRDefault="00DB6D7E" w:rsidP="001B544D">
            <w:pPr>
              <w:jc w:val="center"/>
            </w:pPr>
            <w:r w:rsidRPr="0076346D">
              <w:t>22.19.60.114</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91A48" w14:textId="0698A638" w:rsidR="00DB6D7E" w:rsidRPr="0076346D" w:rsidRDefault="00DB6D7E" w:rsidP="001B544D">
            <w:pPr>
              <w:jc w:val="center"/>
            </w:pPr>
            <w:r w:rsidRPr="0076346D">
              <w:t>22.19</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059FE3" w14:textId="4BD64FE9" w:rsidR="00DB6D7E" w:rsidRPr="0076346D" w:rsidRDefault="00DB6D7E" w:rsidP="001B544D">
            <w:pPr>
              <w:jc w:val="both"/>
            </w:pPr>
            <w:r w:rsidRPr="0076346D">
              <w:t>Перчатки резиновые хозяйственные размер 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D3873A" w14:textId="496787DA" w:rsidR="00DB6D7E" w:rsidRPr="0076346D" w:rsidRDefault="00DB6D7E" w:rsidP="001B544D">
            <w:r w:rsidRPr="0076346D">
              <w:t>Перчатки резиновые хозяйственные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F7AC02" w14:textId="50F46424"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8ED729" w14:textId="4EC2887F" w:rsidR="00DB6D7E" w:rsidRPr="0076346D" w:rsidRDefault="00DB6D7E" w:rsidP="001B544D">
            <w:pPr>
              <w:jc w:val="center"/>
            </w:pPr>
            <w:r w:rsidRPr="0076346D">
              <w:t>Товары</w:t>
            </w:r>
          </w:p>
        </w:tc>
      </w:tr>
      <w:tr w:rsidR="00DB6D7E" w:rsidRPr="0000149B" w14:paraId="50FA502E"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234428CB" w14:textId="7C765406" w:rsidR="00DB6D7E" w:rsidRPr="0076346D" w:rsidRDefault="00DB6D7E" w:rsidP="001B544D">
            <w:pPr>
              <w:jc w:val="center"/>
            </w:pPr>
            <w:r w:rsidRPr="0076346D">
              <w:t>5</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B144" w14:textId="45296527" w:rsidR="00DB6D7E" w:rsidRPr="0076346D" w:rsidRDefault="00DB6D7E" w:rsidP="001B544D">
            <w:pPr>
              <w:jc w:val="center"/>
            </w:pPr>
            <w:r w:rsidRPr="0076346D">
              <w:t>22.19.60.114</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6360D" w14:textId="6D4FACAD" w:rsidR="00DB6D7E" w:rsidRPr="0076346D" w:rsidRDefault="00DB6D7E" w:rsidP="001B544D">
            <w:pPr>
              <w:jc w:val="center"/>
            </w:pPr>
            <w:r w:rsidRPr="0076346D">
              <w:t>22.19</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1302E2" w14:textId="35085638" w:rsidR="00DB6D7E" w:rsidRPr="0076346D" w:rsidRDefault="00DB6D7E" w:rsidP="001B544D">
            <w:pPr>
              <w:jc w:val="both"/>
            </w:pPr>
            <w:r w:rsidRPr="0076346D">
              <w:t>Перчатки резиновые хозяйственные размер XL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27EAD" w14:textId="0A3A7497" w:rsidR="00DB6D7E" w:rsidRPr="0076346D" w:rsidRDefault="00DB6D7E" w:rsidP="001B544D">
            <w:r w:rsidRPr="0076346D">
              <w:t>Перчатки резиновые хозяйственные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A2A63C" w14:textId="4355C988"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D04182" w14:textId="7EEBB72D" w:rsidR="00DB6D7E" w:rsidRPr="0076346D" w:rsidRDefault="00DB6D7E" w:rsidP="001B544D">
            <w:pPr>
              <w:jc w:val="center"/>
            </w:pPr>
            <w:r w:rsidRPr="0076346D">
              <w:t>Товары</w:t>
            </w:r>
          </w:p>
        </w:tc>
      </w:tr>
      <w:tr w:rsidR="00DB6D7E" w:rsidRPr="0000149B" w14:paraId="702B2603"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6CC2D835" w14:textId="5FEF298B" w:rsidR="00DB6D7E" w:rsidRPr="0076346D" w:rsidRDefault="00DB6D7E" w:rsidP="001B544D">
            <w:pPr>
              <w:jc w:val="center"/>
            </w:pPr>
            <w:r w:rsidRPr="0076346D">
              <w:t>6</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D5B86" w14:textId="4945EED4" w:rsidR="00DB6D7E" w:rsidRPr="0076346D" w:rsidRDefault="00DB6D7E" w:rsidP="001B544D">
            <w:pPr>
              <w:jc w:val="center"/>
            </w:pPr>
            <w:r w:rsidRPr="0076346D">
              <w:t>20.41.32.121</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CD74D" w14:textId="56D64BD0"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D70F" w14:textId="5CB426DD" w:rsidR="00DB6D7E" w:rsidRPr="0076346D" w:rsidRDefault="00DB6D7E" w:rsidP="001B544D">
            <w:pPr>
              <w:jc w:val="both"/>
            </w:pPr>
            <w:r w:rsidRPr="0076346D">
              <w:t>Порошок стиральный</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254FC9" w14:textId="72117FEA" w:rsidR="00DB6D7E" w:rsidRPr="0076346D" w:rsidRDefault="00DB6D7E" w:rsidP="001B544D">
            <w:r w:rsidRPr="0076346D">
              <w:t>Порошки стиральные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72BD3E" w14:textId="09BBE30D" w:rsidR="00DB6D7E" w:rsidRPr="0076346D" w:rsidRDefault="00DB6D7E" w:rsidP="001B544D">
            <w:pPr>
              <w:jc w:val="center"/>
            </w:pPr>
            <w:r w:rsidRPr="0076346D">
              <w:t>300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D2CA96" w14:textId="0AC74A4A" w:rsidR="00DB6D7E" w:rsidRPr="0076346D" w:rsidRDefault="00DB6D7E" w:rsidP="001B544D">
            <w:pPr>
              <w:jc w:val="center"/>
            </w:pPr>
            <w:r w:rsidRPr="0076346D">
              <w:t>Товары</w:t>
            </w:r>
          </w:p>
        </w:tc>
      </w:tr>
      <w:tr w:rsidR="00DB6D7E" w:rsidRPr="0000149B" w14:paraId="70D8DEEF"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218DCEE6" w14:textId="4725B2CC" w:rsidR="00DB6D7E" w:rsidRPr="0076346D" w:rsidRDefault="00DB6D7E" w:rsidP="001B544D">
            <w:pPr>
              <w:jc w:val="center"/>
            </w:pPr>
            <w:r w:rsidRPr="0076346D">
              <w:t>7</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720B9" w14:textId="04DC1C4C" w:rsidR="00DB6D7E" w:rsidRPr="0076346D" w:rsidRDefault="00DB6D7E" w:rsidP="001B544D">
            <w:pPr>
              <w:jc w:val="center"/>
            </w:pPr>
            <w:r w:rsidRPr="0076346D">
              <w:t>20.41.32.119</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F4AE0" w14:textId="39628F91"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0F0687" w14:textId="17C690DB" w:rsidR="00DB6D7E" w:rsidRPr="0076346D" w:rsidRDefault="00DB6D7E" w:rsidP="001B544D">
            <w:pPr>
              <w:jc w:val="both"/>
            </w:pPr>
            <w:r w:rsidRPr="0076346D">
              <w:t>Средство для отбеливания и дезинфекции</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7A3B51" w14:textId="73B9DBD4" w:rsidR="00DB6D7E" w:rsidRPr="0076346D" w:rsidRDefault="00DB6D7E" w:rsidP="001B544D">
            <w:r w:rsidRPr="0076346D">
              <w:t>Средства моющие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4256D7" w14:textId="185AF848" w:rsidR="00DB6D7E" w:rsidRPr="0076346D" w:rsidRDefault="00DB6D7E" w:rsidP="001B544D">
            <w:pPr>
              <w:jc w:val="center"/>
            </w:pPr>
            <w:r w:rsidRPr="0076346D">
              <w:t>300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0A235D" w14:textId="43946D6C" w:rsidR="00DB6D7E" w:rsidRPr="0076346D" w:rsidRDefault="00DB6D7E" w:rsidP="001B544D">
            <w:pPr>
              <w:jc w:val="center"/>
            </w:pPr>
            <w:r w:rsidRPr="0076346D">
              <w:t>Товары</w:t>
            </w:r>
          </w:p>
        </w:tc>
      </w:tr>
      <w:tr w:rsidR="00DB6D7E" w:rsidRPr="0000149B" w14:paraId="6656C03D"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10EC3B94" w14:textId="1EEF5ECB" w:rsidR="00DB6D7E" w:rsidRPr="0076346D" w:rsidRDefault="00DB6D7E" w:rsidP="001B544D">
            <w:pPr>
              <w:jc w:val="center"/>
            </w:pPr>
            <w:r w:rsidRPr="0076346D">
              <w:t>8</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658C8" w14:textId="4E5FE348" w:rsidR="00DB6D7E" w:rsidRPr="0076346D" w:rsidRDefault="00DB6D7E" w:rsidP="001B544D">
            <w:pPr>
              <w:jc w:val="center"/>
            </w:pPr>
            <w:r w:rsidRPr="0076346D">
              <w:t>20.41.32.114</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DD73" w14:textId="24600B62"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82F3ED" w14:textId="35DCFAE5" w:rsidR="00DB6D7E" w:rsidRPr="0076346D" w:rsidRDefault="0076346D" w:rsidP="003438B7">
            <w:pPr>
              <w:jc w:val="both"/>
            </w:pPr>
            <w:r w:rsidRPr="0076346D">
              <w:t>Средство для сантехники с хлором</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D4AB62" w14:textId="2F12B76E" w:rsidR="00DB6D7E" w:rsidRPr="0076346D" w:rsidRDefault="00DB6D7E" w:rsidP="001B544D">
            <w:r w:rsidRPr="0076346D">
              <w:t>Средства моющие для туалетов и ванных комнат</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BF91BC" w14:textId="1DBCF6FA" w:rsidR="00DB6D7E" w:rsidRPr="0076346D" w:rsidRDefault="00DB6D7E" w:rsidP="001B544D">
            <w:pPr>
              <w:jc w:val="center"/>
            </w:pPr>
            <w:r w:rsidRPr="0076346D">
              <w:t>50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46CFE9" w14:textId="57EF6A96" w:rsidR="00DB6D7E" w:rsidRPr="0076346D" w:rsidRDefault="00DB6D7E" w:rsidP="001B544D">
            <w:pPr>
              <w:jc w:val="center"/>
            </w:pPr>
            <w:r w:rsidRPr="0076346D">
              <w:t>Товары</w:t>
            </w:r>
          </w:p>
        </w:tc>
      </w:tr>
      <w:tr w:rsidR="00DB6D7E" w:rsidRPr="0000149B" w14:paraId="32B12C3B"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4873102F" w14:textId="5072CBF3" w:rsidR="00DB6D7E" w:rsidRPr="0076346D" w:rsidRDefault="00DB6D7E" w:rsidP="001B544D">
            <w:pPr>
              <w:jc w:val="center"/>
            </w:pPr>
            <w:r w:rsidRPr="0076346D">
              <w:t>9</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0A688" w14:textId="0E080719" w:rsidR="00DB6D7E" w:rsidRPr="0076346D" w:rsidRDefault="00DB6D7E" w:rsidP="001B544D">
            <w:pPr>
              <w:jc w:val="center"/>
            </w:pPr>
            <w:r w:rsidRPr="0076346D">
              <w:t>20.41.32.113</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5F83" w14:textId="0C4F1F50"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6978BF" w14:textId="4E567BCB" w:rsidR="00DB6D7E" w:rsidRPr="0076346D" w:rsidRDefault="0076346D" w:rsidP="001B544D">
            <w:pPr>
              <w:jc w:val="both"/>
            </w:pPr>
            <w:r w:rsidRPr="0076346D">
              <w:t>Чистящее средство для стекол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49DD14" w14:textId="102487A9" w:rsidR="00DB6D7E" w:rsidRPr="0076346D" w:rsidRDefault="00DB6D7E" w:rsidP="001B544D">
            <w:r w:rsidRPr="0076346D">
              <w:t>Средства моющие для окон</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B309C1" w14:textId="0CD34348"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8A0182" w14:textId="75518DCD" w:rsidR="00DB6D7E" w:rsidRPr="0076346D" w:rsidRDefault="00DB6D7E" w:rsidP="001B544D">
            <w:pPr>
              <w:jc w:val="center"/>
            </w:pPr>
            <w:r w:rsidRPr="0076346D">
              <w:t>Товары</w:t>
            </w:r>
          </w:p>
        </w:tc>
      </w:tr>
      <w:tr w:rsidR="00DB6D7E" w:rsidRPr="0000149B" w14:paraId="384A8067"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4D37BD56" w14:textId="39D10A8F" w:rsidR="00DB6D7E" w:rsidRPr="0076346D" w:rsidRDefault="00DB6D7E" w:rsidP="001B544D">
            <w:pPr>
              <w:jc w:val="center"/>
            </w:pPr>
            <w:r w:rsidRPr="0076346D">
              <w:t>10</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766C1" w14:textId="7DBBF932" w:rsidR="00DB6D7E" w:rsidRPr="0076346D" w:rsidRDefault="00DB6D7E" w:rsidP="001B544D">
            <w:pPr>
              <w:jc w:val="center"/>
            </w:pPr>
            <w:r w:rsidRPr="0076346D">
              <w:t>20.41.32.119</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DE424" w14:textId="44BD1719"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F353B6" w14:textId="45EE0CFB" w:rsidR="00DB6D7E" w:rsidRPr="0076346D" w:rsidRDefault="00C15F71" w:rsidP="001B544D">
            <w:pPr>
              <w:jc w:val="both"/>
            </w:pPr>
            <w:r w:rsidRPr="0000149B">
              <w:rPr>
                <w:color w:val="000000"/>
              </w:rPr>
              <w:t>Универсальное чистящее средство</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DF150E" w14:textId="2CD2392F" w:rsidR="00DB6D7E" w:rsidRPr="0076346D" w:rsidRDefault="00DB6D7E" w:rsidP="001B544D">
            <w:r w:rsidRPr="0076346D">
              <w:t>Средства моющие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378CCF" w14:textId="77867187"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21C010" w14:textId="6A7DD6D8" w:rsidR="00DB6D7E" w:rsidRPr="0076346D" w:rsidRDefault="00DB6D7E" w:rsidP="001B544D">
            <w:pPr>
              <w:jc w:val="center"/>
            </w:pPr>
            <w:r w:rsidRPr="0076346D">
              <w:t>Товары</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7E0D61">
          <w:footnotePr>
            <w:numRestart w:val="eachSect"/>
          </w:footnotePr>
          <w:pgSz w:w="16837" w:h="11905" w:orient="landscape" w:code="9"/>
          <w:pgMar w:top="1701" w:right="1134" w:bottom="851" w:left="1134"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374ECE5E" w:rsidR="002A1982" w:rsidRPr="002A5F5D" w:rsidRDefault="002A1982" w:rsidP="00764054">
      <w:pPr>
        <w:autoSpaceDE w:val="0"/>
        <w:autoSpaceDN w:val="0"/>
        <w:adjustRightInd w:val="0"/>
        <w:ind w:left="7230"/>
        <w:rPr>
          <w:sz w:val="28"/>
          <w:szCs w:val="28"/>
        </w:rPr>
      </w:pPr>
      <w:r w:rsidRPr="002A5F5D">
        <w:rPr>
          <w:sz w:val="28"/>
          <w:szCs w:val="28"/>
        </w:rPr>
        <w:t>к ТЗ</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18D07403"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000" w:type="pct"/>
        <w:jc w:val="center"/>
        <w:tblLayout w:type="fixed"/>
        <w:tblLook w:val="04A0" w:firstRow="1" w:lastRow="0" w:firstColumn="1" w:lastColumn="0" w:noHBand="0" w:noVBand="1"/>
      </w:tblPr>
      <w:tblGrid>
        <w:gridCol w:w="620"/>
        <w:gridCol w:w="2667"/>
        <w:gridCol w:w="3934"/>
        <w:gridCol w:w="2123"/>
      </w:tblGrid>
      <w:tr w:rsidR="00883156" w:rsidRPr="00213C7B" w14:paraId="0C673B1F" w14:textId="745388DA" w:rsidTr="00C8244B">
        <w:trPr>
          <w:cantSplit/>
          <w:trHeight w:val="20"/>
          <w:tblHeader/>
          <w:jc w:val="center"/>
        </w:trPr>
        <w:tc>
          <w:tcPr>
            <w:tcW w:w="332"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883156" w:rsidRPr="00E3053F" w:rsidRDefault="00883156">
            <w:pPr>
              <w:jc w:val="center"/>
              <w:rPr>
                <w:b/>
                <w:color w:val="000000"/>
              </w:rPr>
            </w:pPr>
            <w:r w:rsidRPr="00E3053F">
              <w:rPr>
                <w:b/>
                <w:color w:val="000000"/>
              </w:rPr>
              <w:t>№</w:t>
            </w:r>
            <w:r w:rsidR="00764054">
              <w:rPr>
                <w:b/>
                <w:color w:val="000000"/>
              </w:rPr>
              <w:br/>
            </w:r>
            <w:r w:rsidRPr="00E3053F">
              <w:rPr>
                <w:b/>
                <w:color w:val="000000"/>
              </w:rPr>
              <w:t>п/п</w:t>
            </w:r>
          </w:p>
        </w:tc>
        <w:tc>
          <w:tcPr>
            <w:tcW w:w="1427" w:type="pct"/>
            <w:tcBorders>
              <w:top w:val="single" w:sz="4" w:space="0" w:color="auto"/>
              <w:left w:val="nil"/>
              <w:bottom w:val="single" w:sz="4" w:space="0" w:color="auto"/>
              <w:right w:val="single" w:sz="4" w:space="0" w:color="auto"/>
            </w:tcBorders>
            <w:noWrap/>
            <w:vAlign w:val="center"/>
            <w:hideMark/>
          </w:tcPr>
          <w:p w14:paraId="1EC05731" w14:textId="77777777" w:rsidR="00883156" w:rsidRPr="005A1A53" w:rsidRDefault="00883156">
            <w:pPr>
              <w:jc w:val="center"/>
              <w:rPr>
                <w:b/>
                <w:color w:val="000000"/>
              </w:rPr>
            </w:pPr>
            <w:r w:rsidRPr="005A1A53">
              <w:rPr>
                <w:b/>
                <w:color w:val="000000"/>
              </w:rPr>
              <w:t>Наименование Товара</w:t>
            </w:r>
          </w:p>
        </w:tc>
        <w:tc>
          <w:tcPr>
            <w:tcW w:w="2105" w:type="pct"/>
            <w:tcBorders>
              <w:top w:val="single" w:sz="4" w:space="0" w:color="auto"/>
              <w:left w:val="nil"/>
              <w:bottom w:val="single" w:sz="4" w:space="0" w:color="auto"/>
              <w:right w:val="single" w:sz="4" w:space="0" w:color="auto"/>
            </w:tcBorders>
            <w:noWrap/>
            <w:vAlign w:val="center"/>
            <w:hideMark/>
          </w:tcPr>
          <w:p w14:paraId="0752BE9D" w14:textId="77777777" w:rsidR="00883156" w:rsidRPr="00213C7B" w:rsidRDefault="00883156">
            <w:pPr>
              <w:jc w:val="center"/>
              <w:rPr>
                <w:b/>
                <w:color w:val="000000"/>
              </w:rPr>
            </w:pPr>
            <w:r w:rsidRPr="00213C7B">
              <w:rPr>
                <w:b/>
                <w:color w:val="000000"/>
              </w:rPr>
              <w:t>Технические требования</w:t>
            </w:r>
          </w:p>
        </w:tc>
        <w:tc>
          <w:tcPr>
            <w:tcW w:w="1136" w:type="pct"/>
            <w:tcBorders>
              <w:top w:val="single" w:sz="4" w:space="0" w:color="auto"/>
              <w:left w:val="nil"/>
              <w:bottom w:val="single" w:sz="4" w:space="0" w:color="auto"/>
              <w:right w:val="single" w:sz="4" w:space="0" w:color="auto"/>
            </w:tcBorders>
            <w:vAlign w:val="center"/>
          </w:tcPr>
          <w:p w14:paraId="43B61BB7" w14:textId="7B47D76B" w:rsidR="00883156" w:rsidRPr="00213C7B" w:rsidRDefault="00883156" w:rsidP="00EC2A91">
            <w:pPr>
              <w:jc w:val="center"/>
              <w:rPr>
                <w:b/>
                <w:color w:val="000000"/>
              </w:rPr>
            </w:pPr>
            <w:r w:rsidRPr="00213C7B">
              <w:rPr>
                <w:b/>
                <w:color w:val="000000"/>
              </w:rPr>
              <w:t xml:space="preserve">Требования </w:t>
            </w:r>
            <w:r w:rsidR="00BC7F9C" w:rsidRPr="00213C7B">
              <w:rPr>
                <w:b/>
                <w:color w:val="000000"/>
              </w:rPr>
              <w:br/>
            </w:r>
            <w:r w:rsidRPr="00213C7B">
              <w:rPr>
                <w:b/>
                <w:color w:val="000000"/>
              </w:rPr>
              <w:t>к упаковке</w:t>
            </w:r>
          </w:p>
        </w:tc>
      </w:tr>
      <w:tr w:rsidR="00C8244B" w:rsidRPr="00213C7B" w14:paraId="021E7404" w14:textId="3C521386" w:rsidTr="00C8244B">
        <w:trPr>
          <w:trHeight w:val="20"/>
          <w:jc w:val="center"/>
        </w:trPr>
        <w:tc>
          <w:tcPr>
            <w:tcW w:w="332" w:type="pct"/>
            <w:tcBorders>
              <w:top w:val="nil"/>
              <w:left w:val="single" w:sz="4" w:space="0" w:color="auto"/>
              <w:bottom w:val="single" w:sz="4" w:space="0" w:color="auto"/>
              <w:right w:val="single" w:sz="4" w:space="0" w:color="auto"/>
            </w:tcBorders>
            <w:noWrap/>
            <w:hideMark/>
          </w:tcPr>
          <w:p w14:paraId="6F53BC92" w14:textId="2C624F0C" w:rsidR="00C8244B" w:rsidRPr="00213C7B" w:rsidRDefault="00C8244B" w:rsidP="00C8244B">
            <w:pPr>
              <w:jc w:val="center"/>
              <w:rPr>
                <w:color w:val="000000"/>
              </w:rPr>
            </w:pPr>
            <w:r>
              <w:rPr>
                <w:color w:val="000000"/>
              </w:rPr>
              <w:t>1</w:t>
            </w:r>
          </w:p>
        </w:tc>
        <w:tc>
          <w:tcPr>
            <w:tcW w:w="1427" w:type="pct"/>
            <w:tcBorders>
              <w:top w:val="nil"/>
              <w:left w:val="nil"/>
              <w:bottom w:val="single" w:sz="4" w:space="0" w:color="auto"/>
              <w:right w:val="single" w:sz="4" w:space="0" w:color="auto"/>
            </w:tcBorders>
          </w:tcPr>
          <w:p w14:paraId="7A762299" w14:textId="0D66E69F" w:rsidR="00C8244B" w:rsidRPr="00213C7B" w:rsidRDefault="00C8244B" w:rsidP="00C8244B">
            <w:pPr>
              <w:rPr>
                <w:color w:val="000000"/>
              </w:rPr>
            </w:pPr>
            <w:r w:rsidRPr="0031388C">
              <w:t>Мешки для мусора 30 л.</w:t>
            </w:r>
          </w:p>
        </w:tc>
        <w:tc>
          <w:tcPr>
            <w:tcW w:w="2105" w:type="pct"/>
            <w:tcBorders>
              <w:top w:val="nil"/>
              <w:left w:val="nil"/>
              <w:bottom w:val="single" w:sz="4" w:space="0" w:color="auto"/>
              <w:right w:val="single" w:sz="4" w:space="0" w:color="auto"/>
            </w:tcBorders>
            <w:shd w:val="clear" w:color="auto" w:fill="FFFFFF"/>
          </w:tcPr>
          <w:p w14:paraId="59E35AC7" w14:textId="05A6D125" w:rsidR="00C8244B" w:rsidRPr="00213C7B" w:rsidRDefault="00C8244B" w:rsidP="00516520">
            <w:pPr>
              <w:rPr>
                <w:color w:val="000000"/>
              </w:rPr>
            </w:pPr>
            <w:r w:rsidRPr="0031388C">
              <w:t>Товар должен соответствовать ГОСТ 32521-2013 «Межгосударственный стандарт. Мешки из полимерных пленок. Общие технические условия».</w:t>
            </w:r>
            <w:r w:rsidRPr="0031388C">
              <w:br/>
              <w:t>Подходят для легкого пластика и упаковки.</w:t>
            </w:r>
            <w:r w:rsidRPr="0031388C">
              <w:br/>
              <w:t>Количество в рулоне: не менее 30 не более 40 шт.</w:t>
            </w:r>
            <w:r w:rsidRPr="0031388C">
              <w:br/>
              <w:t>Материал: полиэтилен низкого давления (ПНД).</w:t>
            </w:r>
            <w:r w:rsidRPr="0031388C">
              <w:br/>
              <w:t>Наличие ручек, завязок: нет.</w:t>
            </w:r>
            <w:r w:rsidRPr="0031388C">
              <w:br/>
              <w:t>Объем: не менее 30 не более 60 л.</w:t>
            </w:r>
            <w:r w:rsidRPr="0031388C">
              <w:br/>
              <w:t xml:space="preserve">Плотность: не менее </w:t>
            </w:r>
            <w:r w:rsidR="00516520">
              <w:t>5</w:t>
            </w:r>
            <w:r w:rsidRPr="0031388C">
              <w:t xml:space="preserve"> не более </w:t>
            </w:r>
            <w:r w:rsidR="00516520">
              <w:t>12</w:t>
            </w:r>
            <w:r w:rsidRPr="0031388C">
              <w:t xml:space="preserve"> мкм.</w:t>
            </w:r>
            <w:r w:rsidRPr="0031388C">
              <w:br/>
              <w:t xml:space="preserve">Размер мешка: длина не менее 50 не более 60 см, ширина не менее 40 не более </w:t>
            </w:r>
            <w:r>
              <w:t>6</w:t>
            </w:r>
            <w:r w:rsidRPr="0031388C">
              <w:t>0 см</w:t>
            </w:r>
            <w:r w:rsidRPr="0031388C">
              <w:br/>
              <w:t>Тип дна: плоское с боковыми фальцами.</w:t>
            </w:r>
            <w:r w:rsidRPr="0031388C">
              <w:br/>
              <w:t>Цвет: Черный</w:t>
            </w:r>
          </w:p>
        </w:tc>
        <w:tc>
          <w:tcPr>
            <w:tcW w:w="1136" w:type="pct"/>
            <w:tcBorders>
              <w:top w:val="nil"/>
              <w:left w:val="nil"/>
              <w:bottom w:val="single" w:sz="4" w:space="0" w:color="auto"/>
              <w:right w:val="single" w:sz="4" w:space="0" w:color="auto"/>
            </w:tcBorders>
            <w:shd w:val="clear" w:color="auto" w:fill="FFFFFF"/>
          </w:tcPr>
          <w:p w14:paraId="1330B8E4" w14:textId="77777777" w:rsidR="00DB6D7E" w:rsidRPr="00213C7B" w:rsidRDefault="00DB6D7E" w:rsidP="00DB6D7E">
            <w:pPr>
              <w:jc w:val="center"/>
              <w:rPr>
                <w:color w:val="000000"/>
              </w:rPr>
            </w:pPr>
            <w:r w:rsidRPr="00213C7B">
              <w:rPr>
                <w:color w:val="000000"/>
              </w:rPr>
              <w:t>Тип упаковки: рулон.</w:t>
            </w:r>
          </w:p>
          <w:p w14:paraId="4F31C1FE" w14:textId="148D490A" w:rsidR="00DB6D7E" w:rsidRPr="00213C7B" w:rsidRDefault="00DB6D7E" w:rsidP="00DB6D7E">
            <w:pPr>
              <w:jc w:val="center"/>
              <w:rPr>
                <w:color w:val="000000"/>
              </w:rPr>
            </w:pPr>
            <w:r w:rsidRPr="00213C7B">
              <w:rPr>
                <w:color w:val="000000"/>
              </w:rPr>
              <w:t xml:space="preserve">Количество рулонов </w:t>
            </w:r>
            <w:r w:rsidRPr="00213C7B">
              <w:rPr>
                <w:color w:val="000000"/>
              </w:rPr>
              <w:br/>
              <w:t>в транспортной упаковке: не более</w:t>
            </w:r>
            <w:r w:rsidR="00EA5E90">
              <w:rPr>
                <w:color w:val="000000"/>
              </w:rPr>
              <w:t xml:space="preserve"> 50</w:t>
            </w:r>
            <w:r w:rsidRPr="00213C7B">
              <w:rPr>
                <w:color w:val="000000"/>
              </w:rPr>
              <w:t xml:space="preserve"> шт.</w:t>
            </w:r>
          </w:p>
          <w:p w14:paraId="33C3BF91" w14:textId="3558D7CA" w:rsidR="00C8244B" w:rsidRPr="00213C7B" w:rsidRDefault="00C8244B" w:rsidP="00DB6D7E">
            <w:pPr>
              <w:jc w:val="center"/>
              <w:rPr>
                <w:color w:val="000000"/>
              </w:rPr>
            </w:pPr>
          </w:p>
        </w:tc>
      </w:tr>
      <w:tr w:rsidR="00CF0CAF" w:rsidRPr="00213C7B" w14:paraId="04C07D0C" w14:textId="77777777" w:rsidTr="000C0C92">
        <w:trPr>
          <w:trHeight w:val="20"/>
          <w:jc w:val="center"/>
        </w:trPr>
        <w:tc>
          <w:tcPr>
            <w:tcW w:w="332" w:type="pct"/>
            <w:tcBorders>
              <w:top w:val="nil"/>
              <w:left w:val="single" w:sz="4" w:space="0" w:color="auto"/>
              <w:bottom w:val="single" w:sz="4" w:space="0" w:color="auto"/>
              <w:right w:val="single" w:sz="4" w:space="0" w:color="auto"/>
            </w:tcBorders>
            <w:noWrap/>
          </w:tcPr>
          <w:p w14:paraId="20EAFD64" w14:textId="1412972A" w:rsidR="00CF0CAF" w:rsidRPr="007E2657" w:rsidRDefault="00CF0CAF" w:rsidP="00CF0CAF">
            <w:pPr>
              <w:jc w:val="center"/>
              <w:rPr>
                <w:color w:val="000000"/>
              </w:rPr>
            </w:pPr>
            <w:r w:rsidRPr="007E2657">
              <w:rPr>
                <w:color w:val="000000"/>
              </w:rPr>
              <w:t>2</w:t>
            </w:r>
          </w:p>
        </w:tc>
        <w:tc>
          <w:tcPr>
            <w:tcW w:w="1427" w:type="pct"/>
            <w:tcBorders>
              <w:top w:val="nil"/>
              <w:left w:val="nil"/>
              <w:bottom w:val="single" w:sz="4" w:space="0" w:color="auto"/>
              <w:right w:val="single" w:sz="4" w:space="0" w:color="auto"/>
            </w:tcBorders>
          </w:tcPr>
          <w:p w14:paraId="7207B280" w14:textId="7C138F5C" w:rsidR="00CF0CAF" w:rsidRPr="007E2657" w:rsidRDefault="00CF0CAF" w:rsidP="00CF0CAF">
            <w:pPr>
              <w:rPr>
                <w:color w:val="000000"/>
              </w:rPr>
            </w:pPr>
            <w:r w:rsidRPr="0031388C">
              <w:t>Мешки для мусора 60 л.</w:t>
            </w:r>
          </w:p>
        </w:tc>
        <w:tc>
          <w:tcPr>
            <w:tcW w:w="2105" w:type="pct"/>
            <w:tcBorders>
              <w:top w:val="nil"/>
              <w:left w:val="nil"/>
              <w:bottom w:val="single" w:sz="4" w:space="0" w:color="auto"/>
              <w:right w:val="single" w:sz="4" w:space="0" w:color="auto"/>
            </w:tcBorders>
            <w:shd w:val="clear" w:color="auto" w:fill="FFFFFF"/>
          </w:tcPr>
          <w:p w14:paraId="2C57DC27" w14:textId="2F4F29D3" w:rsidR="00CF0CAF" w:rsidRPr="00213C7B" w:rsidRDefault="00CF0CAF" w:rsidP="00A35A45">
            <w:pPr>
              <w:rPr>
                <w:color w:val="000000"/>
              </w:rPr>
            </w:pPr>
            <w:r w:rsidRPr="0031388C">
              <w:t>Товар должен соответствовать ГОСТ 32521-2013 «Межгосударственный стандарт. Мешки из полимерных пленок. Общие технические условия».</w:t>
            </w:r>
            <w:r w:rsidRPr="0031388C">
              <w:br/>
              <w:t>Подходят для легкого пластика и упаковки.</w:t>
            </w:r>
            <w:r w:rsidRPr="0031388C">
              <w:br/>
              <w:t>Количество в рулоне: не менее 20 не более 30 шт.</w:t>
            </w:r>
            <w:r w:rsidRPr="0031388C">
              <w:br/>
              <w:t>Материал: полиэтилен низкого давления (ПНД).</w:t>
            </w:r>
            <w:r w:rsidRPr="0031388C">
              <w:br/>
              <w:t>Наличие ручек, завязок: нет.</w:t>
            </w:r>
            <w:r w:rsidRPr="0031388C">
              <w:br/>
              <w:t>Объем: не менее 60 не более 120 л.</w:t>
            </w:r>
            <w:r w:rsidRPr="0031388C">
              <w:br/>
              <w:t xml:space="preserve">Плотность: не менее 12 не более </w:t>
            </w:r>
            <w:r w:rsidR="00A35A45">
              <w:t>25</w:t>
            </w:r>
            <w:r w:rsidRPr="0031388C">
              <w:t xml:space="preserve"> мкм.</w:t>
            </w:r>
            <w:r w:rsidRPr="0031388C">
              <w:br/>
              <w:t>Размер мешка: длина не менее 70 не более 80 см, ширина не менее 50 не более 60 см</w:t>
            </w:r>
            <w:r w:rsidRPr="0031388C">
              <w:br/>
              <w:t>Тип дна: плоское с боковыми фальцами.</w:t>
            </w:r>
            <w:r w:rsidRPr="0031388C">
              <w:br/>
              <w:t>Цвет: Черный</w:t>
            </w:r>
          </w:p>
        </w:tc>
        <w:tc>
          <w:tcPr>
            <w:tcW w:w="1136" w:type="pct"/>
            <w:tcBorders>
              <w:top w:val="nil"/>
              <w:left w:val="nil"/>
              <w:bottom w:val="single" w:sz="4" w:space="0" w:color="auto"/>
              <w:right w:val="single" w:sz="4" w:space="0" w:color="auto"/>
            </w:tcBorders>
            <w:shd w:val="clear" w:color="auto" w:fill="FFFFFF"/>
            <w:vAlign w:val="center"/>
          </w:tcPr>
          <w:p w14:paraId="225E09AD" w14:textId="77777777" w:rsidR="00DB6D7E" w:rsidRPr="00213C7B" w:rsidRDefault="00DB6D7E" w:rsidP="00DB6D7E">
            <w:pPr>
              <w:jc w:val="center"/>
              <w:rPr>
                <w:color w:val="000000"/>
              </w:rPr>
            </w:pPr>
            <w:r w:rsidRPr="00213C7B">
              <w:rPr>
                <w:color w:val="000000"/>
              </w:rPr>
              <w:t>Тип упаковки: рулон.</w:t>
            </w:r>
          </w:p>
          <w:p w14:paraId="0CA5EC12" w14:textId="4E861439" w:rsidR="00DB6D7E" w:rsidRPr="00213C7B" w:rsidRDefault="00DB6D7E" w:rsidP="00DB6D7E">
            <w:pPr>
              <w:jc w:val="center"/>
              <w:rPr>
                <w:color w:val="000000"/>
              </w:rPr>
            </w:pPr>
            <w:r w:rsidRPr="00213C7B">
              <w:rPr>
                <w:color w:val="000000"/>
              </w:rPr>
              <w:t xml:space="preserve">Количество рулонов </w:t>
            </w:r>
            <w:r w:rsidRPr="00213C7B">
              <w:rPr>
                <w:color w:val="000000"/>
              </w:rPr>
              <w:br/>
              <w:t>в транспортной упаковке: не более</w:t>
            </w:r>
            <w:r w:rsidR="00EA5E90">
              <w:rPr>
                <w:color w:val="000000"/>
              </w:rPr>
              <w:t xml:space="preserve"> 50</w:t>
            </w:r>
            <w:r w:rsidRPr="00213C7B">
              <w:rPr>
                <w:color w:val="000000"/>
              </w:rPr>
              <w:t xml:space="preserve"> шт.</w:t>
            </w:r>
          </w:p>
          <w:p w14:paraId="41A57D30" w14:textId="03A81C2F" w:rsidR="00CF0CAF" w:rsidRPr="00213C7B" w:rsidRDefault="00CF0CAF" w:rsidP="00CF0CAF">
            <w:pPr>
              <w:jc w:val="center"/>
              <w:rPr>
                <w:color w:val="000000"/>
              </w:rPr>
            </w:pPr>
          </w:p>
        </w:tc>
      </w:tr>
      <w:tr w:rsidR="00CF0CAF" w:rsidRPr="00213C7B" w14:paraId="61FABE7E" w14:textId="77777777" w:rsidTr="000C0C92">
        <w:trPr>
          <w:trHeight w:val="20"/>
          <w:jc w:val="center"/>
        </w:trPr>
        <w:tc>
          <w:tcPr>
            <w:tcW w:w="332" w:type="pct"/>
            <w:tcBorders>
              <w:top w:val="nil"/>
              <w:left w:val="single" w:sz="4" w:space="0" w:color="auto"/>
              <w:bottom w:val="single" w:sz="4" w:space="0" w:color="auto"/>
              <w:right w:val="single" w:sz="4" w:space="0" w:color="auto"/>
            </w:tcBorders>
            <w:noWrap/>
          </w:tcPr>
          <w:p w14:paraId="4B3678C2" w14:textId="77777777" w:rsidR="00CF0CAF" w:rsidRPr="007E2657" w:rsidRDefault="00CF0CAF" w:rsidP="00CF0CAF">
            <w:pPr>
              <w:jc w:val="center"/>
              <w:rPr>
                <w:color w:val="000000"/>
              </w:rPr>
            </w:pPr>
          </w:p>
        </w:tc>
        <w:tc>
          <w:tcPr>
            <w:tcW w:w="1427" w:type="pct"/>
            <w:tcBorders>
              <w:top w:val="nil"/>
              <w:left w:val="nil"/>
              <w:bottom w:val="single" w:sz="4" w:space="0" w:color="auto"/>
              <w:right w:val="single" w:sz="4" w:space="0" w:color="auto"/>
            </w:tcBorders>
          </w:tcPr>
          <w:p w14:paraId="03C3921B" w14:textId="77683D1D" w:rsidR="00CF0CAF" w:rsidRPr="007E2657" w:rsidRDefault="00CF0CAF" w:rsidP="00CF0CAF">
            <w:pPr>
              <w:rPr>
                <w:color w:val="000000"/>
              </w:rPr>
            </w:pPr>
            <w:r w:rsidRPr="0031388C">
              <w:rPr>
                <w:color w:val="000000"/>
              </w:rPr>
              <w:t>Мешки для мусора 240 л.</w:t>
            </w:r>
          </w:p>
        </w:tc>
        <w:tc>
          <w:tcPr>
            <w:tcW w:w="2105" w:type="pct"/>
            <w:tcBorders>
              <w:top w:val="nil"/>
              <w:left w:val="nil"/>
              <w:bottom w:val="single" w:sz="4" w:space="0" w:color="auto"/>
              <w:right w:val="single" w:sz="4" w:space="0" w:color="auto"/>
            </w:tcBorders>
            <w:shd w:val="clear" w:color="auto" w:fill="FFFFFF"/>
          </w:tcPr>
          <w:p w14:paraId="00C8D14E" w14:textId="40FBDE53" w:rsidR="00CF0CAF" w:rsidRPr="00213C7B" w:rsidRDefault="00CF0CAF" w:rsidP="00EA5E90">
            <w:pPr>
              <w:rPr>
                <w:color w:val="000000"/>
              </w:rPr>
            </w:pPr>
            <w:r w:rsidRPr="0031388C">
              <w:rPr>
                <w:color w:val="000000"/>
              </w:rPr>
              <w:t xml:space="preserve">Товар должен соответствовать ГОСТ 32521-2013 </w:t>
            </w:r>
            <w:r w:rsidRPr="0031388C">
              <w:rPr>
                <w:color w:val="000000"/>
              </w:rPr>
              <w:lastRenderedPageBreak/>
              <w:t>«Межгосударственный стандарт. Мешки из полимерных пленок. Общие технические условия».</w:t>
            </w:r>
            <w:r w:rsidRPr="0031388C">
              <w:rPr>
                <w:color w:val="000000"/>
              </w:rPr>
              <w:br/>
              <w:t xml:space="preserve">Подходят для легкого пластика </w:t>
            </w:r>
            <w:r w:rsidR="00EF7038">
              <w:rPr>
                <w:color w:val="000000"/>
              </w:rPr>
              <w:t>и упаковки.</w:t>
            </w:r>
            <w:r w:rsidR="00EF7038">
              <w:rPr>
                <w:color w:val="000000"/>
              </w:rPr>
              <w:br/>
              <w:t>Количество в рулоне:</w:t>
            </w:r>
            <w:r w:rsidRPr="0031388C">
              <w:rPr>
                <w:color w:val="000000"/>
              </w:rPr>
              <w:t xml:space="preserve"> не менее 5 не более </w:t>
            </w:r>
            <w:r w:rsidR="00EF7038">
              <w:rPr>
                <w:color w:val="000000"/>
              </w:rPr>
              <w:t>2</w:t>
            </w:r>
            <w:r w:rsidRPr="0031388C">
              <w:rPr>
                <w:color w:val="000000"/>
              </w:rPr>
              <w:t>0 шт.</w:t>
            </w:r>
            <w:r w:rsidRPr="0031388C">
              <w:rPr>
                <w:color w:val="000000"/>
              </w:rPr>
              <w:br/>
              <w:t>Материал: полиэтилен высокого давления (ПВД).</w:t>
            </w:r>
            <w:r w:rsidRPr="0031388C">
              <w:rPr>
                <w:color w:val="000000"/>
              </w:rPr>
              <w:br/>
              <w:t>Наличие ручек, завязок: нет.</w:t>
            </w:r>
            <w:r w:rsidRPr="0031388C">
              <w:rPr>
                <w:color w:val="000000"/>
              </w:rPr>
              <w:br/>
              <w:t xml:space="preserve">Объем: </w:t>
            </w:r>
            <w:r w:rsidR="00DB6D7E">
              <w:rPr>
                <w:color w:val="000000"/>
              </w:rPr>
              <w:t xml:space="preserve">не менее </w:t>
            </w:r>
            <w:r w:rsidRPr="0031388C">
              <w:rPr>
                <w:color w:val="000000"/>
              </w:rPr>
              <w:t>240л.</w:t>
            </w:r>
            <w:r w:rsidRPr="0031388C">
              <w:rPr>
                <w:color w:val="000000"/>
              </w:rPr>
              <w:br/>
              <w:t>Плотность: не менее 80 мкм.</w:t>
            </w:r>
            <w:r w:rsidRPr="0031388C">
              <w:rPr>
                <w:color w:val="000000"/>
              </w:rPr>
              <w:br/>
              <w:t>Размер мешка: длина не менее 140 не более 160 см, ширина не менее 90 не более 100 см</w:t>
            </w:r>
            <w:r w:rsidRPr="0031388C">
              <w:rPr>
                <w:color w:val="000000"/>
              </w:rPr>
              <w:br/>
              <w:t>Тип дна: плоское с боковыми фальцами.</w:t>
            </w:r>
            <w:r w:rsidRPr="0031388C">
              <w:rPr>
                <w:color w:val="000000"/>
              </w:rPr>
              <w:br/>
              <w:t>Цвет: Черный</w:t>
            </w:r>
          </w:p>
        </w:tc>
        <w:tc>
          <w:tcPr>
            <w:tcW w:w="1136" w:type="pct"/>
            <w:tcBorders>
              <w:top w:val="nil"/>
              <w:left w:val="nil"/>
              <w:bottom w:val="single" w:sz="4" w:space="0" w:color="auto"/>
              <w:right w:val="single" w:sz="4" w:space="0" w:color="auto"/>
            </w:tcBorders>
            <w:shd w:val="clear" w:color="auto" w:fill="FFFFFF"/>
            <w:vAlign w:val="center"/>
          </w:tcPr>
          <w:p w14:paraId="15484507" w14:textId="77777777" w:rsidR="00DB6D7E" w:rsidRPr="00213C7B" w:rsidRDefault="00DB6D7E" w:rsidP="00DB6D7E">
            <w:pPr>
              <w:jc w:val="center"/>
              <w:rPr>
                <w:color w:val="000000"/>
              </w:rPr>
            </w:pPr>
            <w:r w:rsidRPr="00213C7B">
              <w:rPr>
                <w:color w:val="000000"/>
              </w:rPr>
              <w:lastRenderedPageBreak/>
              <w:t>Тип упаковки: рулон.</w:t>
            </w:r>
          </w:p>
          <w:p w14:paraId="108CCD93" w14:textId="2AB01AAB" w:rsidR="00DB6D7E" w:rsidRPr="00213C7B" w:rsidRDefault="00DB6D7E" w:rsidP="00DB6D7E">
            <w:pPr>
              <w:jc w:val="center"/>
              <w:rPr>
                <w:color w:val="000000"/>
              </w:rPr>
            </w:pPr>
            <w:r w:rsidRPr="00213C7B">
              <w:rPr>
                <w:color w:val="000000"/>
              </w:rPr>
              <w:lastRenderedPageBreak/>
              <w:t xml:space="preserve">Количество рулонов </w:t>
            </w:r>
            <w:r w:rsidRPr="00213C7B">
              <w:rPr>
                <w:color w:val="000000"/>
              </w:rPr>
              <w:br/>
              <w:t xml:space="preserve">в транспортной упаковке: не более </w:t>
            </w:r>
            <w:r w:rsidR="00EA5E90">
              <w:rPr>
                <w:color w:val="000000"/>
              </w:rPr>
              <w:t>20</w:t>
            </w:r>
            <w:r w:rsidRPr="00213C7B">
              <w:rPr>
                <w:color w:val="000000"/>
              </w:rPr>
              <w:t xml:space="preserve"> шт.</w:t>
            </w:r>
          </w:p>
          <w:p w14:paraId="3312595B" w14:textId="77777777" w:rsidR="00CF0CAF" w:rsidRPr="00213C7B" w:rsidRDefault="00CF0CAF" w:rsidP="00CF0CAF">
            <w:pPr>
              <w:jc w:val="center"/>
              <w:rPr>
                <w:color w:val="000000"/>
              </w:rPr>
            </w:pPr>
          </w:p>
        </w:tc>
      </w:tr>
      <w:tr w:rsidR="00EF7038" w:rsidRPr="00213C7B" w14:paraId="651F34EA" w14:textId="7798E6E1" w:rsidTr="002D3B6B">
        <w:trPr>
          <w:trHeight w:val="20"/>
          <w:jc w:val="center"/>
        </w:trPr>
        <w:tc>
          <w:tcPr>
            <w:tcW w:w="332" w:type="pct"/>
            <w:tcBorders>
              <w:top w:val="nil"/>
              <w:left w:val="single" w:sz="4" w:space="0" w:color="auto"/>
              <w:bottom w:val="single" w:sz="4" w:space="0" w:color="auto"/>
              <w:right w:val="single" w:sz="4" w:space="0" w:color="auto"/>
            </w:tcBorders>
            <w:noWrap/>
            <w:hideMark/>
          </w:tcPr>
          <w:p w14:paraId="65556A42" w14:textId="6E0E79AE" w:rsidR="00EF7038" w:rsidRPr="00213C7B" w:rsidRDefault="00EF7038" w:rsidP="00EF7038">
            <w:pPr>
              <w:jc w:val="center"/>
              <w:rPr>
                <w:color w:val="000000"/>
              </w:rPr>
            </w:pPr>
            <w:r w:rsidRPr="00213C7B">
              <w:rPr>
                <w:color w:val="000000"/>
              </w:rPr>
              <w:lastRenderedPageBreak/>
              <w:t>4</w:t>
            </w:r>
          </w:p>
        </w:tc>
        <w:tc>
          <w:tcPr>
            <w:tcW w:w="1427" w:type="pct"/>
            <w:tcBorders>
              <w:top w:val="nil"/>
              <w:left w:val="nil"/>
              <w:bottom w:val="single" w:sz="4" w:space="0" w:color="auto"/>
              <w:right w:val="single" w:sz="4" w:space="0" w:color="auto"/>
            </w:tcBorders>
          </w:tcPr>
          <w:p w14:paraId="18DA57A6" w14:textId="27082F24" w:rsidR="00EF7038" w:rsidRPr="00213C7B" w:rsidRDefault="00EF7038" w:rsidP="00EF7038">
            <w:pPr>
              <w:rPr>
                <w:color w:val="000000"/>
              </w:rPr>
            </w:pPr>
            <w:r w:rsidRPr="0031388C">
              <w:rPr>
                <w:color w:val="000000"/>
              </w:rPr>
              <w:t>Перчатки резиновые размер L</w:t>
            </w:r>
          </w:p>
        </w:tc>
        <w:tc>
          <w:tcPr>
            <w:tcW w:w="2105" w:type="pct"/>
            <w:tcBorders>
              <w:top w:val="nil"/>
              <w:left w:val="nil"/>
              <w:bottom w:val="single" w:sz="4" w:space="0" w:color="auto"/>
              <w:right w:val="single" w:sz="4" w:space="0" w:color="auto"/>
            </w:tcBorders>
            <w:shd w:val="clear" w:color="auto" w:fill="FFFFFF"/>
          </w:tcPr>
          <w:p w14:paraId="10CB5F99" w14:textId="00053F0A" w:rsidR="00EF7038" w:rsidRPr="00F06FEA" w:rsidRDefault="00EF7038" w:rsidP="00EF7038">
            <w:pPr>
              <w:rPr>
                <w:color w:val="000000"/>
              </w:rPr>
            </w:pPr>
            <w:r w:rsidRPr="0031388C">
              <w:rPr>
                <w:color w:val="000000"/>
              </w:rPr>
              <w:t>Товар должен соответствовать ГОСТ 20010-93 «Межгосударственный стандарт. Перчатки резиновые технические. Технические условия».</w:t>
            </w:r>
            <w:r w:rsidRPr="0031388C">
              <w:rPr>
                <w:color w:val="000000"/>
              </w:rPr>
              <w:br/>
              <w:t>Назначение: для хозяйственно-бытовых работ и уборки; защита от воды, пыли, грязи, воздействия чистящих и моющих средств бытовой химии. Перчатки хозяйственные латексные должны быть без внутреннего хлопкового напыления. Рельефная поверхность ладони для защиты от скольжения. Перчатки латексные должны поставляться в мягкой пластиковой упаковке.</w:t>
            </w:r>
            <w:r w:rsidRPr="0031388C">
              <w:rPr>
                <w:color w:val="000000"/>
              </w:rPr>
              <w:br/>
              <w:t>Материал: латекс.</w:t>
            </w:r>
            <w:r w:rsidRPr="0031388C">
              <w:rPr>
                <w:color w:val="000000"/>
              </w:rPr>
              <w:br/>
              <w:t>Размер: L.</w:t>
            </w:r>
            <w:r w:rsidRPr="0031388C">
              <w:rPr>
                <w:color w:val="000000"/>
              </w:rPr>
              <w:br/>
              <w:t>Рисунок нанесения: без покрытия.</w:t>
            </w:r>
            <w:r w:rsidRPr="0031388C">
              <w:rPr>
                <w:color w:val="000000"/>
              </w:rPr>
              <w:br/>
              <w:t>Тип манжеты: резинка</w:t>
            </w:r>
          </w:p>
        </w:tc>
        <w:tc>
          <w:tcPr>
            <w:tcW w:w="1136" w:type="pct"/>
            <w:tcBorders>
              <w:top w:val="nil"/>
              <w:left w:val="nil"/>
              <w:bottom w:val="single" w:sz="4" w:space="0" w:color="auto"/>
              <w:right w:val="single" w:sz="4" w:space="0" w:color="auto"/>
            </w:tcBorders>
            <w:shd w:val="clear" w:color="auto" w:fill="FFFFFF"/>
          </w:tcPr>
          <w:p w14:paraId="645016A2" w14:textId="77777777" w:rsidR="00EF7038" w:rsidRPr="00213C7B" w:rsidRDefault="00EF7038" w:rsidP="00EF7038">
            <w:pPr>
              <w:jc w:val="center"/>
              <w:rPr>
                <w:color w:val="000000"/>
              </w:rPr>
            </w:pPr>
            <w:r w:rsidRPr="00213C7B">
              <w:rPr>
                <w:color w:val="000000"/>
              </w:rPr>
              <w:t>Вид упаковки: пакет.</w:t>
            </w:r>
          </w:p>
          <w:p w14:paraId="6F8120F0" w14:textId="77777777" w:rsidR="00EF7038" w:rsidRPr="00213C7B" w:rsidRDefault="00EF7038" w:rsidP="00EF7038">
            <w:pPr>
              <w:jc w:val="center"/>
              <w:rPr>
                <w:color w:val="000000"/>
              </w:rPr>
            </w:pPr>
            <w:r w:rsidRPr="00213C7B">
              <w:rPr>
                <w:color w:val="000000"/>
              </w:rPr>
              <w:t xml:space="preserve">Количество пар </w:t>
            </w:r>
            <w:r w:rsidRPr="00213C7B">
              <w:rPr>
                <w:color w:val="000000"/>
              </w:rPr>
              <w:br/>
              <w:t xml:space="preserve">в упаковке: </w:t>
            </w:r>
            <w:r w:rsidRPr="00694AFF">
              <w:rPr>
                <w:color w:val="000000"/>
              </w:rPr>
              <w:t>1</w:t>
            </w:r>
            <w:r w:rsidRPr="00213C7B">
              <w:rPr>
                <w:color w:val="000000"/>
              </w:rPr>
              <w:t>.</w:t>
            </w:r>
          </w:p>
          <w:p w14:paraId="46668935" w14:textId="7AE7B12C" w:rsidR="00DB6D7E" w:rsidRPr="00213C7B" w:rsidRDefault="00DB6D7E" w:rsidP="00DB6D7E">
            <w:pPr>
              <w:jc w:val="center"/>
              <w:rPr>
                <w:color w:val="000000"/>
              </w:rPr>
            </w:pPr>
            <w:r w:rsidRPr="00213C7B">
              <w:rPr>
                <w:color w:val="000000"/>
              </w:rPr>
              <w:t xml:space="preserve">Количество упаковок </w:t>
            </w:r>
            <w:r w:rsidRPr="00213C7B">
              <w:rPr>
                <w:color w:val="000000"/>
              </w:rPr>
              <w:br/>
              <w:t>в транспортной к</w:t>
            </w:r>
            <w:r>
              <w:rPr>
                <w:color w:val="000000"/>
              </w:rPr>
              <w:t xml:space="preserve">оробке: не менее </w:t>
            </w:r>
            <w:r w:rsidR="0076346D">
              <w:rPr>
                <w:color w:val="000000"/>
              </w:rPr>
              <w:t>10</w:t>
            </w:r>
            <w:r>
              <w:rPr>
                <w:color w:val="000000"/>
              </w:rPr>
              <w:t xml:space="preserve"> не более </w:t>
            </w:r>
            <w:r w:rsidR="0076346D">
              <w:rPr>
                <w:color w:val="000000"/>
              </w:rPr>
              <w:t>20</w:t>
            </w:r>
          </w:p>
          <w:p w14:paraId="3FDE3156" w14:textId="77777777" w:rsidR="00EF7038" w:rsidRPr="00213C7B" w:rsidDel="00DC6371" w:rsidRDefault="00EF7038" w:rsidP="00EF7038">
            <w:pPr>
              <w:jc w:val="center"/>
              <w:rPr>
                <w:color w:val="000000"/>
              </w:rPr>
            </w:pPr>
          </w:p>
        </w:tc>
      </w:tr>
      <w:tr w:rsidR="00EF7038" w:rsidRPr="00213C7B" w14:paraId="7D422341" w14:textId="77777777" w:rsidTr="002D3B6B">
        <w:trPr>
          <w:trHeight w:val="20"/>
          <w:jc w:val="center"/>
        </w:trPr>
        <w:tc>
          <w:tcPr>
            <w:tcW w:w="332" w:type="pct"/>
            <w:tcBorders>
              <w:top w:val="nil"/>
              <w:left w:val="single" w:sz="4" w:space="0" w:color="auto"/>
              <w:bottom w:val="single" w:sz="4" w:space="0" w:color="auto"/>
              <w:right w:val="single" w:sz="4" w:space="0" w:color="auto"/>
            </w:tcBorders>
            <w:noWrap/>
          </w:tcPr>
          <w:p w14:paraId="52294024" w14:textId="430716C2" w:rsidR="00EF7038" w:rsidRPr="00213C7B" w:rsidRDefault="00EF7038" w:rsidP="00EF7038">
            <w:pPr>
              <w:jc w:val="center"/>
              <w:rPr>
                <w:color w:val="000000"/>
              </w:rPr>
            </w:pPr>
            <w:r>
              <w:rPr>
                <w:color w:val="000000"/>
              </w:rPr>
              <w:t>5</w:t>
            </w:r>
          </w:p>
        </w:tc>
        <w:tc>
          <w:tcPr>
            <w:tcW w:w="1427" w:type="pct"/>
            <w:tcBorders>
              <w:top w:val="nil"/>
              <w:left w:val="nil"/>
              <w:bottom w:val="single" w:sz="4" w:space="0" w:color="auto"/>
              <w:right w:val="single" w:sz="4" w:space="0" w:color="auto"/>
            </w:tcBorders>
          </w:tcPr>
          <w:p w14:paraId="138E80CB" w14:textId="47D987F4" w:rsidR="00EF7038" w:rsidRPr="00213C7B" w:rsidRDefault="00EF7038" w:rsidP="00EF7038">
            <w:pPr>
              <w:rPr>
                <w:color w:val="000000"/>
              </w:rPr>
            </w:pPr>
            <w:r w:rsidRPr="0031388C">
              <w:rPr>
                <w:color w:val="000000"/>
              </w:rPr>
              <w:t>Перчатки резиновые размер ХL</w:t>
            </w:r>
          </w:p>
        </w:tc>
        <w:tc>
          <w:tcPr>
            <w:tcW w:w="2105" w:type="pct"/>
            <w:tcBorders>
              <w:top w:val="nil"/>
              <w:left w:val="nil"/>
              <w:bottom w:val="single" w:sz="4" w:space="0" w:color="auto"/>
              <w:right w:val="single" w:sz="4" w:space="0" w:color="auto"/>
            </w:tcBorders>
            <w:shd w:val="clear" w:color="auto" w:fill="FFFFFF"/>
          </w:tcPr>
          <w:p w14:paraId="5CEFABCF" w14:textId="7F4183B6" w:rsidR="00EF7038" w:rsidRPr="00213C7B" w:rsidRDefault="00EF7038" w:rsidP="00EF7038">
            <w:pPr>
              <w:tabs>
                <w:tab w:val="left" w:pos="993"/>
              </w:tabs>
              <w:rPr>
                <w:color w:val="000000"/>
              </w:rPr>
            </w:pPr>
            <w:r w:rsidRPr="0031388C">
              <w:rPr>
                <w:color w:val="000000"/>
              </w:rPr>
              <w:t>Товар должен соответствовать ГОСТ 20010-93 «Межгосударственный стандарт. Перчатки резиновые технические. Технические условия».</w:t>
            </w:r>
            <w:r w:rsidRPr="0031388C">
              <w:rPr>
                <w:color w:val="000000"/>
              </w:rPr>
              <w:br/>
              <w:t xml:space="preserve">Назначение: для хозяйственно-бытовых работ и уборки; защита от воды, пыли, грязи, воздействия чистящих и моющих средств бытовой химии. Перчатки хозяйственные латексные должны </w:t>
            </w:r>
            <w:r w:rsidRPr="0031388C">
              <w:rPr>
                <w:color w:val="000000"/>
              </w:rPr>
              <w:lastRenderedPageBreak/>
              <w:t>быть без внутреннего хлопкового напыления. Рельефная поверхность ладони для защиты от скольжения. Перчатки латексные должны поставляться в мягкой пластиковой упаковке.</w:t>
            </w:r>
            <w:r w:rsidRPr="0031388C">
              <w:rPr>
                <w:color w:val="000000"/>
              </w:rPr>
              <w:br/>
              <w:t>Материал: латекс.</w:t>
            </w:r>
            <w:r w:rsidRPr="0031388C">
              <w:rPr>
                <w:color w:val="000000"/>
              </w:rPr>
              <w:br/>
              <w:t>Размер: ХL.</w:t>
            </w:r>
            <w:r w:rsidRPr="0031388C">
              <w:rPr>
                <w:color w:val="000000"/>
              </w:rPr>
              <w:br/>
              <w:t>Рисунок нанесения: без покрытия.</w:t>
            </w:r>
            <w:r w:rsidRPr="0031388C">
              <w:rPr>
                <w:color w:val="000000"/>
              </w:rPr>
              <w:br/>
              <w:t>Тип манжеты: резинка</w:t>
            </w:r>
          </w:p>
        </w:tc>
        <w:tc>
          <w:tcPr>
            <w:tcW w:w="1136" w:type="pct"/>
            <w:tcBorders>
              <w:top w:val="nil"/>
              <w:left w:val="nil"/>
              <w:bottom w:val="single" w:sz="4" w:space="0" w:color="auto"/>
              <w:right w:val="single" w:sz="4" w:space="0" w:color="auto"/>
            </w:tcBorders>
            <w:shd w:val="clear" w:color="auto" w:fill="FFFFFF"/>
          </w:tcPr>
          <w:p w14:paraId="0F66E8C9" w14:textId="77777777" w:rsidR="00EF7038" w:rsidRPr="00213C7B" w:rsidRDefault="00EF7038" w:rsidP="00EF7038">
            <w:pPr>
              <w:jc w:val="center"/>
              <w:rPr>
                <w:color w:val="000000"/>
              </w:rPr>
            </w:pPr>
            <w:r w:rsidRPr="00213C7B">
              <w:rPr>
                <w:color w:val="000000"/>
              </w:rPr>
              <w:lastRenderedPageBreak/>
              <w:t>Вид упаковки: пакет.</w:t>
            </w:r>
          </w:p>
          <w:p w14:paraId="79FD30AC" w14:textId="77777777" w:rsidR="00EF7038" w:rsidRPr="00213C7B" w:rsidRDefault="00EF7038" w:rsidP="00EF7038">
            <w:pPr>
              <w:jc w:val="center"/>
              <w:rPr>
                <w:color w:val="000000"/>
              </w:rPr>
            </w:pPr>
            <w:r w:rsidRPr="00213C7B">
              <w:rPr>
                <w:color w:val="000000"/>
              </w:rPr>
              <w:t xml:space="preserve">Количество пар </w:t>
            </w:r>
            <w:r w:rsidRPr="00213C7B">
              <w:rPr>
                <w:color w:val="000000"/>
              </w:rPr>
              <w:br/>
              <w:t xml:space="preserve">в упаковке: </w:t>
            </w:r>
            <w:r w:rsidRPr="00694AFF">
              <w:rPr>
                <w:color w:val="000000"/>
              </w:rPr>
              <w:t>1</w:t>
            </w:r>
            <w:r w:rsidRPr="00213C7B">
              <w:rPr>
                <w:color w:val="000000"/>
              </w:rPr>
              <w:t>.</w:t>
            </w:r>
          </w:p>
          <w:p w14:paraId="7237167C" w14:textId="147B3F47" w:rsidR="00DB6D7E" w:rsidRPr="00213C7B" w:rsidRDefault="00DB6D7E" w:rsidP="00DB6D7E">
            <w:pPr>
              <w:jc w:val="center"/>
              <w:rPr>
                <w:color w:val="000000"/>
              </w:rPr>
            </w:pPr>
            <w:r w:rsidRPr="00213C7B">
              <w:rPr>
                <w:color w:val="000000"/>
              </w:rPr>
              <w:t xml:space="preserve">Количество упаковок </w:t>
            </w:r>
            <w:r w:rsidRPr="00213C7B">
              <w:rPr>
                <w:color w:val="000000"/>
              </w:rPr>
              <w:br/>
              <w:t>в транспортной к</w:t>
            </w:r>
            <w:r>
              <w:rPr>
                <w:color w:val="000000"/>
              </w:rPr>
              <w:t xml:space="preserve">оробке: не менее </w:t>
            </w:r>
            <w:r w:rsidR="0076346D">
              <w:rPr>
                <w:color w:val="000000"/>
              </w:rPr>
              <w:t>10</w:t>
            </w:r>
            <w:r>
              <w:rPr>
                <w:color w:val="000000"/>
              </w:rPr>
              <w:t xml:space="preserve"> не более </w:t>
            </w:r>
            <w:r w:rsidR="0076346D">
              <w:rPr>
                <w:color w:val="000000"/>
              </w:rPr>
              <w:t>20</w:t>
            </w:r>
          </w:p>
          <w:p w14:paraId="719F09A6" w14:textId="7A5B5AF7" w:rsidR="00EF7038" w:rsidRPr="00213C7B" w:rsidRDefault="00EF7038" w:rsidP="00EF7038">
            <w:pPr>
              <w:jc w:val="center"/>
              <w:rPr>
                <w:color w:val="000000"/>
              </w:rPr>
            </w:pPr>
          </w:p>
        </w:tc>
      </w:tr>
      <w:tr w:rsidR="00EF7038" w:rsidRPr="00213C7B" w14:paraId="0F0ACC45" w14:textId="4A1783C9" w:rsidTr="007F2089">
        <w:trPr>
          <w:trHeight w:val="20"/>
          <w:jc w:val="center"/>
        </w:trPr>
        <w:tc>
          <w:tcPr>
            <w:tcW w:w="332" w:type="pct"/>
            <w:tcBorders>
              <w:top w:val="nil"/>
              <w:left w:val="single" w:sz="4" w:space="0" w:color="auto"/>
              <w:bottom w:val="single" w:sz="4" w:space="0" w:color="auto"/>
              <w:right w:val="single" w:sz="4" w:space="0" w:color="auto"/>
            </w:tcBorders>
            <w:noWrap/>
          </w:tcPr>
          <w:p w14:paraId="01A1EF3D" w14:textId="5DCDCD4F" w:rsidR="00EF7038" w:rsidRPr="00213C7B" w:rsidRDefault="00EF7038" w:rsidP="00EF7038">
            <w:pPr>
              <w:jc w:val="center"/>
              <w:rPr>
                <w:color w:val="000000"/>
              </w:rPr>
            </w:pPr>
            <w:r w:rsidRPr="00213C7B">
              <w:rPr>
                <w:color w:val="000000"/>
              </w:rPr>
              <w:t>6</w:t>
            </w:r>
          </w:p>
        </w:tc>
        <w:tc>
          <w:tcPr>
            <w:tcW w:w="1427" w:type="pct"/>
            <w:tcBorders>
              <w:top w:val="nil"/>
              <w:left w:val="nil"/>
              <w:bottom w:val="single" w:sz="4" w:space="0" w:color="auto"/>
              <w:right w:val="single" w:sz="4" w:space="0" w:color="auto"/>
            </w:tcBorders>
          </w:tcPr>
          <w:p w14:paraId="3C639F06" w14:textId="59FC3984" w:rsidR="00EF7038" w:rsidRPr="005A1A53" w:rsidRDefault="00EF7038" w:rsidP="00EF7038">
            <w:pPr>
              <w:rPr>
                <w:color w:val="000000"/>
              </w:rPr>
            </w:pPr>
            <w:r w:rsidRPr="0031388C">
              <w:t>Порошок стиральный</w:t>
            </w:r>
          </w:p>
        </w:tc>
        <w:tc>
          <w:tcPr>
            <w:tcW w:w="2105" w:type="pct"/>
            <w:tcBorders>
              <w:top w:val="nil"/>
              <w:left w:val="nil"/>
              <w:bottom w:val="single" w:sz="4" w:space="0" w:color="auto"/>
              <w:right w:val="single" w:sz="4" w:space="0" w:color="auto"/>
            </w:tcBorders>
            <w:shd w:val="clear" w:color="auto" w:fill="FFFFFF"/>
          </w:tcPr>
          <w:p w14:paraId="54D874EF" w14:textId="3C3772AB" w:rsidR="00EF7038" w:rsidRPr="00213C7B" w:rsidRDefault="00EF7038" w:rsidP="00EF7038">
            <w:pPr>
              <w:rPr>
                <w:color w:val="000000"/>
              </w:rPr>
            </w:pPr>
            <w:r w:rsidRPr="0031388C">
              <w:rPr>
                <w:bdr w:val="none" w:sz="0" w:space="0" w:color="auto" w:frame="1"/>
              </w:rPr>
              <w:t>Товар должен соответствовать ГОСТ 32479-2013 «Межгосударственный стандарт Средства для стирки. Общие технические условия».</w:t>
            </w:r>
            <w:r w:rsidRPr="0031388C">
              <w:rPr>
                <w:bdr w:val="none" w:sz="0" w:space="0" w:color="auto" w:frame="1"/>
              </w:rPr>
              <w:br/>
              <w:t>Назначение: для стирки изделий из различных тканей.</w:t>
            </w:r>
            <w:r w:rsidRPr="0031388C">
              <w:rPr>
                <w:bdr w:val="none" w:sz="0" w:space="0" w:color="auto" w:frame="1"/>
              </w:rPr>
              <w:br/>
              <w:t>Объем</w:t>
            </w:r>
            <w:r>
              <w:rPr>
                <w:bdr w:val="none" w:sz="0" w:space="0" w:color="auto" w:frame="1"/>
              </w:rPr>
              <w:t>/вес</w:t>
            </w:r>
            <w:r w:rsidRPr="0031388C">
              <w:rPr>
                <w:bdr w:val="none" w:sz="0" w:space="0" w:color="auto" w:frame="1"/>
              </w:rPr>
              <w:t>: не менее 350 не более 500 г.</w:t>
            </w:r>
            <w:r w:rsidRPr="0031388C">
              <w:rPr>
                <w:bdr w:val="none" w:sz="0" w:space="0" w:color="auto" w:frame="1"/>
              </w:rPr>
              <w:br/>
              <w:t xml:space="preserve">Наличие отдушки: </w:t>
            </w:r>
            <w:r>
              <w:rPr>
                <w:bdr w:val="none" w:sz="0" w:space="0" w:color="auto" w:frame="1"/>
              </w:rPr>
              <w:t>да.</w:t>
            </w:r>
            <w:r>
              <w:rPr>
                <w:bdr w:val="none" w:sz="0" w:space="0" w:color="auto" w:frame="1"/>
              </w:rPr>
              <w:br/>
              <w:t>Тип средства: хозяйственное</w:t>
            </w:r>
          </w:p>
        </w:tc>
        <w:tc>
          <w:tcPr>
            <w:tcW w:w="1136" w:type="pct"/>
            <w:tcBorders>
              <w:top w:val="nil"/>
              <w:left w:val="nil"/>
              <w:bottom w:val="single" w:sz="4" w:space="0" w:color="auto"/>
              <w:right w:val="single" w:sz="4" w:space="0" w:color="auto"/>
            </w:tcBorders>
            <w:shd w:val="clear" w:color="auto" w:fill="FFFFFF"/>
          </w:tcPr>
          <w:p w14:paraId="3636CB4F" w14:textId="77777777" w:rsidR="00EF7038" w:rsidRPr="0031388C" w:rsidRDefault="00EF7038" w:rsidP="00EF7038">
            <w:pPr>
              <w:jc w:val="center"/>
              <w:rPr>
                <w:color w:val="000000"/>
              </w:rPr>
            </w:pPr>
            <w:r w:rsidRPr="0031388C">
              <w:rPr>
                <w:color w:val="000000"/>
              </w:rPr>
              <w:t xml:space="preserve">Тип упаковки: </w:t>
            </w:r>
            <w:r>
              <w:rPr>
                <w:color w:val="000000"/>
              </w:rPr>
              <w:t>коробка картонная</w:t>
            </w:r>
          </w:p>
          <w:p w14:paraId="0327A42B" w14:textId="01CE91C0" w:rsidR="00EF7038" w:rsidRPr="00213C7B" w:rsidRDefault="00EF7038" w:rsidP="00EF7038">
            <w:pPr>
              <w:rPr>
                <w:color w:val="000000"/>
              </w:rPr>
            </w:pPr>
          </w:p>
        </w:tc>
      </w:tr>
      <w:tr w:rsidR="00EF7038" w:rsidRPr="00213C7B" w14:paraId="69BA4809" w14:textId="77777777" w:rsidTr="00FB5322">
        <w:trPr>
          <w:trHeight w:val="20"/>
          <w:jc w:val="center"/>
        </w:trPr>
        <w:tc>
          <w:tcPr>
            <w:tcW w:w="332" w:type="pct"/>
            <w:tcBorders>
              <w:top w:val="nil"/>
              <w:left w:val="single" w:sz="4" w:space="0" w:color="auto"/>
              <w:bottom w:val="single" w:sz="4" w:space="0" w:color="auto"/>
              <w:right w:val="single" w:sz="4" w:space="0" w:color="auto"/>
            </w:tcBorders>
            <w:noWrap/>
          </w:tcPr>
          <w:p w14:paraId="58E55C13" w14:textId="66E574DB" w:rsidR="00EF7038" w:rsidRPr="00213C7B" w:rsidRDefault="00EF7038" w:rsidP="00EF7038">
            <w:pPr>
              <w:jc w:val="center"/>
              <w:rPr>
                <w:color w:val="000000"/>
              </w:rPr>
            </w:pPr>
            <w:r>
              <w:rPr>
                <w:color w:val="000000"/>
              </w:rPr>
              <w:t>7</w:t>
            </w:r>
          </w:p>
        </w:tc>
        <w:tc>
          <w:tcPr>
            <w:tcW w:w="1427" w:type="pct"/>
            <w:tcBorders>
              <w:top w:val="nil"/>
              <w:left w:val="nil"/>
              <w:bottom w:val="single" w:sz="4" w:space="0" w:color="auto"/>
              <w:right w:val="single" w:sz="4" w:space="0" w:color="auto"/>
            </w:tcBorders>
          </w:tcPr>
          <w:p w14:paraId="720A25B5" w14:textId="420265B5" w:rsidR="00EF7038" w:rsidRPr="00213C7B" w:rsidRDefault="00EF7038" w:rsidP="00EF7038">
            <w:pPr>
              <w:rPr>
                <w:color w:val="000000"/>
              </w:rPr>
            </w:pPr>
            <w:r w:rsidRPr="001B544D">
              <w:rPr>
                <w:color w:val="333333"/>
              </w:rPr>
              <w:t>Средство для отбеливания и дезинфекции</w:t>
            </w:r>
          </w:p>
        </w:tc>
        <w:tc>
          <w:tcPr>
            <w:tcW w:w="2105" w:type="pct"/>
            <w:tcBorders>
              <w:top w:val="nil"/>
              <w:left w:val="nil"/>
              <w:bottom w:val="single" w:sz="4" w:space="0" w:color="auto"/>
              <w:right w:val="single" w:sz="4" w:space="0" w:color="auto"/>
            </w:tcBorders>
            <w:shd w:val="clear" w:color="auto" w:fill="FFFFFF"/>
          </w:tcPr>
          <w:p w14:paraId="0A5584AC" w14:textId="0407C172" w:rsidR="00EF7038" w:rsidRPr="00213C7B" w:rsidRDefault="0076346D" w:rsidP="00EF7038">
            <w:pPr>
              <w:rPr>
                <w:color w:val="000000"/>
              </w:rPr>
            </w:pPr>
            <w:r w:rsidRPr="0031388C">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r>
              <w:rPr>
                <w:color w:val="000000"/>
              </w:rPr>
              <w:t>.</w:t>
            </w:r>
            <w:r w:rsidR="00EF7038" w:rsidRPr="0031388C">
              <w:rPr>
                <w:color w:val="000000"/>
              </w:rPr>
              <w:br/>
              <w:t>Назначение: универсальное.</w:t>
            </w:r>
            <w:r w:rsidR="00EF7038" w:rsidRPr="0031388C">
              <w:rPr>
                <w:color w:val="000000"/>
              </w:rPr>
              <w:br/>
              <w:t xml:space="preserve">Объем: не менее </w:t>
            </w:r>
            <w:r w:rsidR="00EF7038">
              <w:rPr>
                <w:color w:val="000000"/>
              </w:rPr>
              <w:t>75</w:t>
            </w:r>
            <w:r w:rsidR="00EF7038" w:rsidRPr="0031388C">
              <w:rPr>
                <w:color w:val="000000"/>
              </w:rPr>
              <w:t>0 не более 1000</w:t>
            </w:r>
            <w:r w:rsidR="005C7D58">
              <w:rPr>
                <w:color w:val="000000"/>
              </w:rPr>
              <w:t xml:space="preserve"> мл</w:t>
            </w:r>
            <w:r w:rsidR="00EF7038">
              <w:rPr>
                <w:color w:val="000000"/>
              </w:rPr>
              <w:t xml:space="preserve">. </w:t>
            </w:r>
            <w:r w:rsidR="00EF7038">
              <w:rPr>
                <w:color w:val="000000"/>
              </w:rPr>
              <w:br/>
              <w:t>Вид средства: жидкость.</w:t>
            </w:r>
          </w:p>
        </w:tc>
        <w:tc>
          <w:tcPr>
            <w:tcW w:w="1136" w:type="pct"/>
            <w:tcBorders>
              <w:top w:val="nil"/>
              <w:left w:val="nil"/>
              <w:bottom w:val="single" w:sz="4" w:space="0" w:color="auto"/>
              <w:right w:val="single" w:sz="4" w:space="0" w:color="auto"/>
            </w:tcBorders>
            <w:shd w:val="clear" w:color="auto" w:fill="FFFFFF"/>
          </w:tcPr>
          <w:p w14:paraId="0DCF6DF7" w14:textId="6DD81B2A" w:rsidR="00EF7038" w:rsidRPr="00213C7B" w:rsidRDefault="00EF7038" w:rsidP="00DB6D7E">
            <w:pPr>
              <w:jc w:val="center"/>
              <w:rPr>
                <w:color w:val="000000"/>
              </w:rPr>
            </w:pPr>
            <w:r>
              <w:rPr>
                <w:color w:val="000000"/>
              </w:rPr>
              <w:t xml:space="preserve">Вид упаковки: </w:t>
            </w:r>
            <w:r w:rsidR="00DB6D7E">
              <w:rPr>
                <w:color w:val="000000"/>
              </w:rPr>
              <w:t>пластиковая бутыль (ПЭТ)</w:t>
            </w:r>
          </w:p>
        </w:tc>
      </w:tr>
      <w:tr w:rsidR="00EF7038" w:rsidRPr="00213C7B" w14:paraId="25B1A24B" w14:textId="77777777" w:rsidTr="002C4A8F">
        <w:trPr>
          <w:trHeight w:val="20"/>
          <w:jc w:val="center"/>
        </w:trPr>
        <w:tc>
          <w:tcPr>
            <w:tcW w:w="332" w:type="pct"/>
            <w:tcBorders>
              <w:top w:val="nil"/>
              <w:left w:val="single" w:sz="4" w:space="0" w:color="auto"/>
              <w:bottom w:val="single" w:sz="4" w:space="0" w:color="auto"/>
              <w:right w:val="single" w:sz="4" w:space="0" w:color="auto"/>
            </w:tcBorders>
            <w:noWrap/>
          </w:tcPr>
          <w:p w14:paraId="52316B05" w14:textId="18B4FB53" w:rsidR="00EF7038" w:rsidRPr="00213C7B" w:rsidRDefault="00EF7038" w:rsidP="00EF7038">
            <w:pPr>
              <w:jc w:val="center"/>
              <w:rPr>
                <w:color w:val="000000"/>
              </w:rPr>
            </w:pPr>
            <w:r w:rsidRPr="00213C7B">
              <w:rPr>
                <w:color w:val="000000"/>
              </w:rPr>
              <w:t>8</w:t>
            </w:r>
          </w:p>
        </w:tc>
        <w:tc>
          <w:tcPr>
            <w:tcW w:w="1427" w:type="pct"/>
            <w:tcBorders>
              <w:top w:val="nil"/>
              <w:left w:val="nil"/>
              <w:bottom w:val="single" w:sz="4" w:space="0" w:color="auto"/>
              <w:right w:val="single" w:sz="4" w:space="0" w:color="auto"/>
            </w:tcBorders>
          </w:tcPr>
          <w:p w14:paraId="4CE38E9C" w14:textId="2E866AB1" w:rsidR="00EF7038" w:rsidRPr="00213C7B" w:rsidRDefault="00EF7038" w:rsidP="00DB6D7E">
            <w:pPr>
              <w:rPr>
                <w:color w:val="000000"/>
              </w:rPr>
            </w:pPr>
            <w:r w:rsidRPr="0031388C">
              <w:rPr>
                <w:color w:val="000000"/>
              </w:rPr>
              <w:t>Средств</w:t>
            </w:r>
            <w:r>
              <w:rPr>
                <w:color w:val="000000"/>
              </w:rPr>
              <w:t>о</w:t>
            </w:r>
            <w:r w:rsidRPr="0031388C">
              <w:rPr>
                <w:color w:val="000000"/>
              </w:rPr>
              <w:t xml:space="preserve"> для </w:t>
            </w:r>
            <w:r w:rsidR="00DB6D7E">
              <w:rPr>
                <w:color w:val="000000"/>
              </w:rPr>
              <w:t>сантехники с хлором</w:t>
            </w:r>
          </w:p>
        </w:tc>
        <w:tc>
          <w:tcPr>
            <w:tcW w:w="2105" w:type="pct"/>
            <w:tcBorders>
              <w:top w:val="nil"/>
              <w:left w:val="nil"/>
              <w:bottom w:val="single" w:sz="4" w:space="0" w:color="auto"/>
              <w:right w:val="single" w:sz="4" w:space="0" w:color="auto"/>
            </w:tcBorders>
            <w:shd w:val="clear" w:color="auto" w:fill="FFFFFF"/>
          </w:tcPr>
          <w:p w14:paraId="5F7EFB8C" w14:textId="4B7BE4F6" w:rsidR="00DB6D7E" w:rsidRPr="00213C7B" w:rsidRDefault="00EF7038" w:rsidP="00DB6D7E">
            <w:pPr>
              <w:rPr>
                <w:color w:val="000000"/>
              </w:rPr>
            </w:pPr>
            <w:r w:rsidRPr="0031388C">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r w:rsidRPr="0031388C">
              <w:rPr>
                <w:color w:val="000000"/>
              </w:rPr>
              <w:br/>
              <w:t xml:space="preserve">Назначение: для уборки </w:t>
            </w:r>
            <w:r w:rsidR="00DB6D7E">
              <w:rPr>
                <w:color w:val="000000"/>
              </w:rPr>
              <w:t>помещений.</w:t>
            </w:r>
          </w:p>
          <w:p w14:paraId="25850F64" w14:textId="6AB97976" w:rsidR="00DB6D7E" w:rsidRPr="00213C7B" w:rsidRDefault="00DB6D7E" w:rsidP="00DB6D7E">
            <w:pPr>
              <w:rPr>
                <w:color w:val="000000"/>
              </w:rPr>
            </w:pPr>
            <w:r w:rsidRPr="00213C7B">
              <w:rPr>
                <w:color w:val="000000"/>
              </w:rPr>
              <w:t>Объем: не менее</w:t>
            </w:r>
            <w:r>
              <w:rPr>
                <w:color w:val="000000"/>
              </w:rPr>
              <w:t xml:space="preserve"> 700 мл</w:t>
            </w:r>
            <w:r w:rsidRPr="00213C7B">
              <w:rPr>
                <w:color w:val="000000"/>
              </w:rPr>
              <w:t xml:space="preserve"> не более </w:t>
            </w:r>
            <w:r>
              <w:rPr>
                <w:color w:val="000000"/>
              </w:rPr>
              <w:t>1000 мл.</w:t>
            </w:r>
          </w:p>
          <w:p w14:paraId="7CAC2785" w14:textId="68758F50" w:rsidR="00DB6D7E" w:rsidRPr="00213C7B" w:rsidRDefault="00DB6D7E" w:rsidP="00DB6D7E">
            <w:pPr>
              <w:rPr>
                <w:color w:val="000000"/>
              </w:rPr>
            </w:pPr>
            <w:r w:rsidRPr="00213C7B">
              <w:rPr>
                <w:color w:val="000000"/>
              </w:rPr>
              <w:t>Отдушка: нет.</w:t>
            </w:r>
          </w:p>
          <w:p w14:paraId="50E2D0CF" w14:textId="0107DC0A" w:rsidR="00EF7038" w:rsidRPr="00466B7E" w:rsidRDefault="00DB6D7E" w:rsidP="00DB6D7E">
            <w:pPr>
              <w:rPr>
                <w:color w:val="000000"/>
              </w:rPr>
            </w:pPr>
            <w:r>
              <w:rPr>
                <w:color w:val="000000"/>
              </w:rPr>
              <w:t>Форма выпуска: жидкость</w:t>
            </w:r>
            <w:r w:rsidR="00EF7038" w:rsidRPr="0031388C">
              <w:rPr>
                <w:color w:val="000000"/>
              </w:rPr>
              <w:br/>
            </w:r>
          </w:p>
        </w:tc>
        <w:tc>
          <w:tcPr>
            <w:tcW w:w="1136" w:type="pct"/>
            <w:tcBorders>
              <w:top w:val="nil"/>
              <w:left w:val="nil"/>
              <w:bottom w:val="single" w:sz="4" w:space="0" w:color="auto"/>
              <w:right w:val="single" w:sz="4" w:space="0" w:color="auto"/>
            </w:tcBorders>
            <w:shd w:val="clear" w:color="auto" w:fill="FFFFFF"/>
          </w:tcPr>
          <w:p w14:paraId="287182BF" w14:textId="6DD0A487" w:rsidR="00EF7038" w:rsidRPr="005A1A53" w:rsidRDefault="00DB6D7E" w:rsidP="00EF7038">
            <w:pPr>
              <w:jc w:val="center"/>
              <w:rPr>
                <w:color w:val="000000"/>
              </w:rPr>
            </w:pPr>
            <w:r>
              <w:rPr>
                <w:color w:val="000000"/>
              </w:rPr>
              <w:t>Вид упаковки: пластиковая бутыль (ПЭТ)</w:t>
            </w:r>
          </w:p>
        </w:tc>
      </w:tr>
      <w:tr w:rsidR="00EF7038" w:rsidRPr="00213C7B" w14:paraId="6629F5B2" w14:textId="77777777" w:rsidTr="002C4A8F">
        <w:trPr>
          <w:trHeight w:val="20"/>
          <w:jc w:val="center"/>
        </w:trPr>
        <w:tc>
          <w:tcPr>
            <w:tcW w:w="332" w:type="pct"/>
            <w:tcBorders>
              <w:top w:val="nil"/>
              <w:left w:val="single" w:sz="4" w:space="0" w:color="auto"/>
              <w:bottom w:val="single" w:sz="4" w:space="0" w:color="auto"/>
              <w:right w:val="single" w:sz="4" w:space="0" w:color="auto"/>
            </w:tcBorders>
            <w:noWrap/>
          </w:tcPr>
          <w:p w14:paraId="6EE8B756" w14:textId="7166AC92" w:rsidR="00EF7038" w:rsidRPr="00213C7B" w:rsidRDefault="00EF7038" w:rsidP="00EF7038">
            <w:pPr>
              <w:jc w:val="center"/>
              <w:rPr>
                <w:color w:val="000000"/>
              </w:rPr>
            </w:pPr>
            <w:r w:rsidRPr="00213C7B">
              <w:rPr>
                <w:color w:val="000000"/>
              </w:rPr>
              <w:t>9</w:t>
            </w:r>
          </w:p>
        </w:tc>
        <w:tc>
          <w:tcPr>
            <w:tcW w:w="1427" w:type="pct"/>
            <w:tcBorders>
              <w:top w:val="nil"/>
              <w:left w:val="nil"/>
              <w:bottom w:val="single" w:sz="4" w:space="0" w:color="auto"/>
              <w:right w:val="single" w:sz="4" w:space="0" w:color="auto"/>
            </w:tcBorders>
          </w:tcPr>
          <w:p w14:paraId="32F1FE0D" w14:textId="77777777" w:rsidR="00DB6D7E" w:rsidRPr="00DB6D7E" w:rsidRDefault="00DB6D7E" w:rsidP="00DB6D7E">
            <w:pPr>
              <w:rPr>
                <w:color w:val="000000"/>
              </w:rPr>
            </w:pPr>
            <w:r w:rsidRPr="00213C7B">
              <w:rPr>
                <w:color w:val="000000"/>
              </w:rPr>
              <w:t>Чистящее средство для стекол</w:t>
            </w:r>
          </w:p>
          <w:p w14:paraId="70CE6170" w14:textId="33BE9F4C" w:rsidR="00EF7038" w:rsidRPr="00213C7B" w:rsidRDefault="00EF7038" w:rsidP="00DB6D7E">
            <w:pPr>
              <w:rPr>
                <w:color w:val="000000"/>
              </w:rPr>
            </w:pPr>
          </w:p>
        </w:tc>
        <w:tc>
          <w:tcPr>
            <w:tcW w:w="2105" w:type="pct"/>
            <w:tcBorders>
              <w:top w:val="nil"/>
              <w:left w:val="nil"/>
              <w:bottom w:val="single" w:sz="4" w:space="0" w:color="auto"/>
              <w:right w:val="single" w:sz="4" w:space="0" w:color="auto"/>
            </w:tcBorders>
            <w:shd w:val="clear" w:color="auto" w:fill="FFFFFF"/>
          </w:tcPr>
          <w:p w14:paraId="387D07FD" w14:textId="341C7677" w:rsidR="00EF7038" w:rsidRPr="00466B7E" w:rsidRDefault="00EF7038" w:rsidP="00EF7038">
            <w:pPr>
              <w:rPr>
                <w:color w:val="000000"/>
              </w:rPr>
            </w:pPr>
            <w:r w:rsidRPr="0031388C">
              <w:rPr>
                <w:color w:val="000000"/>
              </w:rPr>
              <w:t xml:space="preserve">Товар должен соответствовать ГОСТ 32478-2013 «Межгосударственный стандарт. Товары бытовой химии. Общие </w:t>
            </w:r>
            <w:r w:rsidRPr="0031388C">
              <w:rPr>
                <w:color w:val="000000"/>
              </w:rPr>
              <w:lastRenderedPageBreak/>
              <w:t>технические требования».</w:t>
            </w:r>
            <w:r w:rsidRPr="0031388C">
              <w:rPr>
                <w:color w:val="000000"/>
              </w:rPr>
              <w:br/>
              <w:t>Форма выпуска: жидкость.</w:t>
            </w:r>
            <w:r w:rsidRPr="0031388C">
              <w:rPr>
                <w:color w:val="000000"/>
              </w:rPr>
              <w:br/>
              <w:t>Наличие антистатических добавок: да.</w:t>
            </w:r>
            <w:r w:rsidRPr="0031388C">
              <w:rPr>
                <w:color w:val="000000"/>
              </w:rPr>
              <w:br/>
              <w:t xml:space="preserve">Слабощелочное средство с нашатырным спиртом.  </w:t>
            </w:r>
            <w:r w:rsidRPr="0031388C">
              <w:rPr>
                <w:color w:val="000000"/>
              </w:rPr>
              <w:br/>
              <w:t>ТУ производителя должно быть указано.</w:t>
            </w:r>
            <w:r w:rsidRPr="0031388C">
              <w:rPr>
                <w:color w:val="000000"/>
              </w:rPr>
              <w:br/>
              <w:t xml:space="preserve">Экологически безопасно. </w:t>
            </w:r>
            <w:r w:rsidRPr="0031388C">
              <w:rPr>
                <w:color w:val="000000"/>
              </w:rPr>
              <w:br/>
              <w:t xml:space="preserve">Подходит для ежедневного и периодического мытья окон, витражей, стеклянных дверей, витрин и перегородок, панорамных стекол, панелей, стеклоблоков. </w:t>
            </w:r>
            <w:r w:rsidRPr="0031388C">
              <w:rPr>
                <w:color w:val="000000"/>
              </w:rPr>
              <w:br/>
              <w:t xml:space="preserve"> Средство должно удалять атмосферные, почвенные, органические и другие загрязнения со всех видов стеклянных и зеркальных поверхностей. Содержит антистатические добавки, существенно снижающие количество оседающей пыли, что замедляет загрязнение и упрощает последующее мытье. Должно придавать выраженный блеск стеклянным и зеркальным поверхностям. Средство не требует смывания, не оставляет разводов и быстро сохнет. Средство применяется для мойки стеклянных поверхностей в помещениях медицинских учреждений.</w:t>
            </w:r>
            <w:r w:rsidRPr="0031388C">
              <w:rPr>
                <w:color w:val="000000"/>
              </w:rPr>
              <w:br/>
              <w:t xml:space="preserve">Применение и расход: равномерно наносится на поверхность салфеткой (губкой, распылением), растирается и смывается водой при необходимости. Остатки средства удаляются чистой салфеткой или резиновым сгоном. </w:t>
            </w:r>
            <w:r w:rsidRPr="0031388C">
              <w:rPr>
                <w:color w:val="000000"/>
              </w:rPr>
              <w:br/>
              <w:t>Для ежедневной уборки допускается разведение средства водой из расчета 1:10 -1:50 (20 – 100 мл/л).</w:t>
            </w:r>
            <w:r w:rsidRPr="0031388C">
              <w:rPr>
                <w:color w:val="000000"/>
              </w:rPr>
              <w:br/>
              <w:t xml:space="preserve">Состав: вода, изопропиловый спирт &lt;10%, органические растворители, сополимер бутендионовой, пропеновой и метилпропеновой кислот, метоксипропанол &lt;10%, комплексообразователь, нашатырный спирт &lt;0,1%, АПАВ </w:t>
            </w:r>
            <w:r w:rsidRPr="0031388C">
              <w:rPr>
                <w:color w:val="000000"/>
              </w:rPr>
              <w:lastRenderedPageBreak/>
              <w:t>&lt;5%, КПАВ &lt;5%, парфюмерная композиция, краситель.</w:t>
            </w:r>
            <w:r w:rsidRPr="0031388C">
              <w:rPr>
                <w:color w:val="000000"/>
              </w:rPr>
              <w:br/>
              <w:t>Значение pH: 10,5±0,5. Относительная плотность, кг/м³ не менее 0,99 и не более 1,10. Диапазонные и конкретные показатели в составе должны быть указаны в соответствии с ТУ производителя.</w:t>
            </w:r>
            <w:r w:rsidRPr="0031388C">
              <w:rPr>
                <w:color w:val="000000"/>
              </w:rPr>
              <w:br/>
              <w:t>На упаковке печатным способом должна быть нанесена маркировка на русском языке.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Маркировка должна содержать: наименование средства, включая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ТУ производителя; наименование изготовителя и его местонахождение; номинальное количество продукции в упаковке (массу или объем); условия хранения; дату изготовления (месяц, год) или «Годен (или использовать) до (месяц, год)»; штриховой код продукции (при наличии)</w:t>
            </w:r>
            <w:r w:rsidRPr="0031388C">
              <w:rPr>
                <w:color w:val="000000"/>
              </w:rPr>
              <w:br/>
            </w:r>
            <w:r w:rsidR="00DB6D7E" w:rsidRPr="00213C7B">
              <w:rPr>
                <w:color w:val="000000"/>
              </w:rPr>
              <w:t>Объем средства в одной единице товара:</w:t>
            </w:r>
            <w:r w:rsidRPr="0031388C">
              <w:rPr>
                <w:color w:val="000000"/>
              </w:rPr>
              <w:t>: не менее 500 мл.</w:t>
            </w:r>
          </w:p>
        </w:tc>
        <w:tc>
          <w:tcPr>
            <w:tcW w:w="1136" w:type="pct"/>
            <w:tcBorders>
              <w:top w:val="nil"/>
              <w:left w:val="nil"/>
              <w:bottom w:val="single" w:sz="4" w:space="0" w:color="auto"/>
              <w:right w:val="single" w:sz="4" w:space="0" w:color="auto"/>
            </w:tcBorders>
            <w:shd w:val="clear" w:color="auto" w:fill="FFFFFF"/>
          </w:tcPr>
          <w:p w14:paraId="2FA849F5" w14:textId="51126434" w:rsidR="00EF7038" w:rsidRPr="005A1A53" w:rsidRDefault="00EF7038" w:rsidP="00EF7038">
            <w:pPr>
              <w:jc w:val="center"/>
              <w:rPr>
                <w:color w:val="000000"/>
              </w:rPr>
            </w:pPr>
            <w:r w:rsidRPr="00213C7B">
              <w:rPr>
                <w:color w:val="000000"/>
              </w:rPr>
              <w:lastRenderedPageBreak/>
              <w:t xml:space="preserve">Вид упаковки: прозрачный флакон не менее </w:t>
            </w:r>
            <w:r>
              <w:rPr>
                <w:color w:val="000000"/>
              </w:rPr>
              <w:lastRenderedPageBreak/>
              <w:t>500 и не более 750 мл с триггером</w:t>
            </w:r>
          </w:p>
        </w:tc>
      </w:tr>
      <w:tr w:rsidR="00EF7038" w:rsidRPr="00213C7B" w14:paraId="6EB0287B" w14:textId="77777777" w:rsidTr="002C4A8F">
        <w:trPr>
          <w:trHeight w:val="20"/>
          <w:jc w:val="center"/>
        </w:trPr>
        <w:tc>
          <w:tcPr>
            <w:tcW w:w="332" w:type="pct"/>
            <w:tcBorders>
              <w:top w:val="nil"/>
              <w:left w:val="single" w:sz="4" w:space="0" w:color="auto"/>
              <w:bottom w:val="single" w:sz="4" w:space="0" w:color="auto"/>
              <w:right w:val="single" w:sz="4" w:space="0" w:color="auto"/>
            </w:tcBorders>
            <w:noWrap/>
          </w:tcPr>
          <w:p w14:paraId="3C52B63A" w14:textId="735BCA45" w:rsidR="00EF7038" w:rsidRPr="00213C7B" w:rsidRDefault="00EF7038" w:rsidP="00EF7038">
            <w:pPr>
              <w:jc w:val="center"/>
              <w:rPr>
                <w:color w:val="000000"/>
              </w:rPr>
            </w:pPr>
            <w:r w:rsidRPr="00213C7B">
              <w:rPr>
                <w:color w:val="000000"/>
              </w:rPr>
              <w:lastRenderedPageBreak/>
              <w:t>10</w:t>
            </w:r>
          </w:p>
        </w:tc>
        <w:tc>
          <w:tcPr>
            <w:tcW w:w="1427" w:type="pct"/>
            <w:tcBorders>
              <w:top w:val="nil"/>
              <w:left w:val="nil"/>
              <w:bottom w:val="single" w:sz="4" w:space="0" w:color="auto"/>
              <w:right w:val="single" w:sz="4" w:space="0" w:color="auto"/>
            </w:tcBorders>
          </w:tcPr>
          <w:p w14:paraId="4C25B1E6" w14:textId="61DFA451" w:rsidR="00EF7038" w:rsidRPr="00213C7B" w:rsidRDefault="0076346D" w:rsidP="00EF7038">
            <w:pPr>
              <w:rPr>
                <w:color w:val="000000"/>
              </w:rPr>
            </w:pPr>
            <w:r w:rsidRPr="0000149B">
              <w:rPr>
                <w:color w:val="000000"/>
              </w:rPr>
              <w:t>Универсальное чистящее средство</w:t>
            </w:r>
          </w:p>
        </w:tc>
        <w:tc>
          <w:tcPr>
            <w:tcW w:w="2105" w:type="pct"/>
            <w:tcBorders>
              <w:top w:val="nil"/>
              <w:left w:val="nil"/>
              <w:bottom w:val="single" w:sz="4" w:space="0" w:color="auto"/>
              <w:right w:val="single" w:sz="4" w:space="0" w:color="auto"/>
            </w:tcBorders>
            <w:shd w:val="clear" w:color="auto" w:fill="FFFFFF"/>
          </w:tcPr>
          <w:p w14:paraId="5D26B4CC" w14:textId="644B3FF7" w:rsidR="00EF7038" w:rsidRPr="00213C7B" w:rsidRDefault="00EF7038" w:rsidP="00DB6D7E">
            <w:pPr>
              <w:rPr>
                <w:color w:val="000000"/>
              </w:rPr>
            </w:pPr>
            <w:r w:rsidRPr="0031388C">
              <w:rPr>
                <w:color w:val="000000"/>
              </w:rPr>
              <w:t xml:space="preserve">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 </w:t>
            </w:r>
            <w:r w:rsidRPr="0031388C">
              <w:rPr>
                <w:color w:val="000000"/>
              </w:rPr>
              <w:br/>
              <w:t>Чистящее средство универсальное жидкость концентрат.</w:t>
            </w:r>
            <w:r w:rsidRPr="0031388C">
              <w:rPr>
                <w:color w:val="000000"/>
              </w:rPr>
              <w:br/>
              <w:t xml:space="preserve">Назначение: для мытья любых поверхностей. Должно применяться путем приготовления рабочего раствора </w:t>
            </w:r>
            <w:r w:rsidRPr="0031388C">
              <w:rPr>
                <w:color w:val="000000"/>
              </w:rPr>
              <w:br/>
            </w:r>
            <w:r w:rsidRPr="0031388C">
              <w:rPr>
                <w:color w:val="000000"/>
              </w:rPr>
              <w:lastRenderedPageBreak/>
              <w:t xml:space="preserve">и подходить для автоматической мойки.  </w:t>
            </w:r>
            <w:r w:rsidRPr="0031388C">
              <w:rPr>
                <w:color w:val="000000"/>
              </w:rPr>
              <w:br/>
              <w:t xml:space="preserve">Объем: </w:t>
            </w:r>
            <w:r w:rsidR="005C7D58">
              <w:rPr>
                <w:color w:val="000000"/>
              </w:rPr>
              <w:t xml:space="preserve">не менее 4500 мл. </w:t>
            </w:r>
            <w:r w:rsidR="00DB6D7E">
              <w:rPr>
                <w:color w:val="000000"/>
              </w:rPr>
              <w:t xml:space="preserve">не более </w:t>
            </w:r>
            <w:r w:rsidRPr="0031388C">
              <w:rPr>
                <w:color w:val="000000"/>
              </w:rPr>
              <w:t>5000 мл</w:t>
            </w:r>
            <w:r>
              <w:rPr>
                <w:color w:val="000000"/>
              </w:rPr>
              <w:t>.</w:t>
            </w:r>
            <w:r w:rsidRPr="0031388C">
              <w:rPr>
                <w:color w:val="000000"/>
              </w:rPr>
              <w:br/>
              <w:t>Отдушка: Да</w:t>
            </w:r>
            <w:r w:rsidRPr="0031388C">
              <w:rPr>
                <w:color w:val="000000"/>
              </w:rPr>
              <w:br/>
              <w:t>Форма выпуска: жидкость.</w:t>
            </w:r>
          </w:p>
        </w:tc>
        <w:tc>
          <w:tcPr>
            <w:tcW w:w="1136" w:type="pct"/>
            <w:tcBorders>
              <w:top w:val="nil"/>
              <w:left w:val="nil"/>
              <w:bottom w:val="single" w:sz="4" w:space="0" w:color="auto"/>
              <w:right w:val="single" w:sz="4" w:space="0" w:color="auto"/>
            </w:tcBorders>
            <w:shd w:val="clear" w:color="auto" w:fill="FFFFFF"/>
          </w:tcPr>
          <w:p w14:paraId="130BB249" w14:textId="77777777" w:rsidR="00EF7038" w:rsidRPr="0031388C" w:rsidRDefault="00EF7038" w:rsidP="00EF7038">
            <w:pPr>
              <w:jc w:val="center"/>
              <w:rPr>
                <w:color w:val="000000"/>
              </w:rPr>
            </w:pPr>
            <w:r w:rsidRPr="0031388C">
              <w:rPr>
                <w:color w:val="000000"/>
              </w:rPr>
              <w:lastRenderedPageBreak/>
              <w:t xml:space="preserve">Вид упаковки: </w:t>
            </w:r>
            <w:r w:rsidRPr="0031388C">
              <w:t>пластиковая бутыль (ПЭТ)/ ПЭТ-флакон</w:t>
            </w:r>
          </w:p>
          <w:p w14:paraId="30F2D3B2" w14:textId="77777777" w:rsidR="00EF7038" w:rsidRPr="00213C7B" w:rsidRDefault="00EF7038" w:rsidP="00EF7038">
            <w:pPr>
              <w:rPr>
                <w:color w:val="000000"/>
              </w:rPr>
            </w:pPr>
          </w:p>
        </w:tc>
      </w:tr>
    </w:tbl>
    <w:p w14:paraId="2C4383BE" w14:textId="09BDF89C" w:rsidR="00A17D3A" w:rsidRPr="002A5F5D" w:rsidRDefault="00F16D67" w:rsidP="000C2986">
      <w:pPr>
        <w:ind w:right="141"/>
        <w:rPr>
          <w:sz w:val="22"/>
          <w:szCs w:val="22"/>
        </w:rPr>
        <w:sectPr w:rsidR="00A17D3A" w:rsidRPr="002A5F5D" w:rsidSect="00F27175">
          <w:footnotePr>
            <w:numRestart w:val="eachSect"/>
          </w:footnotePr>
          <w:pgSz w:w="11905" w:h="16837" w:code="9"/>
          <w:pgMar w:top="1134" w:right="850" w:bottom="1134" w:left="1701" w:header="567" w:footer="397" w:gutter="0"/>
          <w:cols w:space="720"/>
          <w:noEndnote/>
          <w:docGrid w:linePitch="360"/>
        </w:sectPr>
      </w:pPr>
      <w:r>
        <w:rPr>
          <w:b/>
        </w:rPr>
        <w:br w:type="page"/>
      </w:r>
    </w:p>
    <w:p w14:paraId="2A87FFBD" w14:textId="45B1BD45" w:rsidR="00525939" w:rsidRDefault="00BF41BB" w:rsidP="00525939">
      <w:pPr>
        <w:autoSpaceDE w:val="0"/>
        <w:autoSpaceDN w:val="0"/>
        <w:adjustRightInd w:val="0"/>
        <w:ind w:left="7230"/>
        <w:rPr>
          <w:sz w:val="28"/>
          <w:szCs w:val="28"/>
        </w:rPr>
      </w:pPr>
      <w:r w:rsidRPr="002A5F5D">
        <w:rPr>
          <w:sz w:val="28"/>
          <w:szCs w:val="28"/>
        </w:rPr>
        <w:lastRenderedPageBreak/>
        <w:t xml:space="preserve">Приложение № </w:t>
      </w:r>
      <w:r w:rsidR="00EF7038">
        <w:rPr>
          <w:sz w:val="28"/>
          <w:szCs w:val="28"/>
        </w:rPr>
        <w:t>3</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7006D102" w14:textId="77777777" w:rsidR="00BF41BB" w:rsidRPr="002A5F5D" w:rsidRDefault="00BF41BB" w:rsidP="000C2986">
      <w:pPr>
        <w:autoSpaceDE w:val="0"/>
        <w:autoSpaceDN w:val="0"/>
        <w:adjustRightInd w:val="0"/>
        <w:jc w:val="center"/>
        <w:rPr>
          <w:sz w:val="22"/>
          <w:szCs w:val="22"/>
        </w:rPr>
      </w:pPr>
    </w:p>
    <w:p w14:paraId="4FCD9E80" w14:textId="5AFA3F2B" w:rsidR="00F27175" w:rsidRDefault="00BF41BB" w:rsidP="000C2986">
      <w:pPr>
        <w:autoSpaceDE w:val="0"/>
        <w:autoSpaceDN w:val="0"/>
        <w:adjustRightInd w:val="0"/>
        <w:jc w:val="center"/>
        <w:rPr>
          <w:b/>
          <w:sz w:val="28"/>
          <w:szCs w:val="28"/>
        </w:rPr>
        <w:sectPr w:rsidR="00F27175" w:rsidSect="00F27175">
          <w:headerReference w:type="default" r:id="rId11"/>
          <w:footerReference w:type="default" r:id="rId12"/>
          <w:headerReference w:type="first" r:id="rId13"/>
          <w:footnotePr>
            <w:numRestart w:val="eachPage"/>
          </w:footnotePr>
          <w:type w:val="continuous"/>
          <w:pgSz w:w="11905" w:h="16837" w:code="9"/>
          <w:pgMar w:top="1134" w:right="850" w:bottom="1134" w:left="1701" w:header="567" w:footer="397" w:gutter="0"/>
          <w:cols w:space="720"/>
          <w:noEndnote/>
          <w:docGrid w:linePitch="360"/>
        </w:sectPr>
      </w:pPr>
      <w:r w:rsidRPr="00BE6902">
        <w:rPr>
          <w:b/>
          <w:sz w:val="28"/>
          <w:szCs w:val="28"/>
        </w:rPr>
        <w:t>Перечень адресов Покупателя</w:t>
      </w:r>
    </w:p>
    <w:p w14:paraId="508D3821" w14:textId="52BDA0C6" w:rsidR="00BF41BB" w:rsidRPr="00BE6902" w:rsidRDefault="00BF41BB" w:rsidP="00EF7038">
      <w:pPr>
        <w:autoSpaceDE w:val="0"/>
        <w:autoSpaceDN w:val="0"/>
        <w:adjustRightInd w:val="0"/>
        <w:rPr>
          <w:b/>
          <w:sz w:val="28"/>
          <w:szCs w:val="28"/>
        </w:rPr>
      </w:pP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EF7038" w:rsidRPr="002A5F5D" w14:paraId="1F37B2D5" w14:textId="77777777" w:rsidTr="00F27175">
        <w:trPr>
          <w:trHeight w:val="20"/>
        </w:trPr>
        <w:tc>
          <w:tcPr>
            <w:tcW w:w="317" w:type="pct"/>
          </w:tcPr>
          <w:p w14:paraId="685AC976" w14:textId="6CFBCC82" w:rsidR="00EF7038" w:rsidRPr="002A5F5D" w:rsidRDefault="00EF7038" w:rsidP="00EF7038">
            <w:pPr>
              <w:jc w:val="center"/>
              <w:rPr>
                <w:bCs/>
              </w:rPr>
            </w:pPr>
            <w:r w:rsidRPr="002A5F5D">
              <w:rPr>
                <w:bCs/>
              </w:rPr>
              <w:t>1</w:t>
            </w:r>
          </w:p>
        </w:tc>
        <w:tc>
          <w:tcPr>
            <w:tcW w:w="1111" w:type="pct"/>
            <w:shd w:val="clear" w:color="auto" w:fill="auto"/>
          </w:tcPr>
          <w:p w14:paraId="7DEF9725" w14:textId="6004C1C8" w:rsidR="00EF7038" w:rsidRPr="002A5F5D" w:rsidRDefault="00EF7038" w:rsidP="00EF7038">
            <w:r>
              <w:t>УФПС Пензенской области</w:t>
            </w:r>
          </w:p>
        </w:tc>
        <w:tc>
          <w:tcPr>
            <w:tcW w:w="1667" w:type="pct"/>
            <w:shd w:val="clear" w:color="auto" w:fill="auto"/>
          </w:tcPr>
          <w:p w14:paraId="6B865A21" w14:textId="318B0F57" w:rsidR="00EF7038" w:rsidRPr="002A5F5D" w:rsidRDefault="00EF7038" w:rsidP="00EF7038">
            <w:r w:rsidRPr="00431708">
              <w:t>Пензенская область, г. Пенза, пл. Привокзальная Станции Пенза-1, д. 10</w:t>
            </w:r>
          </w:p>
        </w:tc>
        <w:tc>
          <w:tcPr>
            <w:tcW w:w="1905" w:type="pct"/>
            <w:shd w:val="clear" w:color="auto" w:fill="auto"/>
          </w:tcPr>
          <w:p w14:paraId="3ED855D8" w14:textId="77777777" w:rsidR="00EF7038" w:rsidRDefault="00EF7038" w:rsidP="00EF7038">
            <w:r>
              <w:t>Данилина Татьяна Васильевна</w:t>
            </w:r>
          </w:p>
          <w:p w14:paraId="0C622620" w14:textId="77777777" w:rsidR="00EF7038" w:rsidRPr="00431708" w:rsidRDefault="000D4D8E" w:rsidP="00EF7038">
            <w:hyperlink r:id="rId14" w:history="1">
              <w:r w:rsidR="00EF7038" w:rsidRPr="00431708">
                <w:t>Tatyana.Danilina@russianpost.ru</w:t>
              </w:r>
            </w:hyperlink>
            <w:r w:rsidR="00EF7038">
              <w:t xml:space="preserve">      </w:t>
            </w:r>
          </w:p>
          <w:p w14:paraId="1C3C8F37" w14:textId="2C5D4742" w:rsidR="00EF7038" w:rsidRPr="002A5F5D" w:rsidRDefault="00EF7038" w:rsidP="00EF7038">
            <w:r w:rsidRPr="00E97C9D">
              <w:t>+7(8412)52-29-91</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77777777" w:rsidR="00A45913" w:rsidRPr="00CC33FE" w:rsidRDefault="00A45913" w:rsidP="000C2986">
      <w:pPr>
        <w:pStyle w:val="af1"/>
        <w:ind w:left="607"/>
        <w:jc w:val="both"/>
        <w:rPr>
          <w:sz w:val="22"/>
          <w:szCs w:val="22"/>
        </w:rPr>
      </w:pPr>
    </w:p>
    <w:sectPr w:rsidR="00A45913" w:rsidRPr="00CC33FE" w:rsidSect="00F27175">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DD703" w14:textId="77777777" w:rsidR="000D4D8E" w:rsidRDefault="000D4D8E" w:rsidP="0027213A">
      <w:r>
        <w:separator/>
      </w:r>
    </w:p>
  </w:endnote>
  <w:endnote w:type="continuationSeparator" w:id="0">
    <w:p w14:paraId="686D792F" w14:textId="77777777" w:rsidR="000D4D8E" w:rsidRDefault="000D4D8E"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87673C" w:rsidRPr="005F1C87" w:rsidRDefault="0087673C">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87673C" w:rsidRPr="005F1C87" w:rsidRDefault="0087673C">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1848" w14:textId="77777777" w:rsidR="000D4D8E" w:rsidRDefault="000D4D8E" w:rsidP="0027213A">
      <w:r>
        <w:separator/>
      </w:r>
    </w:p>
  </w:footnote>
  <w:footnote w:type="continuationSeparator" w:id="0">
    <w:p w14:paraId="4AA21B64" w14:textId="77777777" w:rsidR="000D4D8E" w:rsidRDefault="000D4D8E" w:rsidP="0027213A">
      <w:r>
        <w:continuationSeparator/>
      </w:r>
    </w:p>
  </w:footnote>
  <w:footnote w:id="1">
    <w:p w14:paraId="043A6512" w14:textId="1237361D" w:rsidR="0087673C" w:rsidRPr="00DC323D" w:rsidRDefault="0087673C"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DF49" w14:textId="702BC703" w:rsidR="0087673C" w:rsidRPr="00903B36" w:rsidRDefault="0087673C">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87673C" w:rsidRDefault="0087673C">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6ACD719A" w:rsidR="0087673C" w:rsidRDefault="0087673C">
    <w:pPr>
      <w:pStyle w:val="af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87673C" w:rsidRDefault="0087673C">
    <w:pPr>
      <w:pStyle w:val="af6"/>
      <w:jc w:val="center"/>
    </w:pPr>
  </w:p>
  <w:p w14:paraId="7C90392D" w14:textId="77777777" w:rsidR="0087673C" w:rsidRDefault="0087673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07923"/>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4D8E"/>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3A0"/>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B544D"/>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8B7"/>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8785A"/>
    <w:rsid w:val="00391C8E"/>
    <w:rsid w:val="00391CBF"/>
    <w:rsid w:val="00391EBD"/>
    <w:rsid w:val="00393361"/>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8780E"/>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16520"/>
    <w:rsid w:val="00521496"/>
    <w:rsid w:val="005251D9"/>
    <w:rsid w:val="00525939"/>
    <w:rsid w:val="00526151"/>
    <w:rsid w:val="00527E45"/>
    <w:rsid w:val="00530257"/>
    <w:rsid w:val="00530851"/>
    <w:rsid w:val="005334B3"/>
    <w:rsid w:val="005336C0"/>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3400"/>
    <w:rsid w:val="005A483D"/>
    <w:rsid w:val="005A5617"/>
    <w:rsid w:val="005A5BB9"/>
    <w:rsid w:val="005A5ED6"/>
    <w:rsid w:val="005B08C5"/>
    <w:rsid w:val="005B1595"/>
    <w:rsid w:val="005B1DEA"/>
    <w:rsid w:val="005B5CBE"/>
    <w:rsid w:val="005C0F6B"/>
    <w:rsid w:val="005C7893"/>
    <w:rsid w:val="005C7B5A"/>
    <w:rsid w:val="005C7CAB"/>
    <w:rsid w:val="005C7D58"/>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77B4B"/>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284"/>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346D"/>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73C"/>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46F8"/>
    <w:rsid w:val="00A35A45"/>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199B"/>
    <w:rsid w:val="00C125D1"/>
    <w:rsid w:val="00C15633"/>
    <w:rsid w:val="00C15F64"/>
    <w:rsid w:val="00C15F71"/>
    <w:rsid w:val="00C1729A"/>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244B"/>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CAF"/>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B6D7E"/>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5E90"/>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EF7038"/>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2E8"/>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1950"/>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19645703">
      <w:bodyDiv w:val="1"/>
      <w:marLeft w:val="0"/>
      <w:marRight w:val="0"/>
      <w:marTop w:val="0"/>
      <w:marBottom w:val="0"/>
      <w:divBdr>
        <w:top w:val="none" w:sz="0" w:space="0" w:color="auto"/>
        <w:left w:val="none" w:sz="0" w:space="0" w:color="auto"/>
        <w:bottom w:val="none" w:sz="0" w:space="0" w:color="auto"/>
        <w:right w:val="none" w:sz="0" w:space="0" w:color="auto"/>
      </w:divBdr>
    </w:div>
    <w:div w:id="637689164">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22815552">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40991307">
      <w:bodyDiv w:val="1"/>
      <w:marLeft w:val="0"/>
      <w:marRight w:val="0"/>
      <w:marTop w:val="0"/>
      <w:marBottom w:val="0"/>
      <w:divBdr>
        <w:top w:val="none" w:sz="0" w:space="0" w:color="auto"/>
        <w:left w:val="none" w:sz="0" w:space="0" w:color="auto"/>
        <w:bottom w:val="none" w:sz="0" w:space="0" w:color="auto"/>
        <w:right w:val="none" w:sz="0" w:space="0" w:color="auto"/>
      </w:divBdr>
    </w:div>
    <w:div w:id="1264799950">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27198385">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21246325">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6856307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281119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tyana.Danilin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F2AEB-D247-4106-AC35-7F05C001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2913</Words>
  <Characters>16607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Шокуров Антон Витальевич</cp:lastModifiedBy>
  <cp:revision>3</cp:revision>
  <cp:lastPrinted>2020-11-23T08:46:00Z</cp:lastPrinted>
  <dcterms:created xsi:type="dcterms:W3CDTF">2026-05-25T05:21:00Z</dcterms:created>
  <dcterms:modified xsi:type="dcterms:W3CDTF">2026-05-25T05:24:00Z</dcterms:modified>
</cp:coreProperties>
</file>