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D425EC" w14:textId="0BC38B54" w:rsidR="004B6215" w:rsidRPr="00794327" w:rsidRDefault="004B6215" w:rsidP="004B6215">
      <w:pPr>
        <w:keepNext/>
        <w:keepLines/>
        <w:spacing w:before="5400" w:after="120" w:line="240" w:lineRule="auto"/>
        <w:jc w:val="center"/>
        <w:rPr>
          <w:rFonts w:ascii="Times New Roman" w:eastAsia="Calibri" w:hAnsi="Times New Roman" w:cs="Times New Roman"/>
          <w:b/>
          <w:caps/>
          <w:sz w:val="24"/>
          <w:szCs w:val="24"/>
          <w:lang w:eastAsia="ru-RU"/>
        </w:rPr>
      </w:pPr>
      <w:r w:rsidRPr="00794327">
        <w:rPr>
          <w:rFonts w:ascii="Times New Roman" w:eastAsia="Calibri" w:hAnsi="Times New Roman" w:cs="Times New Roman"/>
          <w:b/>
          <w:caps/>
          <w:sz w:val="24"/>
          <w:szCs w:val="24"/>
          <w:lang w:eastAsia="ru-RU"/>
        </w:rPr>
        <w:t>Технические требования</w:t>
      </w:r>
    </w:p>
    <w:p w14:paraId="61693293" w14:textId="6220992C" w:rsidR="00C62987" w:rsidRDefault="00C62987" w:rsidP="002F44DE">
      <w:pPr>
        <w:keepNext/>
        <w:keepLines/>
        <w:spacing w:after="0" w:line="240" w:lineRule="auto"/>
        <w:jc w:val="center"/>
        <w:rPr>
          <w:rFonts w:ascii="Times New Roman" w:hAnsi="Times New Roman" w:cs="Times New Roman"/>
          <w:caps/>
          <w:sz w:val="24"/>
          <w:szCs w:val="24"/>
        </w:rPr>
      </w:pPr>
      <w:r w:rsidRPr="00C62987">
        <w:rPr>
          <w:rFonts w:ascii="Times New Roman" w:hAnsi="Times New Roman" w:cs="Times New Roman"/>
          <w:caps/>
          <w:sz w:val="24"/>
          <w:szCs w:val="24"/>
        </w:rPr>
        <w:t>ОКПД2 28.99.39.190 поставка оборудования и программного обеспечения</w:t>
      </w:r>
      <w:r w:rsidR="005E43FE">
        <w:rPr>
          <w:rFonts w:ascii="Times New Roman" w:hAnsi="Times New Roman" w:cs="Times New Roman"/>
          <w:caps/>
          <w:sz w:val="24"/>
          <w:szCs w:val="24"/>
        </w:rPr>
        <w:br/>
      </w:r>
      <w:r w:rsidRPr="00C62987">
        <w:rPr>
          <w:rFonts w:ascii="Times New Roman" w:hAnsi="Times New Roman" w:cs="Times New Roman"/>
          <w:caps/>
          <w:sz w:val="24"/>
          <w:szCs w:val="24"/>
        </w:rPr>
        <w:t xml:space="preserve">с выполнением проектных, шефмонтажных, </w:t>
      </w:r>
      <w:r w:rsidR="00AF694A" w:rsidRPr="00C62987">
        <w:rPr>
          <w:rFonts w:ascii="Times New Roman" w:hAnsi="Times New Roman" w:cs="Times New Roman"/>
          <w:caps/>
          <w:sz w:val="24"/>
          <w:szCs w:val="24"/>
        </w:rPr>
        <w:t>пусконаладочны</w:t>
      </w:r>
      <w:r w:rsidR="00AF694A">
        <w:rPr>
          <w:rFonts w:ascii="Times New Roman" w:hAnsi="Times New Roman" w:cs="Times New Roman"/>
          <w:caps/>
          <w:sz w:val="24"/>
          <w:szCs w:val="24"/>
        </w:rPr>
        <w:t>х</w:t>
      </w:r>
      <w:r w:rsidR="00AF694A" w:rsidRPr="00C62987">
        <w:rPr>
          <w:rFonts w:ascii="Times New Roman" w:hAnsi="Times New Roman" w:cs="Times New Roman"/>
          <w:caps/>
          <w:sz w:val="24"/>
          <w:szCs w:val="24"/>
        </w:rPr>
        <w:t xml:space="preserve"> </w:t>
      </w:r>
      <w:r w:rsidRPr="00C62987">
        <w:rPr>
          <w:rFonts w:ascii="Times New Roman" w:hAnsi="Times New Roman" w:cs="Times New Roman"/>
          <w:caps/>
          <w:sz w:val="24"/>
          <w:szCs w:val="24"/>
        </w:rPr>
        <w:t xml:space="preserve">работ для создания </w:t>
      </w:r>
      <w:r w:rsidR="00FA10A1" w:rsidRPr="00C62987">
        <w:rPr>
          <w:rFonts w:ascii="Times New Roman" w:hAnsi="Times New Roman" w:cs="Times New Roman"/>
          <w:caps/>
          <w:sz w:val="24"/>
          <w:szCs w:val="24"/>
        </w:rPr>
        <w:t xml:space="preserve">верхнего уровня </w:t>
      </w:r>
      <w:r w:rsidRPr="00C62987">
        <w:rPr>
          <w:rFonts w:ascii="Times New Roman" w:hAnsi="Times New Roman" w:cs="Times New Roman"/>
          <w:caps/>
          <w:sz w:val="24"/>
          <w:szCs w:val="24"/>
        </w:rPr>
        <w:t xml:space="preserve">автоматизированной системы управления технологическим процессом </w:t>
      </w:r>
      <w:r w:rsidR="00C3743F">
        <w:rPr>
          <w:rFonts w:ascii="Times New Roman" w:hAnsi="Times New Roman" w:cs="Times New Roman"/>
          <w:caps/>
          <w:sz w:val="24"/>
          <w:szCs w:val="24"/>
        </w:rPr>
        <w:t xml:space="preserve">с функцией </w:t>
      </w:r>
      <w:r w:rsidR="00AF694A" w:rsidRPr="00AF694A">
        <w:rPr>
          <w:rFonts w:ascii="Times New Roman" w:hAnsi="Times New Roman" w:cs="Times New Roman"/>
          <w:caps/>
          <w:sz w:val="24"/>
          <w:szCs w:val="24"/>
        </w:rPr>
        <w:t>Систем</w:t>
      </w:r>
      <w:r w:rsidR="00AF694A">
        <w:rPr>
          <w:rFonts w:ascii="Times New Roman" w:hAnsi="Times New Roman" w:cs="Times New Roman"/>
          <w:caps/>
          <w:sz w:val="24"/>
          <w:szCs w:val="24"/>
        </w:rPr>
        <w:t>ы</w:t>
      </w:r>
      <w:r w:rsidR="00AF694A" w:rsidRPr="00AF694A">
        <w:rPr>
          <w:rFonts w:ascii="Times New Roman" w:hAnsi="Times New Roman" w:cs="Times New Roman"/>
          <w:caps/>
          <w:sz w:val="24"/>
          <w:szCs w:val="24"/>
        </w:rPr>
        <w:t xml:space="preserve"> обмена технологической информацией с автоматизированной системой системного оператора</w:t>
      </w:r>
      <w:r w:rsidR="00AF694A" w:rsidRPr="00AF694A" w:rsidDel="00FA10A1">
        <w:rPr>
          <w:rFonts w:ascii="Times New Roman" w:hAnsi="Times New Roman" w:cs="Times New Roman"/>
          <w:caps/>
          <w:sz w:val="24"/>
          <w:szCs w:val="24"/>
        </w:rPr>
        <w:t xml:space="preserve"> </w:t>
      </w:r>
      <w:r w:rsidRPr="00C62987">
        <w:rPr>
          <w:rFonts w:ascii="Times New Roman" w:hAnsi="Times New Roman" w:cs="Times New Roman"/>
          <w:caps/>
          <w:sz w:val="24"/>
          <w:szCs w:val="24"/>
        </w:rPr>
        <w:t>Хабаровской ТЭЦ-4 в г. Хабаровск, Хабаровский край</w:t>
      </w:r>
    </w:p>
    <w:p w14:paraId="0FDA070E" w14:textId="41BF428F" w:rsidR="00ED18F1" w:rsidRDefault="004B6215" w:rsidP="007B05C9">
      <w:pPr>
        <w:keepNext/>
        <w:keepLines/>
        <w:spacing w:before="240" w:after="240" w:line="240" w:lineRule="auto"/>
        <w:jc w:val="center"/>
        <w:rPr>
          <w:rFonts w:ascii="Times New Roman" w:eastAsia="Calibri" w:hAnsi="Times New Roman" w:cs="Times New Roman"/>
          <w:b/>
          <w:caps/>
          <w:sz w:val="24"/>
          <w:szCs w:val="24"/>
          <w:lang w:eastAsia="ru-RU"/>
        </w:rPr>
      </w:pPr>
      <w:r w:rsidRPr="002F44DE">
        <w:rPr>
          <w:rFonts w:ascii="Times New Roman" w:eastAsia="Calibri" w:hAnsi="Times New Roman" w:cs="Times New Roman"/>
          <w:b/>
          <w:caps/>
          <w:sz w:val="24"/>
          <w:szCs w:val="24"/>
          <w:lang w:eastAsia="ru-RU"/>
        </w:rPr>
        <w:t xml:space="preserve">ЛОТ № </w:t>
      </w:r>
      <w:r w:rsidR="00C62987" w:rsidRPr="00C62987">
        <w:rPr>
          <w:rFonts w:ascii="Times New Roman" w:eastAsia="Calibri" w:hAnsi="Times New Roman" w:cs="Times New Roman"/>
          <w:b/>
          <w:caps/>
          <w:sz w:val="24"/>
          <w:szCs w:val="24"/>
          <w:lang w:eastAsia="ru-RU"/>
        </w:rPr>
        <w:t>0019-КС ДОХ-2026-РГЦР</w:t>
      </w:r>
    </w:p>
    <w:p w14:paraId="4C712F8B" w14:textId="2DA44A2F" w:rsidR="00E86D44" w:rsidRDefault="00E86D44">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14:paraId="3B72B93B" w14:textId="077F2672" w:rsidR="00C70618" w:rsidRDefault="006D3E2D">
      <w:pPr>
        <w:keepNext/>
        <w:numPr>
          <w:ilvl w:val="0"/>
          <w:numId w:val="3"/>
        </w:numPr>
        <w:spacing w:before="120" w:after="60" w:line="240" w:lineRule="auto"/>
        <w:ind w:left="0" w:firstLine="0"/>
        <w:jc w:val="center"/>
        <w:outlineLvl w:val="0"/>
        <w:rPr>
          <w:rFonts w:ascii="Times New Roman" w:eastAsia="Calibri" w:hAnsi="Times New Roman" w:cs="Times New Roman"/>
          <w:b/>
          <w:caps/>
          <w:sz w:val="28"/>
          <w:szCs w:val="28"/>
          <w:lang w:val="x-none" w:eastAsia="x-none"/>
        </w:rPr>
      </w:pPr>
      <w:bookmarkStart w:id="0" w:name="_Toc193878080"/>
      <w:r>
        <w:rPr>
          <w:rFonts w:ascii="Times New Roman" w:eastAsia="Calibri" w:hAnsi="Times New Roman" w:cs="Times New Roman"/>
          <w:b/>
          <w:sz w:val="28"/>
          <w:szCs w:val="28"/>
          <w:lang w:eastAsia="x-none"/>
        </w:rPr>
        <w:lastRenderedPageBreak/>
        <w:t xml:space="preserve"> </w:t>
      </w:r>
      <w:r w:rsidR="00812CE0">
        <w:rPr>
          <w:rFonts w:ascii="Times New Roman" w:eastAsia="Calibri" w:hAnsi="Times New Roman" w:cs="Times New Roman"/>
          <w:b/>
          <w:sz w:val="28"/>
          <w:szCs w:val="28"/>
          <w:lang w:val="x-none" w:eastAsia="x-none"/>
        </w:rPr>
        <w:t>Общие сведения</w:t>
      </w:r>
      <w:bookmarkEnd w:id="0"/>
    </w:p>
    <w:p w14:paraId="3B38E5D3" w14:textId="77777777" w:rsidR="00C70618" w:rsidRPr="00FF1BC3" w:rsidRDefault="00812CE0" w:rsidP="007B6450">
      <w:pPr>
        <w:pStyle w:val="4"/>
        <w:numPr>
          <w:ilvl w:val="1"/>
          <w:numId w:val="3"/>
        </w:numPr>
        <w:ind w:left="709" w:hanging="709"/>
      </w:pPr>
      <w:bookmarkStart w:id="1" w:name="_Toc130201860"/>
      <w:bookmarkStart w:id="2" w:name="_Toc46743505"/>
      <w:bookmarkStart w:id="3" w:name="_Toc193878081"/>
      <w:r>
        <w:t>Обозначения и сокращения</w:t>
      </w:r>
      <w:bookmarkEnd w:id="1"/>
      <w:bookmarkEnd w:id="2"/>
      <w:bookmarkEnd w:id="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7713"/>
      </w:tblGrid>
      <w:tr w:rsidR="00654A82" w14:paraId="639DB3B2" w14:textId="77777777" w:rsidTr="00B758EE">
        <w:trPr>
          <w:cantSplit/>
          <w:jc w:val="center"/>
        </w:trPr>
        <w:tc>
          <w:tcPr>
            <w:tcW w:w="1109" w:type="pct"/>
          </w:tcPr>
          <w:p w14:paraId="7DCCA9B5" w14:textId="33DF8B28" w:rsidR="00654A82" w:rsidRPr="000E7D92" w:rsidRDefault="00654A82" w:rsidP="00C84649">
            <w:pPr>
              <w:widowControl w:val="0"/>
              <w:spacing w:before="60" w:after="60" w:line="240" w:lineRule="auto"/>
            </w:pPr>
            <w:r>
              <w:rPr>
                <w:rFonts w:ascii="Times New Roman" w:eastAsia="Times New Roman" w:hAnsi="Times New Roman" w:cs="Calibri"/>
                <w:sz w:val="24"/>
                <w:szCs w:val="24"/>
                <w:lang w:eastAsia="ru-RU"/>
              </w:rPr>
              <w:t>АСУ</w:t>
            </w:r>
          </w:p>
        </w:tc>
        <w:tc>
          <w:tcPr>
            <w:tcW w:w="3891" w:type="pct"/>
          </w:tcPr>
          <w:p w14:paraId="2F978A34" w14:textId="21EA4CBC" w:rsidR="00654A82" w:rsidRDefault="00654A82" w:rsidP="00C84649">
            <w:pPr>
              <w:widowControl w:val="0"/>
              <w:spacing w:before="60" w:after="60" w:line="240" w:lineRule="auto"/>
            </w:pPr>
            <w:r>
              <w:rPr>
                <w:rFonts w:ascii="Times New Roman" w:eastAsia="Times New Roman" w:hAnsi="Times New Roman" w:cs="Calibri"/>
                <w:sz w:val="24"/>
                <w:szCs w:val="24"/>
                <w:lang w:eastAsia="ru-RU"/>
              </w:rPr>
              <w:t>Автоматизированная система управления</w:t>
            </w:r>
          </w:p>
        </w:tc>
      </w:tr>
      <w:tr w:rsidR="00CF5927" w14:paraId="33812D06" w14:textId="77777777" w:rsidTr="00B758EE">
        <w:trPr>
          <w:cantSplit/>
          <w:trHeight w:val="515"/>
          <w:jc w:val="center"/>
        </w:trPr>
        <w:tc>
          <w:tcPr>
            <w:tcW w:w="1109" w:type="pct"/>
            <w:vAlign w:val="center"/>
          </w:tcPr>
          <w:p w14:paraId="1316E306" w14:textId="48625CC3" w:rsidR="00CF5927" w:rsidRPr="00654A82" w:rsidRDefault="00CF5927" w:rsidP="002547A7">
            <w:pPr>
              <w:widowControl w:val="0"/>
              <w:spacing w:before="60" w:after="60" w:line="240" w:lineRule="auto"/>
              <w:rPr>
                <w:rFonts w:ascii="Times New Roman" w:eastAsia="Times New Roman" w:hAnsi="Times New Roman" w:cs="Calibri"/>
                <w:iCs/>
                <w:sz w:val="24"/>
                <w:szCs w:val="24"/>
                <w:lang w:eastAsia="ru-RU"/>
              </w:rPr>
            </w:pPr>
            <w:r w:rsidRPr="009F1B1D">
              <w:rPr>
                <w:rFonts w:ascii="Times New Roman" w:eastAsia="Times New Roman" w:hAnsi="Times New Roman" w:cs="Calibri"/>
                <w:iCs/>
                <w:sz w:val="24"/>
                <w:szCs w:val="24"/>
                <w:lang w:eastAsia="ru-RU"/>
              </w:rPr>
              <w:t>АИИСКУЭ</w:t>
            </w:r>
          </w:p>
        </w:tc>
        <w:tc>
          <w:tcPr>
            <w:tcW w:w="3891" w:type="pct"/>
          </w:tcPr>
          <w:p w14:paraId="701011A0" w14:textId="671DD615" w:rsidR="00CF5927" w:rsidRDefault="00CF5927" w:rsidP="00C84649">
            <w:pPr>
              <w:widowControl w:val="0"/>
              <w:spacing w:before="60" w:after="60" w:line="240" w:lineRule="auto"/>
              <w:rPr>
                <w:rFonts w:ascii="Times New Roman" w:eastAsia="Times New Roman" w:hAnsi="Times New Roman" w:cs="Calibri"/>
                <w:sz w:val="24"/>
                <w:szCs w:val="24"/>
                <w:lang w:eastAsia="ru-RU"/>
              </w:rPr>
            </w:pPr>
            <w:r w:rsidRPr="009F1B1D">
              <w:rPr>
                <w:rFonts w:ascii="Times New Roman" w:eastAsia="Times New Roman" w:hAnsi="Times New Roman" w:cs="Calibri"/>
                <w:sz w:val="24"/>
                <w:szCs w:val="24"/>
                <w:lang w:eastAsia="ru-RU"/>
              </w:rPr>
              <w:t>Автоматизированная информационно-измерительная система коммерческого учета электроэнергии</w:t>
            </w:r>
          </w:p>
        </w:tc>
      </w:tr>
      <w:tr w:rsidR="00CF5927" w14:paraId="2ED82611" w14:textId="77777777" w:rsidTr="00B758EE">
        <w:trPr>
          <w:cantSplit/>
          <w:jc w:val="center"/>
        </w:trPr>
        <w:tc>
          <w:tcPr>
            <w:tcW w:w="1109" w:type="pct"/>
            <w:vAlign w:val="center"/>
          </w:tcPr>
          <w:p w14:paraId="479F2DF6" w14:textId="1246141D" w:rsidR="00CF5927" w:rsidRPr="009F1B1D" w:rsidRDefault="00CF5927" w:rsidP="002547A7">
            <w:pPr>
              <w:widowControl w:val="0"/>
              <w:spacing w:before="60" w:after="60" w:line="240" w:lineRule="auto"/>
              <w:rPr>
                <w:rFonts w:ascii="Times New Roman" w:eastAsia="Times New Roman" w:hAnsi="Times New Roman" w:cs="Calibri"/>
                <w:iCs/>
                <w:sz w:val="24"/>
                <w:szCs w:val="24"/>
                <w:lang w:eastAsia="ru-RU"/>
              </w:rPr>
            </w:pPr>
            <w:r w:rsidRPr="009F1B1D">
              <w:rPr>
                <w:rFonts w:ascii="Times New Roman" w:eastAsia="Times New Roman" w:hAnsi="Times New Roman" w:cs="Calibri"/>
                <w:iCs/>
                <w:sz w:val="24"/>
                <w:szCs w:val="24"/>
                <w:lang w:eastAsia="ru-RU"/>
              </w:rPr>
              <w:t>АИИСКУЭр</w:t>
            </w:r>
          </w:p>
        </w:tc>
        <w:tc>
          <w:tcPr>
            <w:tcW w:w="3891" w:type="pct"/>
          </w:tcPr>
          <w:p w14:paraId="40B3051E" w14:textId="7CDC3515" w:rsidR="00CF5927" w:rsidRPr="009F1B1D" w:rsidRDefault="00CF5927" w:rsidP="00C84649">
            <w:pPr>
              <w:widowControl w:val="0"/>
              <w:spacing w:before="60" w:after="60" w:line="240" w:lineRule="auto"/>
              <w:rPr>
                <w:rFonts w:ascii="Times New Roman" w:eastAsia="Times New Roman" w:hAnsi="Times New Roman" w:cs="Calibri"/>
                <w:sz w:val="24"/>
                <w:szCs w:val="24"/>
                <w:lang w:eastAsia="ru-RU"/>
              </w:rPr>
            </w:pPr>
            <w:r w:rsidRPr="009F1B1D">
              <w:rPr>
                <w:rFonts w:ascii="Times New Roman" w:eastAsia="Times New Roman" w:hAnsi="Times New Roman" w:cs="Calibri"/>
                <w:sz w:val="24"/>
                <w:szCs w:val="24"/>
                <w:lang w:eastAsia="ru-RU"/>
              </w:rPr>
              <w:t>Автоматизированная информационно-измерительная система комплексного учета энергоресурсов</w:t>
            </w:r>
          </w:p>
        </w:tc>
      </w:tr>
      <w:tr w:rsidR="00C84649" w14:paraId="09A94E68" w14:textId="77777777" w:rsidTr="00B758EE">
        <w:trPr>
          <w:cantSplit/>
          <w:jc w:val="center"/>
        </w:trPr>
        <w:tc>
          <w:tcPr>
            <w:tcW w:w="1109" w:type="pct"/>
            <w:vAlign w:val="center"/>
          </w:tcPr>
          <w:p w14:paraId="4E2D7879" w14:textId="162330F3" w:rsidR="00C84649" w:rsidRPr="009F1B1D" w:rsidRDefault="00C84649" w:rsidP="00C84649">
            <w:pPr>
              <w:widowControl w:val="0"/>
              <w:spacing w:before="60" w:after="60" w:line="240" w:lineRule="auto"/>
              <w:rPr>
                <w:rFonts w:ascii="Times New Roman" w:eastAsia="Times New Roman" w:hAnsi="Times New Roman" w:cs="Calibri"/>
                <w:iCs/>
                <w:sz w:val="24"/>
                <w:szCs w:val="24"/>
                <w:lang w:eastAsia="ru-RU"/>
              </w:rPr>
            </w:pPr>
            <w:r>
              <w:rPr>
                <w:rFonts w:ascii="Times New Roman" w:eastAsia="Times New Roman" w:hAnsi="Times New Roman" w:cs="Calibri"/>
                <w:iCs/>
                <w:sz w:val="24"/>
                <w:szCs w:val="24"/>
                <w:lang w:eastAsia="ru-RU"/>
              </w:rPr>
              <w:t>АСУТП</w:t>
            </w:r>
          </w:p>
        </w:tc>
        <w:tc>
          <w:tcPr>
            <w:tcW w:w="3891" w:type="pct"/>
          </w:tcPr>
          <w:p w14:paraId="417391B3" w14:textId="136184FD" w:rsidR="00C84649" w:rsidRPr="009F1B1D" w:rsidRDefault="00C84649"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Автоматизированная система управления технологическим процессом</w:t>
            </w:r>
          </w:p>
        </w:tc>
      </w:tr>
      <w:tr w:rsidR="005E2E6F" w14:paraId="1C57E67E" w14:textId="77777777" w:rsidTr="00B758EE">
        <w:trPr>
          <w:cantSplit/>
          <w:jc w:val="center"/>
        </w:trPr>
        <w:tc>
          <w:tcPr>
            <w:tcW w:w="1109" w:type="pct"/>
            <w:vAlign w:val="center"/>
          </w:tcPr>
          <w:p w14:paraId="1F69DBF8" w14:textId="75803093" w:rsidR="005E2E6F" w:rsidRDefault="005E2E6F" w:rsidP="00C84649">
            <w:pPr>
              <w:widowControl w:val="0"/>
              <w:spacing w:before="60" w:after="60" w:line="240" w:lineRule="auto"/>
              <w:rPr>
                <w:rFonts w:ascii="Times New Roman" w:eastAsia="Times New Roman" w:hAnsi="Times New Roman" w:cs="Calibri"/>
                <w:iCs/>
                <w:sz w:val="24"/>
                <w:szCs w:val="24"/>
                <w:lang w:eastAsia="ru-RU"/>
              </w:rPr>
            </w:pPr>
            <w:r>
              <w:rPr>
                <w:rFonts w:ascii="Times New Roman" w:eastAsia="Times New Roman" w:hAnsi="Times New Roman" w:cs="Calibri"/>
                <w:iCs/>
                <w:sz w:val="24"/>
                <w:szCs w:val="24"/>
                <w:lang w:eastAsia="ru-RU"/>
              </w:rPr>
              <w:t>ВУ</w:t>
            </w:r>
          </w:p>
        </w:tc>
        <w:tc>
          <w:tcPr>
            <w:tcW w:w="3891" w:type="pct"/>
          </w:tcPr>
          <w:p w14:paraId="3B2883DF" w14:textId="2B283985" w:rsidR="005E2E6F" w:rsidRDefault="005E2E6F"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Верхний уровень</w:t>
            </w:r>
          </w:p>
        </w:tc>
      </w:tr>
      <w:tr w:rsidR="00C84649" w14:paraId="656C53F4" w14:textId="77777777" w:rsidTr="00B758EE">
        <w:trPr>
          <w:cantSplit/>
          <w:jc w:val="center"/>
        </w:trPr>
        <w:tc>
          <w:tcPr>
            <w:tcW w:w="1109" w:type="pct"/>
          </w:tcPr>
          <w:p w14:paraId="1D917D1E" w14:textId="4DFE8260" w:rsidR="00C84649" w:rsidRPr="000E7D92" w:rsidRDefault="00C84649" w:rsidP="00C84649">
            <w:pPr>
              <w:widowControl w:val="0"/>
              <w:spacing w:before="60" w:after="60" w:line="240" w:lineRule="auto"/>
              <w:rPr>
                <w:rFonts w:ascii="Times New Roman" w:eastAsia="Times New Roman" w:hAnsi="Times New Roman" w:cs="Calibri"/>
                <w:sz w:val="24"/>
                <w:szCs w:val="24"/>
                <w:lang w:eastAsia="ru-RU"/>
              </w:rPr>
            </w:pPr>
            <w:proofErr w:type="spellStart"/>
            <w:r>
              <w:rPr>
                <w:rFonts w:ascii="Times New Roman" w:eastAsia="Times New Roman" w:hAnsi="Times New Roman" w:cs="Calibri"/>
                <w:sz w:val="24"/>
                <w:szCs w:val="24"/>
                <w:lang w:eastAsia="ru-RU"/>
              </w:rPr>
              <w:t>Генпроектировщик</w:t>
            </w:r>
            <w:proofErr w:type="spellEnd"/>
          </w:p>
        </w:tc>
        <w:tc>
          <w:tcPr>
            <w:tcW w:w="3891" w:type="pct"/>
          </w:tcPr>
          <w:p w14:paraId="7179B6F2" w14:textId="282EF498" w:rsidR="00C84649" w:rsidRPr="00CA6767" w:rsidRDefault="00F603A7" w:rsidP="00C84649">
            <w:pPr>
              <w:widowControl w:val="0"/>
              <w:spacing w:before="60" w:after="60" w:line="240" w:lineRule="auto"/>
              <w:rPr>
                <w:rFonts w:ascii="Times New Roman" w:eastAsia="Times New Roman" w:hAnsi="Times New Roman" w:cs="Calibri"/>
                <w:bCs/>
                <w:sz w:val="24"/>
                <w:szCs w:val="24"/>
                <w:lang w:eastAsia="ru-RU"/>
              </w:rPr>
            </w:pPr>
            <w:r w:rsidRPr="00F603A7">
              <w:rPr>
                <w:rFonts w:ascii="Times New Roman" w:eastAsia="Times New Roman" w:hAnsi="Times New Roman" w:cs="Calibri"/>
                <w:bCs/>
                <w:sz w:val="24"/>
                <w:szCs w:val="24"/>
                <w:lang w:eastAsia="ru-RU"/>
              </w:rPr>
              <w:t>А</w:t>
            </w:r>
            <w:r>
              <w:rPr>
                <w:rFonts w:ascii="Times New Roman" w:eastAsia="Times New Roman" w:hAnsi="Times New Roman" w:cs="Calibri"/>
                <w:bCs/>
                <w:sz w:val="24"/>
                <w:szCs w:val="24"/>
                <w:lang w:eastAsia="ru-RU"/>
              </w:rPr>
              <w:t xml:space="preserve">О «Институт </w:t>
            </w:r>
            <w:proofErr w:type="spellStart"/>
            <w:r>
              <w:rPr>
                <w:rFonts w:ascii="Times New Roman" w:eastAsia="Times New Roman" w:hAnsi="Times New Roman" w:cs="Calibri"/>
                <w:bCs/>
                <w:sz w:val="24"/>
                <w:szCs w:val="24"/>
                <w:lang w:eastAsia="ru-RU"/>
              </w:rPr>
              <w:t>Теплоэлектропроект</w:t>
            </w:r>
            <w:proofErr w:type="spellEnd"/>
            <w:r>
              <w:rPr>
                <w:rFonts w:ascii="Times New Roman" w:eastAsia="Times New Roman" w:hAnsi="Times New Roman" w:cs="Calibri"/>
                <w:bCs/>
                <w:sz w:val="24"/>
                <w:szCs w:val="24"/>
                <w:lang w:eastAsia="ru-RU"/>
              </w:rPr>
              <w:t>»</w:t>
            </w:r>
          </w:p>
        </w:tc>
      </w:tr>
      <w:tr w:rsidR="00CF5927" w14:paraId="6F051B0E" w14:textId="77777777" w:rsidTr="00B758EE">
        <w:trPr>
          <w:cantSplit/>
          <w:jc w:val="center"/>
        </w:trPr>
        <w:tc>
          <w:tcPr>
            <w:tcW w:w="1109" w:type="pct"/>
          </w:tcPr>
          <w:p w14:paraId="7C953B19" w14:textId="1EE805E0" w:rsidR="00CF5927" w:rsidRPr="009F1B1D" w:rsidRDefault="00CF5927" w:rsidP="00C84649">
            <w:pPr>
              <w:widowControl w:val="0"/>
              <w:spacing w:before="60" w:after="60" w:line="240" w:lineRule="auto"/>
              <w:rPr>
                <w:rFonts w:ascii="Times New Roman" w:eastAsia="Times New Roman" w:hAnsi="Times New Roman" w:cs="Calibri"/>
                <w:iCs/>
                <w:sz w:val="24"/>
                <w:szCs w:val="24"/>
                <w:lang w:eastAsia="ru-RU"/>
              </w:rPr>
            </w:pPr>
            <w:r w:rsidRPr="000E7D92">
              <w:rPr>
                <w:rFonts w:ascii="Times New Roman" w:eastAsia="Times New Roman" w:hAnsi="Times New Roman" w:cs="Calibri"/>
                <w:sz w:val="24"/>
                <w:szCs w:val="24"/>
                <w:lang w:eastAsia="ru-RU"/>
              </w:rPr>
              <w:t>Г</w:t>
            </w:r>
            <w:r>
              <w:rPr>
                <w:rFonts w:ascii="Times New Roman" w:eastAsia="Times New Roman" w:hAnsi="Times New Roman" w:cs="Calibri"/>
                <w:sz w:val="24"/>
                <w:szCs w:val="24"/>
                <w:lang w:eastAsia="ru-RU"/>
              </w:rPr>
              <w:t>Р</w:t>
            </w:r>
            <w:r w:rsidRPr="000E7D92">
              <w:rPr>
                <w:rFonts w:ascii="Times New Roman" w:eastAsia="Times New Roman" w:hAnsi="Times New Roman" w:cs="Calibri"/>
                <w:sz w:val="24"/>
                <w:szCs w:val="24"/>
                <w:lang w:eastAsia="ru-RU"/>
              </w:rPr>
              <w:t>ЭС</w:t>
            </w:r>
          </w:p>
        </w:tc>
        <w:tc>
          <w:tcPr>
            <w:tcW w:w="3891" w:type="pct"/>
          </w:tcPr>
          <w:p w14:paraId="04092CB7" w14:textId="46363386" w:rsidR="00CF5927" w:rsidRPr="009F1B1D" w:rsidRDefault="00CF5927" w:rsidP="00C84649">
            <w:pPr>
              <w:widowControl w:val="0"/>
              <w:spacing w:before="60" w:after="60" w:line="240" w:lineRule="auto"/>
              <w:rPr>
                <w:rFonts w:ascii="Times New Roman" w:eastAsia="Times New Roman" w:hAnsi="Times New Roman" w:cs="Calibri"/>
                <w:sz w:val="24"/>
                <w:szCs w:val="24"/>
                <w:lang w:eastAsia="ru-RU"/>
              </w:rPr>
            </w:pPr>
            <w:r w:rsidRPr="00CA6767">
              <w:rPr>
                <w:rFonts w:ascii="Times New Roman" w:eastAsia="Times New Roman" w:hAnsi="Times New Roman" w:cs="Calibri"/>
                <w:bCs/>
                <w:sz w:val="24"/>
                <w:szCs w:val="24"/>
                <w:lang w:eastAsia="ru-RU"/>
              </w:rPr>
              <w:t>Государственная районная электростанци</w:t>
            </w:r>
            <w:r>
              <w:rPr>
                <w:rFonts w:ascii="Times New Roman" w:eastAsia="Times New Roman" w:hAnsi="Times New Roman" w:cs="Calibri"/>
                <w:bCs/>
                <w:sz w:val="24"/>
                <w:szCs w:val="24"/>
                <w:lang w:eastAsia="ru-RU"/>
              </w:rPr>
              <w:t>я</w:t>
            </w:r>
          </w:p>
        </w:tc>
      </w:tr>
      <w:tr w:rsidR="00C84649" w14:paraId="422D5A5B" w14:textId="77777777" w:rsidTr="00B758EE">
        <w:trPr>
          <w:cantSplit/>
          <w:jc w:val="center"/>
        </w:trPr>
        <w:tc>
          <w:tcPr>
            <w:tcW w:w="1109" w:type="pct"/>
          </w:tcPr>
          <w:p w14:paraId="35392FAC" w14:textId="76EE8F0F" w:rsidR="00C84649" w:rsidRPr="009F1B1D" w:rsidRDefault="00AF2816" w:rsidP="00C84649">
            <w:pPr>
              <w:widowControl w:val="0"/>
              <w:spacing w:before="60" w:after="60" w:line="240" w:lineRule="auto"/>
              <w:rPr>
                <w:rFonts w:ascii="Times New Roman" w:eastAsia="Times New Roman" w:hAnsi="Times New Roman" w:cs="Calibri"/>
                <w:iCs/>
                <w:sz w:val="24"/>
                <w:szCs w:val="24"/>
                <w:lang w:eastAsia="ru-RU"/>
              </w:rPr>
            </w:pPr>
            <w:r>
              <w:rPr>
                <w:rFonts w:ascii="Times New Roman" w:eastAsia="Times New Roman" w:hAnsi="Times New Roman" w:cs="Calibri"/>
                <w:sz w:val="24"/>
                <w:szCs w:val="24"/>
                <w:lang w:eastAsia="ru-RU"/>
              </w:rPr>
              <w:t>АО «</w:t>
            </w:r>
            <w:r w:rsidR="00C84649">
              <w:rPr>
                <w:rFonts w:ascii="Times New Roman" w:eastAsia="Times New Roman" w:hAnsi="Times New Roman" w:cs="Calibri"/>
                <w:sz w:val="24"/>
                <w:szCs w:val="24"/>
                <w:lang w:eastAsia="ru-RU"/>
              </w:rPr>
              <w:t>ДГК</w:t>
            </w:r>
            <w:r>
              <w:rPr>
                <w:rFonts w:ascii="Times New Roman" w:eastAsia="Times New Roman" w:hAnsi="Times New Roman" w:cs="Calibri"/>
                <w:sz w:val="24"/>
                <w:szCs w:val="24"/>
                <w:lang w:eastAsia="ru-RU"/>
              </w:rPr>
              <w:t>»</w:t>
            </w:r>
          </w:p>
        </w:tc>
        <w:tc>
          <w:tcPr>
            <w:tcW w:w="3891" w:type="pct"/>
          </w:tcPr>
          <w:p w14:paraId="6DE696A0" w14:textId="36A5416C" w:rsidR="00C84649" w:rsidRPr="009F1B1D" w:rsidRDefault="00AF2816"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Акционерное общество «</w:t>
            </w:r>
            <w:r w:rsidR="00C84649">
              <w:rPr>
                <w:rFonts w:ascii="Times New Roman" w:eastAsia="Times New Roman" w:hAnsi="Times New Roman" w:cs="Calibri"/>
                <w:sz w:val="24"/>
                <w:szCs w:val="24"/>
                <w:lang w:eastAsia="ru-RU"/>
              </w:rPr>
              <w:t>Дальневосточная генерирующая компания</w:t>
            </w:r>
            <w:r>
              <w:rPr>
                <w:rFonts w:ascii="Times New Roman" w:eastAsia="Times New Roman" w:hAnsi="Times New Roman" w:cs="Calibri"/>
                <w:sz w:val="24"/>
                <w:szCs w:val="24"/>
                <w:lang w:eastAsia="ru-RU"/>
              </w:rPr>
              <w:t>»</w:t>
            </w:r>
          </w:p>
        </w:tc>
      </w:tr>
      <w:tr w:rsidR="00C84649" w14:paraId="323DB14E" w14:textId="77777777" w:rsidTr="00B758EE">
        <w:trPr>
          <w:cantSplit/>
          <w:jc w:val="center"/>
        </w:trPr>
        <w:tc>
          <w:tcPr>
            <w:tcW w:w="1109" w:type="pct"/>
          </w:tcPr>
          <w:p w14:paraId="5DE4EEF7" w14:textId="4B134ECA" w:rsidR="00C84649" w:rsidRPr="0041290D" w:rsidRDefault="00C84649" w:rsidP="00C84649">
            <w:pPr>
              <w:widowControl w:val="0"/>
              <w:spacing w:before="60" w:after="60" w:line="240" w:lineRule="auto"/>
              <w:rPr>
                <w:rFonts w:ascii="Times New Roman" w:eastAsia="Times New Roman" w:hAnsi="Times New Roman" w:cs="Calibri"/>
                <w:sz w:val="24"/>
                <w:szCs w:val="24"/>
                <w:lang w:eastAsia="ru-RU"/>
              </w:rPr>
            </w:pPr>
            <w:r w:rsidRPr="00C84649">
              <w:rPr>
                <w:rFonts w:ascii="Times New Roman" w:eastAsia="Times New Roman" w:hAnsi="Times New Roman" w:cs="Calibri"/>
                <w:sz w:val="24"/>
                <w:szCs w:val="24"/>
                <w:lang w:eastAsia="ru-RU"/>
              </w:rPr>
              <w:t>ЕСКД</w:t>
            </w:r>
          </w:p>
        </w:tc>
        <w:tc>
          <w:tcPr>
            <w:tcW w:w="3891" w:type="pct"/>
          </w:tcPr>
          <w:p w14:paraId="32B05871" w14:textId="219D266C" w:rsidR="00C84649" w:rsidRPr="0041290D" w:rsidRDefault="00705C13" w:rsidP="00C84649">
            <w:pPr>
              <w:widowControl w:val="0"/>
              <w:spacing w:before="60" w:after="60" w:line="240" w:lineRule="auto"/>
              <w:rPr>
                <w:rFonts w:ascii="Times New Roman" w:eastAsia="Times New Roman" w:hAnsi="Times New Roman" w:cs="Calibri"/>
                <w:sz w:val="24"/>
                <w:szCs w:val="24"/>
                <w:lang w:eastAsia="ru-RU"/>
              </w:rPr>
            </w:pPr>
            <w:r w:rsidRPr="00705C13">
              <w:rPr>
                <w:rFonts w:ascii="Times New Roman" w:eastAsia="Times New Roman" w:hAnsi="Times New Roman" w:cs="Calibri"/>
                <w:sz w:val="24"/>
                <w:szCs w:val="24"/>
                <w:lang w:eastAsia="ru-RU"/>
              </w:rPr>
              <w:t>Единая система конструкторской документации</w:t>
            </w:r>
          </w:p>
        </w:tc>
      </w:tr>
      <w:tr w:rsidR="00C84649" w14:paraId="70AE3BD9" w14:textId="77777777" w:rsidTr="00B758EE">
        <w:trPr>
          <w:cantSplit/>
          <w:jc w:val="center"/>
        </w:trPr>
        <w:tc>
          <w:tcPr>
            <w:tcW w:w="1109" w:type="pct"/>
          </w:tcPr>
          <w:p w14:paraId="19323136" w14:textId="7F767721" w:rsidR="00C84649" w:rsidRDefault="00C84649" w:rsidP="00C84649">
            <w:pPr>
              <w:widowControl w:val="0"/>
              <w:spacing w:before="60" w:after="60" w:line="240" w:lineRule="auto"/>
              <w:rPr>
                <w:rFonts w:ascii="Times New Roman" w:eastAsia="Times New Roman" w:hAnsi="Times New Roman" w:cs="Calibri"/>
                <w:sz w:val="24"/>
                <w:szCs w:val="24"/>
                <w:lang w:eastAsia="ru-RU"/>
              </w:rPr>
            </w:pPr>
            <w:r w:rsidRPr="0041290D">
              <w:rPr>
                <w:rFonts w:ascii="Times New Roman" w:eastAsia="Times New Roman" w:hAnsi="Times New Roman" w:cs="Calibri"/>
                <w:sz w:val="24"/>
                <w:szCs w:val="24"/>
                <w:lang w:eastAsia="ru-RU"/>
              </w:rPr>
              <w:t>Заказчик</w:t>
            </w:r>
          </w:p>
        </w:tc>
        <w:tc>
          <w:tcPr>
            <w:tcW w:w="3891" w:type="pct"/>
          </w:tcPr>
          <w:p w14:paraId="3596AE6C" w14:textId="7EC52FCF" w:rsidR="00C84649" w:rsidRDefault="00C84649" w:rsidP="00C84649">
            <w:pPr>
              <w:widowControl w:val="0"/>
              <w:spacing w:before="60" w:after="60" w:line="240" w:lineRule="auto"/>
              <w:rPr>
                <w:rFonts w:ascii="Times New Roman" w:eastAsia="Times New Roman" w:hAnsi="Times New Roman" w:cs="Calibri"/>
                <w:sz w:val="24"/>
                <w:szCs w:val="24"/>
                <w:lang w:eastAsia="ru-RU"/>
              </w:rPr>
            </w:pPr>
            <w:r w:rsidRPr="0041290D">
              <w:rPr>
                <w:rFonts w:ascii="Times New Roman" w:eastAsia="Times New Roman" w:hAnsi="Times New Roman" w:cs="Calibri"/>
                <w:sz w:val="24"/>
                <w:szCs w:val="24"/>
                <w:lang w:eastAsia="ru-RU"/>
              </w:rPr>
              <w:t>ООО «РГЦР»</w:t>
            </w:r>
          </w:p>
        </w:tc>
      </w:tr>
      <w:tr w:rsidR="00C84649" w14:paraId="157EE05A" w14:textId="77777777" w:rsidTr="00B758EE">
        <w:trPr>
          <w:cantSplit/>
          <w:jc w:val="center"/>
        </w:trPr>
        <w:tc>
          <w:tcPr>
            <w:tcW w:w="1109" w:type="pct"/>
          </w:tcPr>
          <w:p w14:paraId="0E85ADA0" w14:textId="414C62B3" w:rsidR="00C84649" w:rsidRPr="0041290D" w:rsidRDefault="00C84649"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iCs/>
                <w:sz w:val="24"/>
                <w:szCs w:val="24"/>
                <w:lang w:eastAsia="ru-RU"/>
              </w:rPr>
              <w:t>ЗЗИ</w:t>
            </w:r>
          </w:p>
        </w:tc>
        <w:tc>
          <w:tcPr>
            <w:tcW w:w="3891" w:type="pct"/>
          </w:tcPr>
          <w:p w14:paraId="396291C4" w14:textId="2A73575A" w:rsidR="00C84649" w:rsidRPr="0041290D" w:rsidRDefault="00C84649"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Задание заводу изготовителю</w:t>
            </w:r>
          </w:p>
        </w:tc>
      </w:tr>
      <w:tr w:rsidR="00C84649" w14:paraId="6EA9C108" w14:textId="77777777" w:rsidTr="00B758EE">
        <w:trPr>
          <w:cantSplit/>
          <w:jc w:val="center"/>
        </w:trPr>
        <w:tc>
          <w:tcPr>
            <w:tcW w:w="1109" w:type="pct"/>
          </w:tcPr>
          <w:p w14:paraId="55E8DE9F" w14:textId="64ED9067" w:rsidR="00C84649" w:rsidRDefault="00C84649" w:rsidP="00C84649">
            <w:pPr>
              <w:widowControl w:val="0"/>
              <w:spacing w:before="60" w:after="60" w:line="240" w:lineRule="auto"/>
              <w:rPr>
                <w:rFonts w:ascii="Times New Roman" w:eastAsia="Times New Roman" w:hAnsi="Times New Roman" w:cs="Calibri"/>
                <w:iCs/>
                <w:sz w:val="24"/>
                <w:szCs w:val="24"/>
                <w:lang w:eastAsia="ru-RU"/>
              </w:rPr>
            </w:pPr>
            <w:r>
              <w:rPr>
                <w:rFonts w:ascii="Times New Roman" w:eastAsia="Times New Roman" w:hAnsi="Times New Roman" w:cs="Calibri"/>
                <w:sz w:val="24"/>
                <w:szCs w:val="24"/>
                <w:lang w:eastAsia="ru-RU"/>
              </w:rPr>
              <w:t>ИС</w:t>
            </w:r>
          </w:p>
        </w:tc>
        <w:tc>
          <w:tcPr>
            <w:tcW w:w="3891" w:type="pct"/>
          </w:tcPr>
          <w:p w14:paraId="61B16CDA" w14:textId="08C9A373" w:rsidR="00C84649" w:rsidRDefault="00C84649"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Информационная система</w:t>
            </w:r>
          </w:p>
        </w:tc>
      </w:tr>
      <w:tr w:rsidR="00C84649" w14:paraId="53161F33" w14:textId="77777777" w:rsidTr="00B758EE">
        <w:trPr>
          <w:cantSplit/>
          <w:jc w:val="center"/>
        </w:trPr>
        <w:tc>
          <w:tcPr>
            <w:tcW w:w="1109" w:type="pct"/>
          </w:tcPr>
          <w:p w14:paraId="37080C3E" w14:textId="48E18426" w:rsidR="00C84649" w:rsidRDefault="00C84649" w:rsidP="00C84649">
            <w:pPr>
              <w:widowControl w:val="0"/>
              <w:spacing w:before="60" w:after="60" w:line="240" w:lineRule="auto"/>
              <w:rPr>
                <w:rFonts w:ascii="Times New Roman" w:eastAsia="Times New Roman" w:hAnsi="Times New Roman" w:cs="Calibri"/>
                <w:iCs/>
                <w:sz w:val="24"/>
                <w:szCs w:val="24"/>
                <w:lang w:eastAsia="ru-RU"/>
              </w:rPr>
            </w:pPr>
            <w:r>
              <w:rPr>
                <w:rFonts w:ascii="Times New Roman" w:eastAsia="Times New Roman" w:hAnsi="Times New Roman" w:cs="Calibri"/>
                <w:iCs/>
                <w:sz w:val="24"/>
                <w:szCs w:val="24"/>
                <w:lang w:eastAsia="ru-RU"/>
              </w:rPr>
              <w:t>КД</w:t>
            </w:r>
          </w:p>
        </w:tc>
        <w:tc>
          <w:tcPr>
            <w:tcW w:w="3891" w:type="pct"/>
          </w:tcPr>
          <w:p w14:paraId="4ACA6F21" w14:textId="0E9779A7" w:rsidR="00C84649" w:rsidRDefault="00C84649"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Конструкторская документация</w:t>
            </w:r>
          </w:p>
        </w:tc>
      </w:tr>
      <w:tr w:rsidR="00C84649" w14:paraId="3C607E07" w14:textId="77777777" w:rsidTr="00B758EE">
        <w:trPr>
          <w:cantSplit/>
          <w:jc w:val="center"/>
        </w:trPr>
        <w:tc>
          <w:tcPr>
            <w:tcW w:w="1109" w:type="pct"/>
          </w:tcPr>
          <w:p w14:paraId="074E23F0" w14:textId="075830CD" w:rsidR="00C84649" w:rsidRPr="00400803" w:rsidRDefault="00C84649" w:rsidP="00C84649">
            <w:pPr>
              <w:widowControl w:val="0"/>
              <w:spacing w:before="60" w:after="60" w:line="240" w:lineRule="auto"/>
              <w:rPr>
                <w:rFonts w:ascii="Times New Roman" w:eastAsia="Times New Roman" w:hAnsi="Times New Roman" w:cs="Times New Roman"/>
                <w:iCs/>
                <w:sz w:val="24"/>
                <w:szCs w:val="24"/>
                <w:lang w:eastAsia="ru-RU"/>
              </w:rPr>
            </w:pPr>
            <w:r w:rsidRPr="00400803">
              <w:rPr>
                <w:rFonts w:ascii="Times New Roman" w:eastAsia="Times New Roman" w:hAnsi="Times New Roman" w:cs="Times New Roman"/>
                <w:iCs/>
                <w:sz w:val="24"/>
                <w:szCs w:val="24"/>
                <w:lang w:eastAsia="ru-RU"/>
              </w:rPr>
              <w:t>КСПД</w:t>
            </w:r>
          </w:p>
        </w:tc>
        <w:tc>
          <w:tcPr>
            <w:tcW w:w="3891" w:type="pct"/>
          </w:tcPr>
          <w:p w14:paraId="5BC55526" w14:textId="52E3600B" w:rsidR="00C84649" w:rsidRPr="000E0515" w:rsidRDefault="00C84649" w:rsidP="00C84649">
            <w:pPr>
              <w:widowControl w:val="0"/>
              <w:spacing w:before="60" w:after="60" w:line="240" w:lineRule="auto"/>
              <w:rPr>
                <w:rFonts w:ascii="Times New Roman" w:eastAsia="Times New Roman" w:hAnsi="Times New Roman" w:cs="Times New Roman"/>
                <w:sz w:val="24"/>
                <w:szCs w:val="24"/>
                <w:lang w:eastAsia="ru-RU"/>
              </w:rPr>
            </w:pPr>
            <w:r w:rsidRPr="000E0515">
              <w:rPr>
                <w:rFonts w:ascii="Times New Roman" w:eastAsia="Times New Roman" w:hAnsi="Times New Roman" w:cs="Times New Roman"/>
                <w:sz w:val="24"/>
                <w:szCs w:val="24"/>
                <w:lang w:eastAsia="ru-RU"/>
              </w:rPr>
              <w:t>Корпоративная сеть передачи данных</w:t>
            </w:r>
          </w:p>
        </w:tc>
      </w:tr>
      <w:tr w:rsidR="00C84649" w14:paraId="0307F3A0" w14:textId="77777777" w:rsidTr="00B758EE">
        <w:trPr>
          <w:cantSplit/>
          <w:jc w:val="center"/>
        </w:trPr>
        <w:tc>
          <w:tcPr>
            <w:tcW w:w="1109" w:type="pct"/>
          </w:tcPr>
          <w:p w14:paraId="60BE6C2E" w14:textId="4479D101" w:rsidR="00C84649" w:rsidRPr="00400803" w:rsidRDefault="00C84649" w:rsidP="00C84649">
            <w:pPr>
              <w:widowControl w:val="0"/>
              <w:spacing w:before="60" w:after="60" w:line="240" w:lineRule="auto"/>
              <w:rPr>
                <w:rFonts w:ascii="Times New Roman" w:eastAsia="Times New Roman" w:hAnsi="Times New Roman" w:cs="Times New Roman"/>
                <w:iCs/>
                <w:sz w:val="24"/>
                <w:szCs w:val="24"/>
                <w:lang w:val="en-US" w:eastAsia="ru-RU"/>
              </w:rPr>
            </w:pPr>
            <w:r w:rsidRPr="00400803">
              <w:rPr>
                <w:rFonts w:ascii="Times New Roman" w:eastAsia="Times New Roman" w:hAnsi="Times New Roman" w:cs="Times New Roman"/>
                <w:iCs/>
                <w:sz w:val="24"/>
                <w:szCs w:val="24"/>
                <w:lang w:val="en-US" w:eastAsia="ru-RU"/>
              </w:rPr>
              <w:t>KKS</w:t>
            </w:r>
          </w:p>
        </w:tc>
        <w:tc>
          <w:tcPr>
            <w:tcW w:w="3891" w:type="pct"/>
          </w:tcPr>
          <w:p w14:paraId="0449171A" w14:textId="58359D47" w:rsidR="00C84649" w:rsidRPr="00400803" w:rsidRDefault="00C84649" w:rsidP="00C84649">
            <w:pPr>
              <w:widowControl w:val="0"/>
              <w:spacing w:before="60" w:after="60" w:line="240" w:lineRule="auto"/>
              <w:rPr>
                <w:rFonts w:ascii="Times New Roman" w:eastAsia="Times New Roman" w:hAnsi="Times New Roman" w:cs="Times New Roman"/>
                <w:sz w:val="24"/>
                <w:szCs w:val="24"/>
                <w:lang w:eastAsia="ru-RU"/>
              </w:rPr>
            </w:pPr>
            <w:r w:rsidRPr="00400803">
              <w:rPr>
                <w:rFonts w:ascii="Times New Roman" w:hAnsi="Times New Roman" w:cs="Times New Roman"/>
                <w:color w:val="000000"/>
                <w:sz w:val="24"/>
                <w:szCs w:val="24"/>
                <w:shd w:val="clear" w:color="auto" w:fill="FFFFFF"/>
              </w:rPr>
              <w:t xml:space="preserve">Система унифицированного кодирования </w:t>
            </w:r>
          </w:p>
        </w:tc>
      </w:tr>
      <w:tr w:rsidR="00C84649" w14:paraId="5A8D29A4" w14:textId="77777777" w:rsidTr="00B758EE">
        <w:trPr>
          <w:cantSplit/>
          <w:jc w:val="center"/>
        </w:trPr>
        <w:tc>
          <w:tcPr>
            <w:tcW w:w="1109" w:type="pct"/>
          </w:tcPr>
          <w:p w14:paraId="6011B1DD" w14:textId="2A94067F" w:rsidR="00C84649" w:rsidRPr="0041290D" w:rsidRDefault="00C84649" w:rsidP="00C84649">
            <w:pPr>
              <w:widowControl w:val="0"/>
              <w:spacing w:before="60" w:after="60" w:line="240" w:lineRule="auto"/>
              <w:rPr>
                <w:rFonts w:ascii="Times New Roman" w:eastAsia="Times New Roman" w:hAnsi="Times New Roman" w:cs="Calibri"/>
                <w:sz w:val="24"/>
                <w:szCs w:val="24"/>
                <w:lang w:eastAsia="ru-RU"/>
              </w:rPr>
            </w:pPr>
            <w:r w:rsidRPr="00B36A50">
              <w:rPr>
                <w:rFonts w:ascii="Times New Roman" w:eastAsia="Times New Roman" w:hAnsi="Times New Roman" w:cs="Calibri"/>
                <w:sz w:val="24"/>
                <w:szCs w:val="24"/>
                <w:lang w:eastAsia="ru-RU"/>
              </w:rPr>
              <w:t>Комплект ЗИП</w:t>
            </w:r>
          </w:p>
        </w:tc>
        <w:tc>
          <w:tcPr>
            <w:tcW w:w="3891" w:type="pct"/>
          </w:tcPr>
          <w:p w14:paraId="21E147D3" w14:textId="0BC9EE69" w:rsidR="00C84649" w:rsidRPr="0041290D" w:rsidRDefault="00C84649" w:rsidP="00C84649">
            <w:pPr>
              <w:widowControl w:val="0"/>
              <w:spacing w:before="60" w:after="60" w:line="240" w:lineRule="auto"/>
              <w:rPr>
                <w:rFonts w:ascii="Times New Roman" w:eastAsia="Times New Roman" w:hAnsi="Times New Roman" w:cs="Calibri"/>
                <w:sz w:val="24"/>
                <w:szCs w:val="24"/>
                <w:lang w:eastAsia="ru-RU"/>
              </w:rPr>
            </w:pPr>
            <w:r w:rsidRPr="00B36A50">
              <w:rPr>
                <w:rFonts w:ascii="Times New Roman" w:eastAsia="Times New Roman" w:hAnsi="Times New Roman" w:cs="Calibri"/>
                <w:sz w:val="24"/>
                <w:szCs w:val="24"/>
                <w:lang w:eastAsia="ru-RU"/>
              </w:rPr>
              <w:t>Набор запасных частей, инструментов, принадлежностей и расходных материалов, необходимых для обеспечения функционирования, технического обслуживания и ремонта объекта</w:t>
            </w:r>
          </w:p>
        </w:tc>
      </w:tr>
      <w:tr w:rsidR="00DB295C" w14:paraId="1E48A474" w14:textId="77777777" w:rsidTr="00B758EE">
        <w:trPr>
          <w:cantSplit/>
          <w:jc w:val="center"/>
        </w:trPr>
        <w:tc>
          <w:tcPr>
            <w:tcW w:w="1109" w:type="pct"/>
          </w:tcPr>
          <w:p w14:paraId="715E2EAE" w14:textId="484CCD78" w:rsidR="00DB295C" w:rsidRDefault="00DB295C"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КТФУ</w:t>
            </w:r>
          </w:p>
        </w:tc>
        <w:tc>
          <w:tcPr>
            <w:tcW w:w="3891" w:type="pct"/>
          </w:tcPr>
          <w:p w14:paraId="4531B063" w14:textId="2754ABDD" w:rsidR="00DB295C" w:rsidRPr="0082592E" w:rsidRDefault="005C63C2"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Комплекс теплофикационной установки</w:t>
            </w:r>
          </w:p>
        </w:tc>
      </w:tr>
      <w:tr w:rsidR="00C84649" w14:paraId="5B301A00" w14:textId="77777777" w:rsidTr="00B758EE">
        <w:trPr>
          <w:cantSplit/>
          <w:jc w:val="center"/>
        </w:trPr>
        <w:tc>
          <w:tcPr>
            <w:tcW w:w="1109" w:type="pct"/>
          </w:tcPr>
          <w:p w14:paraId="132A3644" w14:textId="4B0B1300" w:rsidR="00C84649" w:rsidRPr="00654A82" w:rsidRDefault="00C84649" w:rsidP="00C84649">
            <w:pPr>
              <w:widowControl w:val="0"/>
              <w:spacing w:before="60" w:after="60" w:line="240" w:lineRule="auto"/>
              <w:rPr>
                <w:rFonts w:ascii="Times New Roman" w:eastAsia="Times New Roman" w:hAnsi="Times New Roman" w:cs="Calibri"/>
                <w:iCs/>
                <w:sz w:val="24"/>
                <w:szCs w:val="24"/>
                <w:lang w:eastAsia="ru-RU"/>
              </w:rPr>
            </w:pPr>
            <w:r w:rsidRPr="000E7D92">
              <w:rPr>
                <w:rFonts w:ascii="Times New Roman" w:eastAsia="Times New Roman" w:hAnsi="Times New Roman" w:cs="Calibri"/>
                <w:sz w:val="24"/>
                <w:szCs w:val="24"/>
                <w:lang w:eastAsia="ru-RU"/>
              </w:rPr>
              <w:t>МТР</w:t>
            </w:r>
          </w:p>
        </w:tc>
        <w:tc>
          <w:tcPr>
            <w:tcW w:w="3891" w:type="pct"/>
          </w:tcPr>
          <w:p w14:paraId="557095CF" w14:textId="02E4D347" w:rsidR="00C84649" w:rsidRDefault="00C84649" w:rsidP="00C84649">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Материально-технические ресурсы</w:t>
            </w:r>
          </w:p>
        </w:tc>
      </w:tr>
      <w:tr w:rsidR="005E2E6F" w14:paraId="650431D8" w14:textId="77777777" w:rsidTr="00B758EE">
        <w:trPr>
          <w:cantSplit/>
          <w:jc w:val="center"/>
        </w:trPr>
        <w:tc>
          <w:tcPr>
            <w:tcW w:w="1109" w:type="pct"/>
          </w:tcPr>
          <w:p w14:paraId="6F9ECD4C" w14:textId="3E9BFDAD" w:rsidR="005E2E6F" w:rsidRPr="000E7D92"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Объект</w:t>
            </w:r>
          </w:p>
        </w:tc>
        <w:tc>
          <w:tcPr>
            <w:tcW w:w="3891" w:type="pct"/>
          </w:tcPr>
          <w:p w14:paraId="3A36D7DE" w14:textId="015FA7AC"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Хабаровская ТЭЦ-4</w:t>
            </w:r>
          </w:p>
        </w:tc>
      </w:tr>
      <w:tr w:rsidR="005E2E6F" w14:paraId="08968DD9" w14:textId="77777777" w:rsidTr="00B758EE">
        <w:trPr>
          <w:cantSplit/>
          <w:jc w:val="center"/>
        </w:trPr>
        <w:tc>
          <w:tcPr>
            <w:tcW w:w="1109" w:type="pct"/>
          </w:tcPr>
          <w:p w14:paraId="0F8D4779" w14:textId="0BAEF44A" w:rsidR="005E2E6F" w:rsidRPr="000E7D92"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ПЛК</w:t>
            </w:r>
          </w:p>
        </w:tc>
        <w:tc>
          <w:tcPr>
            <w:tcW w:w="3891" w:type="pct"/>
          </w:tcPr>
          <w:p w14:paraId="39FBB68A" w14:textId="67835D4B"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Программируемый логический контроллер</w:t>
            </w:r>
          </w:p>
        </w:tc>
      </w:tr>
      <w:tr w:rsidR="005E2E6F" w14:paraId="33541964" w14:textId="77777777" w:rsidTr="00B758EE">
        <w:trPr>
          <w:cantSplit/>
          <w:jc w:val="center"/>
        </w:trPr>
        <w:tc>
          <w:tcPr>
            <w:tcW w:w="1109" w:type="pct"/>
          </w:tcPr>
          <w:p w14:paraId="5F107201" w14:textId="7F77C63D" w:rsidR="005E2E6F" w:rsidRPr="00654A82" w:rsidRDefault="005E2E6F" w:rsidP="005E2E6F">
            <w:pPr>
              <w:widowControl w:val="0"/>
              <w:spacing w:before="60" w:after="60" w:line="240" w:lineRule="auto"/>
              <w:rPr>
                <w:rFonts w:ascii="Times New Roman" w:eastAsia="Times New Roman" w:hAnsi="Times New Roman" w:cs="Calibri"/>
                <w:iCs/>
                <w:sz w:val="24"/>
                <w:szCs w:val="24"/>
                <w:lang w:eastAsia="ru-RU"/>
              </w:rPr>
            </w:pPr>
            <w:r>
              <w:rPr>
                <w:rFonts w:ascii="Times New Roman" w:eastAsia="Times New Roman" w:hAnsi="Times New Roman" w:cs="Calibri"/>
                <w:iCs/>
                <w:sz w:val="24"/>
                <w:szCs w:val="24"/>
                <w:lang w:eastAsia="ru-RU"/>
              </w:rPr>
              <w:t>ПНР</w:t>
            </w:r>
          </w:p>
        </w:tc>
        <w:tc>
          <w:tcPr>
            <w:tcW w:w="3891" w:type="pct"/>
          </w:tcPr>
          <w:p w14:paraId="14F26D34" w14:textId="3EB9FF3A"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Пусконаладочные работы</w:t>
            </w:r>
          </w:p>
        </w:tc>
      </w:tr>
      <w:tr w:rsidR="005E2E6F" w14:paraId="13EB97CF" w14:textId="77777777" w:rsidTr="00B758EE">
        <w:trPr>
          <w:cantSplit/>
          <w:jc w:val="center"/>
        </w:trPr>
        <w:tc>
          <w:tcPr>
            <w:tcW w:w="1109" w:type="pct"/>
          </w:tcPr>
          <w:p w14:paraId="32696BC9" w14:textId="26171EAE" w:rsidR="005E2E6F" w:rsidRPr="000E7D92" w:rsidRDefault="005E2E6F" w:rsidP="005E2E6F">
            <w:pPr>
              <w:widowControl w:val="0"/>
              <w:spacing w:before="60" w:after="60" w:line="240" w:lineRule="auto"/>
            </w:pPr>
            <w:r>
              <w:rPr>
                <w:rFonts w:ascii="Times New Roman" w:eastAsia="Times New Roman" w:hAnsi="Times New Roman" w:cs="Calibri"/>
                <w:sz w:val="24"/>
                <w:szCs w:val="24"/>
                <w:lang w:eastAsia="ru-RU"/>
              </w:rPr>
              <w:t>ПТК</w:t>
            </w:r>
          </w:p>
        </w:tc>
        <w:tc>
          <w:tcPr>
            <w:tcW w:w="3891" w:type="pct"/>
          </w:tcPr>
          <w:p w14:paraId="1158BA31" w14:textId="6000CB1B" w:rsidR="005E2E6F" w:rsidRDefault="005E2E6F" w:rsidP="005E2E6F">
            <w:pPr>
              <w:widowControl w:val="0"/>
              <w:spacing w:before="60" w:after="60" w:line="240" w:lineRule="auto"/>
            </w:pPr>
            <w:r>
              <w:rPr>
                <w:rFonts w:ascii="Times New Roman" w:eastAsia="Times New Roman" w:hAnsi="Times New Roman" w:cs="Calibri"/>
                <w:sz w:val="24"/>
                <w:szCs w:val="24"/>
                <w:lang w:eastAsia="ru-RU"/>
              </w:rPr>
              <w:t>Программно-технический комплекс</w:t>
            </w:r>
          </w:p>
        </w:tc>
      </w:tr>
      <w:tr w:rsidR="005E2E6F" w14:paraId="7B0D86B2" w14:textId="77777777" w:rsidTr="00B758EE">
        <w:trPr>
          <w:cantSplit/>
          <w:jc w:val="center"/>
        </w:trPr>
        <w:tc>
          <w:tcPr>
            <w:tcW w:w="1109" w:type="pct"/>
          </w:tcPr>
          <w:p w14:paraId="201CC2B1" w14:textId="311EFA00" w:rsidR="005E2E6F" w:rsidRPr="00285AAE"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ПО</w:t>
            </w:r>
          </w:p>
        </w:tc>
        <w:tc>
          <w:tcPr>
            <w:tcW w:w="3891" w:type="pct"/>
          </w:tcPr>
          <w:p w14:paraId="0A65B641" w14:textId="0C69AC84"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Программное обеспечение</w:t>
            </w:r>
          </w:p>
        </w:tc>
      </w:tr>
      <w:tr w:rsidR="005E2E6F" w14:paraId="5168E72F" w14:textId="77777777" w:rsidTr="00B758EE">
        <w:trPr>
          <w:cantSplit/>
          <w:jc w:val="center"/>
        </w:trPr>
        <w:tc>
          <w:tcPr>
            <w:tcW w:w="1109" w:type="pct"/>
            <w:shd w:val="clear" w:color="auto" w:fill="auto"/>
          </w:tcPr>
          <w:p w14:paraId="502BA7E8" w14:textId="757A69FE" w:rsidR="005E2E6F" w:rsidRPr="000E7D92" w:rsidRDefault="005E2E6F" w:rsidP="005E2E6F">
            <w:pPr>
              <w:widowControl w:val="0"/>
              <w:spacing w:before="60" w:after="60" w:line="240" w:lineRule="auto"/>
            </w:pPr>
            <w:r w:rsidRPr="00B36A50">
              <w:rPr>
                <w:rFonts w:ascii="Times New Roman" w:eastAsia="Times New Roman" w:hAnsi="Times New Roman" w:cs="Calibri"/>
                <w:sz w:val="24"/>
                <w:szCs w:val="24"/>
                <w:lang w:eastAsia="ru-RU"/>
              </w:rPr>
              <w:t>Поставщик</w:t>
            </w:r>
          </w:p>
        </w:tc>
        <w:tc>
          <w:tcPr>
            <w:tcW w:w="3891" w:type="pct"/>
            <w:shd w:val="clear" w:color="auto" w:fill="auto"/>
          </w:tcPr>
          <w:p w14:paraId="35D5429A" w14:textId="74412810" w:rsidR="005E2E6F" w:rsidRDefault="005E2E6F" w:rsidP="005E2E6F">
            <w:pPr>
              <w:widowControl w:val="0"/>
              <w:spacing w:before="60" w:after="60" w:line="240" w:lineRule="auto"/>
            </w:pPr>
            <w:r w:rsidRPr="00B36A50">
              <w:rPr>
                <w:rFonts w:ascii="Times New Roman" w:eastAsia="Times New Roman" w:hAnsi="Times New Roman" w:cs="Calibri"/>
                <w:sz w:val="24"/>
                <w:szCs w:val="24"/>
                <w:lang w:eastAsia="ru-RU"/>
              </w:rPr>
              <w:t>Победитель закупочной процедуры получивший право заключения договора</w:t>
            </w:r>
          </w:p>
        </w:tc>
      </w:tr>
      <w:tr w:rsidR="005E2E6F" w14:paraId="1D048954" w14:textId="77777777" w:rsidTr="00B758EE">
        <w:trPr>
          <w:cantSplit/>
          <w:jc w:val="center"/>
        </w:trPr>
        <w:tc>
          <w:tcPr>
            <w:tcW w:w="1109" w:type="pct"/>
            <w:shd w:val="clear" w:color="auto" w:fill="auto"/>
          </w:tcPr>
          <w:p w14:paraId="0D5C0697" w14:textId="67A1FAB9" w:rsidR="005E2E6F" w:rsidRPr="00B36A50"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ППО</w:t>
            </w:r>
          </w:p>
        </w:tc>
        <w:tc>
          <w:tcPr>
            <w:tcW w:w="3891" w:type="pct"/>
            <w:shd w:val="clear" w:color="auto" w:fill="auto"/>
          </w:tcPr>
          <w:p w14:paraId="1E7581E2" w14:textId="269C3E94" w:rsidR="005E2E6F" w:rsidRPr="00B36A50"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Прикладное программное обеспечение</w:t>
            </w:r>
          </w:p>
        </w:tc>
      </w:tr>
      <w:tr w:rsidR="005E2E6F" w14:paraId="2E7F653B" w14:textId="77777777" w:rsidTr="00B758EE">
        <w:trPr>
          <w:cantSplit/>
          <w:jc w:val="center"/>
        </w:trPr>
        <w:tc>
          <w:tcPr>
            <w:tcW w:w="1109" w:type="pct"/>
            <w:shd w:val="clear" w:color="auto" w:fill="auto"/>
          </w:tcPr>
          <w:p w14:paraId="030FB8F8" w14:textId="68C44422"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sidRPr="00D14792">
              <w:rPr>
                <w:rFonts w:ascii="Times New Roman" w:eastAsia="Times New Roman" w:hAnsi="Times New Roman" w:cs="Times New Roman"/>
                <w:sz w:val="24"/>
                <w:szCs w:val="24"/>
                <w:lang w:eastAsia="ru-RU"/>
              </w:rPr>
              <w:t>Производитель</w:t>
            </w:r>
          </w:p>
        </w:tc>
        <w:tc>
          <w:tcPr>
            <w:tcW w:w="3891" w:type="pct"/>
            <w:shd w:val="clear" w:color="auto" w:fill="auto"/>
          </w:tcPr>
          <w:p w14:paraId="0D37BDF7" w14:textId="445F1A3F" w:rsidR="005E2E6F" w:rsidRDefault="005E2E6F" w:rsidP="005E2E6F">
            <w:pPr>
              <w:widowControl w:val="0"/>
              <w:spacing w:before="60" w:after="60" w:line="240" w:lineRule="auto"/>
              <w:jc w:val="both"/>
              <w:rPr>
                <w:rFonts w:ascii="Times New Roman" w:eastAsia="Times New Roman" w:hAnsi="Times New Roman" w:cs="Calibri"/>
                <w:sz w:val="24"/>
                <w:szCs w:val="24"/>
                <w:lang w:eastAsia="ru-RU"/>
              </w:rPr>
            </w:pPr>
            <w:r w:rsidRPr="00D14792">
              <w:rPr>
                <w:rFonts w:ascii="Times New Roman" w:eastAsia="Times New Roman" w:hAnsi="Times New Roman" w:cs="Times New Roman"/>
                <w:sz w:val="24"/>
                <w:szCs w:val="24"/>
                <w:lang w:eastAsia="ru-RU"/>
              </w:rPr>
              <w:t xml:space="preserve">Физическое или юридическое лицо, обладающее полным спектром вещных прав на продукцию, выпускающее ее под своей торговой маркой самостоятельно (либо с привлечением услуг маркировщиков, упаковщиков, проектировщиков и изготовителей) и несущее полную ответственность за соблюдение требований безопасности, установленных в конкретной отрасли. Информация о нем в обязательном порядке указывается на продукции и доводится до </w:t>
            </w:r>
            <w:r>
              <w:rPr>
                <w:rFonts w:ascii="Times New Roman" w:eastAsia="Times New Roman" w:hAnsi="Times New Roman" w:cs="Times New Roman"/>
                <w:sz w:val="24"/>
                <w:szCs w:val="24"/>
                <w:lang w:eastAsia="ru-RU"/>
              </w:rPr>
              <w:t>Потребителя</w:t>
            </w:r>
          </w:p>
        </w:tc>
      </w:tr>
      <w:tr w:rsidR="005E2E6F" w14:paraId="6458393C" w14:textId="77777777" w:rsidTr="00B758EE">
        <w:trPr>
          <w:cantSplit/>
          <w:jc w:val="center"/>
        </w:trPr>
        <w:tc>
          <w:tcPr>
            <w:tcW w:w="1109" w:type="pct"/>
            <w:shd w:val="clear" w:color="auto" w:fill="auto"/>
          </w:tcPr>
          <w:p w14:paraId="551411BD" w14:textId="0FE6AD47" w:rsidR="005E2E6F" w:rsidRPr="00D14792" w:rsidRDefault="005E2E6F" w:rsidP="005E2E6F">
            <w:pPr>
              <w:widowControl w:val="0"/>
              <w:spacing w:before="60" w:after="60" w:line="240" w:lineRule="auto"/>
              <w:rPr>
                <w:rFonts w:ascii="Times New Roman" w:eastAsia="Times New Roman" w:hAnsi="Times New Roman" w:cs="Times New Roman"/>
                <w:sz w:val="24"/>
                <w:szCs w:val="24"/>
                <w:lang w:eastAsia="ru-RU"/>
              </w:rPr>
            </w:pPr>
            <w:r w:rsidRPr="00D14792">
              <w:rPr>
                <w:rFonts w:ascii="Times New Roman" w:eastAsia="Times New Roman" w:hAnsi="Times New Roman" w:cs="Times New Roman"/>
                <w:sz w:val="24"/>
                <w:szCs w:val="24"/>
                <w:lang w:eastAsia="ru-RU"/>
              </w:rPr>
              <w:t>Подрядчик</w:t>
            </w:r>
          </w:p>
        </w:tc>
        <w:tc>
          <w:tcPr>
            <w:tcW w:w="3891" w:type="pct"/>
            <w:shd w:val="clear" w:color="auto" w:fill="auto"/>
          </w:tcPr>
          <w:p w14:paraId="7DF969AE" w14:textId="1F9223C2" w:rsidR="005E2E6F" w:rsidRPr="00D14792" w:rsidRDefault="005E2E6F" w:rsidP="005E2E6F">
            <w:pPr>
              <w:widowControl w:val="0"/>
              <w:spacing w:before="60" w:after="60" w:line="240" w:lineRule="auto"/>
              <w:rPr>
                <w:rFonts w:ascii="Times New Roman" w:eastAsia="Times New Roman" w:hAnsi="Times New Roman" w:cs="Times New Roman"/>
                <w:sz w:val="24"/>
                <w:szCs w:val="24"/>
                <w:lang w:eastAsia="ru-RU"/>
              </w:rPr>
            </w:pPr>
            <w:r w:rsidRPr="00D14792">
              <w:rPr>
                <w:rFonts w:ascii="Times New Roman" w:eastAsia="Times New Roman" w:hAnsi="Times New Roman" w:cs="Times New Roman"/>
                <w:sz w:val="24"/>
                <w:szCs w:val="24"/>
                <w:lang w:eastAsia="ru-RU"/>
              </w:rPr>
              <w:t>Победитель закупочной процедуры, получивший право заключения договора</w:t>
            </w:r>
          </w:p>
        </w:tc>
      </w:tr>
      <w:tr w:rsidR="005E2E6F" w14:paraId="5D9355EE" w14:textId="77777777" w:rsidTr="00B758EE">
        <w:trPr>
          <w:cantSplit/>
          <w:jc w:val="center"/>
        </w:trPr>
        <w:tc>
          <w:tcPr>
            <w:tcW w:w="1109" w:type="pct"/>
            <w:shd w:val="clear" w:color="auto" w:fill="auto"/>
          </w:tcPr>
          <w:p w14:paraId="3E29110A" w14:textId="1A446814" w:rsidR="005E2E6F" w:rsidRDefault="005E2E6F" w:rsidP="005E2E6F">
            <w:pPr>
              <w:widowControl w:val="0"/>
              <w:spacing w:before="60" w:after="60" w:line="240" w:lineRule="auto"/>
              <w:rPr>
                <w:rFonts w:ascii="Times New Roman" w:eastAsia="Times New Roman" w:hAnsi="Times New Roman" w:cs="Calibri"/>
                <w:iCs/>
                <w:sz w:val="24"/>
                <w:szCs w:val="24"/>
                <w:lang w:eastAsia="ru-RU"/>
              </w:rPr>
            </w:pPr>
            <w:r>
              <w:rPr>
                <w:rFonts w:ascii="Times New Roman" w:eastAsia="Times New Roman" w:hAnsi="Times New Roman" w:cs="Calibri"/>
                <w:iCs/>
                <w:sz w:val="24"/>
                <w:szCs w:val="24"/>
                <w:lang w:eastAsia="ru-RU"/>
              </w:rPr>
              <w:lastRenderedPageBreak/>
              <w:t>РД</w:t>
            </w:r>
          </w:p>
        </w:tc>
        <w:tc>
          <w:tcPr>
            <w:tcW w:w="3891" w:type="pct"/>
            <w:shd w:val="clear" w:color="auto" w:fill="auto"/>
          </w:tcPr>
          <w:p w14:paraId="487F7AB5" w14:textId="4D5989CD"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Рабочая документация</w:t>
            </w:r>
          </w:p>
        </w:tc>
      </w:tr>
      <w:tr w:rsidR="005E2E6F" w14:paraId="5846B28D" w14:textId="77777777" w:rsidTr="00B758EE">
        <w:trPr>
          <w:cantSplit/>
          <w:jc w:val="center"/>
        </w:trPr>
        <w:tc>
          <w:tcPr>
            <w:tcW w:w="1109" w:type="pct"/>
            <w:shd w:val="clear" w:color="auto" w:fill="auto"/>
          </w:tcPr>
          <w:p w14:paraId="21406FC9" w14:textId="391D9CF1" w:rsidR="005E2E6F" w:rsidRDefault="005E2E6F" w:rsidP="005E2E6F">
            <w:pPr>
              <w:widowControl w:val="0"/>
              <w:spacing w:before="60" w:after="60" w:line="240" w:lineRule="auto"/>
              <w:rPr>
                <w:rFonts w:ascii="Times New Roman" w:eastAsia="Times New Roman" w:hAnsi="Times New Roman" w:cs="Calibri"/>
                <w:iCs/>
                <w:sz w:val="24"/>
                <w:szCs w:val="24"/>
                <w:lang w:eastAsia="ru-RU"/>
              </w:rPr>
            </w:pPr>
            <w:r>
              <w:rPr>
                <w:rFonts w:ascii="Times New Roman" w:eastAsia="Times New Roman" w:hAnsi="Times New Roman" w:cs="Calibri"/>
                <w:iCs/>
                <w:sz w:val="24"/>
                <w:szCs w:val="24"/>
                <w:lang w:eastAsia="ru-RU"/>
              </w:rPr>
              <w:t>РП</w:t>
            </w:r>
          </w:p>
        </w:tc>
        <w:tc>
          <w:tcPr>
            <w:tcW w:w="3891" w:type="pct"/>
            <w:shd w:val="clear" w:color="auto" w:fill="auto"/>
          </w:tcPr>
          <w:p w14:paraId="400D4617" w14:textId="2ECB7DD4"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Рабочий проект</w:t>
            </w:r>
          </w:p>
        </w:tc>
      </w:tr>
      <w:tr w:rsidR="005E2E6F" w14:paraId="2BAFE80A" w14:textId="77777777" w:rsidTr="00B758EE">
        <w:trPr>
          <w:cantSplit/>
          <w:jc w:val="center"/>
        </w:trPr>
        <w:tc>
          <w:tcPr>
            <w:tcW w:w="1109" w:type="pct"/>
            <w:shd w:val="clear" w:color="auto" w:fill="auto"/>
          </w:tcPr>
          <w:p w14:paraId="270BAFC8" w14:textId="77777777" w:rsidR="005E2E6F" w:rsidRPr="000E7D92" w:rsidRDefault="005E2E6F" w:rsidP="005E2E6F">
            <w:pPr>
              <w:widowControl w:val="0"/>
              <w:spacing w:before="60" w:after="60" w:line="240" w:lineRule="auto"/>
            </w:pPr>
            <w:r w:rsidRPr="000E7D92">
              <w:rPr>
                <w:rFonts w:ascii="Times New Roman" w:eastAsia="Times New Roman" w:hAnsi="Times New Roman" w:cs="Calibri"/>
                <w:sz w:val="24"/>
                <w:szCs w:val="24"/>
                <w:lang w:eastAsia="ru-RU"/>
              </w:rPr>
              <w:t>САУ</w:t>
            </w:r>
          </w:p>
        </w:tc>
        <w:tc>
          <w:tcPr>
            <w:tcW w:w="3891" w:type="pct"/>
            <w:shd w:val="clear" w:color="auto" w:fill="auto"/>
          </w:tcPr>
          <w:p w14:paraId="06635491" w14:textId="77777777" w:rsidR="005E2E6F" w:rsidRDefault="005E2E6F" w:rsidP="005E2E6F">
            <w:pPr>
              <w:widowControl w:val="0"/>
              <w:spacing w:before="60" w:after="60" w:line="240" w:lineRule="auto"/>
            </w:pPr>
            <w:r>
              <w:rPr>
                <w:rFonts w:ascii="Times New Roman" w:eastAsia="Times New Roman" w:hAnsi="Times New Roman" w:cs="Calibri"/>
                <w:sz w:val="24"/>
                <w:szCs w:val="24"/>
                <w:lang w:eastAsia="ru-RU"/>
              </w:rPr>
              <w:t>Система автоматического управления</w:t>
            </w:r>
          </w:p>
        </w:tc>
      </w:tr>
      <w:tr w:rsidR="005E2E6F" w14:paraId="067BF37B" w14:textId="77777777" w:rsidTr="00B758EE">
        <w:trPr>
          <w:cantSplit/>
          <w:jc w:val="center"/>
        </w:trPr>
        <w:tc>
          <w:tcPr>
            <w:tcW w:w="1109" w:type="pct"/>
            <w:shd w:val="clear" w:color="auto" w:fill="auto"/>
          </w:tcPr>
          <w:p w14:paraId="36A07D2F" w14:textId="577C7325" w:rsidR="005E2E6F" w:rsidRPr="00C94DA5" w:rsidRDefault="005E2E6F" w:rsidP="005E2E6F">
            <w:pPr>
              <w:widowControl w:val="0"/>
              <w:spacing w:before="60" w:after="60" w:line="240" w:lineRule="auto"/>
              <w:rPr>
                <w:rFonts w:ascii="Times New Roman" w:eastAsia="Times New Roman" w:hAnsi="Times New Roman" w:cs="Calibri"/>
                <w:sz w:val="24"/>
                <w:szCs w:val="24"/>
                <w:lang w:eastAsia="ru-RU"/>
              </w:rPr>
            </w:pPr>
            <w:r w:rsidRPr="00C94DA5">
              <w:rPr>
                <w:rFonts w:ascii="Times New Roman" w:eastAsia="Times New Roman" w:hAnsi="Times New Roman" w:cs="Calibri"/>
                <w:sz w:val="24"/>
                <w:szCs w:val="24"/>
                <w:lang w:eastAsia="ru-RU"/>
              </w:rPr>
              <w:t>СИ</w:t>
            </w:r>
          </w:p>
        </w:tc>
        <w:tc>
          <w:tcPr>
            <w:tcW w:w="3891" w:type="pct"/>
            <w:shd w:val="clear" w:color="auto" w:fill="auto"/>
          </w:tcPr>
          <w:p w14:paraId="45EF4020" w14:textId="00CA798A"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Средство измерений</w:t>
            </w:r>
          </w:p>
        </w:tc>
      </w:tr>
      <w:tr w:rsidR="005E2E6F" w14:paraId="0A45E435" w14:textId="77777777" w:rsidTr="00B758EE">
        <w:trPr>
          <w:cantSplit/>
          <w:jc w:val="center"/>
        </w:trPr>
        <w:tc>
          <w:tcPr>
            <w:tcW w:w="1109" w:type="pct"/>
            <w:shd w:val="clear" w:color="auto" w:fill="auto"/>
          </w:tcPr>
          <w:p w14:paraId="4936EE73" w14:textId="5B9EED6E" w:rsidR="005E2E6F" w:rsidRPr="00C94DA5"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СОТИАССО</w:t>
            </w:r>
          </w:p>
        </w:tc>
        <w:tc>
          <w:tcPr>
            <w:tcW w:w="3891" w:type="pct"/>
            <w:shd w:val="clear" w:color="auto" w:fill="auto"/>
          </w:tcPr>
          <w:p w14:paraId="5B669A9A" w14:textId="21C9EFE8"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Система обмена технологической информацией с автоматизированной системой системного оператора</w:t>
            </w:r>
          </w:p>
        </w:tc>
      </w:tr>
      <w:tr w:rsidR="005E2E6F" w14:paraId="584E05F5" w14:textId="77777777" w:rsidTr="00B758EE">
        <w:trPr>
          <w:cantSplit/>
          <w:jc w:val="center"/>
        </w:trPr>
        <w:tc>
          <w:tcPr>
            <w:tcW w:w="1109" w:type="pct"/>
            <w:shd w:val="clear" w:color="auto" w:fill="auto"/>
          </w:tcPr>
          <w:p w14:paraId="2079176E" w14:textId="5DAAF03F" w:rsidR="005E2E6F" w:rsidRPr="00C94DA5"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СУ</w:t>
            </w:r>
          </w:p>
        </w:tc>
        <w:tc>
          <w:tcPr>
            <w:tcW w:w="3891" w:type="pct"/>
            <w:shd w:val="clear" w:color="auto" w:fill="auto"/>
          </w:tcPr>
          <w:p w14:paraId="60848E25" w14:textId="515C130A"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Система управления</w:t>
            </w:r>
          </w:p>
        </w:tc>
      </w:tr>
      <w:tr w:rsidR="005E2E6F" w14:paraId="11D957BC" w14:textId="77777777" w:rsidTr="00B758EE">
        <w:trPr>
          <w:cantSplit/>
          <w:jc w:val="center"/>
        </w:trPr>
        <w:tc>
          <w:tcPr>
            <w:tcW w:w="1109" w:type="pct"/>
            <w:shd w:val="clear" w:color="auto" w:fill="auto"/>
          </w:tcPr>
          <w:p w14:paraId="46036C8C" w14:textId="33233B49" w:rsidR="005E2E6F" w:rsidRPr="000E7D92"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ТА</w:t>
            </w:r>
          </w:p>
        </w:tc>
        <w:tc>
          <w:tcPr>
            <w:tcW w:w="3891" w:type="pct"/>
            <w:shd w:val="clear" w:color="auto" w:fill="auto"/>
          </w:tcPr>
          <w:p w14:paraId="0C68217C" w14:textId="62083A7D"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Технологическая автоматика</w:t>
            </w:r>
          </w:p>
        </w:tc>
      </w:tr>
      <w:tr w:rsidR="005E2E6F" w14:paraId="3A19A5AF" w14:textId="77777777" w:rsidTr="00B758EE">
        <w:trPr>
          <w:cantSplit/>
          <w:jc w:val="center"/>
        </w:trPr>
        <w:tc>
          <w:tcPr>
            <w:tcW w:w="1109" w:type="pct"/>
            <w:shd w:val="clear" w:color="auto" w:fill="auto"/>
          </w:tcPr>
          <w:p w14:paraId="5BD44FCD" w14:textId="4710DA72"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ТТ</w:t>
            </w:r>
          </w:p>
        </w:tc>
        <w:tc>
          <w:tcPr>
            <w:tcW w:w="3891" w:type="pct"/>
            <w:shd w:val="clear" w:color="auto" w:fill="auto"/>
          </w:tcPr>
          <w:p w14:paraId="7B0641DD" w14:textId="0A89B0EC"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Техническое требование</w:t>
            </w:r>
          </w:p>
        </w:tc>
      </w:tr>
      <w:tr w:rsidR="005E2E6F" w14:paraId="52B222FD" w14:textId="77777777" w:rsidTr="00B758EE">
        <w:trPr>
          <w:cantSplit/>
          <w:jc w:val="center"/>
        </w:trPr>
        <w:tc>
          <w:tcPr>
            <w:tcW w:w="1109" w:type="pct"/>
            <w:shd w:val="clear" w:color="auto" w:fill="auto"/>
          </w:tcPr>
          <w:p w14:paraId="1665854D" w14:textId="255E42B6" w:rsidR="005E2E6F" w:rsidRDefault="005E2E6F" w:rsidP="005E2E6F">
            <w:pPr>
              <w:widowControl w:val="0"/>
              <w:spacing w:before="60" w:after="60" w:line="240" w:lineRule="auto"/>
            </w:pPr>
            <w:r>
              <w:rPr>
                <w:rFonts w:ascii="Times New Roman" w:eastAsia="Times New Roman" w:hAnsi="Times New Roman" w:cs="Calibri"/>
                <w:sz w:val="24"/>
                <w:szCs w:val="24"/>
                <w:lang w:eastAsia="ru-RU"/>
              </w:rPr>
              <w:t>ТЗ</w:t>
            </w:r>
          </w:p>
        </w:tc>
        <w:tc>
          <w:tcPr>
            <w:tcW w:w="3891" w:type="pct"/>
            <w:shd w:val="clear" w:color="auto" w:fill="auto"/>
          </w:tcPr>
          <w:p w14:paraId="4FB7A141" w14:textId="01E8D1A2" w:rsidR="005E2E6F" w:rsidRPr="000E7D92" w:rsidRDefault="005E2E6F" w:rsidP="005E2E6F">
            <w:pPr>
              <w:widowControl w:val="0"/>
              <w:spacing w:before="60" w:after="60" w:line="240" w:lineRule="auto"/>
            </w:pPr>
            <w:r>
              <w:rPr>
                <w:rFonts w:ascii="Times New Roman" w:eastAsia="Times New Roman" w:hAnsi="Times New Roman" w:cs="Calibri"/>
                <w:sz w:val="24"/>
                <w:szCs w:val="24"/>
                <w:lang w:eastAsia="ru-RU"/>
              </w:rPr>
              <w:t>Техническое задание</w:t>
            </w:r>
          </w:p>
        </w:tc>
      </w:tr>
      <w:tr w:rsidR="005E2E6F" w14:paraId="0855AEC7" w14:textId="77777777" w:rsidTr="00B758EE">
        <w:trPr>
          <w:cantSplit/>
          <w:jc w:val="center"/>
        </w:trPr>
        <w:tc>
          <w:tcPr>
            <w:tcW w:w="1109" w:type="pct"/>
            <w:shd w:val="clear" w:color="auto" w:fill="auto"/>
          </w:tcPr>
          <w:p w14:paraId="33962CC8" w14:textId="675320EA"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ТРП</w:t>
            </w:r>
          </w:p>
        </w:tc>
        <w:tc>
          <w:tcPr>
            <w:tcW w:w="3891" w:type="pct"/>
            <w:shd w:val="clear" w:color="auto" w:fill="auto"/>
          </w:tcPr>
          <w:p w14:paraId="2340CF19" w14:textId="7B22ABE3"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Техно-рабочий проект</w:t>
            </w:r>
          </w:p>
        </w:tc>
      </w:tr>
      <w:tr w:rsidR="005E2E6F" w14:paraId="08F2F95C" w14:textId="77777777" w:rsidTr="00B758EE">
        <w:trPr>
          <w:cantSplit/>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Pr>
          <w:p w14:paraId="4B4400DA" w14:textId="48DBFB5D" w:rsidR="005E2E6F" w:rsidRPr="008F6EB5"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ТС</w:t>
            </w:r>
          </w:p>
        </w:tc>
        <w:tc>
          <w:tcPr>
            <w:tcW w:w="3891" w:type="pct"/>
            <w:tcBorders>
              <w:top w:val="single" w:sz="4" w:space="0" w:color="000000"/>
              <w:left w:val="single" w:sz="4" w:space="0" w:color="000000"/>
              <w:bottom w:val="single" w:sz="4" w:space="0" w:color="000000"/>
              <w:right w:val="single" w:sz="4" w:space="0" w:color="000000"/>
            </w:tcBorders>
            <w:shd w:val="clear" w:color="auto" w:fill="auto"/>
          </w:tcPr>
          <w:p w14:paraId="0AE18689" w14:textId="29B7FD4C"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iCs/>
                <w:sz w:val="24"/>
                <w:szCs w:val="24"/>
                <w:lang w:eastAsia="ru-RU"/>
              </w:rPr>
              <w:t>Т</w:t>
            </w:r>
            <w:r w:rsidRPr="008F6EB5">
              <w:rPr>
                <w:rFonts w:ascii="Times New Roman" w:eastAsia="Times New Roman" w:hAnsi="Times New Roman" w:cs="Calibri"/>
                <w:iCs/>
                <w:sz w:val="24"/>
                <w:szCs w:val="24"/>
                <w:lang w:eastAsia="ru-RU"/>
              </w:rPr>
              <w:t>ехнологическ</w:t>
            </w:r>
            <w:r>
              <w:rPr>
                <w:rFonts w:ascii="Times New Roman" w:eastAsia="Times New Roman" w:hAnsi="Times New Roman" w:cs="Calibri"/>
                <w:iCs/>
                <w:sz w:val="24"/>
                <w:szCs w:val="24"/>
                <w:lang w:eastAsia="ru-RU"/>
              </w:rPr>
              <w:t>ая</w:t>
            </w:r>
            <w:r w:rsidRPr="008F6EB5">
              <w:rPr>
                <w:rFonts w:ascii="Times New Roman" w:eastAsia="Times New Roman" w:hAnsi="Times New Roman" w:cs="Calibri"/>
                <w:iCs/>
                <w:sz w:val="24"/>
                <w:szCs w:val="24"/>
                <w:lang w:eastAsia="ru-RU"/>
              </w:rPr>
              <w:t xml:space="preserve"> систем</w:t>
            </w:r>
            <w:r>
              <w:rPr>
                <w:rFonts w:ascii="Times New Roman" w:eastAsia="Times New Roman" w:hAnsi="Times New Roman" w:cs="Calibri"/>
                <w:iCs/>
                <w:sz w:val="24"/>
                <w:szCs w:val="24"/>
                <w:lang w:eastAsia="ru-RU"/>
              </w:rPr>
              <w:t>а</w:t>
            </w:r>
          </w:p>
        </w:tc>
      </w:tr>
      <w:tr w:rsidR="005E2E6F" w14:paraId="06708847" w14:textId="77777777" w:rsidTr="00B758EE">
        <w:trPr>
          <w:cantSplit/>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Pr>
          <w:p w14:paraId="6F74B314" w14:textId="01BEF86D"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ТП</w:t>
            </w:r>
          </w:p>
        </w:tc>
        <w:tc>
          <w:tcPr>
            <w:tcW w:w="3891" w:type="pct"/>
          </w:tcPr>
          <w:p w14:paraId="6B06FEF9" w14:textId="7E1F6F4E" w:rsidR="005E2E6F" w:rsidRPr="00CA614B"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Технологический процесс</w:t>
            </w:r>
          </w:p>
        </w:tc>
      </w:tr>
      <w:tr w:rsidR="005E2E6F" w14:paraId="505638F5" w14:textId="77777777" w:rsidTr="00B758EE">
        <w:trPr>
          <w:cantSplit/>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Pr>
          <w:p w14:paraId="7E6056C6" w14:textId="15C01C7C"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УСО</w:t>
            </w:r>
          </w:p>
        </w:tc>
        <w:tc>
          <w:tcPr>
            <w:tcW w:w="3891" w:type="pct"/>
          </w:tcPr>
          <w:p w14:paraId="50EDDD79" w14:textId="28B4B10F"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Устройство связи с объектом</w:t>
            </w:r>
          </w:p>
        </w:tc>
      </w:tr>
      <w:tr w:rsidR="005E2E6F" w14:paraId="53AB1F0E" w14:textId="77777777" w:rsidTr="00B758EE">
        <w:trPr>
          <w:cantSplit/>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Pr>
          <w:p w14:paraId="5F8B3B8C" w14:textId="3F6F0F7C"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Х</w:t>
            </w:r>
          </w:p>
        </w:tc>
        <w:tc>
          <w:tcPr>
            <w:tcW w:w="3891" w:type="pct"/>
          </w:tcPr>
          <w:p w14:paraId="7B785D95" w14:textId="39BD13CF" w:rsidR="005E2E6F" w:rsidRPr="00CA614B"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Дата подписания договора</w:t>
            </w:r>
          </w:p>
        </w:tc>
      </w:tr>
      <w:tr w:rsidR="005E2E6F" w14:paraId="346B7A10" w14:textId="77777777" w:rsidTr="00B758EE">
        <w:trPr>
          <w:cantSplit/>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Pr>
          <w:p w14:paraId="1A091F73" w14:textId="738B038C"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ЦОД</w:t>
            </w:r>
          </w:p>
        </w:tc>
        <w:tc>
          <w:tcPr>
            <w:tcW w:w="3891" w:type="pct"/>
          </w:tcPr>
          <w:p w14:paraId="6B0831CD" w14:textId="39E016A7"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Центр обработки данных</w:t>
            </w:r>
          </w:p>
        </w:tc>
      </w:tr>
      <w:tr w:rsidR="005E2E6F" w14:paraId="6CAB8E2E" w14:textId="77777777" w:rsidTr="00B758EE">
        <w:trPr>
          <w:cantSplit/>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Pr>
          <w:p w14:paraId="764DAB65" w14:textId="6F6DCDC5"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ЭБ</w:t>
            </w:r>
          </w:p>
        </w:tc>
        <w:tc>
          <w:tcPr>
            <w:tcW w:w="3891" w:type="pct"/>
          </w:tcPr>
          <w:p w14:paraId="1CB52726" w14:textId="3F516637" w:rsidR="005E2E6F" w:rsidRPr="00CA614B"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Энергоблок</w:t>
            </w:r>
          </w:p>
        </w:tc>
      </w:tr>
      <w:tr w:rsidR="005E2E6F" w14:paraId="3470A4D3" w14:textId="77777777" w:rsidTr="00B758EE">
        <w:trPr>
          <w:cantSplit/>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Pr>
          <w:p w14:paraId="0917DDD3" w14:textId="306932A0"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ЭТО</w:t>
            </w:r>
          </w:p>
        </w:tc>
        <w:tc>
          <w:tcPr>
            <w:tcW w:w="3891" w:type="pct"/>
          </w:tcPr>
          <w:p w14:paraId="73A5A325" w14:textId="5E80DA05" w:rsidR="005E2E6F" w:rsidRDefault="005E2E6F" w:rsidP="005E2E6F">
            <w:pPr>
              <w:widowControl w:val="0"/>
              <w:spacing w:before="60" w:after="60" w:line="240" w:lineRule="auto"/>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Электротехническое оборудование</w:t>
            </w:r>
          </w:p>
        </w:tc>
      </w:tr>
    </w:tbl>
    <w:p w14:paraId="4E195DAF" w14:textId="77777777" w:rsidR="001A536A" w:rsidRDefault="001A536A">
      <w:r>
        <w:br w:type="page"/>
      </w:r>
    </w:p>
    <w:p w14:paraId="018E0286" w14:textId="662385D4" w:rsidR="00C70618" w:rsidRPr="009F1B1D" w:rsidRDefault="00812CE0" w:rsidP="007B6450">
      <w:pPr>
        <w:pStyle w:val="4"/>
        <w:numPr>
          <w:ilvl w:val="1"/>
          <w:numId w:val="3"/>
        </w:numPr>
        <w:ind w:left="709" w:hanging="709"/>
      </w:pPr>
      <w:bookmarkStart w:id="4" w:name="_Toc130201861"/>
      <w:bookmarkStart w:id="5" w:name="_Toc193878082"/>
      <w:r w:rsidRPr="009F1B1D">
        <w:lastRenderedPageBreak/>
        <w:t xml:space="preserve">Наименование </w:t>
      </w:r>
      <w:r w:rsidR="00443736">
        <w:rPr>
          <w:lang w:val="ru-RU"/>
        </w:rPr>
        <w:t xml:space="preserve">закупаемой </w:t>
      </w:r>
      <w:r w:rsidRPr="009F1B1D">
        <w:t>продукции</w:t>
      </w:r>
      <w:bookmarkEnd w:id="4"/>
      <w:bookmarkEnd w:id="5"/>
    </w:p>
    <w:p w14:paraId="2B886F7E" w14:textId="17A11CEE" w:rsidR="00284B97" w:rsidRPr="009F1B1D" w:rsidRDefault="00C62987" w:rsidP="007B6450">
      <w:pPr>
        <w:spacing w:after="0" w:line="240" w:lineRule="auto"/>
        <w:jc w:val="both"/>
        <w:rPr>
          <w:rFonts w:ascii="Times New Roman" w:eastAsia="Calibri" w:hAnsi="Times New Roman" w:cs="Times New Roman"/>
          <w:sz w:val="24"/>
          <w:szCs w:val="24"/>
          <w:lang w:eastAsia="ru-RU"/>
        </w:rPr>
      </w:pPr>
      <w:r w:rsidRPr="00C62987">
        <w:rPr>
          <w:rFonts w:ascii="Times New Roman" w:eastAsia="Calibri" w:hAnsi="Times New Roman" w:cs="Times New Roman"/>
          <w:sz w:val="24"/>
          <w:szCs w:val="24"/>
          <w:lang w:eastAsia="ru-RU"/>
        </w:rPr>
        <w:t xml:space="preserve">ОКПД2 28.99.39.190 </w:t>
      </w:r>
      <w:r w:rsidR="007B05C9">
        <w:rPr>
          <w:rFonts w:ascii="Times New Roman" w:eastAsia="Calibri" w:hAnsi="Times New Roman" w:cs="Times New Roman"/>
          <w:sz w:val="24"/>
          <w:szCs w:val="24"/>
          <w:lang w:eastAsia="ru-RU"/>
        </w:rPr>
        <w:t>П</w:t>
      </w:r>
      <w:r w:rsidRPr="00C62987">
        <w:rPr>
          <w:rFonts w:ascii="Times New Roman" w:eastAsia="Calibri" w:hAnsi="Times New Roman" w:cs="Times New Roman"/>
          <w:sz w:val="24"/>
          <w:szCs w:val="24"/>
          <w:lang w:eastAsia="ru-RU"/>
        </w:rPr>
        <w:t xml:space="preserve">оставка оборудования и программного обеспечения с выполнением проектных, </w:t>
      </w:r>
      <w:proofErr w:type="spellStart"/>
      <w:r w:rsidRPr="00C62987">
        <w:rPr>
          <w:rFonts w:ascii="Times New Roman" w:eastAsia="Calibri" w:hAnsi="Times New Roman" w:cs="Times New Roman"/>
          <w:sz w:val="24"/>
          <w:szCs w:val="24"/>
          <w:lang w:eastAsia="ru-RU"/>
        </w:rPr>
        <w:t>шефмонтажных</w:t>
      </w:r>
      <w:proofErr w:type="spellEnd"/>
      <w:r w:rsidRPr="00C62987">
        <w:rPr>
          <w:rFonts w:ascii="Times New Roman" w:eastAsia="Calibri" w:hAnsi="Times New Roman" w:cs="Times New Roman"/>
          <w:sz w:val="24"/>
          <w:szCs w:val="24"/>
          <w:lang w:eastAsia="ru-RU"/>
        </w:rPr>
        <w:t xml:space="preserve">, </w:t>
      </w:r>
      <w:r w:rsidR="00AF694A" w:rsidRPr="00C62987">
        <w:rPr>
          <w:rFonts w:ascii="Times New Roman" w:eastAsia="Calibri" w:hAnsi="Times New Roman" w:cs="Times New Roman"/>
          <w:sz w:val="24"/>
          <w:szCs w:val="24"/>
          <w:lang w:eastAsia="ru-RU"/>
        </w:rPr>
        <w:t>пусконаладочны</w:t>
      </w:r>
      <w:r w:rsidR="00AF694A">
        <w:rPr>
          <w:rFonts w:ascii="Times New Roman" w:eastAsia="Calibri" w:hAnsi="Times New Roman" w:cs="Times New Roman"/>
          <w:sz w:val="24"/>
          <w:szCs w:val="24"/>
          <w:lang w:eastAsia="ru-RU"/>
        </w:rPr>
        <w:t>х</w:t>
      </w:r>
      <w:r w:rsidR="00AF694A" w:rsidRPr="00C62987">
        <w:rPr>
          <w:rFonts w:ascii="Times New Roman" w:eastAsia="Calibri" w:hAnsi="Times New Roman" w:cs="Times New Roman"/>
          <w:sz w:val="24"/>
          <w:szCs w:val="24"/>
          <w:lang w:eastAsia="ru-RU"/>
        </w:rPr>
        <w:t xml:space="preserve"> </w:t>
      </w:r>
      <w:r w:rsidRPr="00C62987">
        <w:rPr>
          <w:rFonts w:ascii="Times New Roman" w:eastAsia="Calibri" w:hAnsi="Times New Roman" w:cs="Times New Roman"/>
          <w:sz w:val="24"/>
          <w:szCs w:val="24"/>
          <w:lang w:eastAsia="ru-RU"/>
        </w:rPr>
        <w:t xml:space="preserve">работ для создания </w:t>
      </w:r>
      <w:r w:rsidR="00FA10A1" w:rsidRPr="00C62987">
        <w:rPr>
          <w:rFonts w:ascii="Times New Roman" w:eastAsia="Calibri" w:hAnsi="Times New Roman" w:cs="Times New Roman"/>
          <w:sz w:val="24"/>
          <w:szCs w:val="24"/>
          <w:lang w:eastAsia="ru-RU"/>
        </w:rPr>
        <w:t xml:space="preserve">верхнего уровня </w:t>
      </w:r>
      <w:r w:rsidRPr="00C62987">
        <w:rPr>
          <w:rFonts w:ascii="Times New Roman" w:eastAsia="Calibri" w:hAnsi="Times New Roman" w:cs="Times New Roman"/>
          <w:sz w:val="24"/>
          <w:szCs w:val="24"/>
          <w:lang w:eastAsia="ru-RU"/>
        </w:rPr>
        <w:t xml:space="preserve">автоматизированной системы управления технологическим процессом </w:t>
      </w:r>
      <w:r w:rsidR="00C3743F">
        <w:rPr>
          <w:rFonts w:ascii="Times New Roman" w:eastAsia="Calibri" w:hAnsi="Times New Roman" w:cs="Times New Roman"/>
          <w:sz w:val="24"/>
          <w:szCs w:val="24"/>
          <w:lang w:eastAsia="ru-RU"/>
        </w:rPr>
        <w:t xml:space="preserve">с функцией </w:t>
      </w:r>
      <w:r w:rsidR="00AF694A">
        <w:rPr>
          <w:rFonts w:ascii="Times New Roman" w:eastAsia="Calibri" w:hAnsi="Times New Roman" w:cs="Times New Roman"/>
          <w:sz w:val="24"/>
          <w:szCs w:val="24"/>
          <w:lang w:eastAsia="ru-RU"/>
        </w:rPr>
        <w:t>с</w:t>
      </w:r>
      <w:r w:rsidR="00AF694A" w:rsidRPr="00AF694A">
        <w:rPr>
          <w:rFonts w:ascii="Times New Roman" w:eastAsia="Calibri" w:hAnsi="Times New Roman" w:cs="Times New Roman"/>
          <w:sz w:val="24"/>
          <w:szCs w:val="24"/>
          <w:lang w:eastAsia="ru-RU"/>
        </w:rPr>
        <w:t>истем</w:t>
      </w:r>
      <w:r w:rsidR="00AF694A">
        <w:rPr>
          <w:rFonts w:ascii="Times New Roman" w:eastAsia="Calibri" w:hAnsi="Times New Roman" w:cs="Times New Roman"/>
          <w:sz w:val="24"/>
          <w:szCs w:val="24"/>
          <w:lang w:eastAsia="ru-RU"/>
        </w:rPr>
        <w:t>ы</w:t>
      </w:r>
      <w:r w:rsidR="00AF694A" w:rsidRPr="00AF694A">
        <w:rPr>
          <w:rFonts w:ascii="Times New Roman" w:eastAsia="Calibri" w:hAnsi="Times New Roman" w:cs="Times New Roman"/>
          <w:sz w:val="24"/>
          <w:szCs w:val="24"/>
          <w:lang w:eastAsia="ru-RU"/>
        </w:rPr>
        <w:t xml:space="preserve"> обмена технологической информацией с автоматизированной системой системного оператора</w:t>
      </w:r>
      <w:r w:rsidR="00AF694A" w:rsidRPr="00AF694A" w:rsidDel="00FA10A1">
        <w:rPr>
          <w:rFonts w:ascii="Times New Roman" w:eastAsia="Calibri" w:hAnsi="Times New Roman" w:cs="Times New Roman"/>
          <w:sz w:val="24"/>
          <w:szCs w:val="24"/>
          <w:lang w:eastAsia="ru-RU"/>
        </w:rPr>
        <w:t xml:space="preserve"> </w:t>
      </w:r>
      <w:r w:rsidRPr="00C62987">
        <w:rPr>
          <w:rFonts w:ascii="Times New Roman" w:eastAsia="Calibri" w:hAnsi="Times New Roman" w:cs="Times New Roman"/>
          <w:sz w:val="24"/>
          <w:szCs w:val="24"/>
          <w:lang w:eastAsia="ru-RU"/>
        </w:rPr>
        <w:t>Хабаровской ТЭЦ-4 в г.</w:t>
      </w:r>
      <w:r w:rsidR="007B05C9">
        <w:rPr>
          <w:rFonts w:ascii="Times New Roman" w:eastAsia="Calibri" w:hAnsi="Times New Roman" w:cs="Times New Roman"/>
          <w:sz w:val="24"/>
          <w:szCs w:val="24"/>
          <w:lang w:eastAsia="ru-RU"/>
        </w:rPr>
        <w:t> </w:t>
      </w:r>
      <w:r w:rsidRPr="00C62987">
        <w:rPr>
          <w:rFonts w:ascii="Times New Roman" w:eastAsia="Calibri" w:hAnsi="Times New Roman" w:cs="Times New Roman"/>
          <w:sz w:val="24"/>
          <w:szCs w:val="24"/>
          <w:lang w:eastAsia="ru-RU"/>
        </w:rPr>
        <w:t xml:space="preserve">Хабаровск, Хабаровский край </w:t>
      </w:r>
      <w:r w:rsidR="00443736" w:rsidRPr="00B36A50">
        <w:rPr>
          <w:rFonts w:ascii="Times New Roman" w:eastAsia="Calibri" w:hAnsi="Times New Roman" w:cs="Times New Roman"/>
          <w:sz w:val="24"/>
          <w:szCs w:val="24"/>
          <w:lang w:eastAsia="ru-RU"/>
        </w:rPr>
        <w:t>(лот №</w:t>
      </w:r>
      <w:r w:rsidR="00C84649">
        <w:rPr>
          <w:rFonts w:ascii="Times New Roman" w:eastAsia="Calibri" w:hAnsi="Times New Roman" w:cs="Times New Roman"/>
          <w:sz w:val="24"/>
          <w:szCs w:val="24"/>
          <w:lang w:eastAsia="ru-RU"/>
        </w:rPr>
        <w:t> </w:t>
      </w:r>
      <w:r w:rsidR="00755238" w:rsidRPr="00755238">
        <w:rPr>
          <w:rFonts w:ascii="Times New Roman" w:hAnsi="Times New Roman" w:cs="Times New Roman"/>
          <w:sz w:val="24"/>
          <w:szCs w:val="24"/>
        </w:rPr>
        <w:t>001</w:t>
      </w:r>
      <w:r>
        <w:rPr>
          <w:rFonts w:ascii="Times New Roman" w:hAnsi="Times New Roman" w:cs="Times New Roman"/>
          <w:sz w:val="24"/>
          <w:szCs w:val="24"/>
        </w:rPr>
        <w:t>9</w:t>
      </w:r>
      <w:r w:rsidR="00755238" w:rsidRPr="00755238">
        <w:rPr>
          <w:rFonts w:ascii="Times New Roman" w:hAnsi="Times New Roman" w:cs="Times New Roman"/>
          <w:sz w:val="24"/>
          <w:szCs w:val="24"/>
        </w:rPr>
        <w:t>-КС ДОХ-2026-РГЦР</w:t>
      </w:r>
      <w:r w:rsidR="00443736" w:rsidRPr="00B36A50">
        <w:rPr>
          <w:rFonts w:ascii="Times New Roman" w:eastAsia="Calibri" w:hAnsi="Times New Roman" w:cs="Times New Roman"/>
          <w:sz w:val="24"/>
          <w:szCs w:val="24"/>
          <w:lang w:eastAsia="ru-RU"/>
        </w:rPr>
        <w:t>).</w:t>
      </w:r>
    </w:p>
    <w:p w14:paraId="626E4126" w14:textId="4920C221" w:rsidR="00C70618" w:rsidRPr="009F1B1D" w:rsidRDefault="00812CE0" w:rsidP="007B6450">
      <w:pPr>
        <w:pStyle w:val="4"/>
        <w:numPr>
          <w:ilvl w:val="1"/>
          <w:numId w:val="3"/>
        </w:numPr>
        <w:ind w:left="709" w:hanging="709"/>
      </w:pPr>
      <w:bookmarkStart w:id="6" w:name="_Toc46743507"/>
      <w:bookmarkStart w:id="7" w:name="_Toc130201862"/>
      <w:bookmarkStart w:id="8" w:name="_Toc193878083"/>
      <w:bookmarkEnd w:id="6"/>
      <w:r w:rsidRPr="009F1B1D">
        <w:t>Цель использования продукции</w:t>
      </w:r>
      <w:bookmarkEnd w:id="7"/>
      <w:bookmarkEnd w:id="8"/>
      <w:r w:rsidRPr="007B6450">
        <w:t xml:space="preserve"> </w:t>
      </w:r>
    </w:p>
    <w:p w14:paraId="77DEE057" w14:textId="2EC00D03" w:rsidR="00A90E6D" w:rsidRPr="002E4DC6" w:rsidRDefault="001669DC" w:rsidP="007B6450">
      <w:pPr>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Создание</w:t>
      </w:r>
      <w:r w:rsidRPr="009F1B1D">
        <w:rPr>
          <w:rFonts w:ascii="Times New Roman" w:eastAsia="Calibri" w:hAnsi="Times New Roman" w:cs="Times New Roman"/>
          <w:sz w:val="24"/>
          <w:szCs w:val="24"/>
          <w:lang w:eastAsia="ru-RU"/>
        </w:rPr>
        <w:t xml:space="preserve"> </w:t>
      </w:r>
      <w:r w:rsidR="00FA10A1">
        <w:rPr>
          <w:rFonts w:ascii="Times New Roman" w:eastAsia="Calibri" w:hAnsi="Times New Roman" w:cs="Times New Roman"/>
          <w:sz w:val="24"/>
          <w:szCs w:val="24"/>
          <w:lang w:eastAsia="ru-RU"/>
        </w:rPr>
        <w:t xml:space="preserve">ВУ </w:t>
      </w:r>
      <w:r w:rsidR="00C62987">
        <w:rPr>
          <w:rFonts w:ascii="Times New Roman" w:eastAsia="Calibri" w:hAnsi="Times New Roman" w:cs="Times New Roman"/>
          <w:sz w:val="24"/>
          <w:szCs w:val="24"/>
          <w:lang w:eastAsia="ru-RU"/>
        </w:rPr>
        <w:t xml:space="preserve">АСУТП </w:t>
      </w:r>
      <w:r w:rsidR="00755238">
        <w:rPr>
          <w:rFonts w:ascii="Times New Roman" w:eastAsia="Calibri" w:hAnsi="Times New Roman" w:cs="Times New Roman"/>
          <w:sz w:val="24"/>
          <w:szCs w:val="24"/>
          <w:lang w:eastAsia="ru-RU"/>
        </w:rPr>
        <w:t>Хабаровской ТЭЦ-4</w:t>
      </w:r>
      <w:r w:rsidR="002E1447">
        <w:rPr>
          <w:rFonts w:ascii="Times New Roman" w:eastAsia="Calibri" w:hAnsi="Times New Roman" w:cs="Times New Roman"/>
          <w:sz w:val="24"/>
          <w:szCs w:val="24"/>
          <w:lang w:eastAsia="ru-RU"/>
        </w:rPr>
        <w:t>.</w:t>
      </w:r>
    </w:p>
    <w:p w14:paraId="637BC0C9" w14:textId="138DFE49" w:rsidR="00C70618" w:rsidRPr="009F1B1D" w:rsidRDefault="00812CE0" w:rsidP="007B6450">
      <w:pPr>
        <w:pStyle w:val="4"/>
        <w:numPr>
          <w:ilvl w:val="1"/>
          <w:numId w:val="3"/>
        </w:numPr>
        <w:ind w:left="709" w:hanging="709"/>
      </w:pPr>
      <w:bookmarkStart w:id="9" w:name="_Toc130201863"/>
      <w:bookmarkStart w:id="10" w:name="_Toc46743508"/>
      <w:bookmarkStart w:id="11" w:name="_Toc193878084"/>
      <w:r w:rsidRPr="009F1B1D">
        <w:t>Существующее положение</w:t>
      </w:r>
      <w:bookmarkEnd w:id="9"/>
      <w:bookmarkEnd w:id="10"/>
      <w:bookmarkEnd w:id="11"/>
    </w:p>
    <w:p w14:paraId="78F0B7DE" w14:textId="09CA0220" w:rsidR="002D15A2" w:rsidRPr="002D15A2" w:rsidRDefault="002D15A2" w:rsidP="002D15A2">
      <w:pPr>
        <w:spacing w:after="0" w:line="240" w:lineRule="auto"/>
        <w:jc w:val="both"/>
        <w:rPr>
          <w:rFonts w:ascii="Times New Roman" w:eastAsia="Calibri" w:hAnsi="Times New Roman" w:cs="Times New Roman"/>
          <w:sz w:val="24"/>
          <w:szCs w:val="24"/>
          <w:lang w:eastAsia="ru-RU"/>
        </w:rPr>
      </w:pPr>
      <w:bookmarkStart w:id="12" w:name="_Toc54970179"/>
      <w:r w:rsidRPr="002D15A2">
        <w:rPr>
          <w:rFonts w:ascii="Times New Roman" w:eastAsia="Calibri" w:hAnsi="Times New Roman" w:cs="Times New Roman"/>
          <w:sz w:val="24"/>
          <w:szCs w:val="24"/>
          <w:lang w:eastAsia="ru-RU"/>
        </w:rPr>
        <w:t xml:space="preserve">Проект: Строительство Хабаровской ТЭЦ-4 Этап </w:t>
      </w:r>
      <w:r w:rsidR="00C62987">
        <w:rPr>
          <w:rFonts w:ascii="Times New Roman" w:eastAsia="Calibri" w:hAnsi="Times New Roman" w:cs="Times New Roman"/>
          <w:sz w:val="24"/>
          <w:szCs w:val="24"/>
          <w:lang w:eastAsia="ru-RU"/>
        </w:rPr>
        <w:t>3,4</w:t>
      </w:r>
      <w:r w:rsidRPr="002D15A2">
        <w:rPr>
          <w:rFonts w:ascii="Times New Roman" w:eastAsia="Calibri" w:hAnsi="Times New Roman" w:cs="Times New Roman"/>
          <w:sz w:val="24"/>
          <w:szCs w:val="24"/>
          <w:lang w:eastAsia="ru-RU"/>
        </w:rPr>
        <w:t>.</w:t>
      </w:r>
    </w:p>
    <w:p w14:paraId="45CAAE51" w14:textId="77777777" w:rsidR="002D15A2" w:rsidRPr="002D15A2" w:rsidRDefault="002D15A2" w:rsidP="002D15A2">
      <w:pPr>
        <w:spacing w:after="0" w:line="240" w:lineRule="auto"/>
        <w:jc w:val="both"/>
        <w:rPr>
          <w:rFonts w:ascii="Times New Roman" w:eastAsia="Calibri" w:hAnsi="Times New Roman" w:cs="Times New Roman"/>
          <w:sz w:val="24"/>
          <w:szCs w:val="24"/>
          <w:lang w:eastAsia="ru-RU"/>
        </w:rPr>
      </w:pPr>
      <w:r w:rsidRPr="002D15A2">
        <w:rPr>
          <w:rFonts w:ascii="Times New Roman" w:eastAsia="Calibri" w:hAnsi="Times New Roman" w:cs="Times New Roman"/>
          <w:sz w:val="24"/>
          <w:szCs w:val="24"/>
          <w:lang w:eastAsia="ru-RU"/>
        </w:rPr>
        <w:t>Площадка строительства расположена на территории Хабаровского края, г. Хабаровск, ул. Узловая 15а.</w:t>
      </w:r>
    </w:p>
    <w:p w14:paraId="12DEEF39" w14:textId="18C00256" w:rsidR="00AD0FD8" w:rsidRDefault="00AD0FD8" w:rsidP="00AD0FD8">
      <w:pPr>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Для реализации этап</w:t>
      </w:r>
      <w:r w:rsidR="00C62987">
        <w:rPr>
          <w:rFonts w:ascii="Times New Roman" w:eastAsia="Calibri" w:hAnsi="Times New Roman" w:cs="Times New Roman"/>
          <w:sz w:val="24"/>
          <w:szCs w:val="24"/>
          <w:lang w:eastAsia="ru-RU"/>
        </w:rPr>
        <w:t>ов</w:t>
      </w:r>
      <w:r>
        <w:rPr>
          <w:rFonts w:ascii="Times New Roman" w:eastAsia="Calibri" w:hAnsi="Times New Roman" w:cs="Times New Roman"/>
          <w:sz w:val="24"/>
          <w:szCs w:val="24"/>
          <w:lang w:eastAsia="ru-RU"/>
        </w:rPr>
        <w:t xml:space="preserve"> строительства</w:t>
      </w:r>
      <w:r w:rsidR="00C62987">
        <w:rPr>
          <w:rFonts w:ascii="Times New Roman" w:eastAsia="Calibri" w:hAnsi="Times New Roman" w:cs="Times New Roman"/>
          <w:sz w:val="24"/>
          <w:szCs w:val="24"/>
          <w:lang w:eastAsia="ru-RU"/>
        </w:rPr>
        <w:t xml:space="preserve"> 3,4</w:t>
      </w:r>
      <w:r>
        <w:rPr>
          <w:rFonts w:ascii="Times New Roman" w:eastAsia="Calibri" w:hAnsi="Times New Roman" w:cs="Times New Roman"/>
          <w:sz w:val="24"/>
          <w:szCs w:val="24"/>
          <w:lang w:eastAsia="ru-RU"/>
        </w:rPr>
        <w:t xml:space="preserve"> в части </w:t>
      </w:r>
      <w:r w:rsidRPr="002D15A2">
        <w:rPr>
          <w:rFonts w:ascii="Times New Roman" w:eastAsia="Calibri" w:hAnsi="Times New Roman" w:cs="Times New Roman"/>
          <w:sz w:val="24"/>
          <w:szCs w:val="24"/>
          <w:lang w:eastAsia="ru-RU"/>
        </w:rPr>
        <w:t xml:space="preserve">оборудования </w:t>
      </w:r>
      <w:r w:rsidR="00C62987">
        <w:rPr>
          <w:rFonts w:ascii="Times New Roman" w:eastAsia="Calibri" w:hAnsi="Times New Roman" w:cs="Times New Roman"/>
          <w:sz w:val="24"/>
          <w:szCs w:val="24"/>
          <w:lang w:eastAsia="ru-RU"/>
        </w:rPr>
        <w:t>АСУТП ВУ</w:t>
      </w:r>
      <w:r w:rsidR="00C62987" w:rsidRPr="002D15A2">
        <w:rPr>
          <w:rFonts w:ascii="Times New Roman" w:eastAsia="Calibri" w:hAnsi="Times New Roman" w:cs="Times New Roman"/>
          <w:sz w:val="24"/>
          <w:szCs w:val="24"/>
          <w:lang w:eastAsia="ru-RU"/>
        </w:rPr>
        <w:t xml:space="preserve"> </w:t>
      </w:r>
      <w:r w:rsidRPr="002D15A2">
        <w:rPr>
          <w:rFonts w:ascii="Times New Roman" w:eastAsia="Calibri" w:hAnsi="Times New Roman" w:cs="Times New Roman"/>
          <w:sz w:val="24"/>
          <w:szCs w:val="24"/>
          <w:lang w:eastAsia="ru-RU"/>
        </w:rPr>
        <w:t xml:space="preserve">Хабаровской ТЭЦ-4 Этап </w:t>
      </w:r>
      <w:r w:rsidR="00C62987">
        <w:rPr>
          <w:rFonts w:ascii="Times New Roman" w:eastAsia="Calibri" w:hAnsi="Times New Roman" w:cs="Times New Roman"/>
          <w:sz w:val="24"/>
          <w:szCs w:val="24"/>
          <w:lang w:eastAsia="ru-RU"/>
        </w:rPr>
        <w:t>3,4</w:t>
      </w:r>
      <w:r w:rsidRPr="002D15A2">
        <w:rPr>
          <w:rFonts w:ascii="Times New Roman" w:eastAsia="Calibri" w:hAnsi="Times New Roman" w:cs="Times New Roman"/>
          <w:sz w:val="24"/>
          <w:szCs w:val="24"/>
          <w:lang w:eastAsia="ru-RU"/>
        </w:rPr>
        <w:t>.</w:t>
      </w:r>
    </w:p>
    <w:p w14:paraId="17F30E83" w14:textId="300748F1" w:rsidR="00941398" w:rsidRPr="007B6450" w:rsidRDefault="00941398" w:rsidP="002D15A2">
      <w:pPr>
        <w:spacing w:before="120" w:after="60" w:line="240" w:lineRule="auto"/>
        <w:jc w:val="both"/>
        <w:rPr>
          <w:rFonts w:ascii="Times New Roman" w:eastAsia="Calibri" w:hAnsi="Times New Roman" w:cs="Times New Roman"/>
          <w:b/>
          <w:sz w:val="24"/>
          <w:szCs w:val="24"/>
          <w:lang w:eastAsia="ru-RU"/>
        </w:rPr>
      </w:pPr>
      <w:r w:rsidRPr="007B6450">
        <w:rPr>
          <w:rFonts w:ascii="Times New Roman" w:eastAsia="Calibri" w:hAnsi="Times New Roman" w:cs="Times New Roman"/>
          <w:b/>
          <w:sz w:val="24"/>
          <w:szCs w:val="24"/>
          <w:lang w:eastAsia="ru-RU"/>
        </w:rPr>
        <w:t>Таблица 1. Перечень объектов заказчика</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2"/>
        <w:gridCol w:w="4356"/>
        <w:gridCol w:w="2386"/>
        <w:gridCol w:w="2417"/>
      </w:tblGrid>
      <w:tr w:rsidR="00941398" w:rsidRPr="00443736" w14:paraId="48294339" w14:textId="77777777" w:rsidTr="00443736">
        <w:tc>
          <w:tcPr>
            <w:tcW w:w="369" w:type="pct"/>
          </w:tcPr>
          <w:p w14:paraId="76CB77FD" w14:textId="61DEB6B3" w:rsidR="00941398" w:rsidRPr="00443736" w:rsidRDefault="00941398" w:rsidP="00443736">
            <w:pPr>
              <w:spacing w:after="0" w:line="240" w:lineRule="auto"/>
              <w:jc w:val="center"/>
              <w:rPr>
                <w:rFonts w:ascii="Times New Roman" w:hAnsi="Times New Roman" w:cs="Times New Roman"/>
                <w:b/>
              </w:rPr>
            </w:pPr>
            <w:r w:rsidRPr="00443736">
              <w:rPr>
                <w:rFonts w:ascii="Times New Roman" w:hAnsi="Times New Roman" w:cs="Times New Roman"/>
                <w:b/>
              </w:rPr>
              <w:t>№п/п</w:t>
            </w:r>
          </w:p>
        </w:tc>
        <w:tc>
          <w:tcPr>
            <w:tcW w:w="2201" w:type="pct"/>
          </w:tcPr>
          <w:p w14:paraId="4D4CE4DF" w14:textId="3813CCF7" w:rsidR="00941398" w:rsidRPr="00443736" w:rsidRDefault="00941398" w:rsidP="00443736">
            <w:pPr>
              <w:spacing w:after="0" w:line="240" w:lineRule="auto"/>
              <w:jc w:val="center"/>
              <w:rPr>
                <w:rFonts w:ascii="Times New Roman" w:hAnsi="Times New Roman" w:cs="Times New Roman"/>
                <w:b/>
              </w:rPr>
            </w:pPr>
            <w:r w:rsidRPr="00443736">
              <w:rPr>
                <w:rFonts w:ascii="Times New Roman" w:hAnsi="Times New Roman" w:cs="Times New Roman"/>
                <w:b/>
              </w:rPr>
              <w:t>Наименование объекта</w:t>
            </w:r>
          </w:p>
        </w:tc>
        <w:tc>
          <w:tcPr>
            <w:tcW w:w="1207" w:type="pct"/>
          </w:tcPr>
          <w:p w14:paraId="19F5128F" w14:textId="79A16E63" w:rsidR="00941398" w:rsidRPr="00443736" w:rsidRDefault="00941398" w:rsidP="00443736">
            <w:pPr>
              <w:spacing w:after="0" w:line="240" w:lineRule="auto"/>
              <w:jc w:val="center"/>
              <w:rPr>
                <w:rFonts w:ascii="Times New Roman" w:hAnsi="Times New Roman" w:cs="Times New Roman"/>
                <w:b/>
              </w:rPr>
            </w:pPr>
            <w:r w:rsidRPr="00443736">
              <w:rPr>
                <w:rFonts w:ascii="Times New Roman" w:hAnsi="Times New Roman" w:cs="Times New Roman"/>
                <w:b/>
              </w:rPr>
              <w:t xml:space="preserve">Расположение объекта </w:t>
            </w:r>
            <w:r w:rsidRPr="00443736">
              <w:rPr>
                <w:rFonts w:ascii="Times New Roman" w:hAnsi="Times New Roman" w:cs="Times New Roman"/>
                <w:b/>
              </w:rPr>
              <w:br/>
              <w:t>(место поставки МТР, производства работ, оказания услуг)</w:t>
            </w:r>
          </w:p>
        </w:tc>
        <w:tc>
          <w:tcPr>
            <w:tcW w:w="1223" w:type="pct"/>
          </w:tcPr>
          <w:p w14:paraId="69D5BFBA" w14:textId="77777777" w:rsidR="00941398" w:rsidRPr="00443736" w:rsidRDefault="00941398" w:rsidP="00443736">
            <w:pPr>
              <w:spacing w:after="0" w:line="240" w:lineRule="auto"/>
              <w:jc w:val="center"/>
              <w:rPr>
                <w:rFonts w:ascii="Times New Roman" w:hAnsi="Times New Roman" w:cs="Times New Roman"/>
                <w:b/>
              </w:rPr>
            </w:pPr>
            <w:r w:rsidRPr="00443736">
              <w:rPr>
                <w:rFonts w:ascii="Times New Roman" w:hAnsi="Times New Roman" w:cs="Times New Roman"/>
                <w:b/>
              </w:rPr>
              <w:t xml:space="preserve">Наименование основного средства </w:t>
            </w:r>
            <w:r w:rsidRPr="00443736">
              <w:rPr>
                <w:rFonts w:ascii="Times New Roman" w:hAnsi="Times New Roman" w:cs="Times New Roman"/>
                <w:b/>
              </w:rPr>
              <w:br/>
              <w:t>(в отношении которого выполняются работы, оказываются услуги)</w:t>
            </w:r>
          </w:p>
        </w:tc>
      </w:tr>
      <w:tr w:rsidR="00941398" w:rsidRPr="009F1B1D" w14:paraId="41D829A4" w14:textId="77777777" w:rsidTr="00443736">
        <w:tc>
          <w:tcPr>
            <w:tcW w:w="369" w:type="pct"/>
            <w:tcBorders>
              <w:bottom w:val="single" w:sz="4" w:space="0" w:color="auto"/>
            </w:tcBorders>
          </w:tcPr>
          <w:p w14:paraId="7204B6D3" w14:textId="77777777" w:rsidR="00941398" w:rsidRPr="007B6450" w:rsidRDefault="00941398" w:rsidP="007B6450">
            <w:pPr>
              <w:spacing w:after="0" w:line="240" w:lineRule="auto"/>
              <w:rPr>
                <w:rFonts w:ascii="Times New Roman" w:hAnsi="Times New Roman" w:cs="Times New Roman"/>
              </w:rPr>
            </w:pPr>
            <w:r w:rsidRPr="007B6450">
              <w:rPr>
                <w:rFonts w:ascii="Times New Roman" w:hAnsi="Times New Roman" w:cs="Times New Roman"/>
              </w:rPr>
              <w:t>1</w:t>
            </w:r>
          </w:p>
        </w:tc>
        <w:tc>
          <w:tcPr>
            <w:tcW w:w="2201" w:type="pct"/>
            <w:tcBorders>
              <w:bottom w:val="single" w:sz="4" w:space="0" w:color="auto"/>
            </w:tcBorders>
          </w:tcPr>
          <w:p w14:paraId="39E6A3AE" w14:textId="77777777" w:rsidR="00941398" w:rsidRPr="007B6450" w:rsidRDefault="00941398" w:rsidP="00D135C3">
            <w:pPr>
              <w:spacing w:after="0" w:line="240" w:lineRule="auto"/>
              <w:jc w:val="center"/>
              <w:rPr>
                <w:rFonts w:ascii="Times New Roman" w:hAnsi="Times New Roman" w:cs="Times New Roman"/>
              </w:rPr>
            </w:pPr>
            <w:r w:rsidRPr="007B6450">
              <w:rPr>
                <w:rFonts w:ascii="Times New Roman" w:hAnsi="Times New Roman" w:cs="Times New Roman"/>
              </w:rPr>
              <w:t>2</w:t>
            </w:r>
          </w:p>
        </w:tc>
        <w:tc>
          <w:tcPr>
            <w:tcW w:w="1207" w:type="pct"/>
            <w:tcBorders>
              <w:bottom w:val="single" w:sz="4" w:space="0" w:color="auto"/>
            </w:tcBorders>
          </w:tcPr>
          <w:p w14:paraId="60221AC2" w14:textId="77777777" w:rsidR="00941398" w:rsidRPr="007B6450" w:rsidRDefault="00941398" w:rsidP="00D135C3">
            <w:pPr>
              <w:spacing w:after="0" w:line="240" w:lineRule="auto"/>
              <w:jc w:val="center"/>
              <w:rPr>
                <w:rFonts w:ascii="Times New Roman" w:hAnsi="Times New Roman" w:cs="Times New Roman"/>
              </w:rPr>
            </w:pPr>
            <w:r w:rsidRPr="007B6450">
              <w:rPr>
                <w:rFonts w:ascii="Times New Roman" w:hAnsi="Times New Roman" w:cs="Times New Roman"/>
              </w:rPr>
              <w:t>3</w:t>
            </w:r>
          </w:p>
        </w:tc>
        <w:tc>
          <w:tcPr>
            <w:tcW w:w="1223" w:type="pct"/>
            <w:tcBorders>
              <w:bottom w:val="single" w:sz="4" w:space="0" w:color="auto"/>
            </w:tcBorders>
          </w:tcPr>
          <w:p w14:paraId="1769686F" w14:textId="77777777" w:rsidR="00941398" w:rsidRPr="007B6450" w:rsidRDefault="00941398" w:rsidP="00D135C3">
            <w:pPr>
              <w:spacing w:after="0" w:line="240" w:lineRule="auto"/>
              <w:jc w:val="center"/>
              <w:rPr>
                <w:rFonts w:ascii="Times New Roman" w:hAnsi="Times New Roman" w:cs="Times New Roman"/>
              </w:rPr>
            </w:pPr>
            <w:r w:rsidRPr="007B6450">
              <w:rPr>
                <w:rFonts w:ascii="Times New Roman" w:hAnsi="Times New Roman" w:cs="Times New Roman"/>
              </w:rPr>
              <w:t>4</w:t>
            </w:r>
          </w:p>
        </w:tc>
      </w:tr>
      <w:tr w:rsidR="00954706" w:rsidRPr="009F1B1D" w14:paraId="2A420316" w14:textId="77777777" w:rsidTr="00443736">
        <w:trPr>
          <w:trHeight w:val="881"/>
        </w:trPr>
        <w:tc>
          <w:tcPr>
            <w:tcW w:w="369" w:type="pct"/>
            <w:tcBorders>
              <w:top w:val="single" w:sz="4" w:space="0" w:color="auto"/>
              <w:left w:val="single" w:sz="4" w:space="0" w:color="auto"/>
              <w:bottom w:val="single" w:sz="4" w:space="0" w:color="auto"/>
              <w:right w:val="single" w:sz="4" w:space="0" w:color="auto"/>
            </w:tcBorders>
          </w:tcPr>
          <w:p w14:paraId="1CC23EB7" w14:textId="77777777" w:rsidR="00954706" w:rsidRPr="009F1B1D" w:rsidRDefault="00954706" w:rsidP="00787A98">
            <w:pPr>
              <w:widowControl w:val="0"/>
              <w:numPr>
                <w:ilvl w:val="0"/>
                <w:numId w:val="9"/>
              </w:numPr>
              <w:spacing w:after="0" w:line="240" w:lineRule="auto"/>
              <w:ind w:left="0" w:firstLine="0"/>
              <w:contextualSpacing/>
              <w:jc w:val="center"/>
              <w:rPr>
                <w:rFonts w:ascii="Times New Roman" w:eastAsia="Calibri" w:hAnsi="Times New Roman" w:cs="Times New Roman"/>
                <w:sz w:val="24"/>
                <w:szCs w:val="24"/>
                <w:lang w:eastAsia="ru-RU"/>
              </w:rPr>
            </w:pPr>
          </w:p>
        </w:tc>
        <w:tc>
          <w:tcPr>
            <w:tcW w:w="2201" w:type="pct"/>
            <w:tcBorders>
              <w:top w:val="single" w:sz="4" w:space="0" w:color="auto"/>
              <w:left w:val="single" w:sz="4" w:space="0" w:color="auto"/>
              <w:bottom w:val="single" w:sz="4" w:space="0" w:color="auto"/>
              <w:right w:val="single" w:sz="4" w:space="0" w:color="auto"/>
            </w:tcBorders>
            <w:shd w:val="clear" w:color="auto" w:fill="auto"/>
          </w:tcPr>
          <w:p w14:paraId="62ECA68E" w14:textId="6A80A189" w:rsidR="00954706" w:rsidRPr="006F0661" w:rsidRDefault="00C3743F">
            <w:pPr>
              <w:spacing w:after="0" w:line="240" w:lineRule="auto"/>
              <w:jc w:val="both"/>
              <w:rPr>
                <w:rFonts w:ascii="Times New Roman" w:eastAsia="Calibri" w:hAnsi="Times New Roman" w:cs="Times New Roman"/>
                <w:sz w:val="24"/>
                <w:szCs w:val="24"/>
                <w:lang w:eastAsia="ru-RU"/>
              </w:rPr>
            </w:pPr>
            <w:r w:rsidRPr="00C3743F">
              <w:rPr>
                <w:rFonts w:ascii="Times New Roman" w:eastAsia="Calibri" w:hAnsi="Times New Roman" w:cs="Times New Roman"/>
                <w:sz w:val="24"/>
                <w:szCs w:val="24"/>
                <w:lang w:eastAsia="ru-RU"/>
              </w:rPr>
              <w:t xml:space="preserve">ОКПД2 28.99.39.190 Поставка оборудования и программного обеспечения с выполнением проектных, </w:t>
            </w:r>
            <w:proofErr w:type="spellStart"/>
            <w:r w:rsidRPr="00C3743F">
              <w:rPr>
                <w:rFonts w:ascii="Times New Roman" w:eastAsia="Calibri" w:hAnsi="Times New Roman" w:cs="Times New Roman"/>
                <w:sz w:val="24"/>
                <w:szCs w:val="24"/>
                <w:lang w:eastAsia="ru-RU"/>
              </w:rPr>
              <w:t>шефмонтажных</w:t>
            </w:r>
            <w:proofErr w:type="spellEnd"/>
            <w:r w:rsidRPr="00C3743F">
              <w:rPr>
                <w:rFonts w:ascii="Times New Roman" w:eastAsia="Calibri" w:hAnsi="Times New Roman" w:cs="Times New Roman"/>
                <w:sz w:val="24"/>
                <w:szCs w:val="24"/>
                <w:lang w:eastAsia="ru-RU"/>
              </w:rPr>
              <w:t>, пусконаладочных работ для создания верхнего уровня автоматизированной системы управления технологическим процессом с функцией системы обмена технологической информацией с автоматизированной системой системного оператора</w:t>
            </w:r>
            <w:r w:rsidRPr="00C3743F" w:rsidDel="00FA10A1">
              <w:rPr>
                <w:rFonts w:ascii="Times New Roman" w:eastAsia="Calibri" w:hAnsi="Times New Roman" w:cs="Times New Roman"/>
                <w:sz w:val="24"/>
                <w:szCs w:val="24"/>
                <w:lang w:eastAsia="ru-RU"/>
              </w:rPr>
              <w:t xml:space="preserve"> </w:t>
            </w:r>
            <w:r w:rsidRPr="00C3743F">
              <w:rPr>
                <w:rFonts w:ascii="Times New Roman" w:eastAsia="Calibri" w:hAnsi="Times New Roman" w:cs="Times New Roman"/>
                <w:sz w:val="24"/>
                <w:szCs w:val="24"/>
                <w:lang w:eastAsia="ru-RU"/>
              </w:rPr>
              <w:t>Хабаровской ТЭЦ-4 в г. Хабаровск, Хабаровский край</w:t>
            </w:r>
          </w:p>
        </w:tc>
        <w:tc>
          <w:tcPr>
            <w:tcW w:w="1207" w:type="pct"/>
            <w:tcBorders>
              <w:top w:val="single" w:sz="4" w:space="0" w:color="auto"/>
              <w:left w:val="single" w:sz="4" w:space="0" w:color="auto"/>
              <w:bottom w:val="single" w:sz="4" w:space="0" w:color="auto"/>
              <w:right w:val="single" w:sz="4" w:space="0" w:color="auto"/>
            </w:tcBorders>
          </w:tcPr>
          <w:p w14:paraId="05C56303" w14:textId="5C327004" w:rsidR="00954706" w:rsidRPr="009F1B1D" w:rsidRDefault="002D15A2" w:rsidP="007B05C9">
            <w:pPr>
              <w:suppressAutoHyphens w:val="0"/>
              <w:spacing w:after="0" w:line="240" w:lineRule="auto"/>
              <w:jc w:val="center"/>
              <w:rPr>
                <w:rFonts w:ascii="Times New Roman" w:eastAsia="Times New Roman" w:hAnsi="Times New Roman" w:cs="Times New Roman"/>
                <w:sz w:val="24"/>
                <w:szCs w:val="24"/>
                <w:lang w:eastAsia="ru-RU"/>
              </w:rPr>
            </w:pPr>
            <w:r w:rsidRPr="002D15A2">
              <w:rPr>
                <w:rFonts w:ascii="Times New Roman" w:eastAsia="Calibri" w:hAnsi="Times New Roman" w:cs="Times New Roman"/>
                <w:sz w:val="24"/>
                <w:szCs w:val="24"/>
                <w:lang w:eastAsia="ru-RU"/>
              </w:rPr>
              <w:t>Хабаровский край,</w:t>
            </w:r>
            <w:r w:rsidR="007B05C9">
              <w:rPr>
                <w:rFonts w:ascii="Times New Roman" w:eastAsia="Calibri" w:hAnsi="Times New Roman" w:cs="Times New Roman"/>
                <w:sz w:val="24"/>
                <w:szCs w:val="24"/>
                <w:lang w:eastAsia="ru-RU"/>
              </w:rPr>
              <w:br/>
            </w:r>
            <w:r w:rsidRPr="002D15A2">
              <w:rPr>
                <w:rFonts w:ascii="Times New Roman" w:eastAsia="Calibri" w:hAnsi="Times New Roman" w:cs="Times New Roman"/>
                <w:sz w:val="24"/>
                <w:szCs w:val="24"/>
                <w:lang w:eastAsia="ru-RU"/>
              </w:rPr>
              <w:t>г. Хабаровск,</w:t>
            </w:r>
            <w:r w:rsidR="007B05C9">
              <w:rPr>
                <w:rFonts w:ascii="Times New Roman" w:eastAsia="Calibri" w:hAnsi="Times New Roman" w:cs="Times New Roman"/>
                <w:sz w:val="24"/>
                <w:szCs w:val="24"/>
                <w:lang w:eastAsia="ru-RU"/>
              </w:rPr>
              <w:br/>
            </w:r>
            <w:r w:rsidRPr="002D15A2">
              <w:rPr>
                <w:rFonts w:ascii="Times New Roman" w:eastAsia="Calibri" w:hAnsi="Times New Roman" w:cs="Times New Roman"/>
                <w:sz w:val="24"/>
                <w:szCs w:val="24"/>
                <w:lang w:eastAsia="ru-RU"/>
              </w:rPr>
              <w:t>ул. Узловая 15а</w:t>
            </w:r>
          </w:p>
        </w:tc>
        <w:tc>
          <w:tcPr>
            <w:tcW w:w="1223" w:type="pct"/>
            <w:tcBorders>
              <w:top w:val="single" w:sz="4" w:space="0" w:color="auto"/>
              <w:left w:val="single" w:sz="4" w:space="0" w:color="auto"/>
              <w:bottom w:val="single" w:sz="4" w:space="0" w:color="auto"/>
              <w:right w:val="single" w:sz="4" w:space="0" w:color="auto"/>
            </w:tcBorders>
          </w:tcPr>
          <w:p w14:paraId="5F21AEF6" w14:textId="40CD1570" w:rsidR="00954706" w:rsidRPr="009F1B1D" w:rsidRDefault="00C62987" w:rsidP="00954706">
            <w:pPr>
              <w:widowControl w:val="0"/>
              <w:spacing w:after="0" w:line="240" w:lineRule="auto"/>
              <w:jc w:val="center"/>
              <w:rPr>
                <w:rFonts w:ascii="Times New Roman" w:eastAsia="Times New Roman" w:hAnsi="Times New Roman" w:cs="Calibri"/>
                <w:sz w:val="24"/>
                <w:szCs w:val="24"/>
                <w:lang w:eastAsia="ru-RU"/>
              </w:rPr>
            </w:pPr>
            <w:r>
              <w:rPr>
                <w:rFonts w:ascii="Times New Roman" w:eastAsia="Times New Roman" w:hAnsi="Times New Roman" w:cs="Calibri"/>
                <w:sz w:val="24"/>
                <w:szCs w:val="24"/>
                <w:lang w:eastAsia="ru-RU"/>
              </w:rPr>
              <w:t>ВУ</w:t>
            </w:r>
          </w:p>
        </w:tc>
      </w:tr>
    </w:tbl>
    <w:p w14:paraId="7B93B48F" w14:textId="2F48F288" w:rsidR="00C70618" w:rsidRPr="007B6450" w:rsidRDefault="00812CE0" w:rsidP="004C6C48">
      <w:pPr>
        <w:pStyle w:val="4"/>
        <w:numPr>
          <w:ilvl w:val="1"/>
          <w:numId w:val="3"/>
        </w:numPr>
        <w:ind w:left="709" w:hanging="709"/>
        <w:jc w:val="both"/>
      </w:pPr>
      <w:bookmarkStart w:id="13" w:name="_Toc130201865"/>
      <w:bookmarkStart w:id="14" w:name="_Toc193878085"/>
      <w:r w:rsidRPr="009F1B1D">
        <w:t xml:space="preserve">Информация в отношении исполнения договора, </w:t>
      </w:r>
      <w:bookmarkStart w:id="15" w:name="_Hlk46492347"/>
      <w:r w:rsidRPr="009F1B1D">
        <w:t xml:space="preserve">которая должна быть учтена </w:t>
      </w:r>
      <w:bookmarkEnd w:id="15"/>
      <w:r w:rsidRPr="009F1B1D">
        <w:t xml:space="preserve">(в том числе перечень ресурсов, услуг и документов, предоставляемых </w:t>
      </w:r>
      <w:r w:rsidRPr="007B6450">
        <w:t>заказчиком</w:t>
      </w:r>
      <w:r w:rsidRPr="009F1B1D">
        <w:t xml:space="preserve"> на</w:t>
      </w:r>
      <w:r w:rsidR="00284B97" w:rsidRPr="007B6450">
        <w:t xml:space="preserve"> </w:t>
      </w:r>
      <w:r w:rsidRPr="009F1B1D">
        <w:t>этапе исполнения договора)</w:t>
      </w:r>
      <w:bookmarkEnd w:id="13"/>
      <w:bookmarkEnd w:id="14"/>
    </w:p>
    <w:p w14:paraId="05E784A6" w14:textId="71A542C0" w:rsidR="00C85696" w:rsidRPr="003F616B" w:rsidRDefault="002929F0" w:rsidP="003F616B">
      <w:pPr>
        <w:pStyle w:val="affc"/>
        <w:numPr>
          <w:ilvl w:val="2"/>
          <w:numId w:val="3"/>
        </w:numPr>
        <w:tabs>
          <w:tab w:val="clear" w:pos="0"/>
        </w:tabs>
        <w:ind w:left="709" w:hanging="709"/>
        <w:jc w:val="both"/>
      </w:pPr>
      <w:r w:rsidRPr="002929F0">
        <w:rPr>
          <w:rFonts w:eastAsia="Times New Roman"/>
        </w:rPr>
        <w:t xml:space="preserve">В ходе исполнения договора Подрядчику </w:t>
      </w:r>
      <w:r w:rsidR="00D2144B">
        <w:rPr>
          <w:rFonts w:eastAsia="Times New Roman"/>
        </w:rPr>
        <w:t xml:space="preserve">необходимо предусмотреть </w:t>
      </w:r>
      <w:r w:rsidRPr="002929F0">
        <w:rPr>
          <w:rFonts w:eastAsia="Times New Roman"/>
        </w:rPr>
        <w:t>следующие виды ресурсов:</w:t>
      </w:r>
    </w:p>
    <w:p w14:paraId="7369A637" w14:textId="77777777" w:rsidR="003F616B" w:rsidRDefault="003F616B" w:rsidP="003F616B">
      <w:pPr>
        <w:pStyle w:val="affc"/>
        <w:jc w:val="both"/>
      </w:pPr>
      <w:r>
        <w:t>1)</w:t>
      </w:r>
      <w:r>
        <w:tab/>
        <w:t>Подключение к электроэнергии.</w:t>
      </w:r>
    </w:p>
    <w:p w14:paraId="50BAA78F" w14:textId="237EEEC6" w:rsidR="003F616B" w:rsidRDefault="003F616B" w:rsidP="003F616B">
      <w:pPr>
        <w:pStyle w:val="affc"/>
        <w:jc w:val="both"/>
      </w:pPr>
      <w:r>
        <w:t>2)</w:t>
      </w:r>
      <w:r>
        <w:tab/>
        <w:t>Помещени</w:t>
      </w:r>
      <w:r w:rsidR="00D2144B">
        <w:t>е</w:t>
      </w:r>
      <w:r>
        <w:t xml:space="preserve"> для размещения персонала подрядчика с обеспечением санитарно-гигиенических и бытовых условий.</w:t>
      </w:r>
    </w:p>
    <w:p w14:paraId="6D9EA129" w14:textId="0A7F4D06" w:rsidR="003F616B" w:rsidRPr="003F616B" w:rsidRDefault="003F616B" w:rsidP="003F616B">
      <w:pPr>
        <w:pStyle w:val="affc"/>
        <w:jc w:val="both"/>
      </w:pPr>
      <w:r>
        <w:t>3)</w:t>
      </w:r>
      <w:r>
        <w:tab/>
        <w:t>Складские помещения и площадки для погрузки / разгрузки / складирования / хранения материально-технических ресурсов, оборудования Подрядчика.</w:t>
      </w:r>
    </w:p>
    <w:p w14:paraId="70FE67C9" w14:textId="77777777" w:rsidR="003F616B" w:rsidRPr="00D338FF" w:rsidRDefault="003F616B" w:rsidP="003F616B">
      <w:pPr>
        <w:pStyle w:val="affc"/>
        <w:numPr>
          <w:ilvl w:val="2"/>
          <w:numId w:val="3"/>
        </w:numPr>
        <w:ind w:left="709" w:hanging="709"/>
        <w:jc w:val="both"/>
        <w:rPr>
          <w:color w:val="000000" w:themeColor="text1"/>
        </w:rPr>
      </w:pPr>
      <w:r w:rsidRPr="00D338FF">
        <w:rPr>
          <w:color w:val="000000" w:themeColor="text1"/>
        </w:rPr>
        <w:t>Поставляемые оборудование и программное обеспечение не могут быть заменены эквивалентными или аналогичными в связи с производственной необходимостью Заказчика, обоснованной следующими причинами:</w:t>
      </w:r>
    </w:p>
    <w:p w14:paraId="6AE08294" w14:textId="77777777" w:rsidR="003F616B" w:rsidRPr="00915D65" w:rsidRDefault="003F616B" w:rsidP="003B7AE8">
      <w:pPr>
        <w:pStyle w:val="affc"/>
        <w:numPr>
          <w:ilvl w:val="0"/>
          <w:numId w:val="28"/>
        </w:numPr>
        <w:ind w:left="1276" w:hanging="567"/>
        <w:jc w:val="both"/>
        <w:rPr>
          <w:color w:val="000000" w:themeColor="text1"/>
        </w:rPr>
      </w:pPr>
      <w:r w:rsidRPr="00915D65">
        <w:rPr>
          <w:color w:val="000000" w:themeColor="text1"/>
        </w:rPr>
        <w:t xml:space="preserve">Реализацией развития инженерных решений в соответствии с Перечнем используемых/рекомендуемых технических решений информационно-технологической инфраструктуры Группы РусГидро, с целью унификации технических решений в соответствии с требованиями законодательства РФ, в том </w:t>
      </w:r>
      <w:r w:rsidRPr="00915D65">
        <w:rPr>
          <w:color w:val="000000" w:themeColor="text1"/>
        </w:rPr>
        <w:lastRenderedPageBreak/>
        <w:t>числе в части импортозамещения, а также в соответствии со Стратегией цифровой трансформации Группы РусГидро на период 2022-2024 годов с перспективой до 2030 года – https://rushydro.ru/activity/tsifrovaya-transformatsiya/.</w:t>
      </w:r>
    </w:p>
    <w:p w14:paraId="41FE4BA5" w14:textId="77777777" w:rsidR="003F616B" w:rsidRPr="00915D65" w:rsidRDefault="003F616B" w:rsidP="003B7AE8">
      <w:pPr>
        <w:pStyle w:val="affc"/>
        <w:numPr>
          <w:ilvl w:val="0"/>
          <w:numId w:val="28"/>
        </w:numPr>
        <w:ind w:left="1276" w:hanging="567"/>
        <w:jc w:val="both"/>
        <w:rPr>
          <w:color w:val="000000" w:themeColor="text1"/>
        </w:rPr>
      </w:pPr>
      <w:r w:rsidRPr="00915D65">
        <w:rPr>
          <w:color w:val="000000" w:themeColor="text1"/>
        </w:rPr>
        <w:t xml:space="preserve">Исключением технической несовместимости (на основании </w:t>
      </w:r>
      <w:proofErr w:type="spellStart"/>
      <w:r w:rsidRPr="00915D65">
        <w:rPr>
          <w:color w:val="000000" w:themeColor="text1"/>
        </w:rPr>
        <w:t>пп</w:t>
      </w:r>
      <w:proofErr w:type="spellEnd"/>
      <w:r w:rsidRPr="00915D65">
        <w:rPr>
          <w:color w:val="000000" w:themeColor="text1"/>
        </w:rPr>
        <w:t>. а) п. 3 ч. 6.1. ст. 3 Федерального закона от 18.07.2011 № 223ФЗ «О закупках товаров, работ, услуг отдельными видами юридических лиц»).</w:t>
      </w:r>
    </w:p>
    <w:p w14:paraId="53A8D7BA" w14:textId="77777777" w:rsidR="003F616B" w:rsidRPr="00915D65" w:rsidRDefault="003F616B" w:rsidP="003B7AE8">
      <w:pPr>
        <w:pStyle w:val="affc"/>
        <w:numPr>
          <w:ilvl w:val="0"/>
          <w:numId w:val="28"/>
        </w:numPr>
        <w:ind w:left="1276" w:hanging="567"/>
        <w:jc w:val="both"/>
        <w:rPr>
          <w:color w:val="000000" w:themeColor="text1"/>
        </w:rPr>
      </w:pPr>
      <w:r w:rsidRPr="00915D65">
        <w:rPr>
          <w:color w:val="000000" w:themeColor="text1"/>
        </w:rPr>
        <w:t xml:space="preserve">Наличием обязательств Заказчика перед третьими лицами, в связи с чем использование иной продукции невозможно (на основании </w:t>
      </w:r>
      <w:proofErr w:type="spellStart"/>
      <w:r w:rsidRPr="00915D65">
        <w:rPr>
          <w:color w:val="000000" w:themeColor="text1"/>
        </w:rPr>
        <w:t>пп</w:t>
      </w:r>
      <w:proofErr w:type="spellEnd"/>
      <w:r w:rsidRPr="00915D65">
        <w:rPr>
          <w:color w:val="000000" w:themeColor="text1"/>
        </w:rPr>
        <w:t>. в) п. 6.5.1.3 Единого положения о закупке продукции для нужд Группы РусГидро).</w:t>
      </w:r>
    </w:p>
    <w:p w14:paraId="0F68CBCC" w14:textId="3FEA3311" w:rsidR="003F616B" w:rsidRPr="00915D65" w:rsidRDefault="003F616B" w:rsidP="003B7AE8">
      <w:pPr>
        <w:pStyle w:val="affc"/>
        <w:numPr>
          <w:ilvl w:val="0"/>
          <w:numId w:val="28"/>
        </w:numPr>
        <w:ind w:left="1276" w:hanging="567"/>
        <w:jc w:val="both"/>
        <w:rPr>
          <w:color w:val="000000" w:themeColor="text1"/>
        </w:rPr>
      </w:pPr>
      <w:r w:rsidRPr="00915D65">
        <w:rPr>
          <w:color w:val="000000" w:themeColor="text1"/>
        </w:rPr>
        <w:t>Соблюдением требований безопасности эксплуатации сложного технологического объекта, относящегося к субъектам критической информационной инфраструктуры в соответствии с п. 8 статьи 2 Федеральный закон от 26.07.2017 № 187-ФЗ «</w:t>
      </w:r>
      <w:r w:rsidR="00DB295C" w:rsidRPr="00915D65">
        <w:rPr>
          <w:color w:val="000000" w:themeColor="text1"/>
        </w:rPr>
        <w:t>О</w:t>
      </w:r>
      <w:r w:rsidR="00DB295C">
        <w:rPr>
          <w:color w:val="000000" w:themeColor="text1"/>
        </w:rPr>
        <w:t> </w:t>
      </w:r>
      <w:r w:rsidRPr="00915D65">
        <w:rPr>
          <w:color w:val="000000" w:themeColor="text1"/>
        </w:rPr>
        <w:t>безопасности критической информационной инфраструктуры Российской Федерации».</w:t>
      </w:r>
    </w:p>
    <w:p w14:paraId="03006AC5" w14:textId="51B4A408" w:rsidR="003F616B" w:rsidRPr="00915D65" w:rsidRDefault="003F616B" w:rsidP="003B7AE8">
      <w:pPr>
        <w:pStyle w:val="affc"/>
        <w:numPr>
          <w:ilvl w:val="2"/>
          <w:numId w:val="3"/>
        </w:numPr>
        <w:ind w:left="709" w:hanging="709"/>
        <w:jc w:val="both"/>
        <w:rPr>
          <w:color w:val="000000" w:themeColor="text1"/>
        </w:rPr>
      </w:pPr>
      <w:r w:rsidRPr="00915D65">
        <w:rPr>
          <w:color w:val="000000" w:themeColor="text1"/>
        </w:rPr>
        <w:t xml:space="preserve">В ходе исполнения договора Поставщику необходимо учесть наличие обновления Производителями модельного ряда поставляемого серийного оборудования и при использовании новых моделей обеспечить полную сохранность функциональности, заданной в </w:t>
      </w:r>
      <w:r w:rsidR="002E1447" w:rsidRPr="00915D65">
        <w:rPr>
          <w:color w:val="000000" w:themeColor="text1"/>
        </w:rPr>
        <w:t>Приложени</w:t>
      </w:r>
      <w:r w:rsidR="002E1447">
        <w:rPr>
          <w:color w:val="000000" w:themeColor="text1"/>
        </w:rPr>
        <w:t xml:space="preserve">ях </w:t>
      </w:r>
      <w:r w:rsidR="000D0F26">
        <w:rPr>
          <w:color w:val="000000" w:themeColor="text1"/>
        </w:rPr>
        <w:t>№</w:t>
      </w:r>
      <w:r w:rsidR="002E1447">
        <w:rPr>
          <w:color w:val="000000" w:themeColor="text1"/>
        </w:rPr>
        <w:t>№ 1, 2</w:t>
      </w:r>
      <w:r w:rsidRPr="00915D65">
        <w:rPr>
          <w:color w:val="000000" w:themeColor="text1"/>
        </w:rPr>
        <w:t xml:space="preserve"> к Техническим требованиям.</w:t>
      </w:r>
    </w:p>
    <w:p w14:paraId="3805C423" w14:textId="77777777" w:rsidR="00C85696" w:rsidRPr="00915D65" w:rsidRDefault="00C85696" w:rsidP="007B6450">
      <w:pPr>
        <w:pStyle w:val="4"/>
        <w:numPr>
          <w:ilvl w:val="1"/>
          <w:numId w:val="3"/>
        </w:numPr>
        <w:ind w:left="709" w:hanging="709"/>
        <w:rPr>
          <w:color w:val="000000" w:themeColor="text1"/>
        </w:rPr>
      </w:pPr>
      <w:bookmarkStart w:id="16" w:name="_Toc54970181"/>
      <w:bookmarkStart w:id="17" w:name="_Toc193878086"/>
      <w:r w:rsidRPr="00915D65">
        <w:rPr>
          <w:color w:val="000000" w:themeColor="text1"/>
        </w:rPr>
        <w:t>Иные требования и сведения общего характера</w:t>
      </w:r>
      <w:bookmarkEnd w:id="16"/>
      <w:bookmarkEnd w:id="17"/>
    </w:p>
    <w:p w14:paraId="17B6D555" w14:textId="1810F815" w:rsidR="00C85696" w:rsidRPr="009F1B1D" w:rsidRDefault="00C85696" w:rsidP="00C85696">
      <w:pPr>
        <w:spacing w:after="0" w:line="240" w:lineRule="auto"/>
        <w:ind w:firstLine="709"/>
        <w:contextualSpacing/>
        <w:jc w:val="both"/>
        <w:rPr>
          <w:rFonts w:ascii="Times New Roman" w:eastAsia="Calibri" w:hAnsi="Times New Roman" w:cs="Times New Roman"/>
          <w:sz w:val="24"/>
          <w:szCs w:val="24"/>
          <w:lang w:eastAsia="ru-RU"/>
        </w:rPr>
      </w:pPr>
      <w:r w:rsidRPr="009F1B1D">
        <w:rPr>
          <w:rFonts w:ascii="Times New Roman" w:eastAsia="Calibri" w:hAnsi="Times New Roman" w:cs="Times New Roman"/>
          <w:sz w:val="24"/>
          <w:szCs w:val="24"/>
          <w:lang w:eastAsia="ru-RU"/>
        </w:rPr>
        <w:t xml:space="preserve">Выполнение комплекса работ производится в таком объеме, который позволяет начать эксплуатацию </w:t>
      </w:r>
      <w:r w:rsidR="003B67F4">
        <w:rPr>
          <w:rFonts w:ascii="Times New Roman" w:eastAsia="Calibri" w:hAnsi="Times New Roman" w:cs="Times New Roman"/>
          <w:sz w:val="24"/>
          <w:szCs w:val="24"/>
          <w:lang w:eastAsia="ru-RU"/>
        </w:rPr>
        <w:t>непосредственно после их окончания.</w:t>
      </w:r>
    </w:p>
    <w:p w14:paraId="4E684BAB" w14:textId="77777777" w:rsidR="00BA11AA" w:rsidRPr="009F1B1D" w:rsidRDefault="00BA11AA">
      <w:pPr>
        <w:spacing w:after="0" w:line="240" w:lineRule="auto"/>
        <w:rPr>
          <w:rFonts w:ascii="Times New Roman" w:eastAsia="Calibri" w:hAnsi="Times New Roman" w:cs="Times New Roman"/>
          <w:b/>
          <w:sz w:val="28"/>
          <w:szCs w:val="28"/>
          <w:lang w:eastAsia="x-none"/>
        </w:rPr>
      </w:pPr>
      <w:bookmarkStart w:id="18" w:name="_Toc130201867"/>
      <w:bookmarkStart w:id="19" w:name="_Toc51339693"/>
      <w:bookmarkStart w:id="20" w:name="_Toc51339695"/>
      <w:r w:rsidRPr="009F1B1D">
        <w:rPr>
          <w:rFonts w:ascii="Times New Roman" w:eastAsia="Calibri" w:hAnsi="Times New Roman" w:cs="Times New Roman"/>
          <w:b/>
          <w:sz w:val="28"/>
          <w:szCs w:val="28"/>
          <w:lang w:eastAsia="x-none"/>
        </w:rPr>
        <w:br w:type="page"/>
      </w:r>
    </w:p>
    <w:p w14:paraId="122BBBCF" w14:textId="77777777" w:rsidR="00C70618" w:rsidRPr="009F1B1D" w:rsidRDefault="00812CE0">
      <w:pPr>
        <w:keepNext/>
        <w:numPr>
          <w:ilvl w:val="0"/>
          <w:numId w:val="3"/>
        </w:numPr>
        <w:spacing w:before="120" w:after="60" w:line="240" w:lineRule="auto"/>
        <w:ind w:left="0" w:firstLine="0"/>
        <w:jc w:val="center"/>
        <w:outlineLvl w:val="0"/>
        <w:rPr>
          <w:rFonts w:ascii="Times New Roman" w:eastAsia="Calibri" w:hAnsi="Times New Roman" w:cs="Times New Roman"/>
          <w:b/>
          <w:caps/>
          <w:sz w:val="28"/>
          <w:szCs w:val="28"/>
          <w:lang w:eastAsia="x-none"/>
        </w:rPr>
      </w:pPr>
      <w:bookmarkStart w:id="21" w:name="_Toc193878087"/>
      <w:r w:rsidRPr="009F1B1D">
        <w:rPr>
          <w:rFonts w:ascii="Times New Roman" w:eastAsia="Calibri" w:hAnsi="Times New Roman" w:cs="Times New Roman"/>
          <w:b/>
          <w:sz w:val="28"/>
          <w:szCs w:val="28"/>
          <w:lang w:val="x-none" w:eastAsia="x-none"/>
        </w:rPr>
        <w:lastRenderedPageBreak/>
        <w:t>Требования к продукции</w:t>
      </w:r>
      <w:bookmarkEnd w:id="18"/>
      <w:bookmarkEnd w:id="19"/>
      <w:bookmarkEnd w:id="21"/>
    </w:p>
    <w:p w14:paraId="32D0C220" w14:textId="7DE3CEB7" w:rsidR="00C70618" w:rsidRPr="009F1B1D" w:rsidRDefault="00812CE0" w:rsidP="007B6450">
      <w:pPr>
        <w:pStyle w:val="4"/>
        <w:numPr>
          <w:ilvl w:val="1"/>
          <w:numId w:val="3"/>
        </w:numPr>
        <w:ind w:left="709" w:hanging="709"/>
      </w:pPr>
      <w:bookmarkStart w:id="22" w:name="_Toc130201868"/>
      <w:bookmarkStart w:id="23" w:name="_Toc193878088"/>
      <w:r w:rsidRPr="009F1B1D">
        <w:t>Требования по объемам</w:t>
      </w:r>
      <w:bookmarkEnd w:id="22"/>
      <w:r w:rsidR="004C79B7" w:rsidRPr="009F1B1D">
        <w:t xml:space="preserve"> и срокам</w:t>
      </w:r>
      <w:bookmarkEnd w:id="23"/>
    </w:p>
    <w:p w14:paraId="0DB41BDF" w14:textId="77777777" w:rsidR="00BA11AA" w:rsidRPr="007B6450" w:rsidRDefault="00C85696" w:rsidP="007B6450">
      <w:pPr>
        <w:pStyle w:val="4"/>
        <w:numPr>
          <w:ilvl w:val="2"/>
          <w:numId w:val="3"/>
        </w:numPr>
        <w:ind w:left="720" w:hanging="720"/>
      </w:pPr>
      <w:bookmarkStart w:id="24" w:name="_Toc130201869"/>
      <w:bookmarkStart w:id="25" w:name="_Toc164155634"/>
      <w:bookmarkStart w:id="26" w:name="_Toc166871910"/>
      <w:bookmarkStart w:id="27" w:name="_Toc193878089"/>
      <w:r w:rsidRPr="007B6450">
        <w:t>Требования к видам и объемам поставок МТР, работ, услуг</w:t>
      </w:r>
      <w:bookmarkEnd w:id="24"/>
      <w:bookmarkEnd w:id="25"/>
      <w:bookmarkEnd w:id="26"/>
      <w:bookmarkEnd w:id="27"/>
    </w:p>
    <w:p w14:paraId="6DD3E3BE" w14:textId="521D47CE" w:rsidR="003B67F4" w:rsidRPr="007B6450" w:rsidRDefault="003B67F4" w:rsidP="00D338FF">
      <w:pPr>
        <w:spacing w:before="120" w:after="60" w:line="240" w:lineRule="auto"/>
        <w:jc w:val="right"/>
        <w:rPr>
          <w:rFonts w:ascii="Times New Roman" w:eastAsia="Calibri" w:hAnsi="Times New Roman" w:cs="Times New Roman"/>
          <w:b/>
          <w:sz w:val="24"/>
          <w:szCs w:val="24"/>
          <w:lang w:eastAsia="ru-RU"/>
        </w:rPr>
      </w:pPr>
      <w:bookmarkStart w:id="28" w:name="_Toc130201870"/>
      <w:r w:rsidRPr="007B6450">
        <w:rPr>
          <w:rFonts w:ascii="Times New Roman" w:eastAsia="Calibri" w:hAnsi="Times New Roman" w:cs="Times New Roman"/>
          <w:b/>
          <w:sz w:val="24"/>
          <w:szCs w:val="24"/>
          <w:lang w:eastAsia="ru-RU"/>
        </w:rPr>
        <w:t>Таблица 2.</w:t>
      </w:r>
      <w:r>
        <w:rPr>
          <w:rFonts w:ascii="Times New Roman" w:eastAsia="Calibri" w:hAnsi="Times New Roman" w:cs="Times New Roman"/>
          <w:b/>
          <w:sz w:val="24"/>
          <w:szCs w:val="24"/>
          <w:lang w:eastAsia="ru-RU"/>
        </w:rPr>
        <w:t>1</w:t>
      </w:r>
      <w:r w:rsidRPr="007B6450">
        <w:rPr>
          <w:rFonts w:ascii="Times New Roman" w:eastAsia="Calibri" w:hAnsi="Times New Roman" w:cs="Times New Roman"/>
          <w:b/>
          <w:sz w:val="24"/>
          <w:szCs w:val="24"/>
          <w:lang w:eastAsia="ru-RU"/>
        </w:rPr>
        <w:t>. Перечень и объем закупаемых МТР</w:t>
      </w:r>
    </w:p>
    <w:tbl>
      <w:tblPr>
        <w:tblW w:w="5000" w:type="pct"/>
        <w:tblLayout w:type="fixed"/>
        <w:tblLook w:val="0000" w:firstRow="0" w:lastRow="0" w:firstColumn="0" w:lastColumn="0" w:noHBand="0" w:noVBand="0"/>
      </w:tblPr>
      <w:tblGrid>
        <w:gridCol w:w="874"/>
        <w:gridCol w:w="5766"/>
        <w:gridCol w:w="1578"/>
        <w:gridCol w:w="1693"/>
      </w:tblGrid>
      <w:tr w:rsidR="003B67F4" w:rsidRPr="009F1B1D" w14:paraId="1CF0C671" w14:textId="77777777" w:rsidTr="00DB295C">
        <w:trPr>
          <w:trHeight w:val="384"/>
          <w:tblHeader/>
        </w:trPr>
        <w:tc>
          <w:tcPr>
            <w:tcW w:w="874" w:type="dxa"/>
            <w:tcBorders>
              <w:top w:val="single" w:sz="4" w:space="0" w:color="000000"/>
              <w:left w:val="single" w:sz="4" w:space="0" w:color="000000"/>
              <w:bottom w:val="single" w:sz="4" w:space="0" w:color="000000"/>
              <w:right w:val="single" w:sz="4" w:space="0" w:color="000000"/>
            </w:tcBorders>
          </w:tcPr>
          <w:p w14:paraId="74D4E00A" w14:textId="77777777" w:rsidR="003B67F4" w:rsidRPr="009F1B1D" w:rsidRDefault="003B67F4" w:rsidP="002956C3">
            <w:pPr>
              <w:spacing w:after="0" w:line="240" w:lineRule="auto"/>
              <w:jc w:val="center"/>
              <w:rPr>
                <w:rFonts w:ascii="Times New Roman" w:hAnsi="Times New Roman" w:cs="Times New Roman"/>
                <w:b/>
                <w:sz w:val="20"/>
                <w:szCs w:val="20"/>
              </w:rPr>
            </w:pPr>
            <w:r w:rsidRPr="009F1B1D">
              <w:rPr>
                <w:rFonts w:ascii="Times New Roman" w:hAnsi="Times New Roman" w:cs="Times New Roman"/>
                <w:b/>
                <w:sz w:val="20"/>
                <w:szCs w:val="20"/>
              </w:rPr>
              <w:t>№ п/п</w:t>
            </w:r>
          </w:p>
        </w:tc>
        <w:tc>
          <w:tcPr>
            <w:tcW w:w="5766" w:type="dxa"/>
            <w:tcBorders>
              <w:top w:val="single" w:sz="4" w:space="0" w:color="000000"/>
              <w:left w:val="single" w:sz="4" w:space="0" w:color="000000"/>
              <w:bottom w:val="single" w:sz="4" w:space="0" w:color="000000"/>
              <w:right w:val="single" w:sz="4" w:space="0" w:color="000000"/>
            </w:tcBorders>
          </w:tcPr>
          <w:p w14:paraId="25A3CEC1" w14:textId="45B1D9AF" w:rsidR="003B67F4" w:rsidRPr="009F1B1D" w:rsidRDefault="003B67F4">
            <w:pPr>
              <w:spacing w:after="0" w:line="240" w:lineRule="auto"/>
              <w:jc w:val="center"/>
              <w:rPr>
                <w:rFonts w:ascii="Times New Roman" w:hAnsi="Times New Roman" w:cs="Times New Roman"/>
                <w:b/>
                <w:sz w:val="20"/>
                <w:szCs w:val="20"/>
              </w:rPr>
            </w:pPr>
            <w:r w:rsidRPr="009F1B1D">
              <w:rPr>
                <w:rFonts w:ascii="Times New Roman" w:hAnsi="Times New Roman" w:cs="Times New Roman"/>
                <w:b/>
                <w:sz w:val="20"/>
                <w:szCs w:val="20"/>
              </w:rPr>
              <w:t>Наименование</w:t>
            </w:r>
          </w:p>
        </w:tc>
        <w:tc>
          <w:tcPr>
            <w:tcW w:w="1578" w:type="dxa"/>
            <w:tcBorders>
              <w:top w:val="single" w:sz="4" w:space="0" w:color="000000"/>
              <w:left w:val="single" w:sz="4" w:space="0" w:color="000000"/>
              <w:bottom w:val="single" w:sz="4" w:space="0" w:color="000000"/>
              <w:right w:val="single" w:sz="4" w:space="0" w:color="000000"/>
            </w:tcBorders>
          </w:tcPr>
          <w:p w14:paraId="183F83FA" w14:textId="77777777" w:rsidR="003B67F4" w:rsidRPr="009F1B1D" w:rsidRDefault="003B67F4" w:rsidP="002956C3">
            <w:pPr>
              <w:spacing w:after="0" w:line="240" w:lineRule="auto"/>
              <w:jc w:val="center"/>
              <w:rPr>
                <w:rFonts w:ascii="Times New Roman" w:hAnsi="Times New Roman" w:cs="Times New Roman"/>
                <w:b/>
                <w:sz w:val="20"/>
                <w:szCs w:val="20"/>
              </w:rPr>
            </w:pPr>
            <w:r w:rsidRPr="009F1B1D">
              <w:rPr>
                <w:rFonts w:ascii="Times New Roman" w:hAnsi="Times New Roman" w:cs="Times New Roman"/>
                <w:b/>
                <w:sz w:val="20"/>
                <w:szCs w:val="20"/>
              </w:rPr>
              <w:t>Единица измерения</w:t>
            </w:r>
          </w:p>
        </w:tc>
        <w:tc>
          <w:tcPr>
            <w:tcW w:w="1693" w:type="dxa"/>
            <w:tcBorders>
              <w:top w:val="single" w:sz="4" w:space="0" w:color="000000"/>
              <w:left w:val="single" w:sz="4" w:space="0" w:color="000000"/>
              <w:bottom w:val="single" w:sz="4" w:space="0" w:color="000000"/>
              <w:right w:val="single" w:sz="4" w:space="0" w:color="000000"/>
            </w:tcBorders>
          </w:tcPr>
          <w:p w14:paraId="57B6DAB2" w14:textId="77777777" w:rsidR="003B67F4" w:rsidRPr="009F1B1D" w:rsidRDefault="003B67F4" w:rsidP="002956C3">
            <w:pPr>
              <w:spacing w:after="0" w:line="240" w:lineRule="auto"/>
              <w:jc w:val="center"/>
              <w:rPr>
                <w:rFonts w:ascii="Times New Roman" w:hAnsi="Times New Roman" w:cs="Times New Roman"/>
                <w:b/>
                <w:sz w:val="20"/>
                <w:szCs w:val="20"/>
              </w:rPr>
            </w:pPr>
            <w:r w:rsidRPr="009F1B1D">
              <w:rPr>
                <w:rFonts w:ascii="Times New Roman" w:hAnsi="Times New Roman" w:cs="Times New Roman"/>
                <w:b/>
                <w:sz w:val="20"/>
                <w:szCs w:val="20"/>
              </w:rPr>
              <w:t>Количество</w:t>
            </w:r>
          </w:p>
        </w:tc>
      </w:tr>
      <w:tr w:rsidR="003B67F4" w:rsidRPr="009F1B1D" w14:paraId="32B01D1B" w14:textId="77777777" w:rsidTr="00DB295C">
        <w:trPr>
          <w:tblHeader/>
        </w:trPr>
        <w:tc>
          <w:tcPr>
            <w:tcW w:w="874" w:type="dxa"/>
            <w:tcBorders>
              <w:top w:val="single" w:sz="4" w:space="0" w:color="000000"/>
              <w:left w:val="single" w:sz="4" w:space="0" w:color="000000"/>
              <w:bottom w:val="single" w:sz="4" w:space="0" w:color="000000"/>
              <w:right w:val="single" w:sz="4" w:space="0" w:color="000000"/>
            </w:tcBorders>
          </w:tcPr>
          <w:p w14:paraId="5BF9A67B" w14:textId="77777777" w:rsidR="003B67F4" w:rsidRPr="009F1B1D" w:rsidRDefault="003B67F4" w:rsidP="002956C3">
            <w:pPr>
              <w:widowControl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1</w:t>
            </w:r>
          </w:p>
        </w:tc>
        <w:tc>
          <w:tcPr>
            <w:tcW w:w="5766" w:type="dxa"/>
            <w:tcBorders>
              <w:top w:val="single" w:sz="4" w:space="0" w:color="000000"/>
              <w:left w:val="single" w:sz="4" w:space="0" w:color="000000"/>
              <w:bottom w:val="single" w:sz="4" w:space="0" w:color="000000"/>
              <w:right w:val="single" w:sz="4" w:space="0" w:color="000000"/>
            </w:tcBorders>
          </w:tcPr>
          <w:p w14:paraId="137496D3" w14:textId="77777777" w:rsidR="003B67F4" w:rsidRPr="009F1B1D" w:rsidRDefault="003B67F4" w:rsidP="002956C3">
            <w:pPr>
              <w:widowControl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2</w:t>
            </w:r>
          </w:p>
        </w:tc>
        <w:tc>
          <w:tcPr>
            <w:tcW w:w="1578" w:type="dxa"/>
            <w:tcBorders>
              <w:top w:val="single" w:sz="4" w:space="0" w:color="000000"/>
              <w:left w:val="single" w:sz="4" w:space="0" w:color="000000"/>
              <w:bottom w:val="single" w:sz="4" w:space="0" w:color="000000"/>
              <w:right w:val="single" w:sz="4" w:space="0" w:color="000000"/>
            </w:tcBorders>
          </w:tcPr>
          <w:p w14:paraId="7ACAE3D5" w14:textId="77777777" w:rsidR="003B67F4" w:rsidRPr="009F1B1D" w:rsidRDefault="003B67F4" w:rsidP="002956C3">
            <w:pPr>
              <w:widowControl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3</w:t>
            </w:r>
          </w:p>
        </w:tc>
        <w:tc>
          <w:tcPr>
            <w:tcW w:w="1693" w:type="dxa"/>
            <w:tcBorders>
              <w:top w:val="single" w:sz="4" w:space="0" w:color="000000"/>
              <w:left w:val="single" w:sz="4" w:space="0" w:color="000000"/>
              <w:bottom w:val="single" w:sz="4" w:space="0" w:color="000000"/>
              <w:right w:val="single" w:sz="4" w:space="0" w:color="000000"/>
            </w:tcBorders>
          </w:tcPr>
          <w:p w14:paraId="549351A6" w14:textId="77777777" w:rsidR="003B67F4" w:rsidRPr="009F1B1D" w:rsidRDefault="003B67F4" w:rsidP="002956C3">
            <w:pPr>
              <w:widowControl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4</w:t>
            </w:r>
          </w:p>
        </w:tc>
      </w:tr>
      <w:tr w:rsidR="00DB295C" w:rsidRPr="00915D65" w14:paraId="37BFEC27" w14:textId="77777777" w:rsidTr="00787A98">
        <w:tc>
          <w:tcPr>
            <w:tcW w:w="87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9595972" w14:textId="77777777" w:rsidR="00DB295C" w:rsidRPr="00915D65" w:rsidRDefault="00DB295C" w:rsidP="00DB295C">
            <w:pPr>
              <w:widowControl w:val="0"/>
              <w:numPr>
                <w:ilvl w:val="0"/>
                <w:numId w:val="14"/>
              </w:numPr>
              <w:spacing w:before="60" w:after="60" w:line="240" w:lineRule="auto"/>
              <w:rPr>
                <w:rFonts w:ascii="Times New Roman" w:eastAsia="Calibri" w:hAnsi="Times New Roman" w:cs="Times New Roman"/>
                <w:b/>
                <w:color w:val="000000" w:themeColor="text1"/>
                <w:sz w:val="24"/>
                <w:szCs w:val="24"/>
                <w:lang w:eastAsia="ru-RU"/>
              </w:rPr>
            </w:pPr>
          </w:p>
        </w:tc>
        <w:tc>
          <w:tcPr>
            <w:tcW w:w="9037"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C92C93" w14:textId="22B353BF" w:rsidR="00DB295C" w:rsidRPr="00915D65" w:rsidRDefault="00C3743F">
            <w:pPr>
              <w:spacing w:after="0" w:line="240" w:lineRule="auto"/>
              <w:jc w:val="both"/>
              <w:rPr>
                <w:rFonts w:ascii="Times New Roman" w:eastAsia="Calibri" w:hAnsi="Times New Roman" w:cs="Times New Roman"/>
                <w:b/>
                <w:color w:val="000000" w:themeColor="text1"/>
                <w:sz w:val="24"/>
                <w:szCs w:val="24"/>
                <w:lang w:eastAsia="ru-RU"/>
              </w:rPr>
            </w:pPr>
            <w:r w:rsidRPr="00C3743F">
              <w:rPr>
                <w:rFonts w:ascii="Times New Roman" w:eastAsia="Calibri" w:hAnsi="Times New Roman" w:cs="Times New Roman"/>
                <w:sz w:val="24"/>
                <w:szCs w:val="24"/>
                <w:lang w:eastAsia="ru-RU"/>
              </w:rPr>
              <w:t xml:space="preserve">ОКПД2 28.99.39.190 Поставка оборудования и программного обеспечения с выполнением проектных, </w:t>
            </w:r>
            <w:proofErr w:type="spellStart"/>
            <w:r w:rsidRPr="00C3743F">
              <w:rPr>
                <w:rFonts w:ascii="Times New Roman" w:eastAsia="Calibri" w:hAnsi="Times New Roman" w:cs="Times New Roman"/>
                <w:sz w:val="24"/>
                <w:szCs w:val="24"/>
                <w:lang w:eastAsia="ru-RU"/>
              </w:rPr>
              <w:t>шефмонтажных</w:t>
            </w:r>
            <w:proofErr w:type="spellEnd"/>
            <w:r w:rsidRPr="00C3743F">
              <w:rPr>
                <w:rFonts w:ascii="Times New Roman" w:eastAsia="Calibri" w:hAnsi="Times New Roman" w:cs="Times New Roman"/>
                <w:sz w:val="24"/>
                <w:szCs w:val="24"/>
                <w:lang w:eastAsia="ru-RU"/>
              </w:rPr>
              <w:t>, пусконаладочных работ для создания верхнего уровня автоматизированной системы управления технологическим процессом с функцией системы обмена технологической информацией с автоматизированной системой системного оператора</w:t>
            </w:r>
            <w:r w:rsidRPr="00C3743F" w:rsidDel="00FA10A1">
              <w:rPr>
                <w:rFonts w:ascii="Times New Roman" w:eastAsia="Calibri" w:hAnsi="Times New Roman" w:cs="Times New Roman"/>
                <w:sz w:val="24"/>
                <w:szCs w:val="24"/>
                <w:lang w:eastAsia="ru-RU"/>
              </w:rPr>
              <w:t xml:space="preserve"> </w:t>
            </w:r>
            <w:r w:rsidRPr="00C3743F">
              <w:rPr>
                <w:rFonts w:ascii="Times New Roman" w:eastAsia="Calibri" w:hAnsi="Times New Roman" w:cs="Times New Roman"/>
                <w:sz w:val="24"/>
                <w:szCs w:val="24"/>
                <w:lang w:eastAsia="ru-RU"/>
              </w:rPr>
              <w:t>Хабаровской ТЭЦ-4 в г. Хабаровск, Хабаровский край</w:t>
            </w:r>
            <w:r w:rsidR="00DB295C">
              <w:rPr>
                <w:rFonts w:ascii="Times New Roman" w:eastAsia="Calibri" w:hAnsi="Times New Roman" w:cs="Times New Roman"/>
                <w:sz w:val="24"/>
                <w:szCs w:val="24"/>
                <w:lang w:eastAsia="ru-RU"/>
              </w:rPr>
              <w:t>, а именно:</w:t>
            </w:r>
          </w:p>
        </w:tc>
      </w:tr>
      <w:tr w:rsidR="003B67F4" w:rsidRPr="00915D65" w14:paraId="461751C9" w14:textId="77777777" w:rsidTr="00DB295C">
        <w:trPr>
          <w:trHeight w:val="226"/>
        </w:trPr>
        <w:tc>
          <w:tcPr>
            <w:tcW w:w="874" w:type="dxa"/>
            <w:tcBorders>
              <w:top w:val="single" w:sz="4" w:space="0" w:color="000000"/>
              <w:left w:val="single" w:sz="4" w:space="0" w:color="000000"/>
              <w:bottom w:val="single" w:sz="4" w:space="0" w:color="000000"/>
              <w:right w:val="single" w:sz="4" w:space="0" w:color="000000"/>
            </w:tcBorders>
            <w:shd w:val="clear" w:color="auto" w:fill="auto"/>
          </w:tcPr>
          <w:p w14:paraId="58D36B75" w14:textId="77777777" w:rsidR="003B67F4" w:rsidRPr="00A6134A" w:rsidRDefault="003B67F4" w:rsidP="00D338FF">
            <w:pPr>
              <w:widowControl w:val="0"/>
              <w:numPr>
                <w:ilvl w:val="1"/>
                <w:numId w:val="13"/>
              </w:numPr>
              <w:spacing w:before="60" w:after="60" w:line="240" w:lineRule="auto"/>
              <w:rPr>
                <w:rFonts w:ascii="Times New Roman" w:eastAsia="Calibri" w:hAnsi="Times New Roman" w:cs="Times New Roman"/>
                <w:color w:val="000000" w:themeColor="text1"/>
                <w:sz w:val="24"/>
                <w:szCs w:val="24"/>
                <w:lang w:eastAsia="ru-RU"/>
              </w:rPr>
            </w:pPr>
          </w:p>
        </w:tc>
        <w:tc>
          <w:tcPr>
            <w:tcW w:w="5766" w:type="dxa"/>
            <w:tcBorders>
              <w:top w:val="single" w:sz="4" w:space="0" w:color="000000"/>
              <w:left w:val="single" w:sz="4" w:space="0" w:color="000000"/>
              <w:bottom w:val="single" w:sz="4" w:space="0" w:color="000000"/>
              <w:right w:val="single" w:sz="4" w:space="0" w:color="000000"/>
            </w:tcBorders>
            <w:shd w:val="clear" w:color="auto" w:fill="auto"/>
          </w:tcPr>
          <w:p w14:paraId="41CE58CC" w14:textId="4B50C009" w:rsidR="003B67F4" w:rsidRPr="00A6134A" w:rsidRDefault="000A07A9" w:rsidP="00DB295C">
            <w:pPr>
              <w:widowControl w:val="0"/>
              <w:spacing w:before="60" w:after="60" w:line="240" w:lineRule="auto"/>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 xml:space="preserve">Оборудование ПТК </w:t>
            </w:r>
            <w:r w:rsidR="00DB295C">
              <w:rPr>
                <w:rFonts w:ascii="Times New Roman" w:eastAsia="Times New Roman" w:hAnsi="Times New Roman" w:cs="Times New Roman"/>
                <w:color w:val="000000" w:themeColor="text1"/>
                <w:sz w:val="24"/>
                <w:szCs w:val="24"/>
                <w:lang w:eastAsia="ru-RU"/>
              </w:rPr>
              <w:t>ВУ</w:t>
            </w:r>
            <w:r w:rsidR="00DB295C" w:rsidRPr="00A6134A">
              <w:rPr>
                <w:rFonts w:ascii="Times New Roman" w:eastAsia="Times New Roman" w:hAnsi="Times New Roman" w:cs="Times New Roman"/>
                <w:color w:val="000000" w:themeColor="text1"/>
                <w:sz w:val="24"/>
                <w:szCs w:val="24"/>
                <w:lang w:eastAsia="ru-RU"/>
              </w:rPr>
              <w:t xml:space="preserve"> </w:t>
            </w:r>
            <w:r w:rsidRPr="00A6134A">
              <w:rPr>
                <w:rFonts w:ascii="Times New Roman" w:eastAsia="Times New Roman" w:hAnsi="Times New Roman" w:cs="Times New Roman"/>
                <w:color w:val="000000" w:themeColor="text1"/>
                <w:sz w:val="24"/>
                <w:szCs w:val="24"/>
                <w:lang w:eastAsia="ru-RU"/>
              </w:rPr>
              <w:t>АСУТП</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2431562A" w14:textId="77777777" w:rsidR="003B67F4" w:rsidRPr="00A6134A" w:rsidRDefault="003B67F4">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компл.</w:t>
            </w:r>
          </w:p>
        </w:tc>
        <w:tc>
          <w:tcPr>
            <w:tcW w:w="1693" w:type="dxa"/>
            <w:tcBorders>
              <w:top w:val="single" w:sz="4" w:space="0" w:color="000000"/>
              <w:left w:val="single" w:sz="4" w:space="0" w:color="000000"/>
              <w:bottom w:val="single" w:sz="4" w:space="0" w:color="000000"/>
              <w:right w:val="single" w:sz="4" w:space="0" w:color="000000"/>
            </w:tcBorders>
            <w:shd w:val="clear" w:color="auto" w:fill="auto"/>
          </w:tcPr>
          <w:p w14:paraId="13C34AC0" w14:textId="77777777" w:rsidR="003B67F4" w:rsidRPr="00A6134A" w:rsidRDefault="003B67F4">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1</w:t>
            </w:r>
          </w:p>
        </w:tc>
      </w:tr>
      <w:tr w:rsidR="0043610C" w:rsidRPr="00915D65" w14:paraId="55E0D76B" w14:textId="77777777" w:rsidTr="00DB295C">
        <w:trPr>
          <w:trHeight w:val="226"/>
        </w:trPr>
        <w:tc>
          <w:tcPr>
            <w:tcW w:w="874" w:type="dxa"/>
            <w:tcBorders>
              <w:top w:val="single" w:sz="4" w:space="0" w:color="000000"/>
              <w:left w:val="single" w:sz="4" w:space="0" w:color="000000"/>
              <w:bottom w:val="single" w:sz="4" w:space="0" w:color="000000"/>
              <w:right w:val="single" w:sz="4" w:space="0" w:color="000000"/>
            </w:tcBorders>
            <w:shd w:val="clear" w:color="auto" w:fill="auto"/>
          </w:tcPr>
          <w:p w14:paraId="0E36FAF0" w14:textId="77777777" w:rsidR="0043610C" w:rsidRPr="00A6134A" w:rsidRDefault="0043610C" w:rsidP="0043610C">
            <w:pPr>
              <w:widowControl w:val="0"/>
              <w:numPr>
                <w:ilvl w:val="1"/>
                <w:numId w:val="13"/>
              </w:numPr>
              <w:spacing w:before="60" w:after="60" w:line="240" w:lineRule="auto"/>
              <w:rPr>
                <w:rFonts w:ascii="Times New Roman" w:eastAsia="Calibri" w:hAnsi="Times New Roman" w:cs="Times New Roman"/>
                <w:color w:val="000000" w:themeColor="text1"/>
                <w:sz w:val="24"/>
                <w:szCs w:val="24"/>
                <w:lang w:eastAsia="ru-RU"/>
              </w:rPr>
            </w:pPr>
          </w:p>
        </w:tc>
        <w:tc>
          <w:tcPr>
            <w:tcW w:w="5766" w:type="dxa"/>
            <w:tcBorders>
              <w:top w:val="single" w:sz="4" w:space="0" w:color="000000"/>
              <w:left w:val="single" w:sz="4" w:space="0" w:color="000000"/>
              <w:bottom w:val="single" w:sz="4" w:space="0" w:color="000000"/>
              <w:right w:val="single" w:sz="4" w:space="0" w:color="000000"/>
            </w:tcBorders>
            <w:shd w:val="clear" w:color="auto" w:fill="auto"/>
          </w:tcPr>
          <w:p w14:paraId="6E4592FD" w14:textId="3CF18286" w:rsidR="0043610C" w:rsidRPr="00A6134A" w:rsidRDefault="005E4940">
            <w:pPr>
              <w:widowControl w:val="0"/>
              <w:spacing w:before="60" w:after="60" w:line="240" w:lineRule="auto"/>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 xml:space="preserve">Комплект лицензии </w:t>
            </w:r>
            <w:r w:rsidR="00BD2644" w:rsidRPr="00A6134A">
              <w:rPr>
                <w:rFonts w:ascii="Times New Roman" w:eastAsia="Times New Roman" w:hAnsi="Times New Roman" w:cs="Times New Roman"/>
                <w:color w:val="000000" w:themeColor="text1"/>
                <w:sz w:val="24"/>
                <w:szCs w:val="24"/>
                <w:lang w:eastAsia="ru-RU"/>
              </w:rPr>
              <w:t>ПО</w:t>
            </w:r>
            <w:r w:rsidR="0043610C" w:rsidRPr="00A6134A">
              <w:rPr>
                <w:rFonts w:ascii="Times New Roman" w:eastAsia="Times New Roman" w:hAnsi="Times New Roman" w:cs="Times New Roman"/>
                <w:color w:val="000000" w:themeColor="text1"/>
                <w:sz w:val="24"/>
                <w:szCs w:val="24"/>
                <w:lang w:eastAsia="ru-RU"/>
              </w:rPr>
              <w:t xml:space="preserve"> </w:t>
            </w:r>
            <w:r w:rsidR="00DB295C" w:rsidRPr="00A6134A">
              <w:rPr>
                <w:rFonts w:ascii="Times New Roman" w:eastAsia="Times New Roman" w:hAnsi="Times New Roman" w:cs="Times New Roman"/>
                <w:color w:val="000000" w:themeColor="text1"/>
                <w:sz w:val="24"/>
                <w:szCs w:val="24"/>
                <w:lang w:eastAsia="ru-RU"/>
              </w:rPr>
              <w:t xml:space="preserve">ВУ </w:t>
            </w:r>
            <w:r w:rsidR="00B80154" w:rsidRPr="00A6134A">
              <w:rPr>
                <w:rFonts w:ascii="Times New Roman" w:eastAsia="Times New Roman" w:hAnsi="Times New Roman" w:cs="Times New Roman"/>
                <w:color w:val="000000" w:themeColor="text1"/>
                <w:sz w:val="24"/>
                <w:szCs w:val="24"/>
                <w:lang w:eastAsia="ru-RU"/>
              </w:rPr>
              <w:t>АСУТП</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7E24F0E3" w14:textId="1E6513A6" w:rsidR="0043610C" w:rsidRPr="00A6134A" w:rsidRDefault="0043610C" w:rsidP="0043610C">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компл.</w:t>
            </w:r>
          </w:p>
        </w:tc>
        <w:tc>
          <w:tcPr>
            <w:tcW w:w="1693" w:type="dxa"/>
            <w:tcBorders>
              <w:top w:val="single" w:sz="4" w:space="0" w:color="000000"/>
              <w:left w:val="single" w:sz="4" w:space="0" w:color="000000"/>
              <w:bottom w:val="single" w:sz="4" w:space="0" w:color="000000"/>
              <w:right w:val="single" w:sz="4" w:space="0" w:color="000000"/>
            </w:tcBorders>
            <w:shd w:val="clear" w:color="auto" w:fill="auto"/>
          </w:tcPr>
          <w:p w14:paraId="6A3A33C4" w14:textId="26AF899E" w:rsidR="0043610C" w:rsidRPr="00A6134A" w:rsidRDefault="0043610C" w:rsidP="0043610C">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1</w:t>
            </w:r>
          </w:p>
        </w:tc>
      </w:tr>
      <w:tr w:rsidR="004242F0" w:rsidRPr="00915D65" w14:paraId="12DEF260" w14:textId="77777777" w:rsidTr="00DB295C">
        <w:trPr>
          <w:trHeight w:val="226"/>
        </w:trPr>
        <w:tc>
          <w:tcPr>
            <w:tcW w:w="874" w:type="dxa"/>
            <w:tcBorders>
              <w:top w:val="single" w:sz="4" w:space="0" w:color="000000"/>
              <w:left w:val="single" w:sz="4" w:space="0" w:color="000000"/>
              <w:bottom w:val="single" w:sz="4" w:space="0" w:color="000000"/>
              <w:right w:val="single" w:sz="4" w:space="0" w:color="000000"/>
            </w:tcBorders>
            <w:shd w:val="clear" w:color="auto" w:fill="auto"/>
          </w:tcPr>
          <w:p w14:paraId="6938A3A5" w14:textId="77777777" w:rsidR="004242F0" w:rsidRPr="00A6134A" w:rsidRDefault="004242F0" w:rsidP="004242F0">
            <w:pPr>
              <w:widowControl w:val="0"/>
              <w:numPr>
                <w:ilvl w:val="1"/>
                <w:numId w:val="13"/>
              </w:numPr>
              <w:spacing w:before="60" w:after="60" w:line="240" w:lineRule="auto"/>
              <w:rPr>
                <w:rFonts w:ascii="Times New Roman" w:eastAsia="Calibri" w:hAnsi="Times New Roman" w:cs="Times New Roman"/>
                <w:color w:val="000000" w:themeColor="text1"/>
                <w:sz w:val="24"/>
                <w:szCs w:val="24"/>
                <w:lang w:eastAsia="ru-RU"/>
              </w:rPr>
            </w:pPr>
          </w:p>
        </w:tc>
        <w:tc>
          <w:tcPr>
            <w:tcW w:w="5766" w:type="dxa"/>
            <w:tcBorders>
              <w:top w:val="single" w:sz="4" w:space="0" w:color="000000"/>
              <w:left w:val="single" w:sz="4" w:space="0" w:color="000000"/>
              <w:bottom w:val="single" w:sz="4" w:space="0" w:color="000000"/>
              <w:right w:val="single" w:sz="4" w:space="0" w:color="000000"/>
            </w:tcBorders>
            <w:shd w:val="clear" w:color="auto" w:fill="auto"/>
          </w:tcPr>
          <w:p w14:paraId="3CEADCD7" w14:textId="18292DD7" w:rsidR="004242F0" w:rsidRPr="00A6134A" w:rsidRDefault="004242F0">
            <w:pPr>
              <w:widowControl w:val="0"/>
              <w:spacing w:before="60" w:after="60" w:line="240" w:lineRule="auto"/>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Комплект лицензий ПО ВУ АСУТП КТФУ</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1926ED2A" w14:textId="21984646" w:rsidR="004242F0" w:rsidRPr="00A6134A" w:rsidRDefault="004242F0" w:rsidP="004242F0">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компл.</w:t>
            </w:r>
          </w:p>
        </w:tc>
        <w:tc>
          <w:tcPr>
            <w:tcW w:w="1693" w:type="dxa"/>
            <w:tcBorders>
              <w:top w:val="single" w:sz="4" w:space="0" w:color="000000"/>
              <w:left w:val="single" w:sz="4" w:space="0" w:color="000000"/>
              <w:bottom w:val="single" w:sz="4" w:space="0" w:color="000000"/>
              <w:right w:val="single" w:sz="4" w:space="0" w:color="000000"/>
            </w:tcBorders>
            <w:shd w:val="clear" w:color="auto" w:fill="auto"/>
          </w:tcPr>
          <w:p w14:paraId="05651B8F" w14:textId="69CCB070" w:rsidR="004242F0" w:rsidRPr="00A6134A" w:rsidRDefault="004242F0" w:rsidP="004242F0">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1</w:t>
            </w:r>
          </w:p>
        </w:tc>
      </w:tr>
      <w:tr w:rsidR="004242F0" w:rsidRPr="00915D65" w14:paraId="0229F145" w14:textId="77777777" w:rsidTr="00DB295C">
        <w:trPr>
          <w:trHeight w:val="226"/>
        </w:trPr>
        <w:tc>
          <w:tcPr>
            <w:tcW w:w="874" w:type="dxa"/>
            <w:tcBorders>
              <w:top w:val="single" w:sz="4" w:space="0" w:color="000000"/>
              <w:left w:val="single" w:sz="4" w:space="0" w:color="000000"/>
              <w:bottom w:val="single" w:sz="4" w:space="0" w:color="000000"/>
              <w:right w:val="single" w:sz="4" w:space="0" w:color="000000"/>
            </w:tcBorders>
            <w:shd w:val="clear" w:color="auto" w:fill="auto"/>
          </w:tcPr>
          <w:p w14:paraId="6989870B" w14:textId="77777777" w:rsidR="004242F0" w:rsidRPr="00A6134A" w:rsidRDefault="004242F0" w:rsidP="004242F0">
            <w:pPr>
              <w:widowControl w:val="0"/>
              <w:numPr>
                <w:ilvl w:val="1"/>
                <w:numId w:val="13"/>
              </w:numPr>
              <w:spacing w:before="60" w:after="60" w:line="240" w:lineRule="auto"/>
              <w:rPr>
                <w:rFonts w:ascii="Times New Roman" w:eastAsia="Calibri" w:hAnsi="Times New Roman" w:cs="Times New Roman"/>
                <w:color w:val="000000" w:themeColor="text1"/>
                <w:sz w:val="24"/>
                <w:szCs w:val="24"/>
                <w:lang w:eastAsia="ru-RU"/>
              </w:rPr>
            </w:pPr>
          </w:p>
        </w:tc>
        <w:tc>
          <w:tcPr>
            <w:tcW w:w="5766" w:type="dxa"/>
            <w:tcBorders>
              <w:top w:val="single" w:sz="4" w:space="0" w:color="000000"/>
              <w:left w:val="single" w:sz="4" w:space="0" w:color="000000"/>
              <w:bottom w:val="single" w:sz="4" w:space="0" w:color="000000"/>
              <w:right w:val="single" w:sz="4" w:space="0" w:color="000000"/>
            </w:tcBorders>
            <w:shd w:val="clear" w:color="auto" w:fill="auto"/>
          </w:tcPr>
          <w:p w14:paraId="5C0EA835" w14:textId="7ED05ECD" w:rsidR="004242F0" w:rsidRPr="00A6134A" w:rsidRDefault="004242F0">
            <w:pPr>
              <w:widowControl w:val="0"/>
              <w:spacing w:before="60" w:after="60" w:line="240" w:lineRule="auto"/>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Комплект кабельной продукции</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3957D2B8" w14:textId="4F681B9D" w:rsidR="004242F0" w:rsidRPr="00A6134A" w:rsidRDefault="004242F0" w:rsidP="004242F0">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компл.</w:t>
            </w:r>
          </w:p>
        </w:tc>
        <w:tc>
          <w:tcPr>
            <w:tcW w:w="1693" w:type="dxa"/>
            <w:tcBorders>
              <w:top w:val="single" w:sz="4" w:space="0" w:color="000000"/>
              <w:left w:val="single" w:sz="4" w:space="0" w:color="000000"/>
              <w:bottom w:val="single" w:sz="4" w:space="0" w:color="000000"/>
              <w:right w:val="single" w:sz="4" w:space="0" w:color="000000"/>
            </w:tcBorders>
            <w:shd w:val="clear" w:color="auto" w:fill="auto"/>
          </w:tcPr>
          <w:p w14:paraId="793BB209" w14:textId="67F838DD" w:rsidR="004242F0" w:rsidRPr="00A6134A" w:rsidRDefault="004242F0" w:rsidP="004242F0">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1</w:t>
            </w:r>
          </w:p>
        </w:tc>
      </w:tr>
      <w:tr w:rsidR="004242F0" w:rsidRPr="00915D65" w14:paraId="6F24B5EA" w14:textId="77777777" w:rsidTr="00DB295C">
        <w:trPr>
          <w:trHeight w:val="226"/>
        </w:trPr>
        <w:tc>
          <w:tcPr>
            <w:tcW w:w="874" w:type="dxa"/>
            <w:tcBorders>
              <w:top w:val="single" w:sz="4" w:space="0" w:color="000000"/>
              <w:left w:val="single" w:sz="4" w:space="0" w:color="000000"/>
              <w:bottom w:val="single" w:sz="4" w:space="0" w:color="000000"/>
              <w:right w:val="single" w:sz="4" w:space="0" w:color="000000"/>
            </w:tcBorders>
            <w:shd w:val="clear" w:color="auto" w:fill="auto"/>
          </w:tcPr>
          <w:p w14:paraId="16264B48" w14:textId="77777777" w:rsidR="004242F0" w:rsidRPr="00A6134A" w:rsidRDefault="004242F0" w:rsidP="004242F0">
            <w:pPr>
              <w:widowControl w:val="0"/>
              <w:numPr>
                <w:ilvl w:val="1"/>
                <w:numId w:val="13"/>
              </w:numPr>
              <w:spacing w:before="60" w:after="60" w:line="240" w:lineRule="auto"/>
              <w:rPr>
                <w:rFonts w:ascii="Times New Roman" w:eastAsia="Calibri" w:hAnsi="Times New Roman" w:cs="Times New Roman"/>
                <w:color w:val="000000" w:themeColor="text1"/>
                <w:sz w:val="24"/>
                <w:szCs w:val="24"/>
                <w:lang w:eastAsia="ru-RU"/>
              </w:rPr>
            </w:pPr>
          </w:p>
        </w:tc>
        <w:tc>
          <w:tcPr>
            <w:tcW w:w="5766" w:type="dxa"/>
            <w:tcBorders>
              <w:top w:val="single" w:sz="4" w:space="0" w:color="000000"/>
              <w:left w:val="single" w:sz="4" w:space="0" w:color="000000"/>
              <w:bottom w:val="single" w:sz="4" w:space="0" w:color="000000"/>
              <w:right w:val="single" w:sz="4" w:space="0" w:color="000000"/>
            </w:tcBorders>
            <w:shd w:val="clear" w:color="auto" w:fill="auto"/>
          </w:tcPr>
          <w:p w14:paraId="5622C0C1" w14:textId="1AD1EC8A" w:rsidR="004242F0" w:rsidRPr="00A6134A" w:rsidRDefault="004242F0">
            <w:pPr>
              <w:widowControl w:val="0"/>
              <w:spacing w:before="60" w:after="60" w:line="240" w:lineRule="auto"/>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Комплект ЗИП</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0E497D6A" w14:textId="4483BD82" w:rsidR="004242F0" w:rsidRPr="00A6134A" w:rsidRDefault="004242F0" w:rsidP="004242F0">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компл.</w:t>
            </w:r>
          </w:p>
        </w:tc>
        <w:tc>
          <w:tcPr>
            <w:tcW w:w="1693" w:type="dxa"/>
            <w:tcBorders>
              <w:top w:val="single" w:sz="4" w:space="0" w:color="000000"/>
              <w:left w:val="single" w:sz="4" w:space="0" w:color="000000"/>
              <w:bottom w:val="single" w:sz="4" w:space="0" w:color="000000"/>
              <w:right w:val="single" w:sz="4" w:space="0" w:color="000000"/>
            </w:tcBorders>
            <w:shd w:val="clear" w:color="auto" w:fill="auto"/>
          </w:tcPr>
          <w:p w14:paraId="345D020F" w14:textId="0D09FBF9" w:rsidR="004242F0" w:rsidRPr="00A6134A" w:rsidRDefault="004242F0" w:rsidP="004242F0">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A6134A">
              <w:rPr>
                <w:rFonts w:ascii="Times New Roman" w:eastAsia="Times New Roman" w:hAnsi="Times New Roman" w:cs="Times New Roman"/>
                <w:color w:val="000000" w:themeColor="text1"/>
                <w:sz w:val="24"/>
                <w:szCs w:val="24"/>
                <w:lang w:eastAsia="ru-RU"/>
              </w:rPr>
              <w:t>1</w:t>
            </w:r>
          </w:p>
        </w:tc>
      </w:tr>
    </w:tbl>
    <w:p w14:paraId="519DF01C" w14:textId="76F57BDB" w:rsidR="00C70618" w:rsidRDefault="00812CE0" w:rsidP="00D338FF">
      <w:pPr>
        <w:spacing w:before="120" w:after="60" w:line="240" w:lineRule="auto"/>
        <w:jc w:val="right"/>
        <w:rPr>
          <w:rFonts w:ascii="Times New Roman" w:eastAsia="Calibri" w:hAnsi="Times New Roman" w:cs="Times New Roman"/>
          <w:b/>
          <w:sz w:val="24"/>
          <w:szCs w:val="24"/>
          <w:lang w:eastAsia="ru-RU"/>
        </w:rPr>
      </w:pPr>
      <w:r w:rsidRPr="007B6450">
        <w:rPr>
          <w:rFonts w:ascii="Times New Roman" w:eastAsia="Calibri" w:hAnsi="Times New Roman" w:cs="Times New Roman"/>
          <w:b/>
          <w:sz w:val="24"/>
          <w:szCs w:val="24"/>
          <w:lang w:eastAsia="ru-RU"/>
        </w:rPr>
        <w:t>Таблица 2.</w:t>
      </w:r>
      <w:r w:rsidR="00CB508E">
        <w:rPr>
          <w:rFonts w:ascii="Times New Roman" w:eastAsia="Calibri" w:hAnsi="Times New Roman" w:cs="Times New Roman"/>
          <w:b/>
          <w:sz w:val="24"/>
          <w:szCs w:val="24"/>
          <w:lang w:eastAsia="ru-RU"/>
        </w:rPr>
        <w:t>2</w:t>
      </w:r>
      <w:r w:rsidR="005547BE" w:rsidRPr="007B6450">
        <w:rPr>
          <w:rFonts w:ascii="Times New Roman" w:eastAsia="Calibri" w:hAnsi="Times New Roman" w:cs="Times New Roman"/>
          <w:b/>
          <w:sz w:val="24"/>
          <w:szCs w:val="24"/>
          <w:lang w:eastAsia="ru-RU"/>
        </w:rPr>
        <w:t>.</w:t>
      </w:r>
      <w:r w:rsidRPr="007B6450">
        <w:rPr>
          <w:rFonts w:ascii="Times New Roman" w:eastAsia="Calibri" w:hAnsi="Times New Roman" w:cs="Times New Roman"/>
          <w:b/>
          <w:sz w:val="24"/>
          <w:szCs w:val="24"/>
          <w:lang w:eastAsia="ru-RU"/>
        </w:rPr>
        <w:t xml:space="preserve"> Перечень и объем </w:t>
      </w:r>
      <w:bookmarkEnd w:id="20"/>
      <w:bookmarkEnd w:id="28"/>
      <w:r w:rsidR="00F54308" w:rsidRPr="007B6450">
        <w:rPr>
          <w:rFonts w:ascii="Times New Roman" w:eastAsia="Calibri" w:hAnsi="Times New Roman" w:cs="Times New Roman"/>
          <w:b/>
          <w:sz w:val="24"/>
          <w:szCs w:val="24"/>
          <w:lang w:eastAsia="ru-RU"/>
        </w:rPr>
        <w:t>выполняемых</w:t>
      </w:r>
      <w:r w:rsidR="002A457A" w:rsidRPr="007B6450">
        <w:rPr>
          <w:rFonts w:ascii="Times New Roman" w:eastAsia="Calibri" w:hAnsi="Times New Roman" w:cs="Times New Roman"/>
          <w:b/>
          <w:sz w:val="24"/>
          <w:szCs w:val="24"/>
          <w:lang w:eastAsia="ru-RU"/>
        </w:rPr>
        <w:t xml:space="preserve"> работ, услуг</w:t>
      </w:r>
    </w:p>
    <w:tbl>
      <w:tblPr>
        <w:tblW w:w="5000" w:type="pct"/>
        <w:tblLayout w:type="fixed"/>
        <w:tblLook w:val="0000" w:firstRow="0" w:lastRow="0" w:firstColumn="0" w:lastColumn="0" w:noHBand="0" w:noVBand="0"/>
      </w:tblPr>
      <w:tblGrid>
        <w:gridCol w:w="874"/>
        <w:gridCol w:w="5766"/>
        <w:gridCol w:w="1578"/>
        <w:gridCol w:w="1693"/>
      </w:tblGrid>
      <w:tr w:rsidR="003B67F4" w:rsidRPr="009F1B1D" w14:paraId="6FF6DB7A" w14:textId="77777777" w:rsidTr="00AF694A">
        <w:trPr>
          <w:trHeight w:val="384"/>
          <w:tblHeader/>
        </w:trPr>
        <w:tc>
          <w:tcPr>
            <w:tcW w:w="874" w:type="dxa"/>
            <w:tcBorders>
              <w:top w:val="single" w:sz="4" w:space="0" w:color="000000"/>
              <w:left w:val="single" w:sz="4" w:space="0" w:color="000000"/>
              <w:bottom w:val="single" w:sz="4" w:space="0" w:color="000000"/>
              <w:right w:val="single" w:sz="4" w:space="0" w:color="000000"/>
            </w:tcBorders>
          </w:tcPr>
          <w:p w14:paraId="1BB5686F" w14:textId="77777777" w:rsidR="003B67F4" w:rsidRPr="009F1B1D" w:rsidRDefault="003B67F4" w:rsidP="002956C3">
            <w:pPr>
              <w:spacing w:after="0" w:line="240" w:lineRule="auto"/>
              <w:jc w:val="center"/>
              <w:rPr>
                <w:rFonts w:ascii="Times New Roman" w:hAnsi="Times New Roman" w:cs="Times New Roman"/>
                <w:b/>
                <w:sz w:val="20"/>
                <w:szCs w:val="20"/>
              </w:rPr>
            </w:pPr>
            <w:r w:rsidRPr="009F1B1D">
              <w:rPr>
                <w:rFonts w:ascii="Times New Roman" w:hAnsi="Times New Roman" w:cs="Times New Roman"/>
                <w:b/>
                <w:sz w:val="20"/>
                <w:szCs w:val="20"/>
              </w:rPr>
              <w:t>№ п/п</w:t>
            </w:r>
          </w:p>
        </w:tc>
        <w:tc>
          <w:tcPr>
            <w:tcW w:w="5766" w:type="dxa"/>
            <w:tcBorders>
              <w:top w:val="single" w:sz="4" w:space="0" w:color="000000"/>
              <w:left w:val="single" w:sz="4" w:space="0" w:color="000000"/>
              <w:bottom w:val="single" w:sz="4" w:space="0" w:color="000000"/>
              <w:right w:val="single" w:sz="4" w:space="0" w:color="000000"/>
            </w:tcBorders>
          </w:tcPr>
          <w:p w14:paraId="19742AB1" w14:textId="77777777" w:rsidR="003B67F4" w:rsidRPr="009F1B1D" w:rsidRDefault="003B67F4" w:rsidP="002956C3">
            <w:pPr>
              <w:spacing w:after="0" w:line="240" w:lineRule="auto"/>
              <w:jc w:val="center"/>
              <w:rPr>
                <w:rFonts w:ascii="Times New Roman" w:hAnsi="Times New Roman" w:cs="Times New Roman"/>
                <w:b/>
                <w:sz w:val="20"/>
                <w:szCs w:val="20"/>
              </w:rPr>
            </w:pPr>
            <w:r w:rsidRPr="009F1B1D">
              <w:rPr>
                <w:rFonts w:ascii="Times New Roman" w:hAnsi="Times New Roman" w:cs="Times New Roman"/>
                <w:b/>
                <w:sz w:val="20"/>
                <w:szCs w:val="20"/>
              </w:rPr>
              <w:t>Наименование</w:t>
            </w:r>
          </w:p>
        </w:tc>
        <w:tc>
          <w:tcPr>
            <w:tcW w:w="1578" w:type="dxa"/>
            <w:tcBorders>
              <w:top w:val="single" w:sz="4" w:space="0" w:color="000000"/>
              <w:left w:val="single" w:sz="4" w:space="0" w:color="000000"/>
              <w:bottom w:val="single" w:sz="4" w:space="0" w:color="000000"/>
              <w:right w:val="single" w:sz="4" w:space="0" w:color="000000"/>
            </w:tcBorders>
          </w:tcPr>
          <w:p w14:paraId="18967CE7" w14:textId="77777777" w:rsidR="003B67F4" w:rsidRPr="009F1B1D" w:rsidRDefault="003B67F4" w:rsidP="002956C3">
            <w:pPr>
              <w:spacing w:after="0" w:line="240" w:lineRule="auto"/>
              <w:jc w:val="center"/>
              <w:rPr>
                <w:rFonts w:ascii="Times New Roman" w:hAnsi="Times New Roman" w:cs="Times New Roman"/>
                <w:b/>
                <w:sz w:val="20"/>
                <w:szCs w:val="20"/>
              </w:rPr>
            </w:pPr>
            <w:r w:rsidRPr="009F1B1D">
              <w:rPr>
                <w:rFonts w:ascii="Times New Roman" w:hAnsi="Times New Roman" w:cs="Times New Roman"/>
                <w:b/>
                <w:sz w:val="20"/>
                <w:szCs w:val="20"/>
              </w:rPr>
              <w:t>Единица измерения</w:t>
            </w:r>
          </w:p>
        </w:tc>
        <w:tc>
          <w:tcPr>
            <w:tcW w:w="1693" w:type="dxa"/>
            <w:tcBorders>
              <w:top w:val="single" w:sz="4" w:space="0" w:color="000000"/>
              <w:left w:val="single" w:sz="4" w:space="0" w:color="000000"/>
              <w:bottom w:val="single" w:sz="4" w:space="0" w:color="000000"/>
              <w:right w:val="single" w:sz="4" w:space="0" w:color="000000"/>
            </w:tcBorders>
          </w:tcPr>
          <w:p w14:paraId="60427106" w14:textId="77777777" w:rsidR="003B67F4" w:rsidRPr="009F1B1D" w:rsidRDefault="003B67F4" w:rsidP="002956C3">
            <w:pPr>
              <w:spacing w:after="0" w:line="240" w:lineRule="auto"/>
              <w:jc w:val="center"/>
              <w:rPr>
                <w:rFonts w:ascii="Times New Roman" w:hAnsi="Times New Roman" w:cs="Times New Roman"/>
                <w:b/>
                <w:sz w:val="20"/>
                <w:szCs w:val="20"/>
              </w:rPr>
            </w:pPr>
            <w:r w:rsidRPr="009F1B1D">
              <w:rPr>
                <w:rFonts w:ascii="Times New Roman" w:hAnsi="Times New Roman" w:cs="Times New Roman"/>
                <w:b/>
                <w:sz w:val="20"/>
                <w:szCs w:val="20"/>
              </w:rPr>
              <w:t>Количество</w:t>
            </w:r>
          </w:p>
        </w:tc>
      </w:tr>
      <w:tr w:rsidR="003B67F4" w:rsidRPr="009F1B1D" w14:paraId="687899AB" w14:textId="77777777" w:rsidTr="00AF694A">
        <w:trPr>
          <w:tblHeader/>
        </w:trPr>
        <w:tc>
          <w:tcPr>
            <w:tcW w:w="874" w:type="dxa"/>
            <w:tcBorders>
              <w:top w:val="single" w:sz="4" w:space="0" w:color="000000"/>
              <w:left w:val="single" w:sz="4" w:space="0" w:color="000000"/>
              <w:bottom w:val="single" w:sz="4" w:space="0" w:color="000000"/>
              <w:right w:val="single" w:sz="4" w:space="0" w:color="000000"/>
            </w:tcBorders>
          </w:tcPr>
          <w:p w14:paraId="6C4ED187" w14:textId="77777777" w:rsidR="003B67F4" w:rsidRPr="009F1B1D" w:rsidRDefault="003B67F4" w:rsidP="002956C3">
            <w:pPr>
              <w:widowControl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1</w:t>
            </w:r>
          </w:p>
        </w:tc>
        <w:tc>
          <w:tcPr>
            <w:tcW w:w="5766" w:type="dxa"/>
            <w:tcBorders>
              <w:top w:val="single" w:sz="4" w:space="0" w:color="000000"/>
              <w:left w:val="single" w:sz="4" w:space="0" w:color="000000"/>
              <w:bottom w:val="single" w:sz="4" w:space="0" w:color="000000"/>
              <w:right w:val="single" w:sz="4" w:space="0" w:color="000000"/>
            </w:tcBorders>
          </w:tcPr>
          <w:p w14:paraId="26C90BC6" w14:textId="77777777" w:rsidR="003B67F4" w:rsidRPr="009F1B1D" w:rsidRDefault="003B67F4" w:rsidP="002956C3">
            <w:pPr>
              <w:widowControl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2</w:t>
            </w:r>
          </w:p>
        </w:tc>
        <w:tc>
          <w:tcPr>
            <w:tcW w:w="1578" w:type="dxa"/>
            <w:tcBorders>
              <w:top w:val="single" w:sz="4" w:space="0" w:color="000000"/>
              <w:left w:val="single" w:sz="4" w:space="0" w:color="000000"/>
              <w:bottom w:val="single" w:sz="4" w:space="0" w:color="000000"/>
              <w:right w:val="single" w:sz="4" w:space="0" w:color="000000"/>
            </w:tcBorders>
          </w:tcPr>
          <w:p w14:paraId="09D57BC8" w14:textId="77777777" w:rsidR="003B67F4" w:rsidRPr="009F1B1D" w:rsidRDefault="003B67F4" w:rsidP="002956C3">
            <w:pPr>
              <w:widowControl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3</w:t>
            </w:r>
          </w:p>
        </w:tc>
        <w:tc>
          <w:tcPr>
            <w:tcW w:w="1693" w:type="dxa"/>
            <w:tcBorders>
              <w:top w:val="single" w:sz="4" w:space="0" w:color="000000"/>
              <w:left w:val="single" w:sz="4" w:space="0" w:color="000000"/>
              <w:bottom w:val="single" w:sz="4" w:space="0" w:color="000000"/>
              <w:right w:val="single" w:sz="4" w:space="0" w:color="000000"/>
            </w:tcBorders>
          </w:tcPr>
          <w:p w14:paraId="5DFA5AC1" w14:textId="77777777" w:rsidR="003B67F4" w:rsidRPr="009F1B1D" w:rsidRDefault="003B67F4" w:rsidP="002956C3">
            <w:pPr>
              <w:widowControl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4</w:t>
            </w:r>
          </w:p>
        </w:tc>
      </w:tr>
      <w:tr w:rsidR="00AF694A" w:rsidRPr="00915D65" w14:paraId="187F2EB0" w14:textId="77777777" w:rsidTr="00787A98">
        <w:tc>
          <w:tcPr>
            <w:tcW w:w="87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5AC231D" w14:textId="77777777" w:rsidR="00AF694A" w:rsidRPr="00915D65" w:rsidRDefault="00AF694A" w:rsidP="00AF694A">
            <w:pPr>
              <w:widowControl w:val="0"/>
              <w:numPr>
                <w:ilvl w:val="0"/>
                <w:numId w:val="32"/>
              </w:numPr>
              <w:spacing w:before="60" w:after="60" w:line="240" w:lineRule="auto"/>
              <w:rPr>
                <w:rFonts w:ascii="Times New Roman" w:eastAsia="Calibri" w:hAnsi="Times New Roman" w:cs="Times New Roman"/>
                <w:b/>
                <w:color w:val="000000" w:themeColor="text1"/>
                <w:sz w:val="24"/>
                <w:szCs w:val="24"/>
                <w:lang w:eastAsia="ru-RU"/>
              </w:rPr>
            </w:pPr>
          </w:p>
        </w:tc>
        <w:tc>
          <w:tcPr>
            <w:tcW w:w="9037"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CC0240" w14:textId="2ED11E08" w:rsidR="00AF694A" w:rsidRPr="00915D65" w:rsidRDefault="00C3743F">
            <w:pPr>
              <w:spacing w:after="0" w:line="240" w:lineRule="auto"/>
              <w:jc w:val="both"/>
              <w:rPr>
                <w:rFonts w:ascii="Times New Roman" w:eastAsia="Calibri" w:hAnsi="Times New Roman" w:cs="Times New Roman"/>
                <w:b/>
                <w:color w:val="000000" w:themeColor="text1"/>
                <w:sz w:val="24"/>
                <w:szCs w:val="24"/>
                <w:lang w:eastAsia="ru-RU"/>
              </w:rPr>
            </w:pPr>
            <w:r w:rsidRPr="00C62987">
              <w:rPr>
                <w:rFonts w:ascii="Times New Roman" w:eastAsia="Calibri" w:hAnsi="Times New Roman" w:cs="Times New Roman"/>
                <w:sz w:val="24"/>
                <w:szCs w:val="24"/>
                <w:lang w:eastAsia="ru-RU"/>
              </w:rPr>
              <w:t xml:space="preserve">ОКПД2 28.99.39.190 </w:t>
            </w:r>
            <w:r>
              <w:rPr>
                <w:rFonts w:ascii="Times New Roman" w:eastAsia="Calibri" w:hAnsi="Times New Roman" w:cs="Times New Roman"/>
                <w:sz w:val="24"/>
                <w:szCs w:val="24"/>
                <w:lang w:eastAsia="ru-RU"/>
              </w:rPr>
              <w:t>П</w:t>
            </w:r>
            <w:r w:rsidRPr="00C62987">
              <w:rPr>
                <w:rFonts w:ascii="Times New Roman" w:eastAsia="Calibri" w:hAnsi="Times New Roman" w:cs="Times New Roman"/>
                <w:sz w:val="24"/>
                <w:szCs w:val="24"/>
                <w:lang w:eastAsia="ru-RU"/>
              </w:rPr>
              <w:t xml:space="preserve">оставка оборудования и программного обеспечения с выполнением проектных, </w:t>
            </w:r>
            <w:proofErr w:type="spellStart"/>
            <w:r w:rsidRPr="00C62987">
              <w:rPr>
                <w:rFonts w:ascii="Times New Roman" w:eastAsia="Calibri" w:hAnsi="Times New Roman" w:cs="Times New Roman"/>
                <w:sz w:val="24"/>
                <w:szCs w:val="24"/>
                <w:lang w:eastAsia="ru-RU"/>
              </w:rPr>
              <w:t>шефмонтажных</w:t>
            </w:r>
            <w:proofErr w:type="spellEnd"/>
            <w:r w:rsidRPr="00C62987">
              <w:rPr>
                <w:rFonts w:ascii="Times New Roman" w:eastAsia="Calibri" w:hAnsi="Times New Roman" w:cs="Times New Roman"/>
                <w:sz w:val="24"/>
                <w:szCs w:val="24"/>
                <w:lang w:eastAsia="ru-RU"/>
              </w:rPr>
              <w:t>, пусконаладочны</w:t>
            </w:r>
            <w:r>
              <w:rPr>
                <w:rFonts w:ascii="Times New Roman" w:eastAsia="Calibri" w:hAnsi="Times New Roman" w:cs="Times New Roman"/>
                <w:sz w:val="24"/>
                <w:szCs w:val="24"/>
                <w:lang w:eastAsia="ru-RU"/>
              </w:rPr>
              <w:t>х</w:t>
            </w:r>
            <w:r w:rsidRPr="00C62987">
              <w:rPr>
                <w:rFonts w:ascii="Times New Roman" w:eastAsia="Calibri" w:hAnsi="Times New Roman" w:cs="Times New Roman"/>
                <w:sz w:val="24"/>
                <w:szCs w:val="24"/>
                <w:lang w:eastAsia="ru-RU"/>
              </w:rPr>
              <w:t xml:space="preserve"> работ для создания верхнего уровня автоматизированной системы управления технологическим процессом </w:t>
            </w:r>
            <w:r>
              <w:rPr>
                <w:rFonts w:ascii="Times New Roman" w:eastAsia="Calibri" w:hAnsi="Times New Roman" w:cs="Times New Roman"/>
                <w:sz w:val="24"/>
                <w:szCs w:val="24"/>
                <w:lang w:eastAsia="ru-RU"/>
              </w:rPr>
              <w:t>с функцией с</w:t>
            </w:r>
            <w:r w:rsidRPr="00AF694A">
              <w:rPr>
                <w:rFonts w:ascii="Times New Roman" w:eastAsia="Calibri" w:hAnsi="Times New Roman" w:cs="Times New Roman"/>
                <w:sz w:val="24"/>
                <w:szCs w:val="24"/>
                <w:lang w:eastAsia="ru-RU"/>
              </w:rPr>
              <w:t>истем</w:t>
            </w:r>
            <w:r>
              <w:rPr>
                <w:rFonts w:ascii="Times New Roman" w:eastAsia="Calibri" w:hAnsi="Times New Roman" w:cs="Times New Roman"/>
                <w:sz w:val="24"/>
                <w:szCs w:val="24"/>
                <w:lang w:eastAsia="ru-RU"/>
              </w:rPr>
              <w:t>ы</w:t>
            </w:r>
            <w:r w:rsidRPr="00AF694A">
              <w:rPr>
                <w:rFonts w:ascii="Times New Roman" w:eastAsia="Calibri" w:hAnsi="Times New Roman" w:cs="Times New Roman"/>
                <w:sz w:val="24"/>
                <w:szCs w:val="24"/>
                <w:lang w:eastAsia="ru-RU"/>
              </w:rPr>
              <w:t xml:space="preserve"> обмена технологической информацией с автоматизированной системой системного оператора</w:t>
            </w:r>
            <w:r w:rsidRPr="00AF694A" w:rsidDel="00FA10A1">
              <w:rPr>
                <w:rFonts w:ascii="Times New Roman" w:eastAsia="Calibri" w:hAnsi="Times New Roman" w:cs="Times New Roman"/>
                <w:sz w:val="24"/>
                <w:szCs w:val="24"/>
                <w:lang w:eastAsia="ru-RU"/>
              </w:rPr>
              <w:t xml:space="preserve"> </w:t>
            </w:r>
            <w:r w:rsidRPr="00C62987">
              <w:rPr>
                <w:rFonts w:ascii="Times New Roman" w:eastAsia="Calibri" w:hAnsi="Times New Roman" w:cs="Times New Roman"/>
                <w:sz w:val="24"/>
                <w:szCs w:val="24"/>
                <w:lang w:eastAsia="ru-RU"/>
              </w:rPr>
              <w:t>Хабаровской ТЭЦ-4 в г.</w:t>
            </w:r>
            <w:r>
              <w:rPr>
                <w:rFonts w:ascii="Times New Roman" w:eastAsia="Calibri" w:hAnsi="Times New Roman" w:cs="Times New Roman"/>
                <w:sz w:val="24"/>
                <w:szCs w:val="24"/>
                <w:lang w:eastAsia="ru-RU"/>
              </w:rPr>
              <w:t> </w:t>
            </w:r>
            <w:r w:rsidRPr="00C62987">
              <w:rPr>
                <w:rFonts w:ascii="Times New Roman" w:eastAsia="Calibri" w:hAnsi="Times New Roman" w:cs="Times New Roman"/>
                <w:sz w:val="24"/>
                <w:szCs w:val="24"/>
                <w:lang w:eastAsia="ru-RU"/>
              </w:rPr>
              <w:t>Хабаровск, Хабаровский край</w:t>
            </w:r>
            <w:r w:rsidR="00AF694A">
              <w:rPr>
                <w:rFonts w:ascii="Times New Roman" w:eastAsia="Calibri" w:hAnsi="Times New Roman" w:cs="Times New Roman"/>
                <w:sz w:val="24"/>
                <w:szCs w:val="24"/>
                <w:lang w:eastAsia="ru-RU"/>
              </w:rPr>
              <w:t>, а именно:</w:t>
            </w:r>
          </w:p>
        </w:tc>
      </w:tr>
      <w:tr w:rsidR="00403487" w:rsidRPr="00915D65" w14:paraId="1649CF2B" w14:textId="77777777" w:rsidTr="00AF694A">
        <w:trPr>
          <w:trHeight w:val="226"/>
        </w:trPr>
        <w:tc>
          <w:tcPr>
            <w:tcW w:w="874" w:type="dxa"/>
            <w:tcBorders>
              <w:top w:val="single" w:sz="4" w:space="0" w:color="000000"/>
              <w:left w:val="single" w:sz="4" w:space="0" w:color="000000"/>
              <w:bottom w:val="single" w:sz="4" w:space="0" w:color="000000"/>
              <w:right w:val="single" w:sz="4" w:space="0" w:color="000000"/>
            </w:tcBorders>
            <w:shd w:val="clear" w:color="auto" w:fill="auto"/>
          </w:tcPr>
          <w:p w14:paraId="598E1742" w14:textId="77777777" w:rsidR="00403487" w:rsidRPr="00931775" w:rsidRDefault="00403487" w:rsidP="00403487">
            <w:pPr>
              <w:widowControl w:val="0"/>
              <w:numPr>
                <w:ilvl w:val="1"/>
                <w:numId w:val="33"/>
              </w:numPr>
              <w:spacing w:before="60" w:after="60" w:line="240" w:lineRule="auto"/>
              <w:rPr>
                <w:rFonts w:ascii="Times New Roman" w:eastAsia="Calibri" w:hAnsi="Times New Roman" w:cs="Times New Roman"/>
                <w:color w:val="000000" w:themeColor="text1"/>
                <w:sz w:val="24"/>
                <w:szCs w:val="24"/>
                <w:lang w:eastAsia="ru-RU"/>
              </w:rPr>
            </w:pPr>
          </w:p>
        </w:tc>
        <w:tc>
          <w:tcPr>
            <w:tcW w:w="5766" w:type="dxa"/>
            <w:tcBorders>
              <w:top w:val="single" w:sz="4" w:space="0" w:color="000000"/>
              <w:left w:val="single" w:sz="4" w:space="0" w:color="000000"/>
              <w:bottom w:val="single" w:sz="4" w:space="0" w:color="000000"/>
              <w:right w:val="single" w:sz="4" w:space="0" w:color="000000"/>
            </w:tcBorders>
            <w:shd w:val="clear" w:color="auto" w:fill="auto"/>
          </w:tcPr>
          <w:p w14:paraId="3B1F3630" w14:textId="1FF78432" w:rsidR="00403487" w:rsidRPr="00403487" w:rsidRDefault="00403487" w:rsidP="00403487">
            <w:pPr>
              <w:widowControl w:val="0"/>
              <w:spacing w:before="60" w:after="60" w:line="240" w:lineRule="auto"/>
              <w:rPr>
                <w:rFonts w:ascii="Times New Roman" w:eastAsia="Times New Roman" w:hAnsi="Times New Roman" w:cs="Times New Roman"/>
                <w:color w:val="000000" w:themeColor="text1"/>
                <w:sz w:val="24"/>
                <w:szCs w:val="24"/>
                <w:lang w:eastAsia="ru-RU"/>
              </w:rPr>
            </w:pPr>
            <w:r w:rsidRPr="00403487">
              <w:rPr>
                <w:rFonts w:ascii="Times New Roman" w:eastAsia="Times New Roman" w:hAnsi="Times New Roman" w:cs="Times New Roman"/>
                <w:color w:val="000000" w:themeColor="text1"/>
                <w:sz w:val="24"/>
                <w:szCs w:val="24"/>
                <w:lang w:eastAsia="ru-RU"/>
              </w:rPr>
              <w:t xml:space="preserve">Разработка </w:t>
            </w:r>
            <w:proofErr w:type="spellStart"/>
            <w:r w:rsidRPr="00403487">
              <w:rPr>
                <w:rFonts w:ascii="Times New Roman" w:eastAsia="Times New Roman" w:hAnsi="Times New Roman" w:cs="Times New Roman"/>
                <w:color w:val="000000" w:themeColor="text1"/>
                <w:sz w:val="24"/>
                <w:szCs w:val="24"/>
                <w:lang w:eastAsia="ru-RU"/>
              </w:rPr>
              <w:t>технорабочего</w:t>
            </w:r>
            <w:proofErr w:type="spellEnd"/>
            <w:r w:rsidRPr="00403487">
              <w:rPr>
                <w:rFonts w:ascii="Times New Roman" w:eastAsia="Times New Roman" w:hAnsi="Times New Roman" w:cs="Times New Roman"/>
                <w:color w:val="000000" w:themeColor="text1"/>
                <w:sz w:val="24"/>
                <w:szCs w:val="24"/>
                <w:lang w:eastAsia="ru-RU"/>
              </w:rPr>
              <w:t xml:space="preserve"> проекта ВУ АСУТП с функцией СОТИАССО</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376EA8E7" w14:textId="699D5151" w:rsidR="00403487" w:rsidRPr="00931775" w:rsidRDefault="00403487" w:rsidP="00403487">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931775">
              <w:rPr>
                <w:rFonts w:ascii="Times New Roman" w:eastAsia="Times New Roman" w:hAnsi="Times New Roman" w:cs="Times New Roman"/>
                <w:color w:val="000000" w:themeColor="text1"/>
                <w:sz w:val="24"/>
                <w:szCs w:val="24"/>
                <w:lang w:eastAsia="ru-RU"/>
              </w:rPr>
              <w:t>компл.</w:t>
            </w:r>
          </w:p>
        </w:tc>
        <w:tc>
          <w:tcPr>
            <w:tcW w:w="1693" w:type="dxa"/>
            <w:tcBorders>
              <w:top w:val="single" w:sz="4" w:space="0" w:color="000000"/>
              <w:left w:val="single" w:sz="4" w:space="0" w:color="000000"/>
              <w:bottom w:val="single" w:sz="4" w:space="0" w:color="000000"/>
              <w:right w:val="single" w:sz="4" w:space="0" w:color="000000"/>
            </w:tcBorders>
            <w:shd w:val="clear" w:color="auto" w:fill="auto"/>
          </w:tcPr>
          <w:p w14:paraId="2B527B1D" w14:textId="53458A55" w:rsidR="00403487" w:rsidRPr="00931775" w:rsidRDefault="00403487" w:rsidP="00403487">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931775">
              <w:rPr>
                <w:rFonts w:ascii="Times New Roman" w:eastAsia="Times New Roman" w:hAnsi="Times New Roman" w:cs="Times New Roman"/>
                <w:color w:val="000000" w:themeColor="text1"/>
                <w:sz w:val="24"/>
                <w:szCs w:val="24"/>
                <w:lang w:eastAsia="ru-RU"/>
              </w:rPr>
              <w:t>1</w:t>
            </w:r>
          </w:p>
        </w:tc>
      </w:tr>
      <w:tr w:rsidR="00403487" w:rsidRPr="00915D65" w14:paraId="5F29D1FC" w14:textId="77777777" w:rsidTr="00AF694A">
        <w:trPr>
          <w:trHeight w:val="226"/>
        </w:trPr>
        <w:tc>
          <w:tcPr>
            <w:tcW w:w="874" w:type="dxa"/>
            <w:tcBorders>
              <w:top w:val="single" w:sz="4" w:space="0" w:color="000000"/>
              <w:left w:val="single" w:sz="4" w:space="0" w:color="000000"/>
              <w:bottom w:val="single" w:sz="4" w:space="0" w:color="000000"/>
              <w:right w:val="single" w:sz="4" w:space="0" w:color="000000"/>
            </w:tcBorders>
            <w:shd w:val="clear" w:color="auto" w:fill="auto"/>
          </w:tcPr>
          <w:p w14:paraId="7E7F5C06" w14:textId="77777777" w:rsidR="00403487" w:rsidRPr="00931775" w:rsidRDefault="00403487" w:rsidP="00403487">
            <w:pPr>
              <w:widowControl w:val="0"/>
              <w:numPr>
                <w:ilvl w:val="1"/>
                <w:numId w:val="33"/>
              </w:numPr>
              <w:spacing w:before="60" w:after="60" w:line="240" w:lineRule="auto"/>
              <w:rPr>
                <w:rFonts w:ascii="Times New Roman" w:eastAsia="Calibri" w:hAnsi="Times New Roman" w:cs="Times New Roman"/>
                <w:color w:val="000000" w:themeColor="text1"/>
                <w:sz w:val="24"/>
                <w:szCs w:val="24"/>
                <w:lang w:eastAsia="ru-RU"/>
              </w:rPr>
            </w:pPr>
          </w:p>
        </w:tc>
        <w:tc>
          <w:tcPr>
            <w:tcW w:w="5766" w:type="dxa"/>
            <w:tcBorders>
              <w:top w:val="single" w:sz="4" w:space="0" w:color="000000"/>
              <w:left w:val="single" w:sz="4" w:space="0" w:color="000000"/>
              <w:bottom w:val="single" w:sz="4" w:space="0" w:color="000000"/>
              <w:right w:val="single" w:sz="4" w:space="0" w:color="000000"/>
            </w:tcBorders>
            <w:shd w:val="clear" w:color="auto" w:fill="auto"/>
          </w:tcPr>
          <w:p w14:paraId="76FA505B" w14:textId="64886FC5" w:rsidR="00403487" w:rsidRPr="00403487" w:rsidRDefault="00B27877" w:rsidP="00403487">
            <w:pPr>
              <w:widowControl w:val="0"/>
              <w:spacing w:before="60" w:after="60" w:line="240" w:lineRule="auto"/>
              <w:rPr>
                <w:rFonts w:ascii="Times New Roman" w:eastAsia="Times New Roman" w:hAnsi="Times New Roman" w:cs="Times New Roman"/>
                <w:color w:val="000000" w:themeColor="text1"/>
                <w:sz w:val="24"/>
                <w:szCs w:val="24"/>
                <w:lang w:eastAsia="ru-RU"/>
              </w:rPr>
            </w:pPr>
            <w:r w:rsidRPr="00B27877">
              <w:rPr>
                <w:rFonts w:ascii="Times New Roman" w:eastAsia="Times New Roman" w:hAnsi="Times New Roman" w:cs="Times New Roman"/>
                <w:color w:val="000000" w:themeColor="text1"/>
                <w:sz w:val="24"/>
                <w:szCs w:val="24"/>
                <w:lang w:eastAsia="ru-RU"/>
              </w:rPr>
              <w:t xml:space="preserve">Выполнение </w:t>
            </w:r>
            <w:proofErr w:type="spellStart"/>
            <w:r w:rsidRPr="00B27877">
              <w:rPr>
                <w:rFonts w:ascii="Times New Roman" w:eastAsia="Times New Roman" w:hAnsi="Times New Roman" w:cs="Times New Roman"/>
                <w:color w:val="000000" w:themeColor="text1"/>
                <w:sz w:val="24"/>
                <w:szCs w:val="24"/>
                <w:lang w:eastAsia="ru-RU"/>
              </w:rPr>
              <w:t>шефмонтажных</w:t>
            </w:r>
            <w:proofErr w:type="spellEnd"/>
            <w:r w:rsidRPr="00B27877">
              <w:rPr>
                <w:rFonts w:ascii="Times New Roman" w:eastAsia="Times New Roman" w:hAnsi="Times New Roman" w:cs="Times New Roman"/>
                <w:color w:val="000000" w:themeColor="text1"/>
                <w:sz w:val="24"/>
                <w:szCs w:val="24"/>
                <w:lang w:eastAsia="ru-RU"/>
              </w:rPr>
              <w:t xml:space="preserve"> работ при создании ПТК ВУ АСУТП</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7BE9AEC3" w14:textId="3864B4B0" w:rsidR="00403487" w:rsidRPr="00931775" w:rsidRDefault="00403487" w:rsidP="00403487">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931775">
              <w:rPr>
                <w:rFonts w:ascii="Times New Roman" w:eastAsia="Times New Roman" w:hAnsi="Times New Roman" w:cs="Times New Roman"/>
                <w:color w:val="000000" w:themeColor="text1"/>
                <w:sz w:val="24"/>
                <w:szCs w:val="24"/>
                <w:lang w:eastAsia="ru-RU"/>
              </w:rPr>
              <w:t>компл.</w:t>
            </w:r>
          </w:p>
        </w:tc>
        <w:tc>
          <w:tcPr>
            <w:tcW w:w="1693" w:type="dxa"/>
            <w:tcBorders>
              <w:top w:val="single" w:sz="4" w:space="0" w:color="000000"/>
              <w:left w:val="single" w:sz="4" w:space="0" w:color="000000"/>
              <w:bottom w:val="single" w:sz="4" w:space="0" w:color="000000"/>
              <w:right w:val="single" w:sz="4" w:space="0" w:color="000000"/>
            </w:tcBorders>
            <w:shd w:val="clear" w:color="auto" w:fill="auto"/>
          </w:tcPr>
          <w:p w14:paraId="4EE26AD8" w14:textId="0A74A3C6" w:rsidR="00403487" w:rsidRPr="00931775" w:rsidRDefault="00403487" w:rsidP="00403487">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931775">
              <w:rPr>
                <w:rFonts w:ascii="Times New Roman" w:eastAsia="Times New Roman" w:hAnsi="Times New Roman" w:cs="Times New Roman"/>
                <w:color w:val="000000" w:themeColor="text1"/>
                <w:sz w:val="24"/>
                <w:szCs w:val="24"/>
                <w:lang w:eastAsia="ru-RU"/>
              </w:rPr>
              <w:t>1</w:t>
            </w:r>
          </w:p>
        </w:tc>
      </w:tr>
      <w:tr w:rsidR="00403487" w:rsidRPr="00915D65" w14:paraId="02F2D5FB" w14:textId="77777777" w:rsidTr="00AF694A">
        <w:trPr>
          <w:trHeight w:val="226"/>
        </w:trPr>
        <w:tc>
          <w:tcPr>
            <w:tcW w:w="874" w:type="dxa"/>
            <w:tcBorders>
              <w:top w:val="single" w:sz="4" w:space="0" w:color="000000"/>
              <w:left w:val="single" w:sz="4" w:space="0" w:color="000000"/>
              <w:bottom w:val="single" w:sz="4" w:space="0" w:color="000000"/>
              <w:right w:val="single" w:sz="4" w:space="0" w:color="000000"/>
            </w:tcBorders>
            <w:shd w:val="clear" w:color="auto" w:fill="auto"/>
          </w:tcPr>
          <w:p w14:paraId="07EC2D27" w14:textId="77777777" w:rsidR="00403487" w:rsidRPr="00931775" w:rsidRDefault="00403487" w:rsidP="00403487">
            <w:pPr>
              <w:widowControl w:val="0"/>
              <w:numPr>
                <w:ilvl w:val="1"/>
                <w:numId w:val="33"/>
              </w:numPr>
              <w:spacing w:before="60" w:after="60" w:line="240" w:lineRule="auto"/>
              <w:rPr>
                <w:rFonts w:ascii="Times New Roman" w:eastAsia="Calibri" w:hAnsi="Times New Roman" w:cs="Times New Roman"/>
                <w:color w:val="000000" w:themeColor="text1"/>
                <w:sz w:val="24"/>
                <w:szCs w:val="24"/>
                <w:lang w:eastAsia="ru-RU"/>
              </w:rPr>
            </w:pPr>
          </w:p>
        </w:tc>
        <w:tc>
          <w:tcPr>
            <w:tcW w:w="5766" w:type="dxa"/>
            <w:tcBorders>
              <w:top w:val="single" w:sz="4" w:space="0" w:color="000000"/>
              <w:left w:val="single" w:sz="4" w:space="0" w:color="000000"/>
              <w:bottom w:val="single" w:sz="4" w:space="0" w:color="000000"/>
              <w:right w:val="single" w:sz="4" w:space="0" w:color="000000"/>
            </w:tcBorders>
            <w:shd w:val="clear" w:color="auto" w:fill="auto"/>
          </w:tcPr>
          <w:p w14:paraId="0A8CE8C5" w14:textId="04B32810" w:rsidR="00403487" w:rsidRPr="00403487" w:rsidRDefault="00B27877" w:rsidP="00403487">
            <w:pPr>
              <w:widowControl w:val="0"/>
              <w:spacing w:before="60" w:after="60" w:line="240" w:lineRule="auto"/>
              <w:rPr>
                <w:rFonts w:ascii="Times New Roman" w:eastAsia="Times New Roman" w:hAnsi="Times New Roman" w:cs="Times New Roman"/>
                <w:color w:val="000000" w:themeColor="text1"/>
                <w:sz w:val="24"/>
                <w:szCs w:val="24"/>
                <w:lang w:eastAsia="ru-RU"/>
              </w:rPr>
            </w:pPr>
            <w:r w:rsidRPr="00B27877">
              <w:rPr>
                <w:rFonts w:ascii="Times New Roman" w:eastAsia="Times New Roman" w:hAnsi="Times New Roman" w:cs="Times New Roman"/>
                <w:color w:val="000000" w:themeColor="text1"/>
                <w:sz w:val="24"/>
                <w:szCs w:val="24"/>
                <w:lang w:eastAsia="ru-RU"/>
              </w:rPr>
              <w:t>Выполнение пусконаладочных работ ПТК ВУ АСУТП с функцией СОТИАССО</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5ACA7880" w14:textId="37BBA29F" w:rsidR="00403487" w:rsidRPr="00931775" w:rsidRDefault="00403487" w:rsidP="00403487">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931775">
              <w:rPr>
                <w:rFonts w:ascii="Times New Roman" w:eastAsia="Times New Roman" w:hAnsi="Times New Roman" w:cs="Times New Roman"/>
                <w:color w:val="000000" w:themeColor="text1"/>
                <w:sz w:val="24"/>
                <w:szCs w:val="24"/>
                <w:lang w:eastAsia="ru-RU"/>
              </w:rPr>
              <w:t>компл.</w:t>
            </w:r>
          </w:p>
        </w:tc>
        <w:tc>
          <w:tcPr>
            <w:tcW w:w="1693" w:type="dxa"/>
            <w:tcBorders>
              <w:top w:val="single" w:sz="4" w:space="0" w:color="000000"/>
              <w:left w:val="single" w:sz="4" w:space="0" w:color="000000"/>
              <w:bottom w:val="single" w:sz="4" w:space="0" w:color="000000"/>
              <w:right w:val="single" w:sz="4" w:space="0" w:color="000000"/>
            </w:tcBorders>
            <w:shd w:val="clear" w:color="auto" w:fill="auto"/>
          </w:tcPr>
          <w:p w14:paraId="247DA36A" w14:textId="345A7060" w:rsidR="00403487" w:rsidRPr="00931775" w:rsidRDefault="00403487" w:rsidP="00403487">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931775">
              <w:rPr>
                <w:rFonts w:ascii="Times New Roman" w:eastAsia="Times New Roman" w:hAnsi="Times New Roman" w:cs="Times New Roman"/>
                <w:color w:val="000000" w:themeColor="text1"/>
                <w:sz w:val="24"/>
                <w:szCs w:val="24"/>
                <w:lang w:eastAsia="ru-RU"/>
              </w:rPr>
              <w:t>1</w:t>
            </w:r>
          </w:p>
        </w:tc>
      </w:tr>
      <w:tr w:rsidR="00B27877" w:rsidRPr="00915D65" w14:paraId="62F16EC9" w14:textId="77777777" w:rsidTr="00AF694A">
        <w:trPr>
          <w:trHeight w:val="226"/>
        </w:trPr>
        <w:tc>
          <w:tcPr>
            <w:tcW w:w="874" w:type="dxa"/>
            <w:tcBorders>
              <w:top w:val="single" w:sz="4" w:space="0" w:color="000000"/>
              <w:left w:val="single" w:sz="4" w:space="0" w:color="000000"/>
              <w:bottom w:val="single" w:sz="4" w:space="0" w:color="000000"/>
              <w:right w:val="single" w:sz="4" w:space="0" w:color="000000"/>
            </w:tcBorders>
            <w:shd w:val="clear" w:color="auto" w:fill="auto"/>
          </w:tcPr>
          <w:p w14:paraId="53E7E7FE" w14:textId="77777777" w:rsidR="00B27877" w:rsidRPr="00931775" w:rsidRDefault="00B27877" w:rsidP="00B27877">
            <w:pPr>
              <w:widowControl w:val="0"/>
              <w:numPr>
                <w:ilvl w:val="1"/>
                <w:numId w:val="33"/>
              </w:numPr>
              <w:spacing w:before="60" w:after="60" w:line="240" w:lineRule="auto"/>
              <w:rPr>
                <w:rFonts w:ascii="Times New Roman" w:eastAsia="Calibri" w:hAnsi="Times New Roman" w:cs="Times New Roman"/>
                <w:color w:val="000000" w:themeColor="text1"/>
                <w:sz w:val="24"/>
                <w:szCs w:val="24"/>
                <w:lang w:eastAsia="ru-RU"/>
              </w:rPr>
            </w:pPr>
          </w:p>
        </w:tc>
        <w:tc>
          <w:tcPr>
            <w:tcW w:w="5766" w:type="dxa"/>
            <w:tcBorders>
              <w:top w:val="single" w:sz="4" w:space="0" w:color="000000"/>
              <w:left w:val="single" w:sz="4" w:space="0" w:color="000000"/>
              <w:bottom w:val="single" w:sz="4" w:space="0" w:color="000000"/>
              <w:right w:val="single" w:sz="4" w:space="0" w:color="000000"/>
            </w:tcBorders>
            <w:shd w:val="clear" w:color="auto" w:fill="auto"/>
          </w:tcPr>
          <w:p w14:paraId="02BBF0B1" w14:textId="7362BC16" w:rsidR="00B27877" w:rsidRPr="00403487" w:rsidRDefault="00B27877" w:rsidP="00B27877">
            <w:pPr>
              <w:widowControl w:val="0"/>
              <w:spacing w:before="60" w:after="60" w:line="240" w:lineRule="auto"/>
              <w:rPr>
                <w:rFonts w:ascii="Times New Roman" w:eastAsia="Times New Roman" w:hAnsi="Times New Roman" w:cs="Times New Roman"/>
                <w:color w:val="000000" w:themeColor="text1"/>
                <w:sz w:val="24"/>
                <w:szCs w:val="24"/>
                <w:lang w:eastAsia="ru-RU"/>
              </w:rPr>
            </w:pPr>
            <w:r w:rsidRPr="00B27877">
              <w:rPr>
                <w:rFonts w:ascii="Times New Roman" w:eastAsia="Times New Roman" w:hAnsi="Times New Roman" w:cs="Times New Roman"/>
                <w:color w:val="000000" w:themeColor="text1"/>
                <w:sz w:val="24"/>
                <w:szCs w:val="24"/>
                <w:lang w:eastAsia="ru-RU"/>
              </w:rPr>
              <w:t>Разработка прикладного программного обеспечения ВУ АСУТП с функцией СОТИАССО</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7F0D5B9D" w14:textId="4F6A9C84" w:rsidR="00B27877" w:rsidRPr="00931775" w:rsidRDefault="00B27877" w:rsidP="00B27877">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931775">
              <w:rPr>
                <w:rFonts w:ascii="Times New Roman" w:eastAsia="Times New Roman" w:hAnsi="Times New Roman" w:cs="Times New Roman"/>
                <w:color w:val="000000" w:themeColor="text1"/>
                <w:sz w:val="24"/>
                <w:szCs w:val="24"/>
                <w:lang w:eastAsia="ru-RU"/>
              </w:rPr>
              <w:t>компл.</w:t>
            </w:r>
          </w:p>
        </w:tc>
        <w:tc>
          <w:tcPr>
            <w:tcW w:w="1693" w:type="dxa"/>
            <w:tcBorders>
              <w:top w:val="single" w:sz="4" w:space="0" w:color="000000"/>
              <w:left w:val="single" w:sz="4" w:space="0" w:color="000000"/>
              <w:bottom w:val="single" w:sz="4" w:space="0" w:color="000000"/>
              <w:right w:val="single" w:sz="4" w:space="0" w:color="000000"/>
            </w:tcBorders>
            <w:shd w:val="clear" w:color="auto" w:fill="auto"/>
          </w:tcPr>
          <w:p w14:paraId="3E808169" w14:textId="48036000" w:rsidR="00B27877" w:rsidRPr="00931775" w:rsidRDefault="00B27877" w:rsidP="00B27877">
            <w:pPr>
              <w:widowControl w:val="0"/>
              <w:spacing w:before="60" w:after="60" w:line="240" w:lineRule="auto"/>
              <w:jc w:val="center"/>
              <w:rPr>
                <w:rFonts w:ascii="Times New Roman" w:eastAsia="Times New Roman" w:hAnsi="Times New Roman" w:cs="Times New Roman"/>
                <w:color w:val="000000" w:themeColor="text1"/>
                <w:sz w:val="24"/>
                <w:szCs w:val="24"/>
                <w:lang w:eastAsia="ru-RU"/>
              </w:rPr>
            </w:pPr>
            <w:r w:rsidRPr="00931775">
              <w:rPr>
                <w:rFonts w:ascii="Times New Roman" w:eastAsia="Times New Roman" w:hAnsi="Times New Roman" w:cs="Times New Roman"/>
                <w:color w:val="000000" w:themeColor="text1"/>
                <w:sz w:val="24"/>
                <w:szCs w:val="24"/>
                <w:lang w:eastAsia="ru-RU"/>
              </w:rPr>
              <w:t>1</w:t>
            </w:r>
          </w:p>
        </w:tc>
      </w:tr>
    </w:tbl>
    <w:p w14:paraId="0660EC4A" w14:textId="77777777" w:rsidR="00CB508E" w:rsidRDefault="00CB508E">
      <w:pPr>
        <w:spacing w:after="0" w:line="240" w:lineRule="auto"/>
        <w:rPr>
          <w:rFonts w:ascii="Times New Roman" w:eastAsia="Calibri" w:hAnsi="Times New Roman" w:cs="Times New Roman"/>
          <w:b/>
          <w:bCs/>
          <w:sz w:val="24"/>
          <w:szCs w:val="24"/>
          <w:lang w:val="x-none" w:eastAsia="x-none"/>
        </w:rPr>
      </w:pPr>
      <w:bookmarkStart w:id="29" w:name="_Toc46743510"/>
      <w:bookmarkStart w:id="30" w:name="_Toc54970187"/>
      <w:bookmarkStart w:id="31" w:name="_Toc193878090"/>
      <w:bookmarkStart w:id="32" w:name="_Toc50125127"/>
      <w:bookmarkStart w:id="33" w:name="_Toc51339697"/>
      <w:bookmarkStart w:id="34" w:name="_Toc165028000"/>
      <w:bookmarkEnd w:id="29"/>
      <w:r>
        <w:br w:type="page"/>
      </w:r>
    </w:p>
    <w:p w14:paraId="4168F8C3" w14:textId="3DE7F2F8" w:rsidR="0094187D" w:rsidRPr="007B6450" w:rsidRDefault="008E1B90" w:rsidP="007B6450">
      <w:pPr>
        <w:pStyle w:val="4"/>
        <w:numPr>
          <w:ilvl w:val="2"/>
          <w:numId w:val="3"/>
        </w:numPr>
        <w:ind w:left="720" w:hanging="720"/>
      </w:pPr>
      <w:r w:rsidRPr="007B6450">
        <w:lastRenderedPageBreak/>
        <w:t>Требования к срокам поставки МТР, выполнению работ</w:t>
      </w:r>
      <w:bookmarkEnd w:id="30"/>
      <w:bookmarkEnd w:id="31"/>
    </w:p>
    <w:p w14:paraId="47CABD85" w14:textId="6F6FC593" w:rsidR="00CB508E" w:rsidRPr="00B35A0B" w:rsidRDefault="00CB508E" w:rsidP="00CB508E">
      <w:pPr>
        <w:spacing w:before="60" w:after="60" w:line="240" w:lineRule="auto"/>
        <w:ind w:firstLine="709"/>
        <w:jc w:val="both"/>
        <w:rPr>
          <w:rFonts w:ascii="Times New Roman" w:eastAsia="Calibri" w:hAnsi="Times New Roman" w:cs="Times New Roman"/>
          <w:sz w:val="24"/>
          <w:szCs w:val="24"/>
          <w:lang w:eastAsia="ru-RU"/>
        </w:rPr>
      </w:pPr>
      <w:r w:rsidRPr="00B35A0B">
        <w:rPr>
          <w:rFonts w:ascii="Times New Roman" w:eastAsia="Calibri" w:hAnsi="Times New Roman" w:cs="Times New Roman"/>
          <w:sz w:val="24"/>
          <w:szCs w:val="24"/>
          <w:lang w:eastAsia="ru-RU"/>
        </w:rPr>
        <w:t xml:space="preserve">Дата начала срока – дата, следующая за датой подписания договора (далее – </w:t>
      </w:r>
      <w:r>
        <w:rPr>
          <w:rFonts w:ascii="Times New Roman" w:eastAsia="Calibri" w:hAnsi="Times New Roman" w:cs="Times New Roman"/>
          <w:sz w:val="24"/>
          <w:szCs w:val="24"/>
          <w:lang w:eastAsia="ru-RU"/>
        </w:rPr>
        <w:t>Д</w:t>
      </w:r>
      <w:r w:rsidRPr="00B35A0B">
        <w:rPr>
          <w:rFonts w:ascii="Times New Roman" w:eastAsia="Calibri" w:hAnsi="Times New Roman" w:cs="Times New Roman"/>
          <w:sz w:val="24"/>
          <w:szCs w:val="24"/>
          <w:lang w:eastAsia="ru-RU"/>
        </w:rPr>
        <w:t>).</w:t>
      </w:r>
    </w:p>
    <w:p w14:paraId="47D56145" w14:textId="645EC73C" w:rsidR="00CB508E" w:rsidRPr="00B35A0B" w:rsidRDefault="00CB508E" w:rsidP="00CB508E">
      <w:pPr>
        <w:spacing w:before="60" w:after="60" w:line="240" w:lineRule="auto"/>
        <w:ind w:firstLine="709"/>
        <w:jc w:val="both"/>
        <w:rPr>
          <w:rFonts w:ascii="Times New Roman" w:eastAsia="Calibri" w:hAnsi="Times New Roman" w:cs="Times New Roman"/>
          <w:sz w:val="24"/>
          <w:szCs w:val="24"/>
          <w:lang w:eastAsia="ru-RU"/>
        </w:rPr>
      </w:pPr>
      <w:r w:rsidRPr="00B35A0B">
        <w:rPr>
          <w:rFonts w:ascii="Times New Roman" w:eastAsia="Calibri" w:hAnsi="Times New Roman" w:cs="Times New Roman"/>
          <w:sz w:val="24"/>
          <w:szCs w:val="24"/>
          <w:lang w:eastAsia="ru-RU"/>
        </w:rPr>
        <w:t>Сроки поставки продукции рассчитывается в календарных днях относительно даты начала в формате «</w:t>
      </w:r>
      <w:r>
        <w:rPr>
          <w:rFonts w:ascii="Times New Roman" w:eastAsia="Calibri" w:hAnsi="Times New Roman" w:cs="Times New Roman"/>
          <w:sz w:val="24"/>
          <w:szCs w:val="24"/>
          <w:lang w:eastAsia="ru-RU"/>
        </w:rPr>
        <w:t>Д</w:t>
      </w:r>
      <w:r w:rsidRPr="00B35A0B">
        <w:rPr>
          <w:rFonts w:ascii="Times New Roman" w:eastAsia="Calibri" w:hAnsi="Times New Roman" w:cs="Times New Roman"/>
          <w:sz w:val="24"/>
          <w:szCs w:val="24"/>
          <w:lang w:eastAsia="ru-RU"/>
        </w:rPr>
        <w:t xml:space="preserve"> +… </w:t>
      </w:r>
      <w:proofErr w:type="spellStart"/>
      <w:r w:rsidRPr="00B35A0B">
        <w:rPr>
          <w:rFonts w:ascii="Times New Roman" w:eastAsia="Calibri" w:hAnsi="Times New Roman" w:cs="Times New Roman"/>
          <w:sz w:val="24"/>
          <w:szCs w:val="24"/>
          <w:lang w:eastAsia="ru-RU"/>
        </w:rPr>
        <w:t>к.д</w:t>
      </w:r>
      <w:proofErr w:type="spellEnd"/>
      <w:r w:rsidRPr="00B35A0B">
        <w:rPr>
          <w:rFonts w:ascii="Times New Roman" w:eastAsia="Calibri" w:hAnsi="Times New Roman" w:cs="Times New Roman"/>
          <w:sz w:val="24"/>
          <w:szCs w:val="24"/>
          <w:lang w:eastAsia="ru-RU"/>
        </w:rPr>
        <w:t>.».</w:t>
      </w:r>
    </w:p>
    <w:p w14:paraId="3688CC10" w14:textId="01493780" w:rsidR="00CB508E" w:rsidRPr="007B6450" w:rsidRDefault="00CB508E" w:rsidP="00D338FF">
      <w:pPr>
        <w:spacing w:before="120" w:after="60" w:line="240" w:lineRule="auto"/>
        <w:jc w:val="right"/>
        <w:rPr>
          <w:rFonts w:ascii="Times New Roman" w:eastAsia="Calibri" w:hAnsi="Times New Roman" w:cs="Times New Roman"/>
          <w:b/>
          <w:sz w:val="24"/>
          <w:szCs w:val="24"/>
          <w:lang w:eastAsia="ru-RU"/>
        </w:rPr>
      </w:pPr>
      <w:r w:rsidRPr="007B6450">
        <w:rPr>
          <w:rFonts w:ascii="Times New Roman" w:eastAsia="Calibri" w:hAnsi="Times New Roman" w:cs="Times New Roman"/>
          <w:b/>
          <w:sz w:val="24"/>
          <w:szCs w:val="24"/>
          <w:lang w:eastAsia="ru-RU"/>
        </w:rPr>
        <w:t>Таблица 3.</w:t>
      </w:r>
      <w:r>
        <w:rPr>
          <w:rFonts w:ascii="Times New Roman" w:eastAsia="Calibri" w:hAnsi="Times New Roman" w:cs="Times New Roman"/>
          <w:b/>
          <w:sz w:val="24"/>
          <w:szCs w:val="24"/>
          <w:lang w:eastAsia="ru-RU"/>
        </w:rPr>
        <w:t>1</w:t>
      </w:r>
      <w:r w:rsidRPr="007B6450">
        <w:rPr>
          <w:rFonts w:ascii="Times New Roman" w:eastAsia="Calibri" w:hAnsi="Times New Roman" w:cs="Times New Roman"/>
          <w:b/>
          <w:sz w:val="24"/>
          <w:szCs w:val="24"/>
          <w:lang w:eastAsia="ru-RU"/>
        </w:rPr>
        <w:t>. Требования по срокам поставки МТР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3"/>
        <w:gridCol w:w="5953"/>
        <w:gridCol w:w="1554"/>
        <w:gridCol w:w="44"/>
        <w:gridCol w:w="1667"/>
      </w:tblGrid>
      <w:tr w:rsidR="00CB508E" w:rsidRPr="009F1B1D" w14:paraId="187BE063" w14:textId="77777777" w:rsidTr="00D338FF">
        <w:tc>
          <w:tcPr>
            <w:tcW w:w="350" w:type="pct"/>
            <w:shd w:val="clear" w:color="auto" w:fill="auto"/>
          </w:tcPr>
          <w:p w14:paraId="39094ADE" w14:textId="77777777" w:rsidR="00CB508E" w:rsidRPr="009F1B1D" w:rsidRDefault="00CB508E" w:rsidP="002956C3">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 п/п</w:t>
            </w:r>
          </w:p>
        </w:tc>
        <w:tc>
          <w:tcPr>
            <w:tcW w:w="3003" w:type="pct"/>
            <w:shd w:val="clear" w:color="auto" w:fill="auto"/>
          </w:tcPr>
          <w:p w14:paraId="348A044F" w14:textId="77777777" w:rsidR="00CB508E" w:rsidRPr="009F1B1D" w:rsidRDefault="00CB508E" w:rsidP="002956C3">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Наименование продукции / партии продукции</w:t>
            </w:r>
          </w:p>
        </w:tc>
        <w:tc>
          <w:tcPr>
            <w:tcW w:w="784" w:type="pct"/>
          </w:tcPr>
          <w:p w14:paraId="2DD4267D" w14:textId="77777777" w:rsidR="00CB508E" w:rsidRPr="009F1B1D" w:rsidRDefault="00CB508E" w:rsidP="002956C3">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Требования к началу срока поставки продукции</w:t>
            </w:r>
          </w:p>
        </w:tc>
        <w:tc>
          <w:tcPr>
            <w:tcW w:w="863" w:type="pct"/>
            <w:gridSpan w:val="2"/>
          </w:tcPr>
          <w:p w14:paraId="3ED55071" w14:textId="77777777" w:rsidR="00CB508E" w:rsidRPr="009F1B1D" w:rsidRDefault="00CB508E" w:rsidP="002956C3">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Требования к окончанию срока поставки продукции</w:t>
            </w:r>
          </w:p>
        </w:tc>
      </w:tr>
      <w:tr w:rsidR="00CB508E" w:rsidRPr="009F1B1D" w14:paraId="123552BB" w14:textId="77777777" w:rsidTr="00787A98">
        <w:tc>
          <w:tcPr>
            <w:tcW w:w="350" w:type="pct"/>
            <w:tcBorders>
              <w:bottom w:val="single" w:sz="4" w:space="0" w:color="auto"/>
            </w:tcBorders>
            <w:shd w:val="clear" w:color="auto" w:fill="auto"/>
          </w:tcPr>
          <w:p w14:paraId="635BE791" w14:textId="77777777" w:rsidR="00CB508E" w:rsidRPr="009F1B1D" w:rsidRDefault="00CB508E" w:rsidP="002956C3">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1</w:t>
            </w:r>
          </w:p>
        </w:tc>
        <w:tc>
          <w:tcPr>
            <w:tcW w:w="3003" w:type="pct"/>
            <w:tcBorders>
              <w:bottom w:val="single" w:sz="4" w:space="0" w:color="auto"/>
            </w:tcBorders>
            <w:shd w:val="clear" w:color="auto" w:fill="auto"/>
          </w:tcPr>
          <w:p w14:paraId="57CF88F4" w14:textId="77777777" w:rsidR="00CB508E" w:rsidRPr="009F1B1D" w:rsidRDefault="00CB508E" w:rsidP="002956C3">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2</w:t>
            </w:r>
          </w:p>
        </w:tc>
        <w:tc>
          <w:tcPr>
            <w:tcW w:w="784" w:type="pct"/>
            <w:tcBorders>
              <w:bottom w:val="single" w:sz="4" w:space="0" w:color="auto"/>
            </w:tcBorders>
          </w:tcPr>
          <w:p w14:paraId="4FC5EC54" w14:textId="77777777" w:rsidR="00CB508E" w:rsidRPr="009F1B1D" w:rsidRDefault="00CB508E" w:rsidP="002956C3">
            <w:pPr>
              <w:suppressAutoHyphens w:val="0"/>
              <w:spacing w:after="0" w:line="240" w:lineRule="auto"/>
              <w:ind w:left="57" w:right="57"/>
              <w:jc w:val="center"/>
              <w:rPr>
                <w:rFonts w:ascii="Times New Roman" w:eastAsia="Times New Roman" w:hAnsi="Times New Roman" w:cs="Times New Roman"/>
                <w:b/>
                <w:snapToGrid w:val="0"/>
                <w:sz w:val="20"/>
                <w:szCs w:val="20"/>
                <w:lang w:eastAsia="ru-RU"/>
              </w:rPr>
            </w:pPr>
            <w:r w:rsidRPr="009F1B1D">
              <w:rPr>
                <w:rFonts w:ascii="Times New Roman" w:eastAsia="Times New Roman" w:hAnsi="Times New Roman" w:cs="Times New Roman"/>
                <w:b/>
                <w:snapToGrid w:val="0"/>
                <w:sz w:val="20"/>
                <w:szCs w:val="20"/>
                <w:lang w:eastAsia="ru-RU"/>
              </w:rPr>
              <w:t>3</w:t>
            </w:r>
          </w:p>
        </w:tc>
        <w:tc>
          <w:tcPr>
            <w:tcW w:w="863" w:type="pct"/>
            <w:gridSpan w:val="2"/>
            <w:tcBorders>
              <w:bottom w:val="single" w:sz="4" w:space="0" w:color="auto"/>
            </w:tcBorders>
          </w:tcPr>
          <w:p w14:paraId="77083DBC" w14:textId="77777777" w:rsidR="00CB508E" w:rsidRPr="009F1B1D" w:rsidRDefault="00CB508E" w:rsidP="002956C3">
            <w:pPr>
              <w:suppressAutoHyphens w:val="0"/>
              <w:spacing w:after="0" w:line="240" w:lineRule="auto"/>
              <w:ind w:left="57" w:right="57"/>
              <w:jc w:val="center"/>
              <w:rPr>
                <w:rFonts w:ascii="Times New Roman" w:eastAsia="Times New Roman" w:hAnsi="Times New Roman" w:cs="Times New Roman"/>
                <w:b/>
                <w:snapToGrid w:val="0"/>
                <w:sz w:val="20"/>
                <w:szCs w:val="20"/>
                <w:lang w:eastAsia="ru-RU"/>
              </w:rPr>
            </w:pPr>
            <w:r w:rsidRPr="009F1B1D">
              <w:rPr>
                <w:rFonts w:ascii="Times New Roman" w:eastAsia="Times New Roman" w:hAnsi="Times New Roman" w:cs="Times New Roman"/>
                <w:b/>
                <w:snapToGrid w:val="0"/>
                <w:sz w:val="20"/>
                <w:szCs w:val="20"/>
                <w:lang w:eastAsia="ru-RU"/>
              </w:rPr>
              <w:t>4</w:t>
            </w:r>
          </w:p>
        </w:tc>
      </w:tr>
      <w:tr w:rsidR="004E2CE1" w:rsidRPr="009F1B1D" w14:paraId="37092361" w14:textId="77777777" w:rsidTr="00787A98">
        <w:trPr>
          <w:trHeight w:val="1264"/>
        </w:trPr>
        <w:tc>
          <w:tcPr>
            <w:tcW w:w="350" w:type="pct"/>
            <w:shd w:val="clear" w:color="auto" w:fill="D9D9D9" w:themeFill="background1" w:themeFillShade="D9"/>
          </w:tcPr>
          <w:p w14:paraId="22B3861C" w14:textId="77777777" w:rsidR="004E2CE1" w:rsidRPr="009F1B1D" w:rsidRDefault="004E2CE1" w:rsidP="004E2CE1">
            <w:pPr>
              <w:widowControl w:val="0"/>
              <w:numPr>
                <w:ilvl w:val="0"/>
                <w:numId w:val="11"/>
              </w:numPr>
              <w:spacing w:before="60" w:after="60" w:line="240" w:lineRule="auto"/>
              <w:jc w:val="center"/>
              <w:rPr>
                <w:rFonts w:ascii="Times New Roman" w:eastAsia="Calibri" w:hAnsi="Times New Roman" w:cs="Times New Roman"/>
                <w:b/>
                <w:sz w:val="24"/>
                <w:szCs w:val="24"/>
                <w:lang w:eastAsia="ru-RU"/>
              </w:rPr>
            </w:pPr>
          </w:p>
        </w:tc>
        <w:tc>
          <w:tcPr>
            <w:tcW w:w="4650"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2CA029" w14:textId="4CD588A1" w:rsidR="004E2CE1" w:rsidRPr="00226ECD" w:rsidRDefault="004E2CE1" w:rsidP="004E2CE1">
            <w:pPr>
              <w:spacing w:before="60" w:after="60" w:line="240" w:lineRule="auto"/>
              <w:jc w:val="both"/>
              <w:rPr>
                <w:rFonts w:ascii="Times New Roman" w:hAnsi="Times New Roman" w:cs="Times New Roman"/>
                <w:sz w:val="24"/>
                <w:szCs w:val="24"/>
              </w:rPr>
            </w:pPr>
            <w:r w:rsidRPr="00C3743F">
              <w:rPr>
                <w:rFonts w:ascii="Times New Roman" w:eastAsia="Calibri" w:hAnsi="Times New Roman" w:cs="Times New Roman"/>
                <w:sz w:val="24"/>
                <w:szCs w:val="24"/>
                <w:lang w:eastAsia="ru-RU"/>
              </w:rPr>
              <w:t xml:space="preserve">ОКПД2 28.99.39.190 Поставка оборудования и программного обеспечения с выполнением проектных, </w:t>
            </w:r>
            <w:proofErr w:type="spellStart"/>
            <w:r w:rsidRPr="00C3743F">
              <w:rPr>
                <w:rFonts w:ascii="Times New Roman" w:eastAsia="Calibri" w:hAnsi="Times New Roman" w:cs="Times New Roman"/>
                <w:sz w:val="24"/>
                <w:szCs w:val="24"/>
                <w:lang w:eastAsia="ru-RU"/>
              </w:rPr>
              <w:t>шефмонтажных</w:t>
            </w:r>
            <w:proofErr w:type="spellEnd"/>
            <w:r w:rsidRPr="00C3743F">
              <w:rPr>
                <w:rFonts w:ascii="Times New Roman" w:eastAsia="Calibri" w:hAnsi="Times New Roman" w:cs="Times New Roman"/>
                <w:sz w:val="24"/>
                <w:szCs w:val="24"/>
                <w:lang w:eastAsia="ru-RU"/>
              </w:rPr>
              <w:t>, пусконаладочных работ для создания верхнего уровня автоматизированной системы управления технологическим процессом с функцией системы обмена технологической информацией с автоматизированной системой системного оператора</w:t>
            </w:r>
            <w:r w:rsidRPr="00C3743F" w:rsidDel="00FA10A1">
              <w:rPr>
                <w:rFonts w:ascii="Times New Roman" w:eastAsia="Calibri" w:hAnsi="Times New Roman" w:cs="Times New Roman"/>
                <w:sz w:val="24"/>
                <w:szCs w:val="24"/>
                <w:lang w:eastAsia="ru-RU"/>
              </w:rPr>
              <w:t xml:space="preserve"> </w:t>
            </w:r>
            <w:r w:rsidRPr="00C3743F">
              <w:rPr>
                <w:rFonts w:ascii="Times New Roman" w:eastAsia="Calibri" w:hAnsi="Times New Roman" w:cs="Times New Roman"/>
                <w:sz w:val="24"/>
                <w:szCs w:val="24"/>
                <w:lang w:eastAsia="ru-RU"/>
              </w:rPr>
              <w:t>Хабаровской ТЭЦ-4 в г. Хабаровск, Хабаровский край</w:t>
            </w:r>
            <w:r>
              <w:rPr>
                <w:rFonts w:ascii="Times New Roman" w:eastAsia="Calibri" w:hAnsi="Times New Roman" w:cs="Times New Roman"/>
                <w:sz w:val="24"/>
                <w:szCs w:val="24"/>
                <w:lang w:eastAsia="ru-RU"/>
              </w:rPr>
              <w:t>, а именно:</w:t>
            </w:r>
          </w:p>
        </w:tc>
      </w:tr>
      <w:tr w:rsidR="00AF694A" w:rsidRPr="009F1B1D" w14:paraId="1A32174B" w14:textId="77777777" w:rsidTr="00787A98">
        <w:tblPrEx>
          <w:tblLook w:val="0000" w:firstRow="0" w:lastRow="0" w:firstColumn="0" w:lastColumn="0" w:noHBand="0" w:noVBand="0"/>
        </w:tblPrEx>
        <w:tc>
          <w:tcPr>
            <w:tcW w:w="350" w:type="pct"/>
            <w:tcBorders>
              <w:top w:val="single" w:sz="4" w:space="0" w:color="000000"/>
              <w:left w:val="single" w:sz="4" w:space="0" w:color="000000"/>
              <w:bottom w:val="single" w:sz="4" w:space="0" w:color="000000"/>
              <w:right w:val="single" w:sz="4" w:space="0" w:color="auto"/>
            </w:tcBorders>
            <w:shd w:val="clear" w:color="auto" w:fill="auto"/>
            <w:vAlign w:val="center"/>
          </w:tcPr>
          <w:p w14:paraId="749F1BF3" w14:textId="77777777" w:rsidR="00AF694A" w:rsidRPr="0030648B" w:rsidRDefault="00AF694A" w:rsidP="00AF694A">
            <w:pPr>
              <w:pStyle w:val="affc"/>
              <w:widowControl w:val="0"/>
              <w:numPr>
                <w:ilvl w:val="1"/>
                <w:numId w:val="25"/>
              </w:numPr>
              <w:spacing w:before="60" w:after="60"/>
              <w:ind w:left="29" w:firstLine="0"/>
              <w:jc w:val="center"/>
            </w:pPr>
          </w:p>
        </w:tc>
        <w:tc>
          <w:tcPr>
            <w:tcW w:w="3003" w:type="pct"/>
            <w:tcBorders>
              <w:top w:val="single" w:sz="4" w:space="0" w:color="000000"/>
              <w:left w:val="single" w:sz="4" w:space="0" w:color="000000"/>
              <w:bottom w:val="single" w:sz="4" w:space="0" w:color="000000"/>
              <w:right w:val="single" w:sz="4" w:space="0" w:color="000000"/>
            </w:tcBorders>
            <w:shd w:val="clear" w:color="auto" w:fill="auto"/>
          </w:tcPr>
          <w:p w14:paraId="17001FB5" w14:textId="12B3A693" w:rsidR="00AF694A" w:rsidRPr="00C62987" w:rsidRDefault="00AF694A" w:rsidP="00AF694A">
            <w:pPr>
              <w:widowControl w:val="0"/>
              <w:spacing w:before="60" w:after="60" w:line="240" w:lineRule="auto"/>
              <w:rPr>
                <w:rFonts w:ascii="Times New Roman" w:eastAsia="Calibri" w:hAnsi="Times New Roman" w:cs="Times New Roman"/>
                <w:sz w:val="24"/>
                <w:szCs w:val="24"/>
                <w:highlight w:val="yellow"/>
                <w:lang w:eastAsia="ru-RU"/>
              </w:rPr>
            </w:pPr>
            <w:r w:rsidRPr="00A6134A">
              <w:rPr>
                <w:rFonts w:ascii="Times New Roman" w:eastAsia="Times New Roman" w:hAnsi="Times New Roman" w:cs="Times New Roman"/>
                <w:color w:val="000000" w:themeColor="text1"/>
                <w:sz w:val="24"/>
                <w:szCs w:val="24"/>
                <w:lang w:eastAsia="ru-RU"/>
              </w:rPr>
              <w:t xml:space="preserve">Оборудование ПТК </w:t>
            </w:r>
            <w:r>
              <w:rPr>
                <w:rFonts w:ascii="Times New Roman" w:eastAsia="Times New Roman" w:hAnsi="Times New Roman" w:cs="Times New Roman"/>
                <w:color w:val="000000" w:themeColor="text1"/>
                <w:sz w:val="24"/>
                <w:szCs w:val="24"/>
                <w:lang w:eastAsia="ru-RU"/>
              </w:rPr>
              <w:t>ВУ</w:t>
            </w:r>
            <w:r w:rsidRPr="00A6134A">
              <w:rPr>
                <w:rFonts w:ascii="Times New Roman" w:eastAsia="Times New Roman" w:hAnsi="Times New Roman" w:cs="Times New Roman"/>
                <w:color w:val="000000" w:themeColor="text1"/>
                <w:sz w:val="24"/>
                <w:szCs w:val="24"/>
                <w:lang w:eastAsia="ru-RU"/>
              </w:rPr>
              <w:t xml:space="preserve"> АСУТП</w:t>
            </w:r>
            <w:r w:rsidR="004A2A59">
              <w:rPr>
                <w:rFonts w:ascii="Times New Roman" w:eastAsia="Times New Roman" w:hAnsi="Times New Roman" w:cs="Times New Roman"/>
                <w:color w:val="000000" w:themeColor="text1"/>
                <w:sz w:val="24"/>
                <w:szCs w:val="24"/>
                <w:lang w:eastAsia="ru-RU"/>
              </w:rPr>
              <w:t xml:space="preserve"> </w:t>
            </w:r>
            <w:r w:rsidR="004A2A59" w:rsidRPr="004A2A59">
              <w:rPr>
                <w:rFonts w:ascii="Times New Roman" w:eastAsia="Times New Roman" w:hAnsi="Times New Roman" w:cs="Times New Roman"/>
                <w:color w:val="000000" w:themeColor="text1"/>
                <w:sz w:val="24"/>
                <w:szCs w:val="24"/>
                <w:lang w:eastAsia="ru-RU"/>
              </w:rPr>
              <w:t>с функцией СОТИАССО</w:t>
            </w:r>
          </w:p>
        </w:tc>
        <w:tc>
          <w:tcPr>
            <w:tcW w:w="806" w:type="pct"/>
            <w:gridSpan w:val="2"/>
            <w:vMerge w:val="restart"/>
            <w:tcBorders>
              <w:top w:val="single" w:sz="4" w:space="0" w:color="auto"/>
              <w:left w:val="single" w:sz="4" w:space="0" w:color="auto"/>
              <w:right w:val="single" w:sz="4" w:space="0" w:color="auto"/>
            </w:tcBorders>
            <w:shd w:val="clear" w:color="auto" w:fill="auto"/>
          </w:tcPr>
          <w:p w14:paraId="7ACD21EA" w14:textId="77E9DFE9" w:rsidR="00AF694A" w:rsidRPr="00B758EE" w:rsidRDefault="00AF694A">
            <w:pPr>
              <w:widowControl w:val="0"/>
              <w:spacing w:before="60" w:after="60" w:line="240" w:lineRule="auto"/>
              <w:jc w:val="center"/>
              <w:rPr>
                <w:rFonts w:ascii="Times New Roman" w:eastAsia="Times New Roman" w:hAnsi="Times New Roman" w:cs="Times New Roman"/>
                <w:sz w:val="24"/>
                <w:szCs w:val="24"/>
                <w:lang w:eastAsia="ru-RU"/>
              </w:rPr>
            </w:pPr>
            <w:r w:rsidRPr="00B758EE">
              <w:rPr>
                <w:rFonts w:ascii="Times New Roman" w:eastAsia="Times New Roman" w:hAnsi="Times New Roman" w:cs="Times New Roman"/>
                <w:sz w:val="24"/>
                <w:szCs w:val="24"/>
                <w:lang w:eastAsia="ru-RU"/>
              </w:rPr>
              <w:t>Д</w:t>
            </w:r>
          </w:p>
        </w:tc>
        <w:tc>
          <w:tcPr>
            <w:tcW w:w="841" w:type="pct"/>
            <w:vMerge w:val="restart"/>
            <w:tcBorders>
              <w:top w:val="single" w:sz="4" w:space="0" w:color="auto"/>
              <w:left w:val="single" w:sz="4" w:space="0" w:color="auto"/>
              <w:right w:val="single" w:sz="4" w:space="0" w:color="auto"/>
            </w:tcBorders>
            <w:shd w:val="clear" w:color="auto" w:fill="auto"/>
          </w:tcPr>
          <w:p w14:paraId="2A9B12EF" w14:textId="44D65497" w:rsidR="00AF694A" w:rsidRPr="00B758EE" w:rsidRDefault="00E471A0">
            <w:pPr>
              <w:widowControl w:val="0"/>
              <w:spacing w:before="60" w:after="60" w:line="240" w:lineRule="auto"/>
              <w:jc w:val="center"/>
              <w:rPr>
                <w:rFonts w:ascii="Times New Roman" w:eastAsia="Times New Roman" w:hAnsi="Times New Roman" w:cs="Times New Roman"/>
                <w:sz w:val="24"/>
                <w:szCs w:val="24"/>
                <w:lang w:eastAsia="ru-RU"/>
              </w:rPr>
            </w:pPr>
            <w:r w:rsidRPr="00B758EE">
              <w:rPr>
                <w:rFonts w:ascii="Times New Roman" w:eastAsia="Times New Roman" w:hAnsi="Times New Roman" w:cs="Times New Roman"/>
                <w:sz w:val="24"/>
                <w:szCs w:val="24"/>
                <w:lang w:eastAsia="ru-RU"/>
              </w:rPr>
              <w:t>Д+120</w:t>
            </w:r>
          </w:p>
        </w:tc>
      </w:tr>
      <w:tr w:rsidR="00AF694A" w:rsidRPr="009F1B1D" w14:paraId="0B81E0BC" w14:textId="77777777" w:rsidTr="007D76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350" w:type="pct"/>
            <w:tcBorders>
              <w:top w:val="single" w:sz="4" w:space="0" w:color="000000"/>
              <w:left w:val="single" w:sz="4" w:space="0" w:color="000000"/>
              <w:bottom w:val="single" w:sz="4" w:space="0" w:color="000000"/>
              <w:right w:val="single" w:sz="4" w:space="0" w:color="auto"/>
            </w:tcBorders>
            <w:shd w:val="clear" w:color="auto" w:fill="auto"/>
            <w:vAlign w:val="center"/>
          </w:tcPr>
          <w:p w14:paraId="17AA2C3B" w14:textId="77777777" w:rsidR="00AF694A" w:rsidRPr="0030648B" w:rsidRDefault="00AF694A" w:rsidP="00AF694A">
            <w:pPr>
              <w:pStyle w:val="affc"/>
              <w:widowControl w:val="0"/>
              <w:numPr>
                <w:ilvl w:val="1"/>
                <w:numId w:val="25"/>
              </w:numPr>
              <w:spacing w:before="60" w:after="60"/>
              <w:ind w:left="29" w:firstLine="0"/>
              <w:jc w:val="center"/>
            </w:pPr>
          </w:p>
        </w:tc>
        <w:tc>
          <w:tcPr>
            <w:tcW w:w="3003" w:type="pct"/>
            <w:tcBorders>
              <w:top w:val="single" w:sz="4" w:space="0" w:color="000000"/>
              <w:left w:val="single" w:sz="4" w:space="0" w:color="000000"/>
              <w:bottom w:val="single" w:sz="4" w:space="0" w:color="000000"/>
              <w:right w:val="single" w:sz="4" w:space="0" w:color="000000"/>
            </w:tcBorders>
            <w:shd w:val="clear" w:color="auto" w:fill="auto"/>
          </w:tcPr>
          <w:p w14:paraId="766F7F0A" w14:textId="065CA391" w:rsidR="00AF694A" w:rsidRPr="00C62987" w:rsidRDefault="00AF694A" w:rsidP="002F5479">
            <w:pPr>
              <w:widowControl w:val="0"/>
              <w:spacing w:before="60" w:after="60" w:line="240" w:lineRule="auto"/>
              <w:rPr>
                <w:rFonts w:ascii="Times New Roman" w:eastAsia="Times New Roman" w:hAnsi="Times New Roman" w:cs="Times New Roman"/>
                <w:color w:val="000000" w:themeColor="text1"/>
                <w:sz w:val="24"/>
                <w:szCs w:val="24"/>
                <w:highlight w:val="yellow"/>
                <w:lang w:eastAsia="ru-RU"/>
              </w:rPr>
            </w:pPr>
            <w:r w:rsidRPr="00A6134A">
              <w:rPr>
                <w:rFonts w:ascii="Times New Roman" w:eastAsia="Times New Roman" w:hAnsi="Times New Roman" w:cs="Times New Roman"/>
                <w:color w:val="000000" w:themeColor="text1"/>
                <w:sz w:val="24"/>
                <w:szCs w:val="24"/>
                <w:lang w:eastAsia="ru-RU"/>
              </w:rPr>
              <w:t>Комплект лицензи</w:t>
            </w:r>
            <w:r w:rsidR="002F5479">
              <w:rPr>
                <w:rFonts w:ascii="Times New Roman" w:eastAsia="Times New Roman" w:hAnsi="Times New Roman" w:cs="Times New Roman"/>
                <w:color w:val="000000" w:themeColor="text1"/>
                <w:sz w:val="24"/>
                <w:szCs w:val="24"/>
                <w:lang w:eastAsia="ru-RU"/>
              </w:rPr>
              <w:t>й</w:t>
            </w:r>
            <w:r w:rsidRPr="00A6134A">
              <w:rPr>
                <w:rFonts w:ascii="Times New Roman" w:eastAsia="Times New Roman" w:hAnsi="Times New Roman" w:cs="Times New Roman"/>
                <w:color w:val="000000" w:themeColor="text1"/>
                <w:sz w:val="24"/>
                <w:szCs w:val="24"/>
                <w:lang w:eastAsia="ru-RU"/>
              </w:rPr>
              <w:t xml:space="preserve"> ПО ВУ АСУТП</w:t>
            </w:r>
            <w:r w:rsidR="004A2A59">
              <w:rPr>
                <w:rFonts w:ascii="Times New Roman" w:eastAsia="Times New Roman" w:hAnsi="Times New Roman" w:cs="Times New Roman"/>
                <w:color w:val="000000" w:themeColor="text1"/>
                <w:sz w:val="24"/>
                <w:szCs w:val="24"/>
                <w:lang w:eastAsia="ru-RU"/>
              </w:rPr>
              <w:t xml:space="preserve"> </w:t>
            </w:r>
            <w:r w:rsidR="004A2A59" w:rsidRPr="004A2A59">
              <w:rPr>
                <w:rFonts w:ascii="Times New Roman" w:eastAsia="Times New Roman" w:hAnsi="Times New Roman" w:cs="Times New Roman"/>
                <w:color w:val="000000" w:themeColor="text1"/>
                <w:sz w:val="24"/>
                <w:szCs w:val="24"/>
                <w:lang w:eastAsia="ru-RU"/>
              </w:rPr>
              <w:t>с функцией СОТИАССО</w:t>
            </w:r>
          </w:p>
        </w:tc>
        <w:tc>
          <w:tcPr>
            <w:tcW w:w="806" w:type="pct"/>
            <w:gridSpan w:val="2"/>
            <w:vMerge/>
            <w:tcBorders>
              <w:left w:val="single" w:sz="4" w:space="0" w:color="auto"/>
              <w:right w:val="single" w:sz="4" w:space="0" w:color="auto"/>
            </w:tcBorders>
            <w:shd w:val="clear" w:color="auto" w:fill="auto"/>
            <w:vAlign w:val="center"/>
          </w:tcPr>
          <w:p w14:paraId="2E6997E6" w14:textId="33E61F05" w:rsidR="00AF694A" w:rsidRPr="002D15A2" w:rsidRDefault="00AF694A" w:rsidP="00AF694A">
            <w:pPr>
              <w:widowControl w:val="0"/>
              <w:spacing w:before="60" w:after="60" w:line="240" w:lineRule="auto"/>
              <w:jc w:val="center"/>
              <w:rPr>
                <w:rFonts w:ascii="Times New Roman" w:eastAsia="Times New Roman" w:hAnsi="Times New Roman" w:cs="Times New Roman"/>
                <w:sz w:val="24"/>
                <w:szCs w:val="24"/>
                <w:highlight w:val="yellow"/>
                <w:lang w:eastAsia="ru-RU"/>
              </w:rPr>
            </w:pPr>
          </w:p>
        </w:tc>
        <w:tc>
          <w:tcPr>
            <w:tcW w:w="841" w:type="pct"/>
            <w:vMerge/>
            <w:tcBorders>
              <w:left w:val="single" w:sz="4" w:space="0" w:color="auto"/>
              <w:right w:val="single" w:sz="4" w:space="0" w:color="auto"/>
            </w:tcBorders>
            <w:shd w:val="clear" w:color="auto" w:fill="auto"/>
          </w:tcPr>
          <w:p w14:paraId="23F5105F" w14:textId="4435EF0E" w:rsidR="00AF694A" w:rsidRPr="002D15A2" w:rsidRDefault="00AF694A" w:rsidP="00AF694A">
            <w:pPr>
              <w:widowControl w:val="0"/>
              <w:spacing w:before="60" w:after="60" w:line="240" w:lineRule="auto"/>
              <w:jc w:val="center"/>
              <w:rPr>
                <w:rFonts w:ascii="Times New Roman" w:eastAsia="Times New Roman" w:hAnsi="Times New Roman" w:cs="Times New Roman"/>
                <w:sz w:val="24"/>
                <w:szCs w:val="24"/>
                <w:highlight w:val="yellow"/>
                <w:lang w:eastAsia="ru-RU"/>
              </w:rPr>
            </w:pPr>
          </w:p>
        </w:tc>
      </w:tr>
      <w:tr w:rsidR="00AF694A" w:rsidRPr="009F1B1D" w14:paraId="14C3F58F" w14:textId="77777777" w:rsidTr="007D769D">
        <w:tblPrEx>
          <w:tblLook w:val="0000" w:firstRow="0" w:lastRow="0" w:firstColumn="0" w:lastColumn="0" w:noHBand="0" w:noVBand="0"/>
        </w:tblPrEx>
        <w:tc>
          <w:tcPr>
            <w:tcW w:w="35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A12BE9" w14:textId="77777777" w:rsidR="00AF694A" w:rsidRPr="0030648B" w:rsidRDefault="00AF694A" w:rsidP="00AF694A">
            <w:pPr>
              <w:pStyle w:val="affc"/>
              <w:widowControl w:val="0"/>
              <w:numPr>
                <w:ilvl w:val="1"/>
                <w:numId w:val="25"/>
              </w:numPr>
              <w:spacing w:before="60" w:after="60"/>
              <w:ind w:left="29" w:firstLine="0"/>
              <w:jc w:val="center"/>
            </w:pPr>
          </w:p>
        </w:tc>
        <w:tc>
          <w:tcPr>
            <w:tcW w:w="3003" w:type="pct"/>
            <w:tcBorders>
              <w:top w:val="single" w:sz="4" w:space="0" w:color="000000"/>
              <w:left w:val="single" w:sz="4" w:space="0" w:color="000000"/>
              <w:bottom w:val="single" w:sz="4" w:space="0" w:color="000000"/>
              <w:right w:val="single" w:sz="4" w:space="0" w:color="auto"/>
            </w:tcBorders>
            <w:shd w:val="clear" w:color="auto" w:fill="auto"/>
          </w:tcPr>
          <w:p w14:paraId="3A1E6C8D" w14:textId="59499CEF" w:rsidR="00AF694A" w:rsidRPr="00C62987" w:rsidRDefault="00AF694A" w:rsidP="00AF694A">
            <w:pPr>
              <w:widowControl w:val="0"/>
              <w:spacing w:before="60" w:after="60" w:line="240" w:lineRule="auto"/>
              <w:rPr>
                <w:rFonts w:ascii="Times New Roman" w:eastAsia="Times New Roman" w:hAnsi="Times New Roman" w:cs="Times New Roman"/>
                <w:color w:val="000000" w:themeColor="text1"/>
                <w:sz w:val="24"/>
                <w:szCs w:val="24"/>
                <w:highlight w:val="yellow"/>
                <w:lang w:eastAsia="ru-RU"/>
              </w:rPr>
            </w:pPr>
            <w:r w:rsidRPr="00A6134A">
              <w:rPr>
                <w:rFonts w:ascii="Times New Roman" w:eastAsia="Times New Roman" w:hAnsi="Times New Roman" w:cs="Times New Roman"/>
                <w:color w:val="000000" w:themeColor="text1"/>
                <w:sz w:val="24"/>
                <w:szCs w:val="24"/>
                <w:lang w:eastAsia="ru-RU"/>
              </w:rPr>
              <w:t>Комплект лицензий ПО ВУ АСУТП КТФУ</w:t>
            </w:r>
          </w:p>
        </w:tc>
        <w:tc>
          <w:tcPr>
            <w:tcW w:w="806" w:type="pct"/>
            <w:gridSpan w:val="2"/>
            <w:vMerge/>
            <w:tcBorders>
              <w:left w:val="single" w:sz="4" w:space="0" w:color="auto"/>
              <w:right w:val="single" w:sz="4" w:space="0" w:color="auto"/>
            </w:tcBorders>
            <w:shd w:val="clear" w:color="auto" w:fill="auto"/>
            <w:vAlign w:val="center"/>
          </w:tcPr>
          <w:p w14:paraId="3C372E12" w14:textId="32DF3823" w:rsidR="00AF694A" w:rsidRPr="002D15A2" w:rsidRDefault="00AF694A" w:rsidP="00AF694A">
            <w:pPr>
              <w:widowControl w:val="0"/>
              <w:spacing w:before="60" w:after="60" w:line="240" w:lineRule="auto"/>
              <w:jc w:val="center"/>
              <w:rPr>
                <w:rFonts w:ascii="Times New Roman" w:eastAsia="Times New Roman" w:hAnsi="Times New Roman" w:cs="Times New Roman"/>
                <w:sz w:val="24"/>
                <w:szCs w:val="24"/>
                <w:highlight w:val="yellow"/>
                <w:lang w:eastAsia="ru-RU"/>
              </w:rPr>
            </w:pPr>
          </w:p>
        </w:tc>
        <w:tc>
          <w:tcPr>
            <w:tcW w:w="841" w:type="pct"/>
            <w:vMerge/>
            <w:tcBorders>
              <w:left w:val="single" w:sz="4" w:space="0" w:color="auto"/>
              <w:right w:val="single" w:sz="4" w:space="0" w:color="auto"/>
            </w:tcBorders>
            <w:shd w:val="clear" w:color="auto" w:fill="auto"/>
          </w:tcPr>
          <w:p w14:paraId="2BEF4201" w14:textId="0A7BB389" w:rsidR="00AF694A" w:rsidRPr="002D15A2" w:rsidRDefault="00AF694A" w:rsidP="00AF694A">
            <w:pPr>
              <w:widowControl w:val="0"/>
              <w:spacing w:before="60" w:after="60" w:line="240" w:lineRule="auto"/>
              <w:jc w:val="center"/>
              <w:rPr>
                <w:rFonts w:ascii="Times New Roman" w:eastAsia="Times New Roman" w:hAnsi="Times New Roman" w:cs="Times New Roman"/>
                <w:sz w:val="24"/>
                <w:szCs w:val="24"/>
                <w:highlight w:val="yellow"/>
                <w:lang w:eastAsia="ru-RU"/>
              </w:rPr>
            </w:pPr>
          </w:p>
        </w:tc>
      </w:tr>
      <w:tr w:rsidR="00AF694A" w:rsidRPr="009F1B1D" w14:paraId="49A01E5C" w14:textId="77777777" w:rsidTr="007D769D">
        <w:tblPrEx>
          <w:tblLook w:val="0000" w:firstRow="0" w:lastRow="0" w:firstColumn="0" w:lastColumn="0" w:noHBand="0" w:noVBand="0"/>
        </w:tblPrEx>
        <w:tc>
          <w:tcPr>
            <w:tcW w:w="35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0C4DF5" w14:textId="77777777" w:rsidR="00AF694A" w:rsidRPr="0030648B" w:rsidRDefault="00AF694A" w:rsidP="00AF694A">
            <w:pPr>
              <w:pStyle w:val="affc"/>
              <w:widowControl w:val="0"/>
              <w:numPr>
                <w:ilvl w:val="1"/>
                <w:numId w:val="25"/>
              </w:numPr>
              <w:spacing w:before="60" w:after="60"/>
              <w:ind w:left="29" w:firstLine="0"/>
              <w:jc w:val="center"/>
            </w:pPr>
          </w:p>
        </w:tc>
        <w:tc>
          <w:tcPr>
            <w:tcW w:w="3003" w:type="pct"/>
            <w:tcBorders>
              <w:top w:val="single" w:sz="4" w:space="0" w:color="000000"/>
              <w:left w:val="single" w:sz="4" w:space="0" w:color="000000"/>
              <w:bottom w:val="single" w:sz="4" w:space="0" w:color="000000"/>
              <w:right w:val="single" w:sz="4" w:space="0" w:color="auto"/>
            </w:tcBorders>
            <w:shd w:val="clear" w:color="auto" w:fill="auto"/>
          </w:tcPr>
          <w:p w14:paraId="39179F31" w14:textId="0BC84C47" w:rsidR="00AF694A" w:rsidRPr="00C62987" w:rsidRDefault="00AF694A" w:rsidP="00AF694A">
            <w:pPr>
              <w:widowControl w:val="0"/>
              <w:spacing w:before="60" w:after="60" w:line="240" w:lineRule="auto"/>
              <w:rPr>
                <w:rFonts w:ascii="Times New Roman" w:eastAsia="Times New Roman" w:hAnsi="Times New Roman" w:cs="Times New Roman"/>
                <w:color w:val="000000" w:themeColor="text1"/>
                <w:sz w:val="24"/>
                <w:szCs w:val="24"/>
                <w:highlight w:val="yellow"/>
                <w:lang w:eastAsia="ru-RU"/>
              </w:rPr>
            </w:pPr>
            <w:r w:rsidRPr="00A6134A">
              <w:rPr>
                <w:rFonts w:ascii="Times New Roman" w:eastAsia="Times New Roman" w:hAnsi="Times New Roman" w:cs="Times New Roman"/>
                <w:color w:val="000000" w:themeColor="text1"/>
                <w:sz w:val="24"/>
                <w:szCs w:val="24"/>
                <w:lang w:eastAsia="ru-RU"/>
              </w:rPr>
              <w:t>Комплект кабельной продукции</w:t>
            </w:r>
          </w:p>
        </w:tc>
        <w:tc>
          <w:tcPr>
            <w:tcW w:w="806" w:type="pct"/>
            <w:gridSpan w:val="2"/>
            <w:vMerge/>
            <w:tcBorders>
              <w:left w:val="single" w:sz="4" w:space="0" w:color="auto"/>
              <w:right w:val="single" w:sz="4" w:space="0" w:color="auto"/>
            </w:tcBorders>
            <w:shd w:val="clear" w:color="auto" w:fill="auto"/>
            <w:vAlign w:val="center"/>
          </w:tcPr>
          <w:p w14:paraId="5A42F6E3" w14:textId="5D154F78" w:rsidR="00AF694A" w:rsidRPr="002D15A2" w:rsidRDefault="00AF694A" w:rsidP="00AF694A">
            <w:pPr>
              <w:widowControl w:val="0"/>
              <w:spacing w:before="60" w:after="60" w:line="240" w:lineRule="auto"/>
              <w:jc w:val="center"/>
              <w:rPr>
                <w:rFonts w:ascii="Times New Roman" w:eastAsia="Times New Roman" w:hAnsi="Times New Roman" w:cs="Times New Roman"/>
                <w:sz w:val="24"/>
                <w:szCs w:val="24"/>
                <w:highlight w:val="yellow"/>
                <w:lang w:eastAsia="ru-RU"/>
              </w:rPr>
            </w:pPr>
          </w:p>
        </w:tc>
        <w:tc>
          <w:tcPr>
            <w:tcW w:w="841" w:type="pct"/>
            <w:vMerge/>
            <w:tcBorders>
              <w:left w:val="single" w:sz="4" w:space="0" w:color="auto"/>
              <w:right w:val="single" w:sz="4" w:space="0" w:color="auto"/>
            </w:tcBorders>
            <w:shd w:val="clear" w:color="auto" w:fill="auto"/>
          </w:tcPr>
          <w:p w14:paraId="5606455F" w14:textId="47FBFD87" w:rsidR="00AF694A" w:rsidRPr="002D15A2" w:rsidRDefault="00AF694A" w:rsidP="00AF694A">
            <w:pPr>
              <w:widowControl w:val="0"/>
              <w:spacing w:before="60" w:after="60" w:line="240" w:lineRule="auto"/>
              <w:jc w:val="center"/>
              <w:rPr>
                <w:rFonts w:ascii="Times New Roman" w:eastAsia="Times New Roman" w:hAnsi="Times New Roman" w:cs="Times New Roman"/>
                <w:sz w:val="24"/>
                <w:szCs w:val="24"/>
                <w:highlight w:val="yellow"/>
                <w:lang w:eastAsia="ru-RU"/>
              </w:rPr>
            </w:pPr>
          </w:p>
        </w:tc>
      </w:tr>
      <w:tr w:rsidR="00AF694A" w:rsidRPr="009F1B1D" w14:paraId="396C8B64" w14:textId="77777777" w:rsidTr="007D769D">
        <w:tblPrEx>
          <w:tblLook w:val="0000" w:firstRow="0" w:lastRow="0" w:firstColumn="0" w:lastColumn="0" w:noHBand="0" w:noVBand="0"/>
        </w:tblPrEx>
        <w:tc>
          <w:tcPr>
            <w:tcW w:w="35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826CD5" w14:textId="77777777" w:rsidR="00AF694A" w:rsidRPr="0030648B" w:rsidRDefault="00AF694A" w:rsidP="00AF694A">
            <w:pPr>
              <w:pStyle w:val="affc"/>
              <w:widowControl w:val="0"/>
              <w:numPr>
                <w:ilvl w:val="1"/>
                <w:numId w:val="25"/>
              </w:numPr>
              <w:spacing w:before="60" w:after="60"/>
              <w:ind w:left="29" w:firstLine="0"/>
              <w:jc w:val="center"/>
            </w:pPr>
          </w:p>
        </w:tc>
        <w:tc>
          <w:tcPr>
            <w:tcW w:w="3003" w:type="pct"/>
            <w:tcBorders>
              <w:top w:val="single" w:sz="4" w:space="0" w:color="000000"/>
              <w:left w:val="single" w:sz="4" w:space="0" w:color="000000"/>
              <w:bottom w:val="single" w:sz="4" w:space="0" w:color="000000"/>
              <w:right w:val="single" w:sz="4" w:space="0" w:color="auto"/>
            </w:tcBorders>
            <w:shd w:val="clear" w:color="auto" w:fill="auto"/>
          </w:tcPr>
          <w:p w14:paraId="6595F8F9" w14:textId="3FE0D876" w:rsidR="00AF694A" w:rsidRPr="00C62987" w:rsidRDefault="00AF694A" w:rsidP="00AF694A">
            <w:pPr>
              <w:widowControl w:val="0"/>
              <w:spacing w:before="60" w:after="60" w:line="240" w:lineRule="auto"/>
              <w:rPr>
                <w:rFonts w:ascii="Times New Roman" w:eastAsia="Times New Roman" w:hAnsi="Times New Roman" w:cs="Times New Roman"/>
                <w:color w:val="000000" w:themeColor="text1"/>
                <w:sz w:val="24"/>
                <w:szCs w:val="24"/>
                <w:highlight w:val="yellow"/>
                <w:lang w:eastAsia="ru-RU"/>
              </w:rPr>
            </w:pPr>
            <w:r w:rsidRPr="00A6134A">
              <w:rPr>
                <w:rFonts w:ascii="Times New Roman" w:eastAsia="Times New Roman" w:hAnsi="Times New Roman" w:cs="Times New Roman"/>
                <w:color w:val="000000" w:themeColor="text1"/>
                <w:sz w:val="24"/>
                <w:szCs w:val="24"/>
                <w:lang w:eastAsia="ru-RU"/>
              </w:rPr>
              <w:t>Комплект ЗИП</w:t>
            </w:r>
          </w:p>
        </w:tc>
        <w:tc>
          <w:tcPr>
            <w:tcW w:w="806" w:type="pct"/>
            <w:gridSpan w:val="2"/>
            <w:vMerge/>
            <w:tcBorders>
              <w:left w:val="single" w:sz="4" w:space="0" w:color="auto"/>
              <w:bottom w:val="single" w:sz="4" w:space="0" w:color="auto"/>
              <w:right w:val="single" w:sz="4" w:space="0" w:color="auto"/>
            </w:tcBorders>
            <w:shd w:val="clear" w:color="auto" w:fill="auto"/>
            <w:vAlign w:val="center"/>
          </w:tcPr>
          <w:p w14:paraId="457D613E" w14:textId="1458C6D3" w:rsidR="00AF694A" w:rsidRPr="002D15A2" w:rsidRDefault="00AF694A" w:rsidP="00AF694A">
            <w:pPr>
              <w:widowControl w:val="0"/>
              <w:spacing w:before="60" w:after="60" w:line="240" w:lineRule="auto"/>
              <w:jc w:val="center"/>
              <w:rPr>
                <w:rFonts w:ascii="Times New Roman" w:eastAsia="Times New Roman" w:hAnsi="Times New Roman" w:cs="Times New Roman"/>
                <w:sz w:val="24"/>
                <w:szCs w:val="24"/>
                <w:highlight w:val="yellow"/>
                <w:lang w:eastAsia="ru-RU"/>
              </w:rPr>
            </w:pPr>
          </w:p>
        </w:tc>
        <w:tc>
          <w:tcPr>
            <w:tcW w:w="841" w:type="pct"/>
            <w:vMerge/>
            <w:tcBorders>
              <w:left w:val="single" w:sz="4" w:space="0" w:color="auto"/>
              <w:bottom w:val="single" w:sz="4" w:space="0" w:color="auto"/>
              <w:right w:val="single" w:sz="4" w:space="0" w:color="auto"/>
            </w:tcBorders>
            <w:shd w:val="clear" w:color="auto" w:fill="auto"/>
          </w:tcPr>
          <w:p w14:paraId="760859DE" w14:textId="5E12798C" w:rsidR="00AF694A" w:rsidRPr="002D15A2" w:rsidRDefault="00AF694A" w:rsidP="00AF694A">
            <w:pPr>
              <w:widowControl w:val="0"/>
              <w:spacing w:before="60" w:after="60" w:line="240" w:lineRule="auto"/>
              <w:jc w:val="center"/>
              <w:rPr>
                <w:rFonts w:ascii="Times New Roman" w:eastAsia="Times New Roman" w:hAnsi="Times New Roman" w:cs="Times New Roman"/>
                <w:sz w:val="24"/>
                <w:szCs w:val="24"/>
                <w:highlight w:val="yellow"/>
                <w:lang w:eastAsia="ru-RU"/>
              </w:rPr>
            </w:pPr>
          </w:p>
        </w:tc>
      </w:tr>
    </w:tbl>
    <w:p w14:paraId="61EA503D" w14:textId="0AF5178B" w:rsidR="00F5533D" w:rsidRPr="007B6450" w:rsidRDefault="00F5533D" w:rsidP="00D338FF">
      <w:pPr>
        <w:spacing w:before="120" w:after="60" w:line="240" w:lineRule="auto"/>
        <w:jc w:val="right"/>
        <w:rPr>
          <w:rFonts w:ascii="Times New Roman" w:eastAsia="Calibri" w:hAnsi="Times New Roman" w:cs="Times New Roman"/>
          <w:b/>
          <w:sz w:val="24"/>
          <w:szCs w:val="24"/>
          <w:lang w:eastAsia="ru-RU"/>
        </w:rPr>
      </w:pPr>
      <w:r w:rsidRPr="007B6450">
        <w:rPr>
          <w:rFonts w:ascii="Times New Roman" w:eastAsia="Calibri" w:hAnsi="Times New Roman" w:cs="Times New Roman"/>
          <w:b/>
          <w:sz w:val="24"/>
          <w:szCs w:val="24"/>
          <w:lang w:eastAsia="ru-RU"/>
        </w:rPr>
        <w:t xml:space="preserve">Таблица </w:t>
      </w:r>
      <w:r w:rsidR="00FA5A8C">
        <w:rPr>
          <w:rFonts w:ascii="Times New Roman" w:eastAsia="Calibri" w:hAnsi="Times New Roman" w:cs="Times New Roman"/>
          <w:b/>
          <w:sz w:val="24"/>
          <w:szCs w:val="24"/>
          <w:lang w:eastAsia="ru-RU"/>
        </w:rPr>
        <w:t>3</w:t>
      </w:r>
      <w:r w:rsidRPr="007B6450">
        <w:rPr>
          <w:rFonts w:ascii="Times New Roman" w:eastAsia="Calibri" w:hAnsi="Times New Roman" w:cs="Times New Roman"/>
          <w:b/>
          <w:sz w:val="24"/>
          <w:szCs w:val="24"/>
          <w:lang w:eastAsia="ru-RU"/>
        </w:rPr>
        <w:t>.1. Требования по срокам выполнения работ, услуг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5824"/>
        <w:gridCol w:w="1576"/>
        <w:gridCol w:w="46"/>
        <w:gridCol w:w="1643"/>
      </w:tblGrid>
      <w:tr w:rsidR="00F54308" w:rsidRPr="009F1B1D" w14:paraId="01E5FF18" w14:textId="77777777" w:rsidTr="002547A7">
        <w:trPr>
          <w:tblHeader/>
        </w:trPr>
        <w:tc>
          <w:tcPr>
            <w:tcW w:w="415" w:type="pct"/>
            <w:shd w:val="clear" w:color="auto" w:fill="auto"/>
          </w:tcPr>
          <w:p w14:paraId="39C22DE1" w14:textId="77777777" w:rsidR="00F54308" w:rsidRPr="009F1B1D" w:rsidRDefault="00F54308" w:rsidP="001231ED">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 п/п</w:t>
            </w:r>
          </w:p>
        </w:tc>
        <w:tc>
          <w:tcPr>
            <w:tcW w:w="2938" w:type="pct"/>
            <w:shd w:val="clear" w:color="auto" w:fill="auto"/>
          </w:tcPr>
          <w:p w14:paraId="6966EFF8" w14:textId="77777777" w:rsidR="00F54308" w:rsidRPr="009F1B1D" w:rsidRDefault="00F54308" w:rsidP="001231ED">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Наименование продукции / партии продукции</w:t>
            </w:r>
          </w:p>
        </w:tc>
        <w:tc>
          <w:tcPr>
            <w:tcW w:w="795" w:type="pct"/>
          </w:tcPr>
          <w:p w14:paraId="2D10F821" w14:textId="77777777" w:rsidR="00F54308" w:rsidRPr="009F1B1D" w:rsidRDefault="00F54308" w:rsidP="001231ED">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Требования к началу срока поставки продукции</w:t>
            </w:r>
          </w:p>
        </w:tc>
        <w:tc>
          <w:tcPr>
            <w:tcW w:w="852" w:type="pct"/>
            <w:gridSpan w:val="2"/>
          </w:tcPr>
          <w:p w14:paraId="7F0BC734" w14:textId="77777777" w:rsidR="00F54308" w:rsidRPr="009F1B1D" w:rsidRDefault="00F54308" w:rsidP="001231ED">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Требования к окончанию срока поставки продукции</w:t>
            </w:r>
          </w:p>
        </w:tc>
      </w:tr>
      <w:tr w:rsidR="00F54308" w:rsidRPr="009F1B1D" w14:paraId="0DFD3347" w14:textId="77777777" w:rsidTr="002547A7">
        <w:trPr>
          <w:tblHeader/>
        </w:trPr>
        <w:tc>
          <w:tcPr>
            <w:tcW w:w="415" w:type="pct"/>
            <w:tcBorders>
              <w:bottom w:val="single" w:sz="4" w:space="0" w:color="auto"/>
            </w:tcBorders>
            <w:shd w:val="clear" w:color="auto" w:fill="auto"/>
          </w:tcPr>
          <w:p w14:paraId="6F77F017" w14:textId="77777777" w:rsidR="00F54308" w:rsidRPr="009F1B1D" w:rsidRDefault="00F54308" w:rsidP="001231ED">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1</w:t>
            </w:r>
          </w:p>
        </w:tc>
        <w:tc>
          <w:tcPr>
            <w:tcW w:w="2938" w:type="pct"/>
            <w:tcBorders>
              <w:bottom w:val="single" w:sz="4" w:space="0" w:color="auto"/>
            </w:tcBorders>
            <w:shd w:val="clear" w:color="auto" w:fill="auto"/>
          </w:tcPr>
          <w:p w14:paraId="6742A149" w14:textId="77777777" w:rsidR="00F54308" w:rsidRPr="009F1B1D" w:rsidRDefault="00F54308" w:rsidP="001231ED">
            <w:pPr>
              <w:suppressAutoHyphens w:val="0"/>
              <w:spacing w:after="0" w:line="240" w:lineRule="auto"/>
              <w:jc w:val="center"/>
              <w:rPr>
                <w:rFonts w:ascii="Times New Roman" w:eastAsia="Times New Roman" w:hAnsi="Times New Roman" w:cs="Times New Roman"/>
                <w:b/>
                <w:sz w:val="20"/>
                <w:szCs w:val="20"/>
                <w:lang w:eastAsia="ru-RU"/>
              </w:rPr>
            </w:pPr>
            <w:r w:rsidRPr="009F1B1D">
              <w:rPr>
                <w:rFonts w:ascii="Times New Roman" w:eastAsia="Times New Roman" w:hAnsi="Times New Roman" w:cs="Times New Roman"/>
                <w:b/>
                <w:sz w:val="20"/>
                <w:szCs w:val="20"/>
                <w:lang w:eastAsia="ru-RU"/>
              </w:rPr>
              <w:t>2</w:t>
            </w:r>
          </w:p>
        </w:tc>
        <w:tc>
          <w:tcPr>
            <w:tcW w:w="795" w:type="pct"/>
            <w:tcBorders>
              <w:bottom w:val="single" w:sz="4" w:space="0" w:color="auto"/>
            </w:tcBorders>
          </w:tcPr>
          <w:p w14:paraId="023252E7" w14:textId="41C40D3F" w:rsidR="00F54308" w:rsidRPr="009F1B1D" w:rsidRDefault="00846165" w:rsidP="001231ED">
            <w:pPr>
              <w:suppressAutoHyphens w:val="0"/>
              <w:spacing w:after="0" w:line="240" w:lineRule="auto"/>
              <w:ind w:left="57" w:right="57"/>
              <w:jc w:val="center"/>
              <w:rPr>
                <w:rFonts w:ascii="Times New Roman" w:eastAsia="Times New Roman" w:hAnsi="Times New Roman" w:cs="Times New Roman"/>
                <w:b/>
                <w:snapToGrid w:val="0"/>
                <w:sz w:val="20"/>
                <w:szCs w:val="20"/>
                <w:lang w:eastAsia="ru-RU"/>
              </w:rPr>
            </w:pPr>
            <w:r w:rsidRPr="009F1B1D">
              <w:rPr>
                <w:rFonts w:ascii="Times New Roman" w:eastAsia="Times New Roman" w:hAnsi="Times New Roman" w:cs="Times New Roman"/>
                <w:b/>
                <w:snapToGrid w:val="0"/>
                <w:sz w:val="20"/>
                <w:szCs w:val="20"/>
                <w:lang w:eastAsia="ru-RU"/>
              </w:rPr>
              <w:t>3</w:t>
            </w:r>
          </w:p>
        </w:tc>
        <w:tc>
          <w:tcPr>
            <w:tcW w:w="852" w:type="pct"/>
            <w:gridSpan w:val="2"/>
            <w:tcBorders>
              <w:bottom w:val="single" w:sz="4" w:space="0" w:color="auto"/>
            </w:tcBorders>
          </w:tcPr>
          <w:p w14:paraId="5FA3122D" w14:textId="54B38904" w:rsidR="00F54308" w:rsidRPr="009F1B1D" w:rsidRDefault="00846165" w:rsidP="001231ED">
            <w:pPr>
              <w:suppressAutoHyphens w:val="0"/>
              <w:spacing w:after="0" w:line="240" w:lineRule="auto"/>
              <w:ind w:left="57" w:right="57"/>
              <w:jc w:val="center"/>
              <w:rPr>
                <w:rFonts w:ascii="Times New Roman" w:eastAsia="Times New Roman" w:hAnsi="Times New Roman" w:cs="Times New Roman"/>
                <w:b/>
                <w:snapToGrid w:val="0"/>
                <w:sz w:val="20"/>
                <w:szCs w:val="20"/>
                <w:lang w:eastAsia="ru-RU"/>
              </w:rPr>
            </w:pPr>
            <w:r w:rsidRPr="009F1B1D">
              <w:rPr>
                <w:rFonts w:ascii="Times New Roman" w:eastAsia="Times New Roman" w:hAnsi="Times New Roman" w:cs="Times New Roman"/>
                <w:b/>
                <w:snapToGrid w:val="0"/>
                <w:sz w:val="20"/>
                <w:szCs w:val="20"/>
                <w:lang w:eastAsia="ru-RU"/>
              </w:rPr>
              <w:t>4</w:t>
            </w:r>
          </w:p>
        </w:tc>
      </w:tr>
      <w:tr w:rsidR="004E2CE1" w:rsidRPr="009F1B1D" w14:paraId="7ACCD133" w14:textId="77777777" w:rsidTr="00787A98">
        <w:trPr>
          <w:trHeight w:val="555"/>
        </w:trPr>
        <w:tc>
          <w:tcPr>
            <w:tcW w:w="415" w:type="pct"/>
            <w:shd w:val="clear" w:color="auto" w:fill="D9D9D9" w:themeFill="background1" w:themeFillShade="D9"/>
          </w:tcPr>
          <w:p w14:paraId="45A4D6A0" w14:textId="77777777" w:rsidR="004E2CE1" w:rsidRPr="009F1B1D" w:rsidRDefault="004E2CE1" w:rsidP="004E2CE1">
            <w:pPr>
              <w:widowControl w:val="0"/>
              <w:numPr>
                <w:ilvl w:val="0"/>
                <w:numId w:val="34"/>
              </w:numPr>
              <w:spacing w:before="60" w:after="60" w:line="240" w:lineRule="auto"/>
              <w:jc w:val="center"/>
              <w:rPr>
                <w:rFonts w:ascii="Times New Roman" w:eastAsia="Calibri" w:hAnsi="Times New Roman" w:cs="Times New Roman"/>
                <w:b/>
                <w:sz w:val="24"/>
                <w:szCs w:val="24"/>
                <w:lang w:eastAsia="ru-RU"/>
              </w:rPr>
            </w:pPr>
          </w:p>
        </w:tc>
        <w:tc>
          <w:tcPr>
            <w:tcW w:w="4585"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CA9BEE" w14:textId="67510CFB" w:rsidR="004E2CE1" w:rsidRPr="00226ECD" w:rsidRDefault="004E2CE1" w:rsidP="004E2CE1">
            <w:pPr>
              <w:spacing w:before="60" w:after="60" w:line="240" w:lineRule="auto"/>
              <w:jc w:val="both"/>
              <w:rPr>
                <w:rFonts w:ascii="Times New Roman" w:hAnsi="Times New Roman" w:cs="Times New Roman"/>
                <w:sz w:val="24"/>
                <w:szCs w:val="24"/>
              </w:rPr>
            </w:pPr>
            <w:r w:rsidRPr="00C3743F">
              <w:rPr>
                <w:rFonts w:ascii="Times New Roman" w:eastAsia="Calibri" w:hAnsi="Times New Roman" w:cs="Times New Roman"/>
                <w:sz w:val="24"/>
                <w:szCs w:val="24"/>
                <w:lang w:eastAsia="ru-RU"/>
              </w:rPr>
              <w:t xml:space="preserve">ОКПД2 28.99.39.190 Поставка оборудования и программного обеспечения с выполнением проектных, </w:t>
            </w:r>
            <w:proofErr w:type="spellStart"/>
            <w:r w:rsidRPr="00C3743F">
              <w:rPr>
                <w:rFonts w:ascii="Times New Roman" w:eastAsia="Calibri" w:hAnsi="Times New Roman" w:cs="Times New Roman"/>
                <w:sz w:val="24"/>
                <w:szCs w:val="24"/>
                <w:lang w:eastAsia="ru-RU"/>
              </w:rPr>
              <w:t>шефмонтажных</w:t>
            </w:r>
            <w:proofErr w:type="spellEnd"/>
            <w:r w:rsidRPr="00C3743F">
              <w:rPr>
                <w:rFonts w:ascii="Times New Roman" w:eastAsia="Calibri" w:hAnsi="Times New Roman" w:cs="Times New Roman"/>
                <w:sz w:val="24"/>
                <w:szCs w:val="24"/>
                <w:lang w:eastAsia="ru-RU"/>
              </w:rPr>
              <w:t>, пусконаладочных работ для создания верхнего уровня автоматизированной системы управления технологическим процессом с функцией системы обмена технологической информацией с автоматизированной системой системного оператора</w:t>
            </w:r>
            <w:r w:rsidRPr="00C3743F" w:rsidDel="00FA10A1">
              <w:rPr>
                <w:rFonts w:ascii="Times New Roman" w:eastAsia="Calibri" w:hAnsi="Times New Roman" w:cs="Times New Roman"/>
                <w:sz w:val="24"/>
                <w:szCs w:val="24"/>
                <w:lang w:eastAsia="ru-RU"/>
              </w:rPr>
              <w:t xml:space="preserve"> </w:t>
            </w:r>
            <w:r w:rsidRPr="00C3743F">
              <w:rPr>
                <w:rFonts w:ascii="Times New Roman" w:eastAsia="Calibri" w:hAnsi="Times New Roman" w:cs="Times New Roman"/>
                <w:sz w:val="24"/>
                <w:szCs w:val="24"/>
                <w:lang w:eastAsia="ru-RU"/>
              </w:rPr>
              <w:t>Хабаровской ТЭЦ-4 в г. Хабаровск, Хабаровский край</w:t>
            </w:r>
            <w:r>
              <w:rPr>
                <w:rFonts w:ascii="Times New Roman" w:eastAsia="Calibri" w:hAnsi="Times New Roman" w:cs="Times New Roman"/>
                <w:sz w:val="24"/>
                <w:szCs w:val="24"/>
                <w:lang w:eastAsia="ru-RU"/>
              </w:rPr>
              <w:t>, а именно:</w:t>
            </w:r>
          </w:p>
        </w:tc>
      </w:tr>
      <w:tr w:rsidR="00907B78" w:rsidRPr="009F1B1D" w14:paraId="2B96DECB" w14:textId="77777777" w:rsidTr="00907B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415" w:type="pct"/>
            <w:tcBorders>
              <w:top w:val="single" w:sz="4" w:space="0" w:color="auto"/>
              <w:left w:val="single" w:sz="4" w:space="0" w:color="auto"/>
              <w:bottom w:val="single" w:sz="4" w:space="0" w:color="auto"/>
              <w:right w:val="single" w:sz="4" w:space="0" w:color="auto"/>
            </w:tcBorders>
            <w:shd w:val="clear" w:color="auto" w:fill="auto"/>
          </w:tcPr>
          <w:p w14:paraId="75336AAD" w14:textId="4FBE6353" w:rsidR="00907B78" w:rsidRPr="0030648B" w:rsidRDefault="00907B78" w:rsidP="00907B78">
            <w:pPr>
              <w:pStyle w:val="affc"/>
              <w:widowControl w:val="0"/>
              <w:numPr>
                <w:ilvl w:val="1"/>
                <w:numId w:val="24"/>
              </w:numPr>
              <w:spacing w:before="60" w:after="60"/>
              <w:ind w:left="0" w:firstLine="0"/>
              <w:contextualSpacing w:val="0"/>
            </w:pPr>
          </w:p>
        </w:tc>
        <w:tc>
          <w:tcPr>
            <w:tcW w:w="2938" w:type="pct"/>
            <w:tcBorders>
              <w:top w:val="single" w:sz="4" w:space="0" w:color="000000"/>
              <w:left w:val="single" w:sz="4" w:space="0" w:color="000000"/>
              <w:bottom w:val="single" w:sz="4" w:space="0" w:color="000000"/>
              <w:right w:val="single" w:sz="4" w:space="0" w:color="000000"/>
            </w:tcBorders>
            <w:shd w:val="clear" w:color="auto" w:fill="auto"/>
          </w:tcPr>
          <w:p w14:paraId="50906575" w14:textId="7DCE217D" w:rsidR="00907B78" w:rsidRPr="00C62987" w:rsidRDefault="00907B78" w:rsidP="00907B78">
            <w:pPr>
              <w:widowControl w:val="0"/>
              <w:spacing w:before="60" w:after="60" w:line="240" w:lineRule="auto"/>
              <w:rPr>
                <w:rFonts w:ascii="Times New Roman" w:eastAsia="Calibri" w:hAnsi="Times New Roman" w:cs="Times New Roman"/>
                <w:sz w:val="24"/>
                <w:szCs w:val="24"/>
                <w:highlight w:val="yellow"/>
                <w:lang w:eastAsia="ru-RU"/>
              </w:rPr>
            </w:pPr>
            <w:r w:rsidRPr="00403487">
              <w:rPr>
                <w:rFonts w:ascii="Times New Roman" w:eastAsia="Times New Roman" w:hAnsi="Times New Roman" w:cs="Times New Roman"/>
                <w:color w:val="000000" w:themeColor="text1"/>
                <w:sz w:val="24"/>
                <w:szCs w:val="24"/>
                <w:lang w:eastAsia="ru-RU"/>
              </w:rPr>
              <w:t xml:space="preserve">Разработка </w:t>
            </w:r>
            <w:proofErr w:type="spellStart"/>
            <w:r w:rsidRPr="00403487">
              <w:rPr>
                <w:rFonts w:ascii="Times New Roman" w:eastAsia="Times New Roman" w:hAnsi="Times New Roman" w:cs="Times New Roman"/>
                <w:color w:val="000000" w:themeColor="text1"/>
                <w:sz w:val="24"/>
                <w:szCs w:val="24"/>
                <w:lang w:eastAsia="ru-RU"/>
              </w:rPr>
              <w:t>технорабочего</w:t>
            </w:r>
            <w:proofErr w:type="spellEnd"/>
            <w:r w:rsidRPr="00403487">
              <w:rPr>
                <w:rFonts w:ascii="Times New Roman" w:eastAsia="Times New Roman" w:hAnsi="Times New Roman" w:cs="Times New Roman"/>
                <w:color w:val="000000" w:themeColor="text1"/>
                <w:sz w:val="24"/>
                <w:szCs w:val="24"/>
                <w:lang w:eastAsia="ru-RU"/>
              </w:rPr>
              <w:t xml:space="preserve"> проекта ВУ АСУТП с функцией СОТИАССО</w:t>
            </w:r>
          </w:p>
        </w:tc>
        <w:tc>
          <w:tcPr>
            <w:tcW w:w="81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912806" w14:textId="2300420B" w:rsidR="00907B78" w:rsidRPr="00907B78" w:rsidRDefault="00907B78" w:rsidP="00907B78">
            <w:pPr>
              <w:widowControl w:val="0"/>
              <w:spacing w:before="60" w:after="60" w:line="240" w:lineRule="auto"/>
              <w:jc w:val="center"/>
              <w:rPr>
                <w:rFonts w:ascii="Times New Roman" w:eastAsia="Times New Roman" w:hAnsi="Times New Roman" w:cs="Times New Roman"/>
                <w:sz w:val="24"/>
                <w:szCs w:val="24"/>
                <w:lang w:eastAsia="ru-RU"/>
              </w:rPr>
            </w:pPr>
            <w:r w:rsidRPr="00907B78">
              <w:rPr>
                <w:rFonts w:ascii="Times New Roman" w:eastAsia="Times New Roman" w:hAnsi="Times New Roman" w:cs="Times New Roman"/>
                <w:sz w:val="24"/>
                <w:szCs w:val="24"/>
                <w:lang w:eastAsia="ru-RU"/>
              </w:rPr>
              <w:t>Д</w:t>
            </w:r>
          </w:p>
        </w:tc>
        <w:tc>
          <w:tcPr>
            <w:tcW w:w="829" w:type="pct"/>
            <w:tcBorders>
              <w:top w:val="single" w:sz="4" w:space="0" w:color="auto"/>
              <w:left w:val="single" w:sz="4" w:space="0" w:color="auto"/>
              <w:bottom w:val="single" w:sz="4" w:space="0" w:color="auto"/>
              <w:right w:val="single" w:sz="4" w:space="0" w:color="auto"/>
            </w:tcBorders>
            <w:shd w:val="clear" w:color="auto" w:fill="auto"/>
            <w:vAlign w:val="center"/>
          </w:tcPr>
          <w:p w14:paraId="31B944F3" w14:textId="5BF27138" w:rsidR="00907B78" w:rsidRPr="00907B78" w:rsidRDefault="00907B78" w:rsidP="00907B78">
            <w:pPr>
              <w:widowControl w:val="0"/>
              <w:spacing w:before="60" w:after="60" w:line="240" w:lineRule="auto"/>
              <w:jc w:val="center"/>
              <w:rPr>
                <w:rFonts w:ascii="Times New Roman" w:eastAsia="Times New Roman" w:hAnsi="Times New Roman" w:cs="Times New Roman"/>
                <w:sz w:val="24"/>
                <w:szCs w:val="24"/>
                <w:lang w:eastAsia="ru-RU"/>
              </w:rPr>
            </w:pPr>
            <w:r w:rsidRPr="00907B78">
              <w:rPr>
                <w:rFonts w:ascii="Times New Roman" w:eastAsia="Times New Roman" w:hAnsi="Times New Roman" w:cs="Times New Roman"/>
                <w:sz w:val="24"/>
                <w:szCs w:val="24"/>
                <w:lang w:eastAsia="ru-RU"/>
              </w:rPr>
              <w:t>Д+90</w:t>
            </w:r>
          </w:p>
        </w:tc>
      </w:tr>
      <w:tr w:rsidR="00907B78" w:rsidRPr="009F1B1D" w14:paraId="6D0D4CCE" w14:textId="77777777" w:rsidTr="00907B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415" w:type="pct"/>
            <w:tcBorders>
              <w:top w:val="single" w:sz="4" w:space="0" w:color="auto"/>
              <w:left w:val="single" w:sz="4" w:space="0" w:color="auto"/>
              <w:bottom w:val="single" w:sz="4" w:space="0" w:color="auto"/>
              <w:right w:val="single" w:sz="4" w:space="0" w:color="auto"/>
            </w:tcBorders>
            <w:shd w:val="clear" w:color="auto" w:fill="auto"/>
          </w:tcPr>
          <w:p w14:paraId="33B7C326" w14:textId="77777777" w:rsidR="00907B78" w:rsidRPr="0030648B" w:rsidRDefault="00907B78" w:rsidP="00907B78">
            <w:pPr>
              <w:pStyle w:val="affc"/>
              <w:widowControl w:val="0"/>
              <w:numPr>
                <w:ilvl w:val="1"/>
                <w:numId w:val="24"/>
              </w:numPr>
              <w:spacing w:before="60" w:after="60"/>
              <w:ind w:left="0" w:firstLine="0"/>
              <w:contextualSpacing w:val="0"/>
            </w:pPr>
          </w:p>
        </w:tc>
        <w:tc>
          <w:tcPr>
            <w:tcW w:w="2938" w:type="pct"/>
            <w:tcBorders>
              <w:top w:val="single" w:sz="4" w:space="0" w:color="000000"/>
              <w:left w:val="single" w:sz="4" w:space="0" w:color="000000"/>
              <w:bottom w:val="single" w:sz="4" w:space="0" w:color="000000"/>
              <w:right w:val="single" w:sz="4" w:space="0" w:color="000000"/>
            </w:tcBorders>
            <w:shd w:val="clear" w:color="auto" w:fill="auto"/>
          </w:tcPr>
          <w:p w14:paraId="2BC6554F" w14:textId="77833FB3" w:rsidR="00907B78" w:rsidRPr="00C62987" w:rsidRDefault="00907B78" w:rsidP="00907B78">
            <w:pPr>
              <w:widowControl w:val="0"/>
              <w:spacing w:before="60" w:after="60" w:line="240" w:lineRule="auto"/>
              <w:rPr>
                <w:rFonts w:ascii="Times New Roman" w:eastAsia="Calibri" w:hAnsi="Times New Roman" w:cs="Times New Roman"/>
                <w:sz w:val="24"/>
                <w:szCs w:val="24"/>
                <w:highlight w:val="yellow"/>
                <w:lang w:eastAsia="ru-RU"/>
              </w:rPr>
            </w:pPr>
            <w:r w:rsidRPr="00B27877">
              <w:rPr>
                <w:rFonts w:ascii="Times New Roman" w:eastAsia="Times New Roman" w:hAnsi="Times New Roman" w:cs="Times New Roman"/>
                <w:color w:val="000000" w:themeColor="text1"/>
                <w:sz w:val="24"/>
                <w:szCs w:val="24"/>
                <w:lang w:eastAsia="ru-RU"/>
              </w:rPr>
              <w:t xml:space="preserve">Выполнение </w:t>
            </w:r>
            <w:proofErr w:type="spellStart"/>
            <w:r w:rsidRPr="00B27877">
              <w:rPr>
                <w:rFonts w:ascii="Times New Roman" w:eastAsia="Times New Roman" w:hAnsi="Times New Roman" w:cs="Times New Roman"/>
                <w:color w:val="000000" w:themeColor="text1"/>
                <w:sz w:val="24"/>
                <w:szCs w:val="24"/>
                <w:lang w:eastAsia="ru-RU"/>
              </w:rPr>
              <w:t>шефмонтажных</w:t>
            </w:r>
            <w:proofErr w:type="spellEnd"/>
            <w:r w:rsidRPr="00B27877">
              <w:rPr>
                <w:rFonts w:ascii="Times New Roman" w:eastAsia="Times New Roman" w:hAnsi="Times New Roman" w:cs="Times New Roman"/>
                <w:color w:val="000000" w:themeColor="text1"/>
                <w:sz w:val="24"/>
                <w:szCs w:val="24"/>
                <w:lang w:eastAsia="ru-RU"/>
              </w:rPr>
              <w:t xml:space="preserve"> работ при создании ПТК ВУ АСУТП</w:t>
            </w:r>
          </w:p>
        </w:tc>
        <w:tc>
          <w:tcPr>
            <w:tcW w:w="81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C37CA1" w14:textId="293B9914" w:rsidR="00907B78" w:rsidRPr="00907B78" w:rsidRDefault="00907B78" w:rsidP="00907B78">
            <w:pPr>
              <w:widowControl w:val="0"/>
              <w:spacing w:before="60" w:after="60" w:line="240" w:lineRule="auto"/>
              <w:jc w:val="center"/>
              <w:rPr>
                <w:rFonts w:ascii="Times New Roman" w:eastAsia="Times New Roman" w:hAnsi="Times New Roman" w:cs="Times New Roman"/>
                <w:sz w:val="24"/>
                <w:szCs w:val="24"/>
                <w:lang w:eastAsia="ru-RU"/>
              </w:rPr>
            </w:pPr>
            <w:r w:rsidRPr="00907B78">
              <w:rPr>
                <w:rFonts w:ascii="Times New Roman" w:eastAsia="Times New Roman" w:hAnsi="Times New Roman" w:cs="Times New Roman"/>
                <w:sz w:val="24"/>
                <w:szCs w:val="24"/>
                <w:lang w:eastAsia="ru-RU"/>
              </w:rPr>
              <w:t>Д+120</w:t>
            </w:r>
          </w:p>
        </w:tc>
        <w:tc>
          <w:tcPr>
            <w:tcW w:w="829" w:type="pct"/>
            <w:tcBorders>
              <w:top w:val="single" w:sz="4" w:space="0" w:color="auto"/>
              <w:left w:val="single" w:sz="4" w:space="0" w:color="auto"/>
              <w:bottom w:val="single" w:sz="4" w:space="0" w:color="auto"/>
              <w:right w:val="single" w:sz="4" w:space="0" w:color="auto"/>
            </w:tcBorders>
            <w:shd w:val="clear" w:color="auto" w:fill="auto"/>
            <w:vAlign w:val="center"/>
          </w:tcPr>
          <w:p w14:paraId="509130E3" w14:textId="6E6C5F44" w:rsidR="00907B78" w:rsidRPr="00907B78" w:rsidRDefault="00907B78" w:rsidP="00907B78">
            <w:pPr>
              <w:widowControl w:val="0"/>
              <w:spacing w:before="60" w:after="60" w:line="240" w:lineRule="auto"/>
              <w:jc w:val="center"/>
              <w:rPr>
                <w:rFonts w:ascii="Times New Roman" w:eastAsia="Times New Roman" w:hAnsi="Times New Roman" w:cs="Times New Roman"/>
                <w:sz w:val="24"/>
                <w:szCs w:val="24"/>
                <w:lang w:eastAsia="ru-RU"/>
              </w:rPr>
            </w:pPr>
            <w:r w:rsidRPr="00907B78">
              <w:rPr>
                <w:rFonts w:ascii="Times New Roman" w:eastAsia="Times New Roman" w:hAnsi="Times New Roman" w:cs="Times New Roman"/>
                <w:sz w:val="24"/>
                <w:szCs w:val="24"/>
                <w:lang w:eastAsia="ru-RU"/>
              </w:rPr>
              <w:t>Д+160</w:t>
            </w:r>
          </w:p>
        </w:tc>
      </w:tr>
      <w:tr w:rsidR="00907B78" w:rsidRPr="009F1B1D" w14:paraId="05AD1DBE" w14:textId="77777777" w:rsidTr="00907B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415" w:type="pct"/>
            <w:tcBorders>
              <w:top w:val="single" w:sz="4" w:space="0" w:color="auto"/>
              <w:left w:val="single" w:sz="4" w:space="0" w:color="auto"/>
              <w:bottom w:val="single" w:sz="4" w:space="0" w:color="auto"/>
              <w:right w:val="single" w:sz="4" w:space="0" w:color="auto"/>
            </w:tcBorders>
            <w:shd w:val="clear" w:color="auto" w:fill="auto"/>
          </w:tcPr>
          <w:p w14:paraId="623798DD" w14:textId="77777777" w:rsidR="00907B78" w:rsidRPr="0030648B" w:rsidRDefault="00907B78" w:rsidP="00907B78">
            <w:pPr>
              <w:pStyle w:val="affc"/>
              <w:widowControl w:val="0"/>
              <w:numPr>
                <w:ilvl w:val="1"/>
                <w:numId w:val="24"/>
              </w:numPr>
              <w:spacing w:before="60" w:after="60"/>
              <w:ind w:left="0" w:firstLine="0"/>
              <w:contextualSpacing w:val="0"/>
            </w:pPr>
          </w:p>
        </w:tc>
        <w:tc>
          <w:tcPr>
            <w:tcW w:w="2938" w:type="pct"/>
            <w:tcBorders>
              <w:top w:val="single" w:sz="4" w:space="0" w:color="000000"/>
              <w:left w:val="single" w:sz="4" w:space="0" w:color="000000"/>
              <w:bottom w:val="single" w:sz="4" w:space="0" w:color="000000"/>
              <w:right w:val="single" w:sz="4" w:space="0" w:color="000000"/>
            </w:tcBorders>
            <w:shd w:val="clear" w:color="auto" w:fill="auto"/>
          </w:tcPr>
          <w:p w14:paraId="09F04E40" w14:textId="7D9A0478" w:rsidR="00907B78" w:rsidRPr="00C62987" w:rsidRDefault="00907B78" w:rsidP="00907B78">
            <w:pPr>
              <w:widowControl w:val="0"/>
              <w:spacing w:before="60" w:after="60" w:line="240" w:lineRule="auto"/>
              <w:rPr>
                <w:rFonts w:ascii="Times New Roman" w:eastAsia="Calibri" w:hAnsi="Times New Roman" w:cs="Times New Roman"/>
                <w:sz w:val="24"/>
                <w:szCs w:val="24"/>
                <w:highlight w:val="yellow"/>
                <w:lang w:eastAsia="ru-RU"/>
              </w:rPr>
            </w:pPr>
            <w:r w:rsidRPr="00B27877">
              <w:rPr>
                <w:rFonts w:ascii="Times New Roman" w:eastAsia="Times New Roman" w:hAnsi="Times New Roman" w:cs="Times New Roman"/>
                <w:color w:val="000000" w:themeColor="text1"/>
                <w:sz w:val="24"/>
                <w:szCs w:val="24"/>
                <w:lang w:eastAsia="ru-RU"/>
              </w:rPr>
              <w:t>Выполнение пусконаладочных работ ПТК ВУ АСУТП с функцией СОТИАССО</w:t>
            </w:r>
          </w:p>
        </w:tc>
        <w:tc>
          <w:tcPr>
            <w:tcW w:w="81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F6994E" w14:textId="57E52ADA" w:rsidR="00907B78" w:rsidRPr="00907B78" w:rsidRDefault="00907B78" w:rsidP="00907B78">
            <w:pPr>
              <w:widowControl w:val="0"/>
              <w:spacing w:before="60" w:after="60" w:line="240" w:lineRule="auto"/>
              <w:jc w:val="center"/>
              <w:rPr>
                <w:rFonts w:ascii="Times New Roman" w:eastAsia="Times New Roman" w:hAnsi="Times New Roman" w:cs="Times New Roman"/>
                <w:sz w:val="24"/>
                <w:szCs w:val="24"/>
                <w:lang w:eastAsia="ru-RU"/>
              </w:rPr>
            </w:pPr>
            <w:r w:rsidRPr="00907B78">
              <w:rPr>
                <w:rFonts w:ascii="Times New Roman" w:eastAsia="Times New Roman" w:hAnsi="Times New Roman" w:cs="Times New Roman"/>
                <w:sz w:val="24"/>
                <w:szCs w:val="24"/>
                <w:lang w:eastAsia="ru-RU"/>
              </w:rPr>
              <w:t>Д+160</w:t>
            </w:r>
          </w:p>
        </w:tc>
        <w:tc>
          <w:tcPr>
            <w:tcW w:w="829" w:type="pct"/>
            <w:tcBorders>
              <w:top w:val="single" w:sz="4" w:space="0" w:color="auto"/>
              <w:left w:val="single" w:sz="4" w:space="0" w:color="auto"/>
              <w:bottom w:val="single" w:sz="4" w:space="0" w:color="auto"/>
              <w:right w:val="single" w:sz="4" w:space="0" w:color="auto"/>
            </w:tcBorders>
            <w:shd w:val="clear" w:color="auto" w:fill="auto"/>
            <w:vAlign w:val="center"/>
          </w:tcPr>
          <w:p w14:paraId="29643E0C" w14:textId="0DA9C9E3" w:rsidR="00907B78" w:rsidRPr="00907B78" w:rsidRDefault="00907B78" w:rsidP="00907B78">
            <w:pPr>
              <w:widowControl w:val="0"/>
              <w:spacing w:before="60" w:after="60" w:line="240" w:lineRule="auto"/>
              <w:jc w:val="center"/>
              <w:rPr>
                <w:rFonts w:ascii="Times New Roman" w:eastAsia="Times New Roman" w:hAnsi="Times New Roman" w:cs="Times New Roman"/>
                <w:sz w:val="24"/>
                <w:szCs w:val="24"/>
                <w:lang w:eastAsia="ru-RU"/>
              </w:rPr>
            </w:pPr>
            <w:r w:rsidRPr="00907B78">
              <w:rPr>
                <w:rFonts w:ascii="Times New Roman" w:eastAsia="Times New Roman" w:hAnsi="Times New Roman" w:cs="Times New Roman"/>
                <w:sz w:val="24"/>
                <w:szCs w:val="24"/>
                <w:lang w:eastAsia="ru-RU"/>
              </w:rPr>
              <w:t>Д+380</w:t>
            </w:r>
          </w:p>
        </w:tc>
      </w:tr>
      <w:tr w:rsidR="00907B78" w:rsidRPr="009F1B1D" w14:paraId="480B7A87" w14:textId="77777777" w:rsidTr="00907B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415" w:type="pct"/>
            <w:tcBorders>
              <w:top w:val="single" w:sz="4" w:space="0" w:color="auto"/>
              <w:left w:val="single" w:sz="4" w:space="0" w:color="auto"/>
              <w:bottom w:val="single" w:sz="4" w:space="0" w:color="auto"/>
              <w:right w:val="single" w:sz="4" w:space="0" w:color="auto"/>
            </w:tcBorders>
            <w:shd w:val="clear" w:color="auto" w:fill="auto"/>
          </w:tcPr>
          <w:p w14:paraId="1AF213C7" w14:textId="77777777" w:rsidR="00907B78" w:rsidRPr="0030648B" w:rsidRDefault="00907B78" w:rsidP="00907B78">
            <w:pPr>
              <w:pStyle w:val="affc"/>
              <w:widowControl w:val="0"/>
              <w:numPr>
                <w:ilvl w:val="1"/>
                <w:numId w:val="24"/>
              </w:numPr>
              <w:spacing w:before="60" w:after="60"/>
              <w:ind w:left="0" w:firstLine="0"/>
              <w:contextualSpacing w:val="0"/>
            </w:pPr>
          </w:p>
        </w:tc>
        <w:tc>
          <w:tcPr>
            <w:tcW w:w="2938" w:type="pct"/>
            <w:tcBorders>
              <w:top w:val="single" w:sz="4" w:space="0" w:color="000000"/>
              <w:left w:val="single" w:sz="4" w:space="0" w:color="000000"/>
              <w:bottom w:val="single" w:sz="4" w:space="0" w:color="000000"/>
              <w:right w:val="single" w:sz="4" w:space="0" w:color="000000"/>
            </w:tcBorders>
            <w:shd w:val="clear" w:color="auto" w:fill="auto"/>
          </w:tcPr>
          <w:p w14:paraId="53ED6979" w14:textId="11676F0E" w:rsidR="00907B78" w:rsidRPr="00C62987" w:rsidRDefault="00907B78" w:rsidP="00907B78">
            <w:pPr>
              <w:widowControl w:val="0"/>
              <w:spacing w:before="60" w:after="60" w:line="240" w:lineRule="auto"/>
              <w:rPr>
                <w:rFonts w:ascii="Times New Roman" w:eastAsia="Calibri" w:hAnsi="Times New Roman" w:cs="Times New Roman"/>
                <w:sz w:val="24"/>
                <w:szCs w:val="24"/>
                <w:highlight w:val="yellow"/>
                <w:lang w:eastAsia="ru-RU"/>
              </w:rPr>
            </w:pPr>
            <w:r w:rsidRPr="00B27877">
              <w:rPr>
                <w:rFonts w:ascii="Times New Roman" w:eastAsia="Times New Roman" w:hAnsi="Times New Roman" w:cs="Times New Roman"/>
                <w:color w:val="000000" w:themeColor="text1"/>
                <w:sz w:val="24"/>
                <w:szCs w:val="24"/>
                <w:lang w:eastAsia="ru-RU"/>
              </w:rPr>
              <w:t>Разработка прикладного программного обеспечения ВУ АСУТП с функцией СОТИАССО</w:t>
            </w:r>
          </w:p>
        </w:tc>
        <w:tc>
          <w:tcPr>
            <w:tcW w:w="81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F418ED" w14:textId="20AFA096" w:rsidR="00907B78" w:rsidRPr="00907B78" w:rsidRDefault="00907B78" w:rsidP="00907B78">
            <w:pPr>
              <w:widowControl w:val="0"/>
              <w:spacing w:before="60" w:after="60" w:line="240" w:lineRule="auto"/>
              <w:jc w:val="center"/>
              <w:rPr>
                <w:rFonts w:ascii="Times New Roman" w:eastAsia="Times New Roman" w:hAnsi="Times New Roman" w:cs="Times New Roman"/>
                <w:sz w:val="24"/>
                <w:szCs w:val="24"/>
                <w:lang w:eastAsia="ru-RU"/>
              </w:rPr>
            </w:pPr>
            <w:r w:rsidRPr="00907B78">
              <w:rPr>
                <w:rFonts w:ascii="Times New Roman" w:eastAsia="Times New Roman" w:hAnsi="Times New Roman" w:cs="Times New Roman"/>
                <w:sz w:val="24"/>
                <w:szCs w:val="24"/>
                <w:lang w:eastAsia="ru-RU"/>
              </w:rPr>
              <w:t>Д</w:t>
            </w:r>
          </w:p>
        </w:tc>
        <w:tc>
          <w:tcPr>
            <w:tcW w:w="829" w:type="pct"/>
            <w:tcBorders>
              <w:top w:val="single" w:sz="4" w:space="0" w:color="auto"/>
              <w:left w:val="single" w:sz="4" w:space="0" w:color="auto"/>
              <w:bottom w:val="single" w:sz="4" w:space="0" w:color="auto"/>
              <w:right w:val="single" w:sz="4" w:space="0" w:color="auto"/>
            </w:tcBorders>
            <w:shd w:val="clear" w:color="auto" w:fill="auto"/>
            <w:vAlign w:val="center"/>
          </w:tcPr>
          <w:p w14:paraId="106D315D" w14:textId="0CB06606" w:rsidR="00907B78" w:rsidRPr="00907B78" w:rsidRDefault="00907B78" w:rsidP="00907B78">
            <w:pPr>
              <w:widowControl w:val="0"/>
              <w:spacing w:before="60" w:after="60" w:line="240" w:lineRule="auto"/>
              <w:jc w:val="center"/>
              <w:rPr>
                <w:rFonts w:ascii="Times New Roman" w:eastAsia="Times New Roman" w:hAnsi="Times New Roman" w:cs="Times New Roman"/>
                <w:sz w:val="24"/>
                <w:szCs w:val="24"/>
                <w:lang w:eastAsia="ru-RU"/>
              </w:rPr>
            </w:pPr>
            <w:r w:rsidRPr="00907B78">
              <w:rPr>
                <w:rFonts w:ascii="Times New Roman" w:eastAsia="Times New Roman" w:hAnsi="Times New Roman" w:cs="Times New Roman"/>
                <w:sz w:val="24"/>
                <w:szCs w:val="24"/>
                <w:lang w:eastAsia="ru-RU"/>
              </w:rPr>
              <w:t>Д+120</w:t>
            </w:r>
          </w:p>
        </w:tc>
      </w:tr>
      <w:bookmarkEnd w:id="32"/>
      <w:bookmarkEnd w:id="33"/>
      <w:bookmarkEnd w:id="34"/>
    </w:tbl>
    <w:p w14:paraId="0FBDD283" w14:textId="77777777" w:rsidR="00F54308" w:rsidRPr="009F1B1D" w:rsidRDefault="00F54308" w:rsidP="00F54308">
      <w:pPr>
        <w:spacing w:after="0" w:line="240" w:lineRule="auto"/>
        <w:jc w:val="both"/>
        <w:rPr>
          <w:rFonts w:ascii="Times New Roman" w:eastAsia="Calibri" w:hAnsi="Times New Roman" w:cs="Times New Roman"/>
          <w:sz w:val="24"/>
          <w:szCs w:val="24"/>
          <w:lang w:eastAsia="ru-RU"/>
        </w:rPr>
      </w:pPr>
    </w:p>
    <w:p w14:paraId="150C3CE9" w14:textId="33B05BC8" w:rsidR="00F54308" w:rsidRPr="009F1B1D" w:rsidRDefault="00F54308">
      <w:pPr>
        <w:spacing w:after="0" w:line="240" w:lineRule="auto"/>
        <w:rPr>
          <w:rFonts w:ascii="Times New Roman" w:eastAsia="Times New Roman" w:hAnsi="Times New Roman" w:cs="Times New Roman"/>
          <w:i/>
          <w:sz w:val="28"/>
          <w:szCs w:val="28"/>
          <w:shd w:val="clear" w:color="auto" w:fill="FFFF99"/>
          <w:lang w:eastAsia="ru-RU"/>
        </w:rPr>
        <w:sectPr w:rsidR="00F54308" w:rsidRPr="009F1B1D" w:rsidSect="007B05C9">
          <w:footerReference w:type="default" r:id="rId8"/>
          <w:pgSz w:w="11906" w:h="16838"/>
          <w:pgMar w:top="567" w:right="567" w:bottom="709" w:left="1418" w:header="0" w:footer="567" w:gutter="0"/>
          <w:cols w:space="720"/>
          <w:formProt w:val="0"/>
          <w:titlePg/>
          <w:docGrid w:linePitch="381" w:charSpace="20480"/>
        </w:sectPr>
      </w:pPr>
    </w:p>
    <w:p w14:paraId="1189748A" w14:textId="65B1A001" w:rsidR="00926045" w:rsidRPr="009F1B1D" w:rsidRDefault="00926045" w:rsidP="00FB2E01">
      <w:pPr>
        <w:pStyle w:val="4"/>
        <w:numPr>
          <w:ilvl w:val="1"/>
          <w:numId w:val="3"/>
        </w:numPr>
        <w:spacing w:before="240"/>
        <w:ind w:left="431" w:hanging="431"/>
      </w:pPr>
      <w:bookmarkStart w:id="35" w:name="_Toc193878091"/>
      <w:r w:rsidRPr="009F1B1D">
        <w:lastRenderedPageBreak/>
        <w:t>Требования к продукции</w:t>
      </w:r>
      <w:bookmarkEnd w:id="35"/>
    </w:p>
    <w:p w14:paraId="5DD1F480" w14:textId="69EDBF11" w:rsidR="00CB508E" w:rsidRDefault="0069306A" w:rsidP="007B6450">
      <w:pPr>
        <w:spacing w:before="60" w:after="60" w:line="240" w:lineRule="auto"/>
        <w:rPr>
          <w:rFonts w:ascii="Times New Roman" w:hAnsi="Times New Roman" w:cs="Times New Roman"/>
          <w:b/>
          <w:sz w:val="24"/>
          <w:szCs w:val="24"/>
        </w:rPr>
      </w:pPr>
      <w:r w:rsidRPr="009F1B1D">
        <w:rPr>
          <w:rFonts w:ascii="Times New Roman" w:hAnsi="Times New Roman" w:cs="Times New Roman"/>
          <w:b/>
          <w:sz w:val="24"/>
          <w:szCs w:val="24"/>
        </w:rPr>
        <w:t>Наименование продукции (позици</w:t>
      </w:r>
      <w:r w:rsidR="007342D0" w:rsidRPr="009F1B1D">
        <w:rPr>
          <w:rFonts w:ascii="Times New Roman" w:hAnsi="Times New Roman" w:cs="Times New Roman"/>
          <w:b/>
          <w:sz w:val="24"/>
          <w:szCs w:val="24"/>
        </w:rPr>
        <w:t>я</w:t>
      </w:r>
      <w:r w:rsidRPr="009F1B1D">
        <w:rPr>
          <w:rFonts w:ascii="Times New Roman" w:hAnsi="Times New Roman" w:cs="Times New Roman"/>
          <w:b/>
          <w:sz w:val="24"/>
          <w:szCs w:val="24"/>
        </w:rPr>
        <w:t xml:space="preserve"> № </w:t>
      </w:r>
      <w:r w:rsidR="00CB508E">
        <w:rPr>
          <w:rFonts w:ascii="Times New Roman" w:hAnsi="Times New Roman" w:cs="Times New Roman"/>
          <w:b/>
          <w:sz w:val="24"/>
          <w:szCs w:val="24"/>
        </w:rPr>
        <w:t>1</w:t>
      </w:r>
      <w:r w:rsidRPr="009F1B1D">
        <w:rPr>
          <w:rFonts w:ascii="Times New Roman" w:hAnsi="Times New Roman" w:cs="Times New Roman"/>
          <w:b/>
          <w:sz w:val="24"/>
          <w:szCs w:val="24"/>
        </w:rPr>
        <w:t>. Таблицы 2</w:t>
      </w:r>
      <w:r w:rsidR="005547BE" w:rsidRPr="009F1B1D">
        <w:rPr>
          <w:rFonts w:ascii="Times New Roman" w:hAnsi="Times New Roman" w:cs="Times New Roman"/>
          <w:b/>
          <w:sz w:val="24"/>
          <w:szCs w:val="24"/>
        </w:rPr>
        <w:t>.</w:t>
      </w:r>
      <w:r w:rsidR="00CB508E">
        <w:rPr>
          <w:rFonts w:ascii="Times New Roman" w:hAnsi="Times New Roman" w:cs="Times New Roman"/>
          <w:b/>
          <w:sz w:val="24"/>
          <w:szCs w:val="24"/>
        </w:rPr>
        <w:t>2</w:t>
      </w:r>
      <w:r w:rsidR="005547BE" w:rsidRPr="009F1B1D">
        <w:rPr>
          <w:rFonts w:ascii="Times New Roman" w:hAnsi="Times New Roman" w:cs="Times New Roman"/>
          <w:b/>
          <w:sz w:val="24"/>
          <w:szCs w:val="24"/>
        </w:rPr>
        <w:t>.</w:t>
      </w:r>
      <w:r w:rsidRPr="009F1B1D">
        <w:rPr>
          <w:rFonts w:ascii="Times New Roman" w:hAnsi="Times New Roman" w:cs="Times New Roman"/>
          <w:b/>
          <w:sz w:val="24"/>
          <w:szCs w:val="24"/>
        </w:rPr>
        <w:t>):</w:t>
      </w:r>
    </w:p>
    <w:p w14:paraId="23EA69F9" w14:textId="3BEF7F38" w:rsidR="00CB508E" w:rsidRDefault="004E2CE1" w:rsidP="00574DF6">
      <w:pPr>
        <w:spacing w:before="60" w:after="60" w:line="240" w:lineRule="auto"/>
        <w:jc w:val="both"/>
        <w:rPr>
          <w:rFonts w:ascii="Times New Roman" w:eastAsia="Calibri" w:hAnsi="Times New Roman" w:cs="Times New Roman"/>
          <w:sz w:val="24"/>
          <w:szCs w:val="24"/>
          <w:lang w:eastAsia="ru-RU"/>
        </w:rPr>
      </w:pPr>
      <w:r w:rsidRPr="00C3743F">
        <w:rPr>
          <w:rFonts w:ascii="Times New Roman" w:eastAsia="Calibri" w:hAnsi="Times New Roman" w:cs="Times New Roman"/>
          <w:sz w:val="24"/>
          <w:szCs w:val="24"/>
          <w:lang w:eastAsia="ru-RU"/>
        </w:rPr>
        <w:t xml:space="preserve">ОКПД2 28.99.39.190 Поставка оборудования и программного обеспечения с выполнением проектных, </w:t>
      </w:r>
      <w:proofErr w:type="spellStart"/>
      <w:r w:rsidRPr="00C3743F">
        <w:rPr>
          <w:rFonts w:ascii="Times New Roman" w:eastAsia="Calibri" w:hAnsi="Times New Roman" w:cs="Times New Roman"/>
          <w:sz w:val="24"/>
          <w:szCs w:val="24"/>
          <w:lang w:eastAsia="ru-RU"/>
        </w:rPr>
        <w:t>шефмонтажных</w:t>
      </w:r>
      <w:proofErr w:type="spellEnd"/>
      <w:r w:rsidRPr="00C3743F">
        <w:rPr>
          <w:rFonts w:ascii="Times New Roman" w:eastAsia="Calibri" w:hAnsi="Times New Roman" w:cs="Times New Roman"/>
          <w:sz w:val="24"/>
          <w:szCs w:val="24"/>
          <w:lang w:eastAsia="ru-RU"/>
        </w:rPr>
        <w:t>, пусконаладочных работ для создания верхнего уровня автоматизированной системы управления технологическим процессом с функцией системы обмена технологической информацией с автоматизированной системой системного оператора</w:t>
      </w:r>
      <w:r w:rsidRPr="00C3743F" w:rsidDel="00FA10A1">
        <w:rPr>
          <w:rFonts w:ascii="Times New Roman" w:eastAsia="Calibri" w:hAnsi="Times New Roman" w:cs="Times New Roman"/>
          <w:sz w:val="24"/>
          <w:szCs w:val="24"/>
          <w:lang w:eastAsia="ru-RU"/>
        </w:rPr>
        <w:t xml:space="preserve"> </w:t>
      </w:r>
      <w:r w:rsidRPr="00C3743F">
        <w:rPr>
          <w:rFonts w:ascii="Times New Roman" w:eastAsia="Calibri" w:hAnsi="Times New Roman" w:cs="Times New Roman"/>
          <w:sz w:val="24"/>
          <w:szCs w:val="24"/>
          <w:lang w:eastAsia="ru-RU"/>
        </w:rPr>
        <w:t>Хабаровской ТЭЦ-4 в г. Хабаровск, Хабаровский край</w:t>
      </w:r>
      <w:r w:rsidR="00C62987" w:rsidRPr="00C62987">
        <w:rPr>
          <w:rFonts w:ascii="Times New Roman" w:eastAsia="Calibri" w:hAnsi="Times New Roman" w:cs="Times New Roman"/>
          <w:sz w:val="24"/>
          <w:szCs w:val="24"/>
          <w:lang w:eastAsia="ru-RU"/>
        </w:rPr>
        <w:t xml:space="preserve"> </w:t>
      </w:r>
      <w:r w:rsidR="00CB508E" w:rsidRPr="00B36A50">
        <w:rPr>
          <w:rFonts w:ascii="Times New Roman" w:eastAsia="Calibri" w:hAnsi="Times New Roman" w:cs="Times New Roman"/>
          <w:sz w:val="24"/>
          <w:szCs w:val="24"/>
          <w:lang w:eastAsia="ru-RU"/>
        </w:rPr>
        <w:t>(</w:t>
      </w:r>
      <w:r w:rsidR="0030648B" w:rsidRPr="00B36A50">
        <w:rPr>
          <w:rFonts w:ascii="Times New Roman" w:eastAsia="Calibri" w:hAnsi="Times New Roman" w:cs="Times New Roman"/>
          <w:sz w:val="24"/>
          <w:szCs w:val="24"/>
          <w:lang w:eastAsia="ru-RU"/>
        </w:rPr>
        <w:t>лот №</w:t>
      </w:r>
      <w:r w:rsidR="0030648B">
        <w:rPr>
          <w:rFonts w:ascii="Times New Roman" w:eastAsia="Calibri" w:hAnsi="Times New Roman" w:cs="Times New Roman"/>
          <w:sz w:val="24"/>
          <w:szCs w:val="24"/>
          <w:lang w:eastAsia="ru-RU"/>
        </w:rPr>
        <w:t> </w:t>
      </w:r>
      <w:r w:rsidR="0030648B" w:rsidRPr="00755238">
        <w:rPr>
          <w:rFonts w:ascii="Times New Roman" w:hAnsi="Times New Roman" w:cs="Times New Roman"/>
          <w:sz w:val="24"/>
          <w:szCs w:val="24"/>
        </w:rPr>
        <w:t>001</w:t>
      </w:r>
      <w:r w:rsidR="00C62987">
        <w:rPr>
          <w:rFonts w:ascii="Times New Roman" w:hAnsi="Times New Roman" w:cs="Times New Roman"/>
          <w:sz w:val="24"/>
          <w:szCs w:val="24"/>
        </w:rPr>
        <w:t>9</w:t>
      </w:r>
      <w:r w:rsidR="0030648B" w:rsidRPr="00755238">
        <w:rPr>
          <w:rFonts w:ascii="Times New Roman" w:hAnsi="Times New Roman" w:cs="Times New Roman"/>
          <w:sz w:val="24"/>
          <w:szCs w:val="24"/>
        </w:rPr>
        <w:t>-КС ДОХ-2026-РГЦР</w:t>
      </w:r>
      <w:r w:rsidR="00CB508E" w:rsidRPr="00B36A50">
        <w:rPr>
          <w:rFonts w:ascii="Times New Roman" w:eastAsia="Calibri" w:hAnsi="Times New Roman" w:cs="Times New Roman"/>
          <w:sz w:val="24"/>
          <w:szCs w:val="24"/>
          <w:lang w:eastAsia="ru-RU"/>
        </w:rPr>
        <w:t>)</w:t>
      </w:r>
    </w:p>
    <w:p w14:paraId="6D7AFB1D" w14:textId="680DEBB8" w:rsidR="003254AC" w:rsidRPr="00D338FF" w:rsidRDefault="00CB508E">
      <w:pPr>
        <w:spacing w:before="240" w:after="120" w:line="240" w:lineRule="auto"/>
        <w:jc w:val="both"/>
        <w:rPr>
          <w:rFonts w:ascii="Times New Roman" w:hAnsi="Times New Roman" w:cs="Times New Roman"/>
          <w:b/>
          <w:i/>
          <w:sz w:val="24"/>
          <w:szCs w:val="24"/>
          <w:u w:val="single"/>
        </w:rPr>
      </w:pPr>
      <w:r w:rsidRPr="00D338FF">
        <w:rPr>
          <w:rFonts w:ascii="Times New Roman" w:eastAsia="Calibri" w:hAnsi="Times New Roman" w:cs="Times New Roman"/>
          <w:b/>
          <w:i/>
          <w:sz w:val="24"/>
          <w:szCs w:val="24"/>
          <w:u w:val="single"/>
          <w:lang w:eastAsia="ru-RU"/>
        </w:rPr>
        <w:t xml:space="preserve">Стадия 1. Выполнение проектных работ </w:t>
      </w:r>
      <w:r w:rsidR="00427E6C">
        <w:rPr>
          <w:rFonts w:ascii="Times New Roman" w:eastAsia="Calibri" w:hAnsi="Times New Roman" w:cs="Times New Roman"/>
          <w:b/>
          <w:i/>
          <w:sz w:val="24"/>
          <w:szCs w:val="24"/>
          <w:u w:val="single"/>
          <w:lang w:eastAsia="ru-RU"/>
        </w:rPr>
        <w:t>по</w:t>
      </w:r>
      <w:r w:rsidR="006105E6">
        <w:rPr>
          <w:rFonts w:ascii="Times New Roman" w:eastAsia="Calibri" w:hAnsi="Times New Roman" w:cs="Times New Roman"/>
          <w:b/>
          <w:i/>
          <w:sz w:val="24"/>
          <w:szCs w:val="24"/>
          <w:u w:val="single"/>
          <w:lang w:eastAsia="ru-RU"/>
        </w:rPr>
        <w:t xml:space="preserve"> созданию </w:t>
      </w:r>
      <w:r w:rsidR="008702F9" w:rsidRPr="008702F9">
        <w:rPr>
          <w:rFonts w:ascii="Times New Roman" w:eastAsia="Calibri" w:hAnsi="Times New Roman" w:cs="Times New Roman"/>
          <w:b/>
          <w:i/>
          <w:sz w:val="24"/>
          <w:szCs w:val="24"/>
          <w:u w:val="single"/>
          <w:lang w:eastAsia="ru-RU"/>
        </w:rPr>
        <w:t xml:space="preserve">ПТК </w:t>
      </w:r>
      <w:r w:rsidR="00427E6C">
        <w:rPr>
          <w:rFonts w:ascii="Times New Roman" w:eastAsia="Calibri" w:hAnsi="Times New Roman" w:cs="Times New Roman"/>
          <w:b/>
          <w:i/>
          <w:sz w:val="24"/>
          <w:szCs w:val="24"/>
          <w:u w:val="single"/>
          <w:lang w:eastAsia="ru-RU"/>
        </w:rPr>
        <w:t>ВУ</w:t>
      </w:r>
      <w:r w:rsidR="00427E6C" w:rsidRPr="008702F9">
        <w:rPr>
          <w:rFonts w:ascii="Times New Roman" w:eastAsia="Calibri" w:hAnsi="Times New Roman" w:cs="Times New Roman"/>
          <w:b/>
          <w:i/>
          <w:sz w:val="24"/>
          <w:szCs w:val="24"/>
          <w:u w:val="single"/>
          <w:lang w:eastAsia="ru-RU"/>
        </w:rPr>
        <w:t xml:space="preserve"> </w:t>
      </w:r>
      <w:r w:rsidR="008702F9" w:rsidRPr="008702F9">
        <w:rPr>
          <w:rFonts w:ascii="Times New Roman" w:eastAsia="Calibri" w:hAnsi="Times New Roman" w:cs="Times New Roman"/>
          <w:b/>
          <w:i/>
          <w:sz w:val="24"/>
          <w:szCs w:val="24"/>
          <w:u w:val="single"/>
          <w:lang w:eastAsia="ru-RU"/>
        </w:rPr>
        <w:t>АСУ</w:t>
      </w:r>
      <w:r w:rsidR="00C62987">
        <w:rPr>
          <w:rFonts w:ascii="Times New Roman" w:eastAsia="Calibri" w:hAnsi="Times New Roman" w:cs="Times New Roman"/>
          <w:b/>
          <w:i/>
          <w:sz w:val="24"/>
          <w:szCs w:val="24"/>
          <w:u w:val="single"/>
          <w:lang w:eastAsia="ru-RU"/>
        </w:rPr>
        <w:t xml:space="preserve">ТП </w:t>
      </w:r>
      <w:r w:rsidR="006105E6">
        <w:rPr>
          <w:rFonts w:ascii="Times New Roman" w:eastAsia="Calibri" w:hAnsi="Times New Roman" w:cs="Times New Roman"/>
          <w:b/>
          <w:i/>
          <w:sz w:val="24"/>
          <w:szCs w:val="24"/>
          <w:u w:val="single"/>
          <w:lang w:eastAsia="ru-RU"/>
        </w:rPr>
        <w:t xml:space="preserve">и </w:t>
      </w:r>
      <w:r w:rsidR="00427E6C">
        <w:rPr>
          <w:rFonts w:ascii="Times New Roman" w:eastAsia="Calibri" w:hAnsi="Times New Roman" w:cs="Times New Roman"/>
          <w:b/>
          <w:i/>
          <w:sz w:val="24"/>
          <w:szCs w:val="24"/>
          <w:u w:val="single"/>
          <w:lang w:eastAsia="ru-RU"/>
        </w:rPr>
        <w:t xml:space="preserve">СОТИАССО </w:t>
      </w:r>
      <w:r w:rsidR="006105E6" w:rsidRPr="006105E6">
        <w:rPr>
          <w:rFonts w:ascii="Times New Roman" w:eastAsia="Calibri" w:hAnsi="Times New Roman" w:cs="Times New Roman"/>
          <w:b/>
          <w:i/>
          <w:sz w:val="24"/>
          <w:szCs w:val="24"/>
          <w:u w:val="single"/>
          <w:lang w:eastAsia="ru-RU"/>
        </w:rPr>
        <w:t>Хабаровской ТЭЦ-4</w:t>
      </w:r>
      <w:r w:rsidR="006105E6">
        <w:rPr>
          <w:rFonts w:ascii="Times New Roman" w:eastAsia="Calibri" w:hAnsi="Times New Roman" w:cs="Times New Roman"/>
          <w:b/>
          <w:i/>
          <w:sz w:val="24"/>
          <w:szCs w:val="24"/>
          <w:u w:val="single"/>
          <w:lang w:eastAsia="ru-RU"/>
        </w:rPr>
        <w:t xml:space="preserve"> </w:t>
      </w:r>
      <w:r w:rsidRPr="00D338FF">
        <w:rPr>
          <w:rFonts w:ascii="Times New Roman" w:eastAsia="Calibri" w:hAnsi="Times New Roman" w:cs="Times New Roman"/>
          <w:b/>
          <w:i/>
          <w:sz w:val="24"/>
          <w:szCs w:val="24"/>
          <w:u w:val="single"/>
          <w:lang w:eastAsia="ru-RU"/>
        </w:rPr>
        <w:t>(позици</w:t>
      </w:r>
      <w:r w:rsidR="006105E6">
        <w:rPr>
          <w:rFonts w:ascii="Times New Roman" w:eastAsia="Calibri" w:hAnsi="Times New Roman" w:cs="Times New Roman"/>
          <w:b/>
          <w:i/>
          <w:sz w:val="24"/>
          <w:szCs w:val="24"/>
          <w:u w:val="single"/>
          <w:lang w:eastAsia="ru-RU"/>
        </w:rPr>
        <w:t>и</w:t>
      </w:r>
      <w:r w:rsidRPr="00D338FF">
        <w:rPr>
          <w:rFonts w:ascii="Times New Roman" w:eastAsia="Calibri" w:hAnsi="Times New Roman" w:cs="Times New Roman"/>
          <w:b/>
          <w:i/>
          <w:sz w:val="24"/>
          <w:szCs w:val="24"/>
          <w:u w:val="single"/>
          <w:lang w:eastAsia="ru-RU"/>
        </w:rPr>
        <w:t xml:space="preserve"> №</w:t>
      </w:r>
      <w:r w:rsidR="006105E6">
        <w:rPr>
          <w:rFonts w:ascii="Times New Roman" w:eastAsia="Calibri" w:hAnsi="Times New Roman" w:cs="Times New Roman"/>
          <w:b/>
          <w:i/>
          <w:sz w:val="24"/>
          <w:szCs w:val="24"/>
          <w:u w:val="single"/>
          <w:lang w:eastAsia="ru-RU"/>
        </w:rPr>
        <w:t>№</w:t>
      </w:r>
      <w:r w:rsidRPr="00D338FF">
        <w:rPr>
          <w:rFonts w:ascii="Times New Roman" w:eastAsia="Calibri" w:hAnsi="Times New Roman" w:cs="Times New Roman"/>
          <w:b/>
          <w:i/>
          <w:sz w:val="24"/>
          <w:szCs w:val="24"/>
          <w:u w:val="single"/>
          <w:lang w:eastAsia="ru-RU"/>
        </w:rPr>
        <w:t xml:space="preserve"> 1.</w:t>
      </w:r>
      <w:proofErr w:type="gramStart"/>
      <w:r w:rsidRPr="00D338FF">
        <w:rPr>
          <w:rFonts w:ascii="Times New Roman" w:eastAsia="Calibri" w:hAnsi="Times New Roman" w:cs="Times New Roman"/>
          <w:b/>
          <w:i/>
          <w:sz w:val="24"/>
          <w:szCs w:val="24"/>
          <w:u w:val="single"/>
          <w:lang w:eastAsia="ru-RU"/>
        </w:rPr>
        <w:t>1</w:t>
      </w:r>
      <w:r w:rsidR="00427E6C">
        <w:rPr>
          <w:rFonts w:ascii="Times New Roman" w:eastAsia="Calibri" w:hAnsi="Times New Roman" w:cs="Times New Roman"/>
          <w:b/>
          <w:i/>
          <w:sz w:val="24"/>
          <w:szCs w:val="24"/>
          <w:u w:val="single"/>
          <w:lang w:eastAsia="ru-RU"/>
        </w:rPr>
        <w:t>.-</w:t>
      </w:r>
      <w:proofErr w:type="gramEnd"/>
      <w:r w:rsidR="00427E6C">
        <w:rPr>
          <w:rFonts w:ascii="Times New Roman" w:eastAsia="Calibri" w:hAnsi="Times New Roman" w:cs="Times New Roman"/>
          <w:b/>
          <w:i/>
          <w:sz w:val="24"/>
          <w:szCs w:val="24"/>
          <w:u w:val="single"/>
          <w:lang w:eastAsia="ru-RU"/>
        </w:rPr>
        <w:t xml:space="preserve"> 1.4</w:t>
      </w:r>
      <w:r w:rsidRPr="00D338FF">
        <w:rPr>
          <w:rFonts w:ascii="Times New Roman" w:eastAsia="Calibri" w:hAnsi="Times New Roman" w:cs="Times New Roman"/>
          <w:b/>
          <w:i/>
          <w:sz w:val="24"/>
          <w:szCs w:val="24"/>
          <w:u w:val="single"/>
          <w:lang w:eastAsia="ru-RU"/>
        </w:rPr>
        <w:t>. Таблицы 2.2.)</w:t>
      </w:r>
    </w:p>
    <w:p w14:paraId="3C087DA1" w14:textId="609A9021" w:rsidR="00A85D58" w:rsidRPr="007B6450" w:rsidRDefault="00A85D58" w:rsidP="00574DF6">
      <w:pPr>
        <w:spacing w:before="120" w:after="60" w:line="240" w:lineRule="auto"/>
        <w:jc w:val="right"/>
        <w:rPr>
          <w:rFonts w:ascii="Times New Roman" w:eastAsia="Calibri" w:hAnsi="Times New Roman" w:cs="Times New Roman"/>
          <w:b/>
          <w:sz w:val="24"/>
          <w:szCs w:val="24"/>
          <w:lang w:eastAsia="ru-RU"/>
        </w:rPr>
      </w:pPr>
      <w:r w:rsidRPr="007B6450">
        <w:rPr>
          <w:rFonts w:ascii="Times New Roman" w:eastAsia="Calibri" w:hAnsi="Times New Roman" w:cs="Times New Roman"/>
          <w:b/>
          <w:sz w:val="24"/>
          <w:szCs w:val="24"/>
          <w:lang w:eastAsia="ru-RU"/>
        </w:rPr>
        <w:t xml:space="preserve">Таблица </w:t>
      </w:r>
      <w:r w:rsidR="005547BE" w:rsidRPr="007B6450">
        <w:rPr>
          <w:rFonts w:ascii="Times New Roman" w:eastAsia="Calibri" w:hAnsi="Times New Roman" w:cs="Times New Roman"/>
          <w:b/>
          <w:sz w:val="24"/>
          <w:szCs w:val="24"/>
          <w:lang w:eastAsia="ru-RU"/>
        </w:rPr>
        <w:t>4</w:t>
      </w:r>
      <w:r w:rsidR="00CB508E">
        <w:rPr>
          <w:rFonts w:ascii="Times New Roman" w:eastAsia="Calibri" w:hAnsi="Times New Roman" w:cs="Times New Roman"/>
          <w:b/>
          <w:sz w:val="24"/>
          <w:szCs w:val="24"/>
          <w:lang w:eastAsia="ru-RU"/>
        </w:rPr>
        <w:t>.1</w:t>
      </w:r>
      <w:r w:rsidRPr="007B6450">
        <w:rPr>
          <w:rFonts w:ascii="Times New Roman" w:eastAsia="Calibri" w:hAnsi="Times New Roman" w:cs="Times New Roman"/>
          <w:b/>
          <w:sz w:val="24"/>
          <w:szCs w:val="24"/>
          <w:lang w:eastAsia="ru-RU"/>
        </w:rPr>
        <w:t xml:space="preserve">. Требования к </w:t>
      </w:r>
      <w:r w:rsidR="00CB508E">
        <w:rPr>
          <w:rFonts w:ascii="Times New Roman" w:eastAsia="Calibri" w:hAnsi="Times New Roman" w:cs="Times New Roman"/>
          <w:b/>
          <w:sz w:val="24"/>
          <w:szCs w:val="24"/>
          <w:lang w:eastAsia="ru-RU"/>
        </w:rPr>
        <w:t>выполнению проектных работ</w:t>
      </w:r>
    </w:p>
    <w:tbl>
      <w:tblPr>
        <w:tblStyle w:val="52"/>
        <w:tblW w:w="5000" w:type="pct"/>
        <w:tblLayout w:type="fixed"/>
        <w:tblLook w:val="04A0" w:firstRow="1" w:lastRow="0" w:firstColumn="1" w:lastColumn="0" w:noHBand="0" w:noVBand="1"/>
      </w:tblPr>
      <w:tblGrid>
        <w:gridCol w:w="716"/>
        <w:gridCol w:w="2467"/>
        <w:gridCol w:w="12511"/>
      </w:tblGrid>
      <w:tr w:rsidR="001E2B6B" w:rsidRPr="009F1B1D" w14:paraId="47386FD2" w14:textId="77777777" w:rsidTr="00787A98">
        <w:trPr>
          <w:trHeight w:val="230"/>
          <w:tblHeader/>
        </w:trPr>
        <w:tc>
          <w:tcPr>
            <w:tcW w:w="228" w:type="pct"/>
            <w:vMerge w:val="restart"/>
          </w:tcPr>
          <w:p w14:paraId="0FEB5B4D" w14:textId="77777777" w:rsidR="000259F7" w:rsidRPr="009F1B1D" w:rsidRDefault="000259F7" w:rsidP="00D0719A">
            <w:pPr>
              <w:spacing w:after="0" w:line="240" w:lineRule="auto"/>
              <w:jc w:val="center"/>
              <w:rPr>
                <w:b/>
                <w:bCs/>
              </w:rPr>
            </w:pPr>
            <w:r w:rsidRPr="009F1B1D">
              <w:rPr>
                <w:b/>
                <w:bCs/>
              </w:rPr>
              <w:t>№ п/п</w:t>
            </w:r>
          </w:p>
        </w:tc>
        <w:tc>
          <w:tcPr>
            <w:tcW w:w="786" w:type="pct"/>
            <w:vMerge w:val="restart"/>
          </w:tcPr>
          <w:p w14:paraId="531A4BB3" w14:textId="77777777" w:rsidR="000259F7" w:rsidRPr="009F1B1D" w:rsidRDefault="000259F7" w:rsidP="00D0719A">
            <w:pPr>
              <w:spacing w:after="0" w:line="240" w:lineRule="auto"/>
              <w:jc w:val="center"/>
              <w:rPr>
                <w:b/>
                <w:bCs/>
              </w:rPr>
            </w:pPr>
            <w:r w:rsidRPr="009F1B1D">
              <w:rPr>
                <w:b/>
                <w:bCs/>
              </w:rPr>
              <w:t>Наименование параметра</w:t>
            </w:r>
          </w:p>
        </w:tc>
        <w:tc>
          <w:tcPr>
            <w:tcW w:w="3986" w:type="pct"/>
            <w:vMerge w:val="restart"/>
          </w:tcPr>
          <w:p w14:paraId="32D6EABE" w14:textId="77777777" w:rsidR="000259F7" w:rsidRPr="009F1B1D" w:rsidRDefault="000259F7" w:rsidP="00D0719A">
            <w:pPr>
              <w:spacing w:after="0" w:line="240" w:lineRule="auto"/>
              <w:jc w:val="center"/>
              <w:rPr>
                <w:b/>
                <w:bCs/>
              </w:rPr>
            </w:pPr>
            <w:r w:rsidRPr="009F1B1D">
              <w:rPr>
                <w:b/>
                <w:bCs/>
              </w:rPr>
              <w:t>Требование заказчика</w:t>
            </w:r>
          </w:p>
        </w:tc>
      </w:tr>
      <w:tr w:rsidR="001E2B6B" w:rsidRPr="009F1B1D" w14:paraId="3207E3C7" w14:textId="77777777" w:rsidTr="00787A98">
        <w:trPr>
          <w:trHeight w:val="230"/>
          <w:tblHeader/>
        </w:trPr>
        <w:tc>
          <w:tcPr>
            <w:tcW w:w="228" w:type="pct"/>
            <w:vMerge/>
          </w:tcPr>
          <w:p w14:paraId="5B26940B" w14:textId="77777777" w:rsidR="000259F7" w:rsidRPr="009F1B1D" w:rsidRDefault="000259F7" w:rsidP="00D0719A">
            <w:pPr>
              <w:spacing w:after="0" w:line="240" w:lineRule="auto"/>
              <w:jc w:val="center"/>
              <w:rPr>
                <w:b/>
                <w:bCs/>
              </w:rPr>
            </w:pPr>
          </w:p>
        </w:tc>
        <w:tc>
          <w:tcPr>
            <w:tcW w:w="786" w:type="pct"/>
            <w:vMerge/>
          </w:tcPr>
          <w:p w14:paraId="720A5225" w14:textId="77777777" w:rsidR="000259F7" w:rsidRPr="009F1B1D" w:rsidRDefault="000259F7" w:rsidP="00D0719A">
            <w:pPr>
              <w:spacing w:after="0" w:line="240" w:lineRule="auto"/>
              <w:jc w:val="center"/>
              <w:rPr>
                <w:b/>
                <w:bCs/>
              </w:rPr>
            </w:pPr>
          </w:p>
        </w:tc>
        <w:tc>
          <w:tcPr>
            <w:tcW w:w="3986" w:type="pct"/>
            <w:vMerge/>
          </w:tcPr>
          <w:p w14:paraId="10FE41B7" w14:textId="77777777" w:rsidR="000259F7" w:rsidRPr="009F1B1D" w:rsidRDefault="000259F7" w:rsidP="00D0719A">
            <w:pPr>
              <w:spacing w:after="0" w:line="240" w:lineRule="auto"/>
              <w:jc w:val="center"/>
              <w:rPr>
                <w:b/>
                <w:bCs/>
              </w:rPr>
            </w:pPr>
          </w:p>
        </w:tc>
      </w:tr>
      <w:tr w:rsidR="001E2B6B" w:rsidRPr="009F1B1D" w14:paraId="48F870F8" w14:textId="77777777" w:rsidTr="00787A98">
        <w:trPr>
          <w:tblHeader/>
        </w:trPr>
        <w:tc>
          <w:tcPr>
            <w:tcW w:w="228" w:type="pct"/>
          </w:tcPr>
          <w:p w14:paraId="73BA2587" w14:textId="77777777" w:rsidR="000259F7" w:rsidRPr="009F1B1D" w:rsidRDefault="000259F7" w:rsidP="006B34A9">
            <w:pPr>
              <w:spacing w:after="0" w:line="240" w:lineRule="auto"/>
              <w:jc w:val="center"/>
            </w:pPr>
            <w:r w:rsidRPr="009F1B1D">
              <w:rPr>
                <w:b/>
              </w:rPr>
              <w:t>1</w:t>
            </w:r>
          </w:p>
        </w:tc>
        <w:tc>
          <w:tcPr>
            <w:tcW w:w="786" w:type="pct"/>
            <w:vAlign w:val="center"/>
          </w:tcPr>
          <w:p w14:paraId="473E9CE3" w14:textId="77777777" w:rsidR="000259F7" w:rsidRPr="009F1B1D" w:rsidRDefault="000259F7" w:rsidP="006B34A9">
            <w:pPr>
              <w:spacing w:after="0" w:line="240" w:lineRule="auto"/>
              <w:jc w:val="center"/>
              <w:rPr>
                <w:b/>
              </w:rPr>
            </w:pPr>
            <w:r w:rsidRPr="009F1B1D">
              <w:rPr>
                <w:b/>
              </w:rPr>
              <w:t>2</w:t>
            </w:r>
          </w:p>
        </w:tc>
        <w:tc>
          <w:tcPr>
            <w:tcW w:w="3986" w:type="pct"/>
            <w:vAlign w:val="center"/>
          </w:tcPr>
          <w:p w14:paraId="48157938" w14:textId="77777777" w:rsidR="000259F7" w:rsidRPr="009F1B1D" w:rsidRDefault="000259F7" w:rsidP="006B34A9">
            <w:pPr>
              <w:spacing w:after="0" w:line="240" w:lineRule="auto"/>
              <w:jc w:val="center"/>
              <w:rPr>
                <w:b/>
              </w:rPr>
            </w:pPr>
            <w:r w:rsidRPr="009F1B1D">
              <w:rPr>
                <w:b/>
              </w:rPr>
              <w:t>3</w:t>
            </w:r>
          </w:p>
        </w:tc>
      </w:tr>
      <w:tr w:rsidR="00787744" w:rsidRPr="009F1B1D" w14:paraId="7B56925E" w14:textId="77777777" w:rsidTr="00787A98">
        <w:tc>
          <w:tcPr>
            <w:tcW w:w="228" w:type="pct"/>
          </w:tcPr>
          <w:p w14:paraId="7E12AA1D" w14:textId="77777777" w:rsidR="000259F7" w:rsidRPr="009F1B1D" w:rsidRDefault="000259F7" w:rsidP="0082592E">
            <w:pPr>
              <w:numPr>
                <w:ilvl w:val="0"/>
                <w:numId w:val="7"/>
              </w:numPr>
              <w:spacing w:before="60" w:after="60" w:line="240" w:lineRule="auto"/>
              <w:rPr>
                <w:rFonts w:eastAsia="Calibri"/>
                <w:sz w:val="24"/>
                <w:szCs w:val="24"/>
              </w:rPr>
            </w:pPr>
          </w:p>
        </w:tc>
        <w:tc>
          <w:tcPr>
            <w:tcW w:w="4772" w:type="pct"/>
            <w:gridSpan w:val="2"/>
          </w:tcPr>
          <w:p w14:paraId="2D151A70" w14:textId="5F7CEE8E" w:rsidR="000259F7" w:rsidRPr="009F1B1D" w:rsidRDefault="000259F7">
            <w:pPr>
              <w:spacing w:before="60" w:after="60" w:line="240" w:lineRule="auto"/>
              <w:rPr>
                <w:b/>
                <w:sz w:val="24"/>
                <w:szCs w:val="24"/>
              </w:rPr>
            </w:pPr>
            <w:r w:rsidRPr="009F1B1D">
              <w:rPr>
                <w:b/>
                <w:sz w:val="24"/>
                <w:szCs w:val="24"/>
              </w:rPr>
              <w:t>Требования к выполнению работ</w:t>
            </w:r>
          </w:p>
        </w:tc>
      </w:tr>
      <w:tr w:rsidR="00787744" w:rsidRPr="009F1B1D" w14:paraId="2F312305" w14:textId="77777777" w:rsidTr="00787A98">
        <w:tc>
          <w:tcPr>
            <w:tcW w:w="228" w:type="pct"/>
          </w:tcPr>
          <w:p w14:paraId="433A20BA" w14:textId="77777777" w:rsidR="000259F7" w:rsidRPr="009F1B1D" w:rsidRDefault="000259F7" w:rsidP="0082592E">
            <w:pPr>
              <w:numPr>
                <w:ilvl w:val="1"/>
                <w:numId w:val="7"/>
              </w:numPr>
              <w:spacing w:before="60" w:after="60" w:line="240" w:lineRule="auto"/>
              <w:rPr>
                <w:rFonts w:eastAsia="Calibri"/>
                <w:b/>
                <w:bCs/>
                <w:sz w:val="24"/>
                <w:szCs w:val="24"/>
              </w:rPr>
            </w:pPr>
          </w:p>
        </w:tc>
        <w:tc>
          <w:tcPr>
            <w:tcW w:w="4772" w:type="pct"/>
            <w:gridSpan w:val="2"/>
          </w:tcPr>
          <w:p w14:paraId="28064DB9" w14:textId="77777777" w:rsidR="000259F7" w:rsidRPr="009F1B1D" w:rsidRDefault="000259F7">
            <w:pPr>
              <w:spacing w:before="60" w:after="60" w:line="240" w:lineRule="auto"/>
              <w:rPr>
                <w:b/>
                <w:sz w:val="24"/>
                <w:szCs w:val="24"/>
              </w:rPr>
            </w:pPr>
            <w:r w:rsidRPr="009F1B1D">
              <w:rPr>
                <w:b/>
                <w:sz w:val="24"/>
                <w:szCs w:val="24"/>
              </w:rPr>
              <w:t>Общие требования к выполнению работ</w:t>
            </w:r>
          </w:p>
        </w:tc>
      </w:tr>
      <w:tr w:rsidR="001E2B6B" w:rsidRPr="009F1B1D" w14:paraId="5E830110" w14:textId="77777777" w:rsidTr="00787A98">
        <w:tc>
          <w:tcPr>
            <w:tcW w:w="228" w:type="pct"/>
          </w:tcPr>
          <w:p w14:paraId="0B194EDD" w14:textId="77777777" w:rsidR="000259F7" w:rsidRPr="009F1B1D" w:rsidRDefault="000259F7" w:rsidP="0082592E">
            <w:pPr>
              <w:numPr>
                <w:ilvl w:val="2"/>
                <w:numId w:val="7"/>
              </w:numPr>
              <w:spacing w:before="60" w:after="60" w:line="240" w:lineRule="auto"/>
              <w:rPr>
                <w:rFonts w:eastAsia="Calibri"/>
                <w:sz w:val="24"/>
                <w:szCs w:val="24"/>
              </w:rPr>
            </w:pPr>
          </w:p>
        </w:tc>
        <w:tc>
          <w:tcPr>
            <w:tcW w:w="786" w:type="pct"/>
            <w:shd w:val="clear" w:color="auto" w:fill="auto"/>
          </w:tcPr>
          <w:p w14:paraId="64F328CF" w14:textId="77777777" w:rsidR="000259F7" w:rsidRPr="009F1B1D" w:rsidRDefault="000259F7">
            <w:pPr>
              <w:widowControl w:val="0"/>
              <w:spacing w:before="60" w:after="60" w:line="240" w:lineRule="auto"/>
              <w:rPr>
                <w:sz w:val="24"/>
                <w:szCs w:val="24"/>
              </w:rPr>
            </w:pPr>
            <w:r w:rsidRPr="009F1B1D">
              <w:rPr>
                <w:sz w:val="24"/>
                <w:szCs w:val="24"/>
              </w:rPr>
              <w:t>Объекты и границы проектирования</w:t>
            </w:r>
          </w:p>
        </w:tc>
        <w:tc>
          <w:tcPr>
            <w:tcW w:w="3986" w:type="pct"/>
            <w:shd w:val="clear" w:color="auto" w:fill="auto"/>
          </w:tcPr>
          <w:p w14:paraId="48234837" w14:textId="6DF05EEF" w:rsidR="00263461" w:rsidRDefault="00427E6C" w:rsidP="00787A98">
            <w:pPr>
              <w:numPr>
                <w:ilvl w:val="3"/>
                <w:numId w:val="7"/>
              </w:numPr>
              <w:tabs>
                <w:tab w:val="num" w:pos="0"/>
              </w:tabs>
              <w:spacing w:before="60" w:after="60" w:line="240" w:lineRule="auto"/>
              <w:ind w:left="851" w:hanging="851"/>
              <w:jc w:val="both"/>
              <w:rPr>
                <w:rFonts w:eastAsia="Calibri"/>
                <w:sz w:val="24"/>
                <w:szCs w:val="24"/>
              </w:rPr>
            </w:pPr>
            <w:r w:rsidRPr="00192D87">
              <w:rPr>
                <w:rFonts w:eastAsia="Calibri"/>
                <w:sz w:val="24"/>
                <w:szCs w:val="24"/>
              </w:rPr>
              <w:t>Объект</w:t>
            </w:r>
            <w:r>
              <w:rPr>
                <w:rFonts w:eastAsia="Calibri"/>
                <w:sz w:val="24"/>
                <w:szCs w:val="24"/>
              </w:rPr>
              <w:t>ами</w:t>
            </w:r>
            <w:r w:rsidRPr="00192D87">
              <w:rPr>
                <w:rFonts w:eastAsia="Calibri"/>
                <w:sz w:val="24"/>
                <w:szCs w:val="24"/>
              </w:rPr>
              <w:t xml:space="preserve"> </w:t>
            </w:r>
            <w:r w:rsidR="00263461" w:rsidRPr="00192D87">
              <w:rPr>
                <w:rFonts w:eastAsia="Calibri"/>
                <w:sz w:val="24"/>
                <w:szCs w:val="24"/>
              </w:rPr>
              <w:t xml:space="preserve">проектирования </w:t>
            </w:r>
            <w:r w:rsidR="00CB508E" w:rsidRPr="00192D87">
              <w:rPr>
                <w:rFonts w:eastAsia="Calibri"/>
                <w:sz w:val="24"/>
                <w:szCs w:val="24"/>
              </w:rPr>
              <w:t>явля</w:t>
            </w:r>
            <w:r w:rsidR="00CB508E">
              <w:rPr>
                <w:rFonts w:eastAsia="Calibri"/>
                <w:sz w:val="24"/>
                <w:szCs w:val="24"/>
              </w:rPr>
              <w:t>ю</w:t>
            </w:r>
            <w:r w:rsidR="00CB508E" w:rsidRPr="00192D87">
              <w:rPr>
                <w:rFonts w:eastAsia="Calibri"/>
                <w:sz w:val="24"/>
                <w:szCs w:val="24"/>
              </w:rPr>
              <w:t xml:space="preserve">тся </w:t>
            </w:r>
            <w:r w:rsidR="00CB508E">
              <w:rPr>
                <w:rFonts w:eastAsia="Calibri"/>
                <w:sz w:val="24"/>
                <w:szCs w:val="24"/>
              </w:rPr>
              <w:t xml:space="preserve">ПТК </w:t>
            </w:r>
            <w:r>
              <w:rPr>
                <w:rFonts w:eastAsia="Calibri"/>
                <w:sz w:val="24"/>
                <w:szCs w:val="24"/>
              </w:rPr>
              <w:t>ВУ</w:t>
            </w:r>
            <w:r w:rsidRPr="0030648B">
              <w:rPr>
                <w:rFonts w:eastAsia="Calibri"/>
                <w:sz w:val="24"/>
                <w:szCs w:val="24"/>
              </w:rPr>
              <w:t xml:space="preserve"> </w:t>
            </w:r>
            <w:r w:rsidR="008702F9" w:rsidRPr="0030648B">
              <w:rPr>
                <w:rFonts w:eastAsia="Calibri"/>
                <w:sz w:val="24"/>
                <w:szCs w:val="24"/>
              </w:rPr>
              <w:t>АСУ</w:t>
            </w:r>
            <w:r w:rsidR="00C62987">
              <w:rPr>
                <w:rFonts w:eastAsia="Calibri"/>
                <w:sz w:val="24"/>
                <w:szCs w:val="24"/>
              </w:rPr>
              <w:t>ТП</w:t>
            </w:r>
            <w:r w:rsidR="008702F9" w:rsidRPr="0030648B">
              <w:rPr>
                <w:rFonts w:eastAsia="Calibri"/>
                <w:sz w:val="24"/>
                <w:szCs w:val="24"/>
              </w:rPr>
              <w:t xml:space="preserve"> </w:t>
            </w:r>
            <w:r w:rsidR="00CE10C8">
              <w:rPr>
                <w:rFonts w:eastAsia="Calibri"/>
                <w:sz w:val="24"/>
                <w:szCs w:val="24"/>
              </w:rPr>
              <w:t>с функцией</w:t>
            </w:r>
            <w:r>
              <w:rPr>
                <w:rFonts w:eastAsia="Calibri"/>
                <w:sz w:val="24"/>
                <w:szCs w:val="24"/>
              </w:rPr>
              <w:t xml:space="preserve"> </w:t>
            </w:r>
            <w:r w:rsidRPr="00427E6C">
              <w:rPr>
                <w:rFonts w:eastAsia="Calibri"/>
                <w:sz w:val="24"/>
                <w:szCs w:val="24"/>
              </w:rPr>
              <w:t>СОТИАССО</w:t>
            </w:r>
            <w:r w:rsidRPr="00427E6C" w:rsidDel="00427E6C">
              <w:rPr>
                <w:rFonts w:eastAsia="Calibri"/>
                <w:sz w:val="24"/>
                <w:szCs w:val="24"/>
              </w:rPr>
              <w:t xml:space="preserve"> </w:t>
            </w:r>
            <w:r w:rsidR="008702F9" w:rsidRPr="002D15A2">
              <w:rPr>
                <w:rFonts w:eastAsia="Calibri"/>
                <w:sz w:val="24"/>
                <w:szCs w:val="24"/>
              </w:rPr>
              <w:t>Хабаровской ТЭЦ-4</w:t>
            </w:r>
            <w:r w:rsidR="00263461">
              <w:rPr>
                <w:rFonts w:eastAsia="Calibri"/>
                <w:sz w:val="24"/>
                <w:szCs w:val="24"/>
              </w:rPr>
              <w:t>.</w:t>
            </w:r>
          </w:p>
          <w:p w14:paraId="5F7173B3" w14:textId="380F9E86" w:rsidR="000259F7" w:rsidRPr="00263461" w:rsidRDefault="00263461" w:rsidP="00787A98">
            <w:pPr>
              <w:numPr>
                <w:ilvl w:val="3"/>
                <w:numId w:val="7"/>
              </w:numPr>
              <w:tabs>
                <w:tab w:val="num" w:pos="0"/>
              </w:tabs>
              <w:spacing w:before="60" w:after="60" w:line="240" w:lineRule="auto"/>
              <w:ind w:left="851" w:hanging="851"/>
              <w:jc w:val="both"/>
              <w:rPr>
                <w:rFonts w:eastAsia="Calibri"/>
                <w:sz w:val="24"/>
                <w:szCs w:val="24"/>
              </w:rPr>
            </w:pPr>
            <w:r w:rsidRPr="00263461">
              <w:rPr>
                <w:rFonts w:eastAsia="Calibri"/>
                <w:sz w:val="24"/>
                <w:szCs w:val="24"/>
              </w:rPr>
              <w:t xml:space="preserve">Границами проектирования по подключению и привязке оборудования полевого уровня и смежных ЛСАУ </w:t>
            </w:r>
            <w:r w:rsidR="00B654A6" w:rsidRPr="00263461">
              <w:rPr>
                <w:rFonts w:eastAsia="Calibri"/>
                <w:sz w:val="24"/>
                <w:szCs w:val="24"/>
              </w:rPr>
              <w:t>к</w:t>
            </w:r>
            <w:r w:rsidR="00B654A6">
              <w:rPr>
                <w:rFonts w:eastAsia="Calibri"/>
                <w:sz w:val="24"/>
                <w:szCs w:val="24"/>
              </w:rPr>
              <w:t> </w:t>
            </w:r>
            <w:r w:rsidR="00674203">
              <w:rPr>
                <w:rFonts w:eastAsia="Calibri"/>
                <w:sz w:val="24"/>
                <w:szCs w:val="24"/>
              </w:rPr>
              <w:t xml:space="preserve">ПТК </w:t>
            </w:r>
            <w:r w:rsidR="00427E6C">
              <w:rPr>
                <w:rFonts w:eastAsia="Calibri"/>
                <w:sz w:val="24"/>
                <w:szCs w:val="24"/>
              </w:rPr>
              <w:t>ВУ</w:t>
            </w:r>
            <w:r w:rsidR="00427E6C" w:rsidRPr="0030648B">
              <w:rPr>
                <w:rFonts w:eastAsia="Calibri"/>
                <w:sz w:val="24"/>
                <w:szCs w:val="24"/>
              </w:rPr>
              <w:t xml:space="preserve"> </w:t>
            </w:r>
            <w:r w:rsidR="008702F9" w:rsidRPr="0030648B">
              <w:rPr>
                <w:rFonts w:eastAsia="Calibri"/>
                <w:sz w:val="24"/>
                <w:szCs w:val="24"/>
              </w:rPr>
              <w:t>АСУ</w:t>
            </w:r>
            <w:r w:rsidR="00C62987">
              <w:rPr>
                <w:rFonts w:eastAsia="Calibri"/>
                <w:sz w:val="24"/>
                <w:szCs w:val="24"/>
              </w:rPr>
              <w:t>ТП</w:t>
            </w:r>
            <w:r w:rsidR="004A2A59">
              <w:rPr>
                <w:rFonts w:eastAsia="Calibri"/>
                <w:sz w:val="24"/>
                <w:szCs w:val="24"/>
              </w:rPr>
              <w:t xml:space="preserve"> с функцией СОТИАССО</w:t>
            </w:r>
            <w:r w:rsidR="008702F9" w:rsidRPr="0030648B">
              <w:rPr>
                <w:rFonts w:eastAsia="Calibri"/>
                <w:sz w:val="24"/>
                <w:szCs w:val="24"/>
              </w:rPr>
              <w:t xml:space="preserve"> </w:t>
            </w:r>
            <w:r w:rsidRPr="00263461">
              <w:rPr>
                <w:rFonts w:eastAsia="Calibri"/>
                <w:sz w:val="24"/>
                <w:szCs w:val="24"/>
              </w:rPr>
              <w:t xml:space="preserve">являются выходные клеммы шкафов каждого из объектов </w:t>
            </w:r>
            <w:r>
              <w:rPr>
                <w:rFonts w:eastAsia="Calibri"/>
                <w:sz w:val="24"/>
                <w:szCs w:val="24"/>
              </w:rPr>
              <w:t>контроля/</w:t>
            </w:r>
            <w:r w:rsidRPr="00263461">
              <w:rPr>
                <w:rFonts w:eastAsia="Calibri"/>
                <w:sz w:val="24"/>
                <w:szCs w:val="24"/>
              </w:rPr>
              <w:t>управления</w:t>
            </w:r>
            <w:r w:rsidR="00CE10C8">
              <w:rPr>
                <w:rFonts w:eastAsia="Calibri"/>
                <w:sz w:val="24"/>
                <w:szCs w:val="24"/>
              </w:rPr>
              <w:t xml:space="preserve"> (ЛСАУ)</w:t>
            </w:r>
            <w:r w:rsidRPr="00263461">
              <w:rPr>
                <w:rFonts w:eastAsia="Calibri"/>
                <w:sz w:val="24"/>
                <w:szCs w:val="24"/>
              </w:rPr>
              <w:t>.</w:t>
            </w:r>
          </w:p>
        </w:tc>
      </w:tr>
      <w:tr w:rsidR="001E2B6B" w:rsidRPr="009F1B1D" w14:paraId="38B390E7" w14:textId="77777777" w:rsidTr="00787A98">
        <w:tc>
          <w:tcPr>
            <w:tcW w:w="228" w:type="pct"/>
          </w:tcPr>
          <w:p w14:paraId="62CCA138" w14:textId="77777777" w:rsidR="000259F7" w:rsidRPr="009F1B1D" w:rsidRDefault="000259F7" w:rsidP="0082592E">
            <w:pPr>
              <w:numPr>
                <w:ilvl w:val="2"/>
                <w:numId w:val="7"/>
              </w:numPr>
              <w:spacing w:before="60" w:after="60" w:line="240" w:lineRule="auto"/>
              <w:rPr>
                <w:rFonts w:eastAsia="Calibri"/>
                <w:sz w:val="24"/>
                <w:szCs w:val="24"/>
              </w:rPr>
            </w:pPr>
          </w:p>
        </w:tc>
        <w:tc>
          <w:tcPr>
            <w:tcW w:w="786" w:type="pct"/>
            <w:shd w:val="clear" w:color="auto" w:fill="auto"/>
          </w:tcPr>
          <w:p w14:paraId="5F51DC73" w14:textId="77777777" w:rsidR="000259F7" w:rsidRPr="009F1B1D" w:rsidRDefault="000259F7">
            <w:pPr>
              <w:widowControl w:val="0"/>
              <w:spacing w:before="60" w:after="60" w:line="240" w:lineRule="auto"/>
              <w:rPr>
                <w:sz w:val="24"/>
                <w:szCs w:val="24"/>
              </w:rPr>
            </w:pPr>
            <w:r w:rsidRPr="009F1B1D">
              <w:rPr>
                <w:sz w:val="24"/>
                <w:szCs w:val="24"/>
              </w:rPr>
              <w:t>Объём проектирования</w:t>
            </w:r>
          </w:p>
        </w:tc>
        <w:tc>
          <w:tcPr>
            <w:tcW w:w="3986" w:type="pct"/>
            <w:shd w:val="clear" w:color="auto" w:fill="auto"/>
          </w:tcPr>
          <w:p w14:paraId="4AA78EA6" w14:textId="77777777" w:rsidR="00403487" w:rsidRPr="00403487" w:rsidRDefault="00403487" w:rsidP="00403487">
            <w:pPr>
              <w:numPr>
                <w:ilvl w:val="3"/>
                <w:numId w:val="7"/>
              </w:numPr>
              <w:spacing w:before="60" w:after="60" w:line="240" w:lineRule="auto"/>
              <w:jc w:val="both"/>
              <w:rPr>
                <w:rFonts w:eastAsia="Calibri"/>
                <w:sz w:val="24"/>
                <w:szCs w:val="24"/>
              </w:rPr>
            </w:pPr>
            <w:r w:rsidRPr="00403487">
              <w:rPr>
                <w:rFonts w:eastAsia="Calibri"/>
                <w:sz w:val="24"/>
                <w:szCs w:val="24"/>
              </w:rPr>
              <w:t>Разработка технического задания на создание ВУ АСУТП с функцией СОТИАССО</w:t>
            </w:r>
          </w:p>
          <w:p w14:paraId="31BE0CCE" w14:textId="77777777" w:rsidR="00403487" w:rsidRDefault="00403487" w:rsidP="00403487">
            <w:pPr>
              <w:numPr>
                <w:ilvl w:val="3"/>
                <w:numId w:val="7"/>
              </w:numPr>
              <w:spacing w:before="60" w:after="60" w:line="240" w:lineRule="auto"/>
              <w:jc w:val="both"/>
              <w:rPr>
                <w:rFonts w:eastAsia="Calibri"/>
                <w:sz w:val="24"/>
                <w:szCs w:val="24"/>
              </w:rPr>
            </w:pPr>
            <w:r w:rsidRPr="00403487">
              <w:rPr>
                <w:rFonts w:eastAsia="Calibri"/>
                <w:sz w:val="24"/>
                <w:szCs w:val="24"/>
              </w:rPr>
              <w:t xml:space="preserve">Разработка </w:t>
            </w:r>
            <w:proofErr w:type="spellStart"/>
            <w:r w:rsidRPr="00403487">
              <w:rPr>
                <w:rFonts w:eastAsia="Calibri"/>
                <w:sz w:val="24"/>
                <w:szCs w:val="24"/>
              </w:rPr>
              <w:t>технорабочего</w:t>
            </w:r>
            <w:proofErr w:type="spellEnd"/>
            <w:r w:rsidRPr="00403487">
              <w:rPr>
                <w:rFonts w:eastAsia="Calibri"/>
                <w:sz w:val="24"/>
                <w:szCs w:val="24"/>
              </w:rPr>
              <w:t xml:space="preserve"> проекта на ВУ АСУТП с функцией СОТИАССО </w:t>
            </w:r>
          </w:p>
          <w:p w14:paraId="19186221" w14:textId="345B31A5" w:rsidR="00403487" w:rsidRDefault="00403487" w:rsidP="00403487">
            <w:pPr>
              <w:numPr>
                <w:ilvl w:val="3"/>
                <w:numId w:val="7"/>
              </w:numPr>
              <w:spacing w:before="60" w:after="60" w:line="240" w:lineRule="auto"/>
              <w:jc w:val="both"/>
              <w:rPr>
                <w:rFonts w:eastAsia="Calibri"/>
                <w:sz w:val="24"/>
                <w:szCs w:val="24"/>
              </w:rPr>
            </w:pPr>
            <w:r w:rsidRPr="00915D65">
              <w:rPr>
                <w:rFonts w:eastAsia="Calibri"/>
                <w:sz w:val="24"/>
                <w:szCs w:val="24"/>
              </w:rPr>
              <w:t>Разработка конструкторской документации</w:t>
            </w:r>
            <w:r>
              <w:rPr>
                <w:rFonts w:eastAsia="Calibri"/>
                <w:sz w:val="24"/>
                <w:szCs w:val="24"/>
              </w:rPr>
              <w:t xml:space="preserve"> на ПТК ВУ АСУТП с функцией СОТИАССО</w:t>
            </w:r>
            <w:r w:rsidRPr="00403487">
              <w:rPr>
                <w:rFonts w:eastAsia="Calibri"/>
                <w:sz w:val="24"/>
                <w:szCs w:val="24"/>
              </w:rPr>
              <w:t xml:space="preserve"> на комплект оборудования и материалов</w:t>
            </w:r>
          </w:p>
          <w:p w14:paraId="298C620E" w14:textId="099A8822" w:rsidR="00907B78" w:rsidRPr="00403487" w:rsidRDefault="00907B78" w:rsidP="00403487">
            <w:pPr>
              <w:numPr>
                <w:ilvl w:val="3"/>
                <w:numId w:val="7"/>
              </w:numPr>
              <w:spacing w:before="60" w:after="60" w:line="240" w:lineRule="auto"/>
              <w:jc w:val="both"/>
              <w:rPr>
                <w:rFonts w:eastAsia="Calibri"/>
                <w:sz w:val="24"/>
                <w:szCs w:val="24"/>
              </w:rPr>
            </w:pPr>
            <w:r>
              <w:rPr>
                <w:rFonts w:eastAsia="Calibri"/>
                <w:sz w:val="24"/>
                <w:szCs w:val="24"/>
              </w:rPr>
              <w:t>Разработка рабочей документации, включая спецификации поставки оборудования, материалов, кабельной продукции, ЗИП.</w:t>
            </w:r>
          </w:p>
          <w:p w14:paraId="57794E13" w14:textId="77777777" w:rsidR="00403487" w:rsidRPr="00403487" w:rsidRDefault="00403487" w:rsidP="00403487">
            <w:pPr>
              <w:numPr>
                <w:ilvl w:val="3"/>
                <w:numId w:val="7"/>
              </w:numPr>
              <w:spacing w:before="60" w:after="60" w:line="240" w:lineRule="auto"/>
              <w:jc w:val="both"/>
              <w:rPr>
                <w:rFonts w:eastAsia="Calibri"/>
                <w:sz w:val="24"/>
                <w:szCs w:val="24"/>
              </w:rPr>
            </w:pPr>
            <w:r w:rsidRPr="00403487">
              <w:rPr>
                <w:rFonts w:eastAsia="Calibri"/>
                <w:sz w:val="24"/>
                <w:szCs w:val="24"/>
              </w:rPr>
              <w:t>Разработка и согласование СО ЕЭС технического задания на СОТИАССО</w:t>
            </w:r>
          </w:p>
          <w:p w14:paraId="63B510AF" w14:textId="77777777" w:rsidR="00403487" w:rsidRPr="00B758EE" w:rsidRDefault="00403487" w:rsidP="00403487">
            <w:pPr>
              <w:numPr>
                <w:ilvl w:val="3"/>
                <w:numId w:val="7"/>
              </w:numPr>
              <w:spacing w:before="60" w:after="60" w:line="240" w:lineRule="auto"/>
              <w:jc w:val="both"/>
              <w:rPr>
                <w:rFonts w:eastAsia="Calibri"/>
                <w:sz w:val="24"/>
                <w:szCs w:val="24"/>
              </w:rPr>
            </w:pPr>
            <w:r w:rsidRPr="00B758EE">
              <w:rPr>
                <w:rFonts w:eastAsia="Calibri"/>
                <w:sz w:val="24"/>
                <w:szCs w:val="24"/>
              </w:rPr>
              <w:t xml:space="preserve">Разработка и согласование СО ЕЭС </w:t>
            </w:r>
            <w:proofErr w:type="spellStart"/>
            <w:r w:rsidRPr="00B758EE">
              <w:rPr>
                <w:rFonts w:eastAsia="Calibri"/>
                <w:sz w:val="24"/>
                <w:szCs w:val="24"/>
              </w:rPr>
              <w:t>технорабочего</w:t>
            </w:r>
            <w:proofErr w:type="spellEnd"/>
            <w:r w:rsidRPr="00B758EE">
              <w:rPr>
                <w:rFonts w:eastAsia="Calibri"/>
                <w:sz w:val="24"/>
                <w:szCs w:val="24"/>
              </w:rPr>
              <w:t>-проекта на СОТИАССО</w:t>
            </w:r>
          </w:p>
          <w:p w14:paraId="556993D7" w14:textId="4F40EFBE" w:rsidR="00403487" w:rsidRPr="00B758EE" w:rsidRDefault="00403487" w:rsidP="00403487">
            <w:pPr>
              <w:numPr>
                <w:ilvl w:val="3"/>
                <w:numId w:val="7"/>
              </w:numPr>
              <w:spacing w:before="60" w:after="60" w:line="240" w:lineRule="auto"/>
              <w:jc w:val="both"/>
              <w:rPr>
                <w:rFonts w:eastAsia="Calibri"/>
                <w:sz w:val="24"/>
                <w:szCs w:val="24"/>
              </w:rPr>
            </w:pPr>
            <w:r w:rsidRPr="00B758EE">
              <w:rPr>
                <w:rFonts w:eastAsia="Calibri"/>
                <w:sz w:val="24"/>
                <w:szCs w:val="24"/>
              </w:rPr>
              <w:t>Разработка прикладного программного обеспечения ВУ АСУТП с функцией СОТИАССО</w:t>
            </w:r>
          </w:p>
          <w:p w14:paraId="62831253" w14:textId="5D3158F4" w:rsidR="00CE10C8" w:rsidRPr="00B758EE" w:rsidRDefault="00B27877" w:rsidP="00B758EE">
            <w:pPr>
              <w:numPr>
                <w:ilvl w:val="3"/>
                <w:numId w:val="7"/>
              </w:numPr>
              <w:spacing w:before="60" w:after="60" w:line="240" w:lineRule="auto"/>
              <w:jc w:val="both"/>
              <w:rPr>
                <w:rFonts w:eastAsia="Calibri"/>
                <w:sz w:val="24"/>
                <w:szCs w:val="24"/>
                <w:highlight w:val="yellow"/>
              </w:rPr>
            </w:pPr>
            <w:r w:rsidRPr="00B758EE">
              <w:rPr>
                <w:rFonts w:eastAsia="Calibri"/>
                <w:sz w:val="24"/>
                <w:szCs w:val="24"/>
              </w:rPr>
              <w:t>Разработка комплекта сметной документации.</w:t>
            </w:r>
          </w:p>
        </w:tc>
      </w:tr>
      <w:tr w:rsidR="001E2B6B" w:rsidRPr="009F1B1D" w14:paraId="45AD99AD" w14:textId="77777777" w:rsidTr="00787A98">
        <w:tc>
          <w:tcPr>
            <w:tcW w:w="228" w:type="pct"/>
          </w:tcPr>
          <w:p w14:paraId="5BCACDFA" w14:textId="77777777" w:rsidR="000259F7" w:rsidRPr="009F1B1D" w:rsidRDefault="000259F7" w:rsidP="0082592E">
            <w:pPr>
              <w:numPr>
                <w:ilvl w:val="2"/>
                <w:numId w:val="7"/>
              </w:numPr>
              <w:spacing w:before="60" w:after="60" w:line="240" w:lineRule="auto"/>
              <w:rPr>
                <w:rFonts w:eastAsia="Calibri"/>
                <w:sz w:val="24"/>
                <w:szCs w:val="24"/>
              </w:rPr>
            </w:pPr>
          </w:p>
        </w:tc>
        <w:tc>
          <w:tcPr>
            <w:tcW w:w="786" w:type="pct"/>
          </w:tcPr>
          <w:p w14:paraId="0E4CC46B" w14:textId="22A3D911" w:rsidR="000259F7" w:rsidRPr="009F1B1D" w:rsidRDefault="00A90E6D" w:rsidP="007B6450">
            <w:pPr>
              <w:widowControl w:val="0"/>
              <w:tabs>
                <w:tab w:val="left" w:pos="426"/>
              </w:tabs>
              <w:spacing w:before="60" w:after="60" w:line="240" w:lineRule="auto"/>
              <w:rPr>
                <w:sz w:val="24"/>
                <w:szCs w:val="24"/>
              </w:rPr>
            </w:pPr>
            <w:r w:rsidRPr="009F1B1D">
              <w:rPr>
                <w:sz w:val="24"/>
                <w:szCs w:val="24"/>
              </w:rPr>
              <w:t>Основные требования к проектным решениям</w:t>
            </w:r>
          </w:p>
        </w:tc>
        <w:tc>
          <w:tcPr>
            <w:tcW w:w="3986" w:type="pct"/>
          </w:tcPr>
          <w:p w14:paraId="07A390C5" w14:textId="73885503" w:rsidR="003D3046" w:rsidRPr="00915D65" w:rsidRDefault="003D3046" w:rsidP="00787A98">
            <w:pPr>
              <w:numPr>
                <w:ilvl w:val="3"/>
                <w:numId w:val="7"/>
              </w:numPr>
              <w:tabs>
                <w:tab w:val="num" w:pos="0"/>
              </w:tabs>
              <w:spacing w:before="60" w:after="60" w:line="240" w:lineRule="auto"/>
              <w:ind w:left="851" w:hanging="851"/>
              <w:jc w:val="both"/>
              <w:rPr>
                <w:rFonts w:eastAsia="Calibri"/>
                <w:sz w:val="24"/>
                <w:szCs w:val="24"/>
              </w:rPr>
            </w:pPr>
            <w:r w:rsidRPr="00915D65">
              <w:rPr>
                <w:rFonts w:eastAsia="Calibri"/>
                <w:sz w:val="24"/>
                <w:szCs w:val="24"/>
              </w:rPr>
              <w:t>Содержание документации, разрабатываемой Поставщиком, должно соответствовать ГОСТ Р 59795-2021 «Информационные технологии. Комплекс стандартов на автоматизированные системы. Автоматизированные системы. Требования к содержанию документов»</w:t>
            </w:r>
            <w:r w:rsidR="004F01CF">
              <w:rPr>
                <w:rFonts w:eastAsia="Calibri"/>
                <w:sz w:val="24"/>
                <w:szCs w:val="24"/>
              </w:rPr>
              <w:t>.</w:t>
            </w:r>
          </w:p>
          <w:p w14:paraId="6DB426E2" w14:textId="6C556405" w:rsidR="003D3046" w:rsidRDefault="003D3046" w:rsidP="00787A98">
            <w:pPr>
              <w:numPr>
                <w:ilvl w:val="3"/>
                <w:numId w:val="7"/>
              </w:numPr>
              <w:tabs>
                <w:tab w:val="num" w:pos="0"/>
              </w:tabs>
              <w:spacing w:before="60" w:after="60" w:line="240" w:lineRule="auto"/>
              <w:ind w:left="851" w:hanging="851"/>
              <w:jc w:val="both"/>
              <w:rPr>
                <w:rFonts w:eastAsia="Calibri"/>
                <w:sz w:val="24"/>
                <w:szCs w:val="24"/>
              </w:rPr>
            </w:pPr>
            <w:r w:rsidRPr="00915D65">
              <w:rPr>
                <w:rFonts w:eastAsia="Calibri"/>
                <w:sz w:val="24"/>
                <w:szCs w:val="24"/>
              </w:rPr>
              <w:t>Документация, разрабатываемая Поставщиком</w:t>
            </w:r>
            <w:r w:rsidR="004F01CF">
              <w:rPr>
                <w:rFonts w:eastAsia="Calibri"/>
                <w:sz w:val="24"/>
                <w:szCs w:val="24"/>
              </w:rPr>
              <w:t xml:space="preserve"> должна быть </w:t>
            </w:r>
            <w:r w:rsidRPr="00915D65">
              <w:rPr>
                <w:rFonts w:eastAsia="Calibri"/>
                <w:sz w:val="24"/>
                <w:szCs w:val="24"/>
              </w:rPr>
              <w:t>выполн</w:t>
            </w:r>
            <w:r w:rsidR="004F01CF">
              <w:rPr>
                <w:rFonts w:eastAsia="Calibri"/>
                <w:sz w:val="24"/>
                <w:szCs w:val="24"/>
              </w:rPr>
              <w:t>ена</w:t>
            </w:r>
            <w:r w:rsidRPr="00915D65">
              <w:rPr>
                <w:rFonts w:eastAsia="Calibri"/>
                <w:sz w:val="24"/>
                <w:szCs w:val="24"/>
              </w:rPr>
              <w:t xml:space="preserve"> на основании </w:t>
            </w:r>
            <w:r w:rsidR="004F01CF">
              <w:rPr>
                <w:rFonts w:eastAsia="Calibri"/>
                <w:sz w:val="24"/>
                <w:szCs w:val="24"/>
              </w:rPr>
              <w:t xml:space="preserve">проектной </w:t>
            </w:r>
            <w:r w:rsidRPr="00915D65">
              <w:rPr>
                <w:rFonts w:eastAsia="Calibri"/>
                <w:sz w:val="24"/>
                <w:szCs w:val="24"/>
              </w:rPr>
              <w:t xml:space="preserve">документации </w:t>
            </w:r>
            <w:r w:rsidR="004418C2" w:rsidRPr="00915D65">
              <w:rPr>
                <w:rFonts w:eastAsia="Calibri"/>
                <w:sz w:val="24"/>
                <w:szCs w:val="24"/>
              </w:rPr>
              <w:t xml:space="preserve">строительства </w:t>
            </w:r>
            <w:r w:rsidR="00D20C70" w:rsidRPr="002D15A2">
              <w:rPr>
                <w:rFonts w:eastAsia="Calibri"/>
                <w:sz w:val="24"/>
                <w:szCs w:val="24"/>
              </w:rPr>
              <w:t>Хабаровской ТЭЦ-4</w:t>
            </w:r>
            <w:r w:rsidR="004418C2" w:rsidRPr="00915D65">
              <w:rPr>
                <w:rFonts w:eastAsia="Calibri"/>
                <w:sz w:val="24"/>
                <w:szCs w:val="24"/>
              </w:rPr>
              <w:t xml:space="preserve"> с внеплощадочной инфраструктурой</w:t>
            </w:r>
            <w:r w:rsidRPr="00915D65">
              <w:rPr>
                <w:rFonts w:eastAsia="Calibri"/>
                <w:sz w:val="24"/>
                <w:szCs w:val="24"/>
              </w:rPr>
              <w:t xml:space="preserve">, разработанной </w:t>
            </w:r>
            <w:r w:rsidR="007D769D" w:rsidRPr="00787A98">
              <w:rPr>
                <w:rFonts w:eastAsia="Calibri"/>
                <w:sz w:val="24"/>
                <w:szCs w:val="24"/>
              </w:rPr>
              <w:t>ООО </w:t>
            </w:r>
            <w:r w:rsidR="00D20C70" w:rsidRPr="00787A98">
              <w:rPr>
                <w:rFonts w:eastAsia="Calibri"/>
                <w:sz w:val="24"/>
                <w:szCs w:val="24"/>
              </w:rPr>
              <w:t>«ИТЭ-Проект»</w:t>
            </w:r>
            <w:r w:rsidRPr="00915D65">
              <w:rPr>
                <w:rFonts w:eastAsia="Calibri"/>
                <w:sz w:val="24"/>
                <w:szCs w:val="24"/>
              </w:rPr>
              <w:t>:</w:t>
            </w:r>
          </w:p>
          <w:p w14:paraId="5E43FA8D" w14:textId="7BDC8F67" w:rsidR="0014312A" w:rsidRPr="00D2144B" w:rsidRDefault="00B80154" w:rsidP="00787A98">
            <w:pPr>
              <w:pStyle w:val="affc"/>
              <w:numPr>
                <w:ilvl w:val="0"/>
                <w:numId w:val="22"/>
              </w:numPr>
              <w:spacing w:before="60" w:after="60"/>
              <w:ind w:left="1418" w:hanging="567"/>
              <w:contextualSpacing w:val="0"/>
              <w:jc w:val="both"/>
            </w:pPr>
            <w:r w:rsidRPr="00D2144B">
              <w:t>510-3-</w:t>
            </w:r>
            <w:r w:rsidRPr="00D2144B">
              <w:rPr>
                <w:lang w:val="en-US"/>
              </w:rPr>
              <w:t>S</w:t>
            </w:r>
            <w:r w:rsidRPr="00D2144B">
              <w:t>1-000-</w:t>
            </w:r>
            <w:r w:rsidRPr="00D2144B">
              <w:rPr>
                <w:lang w:val="en-US"/>
              </w:rPr>
              <w:t>CR</w:t>
            </w:r>
            <w:r w:rsidRPr="00D2144B">
              <w:t>_-</w:t>
            </w:r>
            <w:r w:rsidRPr="00D2144B">
              <w:rPr>
                <w:lang w:val="en-US"/>
              </w:rPr>
              <w:t>EV</w:t>
            </w:r>
            <w:r w:rsidRPr="00D2144B">
              <w:t>.</w:t>
            </w:r>
            <w:r w:rsidRPr="00D2144B">
              <w:rPr>
                <w:lang w:val="en-US"/>
              </w:rPr>
              <w:t>TT</w:t>
            </w:r>
            <w:r w:rsidR="0014312A" w:rsidRPr="00D2144B">
              <w:t xml:space="preserve"> - </w:t>
            </w:r>
            <w:r w:rsidRPr="00D2144B">
              <w:t>Хабаровская ТЭЦ-4 с внеплощадочной инфраструктурой. Этап 3. Технические требования на проектирование, изготовление, поставку, шефмонтаж, пуско-наладку и сдачу</w:t>
            </w:r>
            <w:r w:rsidR="00C30B11">
              <w:br/>
            </w:r>
            <w:r w:rsidRPr="00D2144B">
              <w:t>в промышленную эксплуатацию АСУ ЭТО и СОТИАССО</w:t>
            </w:r>
            <w:r w:rsidR="002523D8" w:rsidRPr="00D2144B">
              <w:t xml:space="preserve"> (Приложение №</w:t>
            </w:r>
            <w:r w:rsidR="007D769D">
              <w:t xml:space="preserve"> </w:t>
            </w:r>
            <w:r w:rsidR="002523D8" w:rsidRPr="00D2144B">
              <w:t xml:space="preserve">1 к </w:t>
            </w:r>
            <w:r w:rsidR="00C30B11" w:rsidRPr="00C30B11">
              <w:t>Техническим требованиям</w:t>
            </w:r>
            <w:r w:rsidR="002523D8" w:rsidRPr="00D2144B">
              <w:t>)</w:t>
            </w:r>
            <w:r w:rsidR="0014312A" w:rsidRPr="00D2144B">
              <w:t>.</w:t>
            </w:r>
          </w:p>
          <w:p w14:paraId="0B5B4D83" w14:textId="761C630F" w:rsidR="00B80154" w:rsidRPr="00D2144B" w:rsidRDefault="00B80154" w:rsidP="00787A98">
            <w:pPr>
              <w:pStyle w:val="affc"/>
              <w:numPr>
                <w:ilvl w:val="0"/>
                <w:numId w:val="22"/>
              </w:numPr>
              <w:spacing w:before="60" w:after="60"/>
              <w:ind w:left="1418" w:hanging="567"/>
              <w:contextualSpacing w:val="0"/>
              <w:jc w:val="both"/>
            </w:pPr>
            <w:r w:rsidRPr="00D2144B">
              <w:t>8/19-ПД-ОАСУ-ТТ01 - Хабаровская ТЭЦ-4 с внеплощадочной инфраструктурой. Автоматизированная система управления тепломеханическим оборудованием. Технические требования на проектирование, изготовление, поставку, шефмонтаж, пусконаладку и сдачу в промышленную эксплуатацию (Приложение №</w:t>
            </w:r>
            <w:r w:rsidR="007D769D">
              <w:t xml:space="preserve"> </w:t>
            </w:r>
            <w:r w:rsidRPr="00D2144B">
              <w:t xml:space="preserve">2 </w:t>
            </w:r>
            <w:r w:rsidR="00C30B11" w:rsidRPr="00C30B11">
              <w:t>к Техническим требованиям</w:t>
            </w:r>
            <w:r w:rsidRPr="00D2144B">
              <w:t>).</w:t>
            </w:r>
          </w:p>
          <w:p w14:paraId="55D7CC09" w14:textId="2750FB6D" w:rsidR="0014312A" w:rsidRPr="00D2144B" w:rsidRDefault="0014312A" w:rsidP="00787A98">
            <w:pPr>
              <w:pStyle w:val="affc"/>
              <w:numPr>
                <w:ilvl w:val="0"/>
                <w:numId w:val="22"/>
              </w:numPr>
              <w:spacing w:before="60" w:after="60"/>
              <w:ind w:left="1418" w:hanging="567"/>
              <w:contextualSpacing w:val="0"/>
              <w:jc w:val="both"/>
            </w:pPr>
            <w:r w:rsidRPr="00D2144B">
              <w:t>1510-2-</w:t>
            </w:r>
            <w:r w:rsidRPr="00D2144B">
              <w:rPr>
                <w:lang w:val="en-US"/>
              </w:rPr>
              <w:t>S</w:t>
            </w:r>
            <w:r w:rsidRPr="00D2144B">
              <w:t>1-</w:t>
            </w:r>
            <w:r w:rsidRPr="00D2144B">
              <w:rPr>
                <w:lang w:val="en-US"/>
              </w:rPr>
              <w:t>H</w:t>
            </w:r>
            <w:r w:rsidRPr="00D2144B">
              <w:t>10-</w:t>
            </w:r>
            <w:r w:rsidRPr="00D2144B">
              <w:rPr>
                <w:lang w:val="en-US"/>
              </w:rPr>
              <w:t>CRB</w:t>
            </w:r>
            <w:r w:rsidRPr="00D2144B">
              <w:t>-</w:t>
            </w:r>
            <w:r w:rsidRPr="00D2144B">
              <w:rPr>
                <w:lang w:val="en-US"/>
              </w:rPr>
              <w:t>EV</w:t>
            </w:r>
            <w:r w:rsidRPr="00D2144B">
              <w:t xml:space="preserve">1 – </w:t>
            </w:r>
            <w:r w:rsidR="0006539D" w:rsidRPr="00D2144B">
              <w:t xml:space="preserve">Хабаровская ТЭЦ-4 с внеплощадочной инфраструктурой. </w:t>
            </w:r>
            <w:r w:rsidR="003E6FE9" w:rsidRPr="00D2144B">
              <w:t>Этап 2.</w:t>
            </w:r>
            <w:r w:rsidR="0006539D" w:rsidRPr="00D2144B">
              <w:t xml:space="preserve"> Основная площадка. Комплекс теплофикационной установки. АСУ ЭТО.</w:t>
            </w:r>
            <w:r w:rsidR="003E6FE9" w:rsidRPr="00D2144B">
              <w:t xml:space="preserve"> </w:t>
            </w:r>
            <w:r w:rsidR="0006539D" w:rsidRPr="00D2144B">
              <w:t xml:space="preserve">Рабочая </w:t>
            </w:r>
            <w:r w:rsidR="003E6FE9" w:rsidRPr="00D2144B">
              <w:t>документация</w:t>
            </w:r>
            <w:r w:rsidRPr="00D2144B">
              <w:t>.</w:t>
            </w:r>
            <w:r w:rsidR="002523D8" w:rsidRPr="00D2144B">
              <w:t xml:space="preserve"> (Приложение №</w:t>
            </w:r>
            <w:r w:rsidR="007D769D">
              <w:t xml:space="preserve"> </w:t>
            </w:r>
            <w:r w:rsidR="0006539D" w:rsidRPr="00D2144B">
              <w:t xml:space="preserve">3 </w:t>
            </w:r>
            <w:r w:rsidR="002523D8" w:rsidRPr="00D2144B">
              <w:t>к Т</w:t>
            </w:r>
            <w:r w:rsidR="00C30B11">
              <w:t>ехническим требованиям</w:t>
            </w:r>
            <w:r w:rsidR="002523D8" w:rsidRPr="00D2144B">
              <w:t>)</w:t>
            </w:r>
          </w:p>
          <w:p w14:paraId="37BEB99F" w14:textId="1689539E" w:rsidR="0014312A" w:rsidRPr="00D2144B" w:rsidRDefault="003E6FE9" w:rsidP="00787A98">
            <w:pPr>
              <w:pStyle w:val="affc"/>
              <w:numPr>
                <w:ilvl w:val="0"/>
                <w:numId w:val="22"/>
              </w:numPr>
              <w:spacing w:before="60" w:after="60"/>
              <w:ind w:left="1418" w:hanging="567"/>
              <w:contextualSpacing w:val="0"/>
              <w:jc w:val="both"/>
            </w:pPr>
            <w:r w:rsidRPr="00D2144B">
              <w:t>1510-2-</w:t>
            </w:r>
            <w:r w:rsidRPr="00D2144B">
              <w:rPr>
                <w:lang w:val="en-US"/>
              </w:rPr>
              <w:t>S</w:t>
            </w:r>
            <w:r w:rsidRPr="00D2144B">
              <w:t>1-</w:t>
            </w:r>
            <w:r w:rsidRPr="00D2144B">
              <w:rPr>
                <w:lang w:val="en-US"/>
              </w:rPr>
              <w:t>H</w:t>
            </w:r>
            <w:r w:rsidRPr="00D2144B">
              <w:t>10-</w:t>
            </w:r>
            <w:r w:rsidRPr="00D2144B">
              <w:rPr>
                <w:lang w:val="en-US"/>
              </w:rPr>
              <w:t>CRB</w:t>
            </w:r>
            <w:r w:rsidRPr="00D2144B">
              <w:t>-</w:t>
            </w:r>
            <w:r w:rsidRPr="00D2144B">
              <w:rPr>
                <w:lang w:val="en-US"/>
              </w:rPr>
              <w:t>EV</w:t>
            </w:r>
            <w:r w:rsidRPr="00D2144B">
              <w:t xml:space="preserve">2 - </w:t>
            </w:r>
            <w:r w:rsidR="0006539D" w:rsidRPr="00D2144B">
              <w:t xml:space="preserve">Хабаровская ТЭЦ-4 с внеплощадочной инфраструктурой. </w:t>
            </w:r>
            <w:r w:rsidRPr="00D2144B">
              <w:t xml:space="preserve">Этап 2. </w:t>
            </w:r>
            <w:r w:rsidR="0006539D" w:rsidRPr="00D2144B">
              <w:t>Основная площадка. Комплекс теплофикационной установки.</w:t>
            </w:r>
            <w:r w:rsidRPr="00D2144B">
              <w:t xml:space="preserve"> Перечень </w:t>
            </w:r>
            <w:r w:rsidR="0006539D" w:rsidRPr="00D2144B">
              <w:t xml:space="preserve">входных и выходных </w:t>
            </w:r>
            <w:r w:rsidRPr="00D2144B">
              <w:t>сигналов ПТК АСУ ЭТО</w:t>
            </w:r>
            <w:r w:rsidR="0006539D" w:rsidRPr="00D2144B">
              <w:t>. Рабочая документация.</w:t>
            </w:r>
            <w:r w:rsidR="002523D8" w:rsidRPr="00D2144B">
              <w:t xml:space="preserve"> (Приложение №</w:t>
            </w:r>
            <w:r w:rsidR="007D769D">
              <w:t xml:space="preserve"> </w:t>
            </w:r>
            <w:r w:rsidR="0006539D" w:rsidRPr="00D2144B">
              <w:t>4</w:t>
            </w:r>
            <w:r w:rsidR="002523D8" w:rsidRPr="00D2144B">
              <w:t xml:space="preserve"> к </w:t>
            </w:r>
            <w:r w:rsidR="00C30B11" w:rsidRPr="00C30B11">
              <w:t>Техническим требованиям</w:t>
            </w:r>
            <w:r w:rsidR="002523D8" w:rsidRPr="00D2144B">
              <w:t>)</w:t>
            </w:r>
            <w:r w:rsidR="00E568F7" w:rsidRPr="00D2144B">
              <w:t>.</w:t>
            </w:r>
          </w:p>
          <w:p w14:paraId="42826025" w14:textId="3B8311BD" w:rsidR="003D3046" w:rsidRPr="00915D65" w:rsidRDefault="00263461" w:rsidP="00787A98">
            <w:pPr>
              <w:numPr>
                <w:ilvl w:val="3"/>
                <w:numId w:val="7"/>
              </w:numPr>
              <w:tabs>
                <w:tab w:val="num" w:pos="0"/>
              </w:tabs>
              <w:spacing w:before="60" w:after="60" w:line="240" w:lineRule="auto"/>
              <w:ind w:left="851" w:hanging="851"/>
              <w:jc w:val="both"/>
              <w:rPr>
                <w:rFonts w:eastAsia="Calibri"/>
                <w:sz w:val="24"/>
                <w:szCs w:val="24"/>
              </w:rPr>
            </w:pPr>
            <w:r>
              <w:rPr>
                <w:rFonts w:eastAsia="Calibri"/>
                <w:sz w:val="24"/>
                <w:szCs w:val="24"/>
              </w:rPr>
              <w:t>О</w:t>
            </w:r>
            <w:r w:rsidR="003D3046" w:rsidRPr="00915D65">
              <w:rPr>
                <w:rFonts w:eastAsia="Calibri"/>
                <w:sz w:val="24"/>
                <w:szCs w:val="24"/>
              </w:rPr>
              <w:t xml:space="preserve">борудование, применяемое в проекте, должно быть согласовано с Заказчиком и иметь </w:t>
            </w:r>
            <w:r>
              <w:rPr>
                <w:rFonts w:eastAsia="Calibri"/>
                <w:sz w:val="24"/>
                <w:szCs w:val="24"/>
              </w:rPr>
              <w:t>сертификаты соответствия, качества</w:t>
            </w:r>
            <w:r w:rsidR="003D3046" w:rsidRPr="00915D65">
              <w:rPr>
                <w:rFonts w:eastAsia="Calibri"/>
                <w:sz w:val="24"/>
                <w:szCs w:val="24"/>
              </w:rPr>
              <w:t>, соответствовать Техническим регламентам Таможенного союза, Госстандарту РФ (ГОСТ Р), требованиям Федеральной службы по экологическому, технологическому и атомному надзору (Ростехнадзор), Роспотребнадзора РФ.</w:t>
            </w:r>
          </w:p>
          <w:p w14:paraId="37529E2B" w14:textId="77777777" w:rsidR="00E63F61" w:rsidRDefault="00E63F61" w:rsidP="00E63F61">
            <w:pPr>
              <w:numPr>
                <w:ilvl w:val="3"/>
                <w:numId w:val="7"/>
              </w:numPr>
              <w:tabs>
                <w:tab w:val="num" w:pos="0"/>
              </w:tabs>
              <w:spacing w:before="60" w:after="60" w:line="240" w:lineRule="auto"/>
              <w:ind w:left="851" w:hanging="851"/>
              <w:jc w:val="both"/>
              <w:rPr>
                <w:rFonts w:eastAsia="Calibri"/>
                <w:sz w:val="24"/>
                <w:szCs w:val="24"/>
              </w:rPr>
            </w:pPr>
            <w:r w:rsidRPr="003A0E42">
              <w:rPr>
                <w:rFonts w:eastAsia="Calibri"/>
                <w:sz w:val="24"/>
                <w:szCs w:val="24"/>
              </w:rPr>
              <w:t>Применяемое   оборудование   (контроллерное,   серверное,   коммутационное, АРМы, панели оператора и т.д.) должно иметь заключение МИНПРОМТОРГ о подтверждении   производства   на   территории   РФ,   в   соответствии   с</w:t>
            </w:r>
            <w:r w:rsidRPr="003A0E42">
              <w:rPr>
                <w:rFonts w:eastAsia="Calibri"/>
                <w:sz w:val="24"/>
                <w:szCs w:val="24"/>
              </w:rPr>
              <w:tab/>
              <w:t>постановлением Правительства РФ No719 от 17.07.15 или постановлением</w:t>
            </w:r>
            <w:r w:rsidRPr="003A0E42">
              <w:rPr>
                <w:rFonts w:eastAsia="Calibri"/>
                <w:sz w:val="24"/>
                <w:szCs w:val="24"/>
              </w:rPr>
              <w:tab/>
              <w:t>Правительства РФ No878 от 10.07.19. Программное обеспечение, применяемое для операционных систем и системы управления   базами   данных,   должно   быть   включены   в   Единый   реестр российских программ для электронных вычислительных машин и баз данных</w:t>
            </w:r>
            <w:r>
              <w:rPr>
                <w:rFonts w:eastAsia="Calibri"/>
                <w:sz w:val="24"/>
                <w:szCs w:val="24"/>
              </w:rPr>
              <w:t xml:space="preserve"> </w:t>
            </w:r>
            <w:r w:rsidRPr="003A0E42">
              <w:rPr>
                <w:rFonts w:eastAsia="Calibri"/>
                <w:sz w:val="24"/>
                <w:szCs w:val="24"/>
              </w:rPr>
              <w:t xml:space="preserve">Минкомсвязи России (https://reestr.minsvyaz.ru/reestr/  ). </w:t>
            </w:r>
          </w:p>
          <w:p w14:paraId="64B4A289" w14:textId="42464A30" w:rsidR="000259F7" w:rsidRPr="003A0E42" w:rsidRDefault="007D769D" w:rsidP="003A0E42">
            <w:pPr>
              <w:numPr>
                <w:ilvl w:val="3"/>
                <w:numId w:val="7"/>
              </w:numPr>
              <w:tabs>
                <w:tab w:val="num" w:pos="0"/>
              </w:tabs>
              <w:spacing w:before="60" w:after="60" w:line="240" w:lineRule="auto"/>
              <w:ind w:left="851" w:hanging="851"/>
              <w:jc w:val="both"/>
              <w:rPr>
                <w:rFonts w:eastAsia="Calibri"/>
                <w:sz w:val="24"/>
                <w:szCs w:val="24"/>
              </w:rPr>
            </w:pPr>
            <w:r w:rsidRPr="003A0E42">
              <w:rPr>
                <w:rFonts w:eastAsia="Calibri"/>
                <w:sz w:val="24"/>
                <w:szCs w:val="24"/>
              </w:rPr>
              <w:lastRenderedPageBreak/>
              <w:t>П</w:t>
            </w:r>
            <w:r w:rsidR="003D3046" w:rsidRPr="003A0E42">
              <w:rPr>
                <w:rFonts w:eastAsia="Calibri"/>
                <w:sz w:val="24"/>
                <w:szCs w:val="24"/>
              </w:rPr>
              <w:t xml:space="preserve">роектные решения должны обеспечивать достижение наилучших технических параметров </w:t>
            </w:r>
            <w:r w:rsidR="00B654A6" w:rsidRPr="003A0E42">
              <w:rPr>
                <w:rFonts w:eastAsia="Calibri"/>
                <w:sz w:val="24"/>
                <w:szCs w:val="24"/>
              </w:rPr>
              <w:t>и </w:t>
            </w:r>
            <w:r w:rsidR="003D3046" w:rsidRPr="003A0E42">
              <w:rPr>
                <w:rFonts w:eastAsia="Calibri"/>
                <w:sz w:val="24"/>
                <w:szCs w:val="24"/>
              </w:rPr>
              <w:t xml:space="preserve">характеристик </w:t>
            </w:r>
            <w:r w:rsidR="00FA55AA" w:rsidRPr="003A0E42">
              <w:rPr>
                <w:rFonts w:eastAsia="Calibri"/>
                <w:sz w:val="24"/>
                <w:szCs w:val="24"/>
              </w:rPr>
              <w:t xml:space="preserve">как </w:t>
            </w:r>
            <w:r w:rsidR="003D3046" w:rsidRPr="003A0E42">
              <w:rPr>
                <w:rFonts w:eastAsia="Calibri"/>
                <w:sz w:val="24"/>
                <w:szCs w:val="24"/>
              </w:rPr>
              <w:t>на этапе строительства</w:t>
            </w:r>
            <w:r w:rsidR="00FA55AA" w:rsidRPr="003A0E42">
              <w:rPr>
                <w:rFonts w:eastAsia="Calibri"/>
                <w:sz w:val="24"/>
                <w:szCs w:val="24"/>
              </w:rPr>
              <w:t>, так</w:t>
            </w:r>
            <w:r w:rsidR="003D3046" w:rsidRPr="003A0E42">
              <w:rPr>
                <w:rFonts w:eastAsia="Calibri"/>
                <w:sz w:val="24"/>
                <w:szCs w:val="24"/>
              </w:rPr>
              <w:t xml:space="preserve"> и этапе эксплуатации объекта и отвечать требованиям </w:t>
            </w:r>
            <w:r w:rsidR="006B3C79" w:rsidRPr="003A0E42">
              <w:rPr>
                <w:rFonts w:eastAsia="Calibri"/>
                <w:sz w:val="24"/>
                <w:szCs w:val="24"/>
              </w:rPr>
              <w:t>действующей нормативной документации,</w:t>
            </w:r>
            <w:r w:rsidR="001152DF" w:rsidRPr="003A0E42">
              <w:rPr>
                <w:rFonts w:eastAsia="Calibri"/>
                <w:sz w:val="24"/>
                <w:szCs w:val="24"/>
              </w:rPr>
              <w:t xml:space="preserve"> </w:t>
            </w:r>
            <w:r w:rsidR="006B3C79" w:rsidRPr="003A0E42">
              <w:rPr>
                <w:rFonts w:eastAsia="Calibri"/>
                <w:sz w:val="24"/>
                <w:szCs w:val="24"/>
              </w:rPr>
              <w:t>указанной</w:t>
            </w:r>
            <w:r w:rsidR="001152DF" w:rsidRPr="003A0E42">
              <w:rPr>
                <w:rFonts w:eastAsia="Calibri"/>
                <w:sz w:val="24"/>
                <w:szCs w:val="24"/>
              </w:rPr>
              <w:t xml:space="preserve"> в</w:t>
            </w:r>
            <w:r w:rsidR="000837DF" w:rsidRPr="003A0E42">
              <w:rPr>
                <w:rFonts w:eastAsia="Calibri"/>
                <w:sz w:val="24"/>
                <w:szCs w:val="24"/>
              </w:rPr>
              <w:t xml:space="preserve"> п. </w:t>
            </w:r>
            <w:r w:rsidR="001152DF" w:rsidRPr="003A0E42">
              <w:rPr>
                <w:rFonts w:eastAsia="Calibri"/>
                <w:sz w:val="24"/>
                <w:szCs w:val="24"/>
              </w:rPr>
              <w:t>2.4.1.1</w:t>
            </w:r>
            <w:r w:rsidR="006B3C79" w:rsidRPr="003A0E42">
              <w:rPr>
                <w:rFonts w:eastAsia="Calibri"/>
                <w:sz w:val="24"/>
                <w:szCs w:val="24"/>
              </w:rPr>
              <w:t>.</w:t>
            </w:r>
            <w:r w:rsidR="001152DF" w:rsidRPr="003A0E42">
              <w:rPr>
                <w:rFonts w:eastAsia="Calibri"/>
                <w:sz w:val="24"/>
                <w:szCs w:val="24"/>
              </w:rPr>
              <w:t xml:space="preserve"> 14</w:t>
            </w:r>
            <w:r w:rsidR="006534BF" w:rsidRPr="003A0E42">
              <w:rPr>
                <w:rFonts w:eastAsia="Calibri"/>
                <w:sz w:val="24"/>
                <w:szCs w:val="24"/>
              </w:rPr>
              <w:t>)</w:t>
            </w:r>
            <w:r w:rsidR="001A152D" w:rsidRPr="003A0E42">
              <w:rPr>
                <w:rFonts w:eastAsia="Calibri"/>
                <w:sz w:val="24"/>
                <w:szCs w:val="24"/>
              </w:rPr>
              <w:t xml:space="preserve"> Таблицы 4.1</w:t>
            </w:r>
            <w:r w:rsidR="001152DF" w:rsidRPr="003A0E42">
              <w:rPr>
                <w:rFonts w:eastAsia="Calibri"/>
                <w:sz w:val="24"/>
                <w:szCs w:val="24"/>
              </w:rPr>
              <w:t>.</w:t>
            </w:r>
          </w:p>
          <w:p w14:paraId="5721FB06" w14:textId="50CE941B" w:rsidR="00AD0FD8" w:rsidRPr="000A01D8" w:rsidRDefault="00AD0FD8" w:rsidP="003A0E42">
            <w:pPr>
              <w:numPr>
                <w:ilvl w:val="3"/>
                <w:numId w:val="7"/>
              </w:numPr>
              <w:tabs>
                <w:tab w:val="num" w:pos="0"/>
              </w:tabs>
              <w:spacing w:before="60" w:after="60" w:line="240" w:lineRule="auto"/>
              <w:ind w:left="851" w:hanging="851"/>
              <w:jc w:val="both"/>
              <w:rPr>
                <w:rFonts w:eastAsia="Calibri"/>
                <w:sz w:val="24"/>
                <w:szCs w:val="24"/>
              </w:rPr>
            </w:pPr>
            <w:r>
              <w:rPr>
                <w:rFonts w:eastAsia="Calibri"/>
                <w:sz w:val="24"/>
                <w:szCs w:val="24"/>
              </w:rPr>
              <w:t xml:space="preserve">Доработка ПО ВУ </w:t>
            </w:r>
            <w:r w:rsidR="006B3C79">
              <w:rPr>
                <w:rFonts w:eastAsia="Calibri"/>
                <w:sz w:val="24"/>
                <w:szCs w:val="24"/>
              </w:rPr>
              <w:t>АСУТП</w:t>
            </w:r>
            <w:r>
              <w:rPr>
                <w:rFonts w:eastAsia="Calibri"/>
                <w:sz w:val="24"/>
                <w:szCs w:val="24"/>
              </w:rPr>
              <w:t xml:space="preserve"> должна производиться на основе существующей </w:t>
            </w:r>
            <w:r w:rsidRPr="00787A98">
              <w:rPr>
                <w:rFonts w:eastAsia="Calibri"/>
                <w:sz w:val="24"/>
                <w:szCs w:val="24"/>
              </w:rPr>
              <w:t>SCADA</w:t>
            </w:r>
            <w:r w:rsidR="001152DF">
              <w:rPr>
                <w:rFonts w:eastAsia="Calibri"/>
                <w:sz w:val="24"/>
                <w:szCs w:val="24"/>
              </w:rPr>
              <w:t xml:space="preserve"> </w:t>
            </w:r>
            <w:r w:rsidR="00C30B11">
              <w:rPr>
                <w:rFonts w:eastAsia="Calibri"/>
                <w:sz w:val="24"/>
                <w:szCs w:val="24"/>
              </w:rPr>
              <w:t>«</w:t>
            </w:r>
            <w:r w:rsidR="001152DF">
              <w:rPr>
                <w:rFonts w:eastAsia="Calibri"/>
                <w:sz w:val="24"/>
                <w:szCs w:val="24"/>
              </w:rPr>
              <w:t xml:space="preserve">С </w:t>
            </w:r>
            <w:r w:rsidR="00C30B11">
              <w:rPr>
                <w:rFonts w:eastAsia="Calibri"/>
                <w:sz w:val="24"/>
                <w:szCs w:val="24"/>
              </w:rPr>
              <w:t>–</w:t>
            </w:r>
            <w:r w:rsidR="001152DF">
              <w:rPr>
                <w:rFonts w:eastAsia="Calibri"/>
                <w:sz w:val="24"/>
                <w:szCs w:val="24"/>
              </w:rPr>
              <w:t xml:space="preserve"> Платформа</w:t>
            </w:r>
            <w:r w:rsidR="00C30B11">
              <w:rPr>
                <w:rFonts w:eastAsia="Calibri"/>
                <w:sz w:val="24"/>
                <w:szCs w:val="24"/>
              </w:rPr>
              <w:t>»</w:t>
            </w:r>
            <w:r>
              <w:rPr>
                <w:rFonts w:eastAsia="Calibri"/>
                <w:sz w:val="24"/>
                <w:szCs w:val="24"/>
              </w:rPr>
              <w:t xml:space="preserve"> системы</w:t>
            </w:r>
            <w:r w:rsidR="00C30B11">
              <w:rPr>
                <w:rFonts w:eastAsia="Calibri"/>
                <w:sz w:val="24"/>
                <w:szCs w:val="24"/>
              </w:rPr>
              <w:br/>
            </w:r>
            <w:r>
              <w:rPr>
                <w:rFonts w:eastAsia="Calibri"/>
                <w:sz w:val="24"/>
                <w:szCs w:val="24"/>
              </w:rPr>
              <w:t>с учетом увеличения кол</w:t>
            </w:r>
            <w:r w:rsidR="006B3C79">
              <w:rPr>
                <w:rFonts w:eastAsia="Calibri"/>
                <w:sz w:val="24"/>
                <w:szCs w:val="24"/>
              </w:rPr>
              <w:t xml:space="preserve">ичества </w:t>
            </w:r>
            <w:r>
              <w:rPr>
                <w:rFonts w:eastAsia="Calibri"/>
                <w:sz w:val="24"/>
                <w:szCs w:val="24"/>
              </w:rPr>
              <w:t>сигналов</w:t>
            </w:r>
            <w:r w:rsidR="006A469D">
              <w:rPr>
                <w:rFonts w:eastAsia="Calibri"/>
                <w:sz w:val="24"/>
                <w:szCs w:val="24"/>
              </w:rPr>
              <w:t xml:space="preserve"> </w:t>
            </w:r>
            <w:r w:rsidR="006B3C79">
              <w:rPr>
                <w:rFonts w:eastAsia="Calibri"/>
                <w:sz w:val="24"/>
                <w:szCs w:val="24"/>
              </w:rPr>
              <w:t xml:space="preserve">в соответствии с </w:t>
            </w:r>
            <w:r w:rsidR="006A469D">
              <w:rPr>
                <w:rFonts w:eastAsia="Calibri"/>
                <w:sz w:val="24"/>
                <w:szCs w:val="24"/>
              </w:rPr>
              <w:t>Приложения</w:t>
            </w:r>
            <w:r w:rsidR="006B3C79">
              <w:rPr>
                <w:rFonts w:eastAsia="Calibri"/>
                <w:sz w:val="24"/>
                <w:szCs w:val="24"/>
              </w:rPr>
              <w:t>ми</w:t>
            </w:r>
            <w:r w:rsidR="006A469D">
              <w:rPr>
                <w:rFonts w:eastAsia="Calibri"/>
                <w:sz w:val="24"/>
                <w:szCs w:val="24"/>
              </w:rPr>
              <w:t xml:space="preserve"> №</w:t>
            </w:r>
            <w:r w:rsidR="006B3C79">
              <w:rPr>
                <w:rFonts w:eastAsia="Calibri"/>
                <w:sz w:val="24"/>
                <w:szCs w:val="24"/>
              </w:rPr>
              <w:t xml:space="preserve">№ </w:t>
            </w:r>
            <w:r w:rsidR="006A469D">
              <w:rPr>
                <w:rFonts w:eastAsia="Calibri"/>
                <w:sz w:val="24"/>
                <w:szCs w:val="24"/>
              </w:rPr>
              <w:t>1, 2</w:t>
            </w:r>
            <w:r w:rsidR="006B3C79">
              <w:rPr>
                <w:rFonts w:eastAsia="Calibri"/>
                <w:sz w:val="24"/>
                <w:szCs w:val="24"/>
              </w:rPr>
              <w:t xml:space="preserve"> к Техническим требованиям</w:t>
            </w:r>
            <w:r>
              <w:rPr>
                <w:rFonts w:eastAsia="Calibri"/>
                <w:sz w:val="24"/>
                <w:szCs w:val="24"/>
              </w:rPr>
              <w:t>.</w:t>
            </w:r>
          </w:p>
        </w:tc>
      </w:tr>
      <w:tr w:rsidR="001E2B6B" w:rsidRPr="009F1B1D" w14:paraId="2BED583A" w14:textId="77777777" w:rsidTr="00787A98">
        <w:tc>
          <w:tcPr>
            <w:tcW w:w="228" w:type="pct"/>
          </w:tcPr>
          <w:p w14:paraId="2FED4D14" w14:textId="77777777" w:rsidR="000259F7" w:rsidRPr="009F1B1D" w:rsidRDefault="000259F7" w:rsidP="00EC5DC4">
            <w:pPr>
              <w:numPr>
                <w:ilvl w:val="2"/>
                <w:numId w:val="7"/>
              </w:numPr>
              <w:spacing w:before="60" w:after="60" w:line="240" w:lineRule="auto"/>
              <w:rPr>
                <w:rFonts w:eastAsia="Calibri"/>
                <w:sz w:val="24"/>
                <w:szCs w:val="24"/>
              </w:rPr>
            </w:pPr>
          </w:p>
        </w:tc>
        <w:tc>
          <w:tcPr>
            <w:tcW w:w="786" w:type="pct"/>
          </w:tcPr>
          <w:p w14:paraId="3DB2B9D4" w14:textId="11A0DF5E" w:rsidR="000259F7" w:rsidRPr="009F1B1D" w:rsidRDefault="003D3046">
            <w:pPr>
              <w:widowControl w:val="0"/>
              <w:tabs>
                <w:tab w:val="left" w:pos="426"/>
              </w:tabs>
              <w:spacing w:before="60" w:after="60" w:line="240" w:lineRule="auto"/>
              <w:rPr>
                <w:bCs/>
                <w:sz w:val="24"/>
                <w:szCs w:val="24"/>
              </w:rPr>
            </w:pPr>
            <w:r w:rsidRPr="009F1B1D">
              <w:rPr>
                <w:sz w:val="24"/>
                <w:szCs w:val="24"/>
              </w:rPr>
              <w:t>Требования к объему выдаваемой документации</w:t>
            </w:r>
          </w:p>
        </w:tc>
        <w:tc>
          <w:tcPr>
            <w:tcW w:w="3986" w:type="pct"/>
          </w:tcPr>
          <w:p w14:paraId="3568EE6C" w14:textId="3642E55A" w:rsidR="0038708E" w:rsidRPr="00B758EE" w:rsidRDefault="0038708E" w:rsidP="00EC5DC4">
            <w:pPr>
              <w:numPr>
                <w:ilvl w:val="3"/>
                <w:numId w:val="7"/>
              </w:numPr>
              <w:spacing w:before="60" w:after="60" w:line="240" w:lineRule="auto"/>
              <w:ind w:left="851" w:hanging="851"/>
              <w:jc w:val="both"/>
              <w:rPr>
                <w:rFonts w:eastAsia="Calibri"/>
                <w:sz w:val="24"/>
                <w:szCs w:val="24"/>
              </w:rPr>
            </w:pPr>
            <w:bookmarkStart w:id="36" w:name="_GoBack"/>
            <w:bookmarkEnd w:id="36"/>
            <w:r w:rsidRPr="00B758EE">
              <w:rPr>
                <w:rFonts w:eastAsia="Calibri"/>
                <w:sz w:val="24"/>
                <w:szCs w:val="24"/>
              </w:rPr>
              <w:t xml:space="preserve">Предварительный состав Технической документации в части </w:t>
            </w:r>
            <w:r w:rsidR="001836AE" w:rsidRPr="00B758EE">
              <w:rPr>
                <w:rFonts w:eastAsia="Calibri"/>
                <w:sz w:val="24"/>
                <w:szCs w:val="24"/>
              </w:rPr>
              <w:t xml:space="preserve">ПТК </w:t>
            </w:r>
            <w:r w:rsidR="00B718BC" w:rsidRPr="00B758EE">
              <w:rPr>
                <w:rFonts w:eastAsia="Calibri"/>
                <w:sz w:val="24"/>
                <w:szCs w:val="24"/>
              </w:rPr>
              <w:t xml:space="preserve">ВУ </w:t>
            </w:r>
            <w:r w:rsidR="001836AE" w:rsidRPr="00B758EE">
              <w:rPr>
                <w:rFonts w:eastAsia="Calibri"/>
                <w:sz w:val="24"/>
                <w:szCs w:val="24"/>
              </w:rPr>
              <w:t>АСУ</w:t>
            </w:r>
            <w:r w:rsidR="00C62987" w:rsidRPr="00B758EE">
              <w:rPr>
                <w:rFonts w:eastAsia="Calibri"/>
                <w:sz w:val="24"/>
                <w:szCs w:val="24"/>
              </w:rPr>
              <w:t>ТП</w:t>
            </w:r>
            <w:r w:rsidR="006A469D" w:rsidRPr="00B758EE">
              <w:rPr>
                <w:rFonts w:eastAsia="Calibri"/>
                <w:sz w:val="24"/>
                <w:szCs w:val="24"/>
              </w:rPr>
              <w:t xml:space="preserve"> с функцией СОТИАССО</w:t>
            </w:r>
            <w:r w:rsidR="00C62987" w:rsidRPr="00B758EE">
              <w:rPr>
                <w:rFonts w:eastAsia="Calibri"/>
                <w:sz w:val="24"/>
                <w:szCs w:val="24"/>
              </w:rPr>
              <w:t xml:space="preserve"> </w:t>
            </w:r>
            <w:r w:rsidRPr="00B758EE">
              <w:rPr>
                <w:rFonts w:eastAsia="Calibri"/>
                <w:sz w:val="24"/>
                <w:szCs w:val="24"/>
              </w:rPr>
              <w:t xml:space="preserve">определенной в объеме </w:t>
            </w:r>
            <w:r w:rsidR="00B467A4" w:rsidRPr="00B758EE">
              <w:rPr>
                <w:rFonts w:eastAsia="Calibri"/>
                <w:sz w:val="24"/>
                <w:szCs w:val="24"/>
              </w:rPr>
              <w:t>проектирования</w:t>
            </w:r>
            <w:r w:rsidRPr="00B758EE">
              <w:rPr>
                <w:rFonts w:eastAsia="Calibri"/>
                <w:sz w:val="24"/>
                <w:szCs w:val="24"/>
              </w:rPr>
              <w:t>:</w:t>
            </w:r>
          </w:p>
          <w:p w14:paraId="158F84D9" w14:textId="28111699" w:rsidR="0038708E" w:rsidRPr="00B758EE" w:rsidRDefault="0038708E" w:rsidP="00787A98">
            <w:pPr>
              <w:pStyle w:val="affc"/>
              <w:numPr>
                <w:ilvl w:val="0"/>
                <w:numId w:val="46"/>
              </w:numPr>
              <w:spacing w:before="60" w:after="60"/>
              <w:ind w:left="1418" w:hanging="567"/>
              <w:contextualSpacing w:val="0"/>
              <w:jc w:val="both"/>
            </w:pPr>
            <w:r w:rsidRPr="00B758EE">
              <w:t>Технический формуляр (паспорт) на комплекты оборудования.</w:t>
            </w:r>
          </w:p>
          <w:p w14:paraId="3DE8239E" w14:textId="144DA59A" w:rsidR="0038708E" w:rsidRPr="00B758EE" w:rsidRDefault="0038708E" w:rsidP="00787A98">
            <w:pPr>
              <w:pStyle w:val="affc"/>
              <w:numPr>
                <w:ilvl w:val="0"/>
                <w:numId w:val="46"/>
              </w:numPr>
              <w:spacing w:before="60" w:after="60"/>
              <w:ind w:left="1418" w:hanging="567"/>
              <w:contextualSpacing w:val="0"/>
              <w:jc w:val="both"/>
            </w:pPr>
            <w:r w:rsidRPr="00B758EE">
              <w:t>Спецификаци</w:t>
            </w:r>
            <w:r w:rsidR="001152DF" w:rsidRPr="00B758EE">
              <w:t>и</w:t>
            </w:r>
            <w:r w:rsidRPr="00B758EE">
              <w:t xml:space="preserve">, входящего в комплект </w:t>
            </w:r>
            <w:r w:rsidR="001152DF" w:rsidRPr="00B758EE">
              <w:t>оборудования</w:t>
            </w:r>
            <w:r w:rsidR="003B7FD4" w:rsidRPr="00B758EE">
              <w:t xml:space="preserve"> и материалов, включая лицензии на ПО, ЗИП, специальный инструмент</w:t>
            </w:r>
            <w:r w:rsidR="001152DF" w:rsidRPr="00B758EE">
              <w:t>.</w:t>
            </w:r>
          </w:p>
          <w:p w14:paraId="0DAB3360" w14:textId="01D6C4F0" w:rsidR="0038708E" w:rsidRPr="00B758EE" w:rsidRDefault="0038708E" w:rsidP="00787A98">
            <w:pPr>
              <w:pStyle w:val="affc"/>
              <w:numPr>
                <w:ilvl w:val="0"/>
                <w:numId w:val="46"/>
              </w:numPr>
              <w:spacing w:before="60" w:after="60"/>
              <w:ind w:left="1418" w:hanging="567"/>
              <w:contextualSpacing w:val="0"/>
              <w:jc w:val="both"/>
            </w:pPr>
            <w:r w:rsidRPr="00B758EE">
              <w:t>Техническое описание оборудования.</w:t>
            </w:r>
          </w:p>
          <w:p w14:paraId="7BDEAE95" w14:textId="1EDA18F6" w:rsidR="0038708E" w:rsidRPr="00B758EE" w:rsidRDefault="0038708E" w:rsidP="00787A98">
            <w:pPr>
              <w:pStyle w:val="affc"/>
              <w:numPr>
                <w:ilvl w:val="0"/>
                <w:numId w:val="46"/>
              </w:numPr>
              <w:spacing w:before="60" w:after="60"/>
              <w:ind w:left="1418" w:hanging="567"/>
              <w:contextualSpacing w:val="0"/>
              <w:jc w:val="both"/>
            </w:pPr>
            <w:r w:rsidRPr="00B758EE">
              <w:t>Описание комплектной поставки.</w:t>
            </w:r>
          </w:p>
          <w:p w14:paraId="0F237A0C" w14:textId="4321CA99" w:rsidR="0038708E" w:rsidRPr="00B758EE" w:rsidRDefault="0038708E" w:rsidP="00787A98">
            <w:pPr>
              <w:pStyle w:val="affc"/>
              <w:numPr>
                <w:ilvl w:val="0"/>
                <w:numId w:val="46"/>
              </w:numPr>
              <w:spacing w:before="60" w:after="60"/>
              <w:ind w:left="1418" w:hanging="567"/>
              <w:contextualSpacing w:val="0"/>
              <w:jc w:val="both"/>
            </w:pPr>
            <w:r w:rsidRPr="00B758EE">
              <w:t>Документы (декларация соответствия или сертификат соответствия) согласно требованиям Технического регламента Таможенного союза</w:t>
            </w:r>
            <w:r w:rsidR="007978EB" w:rsidRPr="00B758EE">
              <w:t>, у</w:t>
            </w:r>
            <w:r w:rsidR="0033703A" w:rsidRPr="00B758EE">
              <w:t xml:space="preserve">казанные </w:t>
            </w:r>
            <w:r w:rsidR="001A152D" w:rsidRPr="00B758EE">
              <w:t>в п. 1.13.4 Таблицы 4.2</w:t>
            </w:r>
          </w:p>
          <w:p w14:paraId="5F0DD5CE" w14:textId="3D6B37C8" w:rsidR="0038708E" w:rsidRPr="00B758EE" w:rsidRDefault="0038708E" w:rsidP="00787A98">
            <w:pPr>
              <w:pStyle w:val="affc"/>
              <w:numPr>
                <w:ilvl w:val="0"/>
                <w:numId w:val="46"/>
              </w:numPr>
              <w:spacing w:before="60" w:after="60"/>
              <w:ind w:left="1418" w:hanging="567"/>
              <w:contextualSpacing w:val="0"/>
              <w:jc w:val="both"/>
            </w:pPr>
            <w:r w:rsidRPr="00B758EE">
              <w:t>Задания на электропитание (включая принципиальные электрические схемы электропитания</w:t>
            </w:r>
            <w:r w:rsidR="00C30B11" w:rsidRPr="00B758EE">
              <w:br/>
            </w:r>
            <w:r w:rsidRPr="00B758EE">
              <w:t xml:space="preserve">на </w:t>
            </w:r>
            <w:r w:rsidR="004F4496" w:rsidRPr="00B758EE">
              <w:t>проектируемые</w:t>
            </w:r>
            <w:r w:rsidRPr="00B758EE">
              <w:t xml:space="preserve"> шкафы ПТК</w:t>
            </w:r>
            <w:r w:rsidR="006A469D" w:rsidRPr="00B758EE">
              <w:t xml:space="preserve"> АСУТП с функцией СОТИАССО</w:t>
            </w:r>
            <w:r w:rsidRPr="00B758EE">
              <w:t>)</w:t>
            </w:r>
            <w:r w:rsidR="00234FF7" w:rsidRPr="00B758EE">
              <w:t>.</w:t>
            </w:r>
          </w:p>
          <w:p w14:paraId="30D02990" w14:textId="382AA8E9" w:rsidR="0038708E" w:rsidRPr="00B758EE" w:rsidRDefault="0038708E" w:rsidP="00787A98">
            <w:pPr>
              <w:pStyle w:val="affc"/>
              <w:numPr>
                <w:ilvl w:val="0"/>
                <w:numId w:val="46"/>
              </w:numPr>
              <w:spacing w:before="60" w:after="60"/>
              <w:ind w:left="1418" w:hanging="567"/>
              <w:contextualSpacing w:val="0"/>
              <w:jc w:val="both"/>
            </w:pPr>
            <w:r w:rsidRPr="00B758EE">
              <w:t>Задание на размещение (требования к помещению, заземлению и экранированию, требования</w:t>
            </w:r>
            <w:r w:rsidR="00C30B11" w:rsidRPr="00B758EE">
              <w:br/>
            </w:r>
            <w:r w:rsidRPr="00B758EE">
              <w:t>к окружающей среде, климатическим условиям, вентиляции и пожаротушению на поставляемые шкафы ПТК).</w:t>
            </w:r>
          </w:p>
          <w:p w14:paraId="3CD7381A" w14:textId="62A1D07F" w:rsidR="0038708E" w:rsidRPr="00B758EE" w:rsidRDefault="0038708E" w:rsidP="00787A98">
            <w:pPr>
              <w:pStyle w:val="affc"/>
              <w:numPr>
                <w:ilvl w:val="0"/>
                <w:numId w:val="46"/>
              </w:numPr>
              <w:spacing w:before="60" w:after="60"/>
              <w:ind w:left="1418" w:hanging="567"/>
              <w:contextualSpacing w:val="0"/>
              <w:jc w:val="both"/>
            </w:pPr>
            <w:r w:rsidRPr="00B758EE">
              <w:t xml:space="preserve">Габаритные чертежи оборудования, характеристика нагрузок на перекрытия, характеристики тепловыделения, температурные режимы работы на </w:t>
            </w:r>
            <w:r w:rsidR="001152DF" w:rsidRPr="00B758EE">
              <w:t xml:space="preserve">проектируемое оборудование </w:t>
            </w:r>
            <w:r w:rsidRPr="00B758EE">
              <w:t>ПТК</w:t>
            </w:r>
            <w:r w:rsidR="001152DF" w:rsidRPr="00B758EE">
              <w:t xml:space="preserve"> ВУ АСУТП</w:t>
            </w:r>
            <w:r w:rsidR="00C30B11" w:rsidRPr="00B758EE">
              <w:br/>
            </w:r>
            <w:r w:rsidR="004F4496" w:rsidRPr="00B758EE">
              <w:t>с функцией СОТИАССО</w:t>
            </w:r>
            <w:r w:rsidR="00234FF7" w:rsidRPr="00B758EE">
              <w:t>.</w:t>
            </w:r>
          </w:p>
          <w:p w14:paraId="27901F87" w14:textId="78A59BB1" w:rsidR="0038708E" w:rsidRPr="00B758EE" w:rsidRDefault="0038708E" w:rsidP="00787A98">
            <w:pPr>
              <w:pStyle w:val="affc"/>
              <w:numPr>
                <w:ilvl w:val="0"/>
                <w:numId w:val="46"/>
              </w:numPr>
              <w:spacing w:before="60" w:after="60"/>
              <w:ind w:left="1418" w:hanging="567"/>
              <w:contextualSpacing w:val="0"/>
              <w:jc w:val="both"/>
            </w:pPr>
            <w:r w:rsidRPr="00B758EE">
              <w:t>Руководство по эксплуатации системы</w:t>
            </w:r>
            <w:r w:rsidR="00234FF7" w:rsidRPr="00B758EE">
              <w:t>.</w:t>
            </w:r>
          </w:p>
          <w:p w14:paraId="75E03A29" w14:textId="0452CBFE" w:rsidR="0038708E" w:rsidRPr="00915D65" w:rsidRDefault="0038708E" w:rsidP="00787A98">
            <w:pPr>
              <w:pStyle w:val="affc"/>
              <w:numPr>
                <w:ilvl w:val="0"/>
                <w:numId w:val="46"/>
              </w:numPr>
              <w:spacing w:before="60" w:after="60"/>
              <w:ind w:left="1418" w:hanging="567"/>
              <w:contextualSpacing w:val="0"/>
              <w:jc w:val="both"/>
            </w:pPr>
            <w:r w:rsidRPr="00915D65">
              <w:t>Инструкция по эксплуатации</w:t>
            </w:r>
            <w:r w:rsidR="00234FF7">
              <w:t>.</w:t>
            </w:r>
          </w:p>
          <w:p w14:paraId="36242E55" w14:textId="776877F5" w:rsidR="0038708E" w:rsidRPr="00915D65" w:rsidRDefault="0038708E" w:rsidP="00787A98">
            <w:pPr>
              <w:pStyle w:val="affc"/>
              <w:numPr>
                <w:ilvl w:val="0"/>
                <w:numId w:val="46"/>
              </w:numPr>
              <w:spacing w:before="60" w:after="60"/>
              <w:ind w:left="1418" w:hanging="567"/>
              <w:contextualSpacing w:val="0"/>
              <w:jc w:val="both"/>
            </w:pPr>
            <w:r w:rsidRPr="00915D65">
              <w:t>Инструкция по техническому обслуживанию</w:t>
            </w:r>
            <w:r w:rsidR="00234FF7">
              <w:t>.</w:t>
            </w:r>
          </w:p>
          <w:p w14:paraId="476F9F09" w14:textId="7DCEE40B" w:rsidR="0038708E" w:rsidRPr="00915D65" w:rsidRDefault="001836AE" w:rsidP="00787A98">
            <w:pPr>
              <w:pStyle w:val="affc"/>
              <w:numPr>
                <w:ilvl w:val="0"/>
                <w:numId w:val="46"/>
              </w:numPr>
              <w:spacing w:before="60" w:after="60"/>
              <w:ind w:left="1418" w:hanging="567"/>
              <w:contextualSpacing w:val="0"/>
              <w:jc w:val="both"/>
            </w:pPr>
            <w:r>
              <w:t>Структурная схема</w:t>
            </w:r>
            <w:r w:rsidR="00234FF7">
              <w:t>.</w:t>
            </w:r>
          </w:p>
          <w:p w14:paraId="20350326" w14:textId="050F6586" w:rsidR="0038708E" w:rsidRPr="00915D65" w:rsidRDefault="0038708E" w:rsidP="00787A98">
            <w:pPr>
              <w:pStyle w:val="affc"/>
              <w:numPr>
                <w:ilvl w:val="0"/>
                <w:numId w:val="46"/>
              </w:numPr>
              <w:spacing w:before="60" w:after="60"/>
              <w:ind w:left="1418" w:hanging="567"/>
              <w:contextualSpacing w:val="0"/>
              <w:jc w:val="both"/>
            </w:pPr>
            <w:r w:rsidRPr="00915D65">
              <w:lastRenderedPageBreak/>
              <w:t>Структурная схема цифрового обмена</w:t>
            </w:r>
            <w:r w:rsidR="00234FF7">
              <w:t>.</w:t>
            </w:r>
          </w:p>
          <w:p w14:paraId="2CC68B58" w14:textId="344B0E6E" w:rsidR="0038708E" w:rsidRPr="00915D65" w:rsidRDefault="0038708E" w:rsidP="00787A98">
            <w:pPr>
              <w:pStyle w:val="affc"/>
              <w:numPr>
                <w:ilvl w:val="0"/>
                <w:numId w:val="46"/>
              </w:numPr>
              <w:spacing w:before="60" w:after="60"/>
              <w:ind w:left="1418" w:hanging="567"/>
              <w:contextualSpacing w:val="0"/>
              <w:jc w:val="both"/>
            </w:pPr>
            <w:r w:rsidRPr="00915D65">
              <w:t xml:space="preserve">Перечни сигналов обмена </w:t>
            </w:r>
            <w:r w:rsidR="00C62987">
              <w:t xml:space="preserve">ПТК </w:t>
            </w:r>
            <w:r w:rsidR="00234FF7">
              <w:t>ВУ</w:t>
            </w:r>
            <w:r w:rsidR="00234FF7" w:rsidRPr="0030648B">
              <w:t xml:space="preserve"> </w:t>
            </w:r>
            <w:r w:rsidR="00C62987" w:rsidRPr="0030648B">
              <w:t>АСУ</w:t>
            </w:r>
            <w:r w:rsidR="00C62987">
              <w:t>ТП</w:t>
            </w:r>
            <w:r w:rsidR="003B7FD4">
              <w:t xml:space="preserve"> с функцией </w:t>
            </w:r>
            <w:r w:rsidR="001A152D">
              <w:t>СОТИАССО</w:t>
            </w:r>
            <w:r w:rsidR="00234FF7">
              <w:t>.</w:t>
            </w:r>
          </w:p>
          <w:p w14:paraId="57DC6DD5" w14:textId="01E5B5B3" w:rsidR="0038708E" w:rsidRPr="00915D65" w:rsidRDefault="0038708E" w:rsidP="00787A98">
            <w:pPr>
              <w:pStyle w:val="affc"/>
              <w:numPr>
                <w:ilvl w:val="0"/>
                <w:numId w:val="46"/>
              </w:numPr>
              <w:spacing w:before="60" w:after="60"/>
              <w:ind w:left="1418" w:hanging="567"/>
              <w:contextualSpacing w:val="0"/>
              <w:jc w:val="both"/>
            </w:pPr>
            <w:r w:rsidRPr="00915D65">
              <w:t>Описание организации информационной базы</w:t>
            </w:r>
          </w:p>
          <w:p w14:paraId="3E6E6D6E" w14:textId="376823A8" w:rsidR="0038708E" w:rsidRPr="00915D65" w:rsidRDefault="0038708E" w:rsidP="00787A98">
            <w:pPr>
              <w:pStyle w:val="affc"/>
              <w:numPr>
                <w:ilvl w:val="0"/>
                <w:numId w:val="46"/>
              </w:numPr>
              <w:spacing w:before="60" w:after="60"/>
              <w:ind w:left="1418" w:hanging="567"/>
              <w:contextualSpacing w:val="0"/>
              <w:jc w:val="both"/>
            </w:pPr>
            <w:r w:rsidRPr="00915D65">
              <w:t>Таблицы клеммных рядов панелей</w:t>
            </w:r>
            <w:r w:rsidR="001152DF">
              <w:t>, шкафного оборудования ПТК</w:t>
            </w:r>
            <w:r w:rsidR="00B467A4">
              <w:t xml:space="preserve"> </w:t>
            </w:r>
            <w:r w:rsidR="00234FF7">
              <w:t>ВУ</w:t>
            </w:r>
            <w:r w:rsidR="00234FF7" w:rsidRPr="0030648B">
              <w:t xml:space="preserve"> </w:t>
            </w:r>
            <w:r w:rsidR="001836AE" w:rsidRPr="0030648B">
              <w:t>АСУ</w:t>
            </w:r>
            <w:r w:rsidR="00C62987">
              <w:t>ТП</w:t>
            </w:r>
            <w:r w:rsidR="001152DF">
              <w:t xml:space="preserve"> с функцией </w:t>
            </w:r>
            <w:r w:rsidR="001A152D">
              <w:t>СОТИАССО</w:t>
            </w:r>
            <w:r w:rsidR="00B467A4">
              <w:t>, АРМ.</w:t>
            </w:r>
          </w:p>
          <w:p w14:paraId="2BA9D6A6" w14:textId="72360E93" w:rsidR="0038708E" w:rsidRPr="00915D65" w:rsidRDefault="0038708E" w:rsidP="00787A98">
            <w:pPr>
              <w:pStyle w:val="affc"/>
              <w:numPr>
                <w:ilvl w:val="0"/>
                <w:numId w:val="46"/>
              </w:numPr>
              <w:spacing w:before="60" w:after="60"/>
              <w:ind w:left="1418" w:hanging="567"/>
              <w:contextualSpacing w:val="0"/>
              <w:jc w:val="both"/>
            </w:pPr>
            <w:r w:rsidRPr="00915D65">
              <w:t xml:space="preserve">Журналы контрольных, шинных и системных кабелей </w:t>
            </w:r>
            <w:r w:rsidR="00234FF7">
              <w:t>ВУ</w:t>
            </w:r>
            <w:r w:rsidR="00234FF7" w:rsidRPr="0030648B">
              <w:t xml:space="preserve"> </w:t>
            </w:r>
            <w:r w:rsidR="001836AE" w:rsidRPr="0030648B">
              <w:t>АСУ</w:t>
            </w:r>
            <w:r w:rsidR="00C62987">
              <w:t xml:space="preserve">ТП </w:t>
            </w:r>
            <w:r w:rsidRPr="00915D65">
              <w:t>(без указания длин, кабельные металлоконструкции не входят в объем проектирования);</w:t>
            </w:r>
          </w:p>
          <w:p w14:paraId="2D9C6BDB" w14:textId="362B5730" w:rsidR="0038708E" w:rsidRPr="00915D65" w:rsidRDefault="0038708E" w:rsidP="00787A98">
            <w:pPr>
              <w:pStyle w:val="affc"/>
              <w:numPr>
                <w:ilvl w:val="0"/>
                <w:numId w:val="46"/>
              </w:numPr>
              <w:spacing w:before="60" w:after="60"/>
              <w:ind w:left="1418" w:hanging="567"/>
              <w:contextualSpacing w:val="0"/>
              <w:jc w:val="both"/>
            </w:pPr>
            <w:r w:rsidRPr="00915D65">
              <w:t>Монтажная документация на оборудование</w:t>
            </w:r>
            <w:r w:rsidR="00234FF7">
              <w:t>.</w:t>
            </w:r>
          </w:p>
          <w:p w14:paraId="61E15CDB" w14:textId="77777777" w:rsidR="0038708E" w:rsidRPr="00915D65" w:rsidRDefault="0038708E" w:rsidP="00787A98">
            <w:pPr>
              <w:pStyle w:val="affc"/>
              <w:numPr>
                <w:ilvl w:val="0"/>
                <w:numId w:val="46"/>
              </w:numPr>
              <w:spacing w:before="60" w:after="60"/>
              <w:ind w:left="1418" w:hanging="567"/>
              <w:contextualSpacing w:val="0"/>
              <w:jc w:val="both"/>
            </w:pPr>
            <w:r w:rsidRPr="00915D65">
              <w:t>Руководства пользователя прикладного программно-алгоритмического обеспечения;</w:t>
            </w:r>
          </w:p>
          <w:p w14:paraId="1DB41B12" w14:textId="7D915A59" w:rsidR="0038708E" w:rsidRPr="00915D65" w:rsidRDefault="0038708E" w:rsidP="00787A98">
            <w:pPr>
              <w:pStyle w:val="affc"/>
              <w:numPr>
                <w:ilvl w:val="0"/>
                <w:numId w:val="46"/>
              </w:numPr>
              <w:spacing w:before="60" w:after="60"/>
              <w:ind w:left="1418" w:hanging="567"/>
              <w:contextualSpacing w:val="0"/>
              <w:jc w:val="both"/>
            </w:pPr>
            <w:r w:rsidRPr="00915D65">
              <w:t xml:space="preserve">Паспорта на </w:t>
            </w:r>
            <w:r w:rsidR="00537B58" w:rsidRPr="00915D65">
              <w:t>оборудование</w:t>
            </w:r>
            <w:r w:rsidR="00B467A4">
              <w:t xml:space="preserve"> ПТК </w:t>
            </w:r>
            <w:r w:rsidR="00E07D61">
              <w:t xml:space="preserve">ВУ АСУТП с функцией </w:t>
            </w:r>
            <w:r w:rsidR="001A152D">
              <w:t>СОТИАССО</w:t>
            </w:r>
            <w:r w:rsidR="00C30B11">
              <w:t>.</w:t>
            </w:r>
          </w:p>
          <w:p w14:paraId="6C594058" w14:textId="3DA07A0F" w:rsidR="00BF1063" w:rsidRDefault="0038708E" w:rsidP="00787A98">
            <w:pPr>
              <w:pStyle w:val="affc"/>
              <w:numPr>
                <w:ilvl w:val="0"/>
                <w:numId w:val="46"/>
              </w:numPr>
              <w:spacing w:before="60" w:after="60"/>
              <w:ind w:left="1418" w:hanging="567"/>
              <w:contextualSpacing w:val="0"/>
              <w:jc w:val="both"/>
            </w:pPr>
            <w:r w:rsidRPr="00915D65">
              <w:t xml:space="preserve">Конструкторская документация на шкафы </w:t>
            </w:r>
            <w:r w:rsidR="00B467A4">
              <w:t xml:space="preserve">ПТК </w:t>
            </w:r>
            <w:r w:rsidR="00234FF7">
              <w:t>ВУ</w:t>
            </w:r>
            <w:r w:rsidR="00234FF7" w:rsidRPr="0030648B">
              <w:t xml:space="preserve"> </w:t>
            </w:r>
            <w:r w:rsidR="00C62987" w:rsidRPr="0030648B">
              <w:t>АСУ</w:t>
            </w:r>
            <w:r w:rsidR="00C62987">
              <w:t>ТП</w:t>
            </w:r>
            <w:r w:rsidR="00B467A4">
              <w:t xml:space="preserve"> с функцией </w:t>
            </w:r>
            <w:r w:rsidR="001A152D">
              <w:t>СОТИАССО</w:t>
            </w:r>
            <w:r w:rsidR="00234FF7">
              <w:t>.</w:t>
            </w:r>
          </w:p>
          <w:p w14:paraId="0AD20D9A" w14:textId="77777777" w:rsidR="00AD0FD8" w:rsidRDefault="00AD0FD8" w:rsidP="00787A98">
            <w:pPr>
              <w:pStyle w:val="affc"/>
              <w:numPr>
                <w:ilvl w:val="0"/>
                <w:numId w:val="46"/>
              </w:numPr>
              <w:spacing w:before="60" w:after="60"/>
              <w:ind w:left="1418" w:hanging="567"/>
              <w:contextualSpacing w:val="0"/>
              <w:jc w:val="both"/>
            </w:pPr>
            <w:r w:rsidRPr="00582096">
              <w:t xml:space="preserve">Эскизы видеокадров для ПО </w:t>
            </w:r>
            <w:r w:rsidR="00234FF7">
              <w:t xml:space="preserve">ВУ </w:t>
            </w:r>
            <w:r w:rsidR="003E65A9">
              <w:t>АСУТП.</w:t>
            </w:r>
          </w:p>
          <w:p w14:paraId="5528B497" w14:textId="77777777" w:rsidR="00EC5DC4" w:rsidRDefault="00EC5DC4" w:rsidP="00787A98">
            <w:pPr>
              <w:pStyle w:val="affc"/>
              <w:numPr>
                <w:ilvl w:val="0"/>
                <w:numId w:val="46"/>
              </w:numPr>
              <w:spacing w:before="60" w:after="60"/>
              <w:ind w:left="1418" w:hanging="567"/>
              <w:contextualSpacing w:val="0"/>
              <w:jc w:val="both"/>
            </w:pPr>
            <w:r>
              <w:t>Паспорт информационного обмена СОТИАССО.</w:t>
            </w:r>
          </w:p>
          <w:p w14:paraId="207AFFDF" w14:textId="223B2DFF" w:rsidR="00EC5DC4" w:rsidRDefault="00EC5DC4" w:rsidP="00787A98">
            <w:pPr>
              <w:pStyle w:val="affc"/>
              <w:numPr>
                <w:ilvl w:val="0"/>
                <w:numId w:val="46"/>
              </w:numPr>
              <w:spacing w:before="60" w:after="60"/>
              <w:ind w:left="1418" w:hanging="567"/>
              <w:contextualSpacing w:val="0"/>
              <w:jc w:val="both"/>
            </w:pPr>
            <w:r>
              <w:t>Программа методики испытаний ПТК ВУ АСУТП с функцией СОТИАССО.</w:t>
            </w:r>
          </w:p>
          <w:p w14:paraId="2A5F1187" w14:textId="77777777" w:rsidR="00EC5DC4" w:rsidRDefault="00EC5DC4" w:rsidP="00787A98">
            <w:pPr>
              <w:pStyle w:val="affc"/>
              <w:numPr>
                <w:ilvl w:val="0"/>
                <w:numId w:val="46"/>
              </w:numPr>
              <w:spacing w:before="60" w:after="60"/>
              <w:ind w:left="1418" w:hanging="567"/>
              <w:contextualSpacing w:val="0"/>
              <w:jc w:val="both"/>
            </w:pPr>
            <w:r>
              <w:t>Формуляр приема-передачи СОТИАССО.</w:t>
            </w:r>
          </w:p>
          <w:p w14:paraId="62BC38DF" w14:textId="2D62113E" w:rsidR="003A66BB" w:rsidRPr="003A66BB" w:rsidRDefault="003A66BB" w:rsidP="003A66BB">
            <w:pPr>
              <w:tabs>
                <w:tab w:val="left" w:pos="135"/>
                <w:tab w:val="left" w:pos="1096"/>
              </w:tabs>
              <w:spacing w:before="60" w:after="60"/>
              <w:jc w:val="both"/>
              <w:rPr>
                <w:sz w:val="24"/>
                <w:szCs w:val="24"/>
              </w:rPr>
            </w:pPr>
            <w:r w:rsidRPr="003A66BB">
              <w:rPr>
                <w:b/>
                <w:sz w:val="24"/>
                <w:szCs w:val="24"/>
              </w:rPr>
              <w:t xml:space="preserve">Важно. </w:t>
            </w:r>
            <w:r w:rsidRPr="003A66BB">
              <w:rPr>
                <w:rFonts w:eastAsiaTheme="minorHAnsi"/>
                <w:sz w:val="24"/>
                <w:szCs w:val="24"/>
                <w:lang w:eastAsia="en-US"/>
              </w:rPr>
              <w:t>Поставщик должен учесть, что объем разрабатываемой проектной документации не может быть меньше, указанного в требованиях к разработке, содержащихся в Требованиях к объему документации - Приложение №11 к Техническим требованиям.</w:t>
            </w:r>
          </w:p>
          <w:p w14:paraId="69DEA085" w14:textId="77777777" w:rsidR="003A66BB" w:rsidRPr="003A66BB" w:rsidRDefault="003A66BB" w:rsidP="003A66BB">
            <w:pPr>
              <w:numPr>
                <w:ilvl w:val="3"/>
                <w:numId w:val="7"/>
              </w:numPr>
              <w:spacing w:before="60" w:after="60" w:line="240" w:lineRule="auto"/>
              <w:ind w:left="851" w:hanging="851"/>
              <w:jc w:val="both"/>
              <w:rPr>
                <w:rFonts w:eastAsia="Calibri"/>
                <w:sz w:val="24"/>
                <w:szCs w:val="24"/>
              </w:rPr>
            </w:pPr>
            <w:r w:rsidRPr="003A66BB">
              <w:rPr>
                <w:rFonts w:eastAsia="Calibri"/>
                <w:sz w:val="24"/>
                <w:szCs w:val="24"/>
              </w:rPr>
              <w:t xml:space="preserve">Помимо перечисленной выше документации Поставщик ПТК разрабатывает и передает Заказчику следующую необходимую для проектирования ПТК АСУ ЭТО документацию: </w:t>
            </w:r>
          </w:p>
          <w:p w14:paraId="1CC10288" w14:textId="77777777" w:rsidR="003A66BB" w:rsidRPr="003A66BB" w:rsidRDefault="003A66BB" w:rsidP="003A66BB">
            <w:pPr>
              <w:pStyle w:val="affc"/>
              <w:spacing w:before="60" w:after="60"/>
              <w:ind w:left="1379" w:hanging="567"/>
              <w:jc w:val="both"/>
            </w:pPr>
            <w:r w:rsidRPr="003A66BB">
              <w:t>1)</w:t>
            </w:r>
            <w:r w:rsidRPr="003A66BB">
              <w:tab/>
              <w:t>Требования к форме представления перечней входных и выходных сигналов ПТК (формат базы данных сигналов);</w:t>
            </w:r>
          </w:p>
          <w:p w14:paraId="62C361D7" w14:textId="338AEAAE" w:rsidR="003A66BB" w:rsidRPr="003A66BB" w:rsidRDefault="003A66BB" w:rsidP="003A66BB">
            <w:pPr>
              <w:pStyle w:val="affc"/>
              <w:spacing w:before="60" w:after="60"/>
              <w:ind w:left="1379" w:hanging="567"/>
              <w:jc w:val="both"/>
              <w:rPr>
                <w:highlight w:val="cyan"/>
              </w:rPr>
            </w:pPr>
            <w:r w:rsidRPr="003A66BB">
              <w:t>2)</w:t>
            </w:r>
            <w:r w:rsidRPr="003A66BB">
              <w:tab/>
              <w:t>Задание на первичное электропитание оборудования ПТК;</w:t>
            </w:r>
          </w:p>
        </w:tc>
      </w:tr>
      <w:tr w:rsidR="001E2B6B" w:rsidRPr="009F1B1D" w14:paraId="1069E09E" w14:textId="77777777" w:rsidTr="00787A98">
        <w:tc>
          <w:tcPr>
            <w:tcW w:w="228" w:type="pct"/>
          </w:tcPr>
          <w:p w14:paraId="7A8E07C7" w14:textId="77777777" w:rsidR="00776CA2" w:rsidRPr="009F1B1D" w:rsidRDefault="00776CA2" w:rsidP="00EC5DC4">
            <w:pPr>
              <w:numPr>
                <w:ilvl w:val="2"/>
                <w:numId w:val="7"/>
              </w:numPr>
              <w:spacing w:before="60" w:after="60" w:line="240" w:lineRule="auto"/>
              <w:rPr>
                <w:rFonts w:eastAsia="Calibri"/>
                <w:sz w:val="24"/>
                <w:szCs w:val="24"/>
              </w:rPr>
            </w:pPr>
          </w:p>
        </w:tc>
        <w:tc>
          <w:tcPr>
            <w:tcW w:w="786" w:type="pct"/>
          </w:tcPr>
          <w:p w14:paraId="35CD5AA6" w14:textId="4982FE8D" w:rsidR="00776CA2" w:rsidRPr="009F1B1D" w:rsidRDefault="00776CA2">
            <w:pPr>
              <w:widowControl w:val="0"/>
              <w:tabs>
                <w:tab w:val="left" w:pos="426"/>
              </w:tabs>
              <w:spacing w:before="60" w:after="60" w:line="240" w:lineRule="auto"/>
              <w:rPr>
                <w:sz w:val="24"/>
                <w:szCs w:val="24"/>
              </w:rPr>
            </w:pPr>
            <w:r w:rsidRPr="009F1B1D">
              <w:rPr>
                <w:sz w:val="24"/>
                <w:szCs w:val="24"/>
              </w:rPr>
              <w:t>Дополнительные требования к выполнению проектных работ</w:t>
            </w:r>
          </w:p>
        </w:tc>
        <w:tc>
          <w:tcPr>
            <w:tcW w:w="3986" w:type="pct"/>
          </w:tcPr>
          <w:p w14:paraId="5D4E8819" w14:textId="1BCFB366" w:rsidR="00AB3B57" w:rsidRDefault="00776CA2" w:rsidP="00EC5DC4">
            <w:pPr>
              <w:numPr>
                <w:ilvl w:val="3"/>
                <w:numId w:val="7"/>
              </w:numPr>
              <w:spacing w:before="60" w:after="60" w:line="240" w:lineRule="auto"/>
              <w:ind w:left="851" w:hanging="851"/>
              <w:jc w:val="both"/>
              <w:rPr>
                <w:rFonts w:eastAsia="Calibri"/>
                <w:sz w:val="24"/>
                <w:szCs w:val="24"/>
              </w:rPr>
            </w:pPr>
            <w:r w:rsidRPr="009F1B1D">
              <w:rPr>
                <w:rFonts w:eastAsia="Calibri"/>
                <w:sz w:val="24"/>
                <w:szCs w:val="24"/>
              </w:rPr>
              <w:t>При разработке календарных планов-графиков</w:t>
            </w:r>
            <w:r w:rsidR="00AB3B57">
              <w:rPr>
                <w:rFonts w:eastAsia="Calibri"/>
                <w:sz w:val="24"/>
                <w:szCs w:val="24"/>
              </w:rPr>
              <w:t xml:space="preserve"> Поставщик должен</w:t>
            </w:r>
            <w:r w:rsidRPr="009F1B1D">
              <w:rPr>
                <w:rFonts w:eastAsia="Calibri"/>
                <w:sz w:val="24"/>
                <w:szCs w:val="24"/>
              </w:rPr>
              <w:t xml:space="preserve"> предусмотреть разбивку операций</w:t>
            </w:r>
            <w:r w:rsidR="00C30B11">
              <w:rPr>
                <w:rFonts w:eastAsia="Calibri"/>
                <w:sz w:val="24"/>
                <w:szCs w:val="24"/>
              </w:rPr>
              <w:br/>
            </w:r>
            <w:r w:rsidRPr="009F1B1D">
              <w:rPr>
                <w:rFonts w:eastAsia="Calibri"/>
                <w:sz w:val="24"/>
                <w:szCs w:val="24"/>
              </w:rPr>
              <w:t>в графиках с недельным циклом.</w:t>
            </w:r>
          </w:p>
          <w:p w14:paraId="6194815B" w14:textId="55F43060" w:rsidR="00776CA2" w:rsidRPr="009F1B1D" w:rsidRDefault="00AB3B57" w:rsidP="00EC5DC4">
            <w:pPr>
              <w:numPr>
                <w:ilvl w:val="3"/>
                <w:numId w:val="7"/>
              </w:numPr>
              <w:spacing w:before="60" w:after="60" w:line="240" w:lineRule="auto"/>
              <w:ind w:left="851" w:hanging="851"/>
              <w:jc w:val="both"/>
              <w:rPr>
                <w:rFonts w:eastAsia="Calibri"/>
                <w:sz w:val="24"/>
                <w:szCs w:val="24"/>
              </w:rPr>
            </w:pPr>
            <w:r>
              <w:rPr>
                <w:rFonts w:eastAsia="Calibri"/>
                <w:sz w:val="24"/>
                <w:szCs w:val="24"/>
              </w:rPr>
              <w:t>Поставщик должен</w:t>
            </w:r>
            <w:r w:rsidR="00776CA2" w:rsidRPr="009F1B1D">
              <w:rPr>
                <w:rFonts w:eastAsia="Calibri"/>
                <w:sz w:val="24"/>
                <w:szCs w:val="24"/>
              </w:rPr>
              <w:t xml:space="preserve"> </w:t>
            </w:r>
            <w:r>
              <w:rPr>
                <w:rFonts w:eastAsia="Calibri"/>
                <w:sz w:val="24"/>
                <w:szCs w:val="24"/>
              </w:rPr>
              <w:t>о</w:t>
            </w:r>
            <w:r w:rsidR="00776CA2" w:rsidRPr="009F1B1D">
              <w:rPr>
                <w:rFonts w:eastAsia="Calibri"/>
                <w:sz w:val="24"/>
                <w:szCs w:val="24"/>
              </w:rPr>
              <w:t>существлять ежемесячную отчетность перед Заказчиком о ходе выполнения проектных работ в формате</w:t>
            </w:r>
            <w:r w:rsidR="00646EB7">
              <w:rPr>
                <w:rFonts w:eastAsia="Calibri"/>
                <w:sz w:val="24"/>
                <w:szCs w:val="24"/>
              </w:rPr>
              <w:t>, подлежащем согласованию на стадии заключения Договора</w:t>
            </w:r>
            <w:r w:rsidR="00776CA2" w:rsidRPr="009F1B1D">
              <w:rPr>
                <w:rFonts w:eastAsia="Calibri"/>
                <w:sz w:val="24"/>
                <w:szCs w:val="24"/>
              </w:rPr>
              <w:t>.</w:t>
            </w:r>
          </w:p>
          <w:p w14:paraId="193372B4" w14:textId="71A8C884" w:rsidR="00776CA2" w:rsidRPr="009F1B1D" w:rsidRDefault="00776CA2" w:rsidP="00EC5DC4">
            <w:pPr>
              <w:numPr>
                <w:ilvl w:val="3"/>
                <w:numId w:val="7"/>
              </w:numPr>
              <w:spacing w:before="60" w:after="60" w:line="240" w:lineRule="auto"/>
              <w:ind w:left="851" w:hanging="851"/>
              <w:jc w:val="both"/>
              <w:rPr>
                <w:rFonts w:eastAsia="Calibri"/>
                <w:sz w:val="24"/>
                <w:szCs w:val="24"/>
              </w:rPr>
            </w:pPr>
            <w:r w:rsidRPr="009F1B1D">
              <w:rPr>
                <w:rFonts w:eastAsia="Calibri"/>
                <w:sz w:val="24"/>
                <w:szCs w:val="24"/>
              </w:rPr>
              <w:lastRenderedPageBreak/>
              <w:t xml:space="preserve">При условии </w:t>
            </w:r>
            <w:r w:rsidR="00AB3B57" w:rsidRPr="009F1B1D">
              <w:rPr>
                <w:rFonts w:eastAsia="Calibri"/>
                <w:sz w:val="24"/>
                <w:szCs w:val="24"/>
              </w:rPr>
              <w:t>согласован</w:t>
            </w:r>
            <w:r w:rsidR="00AB3B57">
              <w:rPr>
                <w:rFonts w:eastAsia="Calibri"/>
                <w:sz w:val="24"/>
                <w:szCs w:val="24"/>
              </w:rPr>
              <w:t xml:space="preserve">ия </w:t>
            </w:r>
            <w:r w:rsidR="00AB3B57" w:rsidRPr="009F1B1D">
              <w:rPr>
                <w:rFonts w:eastAsia="Calibri"/>
                <w:sz w:val="24"/>
                <w:szCs w:val="24"/>
              </w:rPr>
              <w:t xml:space="preserve">Заказчиком </w:t>
            </w:r>
            <w:r w:rsidR="00AB3B57">
              <w:rPr>
                <w:rFonts w:eastAsia="Calibri"/>
                <w:sz w:val="24"/>
                <w:szCs w:val="24"/>
              </w:rPr>
              <w:t xml:space="preserve">необходимости привлечения </w:t>
            </w:r>
            <w:r w:rsidRPr="009F1B1D">
              <w:rPr>
                <w:rFonts w:eastAsia="Calibri"/>
                <w:sz w:val="24"/>
                <w:szCs w:val="24"/>
              </w:rPr>
              <w:t>субподрядных организаций</w:t>
            </w:r>
            <w:r w:rsidR="00AB3B57" w:rsidRPr="00C1632E">
              <w:rPr>
                <w:rFonts w:eastAsia="Calibri"/>
                <w:sz w:val="24"/>
                <w:szCs w:val="24"/>
              </w:rPr>
              <w:t xml:space="preserve"> Поставщик</w:t>
            </w:r>
            <w:r w:rsidR="00AB3B57">
              <w:rPr>
                <w:rFonts w:eastAsia="Calibri"/>
                <w:sz w:val="24"/>
                <w:szCs w:val="24"/>
              </w:rPr>
              <w:t xml:space="preserve"> должен</w:t>
            </w:r>
            <w:r w:rsidRPr="009F1B1D">
              <w:rPr>
                <w:rFonts w:eastAsia="Calibri"/>
                <w:sz w:val="24"/>
                <w:szCs w:val="24"/>
              </w:rPr>
              <w:t>:</w:t>
            </w:r>
          </w:p>
          <w:p w14:paraId="65C4136B" w14:textId="1BDEC532" w:rsidR="00776CA2" w:rsidRPr="009F1B1D" w:rsidRDefault="00AB3B57" w:rsidP="00183369">
            <w:pPr>
              <w:pStyle w:val="affc"/>
              <w:numPr>
                <w:ilvl w:val="0"/>
                <w:numId w:val="19"/>
              </w:numPr>
              <w:spacing w:before="60" w:after="60"/>
              <w:ind w:left="1418" w:hanging="567"/>
              <w:contextualSpacing w:val="0"/>
              <w:jc w:val="both"/>
            </w:pPr>
            <w:r>
              <w:t>Р</w:t>
            </w:r>
            <w:r w:rsidR="00776CA2" w:rsidRPr="009F1B1D">
              <w:t>азрабатыва</w:t>
            </w:r>
            <w:r>
              <w:t>ть</w:t>
            </w:r>
            <w:r w:rsidR="00776CA2" w:rsidRPr="009F1B1D">
              <w:t xml:space="preserve">, </w:t>
            </w:r>
            <w:r w:rsidRPr="009F1B1D">
              <w:t>составля</w:t>
            </w:r>
            <w:r>
              <w:t>ть</w:t>
            </w:r>
            <w:r w:rsidRPr="009F1B1D">
              <w:t xml:space="preserve"> </w:t>
            </w:r>
            <w:r w:rsidR="00776CA2" w:rsidRPr="009F1B1D">
              <w:t xml:space="preserve">и </w:t>
            </w:r>
            <w:r w:rsidRPr="009F1B1D">
              <w:t>выда</w:t>
            </w:r>
            <w:r>
              <w:t>вать</w:t>
            </w:r>
            <w:r w:rsidRPr="009F1B1D">
              <w:t xml:space="preserve"> </w:t>
            </w:r>
            <w:r w:rsidR="00776CA2" w:rsidRPr="009F1B1D">
              <w:t>технические задания субподрядным организациям на выполнение отдельных видов и этапов работ;</w:t>
            </w:r>
          </w:p>
          <w:p w14:paraId="2E29DA45" w14:textId="219DD6F1" w:rsidR="00776CA2" w:rsidRPr="009F1B1D" w:rsidRDefault="00AB3B57" w:rsidP="00183369">
            <w:pPr>
              <w:pStyle w:val="affc"/>
              <w:numPr>
                <w:ilvl w:val="0"/>
                <w:numId w:val="19"/>
              </w:numPr>
              <w:spacing w:before="60" w:after="60"/>
              <w:ind w:left="1418" w:hanging="567"/>
              <w:contextualSpacing w:val="0"/>
              <w:jc w:val="both"/>
            </w:pPr>
            <w:r>
              <w:t>П</w:t>
            </w:r>
            <w:r w:rsidR="00776CA2" w:rsidRPr="009F1B1D">
              <w:t>роводит</w:t>
            </w:r>
            <w:r>
              <w:t>ь</w:t>
            </w:r>
            <w:r w:rsidR="00776CA2" w:rsidRPr="009F1B1D">
              <w:t xml:space="preserve"> согласование планов, программ, схем работ и сроков их выполнения с суб</w:t>
            </w:r>
            <w:r w:rsidR="00AC3046">
              <w:t>п</w:t>
            </w:r>
            <w:r w:rsidR="00776CA2" w:rsidRPr="009F1B1D">
              <w:t>оставщиками;</w:t>
            </w:r>
          </w:p>
          <w:p w14:paraId="16A76036" w14:textId="28FAFE9B" w:rsidR="00776CA2" w:rsidRPr="009F1B1D" w:rsidRDefault="00AB3B57" w:rsidP="00183369">
            <w:pPr>
              <w:pStyle w:val="affc"/>
              <w:numPr>
                <w:ilvl w:val="0"/>
                <w:numId w:val="19"/>
              </w:numPr>
              <w:spacing w:before="60" w:after="60"/>
              <w:ind w:left="1418" w:hanging="567"/>
              <w:contextualSpacing w:val="0"/>
              <w:jc w:val="both"/>
            </w:pPr>
            <w:r>
              <w:t>О</w:t>
            </w:r>
            <w:r w:rsidR="00776CA2" w:rsidRPr="009F1B1D">
              <w:t>существля</w:t>
            </w:r>
            <w:r>
              <w:t>ть</w:t>
            </w:r>
            <w:r w:rsidR="00776CA2" w:rsidRPr="009F1B1D">
              <w:t xml:space="preserve"> координацию работы всех задействованных субподрядных организаций;</w:t>
            </w:r>
          </w:p>
          <w:p w14:paraId="2E22B49C" w14:textId="1D5F842B" w:rsidR="00776CA2" w:rsidRPr="009F1B1D" w:rsidRDefault="00AB3B57" w:rsidP="00183369">
            <w:pPr>
              <w:pStyle w:val="affc"/>
              <w:numPr>
                <w:ilvl w:val="0"/>
                <w:numId w:val="19"/>
              </w:numPr>
              <w:spacing w:before="60" w:after="60"/>
              <w:ind w:left="1418" w:hanging="567"/>
              <w:contextualSpacing w:val="0"/>
              <w:jc w:val="both"/>
            </w:pPr>
            <w:r>
              <w:t>О</w:t>
            </w:r>
            <w:r w:rsidR="00776CA2" w:rsidRPr="009F1B1D">
              <w:t>существля</w:t>
            </w:r>
            <w:r>
              <w:t>ть</w:t>
            </w:r>
            <w:r w:rsidR="00776CA2" w:rsidRPr="009F1B1D">
              <w:t xml:space="preserve"> проверку качества и приемку работы, выполненной субподрядными организациями.</w:t>
            </w:r>
          </w:p>
          <w:p w14:paraId="047798F8" w14:textId="0CBD3B47" w:rsidR="00776CA2" w:rsidRPr="009F1B1D" w:rsidRDefault="00776CA2" w:rsidP="00EC5DC4">
            <w:pPr>
              <w:numPr>
                <w:ilvl w:val="3"/>
                <w:numId w:val="7"/>
              </w:numPr>
              <w:spacing w:before="60" w:after="60" w:line="240" w:lineRule="auto"/>
              <w:ind w:left="851" w:hanging="851"/>
              <w:jc w:val="both"/>
              <w:rPr>
                <w:rFonts w:eastAsia="Calibri"/>
                <w:sz w:val="24"/>
                <w:szCs w:val="24"/>
              </w:rPr>
            </w:pPr>
            <w:r w:rsidRPr="009F1B1D">
              <w:rPr>
                <w:rFonts w:eastAsia="Calibri"/>
                <w:sz w:val="24"/>
                <w:szCs w:val="24"/>
              </w:rPr>
              <w:t xml:space="preserve">Поставщик </w:t>
            </w:r>
            <w:r w:rsidR="00F57B10">
              <w:rPr>
                <w:rFonts w:eastAsia="Calibri"/>
                <w:sz w:val="24"/>
                <w:szCs w:val="24"/>
              </w:rPr>
              <w:t xml:space="preserve">должен </w:t>
            </w:r>
            <w:r w:rsidR="00F57B10" w:rsidRPr="009F1B1D">
              <w:rPr>
                <w:rFonts w:eastAsia="Calibri"/>
                <w:sz w:val="24"/>
                <w:szCs w:val="24"/>
              </w:rPr>
              <w:t>участв</w:t>
            </w:r>
            <w:r w:rsidR="00F57B10">
              <w:rPr>
                <w:rFonts w:eastAsia="Calibri"/>
                <w:sz w:val="24"/>
                <w:szCs w:val="24"/>
              </w:rPr>
              <w:t>овать</w:t>
            </w:r>
            <w:r w:rsidR="00F57B10" w:rsidRPr="009F1B1D">
              <w:rPr>
                <w:rFonts w:eastAsia="Calibri"/>
                <w:sz w:val="24"/>
                <w:szCs w:val="24"/>
              </w:rPr>
              <w:t xml:space="preserve"> </w:t>
            </w:r>
            <w:r w:rsidRPr="009F1B1D">
              <w:rPr>
                <w:rFonts w:eastAsia="Calibri"/>
                <w:sz w:val="24"/>
                <w:szCs w:val="24"/>
              </w:rPr>
              <w:t>в устранении недочетов в рабочей документации</w:t>
            </w:r>
            <w:r w:rsidR="00537B58">
              <w:rPr>
                <w:rFonts w:eastAsia="Calibri"/>
                <w:sz w:val="24"/>
                <w:szCs w:val="24"/>
              </w:rPr>
              <w:t xml:space="preserve"> в ходе реализации проекта ПТК ВУ АСУТП с функцией СОТИАССО</w:t>
            </w:r>
            <w:r w:rsidR="00AB3B57">
              <w:rPr>
                <w:rFonts w:eastAsia="Calibri"/>
                <w:sz w:val="24"/>
                <w:szCs w:val="24"/>
              </w:rPr>
              <w:t>.</w:t>
            </w:r>
          </w:p>
          <w:p w14:paraId="36437D3B" w14:textId="4C5C33E1" w:rsidR="00776CA2" w:rsidRPr="009F1B1D" w:rsidRDefault="00F57B10" w:rsidP="00EC5DC4">
            <w:pPr>
              <w:numPr>
                <w:ilvl w:val="3"/>
                <w:numId w:val="7"/>
              </w:numPr>
              <w:spacing w:before="60" w:after="60" w:line="240" w:lineRule="auto"/>
              <w:ind w:left="851" w:hanging="851"/>
              <w:jc w:val="both"/>
              <w:rPr>
                <w:rFonts w:eastAsia="Calibri"/>
                <w:sz w:val="24"/>
                <w:szCs w:val="24"/>
              </w:rPr>
            </w:pPr>
            <w:r w:rsidRPr="009F1B1D">
              <w:rPr>
                <w:rFonts w:eastAsia="Calibri"/>
                <w:sz w:val="24"/>
                <w:szCs w:val="24"/>
              </w:rPr>
              <w:t xml:space="preserve">Поставщиком </w:t>
            </w:r>
            <w:r>
              <w:rPr>
                <w:rFonts w:eastAsia="Calibri"/>
                <w:sz w:val="24"/>
                <w:szCs w:val="24"/>
              </w:rPr>
              <w:t xml:space="preserve">должен </w:t>
            </w:r>
            <w:r w:rsidRPr="009F1B1D">
              <w:rPr>
                <w:rFonts w:eastAsia="Calibri"/>
                <w:sz w:val="24"/>
                <w:szCs w:val="24"/>
              </w:rPr>
              <w:t>за счет собственных сил и средств устраня</w:t>
            </w:r>
            <w:r>
              <w:rPr>
                <w:rFonts w:eastAsia="Calibri"/>
                <w:sz w:val="24"/>
                <w:szCs w:val="24"/>
              </w:rPr>
              <w:t>ть в</w:t>
            </w:r>
            <w:r w:rsidR="00776CA2" w:rsidRPr="009F1B1D">
              <w:rPr>
                <w:rFonts w:eastAsia="Calibri"/>
                <w:sz w:val="24"/>
                <w:szCs w:val="24"/>
              </w:rPr>
              <w:t xml:space="preserve">се замечания заинтересованных организаций (в том числе </w:t>
            </w:r>
            <w:r w:rsidR="00E03AEA" w:rsidRPr="00183369">
              <w:rPr>
                <w:rFonts w:eastAsia="Calibri"/>
                <w:sz w:val="24"/>
                <w:szCs w:val="24"/>
              </w:rPr>
              <w:t>ООО «ИТЭ-Проект»</w:t>
            </w:r>
            <w:r w:rsidR="001E2B6B">
              <w:rPr>
                <w:rFonts w:eastAsia="Calibri"/>
                <w:sz w:val="24"/>
                <w:szCs w:val="24"/>
              </w:rPr>
              <w:t>,</w:t>
            </w:r>
            <w:r w:rsidR="00776CA2" w:rsidRPr="009F1B1D">
              <w:rPr>
                <w:rFonts w:eastAsia="Calibri"/>
                <w:sz w:val="24"/>
                <w:szCs w:val="24"/>
              </w:rPr>
              <w:t xml:space="preserve"> экспертных, контролирующих и надзорных органов</w:t>
            </w:r>
            <w:r>
              <w:rPr>
                <w:rFonts w:eastAsia="Calibri"/>
                <w:sz w:val="24"/>
                <w:szCs w:val="24"/>
              </w:rPr>
              <w:t>)</w:t>
            </w:r>
            <w:r w:rsidR="00776CA2" w:rsidRPr="009F1B1D">
              <w:rPr>
                <w:rFonts w:eastAsia="Calibri"/>
                <w:sz w:val="24"/>
                <w:szCs w:val="24"/>
              </w:rPr>
              <w:t xml:space="preserve">, а также </w:t>
            </w:r>
            <w:r w:rsidRPr="009F1B1D">
              <w:rPr>
                <w:rFonts w:eastAsia="Calibri"/>
                <w:sz w:val="24"/>
                <w:szCs w:val="24"/>
              </w:rPr>
              <w:t>несоответстви</w:t>
            </w:r>
            <w:r>
              <w:rPr>
                <w:rFonts w:eastAsia="Calibri"/>
                <w:sz w:val="24"/>
                <w:szCs w:val="24"/>
              </w:rPr>
              <w:t>я</w:t>
            </w:r>
            <w:r w:rsidRPr="009F1B1D">
              <w:rPr>
                <w:rFonts w:eastAsia="Calibri"/>
                <w:sz w:val="24"/>
                <w:szCs w:val="24"/>
              </w:rPr>
              <w:t xml:space="preserve"> </w:t>
            </w:r>
            <w:r w:rsidR="00776CA2" w:rsidRPr="009F1B1D">
              <w:rPr>
                <w:rFonts w:eastAsia="Calibri"/>
                <w:sz w:val="24"/>
                <w:szCs w:val="24"/>
              </w:rPr>
              <w:t>рабочей документации и</w:t>
            </w:r>
            <w:r w:rsidR="00B718BC">
              <w:rPr>
                <w:rFonts w:eastAsia="Calibri"/>
                <w:sz w:val="24"/>
                <w:szCs w:val="24"/>
              </w:rPr>
              <w:t xml:space="preserve"> проектных</w:t>
            </w:r>
            <w:r w:rsidR="00776CA2" w:rsidRPr="009F1B1D">
              <w:rPr>
                <w:rFonts w:eastAsia="Calibri"/>
                <w:sz w:val="24"/>
                <w:szCs w:val="24"/>
              </w:rPr>
              <w:t xml:space="preserve"> решений требования</w:t>
            </w:r>
            <w:r w:rsidR="00B718BC">
              <w:rPr>
                <w:rFonts w:eastAsia="Calibri"/>
                <w:sz w:val="24"/>
                <w:szCs w:val="24"/>
              </w:rPr>
              <w:t>м</w:t>
            </w:r>
            <w:r w:rsidR="00776CA2" w:rsidRPr="009F1B1D">
              <w:rPr>
                <w:rFonts w:eastAsia="Calibri"/>
                <w:sz w:val="24"/>
                <w:szCs w:val="24"/>
              </w:rPr>
              <w:t xml:space="preserve"> </w:t>
            </w:r>
            <w:r w:rsidR="00B718BC" w:rsidRPr="009F1B1D">
              <w:rPr>
                <w:rFonts w:eastAsia="Calibri"/>
                <w:sz w:val="24"/>
                <w:szCs w:val="24"/>
              </w:rPr>
              <w:t>действующи</w:t>
            </w:r>
            <w:r w:rsidR="00B718BC">
              <w:rPr>
                <w:rFonts w:eastAsia="Calibri"/>
                <w:sz w:val="24"/>
                <w:szCs w:val="24"/>
              </w:rPr>
              <w:t>х</w:t>
            </w:r>
            <w:r w:rsidR="00B718BC" w:rsidRPr="009F1B1D">
              <w:rPr>
                <w:rFonts w:eastAsia="Calibri"/>
                <w:sz w:val="24"/>
                <w:szCs w:val="24"/>
              </w:rPr>
              <w:t xml:space="preserve"> нормативны</w:t>
            </w:r>
            <w:r w:rsidR="00B718BC">
              <w:rPr>
                <w:rFonts w:eastAsia="Calibri"/>
                <w:sz w:val="24"/>
                <w:szCs w:val="24"/>
              </w:rPr>
              <w:t>х</w:t>
            </w:r>
            <w:r w:rsidR="00C30B11">
              <w:rPr>
                <w:rFonts w:eastAsia="Calibri"/>
                <w:sz w:val="24"/>
                <w:szCs w:val="24"/>
              </w:rPr>
              <w:br/>
            </w:r>
            <w:r w:rsidR="00776CA2" w:rsidRPr="009F1B1D">
              <w:rPr>
                <w:rFonts w:eastAsia="Calibri"/>
                <w:sz w:val="24"/>
                <w:szCs w:val="24"/>
              </w:rPr>
              <w:t xml:space="preserve">и </w:t>
            </w:r>
            <w:r w:rsidR="00B718BC" w:rsidRPr="009F1B1D">
              <w:rPr>
                <w:rFonts w:eastAsia="Calibri"/>
                <w:sz w:val="24"/>
                <w:szCs w:val="24"/>
              </w:rPr>
              <w:t>законодательны</w:t>
            </w:r>
            <w:r w:rsidR="00B718BC">
              <w:rPr>
                <w:rFonts w:eastAsia="Calibri"/>
                <w:sz w:val="24"/>
                <w:szCs w:val="24"/>
              </w:rPr>
              <w:t>х</w:t>
            </w:r>
            <w:r w:rsidR="00B718BC" w:rsidRPr="009F1B1D">
              <w:rPr>
                <w:rFonts w:eastAsia="Calibri"/>
                <w:sz w:val="24"/>
                <w:szCs w:val="24"/>
              </w:rPr>
              <w:t xml:space="preserve"> акт</w:t>
            </w:r>
            <w:r w:rsidR="00B718BC">
              <w:rPr>
                <w:rFonts w:eastAsia="Calibri"/>
                <w:sz w:val="24"/>
                <w:szCs w:val="24"/>
              </w:rPr>
              <w:t xml:space="preserve">ов </w:t>
            </w:r>
            <w:r>
              <w:rPr>
                <w:rFonts w:eastAsia="Calibri"/>
                <w:sz w:val="24"/>
                <w:szCs w:val="24"/>
              </w:rPr>
              <w:t>путем</w:t>
            </w:r>
            <w:r w:rsidR="00776CA2" w:rsidRPr="009F1B1D">
              <w:rPr>
                <w:rFonts w:eastAsia="Calibri"/>
                <w:sz w:val="24"/>
                <w:szCs w:val="24"/>
              </w:rPr>
              <w:t xml:space="preserve"> </w:t>
            </w:r>
            <w:r w:rsidRPr="009F1B1D">
              <w:rPr>
                <w:rFonts w:eastAsia="Calibri"/>
                <w:sz w:val="24"/>
                <w:szCs w:val="24"/>
              </w:rPr>
              <w:t>внесени</w:t>
            </w:r>
            <w:r>
              <w:rPr>
                <w:rFonts w:eastAsia="Calibri"/>
                <w:sz w:val="24"/>
                <w:szCs w:val="24"/>
              </w:rPr>
              <w:t>я</w:t>
            </w:r>
            <w:r w:rsidRPr="009F1B1D">
              <w:rPr>
                <w:rFonts w:eastAsia="Calibri"/>
                <w:sz w:val="24"/>
                <w:szCs w:val="24"/>
              </w:rPr>
              <w:t xml:space="preserve"> </w:t>
            </w:r>
            <w:r w:rsidR="00776CA2" w:rsidRPr="009F1B1D">
              <w:rPr>
                <w:rFonts w:eastAsia="Calibri"/>
                <w:sz w:val="24"/>
                <w:szCs w:val="24"/>
              </w:rPr>
              <w:t xml:space="preserve">необходимых исправлений и изменений в </w:t>
            </w:r>
            <w:r w:rsidR="00B718BC">
              <w:rPr>
                <w:rFonts w:eastAsia="Calibri"/>
                <w:sz w:val="24"/>
                <w:szCs w:val="24"/>
              </w:rPr>
              <w:t xml:space="preserve">разрабатываемую проектную </w:t>
            </w:r>
            <w:r w:rsidR="00776CA2" w:rsidRPr="009F1B1D">
              <w:rPr>
                <w:rFonts w:eastAsia="Calibri"/>
                <w:sz w:val="24"/>
                <w:szCs w:val="24"/>
              </w:rPr>
              <w:t>документацию.</w:t>
            </w:r>
          </w:p>
          <w:p w14:paraId="0169B868" w14:textId="3AE58D9F" w:rsidR="00776CA2" w:rsidRDefault="00776CA2" w:rsidP="00EC5DC4">
            <w:pPr>
              <w:numPr>
                <w:ilvl w:val="3"/>
                <w:numId w:val="7"/>
              </w:numPr>
              <w:spacing w:before="60" w:after="60" w:line="240" w:lineRule="auto"/>
              <w:ind w:left="851" w:hanging="851"/>
              <w:jc w:val="both"/>
              <w:rPr>
                <w:rFonts w:eastAsia="Calibri"/>
                <w:sz w:val="24"/>
                <w:szCs w:val="24"/>
              </w:rPr>
            </w:pPr>
            <w:r w:rsidRPr="009F1B1D">
              <w:rPr>
                <w:rFonts w:eastAsia="Calibri"/>
                <w:sz w:val="24"/>
                <w:szCs w:val="24"/>
              </w:rPr>
              <w:t xml:space="preserve">Поставщик </w:t>
            </w:r>
            <w:r w:rsidR="00F57B10">
              <w:rPr>
                <w:rFonts w:eastAsia="Calibri"/>
                <w:sz w:val="24"/>
                <w:szCs w:val="24"/>
              </w:rPr>
              <w:t xml:space="preserve">должен </w:t>
            </w:r>
            <w:r w:rsidR="00F57B10" w:rsidRPr="009F1B1D">
              <w:rPr>
                <w:rFonts w:eastAsia="Calibri"/>
                <w:sz w:val="24"/>
                <w:szCs w:val="24"/>
              </w:rPr>
              <w:t>выполня</w:t>
            </w:r>
            <w:r w:rsidR="00F57B10">
              <w:rPr>
                <w:rFonts w:eastAsia="Calibri"/>
                <w:sz w:val="24"/>
                <w:szCs w:val="24"/>
              </w:rPr>
              <w:t>ть</w:t>
            </w:r>
            <w:r w:rsidR="00F57B10" w:rsidRPr="009F1B1D">
              <w:rPr>
                <w:rFonts w:eastAsia="Calibri"/>
                <w:sz w:val="24"/>
                <w:szCs w:val="24"/>
              </w:rPr>
              <w:t xml:space="preserve"> </w:t>
            </w:r>
            <w:r w:rsidRPr="009F1B1D">
              <w:rPr>
                <w:rFonts w:eastAsia="Calibri"/>
                <w:sz w:val="24"/>
                <w:szCs w:val="24"/>
              </w:rPr>
              <w:t>рассмотрение, согласование и проверку исходных данных, получаемых</w:t>
            </w:r>
            <w:r w:rsidR="00C30B11">
              <w:rPr>
                <w:rFonts w:eastAsia="Calibri"/>
                <w:sz w:val="24"/>
                <w:szCs w:val="24"/>
              </w:rPr>
              <w:br/>
            </w:r>
            <w:r w:rsidRPr="009F1B1D">
              <w:rPr>
                <w:rFonts w:eastAsia="Calibri"/>
                <w:sz w:val="24"/>
                <w:szCs w:val="24"/>
              </w:rPr>
              <w:t>от поставщиков оборудования на корректность технических параметров и характеристик, соответствие НТД, проектным решениям и совместимость со смежным оборудованием.</w:t>
            </w:r>
          </w:p>
          <w:p w14:paraId="78121B13" w14:textId="77777777" w:rsidR="000A01D8" w:rsidRPr="00915D65" w:rsidRDefault="000A01D8" w:rsidP="00EC5DC4">
            <w:pPr>
              <w:numPr>
                <w:ilvl w:val="3"/>
                <w:numId w:val="7"/>
              </w:numPr>
              <w:spacing w:before="60" w:after="60" w:line="240" w:lineRule="auto"/>
              <w:ind w:left="851" w:hanging="851"/>
              <w:jc w:val="both"/>
              <w:rPr>
                <w:rFonts w:eastAsia="Calibri"/>
                <w:sz w:val="24"/>
                <w:szCs w:val="24"/>
              </w:rPr>
            </w:pPr>
            <w:r w:rsidRPr="00915D65">
              <w:rPr>
                <w:rFonts w:eastAsia="Calibri"/>
                <w:sz w:val="24"/>
                <w:szCs w:val="24"/>
              </w:rPr>
              <w:t>При разработке маркировочных табличек изделий АСУТП, программного обеспечения, а также для кодирования входных/выходных сигналов, кроме KKS кодов тех сигналов, которые передаются в составе исходных данных, должна применяться инструкция по кодированию в системе KKS для данного объекта, передаваемая Поставщику в составе исходных данных.</w:t>
            </w:r>
          </w:p>
          <w:p w14:paraId="331791E0" w14:textId="77777777" w:rsidR="000A01D8" w:rsidRDefault="000C5E16" w:rsidP="00EC5DC4">
            <w:pPr>
              <w:numPr>
                <w:ilvl w:val="3"/>
                <w:numId w:val="7"/>
              </w:numPr>
              <w:spacing w:before="60" w:after="60" w:line="240" w:lineRule="auto"/>
              <w:ind w:left="851" w:hanging="851"/>
              <w:jc w:val="both"/>
              <w:rPr>
                <w:rFonts w:eastAsia="Calibri"/>
                <w:sz w:val="24"/>
                <w:szCs w:val="24"/>
              </w:rPr>
            </w:pPr>
            <w:r>
              <w:rPr>
                <w:rFonts w:eastAsia="Calibri"/>
                <w:sz w:val="24"/>
                <w:szCs w:val="24"/>
              </w:rPr>
              <w:t>Средства и аппаратура, относящаяся к технологическим защитам (ряды зажимов, ключи и переключатели) должна применяться в</w:t>
            </w:r>
            <w:r w:rsidR="000A01D8" w:rsidRPr="00915D65">
              <w:rPr>
                <w:rFonts w:eastAsia="Calibri"/>
                <w:sz w:val="24"/>
                <w:szCs w:val="24"/>
              </w:rPr>
              <w:t xml:space="preserve"> соответствии с п. 375 Приказа Минэнерго России от 04.10.2022 № 1070 </w:t>
            </w:r>
            <w:r w:rsidR="00F57B10">
              <w:rPr>
                <w:rFonts w:eastAsia="Calibri"/>
                <w:sz w:val="24"/>
                <w:szCs w:val="24"/>
              </w:rPr>
              <w:t>«</w:t>
            </w:r>
            <w:r w:rsidR="000A01D8" w:rsidRPr="00915D65">
              <w:rPr>
                <w:rFonts w:eastAsia="Calibri"/>
                <w:sz w:val="24"/>
                <w:szCs w:val="24"/>
              </w:rPr>
              <w:t>Об утверждении Правил технической эксплуатации электрических станций и сетей Российской Федерации и о внесении изменений в приказы Минэнерго России от 13.09.2018 г. N 757, от 12.07.2018 г. N 548</w:t>
            </w:r>
            <w:r w:rsidR="00F57B10">
              <w:rPr>
                <w:rFonts w:eastAsia="Calibri"/>
                <w:sz w:val="24"/>
                <w:szCs w:val="24"/>
              </w:rPr>
              <w:t>»</w:t>
            </w:r>
            <w:r w:rsidR="00310CEC">
              <w:rPr>
                <w:rFonts w:eastAsia="Calibri"/>
                <w:sz w:val="24"/>
                <w:szCs w:val="24"/>
              </w:rPr>
              <w:t>.</w:t>
            </w:r>
          </w:p>
          <w:p w14:paraId="221B67CD" w14:textId="125DEED0" w:rsidR="00EC5DC4" w:rsidRPr="009F1B1D" w:rsidRDefault="00EC5DC4" w:rsidP="00B758EE">
            <w:pPr>
              <w:numPr>
                <w:ilvl w:val="3"/>
                <w:numId w:val="7"/>
              </w:numPr>
              <w:spacing w:before="60" w:after="60" w:line="240" w:lineRule="auto"/>
              <w:ind w:left="851" w:hanging="851"/>
              <w:jc w:val="both"/>
              <w:rPr>
                <w:rFonts w:eastAsia="Calibri"/>
                <w:sz w:val="24"/>
                <w:szCs w:val="24"/>
              </w:rPr>
            </w:pPr>
            <w:r>
              <w:rPr>
                <w:rFonts w:eastAsia="Calibri"/>
                <w:sz w:val="24"/>
                <w:szCs w:val="24"/>
              </w:rPr>
              <w:t> </w:t>
            </w:r>
            <w:r w:rsidRPr="00EC5DC4">
              <w:rPr>
                <w:rFonts w:eastAsia="Calibri"/>
                <w:sz w:val="24"/>
                <w:szCs w:val="24"/>
              </w:rPr>
              <w:t xml:space="preserve">При создании схем организации каналов связи необходимо </w:t>
            </w:r>
            <w:r>
              <w:rPr>
                <w:rFonts w:eastAsia="Calibri"/>
                <w:sz w:val="24"/>
                <w:szCs w:val="24"/>
              </w:rPr>
              <w:t xml:space="preserve">должно быть </w:t>
            </w:r>
            <w:r w:rsidRPr="00EC5DC4">
              <w:rPr>
                <w:rFonts w:eastAsia="Calibri"/>
                <w:sz w:val="24"/>
                <w:szCs w:val="24"/>
              </w:rPr>
              <w:t>уч</w:t>
            </w:r>
            <w:r>
              <w:rPr>
                <w:rFonts w:eastAsia="Calibri"/>
                <w:sz w:val="24"/>
                <w:szCs w:val="24"/>
              </w:rPr>
              <w:t xml:space="preserve">тены </w:t>
            </w:r>
            <w:r w:rsidRPr="00EC5DC4">
              <w:rPr>
                <w:rFonts w:eastAsia="Calibri"/>
                <w:sz w:val="24"/>
                <w:szCs w:val="24"/>
              </w:rPr>
              <w:t>требования СТО 59012820.35.110.002-2022 от 25.03.2022 и ГОСТ Р</w:t>
            </w:r>
            <w:r>
              <w:rPr>
                <w:rFonts w:eastAsia="Calibri"/>
                <w:sz w:val="24"/>
                <w:szCs w:val="24"/>
              </w:rPr>
              <w:t xml:space="preserve"> </w:t>
            </w:r>
            <w:r w:rsidRPr="00EC5DC4">
              <w:rPr>
                <w:rFonts w:eastAsia="Calibri"/>
                <w:sz w:val="24"/>
                <w:szCs w:val="24"/>
              </w:rPr>
              <w:t>71962-2025.</w:t>
            </w:r>
          </w:p>
        </w:tc>
      </w:tr>
      <w:tr w:rsidR="00787744" w:rsidRPr="009F1B1D" w14:paraId="673920D8" w14:textId="77777777" w:rsidTr="00787A98">
        <w:tc>
          <w:tcPr>
            <w:tcW w:w="228" w:type="pct"/>
          </w:tcPr>
          <w:p w14:paraId="4B5E78F2" w14:textId="77777777" w:rsidR="00776CA2" w:rsidRPr="009F1B1D" w:rsidRDefault="00776CA2" w:rsidP="00EC5DC4">
            <w:pPr>
              <w:numPr>
                <w:ilvl w:val="1"/>
                <w:numId w:val="65"/>
              </w:numPr>
              <w:spacing w:before="60" w:after="60" w:line="240" w:lineRule="auto"/>
              <w:rPr>
                <w:rFonts w:eastAsia="Calibri"/>
                <w:sz w:val="24"/>
                <w:szCs w:val="24"/>
              </w:rPr>
            </w:pPr>
          </w:p>
        </w:tc>
        <w:tc>
          <w:tcPr>
            <w:tcW w:w="4772" w:type="pct"/>
            <w:gridSpan w:val="2"/>
          </w:tcPr>
          <w:p w14:paraId="0252A785" w14:textId="77777777" w:rsidR="00776CA2" w:rsidRPr="009F1B1D" w:rsidRDefault="00776CA2">
            <w:pPr>
              <w:spacing w:before="60" w:after="60" w:line="240" w:lineRule="auto"/>
              <w:rPr>
                <w:b/>
                <w:sz w:val="24"/>
                <w:szCs w:val="24"/>
              </w:rPr>
            </w:pPr>
            <w:r w:rsidRPr="009F1B1D">
              <w:rPr>
                <w:b/>
                <w:sz w:val="24"/>
                <w:szCs w:val="24"/>
              </w:rPr>
              <w:t>Требования к организации работ</w:t>
            </w:r>
          </w:p>
        </w:tc>
      </w:tr>
      <w:tr w:rsidR="001E2B6B" w:rsidRPr="009F1B1D" w14:paraId="6204651A" w14:textId="77777777" w:rsidTr="00787A98">
        <w:tc>
          <w:tcPr>
            <w:tcW w:w="228" w:type="pct"/>
          </w:tcPr>
          <w:p w14:paraId="15ADF874" w14:textId="77777777" w:rsidR="00776CA2" w:rsidRPr="009F1B1D" w:rsidRDefault="00776CA2" w:rsidP="00EC5DC4">
            <w:pPr>
              <w:numPr>
                <w:ilvl w:val="2"/>
                <w:numId w:val="65"/>
              </w:numPr>
              <w:spacing w:before="60" w:after="60" w:line="240" w:lineRule="auto"/>
              <w:rPr>
                <w:rFonts w:eastAsia="Calibri"/>
                <w:sz w:val="24"/>
                <w:szCs w:val="24"/>
              </w:rPr>
            </w:pPr>
          </w:p>
        </w:tc>
        <w:tc>
          <w:tcPr>
            <w:tcW w:w="786" w:type="pct"/>
          </w:tcPr>
          <w:p w14:paraId="4E2148E4" w14:textId="321D416A" w:rsidR="00776CA2" w:rsidRPr="009F1B1D" w:rsidRDefault="00776CA2">
            <w:pPr>
              <w:widowControl w:val="0"/>
              <w:tabs>
                <w:tab w:val="left" w:pos="426"/>
              </w:tabs>
              <w:spacing w:before="60" w:after="60" w:line="240" w:lineRule="auto"/>
              <w:rPr>
                <w:sz w:val="24"/>
                <w:szCs w:val="24"/>
              </w:rPr>
            </w:pPr>
            <w:r w:rsidRPr="009F1B1D">
              <w:rPr>
                <w:sz w:val="24"/>
                <w:szCs w:val="24"/>
              </w:rPr>
              <w:t xml:space="preserve">Организационно-технические мероприятия по допуску персонала </w:t>
            </w:r>
            <w:r w:rsidR="00F57B10">
              <w:rPr>
                <w:sz w:val="24"/>
                <w:szCs w:val="24"/>
              </w:rPr>
              <w:t>П</w:t>
            </w:r>
            <w:r w:rsidR="00F57B10" w:rsidRPr="009F1B1D">
              <w:rPr>
                <w:sz w:val="24"/>
                <w:szCs w:val="24"/>
              </w:rPr>
              <w:t>о</w:t>
            </w:r>
            <w:r w:rsidR="00F57B10">
              <w:rPr>
                <w:sz w:val="24"/>
                <w:szCs w:val="24"/>
              </w:rPr>
              <w:t>ставщ</w:t>
            </w:r>
            <w:r w:rsidR="00F57B10" w:rsidRPr="009F1B1D">
              <w:rPr>
                <w:sz w:val="24"/>
                <w:szCs w:val="24"/>
              </w:rPr>
              <w:t>ика</w:t>
            </w:r>
          </w:p>
        </w:tc>
        <w:tc>
          <w:tcPr>
            <w:tcW w:w="3986" w:type="pct"/>
          </w:tcPr>
          <w:p w14:paraId="7A329991" w14:textId="229B748F" w:rsidR="00776CA2" w:rsidRPr="009F1B1D" w:rsidRDefault="00776CA2" w:rsidP="00C1632E">
            <w:pPr>
              <w:spacing w:before="60" w:after="60" w:line="240" w:lineRule="auto"/>
              <w:jc w:val="both"/>
            </w:pPr>
            <w:r w:rsidRPr="009F1B1D">
              <w:rPr>
                <w:sz w:val="24"/>
                <w:szCs w:val="24"/>
              </w:rPr>
              <w:t xml:space="preserve">Допуск персонала </w:t>
            </w:r>
            <w:r w:rsidR="00F57B10">
              <w:rPr>
                <w:sz w:val="24"/>
                <w:szCs w:val="24"/>
              </w:rPr>
              <w:t>Поставщ</w:t>
            </w:r>
            <w:r w:rsidR="00F57B10" w:rsidRPr="009F1B1D">
              <w:rPr>
                <w:sz w:val="24"/>
                <w:szCs w:val="24"/>
              </w:rPr>
              <w:t xml:space="preserve">ика </w:t>
            </w:r>
            <w:r w:rsidRPr="009F1B1D">
              <w:rPr>
                <w:sz w:val="24"/>
                <w:szCs w:val="24"/>
              </w:rPr>
              <w:t>для выполнения работ должен осуществля</w:t>
            </w:r>
            <w:r w:rsidR="00753095">
              <w:rPr>
                <w:sz w:val="24"/>
                <w:szCs w:val="24"/>
              </w:rPr>
              <w:t>ться</w:t>
            </w:r>
            <w:r w:rsidRPr="009F1B1D">
              <w:rPr>
                <w:sz w:val="24"/>
                <w:szCs w:val="24"/>
              </w:rPr>
              <w:t xml:space="preserve"> с обязательным оформлением необходимых инструктажей в соответствии </w:t>
            </w:r>
            <w:r w:rsidR="00F57B10">
              <w:rPr>
                <w:sz w:val="24"/>
                <w:szCs w:val="24"/>
              </w:rPr>
              <w:t xml:space="preserve">Приложением № </w:t>
            </w:r>
            <w:r w:rsidR="00183369">
              <w:rPr>
                <w:sz w:val="24"/>
                <w:szCs w:val="24"/>
              </w:rPr>
              <w:t>5</w:t>
            </w:r>
            <w:r w:rsidR="00F57B10">
              <w:rPr>
                <w:sz w:val="24"/>
                <w:szCs w:val="24"/>
              </w:rPr>
              <w:t xml:space="preserve"> к Техническим требованиям - </w:t>
            </w:r>
            <w:r w:rsidR="00F57B10" w:rsidRPr="00915D65">
              <w:rPr>
                <w:rFonts w:eastAsia="Calibri"/>
                <w:color w:val="000000" w:themeColor="text1"/>
                <w:sz w:val="24"/>
                <w:szCs w:val="24"/>
              </w:rPr>
              <w:t>Регламент процесса «Допуск персонала подрядных организаций на объекты ПАО «РусГидро»</w:t>
            </w:r>
            <w:r w:rsidR="00F57B10">
              <w:rPr>
                <w:rFonts w:eastAsia="Calibri"/>
                <w:color w:val="000000" w:themeColor="text1"/>
                <w:sz w:val="24"/>
                <w:szCs w:val="24"/>
              </w:rPr>
              <w:t xml:space="preserve"> по </w:t>
            </w:r>
            <w:r w:rsidR="00F57B10" w:rsidRPr="00915D65">
              <w:rPr>
                <w:rFonts w:eastAsia="Calibri"/>
                <w:color w:val="000000" w:themeColor="text1"/>
                <w:sz w:val="24"/>
                <w:szCs w:val="24"/>
              </w:rPr>
              <w:t>Методик</w:t>
            </w:r>
            <w:r w:rsidR="00F57B10">
              <w:rPr>
                <w:rFonts w:eastAsia="Calibri"/>
                <w:color w:val="000000" w:themeColor="text1"/>
                <w:sz w:val="24"/>
                <w:szCs w:val="24"/>
              </w:rPr>
              <w:t>е</w:t>
            </w:r>
            <w:r w:rsidR="00F57B10" w:rsidRPr="00915D65">
              <w:rPr>
                <w:rFonts w:eastAsia="Calibri"/>
                <w:color w:val="000000" w:themeColor="text1"/>
                <w:sz w:val="24"/>
                <w:szCs w:val="24"/>
              </w:rPr>
              <w:t xml:space="preserve"> допуска персонала подрядных организаций к выполнению работ на объектах ПАО «РусГидро»</w:t>
            </w:r>
            <w:r w:rsidR="00F57B10">
              <w:rPr>
                <w:rFonts w:eastAsia="Calibri"/>
                <w:color w:val="000000" w:themeColor="text1"/>
                <w:sz w:val="24"/>
                <w:szCs w:val="24"/>
              </w:rPr>
              <w:t>.</w:t>
            </w:r>
          </w:p>
        </w:tc>
      </w:tr>
      <w:tr w:rsidR="00787744" w:rsidRPr="009F1B1D" w14:paraId="381CBE96" w14:textId="77777777" w:rsidTr="00787A98">
        <w:tc>
          <w:tcPr>
            <w:tcW w:w="228" w:type="pct"/>
          </w:tcPr>
          <w:p w14:paraId="57796541" w14:textId="77777777" w:rsidR="00776CA2" w:rsidRPr="009F1B1D" w:rsidRDefault="00776CA2" w:rsidP="00EC5DC4">
            <w:pPr>
              <w:numPr>
                <w:ilvl w:val="0"/>
                <w:numId w:val="65"/>
              </w:numPr>
              <w:spacing w:before="60" w:after="60" w:line="240" w:lineRule="auto"/>
              <w:rPr>
                <w:rFonts w:eastAsia="Calibri"/>
                <w:sz w:val="24"/>
                <w:szCs w:val="24"/>
              </w:rPr>
            </w:pPr>
          </w:p>
        </w:tc>
        <w:tc>
          <w:tcPr>
            <w:tcW w:w="4772" w:type="pct"/>
            <w:gridSpan w:val="2"/>
          </w:tcPr>
          <w:p w14:paraId="672E4BAC" w14:textId="77777777" w:rsidR="00776CA2" w:rsidRPr="009F1B1D" w:rsidRDefault="00776CA2">
            <w:pPr>
              <w:spacing w:before="60" w:after="60" w:line="240" w:lineRule="auto"/>
              <w:rPr>
                <w:b/>
                <w:bCs/>
                <w:sz w:val="24"/>
                <w:szCs w:val="24"/>
              </w:rPr>
            </w:pPr>
            <w:r w:rsidRPr="009F1B1D">
              <w:rPr>
                <w:b/>
                <w:bCs/>
                <w:sz w:val="24"/>
                <w:szCs w:val="24"/>
              </w:rPr>
              <w:t>Требования к результатам работ</w:t>
            </w:r>
          </w:p>
        </w:tc>
      </w:tr>
      <w:tr w:rsidR="00787744" w:rsidRPr="009F1B1D" w14:paraId="3336CEAF" w14:textId="77777777" w:rsidTr="00787A98">
        <w:tc>
          <w:tcPr>
            <w:tcW w:w="228" w:type="pct"/>
          </w:tcPr>
          <w:p w14:paraId="41C84E45" w14:textId="77777777" w:rsidR="00776CA2" w:rsidRPr="009F1B1D" w:rsidRDefault="00776CA2" w:rsidP="00EC5DC4">
            <w:pPr>
              <w:numPr>
                <w:ilvl w:val="1"/>
                <w:numId w:val="65"/>
              </w:numPr>
              <w:spacing w:before="60" w:after="60" w:line="240" w:lineRule="auto"/>
              <w:rPr>
                <w:rFonts w:eastAsia="Calibri"/>
                <w:sz w:val="24"/>
                <w:szCs w:val="24"/>
              </w:rPr>
            </w:pPr>
          </w:p>
        </w:tc>
        <w:tc>
          <w:tcPr>
            <w:tcW w:w="4772" w:type="pct"/>
            <w:gridSpan w:val="2"/>
          </w:tcPr>
          <w:p w14:paraId="3C6F755F" w14:textId="77777777" w:rsidR="00776CA2" w:rsidRPr="009F1B1D" w:rsidRDefault="00776CA2">
            <w:pPr>
              <w:spacing w:before="60" w:after="60" w:line="240" w:lineRule="auto"/>
              <w:rPr>
                <w:b/>
                <w:sz w:val="24"/>
                <w:szCs w:val="24"/>
              </w:rPr>
            </w:pPr>
            <w:r w:rsidRPr="009F1B1D">
              <w:rPr>
                <w:b/>
                <w:sz w:val="24"/>
                <w:szCs w:val="24"/>
              </w:rPr>
              <w:t>Общие требования к результатам работ</w:t>
            </w:r>
          </w:p>
        </w:tc>
      </w:tr>
      <w:tr w:rsidR="001E2B6B" w:rsidRPr="009F1B1D" w14:paraId="12417AC6" w14:textId="77777777" w:rsidTr="00787A98">
        <w:tc>
          <w:tcPr>
            <w:tcW w:w="228" w:type="pct"/>
          </w:tcPr>
          <w:p w14:paraId="3ACCDF6B" w14:textId="77777777" w:rsidR="00776CA2" w:rsidRPr="009F1B1D" w:rsidRDefault="00776CA2" w:rsidP="00EC5DC4">
            <w:pPr>
              <w:numPr>
                <w:ilvl w:val="2"/>
                <w:numId w:val="65"/>
              </w:numPr>
              <w:spacing w:before="60" w:after="60" w:line="240" w:lineRule="auto"/>
              <w:rPr>
                <w:rFonts w:eastAsia="Calibri"/>
                <w:sz w:val="24"/>
                <w:szCs w:val="24"/>
              </w:rPr>
            </w:pPr>
          </w:p>
        </w:tc>
        <w:tc>
          <w:tcPr>
            <w:tcW w:w="786" w:type="pct"/>
          </w:tcPr>
          <w:p w14:paraId="60A3EA5B" w14:textId="77777777" w:rsidR="00776CA2" w:rsidRPr="009F1B1D" w:rsidRDefault="00776CA2" w:rsidP="007B6450">
            <w:pPr>
              <w:widowControl w:val="0"/>
              <w:tabs>
                <w:tab w:val="left" w:pos="426"/>
              </w:tabs>
              <w:spacing w:before="60" w:after="60" w:line="240" w:lineRule="auto"/>
              <w:rPr>
                <w:sz w:val="24"/>
                <w:szCs w:val="24"/>
              </w:rPr>
            </w:pPr>
            <w:r w:rsidRPr="009F1B1D">
              <w:rPr>
                <w:sz w:val="24"/>
                <w:szCs w:val="24"/>
              </w:rPr>
              <w:t>Учет особых условий работы оборудования и производства работ</w:t>
            </w:r>
          </w:p>
        </w:tc>
        <w:tc>
          <w:tcPr>
            <w:tcW w:w="3986" w:type="pct"/>
          </w:tcPr>
          <w:p w14:paraId="0B6280C6" w14:textId="77777777" w:rsidR="00776CA2" w:rsidRPr="00F35705" w:rsidRDefault="00776CA2" w:rsidP="00C1632E">
            <w:pPr>
              <w:spacing w:before="60" w:after="60" w:line="240" w:lineRule="auto"/>
              <w:jc w:val="both"/>
              <w:rPr>
                <w:rFonts w:eastAsia="Calibri"/>
                <w:color w:val="000000" w:themeColor="text1"/>
                <w:sz w:val="24"/>
                <w:szCs w:val="24"/>
              </w:rPr>
            </w:pPr>
            <w:r w:rsidRPr="00F35705">
              <w:rPr>
                <w:rFonts w:eastAsia="Calibri"/>
                <w:color w:val="000000" w:themeColor="text1"/>
                <w:sz w:val="24"/>
                <w:szCs w:val="24"/>
              </w:rPr>
              <w:t>При выполнении работ должны быть учтены следующие специальные условия:</w:t>
            </w:r>
          </w:p>
          <w:p w14:paraId="5CF2EBFE" w14:textId="488FB33A" w:rsidR="00776CA2" w:rsidRPr="00F35705" w:rsidRDefault="00182DAF" w:rsidP="00EC5DC4">
            <w:pPr>
              <w:numPr>
                <w:ilvl w:val="3"/>
                <w:numId w:val="65"/>
              </w:numPr>
              <w:tabs>
                <w:tab w:val="left" w:pos="135"/>
              </w:tabs>
              <w:spacing w:before="60" w:after="60" w:line="240" w:lineRule="auto"/>
              <w:ind w:left="851" w:hanging="851"/>
              <w:jc w:val="both"/>
              <w:rPr>
                <w:rFonts w:eastAsia="Calibri"/>
                <w:color w:val="000000" w:themeColor="text1"/>
                <w:sz w:val="24"/>
                <w:szCs w:val="24"/>
              </w:rPr>
            </w:pPr>
            <w:r>
              <w:rPr>
                <w:rFonts w:eastAsia="Calibri"/>
                <w:sz w:val="24"/>
                <w:szCs w:val="24"/>
              </w:rPr>
              <w:t xml:space="preserve">Работы </w:t>
            </w:r>
            <w:r w:rsidR="00310CEC">
              <w:rPr>
                <w:rFonts w:eastAsia="Calibri"/>
                <w:sz w:val="24"/>
                <w:szCs w:val="24"/>
              </w:rPr>
              <w:t xml:space="preserve">по реализации </w:t>
            </w:r>
            <w:r w:rsidR="00310CEC" w:rsidRPr="00310CEC">
              <w:rPr>
                <w:rFonts w:eastAsia="Calibri"/>
                <w:sz w:val="24"/>
                <w:szCs w:val="24"/>
              </w:rPr>
              <w:t xml:space="preserve">ВУ АСУТП с функцией </w:t>
            </w:r>
            <w:r w:rsidR="001A152D">
              <w:rPr>
                <w:rFonts w:eastAsia="Calibri"/>
                <w:sz w:val="24"/>
                <w:szCs w:val="24"/>
              </w:rPr>
              <w:t>СОТИАССО</w:t>
            </w:r>
            <w:r w:rsidR="00310CEC" w:rsidRPr="00310CEC" w:rsidDel="00537B58">
              <w:rPr>
                <w:rFonts w:eastAsia="Calibri"/>
                <w:sz w:val="24"/>
                <w:szCs w:val="24"/>
              </w:rPr>
              <w:t xml:space="preserve"> </w:t>
            </w:r>
            <w:r w:rsidR="00537B58">
              <w:rPr>
                <w:rFonts w:eastAsia="Calibri"/>
                <w:sz w:val="24"/>
                <w:szCs w:val="24"/>
              </w:rPr>
              <w:t>ведутся</w:t>
            </w:r>
            <w:r>
              <w:rPr>
                <w:rFonts w:eastAsia="Calibri"/>
                <w:sz w:val="24"/>
                <w:szCs w:val="24"/>
              </w:rPr>
              <w:t xml:space="preserve"> на вновь строящемся объекте,</w:t>
            </w:r>
            <w:r w:rsidR="00C30B11">
              <w:rPr>
                <w:rFonts w:eastAsia="Calibri"/>
                <w:sz w:val="24"/>
                <w:szCs w:val="24"/>
              </w:rPr>
              <w:br/>
            </w:r>
            <w:r>
              <w:rPr>
                <w:rFonts w:eastAsia="Calibri"/>
                <w:sz w:val="24"/>
                <w:szCs w:val="24"/>
              </w:rPr>
              <w:t xml:space="preserve">с пересечением работ по монтажу основного технологического оборудования. </w:t>
            </w:r>
          </w:p>
        </w:tc>
      </w:tr>
      <w:tr w:rsidR="001E2B6B" w:rsidRPr="009F1B1D" w14:paraId="09B8D494" w14:textId="77777777" w:rsidTr="00787A98">
        <w:tc>
          <w:tcPr>
            <w:tcW w:w="228" w:type="pct"/>
          </w:tcPr>
          <w:p w14:paraId="750FC077" w14:textId="77777777" w:rsidR="00776CA2" w:rsidRPr="009F1B1D" w:rsidRDefault="00776CA2" w:rsidP="00EC5DC4">
            <w:pPr>
              <w:numPr>
                <w:ilvl w:val="2"/>
                <w:numId w:val="65"/>
              </w:numPr>
              <w:spacing w:before="60" w:after="60" w:line="240" w:lineRule="auto"/>
              <w:rPr>
                <w:rFonts w:eastAsia="Calibri"/>
                <w:sz w:val="24"/>
                <w:szCs w:val="24"/>
              </w:rPr>
            </w:pPr>
          </w:p>
        </w:tc>
        <w:tc>
          <w:tcPr>
            <w:tcW w:w="786" w:type="pct"/>
          </w:tcPr>
          <w:p w14:paraId="78577A75" w14:textId="77777777" w:rsidR="00776CA2" w:rsidRPr="00915D65" w:rsidRDefault="00776CA2">
            <w:pPr>
              <w:widowControl w:val="0"/>
              <w:tabs>
                <w:tab w:val="left" w:pos="426"/>
              </w:tabs>
              <w:spacing w:before="60" w:after="60" w:line="240" w:lineRule="auto"/>
              <w:rPr>
                <w:sz w:val="24"/>
                <w:szCs w:val="24"/>
              </w:rPr>
            </w:pPr>
            <w:r w:rsidRPr="00915D65">
              <w:rPr>
                <w:sz w:val="24"/>
                <w:szCs w:val="24"/>
              </w:rPr>
              <w:t>Стадии проектирования</w:t>
            </w:r>
          </w:p>
        </w:tc>
        <w:tc>
          <w:tcPr>
            <w:tcW w:w="3986" w:type="pct"/>
          </w:tcPr>
          <w:p w14:paraId="4F01C3A1" w14:textId="1B6561D7" w:rsidR="00776CA2" w:rsidRPr="00915D65" w:rsidRDefault="006105E6">
            <w:pPr>
              <w:spacing w:before="60" w:after="60" w:line="240" w:lineRule="auto"/>
              <w:rPr>
                <w:sz w:val="24"/>
                <w:szCs w:val="24"/>
              </w:rPr>
            </w:pPr>
            <w:r>
              <w:rPr>
                <w:rFonts w:eastAsia="Calibri"/>
                <w:sz w:val="24"/>
                <w:szCs w:val="24"/>
              </w:rPr>
              <w:t>ТРП и КД</w:t>
            </w:r>
            <w:r w:rsidR="00C30B11">
              <w:rPr>
                <w:rFonts w:eastAsia="Calibri"/>
                <w:sz w:val="24"/>
                <w:szCs w:val="24"/>
              </w:rPr>
              <w:t>.</w:t>
            </w:r>
          </w:p>
        </w:tc>
      </w:tr>
      <w:tr w:rsidR="00787744" w:rsidRPr="009F1B1D" w14:paraId="1DF63B87" w14:textId="77777777" w:rsidTr="00787A98">
        <w:tc>
          <w:tcPr>
            <w:tcW w:w="228" w:type="pct"/>
          </w:tcPr>
          <w:p w14:paraId="12BFE206" w14:textId="77777777" w:rsidR="00776CA2" w:rsidRPr="009F1B1D" w:rsidRDefault="00776CA2" w:rsidP="00EC5DC4">
            <w:pPr>
              <w:numPr>
                <w:ilvl w:val="1"/>
                <w:numId w:val="65"/>
              </w:numPr>
              <w:spacing w:before="60" w:after="60" w:line="240" w:lineRule="auto"/>
              <w:rPr>
                <w:rFonts w:eastAsia="Calibri"/>
                <w:sz w:val="24"/>
                <w:szCs w:val="24"/>
              </w:rPr>
            </w:pPr>
          </w:p>
        </w:tc>
        <w:tc>
          <w:tcPr>
            <w:tcW w:w="4772" w:type="pct"/>
            <w:gridSpan w:val="2"/>
          </w:tcPr>
          <w:p w14:paraId="664EB2C1" w14:textId="77777777" w:rsidR="00776CA2" w:rsidRPr="009F1B1D" w:rsidRDefault="00776CA2">
            <w:pPr>
              <w:spacing w:before="60" w:after="60" w:line="240" w:lineRule="auto"/>
              <w:rPr>
                <w:bCs/>
                <w:sz w:val="24"/>
                <w:szCs w:val="24"/>
              </w:rPr>
            </w:pPr>
            <w:r w:rsidRPr="009F1B1D">
              <w:rPr>
                <w:b/>
                <w:bCs/>
                <w:sz w:val="24"/>
                <w:szCs w:val="24"/>
              </w:rPr>
              <w:t>Требования к порядку приемки результатов работ</w:t>
            </w:r>
            <w:r w:rsidRPr="009F1B1D">
              <w:rPr>
                <w:bCs/>
                <w:sz w:val="24"/>
                <w:szCs w:val="24"/>
              </w:rPr>
              <w:t xml:space="preserve"> </w:t>
            </w:r>
          </w:p>
        </w:tc>
      </w:tr>
      <w:tr w:rsidR="001E2B6B" w:rsidRPr="009F1B1D" w14:paraId="50A2FACE" w14:textId="77777777" w:rsidTr="00787A98">
        <w:tc>
          <w:tcPr>
            <w:tcW w:w="228" w:type="pct"/>
          </w:tcPr>
          <w:p w14:paraId="0A565A60" w14:textId="77777777" w:rsidR="00776CA2" w:rsidRPr="009F1B1D" w:rsidRDefault="00776CA2" w:rsidP="00EC5DC4">
            <w:pPr>
              <w:numPr>
                <w:ilvl w:val="2"/>
                <w:numId w:val="65"/>
              </w:numPr>
              <w:spacing w:before="60" w:after="60" w:line="240" w:lineRule="auto"/>
              <w:rPr>
                <w:rFonts w:eastAsia="Calibri"/>
                <w:sz w:val="24"/>
                <w:szCs w:val="24"/>
              </w:rPr>
            </w:pPr>
          </w:p>
        </w:tc>
        <w:tc>
          <w:tcPr>
            <w:tcW w:w="786" w:type="pct"/>
          </w:tcPr>
          <w:p w14:paraId="2DD5CE6C" w14:textId="77777777" w:rsidR="00776CA2" w:rsidRPr="009F1B1D" w:rsidRDefault="00776CA2">
            <w:pPr>
              <w:widowControl w:val="0"/>
              <w:tabs>
                <w:tab w:val="left" w:pos="426"/>
              </w:tabs>
              <w:spacing w:before="60" w:after="60" w:line="240" w:lineRule="auto"/>
              <w:rPr>
                <w:sz w:val="24"/>
                <w:szCs w:val="24"/>
              </w:rPr>
            </w:pPr>
            <w:r w:rsidRPr="009F1B1D">
              <w:rPr>
                <w:sz w:val="24"/>
                <w:szCs w:val="24"/>
              </w:rPr>
              <w:t>Порядок сдачи-приемки проектных работ</w:t>
            </w:r>
          </w:p>
        </w:tc>
        <w:tc>
          <w:tcPr>
            <w:tcW w:w="3986" w:type="pct"/>
          </w:tcPr>
          <w:p w14:paraId="7E5CCBE3" w14:textId="5C670105" w:rsidR="00776CA2" w:rsidRPr="009F1B1D" w:rsidRDefault="00776CA2" w:rsidP="00142187">
            <w:pPr>
              <w:widowControl w:val="0"/>
              <w:spacing w:before="60" w:after="60" w:line="240" w:lineRule="auto"/>
              <w:rPr>
                <w:rFonts w:eastAsia="Calibri"/>
                <w:sz w:val="24"/>
                <w:szCs w:val="24"/>
              </w:rPr>
            </w:pPr>
            <w:r w:rsidRPr="009F1B1D">
              <w:rPr>
                <w:sz w:val="24"/>
                <w:szCs w:val="24"/>
              </w:rPr>
              <w:t xml:space="preserve">По завершении разработки </w:t>
            </w:r>
            <w:r w:rsidR="00182DAF">
              <w:rPr>
                <w:sz w:val="24"/>
                <w:szCs w:val="24"/>
              </w:rPr>
              <w:t>ТРП</w:t>
            </w:r>
            <w:r w:rsidRPr="009F1B1D">
              <w:rPr>
                <w:sz w:val="24"/>
                <w:szCs w:val="24"/>
              </w:rPr>
              <w:t xml:space="preserve"> оформляется Акт сдачи-приемки проектных работ с приложением результата работ</w:t>
            </w:r>
            <w:r w:rsidR="00813A72">
              <w:rPr>
                <w:sz w:val="24"/>
                <w:szCs w:val="24"/>
              </w:rPr>
              <w:t>.</w:t>
            </w:r>
          </w:p>
        </w:tc>
      </w:tr>
      <w:tr w:rsidR="00787744" w:rsidRPr="009F1B1D" w14:paraId="3689CB97" w14:textId="77777777" w:rsidTr="00787A98">
        <w:tc>
          <w:tcPr>
            <w:tcW w:w="228" w:type="pct"/>
          </w:tcPr>
          <w:p w14:paraId="177C8788" w14:textId="77777777" w:rsidR="00776CA2" w:rsidRPr="009F1B1D" w:rsidRDefault="00776CA2" w:rsidP="00EC5DC4">
            <w:pPr>
              <w:numPr>
                <w:ilvl w:val="1"/>
                <w:numId w:val="65"/>
              </w:numPr>
              <w:spacing w:before="60" w:after="60" w:line="240" w:lineRule="auto"/>
              <w:rPr>
                <w:rFonts w:eastAsia="Calibri"/>
                <w:sz w:val="24"/>
                <w:szCs w:val="24"/>
              </w:rPr>
            </w:pPr>
          </w:p>
        </w:tc>
        <w:tc>
          <w:tcPr>
            <w:tcW w:w="4772" w:type="pct"/>
            <w:gridSpan w:val="2"/>
          </w:tcPr>
          <w:p w14:paraId="1F6825F4" w14:textId="77777777" w:rsidR="00776CA2" w:rsidRPr="009F1B1D" w:rsidRDefault="00776CA2">
            <w:pPr>
              <w:spacing w:before="60" w:after="60" w:line="240" w:lineRule="auto"/>
              <w:rPr>
                <w:b/>
                <w:sz w:val="24"/>
                <w:szCs w:val="24"/>
              </w:rPr>
            </w:pPr>
            <w:r w:rsidRPr="009F1B1D">
              <w:rPr>
                <w:b/>
                <w:sz w:val="24"/>
                <w:szCs w:val="24"/>
              </w:rPr>
              <w:t>Требования к оформлению документации</w:t>
            </w:r>
          </w:p>
        </w:tc>
      </w:tr>
      <w:tr w:rsidR="001E2B6B" w:rsidRPr="009F1B1D" w14:paraId="08358BC2" w14:textId="77777777" w:rsidTr="00787A98">
        <w:tc>
          <w:tcPr>
            <w:tcW w:w="228" w:type="pct"/>
          </w:tcPr>
          <w:p w14:paraId="5F5428E9" w14:textId="77777777" w:rsidR="00776CA2" w:rsidRPr="009F1B1D" w:rsidRDefault="00776CA2" w:rsidP="00EC5DC4">
            <w:pPr>
              <w:numPr>
                <w:ilvl w:val="2"/>
                <w:numId w:val="65"/>
              </w:numPr>
              <w:spacing w:before="60" w:after="60" w:line="240" w:lineRule="auto"/>
              <w:rPr>
                <w:rFonts w:eastAsia="Calibri"/>
                <w:sz w:val="24"/>
                <w:szCs w:val="24"/>
              </w:rPr>
            </w:pPr>
          </w:p>
        </w:tc>
        <w:tc>
          <w:tcPr>
            <w:tcW w:w="786" w:type="pct"/>
          </w:tcPr>
          <w:p w14:paraId="3AB2504E" w14:textId="77777777" w:rsidR="00776CA2" w:rsidRPr="00F35705" w:rsidRDefault="00776CA2">
            <w:pPr>
              <w:widowControl w:val="0"/>
              <w:spacing w:before="60" w:after="60" w:line="240" w:lineRule="auto"/>
              <w:rPr>
                <w:sz w:val="24"/>
                <w:szCs w:val="24"/>
                <w:highlight w:val="yellow"/>
              </w:rPr>
            </w:pPr>
            <w:r w:rsidRPr="0071741C">
              <w:rPr>
                <w:sz w:val="24"/>
                <w:szCs w:val="24"/>
              </w:rPr>
              <w:t>Форма предоставления документации</w:t>
            </w:r>
          </w:p>
        </w:tc>
        <w:tc>
          <w:tcPr>
            <w:tcW w:w="3986" w:type="pct"/>
          </w:tcPr>
          <w:p w14:paraId="393CBB77" w14:textId="2A3F5CEF" w:rsidR="002956C3" w:rsidRPr="00C1632E" w:rsidRDefault="006105E6" w:rsidP="00EC5DC4">
            <w:pPr>
              <w:numPr>
                <w:ilvl w:val="3"/>
                <w:numId w:val="65"/>
              </w:numPr>
              <w:spacing w:before="60" w:after="60" w:line="240" w:lineRule="auto"/>
              <w:ind w:left="851" w:hanging="851"/>
              <w:jc w:val="both"/>
              <w:rPr>
                <w:rFonts w:eastAsia="Calibri"/>
                <w:sz w:val="24"/>
                <w:szCs w:val="24"/>
              </w:rPr>
            </w:pPr>
            <w:r>
              <w:rPr>
                <w:rFonts w:eastAsia="Calibri"/>
                <w:sz w:val="24"/>
                <w:szCs w:val="24"/>
              </w:rPr>
              <w:t>Разработанные</w:t>
            </w:r>
            <w:r w:rsidRPr="00C1632E">
              <w:rPr>
                <w:rFonts w:eastAsia="Calibri"/>
                <w:sz w:val="24"/>
                <w:szCs w:val="24"/>
              </w:rPr>
              <w:t xml:space="preserve"> </w:t>
            </w:r>
            <w:r>
              <w:rPr>
                <w:rFonts w:eastAsia="Calibri"/>
                <w:sz w:val="24"/>
                <w:szCs w:val="24"/>
              </w:rPr>
              <w:t>Т</w:t>
            </w:r>
            <w:r w:rsidR="00776CA2" w:rsidRPr="00C1632E">
              <w:rPr>
                <w:rFonts w:eastAsia="Calibri"/>
                <w:sz w:val="24"/>
                <w:szCs w:val="24"/>
              </w:rPr>
              <w:t xml:space="preserve">РП </w:t>
            </w:r>
            <w:r>
              <w:rPr>
                <w:rFonts w:eastAsia="Calibri"/>
                <w:sz w:val="24"/>
                <w:szCs w:val="24"/>
              </w:rPr>
              <w:t xml:space="preserve">и КД </w:t>
            </w:r>
            <w:r w:rsidRPr="00C1632E">
              <w:rPr>
                <w:rFonts w:eastAsia="Calibri"/>
                <w:sz w:val="24"/>
                <w:szCs w:val="24"/>
              </w:rPr>
              <w:t>переда</w:t>
            </w:r>
            <w:r>
              <w:rPr>
                <w:rFonts w:eastAsia="Calibri"/>
                <w:sz w:val="24"/>
                <w:szCs w:val="24"/>
              </w:rPr>
              <w:t>ю</w:t>
            </w:r>
            <w:r w:rsidRPr="00C1632E">
              <w:rPr>
                <w:rFonts w:eastAsia="Calibri"/>
                <w:sz w:val="24"/>
                <w:szCs w:val="24"/>
              </w:rPr>
              <w:t xml:space="preserve">тся </w:t>
            </w:r>
            <w:r w:rsidR="002956C3" w:rsidRPr="00C1632E">
              <w:rPr>
                <w:rFonts w:eastAsia="Calibri"/>
                <w:sz w:val="24"/>
                <w:szCs w:val="24"/>
              </w:rPr>
              <w:t xml:space="preserve">Заказчику </w:t>
            </w:r>
            <w:r w:rsidR="00436C85">
              <w:rPr>
                <w:rFonts w:eastAsia="Calibri"/>
                <w:sz w:val="24"/>
                <w:szCs w:val="24"/>
              </w:rPr>
              <w:t xml:space="preserve">для согласования и утверждения </w:t>
            </w:r>
            <w:r w:rsidR="002956C3" w:rsidRPr="00C1632E">
              <w:rPr>
                <w:rFonts w:eastAsia="Calibri"/>
                <w:sz w:val="24"/>
                <w:szCs w:val="24"/>
              </w:rPr>
              <w:t>на русском языке</w:t>
            </w:r>
            <w:r w:rsidR="00C30B11">
              <w:rPr>
                <w:rFonts w:eastAsia="Calibri"/>
                <w:sz w:val="24"/>
                <w:szCs w:val="24"/>
              </w:rPr>
              <w:br/>
            </w:r>
            <w:r w:rsidR="002956C3" w:rsidRPr="00C1632E">
              <w:rPr>
                <w:rFonts w:eastAsia="Calibri"/>
                <w:sz w:val="24"/>
                <w:szCs w:val="24"/>
              </w:rPr>
              <w:t xml:space="preserve">в следующем </w:t>
            </w:r>
            <w:r w:rsidR="00436C85">
              <w:rPr>
                <w:rFonts w:eastAsia="Calibri"/>
                <w:sz w:val="24"/>
                <w:szCs w:val="24"/>
              </w:rPr>
              <w:t>составе</w:t>
            </w:r>
            <w:r w:rsidR="00776CA2" w:rsidRPr="00C1632E">
              <w:rPr>
                <w:rFonts w:eastAsia="Calibri"/>
                <w:sz w:val="24"/>
                <w:szCs w:val="24"/>
              </w:rPr>
              <w:t>:</w:t>
            </w:r>
          </w:p>
          <w:tbl>
            <w:tblPr>
              <w:tblStyle w:val="affffb"/>
              <w:tblW w:w="11305" w:type="dxa"/>
              <w:tblInd w:w="966" w:type="dxa"/>
              <w:tblLayout w:type="fixed"/>
              <w:tblLook w:val="04A0" w:firstRow="1" w:lastRow="0" w:firstColumn="1" w:lastColumn="0" w:noHBand="0" w:noVBand="1"/>
            </w:tblPr>
            <w:tblGrid>
              <w:gridCol w:w="533"/>
              <w:gridCol w:w="3879"/>
              <w:gridCol w:w="3738"/>
              <w:gridCol w:w="914"/>
              <w:gridCol w:w="1276"/>
              <w:gridCol w:w="965"/>
            </w:tblGrid>
            <w:tr w:rsidR="002956C3" w:rsidRPr="00F96852" w14:paraId="5BEEA2B4" w14:textId="77777777" w:rsidTr="00183369">
              <w:trPr>
                <w:tblHeader/>
              </w:trPr>
              <w:tc>
                <w:tcPr>
                  <w:tcW w:w="533" w:type="dxa"/>
                  <w:vMerge w:val="restart"/>
                </w:tcPr>
                <w:p w14:paraId="6587F85C" w14:textId="77777777" w:rsidR="002956C3" w:rsidRPr="00C1632E" w:rsidRDefault="002956C3" w:rsidP="002956C3">
                  <w:pPr>
                    <w:pStyle w:val="affc"/>
                    <w:tabs>
                      <w:tab w:val="left" w:pos="996"/>
                    </w:tabs>
                    <w:ind w:left="0"/>
                    <w:contextualSpacing w:val="0"/>
                    <w:jc w:val="center"/>
                    <w:rPr>
                      <w:b/>
                      <w:sz w:val="20"/>
                      <w:szCs w:val="20"/>
                    </w:rPr>
                  </w:pPr>
                  <w:r w:rsidRPr="00C1632E">
                    <w:rPr>
                      <w:b/>
                      <w:sz w:val="20"/>
                      <w:szCs w:val="20"/>
                    </w:rPr>
                    <w:t>№ п/п</w:t>
                  </w:r>
                </w:p>
              </w:tc>
              <w:tc>
                <w:tcPr>
                  <w:tcW w:w="3879" w:type="dxa"/>
                  <w:vMerge w:val="restart"/>
                </w:tcPr>
                <w:p w14:paraId="2C4FC980" w14:textId="18C78BBC" w:rsidR="002956C3" w:rsidRPr="00C1632E" w:rsidRDefault="002956C3" w:rsidP="002956C3">
                  <w:pPr>
                    <w:pStyle w:val="affc"/>
                    <w:tabs>
                      <w:tab w:val="left" w:pos="996"/>
                    </w:tabs>
                    <w:ind w:left="0"/>
                    <w:contextualSpacing w:val="0"/>
                    <w:jc w:val="center"/>
                    <w:rPr>
                      <w:b/>
                      <w:sz w:val="20"/>
                      <w:szCs w:val="20"/>
                    </w:rPr>
                  </w:pPr>
                  <w:r>
                    <w:rPr>
                      <w:b/>
                      <w:sz w:val="20"/>
                      <w:szCs w:val="20"/>
                    </w:rPr>
                    <w:t xml:space="preserve">Вид </w:t>
                  </w:r>
                  <w:r w:rsidRPr="00C1632E">
                    <w:rPr>
                      <w:b/>
                      <w:sz w:val="20"/>
                      <w:szCs w:val="20"/>
                    </w:rPr>
                    <w:t>документа</w:t>
                  </w:r>
                </w:p>
              </w:tc>
              <w:tc>
                <w:tcPr>
                  <w:tcW w:w="6893" w:type="dxa"/>
                  <w:gridSpan w:val="4"/>
                </w:tcPr>
                <w:p w14:paraId="0BF1F271" w14:textId="77777777" w:rsidR="002956C3" w:rsidRPr="00C1632E" w:rsidRDefault="002956C3" w:rsidP="002956C3">
                  <w:pPr>
                    <w:pStyle w:val="affc"/>
                    <w:tabs>
                      <w:tab w:val="left" w:pos="996"/>
                    </w:tabs>
                    <w:ind w:left="0"/>
                    <w:contextualSpacing w:val="0"/>
                    <w:jc w:val="center"/>
                    <w:rPr>
                      <w:b/>
                      <w:sz w:val="20"/>
                      <w:szCs w:val="20"/>
                    </w:rPr>
                  </w:pPr>
                  <w:r w:rsidRPr="00C1632E">
                    <w:rPr>
                      <w:b/>
                      <w:sz w:val="20"/>
                      <w:szCs w:val="20"/>
                    </w:rPr>
                    <w:t>Форма</w:t>
                  </w:r>
                </w:p>
              </w:tc>
            </w:tr>
            <w:tr w:rsidR="002956C3" w:rsidRPr="00F96852" w14:paraId="17ACF82F" w14:textId="77777777" w:rsidTr="00183369">
              <w:trPr>
                <w:tblHeader/>
              </w:trPr>
              <w:tc>
                <w:tcPr>
                  <w:tcW w:w="533" w:type="dxa"/>
                  <w:vMerge/>
                </w:tcPr>
                <w:p w14:paraId="6CE4C26F" w14:textId="77777777" w:rsidR="002956C3" w:rsidRPr="00C1632E" w:rsidRDefault="002956C3" w:rsidP="002956C3">
                  <w:pPr>
                    <w:pStyle w:val="affc"/>
                    <w:tabs>
                      <w:tab w:val="left" w:pos="996"/>
                    </w:tabs>
                    <w:ind w:left="0"/>
                    <w:contextualSpacing w:val="0"/>
                    <w:jc w:val="center"/>
                    <w:rPr>
                      <w:b/>
                      <w:sz w:val="20"/>
                      <w:szCs w:val="20"/>
                    </w:rPr>
                  </w:pPr>
                </w:p>
              </w:tc>
              <w:tc>
                <w:tcPr>
                  <w:tcW w:w="3879" w:type="dxa"/>
                  <w:vMerge/>
                </w:tcPr>
                <w:p w14:paraId="1F03FD82" w14:textId="77777777" w:rsidR="002956C3" w:rsidRPr="00C1632E" w:rsidRDefault="002956C3" w:rsidP="002956C3">
                  <w:pPr>
                    <w:pStyle w:val="affc"/>
                    <w:tabs>
                      <w:tab w:val="left" w:pos="996"/>
                    </w:tabs>
                    <w:ind w:left="0"/>
                    <w:contextualSpacing w:val="0"/>
                    <w:jc w:val="center"/>
                    <w:rPr>
                      <w:b/>
                      <w:sz w:val="20"/>
                      <w:szCs w:val="20"/>
                    </w:rPr>
                  </w:pPr>
                </w:p>
              </w:tc>
              <w:tc>
                <w:tcPr>
                  <w:tcW w:w="4652" w:type="dxa"/>
                  <w:gridSpan w:val="2"/>
                </w:tcPr>
                <w:p w14:paraId="77212E54" w14:textId="58F3B326" w:rsidR="002956C3" w:rsidRPr="00C1632E" w:rsidRDefault="002956C3" w:rsidP="002956C3">
                  <w:pPr>
                    <w:pStyle w:val="affc"/>
                    <w:tabs>
                      <w:tab w:val="left" w:pos="996"/>
                    </w:tabs>
                    <w:ind w:left="0"/>
                    <w:contextualSpacing w:val="0"/>
                    <w:jc w:val="center"/>
                    <w:rPr>
                      <w:b/>
                      <w:sz w:val="20"/>
                      <w:szCs w:val="20"/>
                    </w:rPr>
                  </w:pPr>
                  <w:r w:rsidRPr="00C1632E">
                    <w:rPr>
                      <w:b/>
                      <w:sz w:val="20"/>
                      <w:szCs w:val="20"/>
                    </w:rPr>
                    <w:t>Электронный вид</w:t>
                  </w:r>
                  <w:r w:rsidRPr="00C1632E">
                    <w:rPr>
                      <w:b/>
                      <w:sz w:val="20"/>
                      <w:szCs w:val="20"/>
                    </w:rPr>
                    <w:br/>
                    <w:t xml:space="preserve">на </w:t>
                  </w:r>
                  <w:r w:rsidRPr="002956C3">
                    <w:rPr>
                      <w:b/>
                      <w:sz w:val="20"/>
                      <w:szCs w:val="20"/>
                    </w:rPr>
                    <w:t>CD</w:t>
                  </w:r>
                </w:p>
              </w:tc>
              <w:tc>
                <w:tcPr>
                  <w:tcW w:w="2241" w:type="dxa"/>
                  <w:gridSpan w:val="2"/>
                </w:tcPr>
                <w:p w14:paraId="4EFB3F01" w14:textId="77777777" w:rsidR="002956C3" w:rsidRPr="00C1632E" w:rsidRDefault="002956C3" w:rsidP="002956C3">
                  <w:pPr>
                    <w:pStyle w:val="affc"/>
                    <w:tabs>
                      <w:tab w:val="left" w:pos="996"/>
                    </w:tabs>
                    <w:ind w:left="0"/>
                    <w:contextualSpacing w:val="0"/>
                    <w:jc w:val="center"/>
                    <w:rPr>
                      <w:b/>
                      <w:sz w:val="20"/>
                      <w:szCs w:val="20"/>
                    </w:rPr>
                  </w:pPr>
                  <w:r w:rsidRPr="00C1632E">
                    <w:rPr>
                      <w:b/>
                      <w:sz w:val="20"/>
                      <w:szCs w:val="20"/>
                    </w:rPr>
                    <w:t>Бумажный вид</w:t>
                  </w:r>
                  <w:r w:rsidRPr="00C1632E">
                    <w:rPr>
                      <w:b/>
                      <w:sz w:val="20"/>
                      <w:szCs w:val="20"/>
                    </w:rPr>
                    <w:br/>
                    <w:t>в твердой копия</w:t>
                  </w:r>
                </w:p>
              </w:tc>
            </w:tr>
            <w:tr w:rsidR="001E2B6B" w:rsidRPr="00F96852" w14:paraId="2C60FF24" w14:textId="77777777" w:rsidTr="00310CEC">
              <w:trPr>
                <w:trHeight w:val="64"/>
                <w:tblHeader/>
              </w:trPr>
              <w:tc>
                <w:tcPr>
                  <w:tcW w:w="533" w:type="dxa"/>
                  <w:vMerge/>
                </w:tcPr>
                <w:p w14:paraId="61B9EF59" w14:textId="77777777" w:rsidR="002956C3" w:rsidRPr="00C1632E" w:rsidRDefault="002956C3" w:rsidP="002956C3">
                  <w:pPr>
                    <w:tabs>
                      <w:tab w:val="left" w:pos="0"/>
                    </w:tabs>
                    <w:rPr>
                      <w:b/>
                    </w:rPr>
                  </w:pPr>
                </w:p>
              </w:tc>
              <w:tc>
                <w:tcPr>
                  <w:tcW w:w="3879" w:type="dxa"/>
                  <w:vMerge/>
                </w:tcPr>
                <w:p w14:paraId="35202617" w14:textId="77777777" w:rsidR="002956C3" w:rsidRPr="00C1632E" w:rsidRDefault="002956C3" w:rsidP="002956C3">
                  <w:pPr>
                    <w:pStyle w:val="affc"/>
                    <w:tabs>
                      <w:tab w:val="left" w:pos="996"/>
                    </w:tabs>
                    <w:ind w:left="0"/>
                    <w:contextualSpacing w:val="0"/>
                    <w:rPr>
                      <w:b/>
                      <w:sz w:val="20"/>
                      <w:szCs w:val="20"/>
                    </w:rPr>
                  </w:pPr>
                </w:p>
              </w:tc>
              <w:tc>
                <w:tcPr>
                  <w:tcW w:w="3738" w:type="dxa"/>
                </w:tcPr>
                <w:p w14:paraId="2D620464" w14:textId="77777777" w:rsidR="002956C3" w:rsidRPr="00C1632E" w:rsidRDefault="002956C3" w:rsidP="002956C3">
                  <w:pPr>
                    <w:pStyle w:val="affc"/>
                    <w:tabs>
                      <w:tab w:val="left" w:pos="996"/>
                    </w:tabs>
                    <w:ind w:left="0"/>
                    <w:contextualSpacing w:val="0"/>
                    <w:jc w:val="center"/>
                    <w:rPr>
                      <w:b/>
                      <w:sz w:val="20"/>
                      <w:szCs w:val="20"/>
                    </w:rPr>
                  </w:pPr>
                  <w:r w:rsidRPr="00C1632E">
                    <w:rPr>
                      <w:b/>
                      <w:sz w:val="20"/>
                      <w:szCs w:val="20"/>
                    </w:rPr>
                    <w:t>Формат</w:t>
                  </w:r>
                </w:p>
              </w:tc>
              <w:tc>
                <w:tcPr>
                  <w:tcW w:w="914" w:type="dxa"/>
                </w:tcPr>
                <w:p w14:paraId="244F4779" w14:textId="77777777" w:rsidR="002956C3" w:rsidRPr="00C1632E" w:rsidRDefault="002956C3" w:rsidP="002956C3">
                  <w:pPr>
                    <w:pStyle w:val="affc"/>
                    <w:tabs>
                      <w:tab w:val="left" w:pos="996"/>
                    </w:tabs>
                    <w:ind w:left="0"/>
                    <w:contextualSpacing w:val="0"/>
                    <w:jc w:val="center"/>
                    <w:rPr>
                      <w:b/>
                      <w:sz w:val="20"/>
                      <w:szCs w:val="20"/>
                    </w:rPr>
                  </w:pPr>
                  <w:r w:rsidRPr="00C1632E">
                    <w:rPr>
                      <w:b/>
                      <w:sz w:val="20"/>
                      <w:szCs w:val="20"/>
                    </w:rPr>
                    <w:t>Кол-во</w:t>
                  </w:r>
                </w:p>
              </w:tc>
              <w:tc>
                <w:tcPr>
                  <w:tcW w:w="1276" w:type="dxa"/>
                </w:tcPr>
                <w:p w14:paraId="1075A9F4" w14:textId="77777777" w:rsidR="002956C3" w:rsidRPr="00C1632E" w:rsidRDefault="002956C3" w:rsidP="002956C3">
                  <w:pPr>
                    <w:pStyle w:val="affc"/>
                    <w:tabs>
                      <w:tab w:val="left" w:pos="996"/>
                    </w:tabs>
                    <w:ind w:left="0"/>
                    <w:contextualSpacing w:val="0"/>
                    <w:jc w:val="center"/>
                    <w:rPr>
                      <w:b/>
                      <w:sz w:val="20"/>
                      <w:szCs w:val="20"/>
                    </w:rPr>
                  </w:pPr>
                  <w:r w:rsidRPr="00C1632E">
                    <w:rPr>
                      <w:b/>
                      <w:sz w:val="20"/>
                      <w:szCs w:val="20"/>
                    </w:rPr>
                    <w:t>Формат</w:t>
                  </w:r>
                </w:p>
              </w:tc>
              <w:tc>
                <w:tcPr>
                  <w:tcW w:w="965" w:type="dxa"/>
                </w:tcPr>
                <w:p w14:paraId="0D05A393" w14:textId="77777777" w:rsidR="002956C3" w:rsidRPr="00C1632E" w:rsidRDefault="002956C3" w:rsidP="002956C3">
                  <w:pPr>
                    <w:pStyle w:val="affc"/>
                    <w:tabs>
                      <w:tab w:val="left" w:pos="996"/>
                    </w:tabs>
                    <w:ind w:left="0"/>
                    <w:contextualSpacing w:val="0"/>
                    <w:jc w:val="center"/>
                    <w:rPr>
                      <w:b/>
                      <w:sz w:val="20"/>
                      <w:szCs w:val="20"/>
                    </w:rPr>
                  </w:pPr>
                  <w:r w:rsidRPr="00C1632E">
                    <w:rPr>
                      <w:b/>
                      <w:sz w:val="20"/>
                      <w:szCs w:val="20"/>
                    </w:rPr>
                    <w:t>Кол-во</w:t>
                  </w:r>
                </w:p>
              </w:tc>
            </w:tr>
            <w:tr w:rsidR="001E2B6B" w:rsidRPr="00F96852" w14:paraId="47DF0341" w14:textId="77777777" w:rsidTr="00310CEC">
              <w:trPr>
                <w:trHeight w:val="428"/>
              </w:trPr>
              <w:tc>
                <w:tcPr>
                  <w:tcW w:w="533" w:type="dxa"/>
                </w:tcPr>
                <w:p w14:paraId="2028DF86" w14:textId="77777777" w:rsidR="002956C3" w:rsidRPr="00F96852" w:rsidRDefault="002956C3" w:rsidP="002956C3">
                  <w:pPr>
                    <w:pStyle w:val="affc"/>
                    <w:numPr>
                      <w:ilvl w:val="0"/>
                      <w:numId w:val="35"/>
                    </w:numPr>
                    <w:tabs>
                      <w:tab w:val="left" w:pos="0"/>
                    </w:tabs>
                    <w:spacing w:before="60" w:after="60"/>
                    <w:ind w:left="0" w:firstLine="0"/>
                    <w:contextualSpacing w:val="0"/>
                  </w:pPr>
                </w:p>
              </w:tc>
              <w:tc>
                <w:tcPr>
                  <w:tcW w:w="3879" w:type="dxa"/>
                </w:tcPr>
                <w:p w14:paraId="5B13CA2E" w14:textId="75368DF7" w:rsidR="002956C3" w:rsidRPr="00F96852" w:rsidRDefault="002956C3">
                  <w:pPr>
                    <w:pStyle w:val="affc"/>
                    <w:tabs>
                      <w:tab w:val="left" w:pos="996"/>
                    </w:tabs>
                    <w:spacing w:before="60" w:after="60"/>
                    <w:ind w:left="0"/>
                    <w:contextualSpacing w:val="0"/>
                    <w:jc w:val="both"/>
                  </w:pPr>
                  <w:r>
                    <w:t>Т</w:t>
                  </w:r>
                  <w:r w:rsidRPr="002956C3">
                    <w:t>екстовы</w:t>
                  </w:r>
                  <w:r>
                    <w:t>е</w:t>
                  </w:r>
                  <w:r w:rsidRPr="002956C3">
                    <w:t xml:space="preserve"> документ</w:t>
                  </w:r>
                  <w:r>
                    <w:t>ы</w:t>
                  </w:r>
                </w:p>
              </w:tc>
              <w:tc>
                <w:tcPr>
                  <w:tcW w:w="3738" w:type="dxa"/>
                </w:tcPr>
                <w:p w14:paraId="214030E3" w14:textId="156E7A37" w:rsidR="002956C3" w:rsidRPr="00C1632E" w:rsidRDefault="002956C3">
                  <w:pPr>
                    <w:pStyle w:val="affc"/>
                    <w:tabs>
                      <w:tab w:val="left" w:pos="996"/>
                    </w:tabs>
                    <w:spacing w:before="60" w:after="60"/>
                    <w:ind w:left="0"/>
                    <w:contextualSpacing w:val="0"/>
                    <w:rPr>
                      <w:lang w:val="en-US"/>
                    </w:rPr>
                  </w:pPr>
                  <w:r w:rsidRPr="00C1632E">
                    <w:rPr>
                      <w:lang w:val="en-US"/>
                    </w:rPr>
                    <w:t>*.</w:t>
                  </w:r>
                  <w:r w:rsidRPr="00F96852">
                    <w:rPr>
                      <w:lang w:val="en-US"/>
                    </w:rPr>
                    <w:t>doc</w:t>
                  </w:r>
                  <w:r w:rsidRPr="00C1632E">
                    <w:rPr>
                      <w:lang w:val="en-US"/>
                    </w:rPr>
                    <w:t xml:space="preserve">, </w:t>
                  </w:r>
                  <w:r w:rsidR="004B7DA9" w:rsidRPr="00C1632E">
                    <w:rPr>
                      <w:lang w:val="en-US"/>
                    </w:rPr>
                    <w:t>*.</w:t>
                  </w:r>
                  <w:r w:rsidR="004B7DA9" w:rsidRPr="00F96852">
                    <w:rPr>
                      <w:lang w:val="en-US"/>
                    </w:rPr>
                    <w:t>doc</w:t>
                  </w:r>
                  <w:r w:rsidR="004B7DA9">
                    <w:t>х</w:t>
                  </w:r>
                  <w:r w:rsidR="004B7DA9" w:rsidRPr="00C1632E">
                    <w:rPr>
                      <w:lang w:val="en-US"/>
                    </w:rPr>
                    <w:t>, *.</w:t>
                  </w:r>
                  <w:r w:rsidR="001E2B6B">
                    <w:rPr>
                      <w:lang w:val="en-US"/>
                    </w:rPr>
                    <w:t>txt</w:t>
                  </w:r>
                  <w:r w:rsidR="004B7DA9" w:rsidRPr="00C1632E">
                    <w:rPr>
                      <w:lang w:val="en-US"/>
                    </w:rPr>
                    <w:t>,</w:t>
                  </w:r>
                  <w:r w:rsidR="001E2B6B" w:rsidRPr="00C1632E">
                    <w:rPr>
                      <w:lang w:val="en-US"/>
                    </w:rPr>
                    <w:t xml:space="preserve"> *.</w:t>
                  </w:r>
                  <w:proofErr w:type="spellStart"/>
                  <w:r w:rsidR="001E2B6B">
                    <w:rPr>
                      <w:lang w:val="en-US"/>
                    </w:rPr>
                    <w:t>odt</w:t>
                  </w:r>
                  <w:proofErr w:type="spellEnd"/>
                  <w:r w:rsidR="001E2B6B" w:rsidRPr="00C1632E">
                    <w:rPr>
                      <w:lang w:val="en-US"/>
                    </w:rPr>
                    <w:t>,</w:t>
                  </w:r>
                  <w:r w:rsidR="001E2B6B" w:rsidRPr="00C1632E">
                    <w:rPr>
                      <w:rFonts w:asciiTheme="minorHAnsi" w:eastAsiaTheme="minorHAnsi" w:hAnsiTheme="minorHAnsi" w:cstheme="minorBidi"/>
                      <w:sz w:val="22"/>
                      <w:szCs w:val="22"/>
                      <w:lang w:val="en-US" w:eastAsia="en-US"/>
                    </w:rPr>
                    <w:t xml:space="preserve"> </w:t>
                  </w:r>
                  <w:r w:rsidR="001E2B6B" w:rsidRPr="00C1632E">
                    <w:rPr>
                      <w:lang w:val="en-US"/>
                    </w:rPr>
                    <w:t>*.</w:t>
                  </w:r>
                  <w:proofErr w:type="spellStart"/>
                  <w:r w:rsidR="001E2B6B">
                    <w:rPr>
                      <w:lang w:val="en-US"/>
                    </w:rPr>
                    <w:t>xodt</w:t>
                  </w:r>
                  <w:proofErr w:type="spellEnd"/>
                  <w:r w:rsidR="001E2B6B" w:rsidRPr="00C1632E">
                    <w:rPr>
                      <w:lang w:val="en-US"/>
                    </w:rPr>
                    <w:t xml:space="preserve">, </w:t>
                  </w:r>
                  <w:r w:rsidRPr="00C1632E">
                    <w:rPr>
                      <w:lang w:val="en-US"/>
                    </w:rPr>
                    <w:t>*.</w:t>
                  </w:r>
                  <w:r w:rsidRPr="00F96852">
                    <w:rPr>
                      <w:lang w:val="en-US"/>
                    </w:rPr>
                    <w:t>pdf</w:t>
                  </w:r>
                </w:p>
              </w:tc>
              <w:tc>
                <w:tcPr>
                  <w:tcW w:w="914" w:type="dxa"/>
                </w:tcPr>
                <w:p w14:paraId="36A036B4" w14:textId="77777777" w:rsidR="002956C3" w:rsidRPr="00F96852" w:rsidRDefault="002956C3" w:rsidP="002956C3">
                  <w:pPr>
                    <w:pStyle w:val="affc"/>
                    <w:tabs>
                      <w:tab w:val="left" w:pos="996"/>
                    </w:tabs>
                    <w:spacing w:before="60" w:after="60"/>
                    <w:ind w:left="0"/>
                    <w:contextualSpacing w:val="0"/>
                  </w:pPr>
                  <w:r w:rsidRPr="00F96852">
                    <w:t>1 экз.</w:t>
                  </w:r>
                </w:p>
              </w:tc>
              <w:tc>
                <w:tcPr>
                  <w:tcW w:w="1276" w:type="dxa"/>
                </w:tcPr>
                <w:p w14:paraId="3B5F60BF" w14:textId="77777777" w:rsidR="002956C3" w:rsidRPr="00F96852" w:rsidRDefault="002956C3" w:rsidP="002956C3">
                  <w:pPr>
                    <w:pStyle w:val="affc"/>
                    <w:tabs>
                      <w:tab w:val="left" w:pos="996"/>
                    </w:tabs>
                    <w:spacing w:before="60" w:after="60"/>
                    <w:ind w:left="0"/>
                    <w:contextualSpacing w:val="0"/>
                  </w:pPr>
                  <w:r w:rsidRPr="00F96852">
                    <w:t>А4</w:t>
                  </w:r>
                </w:p>
              </w:tc>
              <w:tc>
                <w:tcPr>
                  <w:tcW w:w="965" w:type="dxa"/>
                </w:tcPr>
                <w:p w14:paraId="550F528E" w14:textId="6D451E9A" w:rsidR="002956C3" w:rsidRPr="00C1632E" w:rsidRDefault="00913904" w:rsidP="002956C3">
                  <w:pPr>
                    <w:pStyle w:val="affc"/>
                    <w:tabs>
                      <w:tab w:val="left" w:pos="996"/>
                    </w:tabs>
                    <w:spacing w:before="60" w:after="60"/>
                    <w:ind w:left="0"/>
                    <w:contextualSpacing w:val="0"/>
                  </w:pPr>
                  <w:r>
                    <w:t>3</w:t>
                  </w:r>
                  <w:r w:rsidR="002956C3" w:rsidRPr="00F96852">
                    <w:t xml:space="preserve"> экз.</w:t>
                  </w:r>
                </w:p>
              </w:tc>
            </w:tr>
            <w:tr w:rsidR="00BF1063" w:rsidRPr="00F96852" w14:paraId="2287A596" w14:textId="77777777" w:rsidTr="00310CEC">
              <w:trPr>
                <w:trHeight w:val="70"/>
              </w:trPr>
              <w:tc>
                <w:tcPr>
                  <w:tcW w:w="533" w:type="dxa"/>
                </w:tcPr>
                <w:p w14:paraId="3EA5B8DC" w14:textId="77777777" w:rsidR="00BF1063" w:rsidRPr="00F96852" w:rsidRDefault="00BF1063" w:rsidP="00BF1063">
                  <w:pPr>
                    <w:pStyle w:val="affc"/>
                    <w:numPr>
                      <w:ilvl w:val="0"/>
                      <w:numId w:val="35"/>
                    </w:numPr>
                    <w:tabs>
                      <w:tab w:val="left" w:pos="0"/>
                    </w:tabs>
                    <w:spacing w:before="60" w:after="60"/>
                    <w:ind w:left="0" w:firstLine="0"/>
                    <w:contextualSpacing w:val="0"/>
                  </w:pPr>
                </w:p>
              </w:tc>
              <w:tc>
                <w:tcPr>
                  <w:tcW w:w="3879" w:type="dxa"/>
                </w:tcPr>
                <w:p w14:paraId="76B1AB7B" w14:textId="54A9E08B" w:rsidR="00BF1063" w:rsidRPr="001E2B6B" w:rsidRDefault="00BF1063" w:rsidP="00BF1063">
                  <w:pPr>
                    <w:pStyle w:val="affc"/>
                    <w:tabs>
                      <w:tab w:val="left" w:pos="996"/>
                    </w:tabs>
                    <w:spacing w:before="60" w:after="60"/>
                    <w:ind w:left="0"/>
                    <w:contextualSpacing w:val="0"/>
                    <w:jc w:val="both"/>
                  </w:pPr>
                  <w:r>
                    <w:t>Табличные формы</w:t>
                  </w:r>
                </w:p>
              </w:tc>
              <w:tc>
                <w:tcPr>
                  <w:tcW w:w="3738" w:type="dxa"/>
                </w:tcPr>
                <w:p w14:paraId="190C8C8A" w14:textId="54451BF7" w:rsidR="00BF1063" w:rsidRPr="00C1632E" w:rsidRDefault="00BF1063" w:rsidP="00BF1063">
                  <w:pPr>
                    <w:pStyle w:val="affc"/>
                    <w:tabs>
                      <w:tab w:val="left" w:pos="996"/>
                    </w:tabs>
                    <w:spacing w:before="60" w:after="60"/>
                    <w:ind w:left="0"/>
                    <w:contextualSpacing w:val="0"/>
                  </w:pPr>
                  <w:r w:rsidRPr="00F96852">
                    <w:t>*.</w:t>
                  </w:r>
                  <w:r w:rsidRPr="00915D65">
                    <w:t xml:space="preserve"> </w:t>
                  </w:r>
                  <w:proofErr w:type="spellStart"/>
                  <w:r>
                    <w:rPr>
                      <w:lang w:val="en-US"/>
                    </w:rPr>
                    <w:t>xls</w:t>
                  </w:r>
                  <w:proofErr w:type="spellEnd"/>
                  <w:r>
                    <w:t>,</w:t>
                  </w:r>
                  <w:r w:rsidRPr="00C1632E">
                    <w:t xml:space="preserve"> </w:t>
                  </w:r>
                  <w:r w:rsidRPr="00F96852">
                    <w:t>*.</w:t>
                  </w:r>
                  <w:r w:rsidRPr="00915D65">
                    <w:t xml:space="preserve"> </w:t>
                  </w:r>
                  <w:r>
                    <w:rPr>
                      <w:lang w:val="en-US"/>
                    </w:rPr>
                    <w:t>xlsx</w:t>
                  </w:r>
                  <w:r>
                    <w:t xml:space="preserve">, </w:t>
                  </w:r>
                  <w:r w:rsidRPr="00F96852">
                    <w:t>*.</w:t>
                  </w:r>
                  <w:r w:rsidRPr="00915D65">
                    <w:t xml:space="preserve"> </w:t>
                  </w:r>
                  <w:proofErr w:type="spellStart"/>
                  <w:r>
                    <w:rPr>
                      <w:lang w:val="en-US"/>
                    </w:rPr>
                    <w:t>ods</w:t>
                  </w:r>
                  <w:proofErr w:type="spellEnd"/>
                </w:p>
              </w:tc>
              <w:tc>
                <w:tcPr>
                  <w:tcW w:w="914" w:type="dxa"/>
                </w:tcPr>
                <w:p w14:paraId="1178518B" w14:textId="7F88A6E5" w:rsidR="00BF1063" w:rsidRPr="00F96852" w:rsidRDefault="00BF1063" w:rsidP="00BF1063">
                  <w:pPr>
                    <w:pStyle w:val="affc"/>
                    <w:tabs>
                      <w:tab w:val="left" w:pos="996"/>
                    </w:tabs>
                    <w:spacing w:before="60" w:after="60"/>
                    <w:ind w:left="0"/>
                    <w:contextualSpacing w:val="0"/>
                  </w:pPr>
                  <w:r w:rsidRPr="00F96852">
                    <w:t>1 экз.</w:t>
                  </w:r>
                </w:p>
              </w:tc>
              <w:tc>
                <w:tcPr>
                  <w:tcW w:w="1276" w:type="dxa"/>
                </w:tcPr>
                <w:p w14:paraId="4FDCF8F1" w14:textId="77777777" w:rsidR="00BF1063" w:rsidRPr="00F96852" w:rsidRDefault="00BF1063" w:rsidP="00BF1063">
                  <w:pPr>
                    <w:pStyle w:val="affc"/>
                    <w:tabs>
                      <w:tab w:val="left" w:pos="996"/>
                    </w:tabs>
                    <w:spacing w:before="60" w:after="60"/>
                    <w:ind w:left="0"/>
                    <w:contextualSpacing w:val="0"/>
                  </w:pPr>
                </w:p>
              </w:tc>
              <w:tc>
                <w:tcPr>
                  <w:tcW w:w="965" w:type="dxa"/>
                </w:tcPr>
                <w:p w14:paraId="6B471F46" w14:textId="2F9D090B" w:rsidR="00BF1063" w:rsidRPr="00F96852" w:rsidRDefault="00913904" w:rsidP="00BF1063">
                  <w:pPr>
                    <w:pStyle w:val="affc"/>
                    <w:tabs>
                      <w:tab w:val="left" w:pos="996"/>
                    </w:tabs>
                    <w:spacing w:before="60" w:after="60"/>
                    <w:ind w:left="0"/>
                    <w:contextualSpacing w:val="0"/>
                  </w:pPr>
                  <w:r>
                    <w:t>3</w:t>
                  </w:r>
                  <w:r w:rsidR="00BF1063" w:rsidRPr="00F96852">
                    <w:t xml:space="preserve"> экз.</w:t>
                  </w:r>
                </w:p>
              </w:tc>
            </w:tr>
            <w:tr w:rsidR="00BF1063" w:rsidRPr="00F96852" w14:paraId="1A4DE563" w14:textId="77777777" w:rsidTr="00310CEC">
              <w:tc>
                <w:tcPr>
                  <w:tcW w:w="533" w:type="dxa"/>
                </w:tcPr>
                <w:p w14:paraId="13B07ABA" w14:textId="77777777" w:rsidR="00BF1063" w:rsidRPr="00F96852" w:rsidRDefault="00BF1063" w:rsidP="00BF1063">
                  <w:pPr>
                    <w:pStyle w:val="affc"/>
                    <w:numPr>
                      <w:ilvl w:val="0"/>
                      <w:numId w:val="35"/>
                    </w:numPr>
                    <w:tabs>
                      <w:tab w:val="left" w:pos="0"/>
                    </w:tabs>
                    <w:spacing w:before="60" w:after="60"/>
                    <w:ind w:left="0" w:firstLine="0"/>
                    <w:contextualSpacing w:val="0"/>
                  </w:pPr>
                </w:p>
              </w:tc>
              <w:tc>
                <w:tcPr>
                  <w:tcW w:w="3879" w:type="dxa"/>
                </w:tcPr>
                <w:p w14:paraId="7460F53A" w14:textId="384EA51F" w:rsidR="00BF1063" w:rsidRPr="00F96852" w:rsidRDefault="00BF1063" w:rsidP="00BF1063">
                  <w:pPr>
                    <w:pStyle w:val="affc"/>
                    <w:tabs>
                      <w:tab w:val="left" w:pos="996"/>
                    </w:tabs>
                    <w:spacing w:before="60" w:after="60"/>
                    <w:ind w:left="0"/>
                    <w:contextualSpacing w:val="0"/>
                    <w:jc w:val="both"/>
                  </w:pPr>
                  <w:r>
                    <w:t>Ч</w:t>
                  </w:r>
                  <w:r w:rsidRPr="002956C3">
                    <w:t>ертеж</w:t>
                  </w:r>
                  <w:r>
                    <w:t>и</w:t>
                  </w:r>
                </w:p>
              </w:tc>
              <w:tc>
                <w:tcPr>
                  <w:tcW w:w="3738" w:type="dxa"/>
                </w:tcPr>
                <w:p w14:paraId="46ACB319" w14:textId="77A467D8" w:rsidR="00BF1063" w:rsidRPr="00F96852" w:rsidRDefault="00BF1063" w:rsidP="00BF1063">
                  <w:pPr>
                    <w:pStyle w:val="affc"/>
                    <w:tabs>
                      <w:tab w:val="left" w:pos="996"/>
                    </w:tabs>
                    <w:spacing w:before="60" w:after="60"/>
                    <w:ind w:left="0"/>
                    <w:contextualSpacing w:val="0"/>
                  </w:pPr>
                  <w:r w:rsidRPr="00F96852">
                    <w:t>*.</w:t>
                  </w:r>
                  <w:r w:rsidRPr="00915D65">
                    <w:t xml:space="preserve"> </w:t>
                  </w:r>
                  <w:proofErr w:type="spellStart"/>
                  <w:r w:rsidRPr="00915D65">
                    <w:t>dwg</w:t>
                  </w:r>
                  <w:proofErr w:type="spellEnd"/>
                  <w:r w:rsidRPr="00F96852">
                    <w:t>,</w:t>
                  </w:r>
                  <w:r w:rsidRPr="00677E65">
                    <w:t xml:space="preserve"> </w:t>
                  </w:r>
                  <w:r w:rsidRPr="00F96852">
                    <w:t>*.</w:t>
                  </w:r>
                  <w:r w:rsidRPr="00F96852">
                    <w:rPr>
                      <w:lang w:val="en-US"/>
                    </w:rPr>
                    <w:t>pdf</w:t>
                  </w:r>
                </w:p>
              </w:tc>
              <w:tc>
                <w:tcPr>
                  <w:tcW w:w="914" w:type="dxa"/>
                </w:tcPr>
                <w:p w14:paraId="6A5F97D4" w14:textId="77777777" w:rsidR="00BF1063" w:rsidRPr="00F96852" w:rsidRDefault="00BF1063" w:rsidP="00BF1063">
                  <w:pPr>
                    <w:pStyle w:val="affc"/>
                    <w:tabs>
                      <w:tab w:val="left" w:pos="996"/>
                    </w:tabs>
                    <w:spacing w:before="60" w:after="60"/>
                    <w:ind w:left="0"/>
                    <w:contextualSpacing w:val="0"/>
                  </w:pPr>
                  <w:r w:rsidRPr="00F96852">
                    <w:t>1 экз.</w:t>
                  </w:r>
                </w:p>
              </w:tc>
              <w:tc>
                <w:tcPr>
                  <w:tcW w:w="1276" w:type="dxa"/>
                </w:tcPr>
                <w:p w14:paraId="7050805F" w14:textId="4EF32508" w:rsidR="00BF1063" w:rsidRPr="00C1632E" w:rsidRDefault="00C1632E" w:rsidP="00BF1063">
                  <w:pPr>
                    <w:pStyle w:val="affc"/>
                    <w:tabs>
                      <w:tab w:val="left" w:pos="996"/>
                    </w:tabs>
                    <w:spacing w:before="60" w:after="60"/>
                    <w:ind w:left="0"/>
                    <w:contextualSpacing w:val="0"/>
                  </w:pPr>
                  <w:r w:rsidRPr="00C1632E">
                    <w:t>А4, А3,</w:t>
                  </w:r>
                  <w:r w:rsidR="0018553B">
                    <w:t xml:space="preserve"> </w:t>
                  </w:r>
                  <w:r w:rsidRPr="00C1632E">
                    <w:t>А2</w:t>
                  </w:r>
                </w:p>
              </w:tc>
              <w:tc>
                <w:tcPr>
                  <w:tcW w:w="965" w:type="dxa"/>
                </w:tcPr>
                <w:p w14:paraId="5B59ACFA" w14:textId="0301E32D" w:rsidR="00BF1063" w:rsidRPr="00F96852" w:rsidRDefault="00913904" w:rsidP="00BF1063">
                  <w:pPr>
                    <w:pStyle w:val="affc"/>
                    <w:tabs>
                      <w:tab w:val="left" w:pos="996"/>
                    </w:tabs>
                    <w:spacing w:before="60" w:after="60"/>
                    <w:ind w:left="0"/>
                    <w:contextualSpacing w:val="0"/>
                  </w:pPr>
                  <w:r>
                    <w:t>3</w:t>
                  </w:r>
                  <w:r w:rsidR="00BF1063" w:rsidRPr="00F96852">
                    <w:t xml:space="preserve"> экз.</w:t>
                  </w:r>
                </w:p>
              </w:tc>
            </w:tr>
            <w:tr w:rsidR="00BF1063" w:rsidRPr="001E2B6B" w14:paraId="13C063FA" w14:textId="77777777" w:rsidTr="00310CEC">
              <w:tc>
                <w:tcPr>
                  <w:tcW w:w="533" w:type="dxa"/>
                </w:tcPr>
                <w:p w14:paraId="52B9A8F4" w14:textId="77777777" w:rsidR="00BF1063" w:rsidRPr="00F96852" w:rsidRDefault="00BF1063" w:rsidP="00BF1063">
                  <w:pPr>
                    <w:pStyle w:val="affc"/>
                    <w:numPr>
                      <w:ilvl w:val="0"/>
                      <w:numId w:val="35"/>
                    </w:numPr>
                    <w:tabs>
                      <w:tab w:val="left" w:pos="0"/>
                    </w:tabs>
                    <w:spacing w:before="60" w:after="60"/>
                    <w:ind w:left="0" w:firstLine="0"/>
                    <w:contextualSpacing w:val="0"/>
                  </w:pPr>
                </w:p>
              </w:tc>
              <w:tc>
                <w:tcPr>
                  <w:tcW w:w="3879" w:type="dxa"/>
                </w:tcPr>
                <w:p w14:paraId="37938C08" w14:textId="1BE6E93E" w:rsidR="00BF1063" w:rsidRDefault="00BF1063" w:rsidP="00BF1063">
                  <w:pPr>
                    <w:pStyle w:val="affc"/>
                    <w:tabs>
                      <w:tab w:val="left" w:pos="996"/>
                    </w:tabs>
                    <w:spacing w:before="60" w:after="60"/>
                    <w:ind w:left="0"/>
                    <w:contextualSpacing w:val="0"/>
                    <w:jc w:val="both"/>
                  </w:pPr>
                  <w:r w:rsidRPr="00915D65">
                    <w:t>Презентационные материалы</w:t>
                  </w:r>
                </w:p>
              </w:tc>
              <w:tc>
                <w:tcPr>
                  <w:tcW w:w="3738" w:type="dxa"/>
                </w:tcPr>
                <w:p w14:paraId="326FDE42" w14:textId="3D94F63A" w:rsidR="00BF1063" w:rsidRPr="00C1632E" w:rsidRDefault="00BF1063" w:rsidP="00BF1063">
                  <w:pPr>
                    <w:pStyle w:val="affc"/>
                    <w:tabs>
                      <w:tab w:val="left" w:pos="996"/>
                    </w:tabs>
                    <w:spacing w:before="60" w:after="60"/>
                    <w:ind w:left="0"/>
                    <w:contextualSpacing w:val="0"/>
                    <w:rPr>
                      <w:lang w:val="en-US"/>
                    </w:rPr>
                  </w:pPr>
                  <w:r w:rsidRPr="00C1632E">
                    <w:rPr>
                      <w:lang w:val="en-US"/>
                    </w:rPr>
                    <w:t>*.pptx, *.</w:t>
                  </w:r>
                  <w:proofErr w:type="spellStart"/>
                  <w:r w:rsidRPr="00C1632E">
                    <w:rPr>
                      <w:lang w:val="en-US"/>
                    </w:rPr>
                    <w:t>ppsx</w:t>
                  </w:r>
                  <w:proofErr w:type="spellEnd"/>
                  <w:r w:rsidRPr="00C1632E">
                    <w:rPr>
                      <w:lang w:val="en-US"/>
                    </w:rPr>
                    <w:t>, *.</w:t>
                  </w:r>
                  <w:proofErr w:type="spellStart"/>
                  <w:r w:rsidRPr="00C1632E">
                    <w:rPr>
                      <w:lang w:val="en-US"/>
                    </w:rPr>
                    <w:t>potm</w:t>
                  </w:r>
                  <w:proofErr w:type="spellEnd"/>
                  <w:r w:rsidRPr="00C1632E">
                    <w:rPr>
                      <w:lang w:val="en-US"/>
                    </w:rPr>
                    <w:t>, *.</w:t>
                  </w:r>
                  <w:proofErr w:type="spellStart"/>
                  <w:r w:rsidRPr="00C1632E">
                    <w:rPr>
                      <w:lang w:val="en-US"/>
                    </w:rPr>
                    <w:t>potm</w:t>
                  </w:r>
                  <w:proofErr w:type="spellEnd"/>
                  <w:r w:rsidRPr="00C1632E">
                    <w:rPr>
                      <w:lang w:val="en-US"/>
                    </w:rPr>
                    <w:t>, *.</w:t>
                  </w:r>
                  <w:proofErr w:type="spellStart"/>
                  <w:r w:rsidRPr="00C1632E">
                    <w:rPr>
                      <w:lang w:val="en-US"/>
                    </w:rPr>
                    <w:t>pptm</w:t>
                  </w:r>
                  <w:proofErr w:type="spellEnd"/>
                </w:p>
              </w:tc>
              <w:tc>
                <w:tcPr>
                  <w:tcW w:w="914" w:type="dxa"/>
                </w:tcPr>
                <w:p w14:paraId="08AE4B2B" w14:textId="4EE99902" w:rsidR="00BF1063" w:rsidRPr="001E2B6B" w:rsidRDefault="00BF1063" w:rsidP="00BF1063">
                  <w:pPr>
                    <w:pStyle w:val="affc"/>
                    <w:tabs>
                      <w:tab w:val="left" w:pos="996"/>
                    </w:tabs>
                    <w:spacing w:before="60" w:after="60"/>
                    <w:ind w:left="0"/>
                    <w:contextualSpacing w:val="0"/>
                  </w:pPr>
                  <w:r w:rsidRPr="00C1632E">
                    <w:t>1 экз.</w:t>
                  </w:r>
                </w:p>
              </w:tc>
              <w:tc>
                <w:tcPr>
                  <w:tcW w:w="1276" w:type="dxa"/>
                </w:tcPr>
                <w:p w14:paraId="21866526" w14:textId="11FEF1B0" w:rsidR="00BF1063" w:rsidRPr="00C1632E" w:rsidRDefault="00C1632E" w:rsidP="00BF1063">
                  <w:pPr>
                    <w:pStyle w:val="affc"/>
                    <w:tabs>
                      <w:tab w:val="left" w:pos="996"/>
                    </w:tabs>
                    <w:spacing w:before="60" w:after="60"/>
                    <w:ind w:left="0"/>
                    <w:contextualSpacing w:val="0"/>
                  </w:pPr>
                  <w:r w:rsidRPr="00C1632E">
                    <w:t>А4</w:t>
                  </w:r>
                </w:p>
              </w:tc>
              <w:tc>
                <w:tcPr>
                  <w:tcW w:w="965" w:type="dxa"/>
                </w:tcPr>
                <w:p w14:paraId="3BE322F2" w14:textId="4DBCA36B" w:rsidR="00BF1063" w:rsidRPr="001E2B6B" w:rsidRDefault="00913904" w:rsidP="00BF1063">
                  <w:pPr>
                    <w:pStyle w:val="affc"/>
                    <w:tabs>
                      <w:tab w:val="left" w:pos="996"/>
                    </w:tabs>
                    <w:spacing w:before="60" w:after="60"/>
                    <w:ind w:left="0"/>
                    <w:contextualSpacing w:val="0"/>
                  </w:pPr>
                  <w:r>
                    <w:t>3</w:t>
                  </w:r>
                  <w:r w:rsidR="00BF1063" w:rsidRPr="00F96852">
                    <w:t xml:space="preserve"> экз.</w:t>
                  </w:r>
                </w:p>
              </w:tc>
            </w:tr>
            <w:tr w:rsidR="00BF1063" w:rsidRPr="00F96852" w14:paraId="1A7570C9" w14:textId="77777777" w:rsidTr="00310CEC">
              <w:tc>
                <w:tcPr>
                  <w:tcW w:w="533" w:type="dxa"/>
                </w:tcPr>
                <w:p w14:paraId="3965D664" w14:textId="77777777" w:rsidR="00BF1063" w:rsidRPr="001E2B6B" w:rsidRDefault="00BF1063" w:rsidP="00BF1063">
                  <w:pPr>
                    <w:pStyle w:val="affc"/>
                    <w:numPr>
                      <w:ilvl w:val="0"/>
                      <w:numId w:val="35"/>
                    </w:numPr>
                    <w:tabs>
                      <w:tab w:val="left" w:pos="0"/>
                    </w:tabs>
                    <w:spacing w:before="60" w:after="60"/>
                    <w:ind w:left="0" w:firstLine="0"/>
                    <w:contextualSpacing w:val="0"/>
                  </w:pPr>
                </w:p>
              </w:tc>
              <w:tc>
                <w:tcPr>
                  <w:tcW w:w="3879" w:type="dxa"/>
                </w:tcPr>
                <w:p w14:paraId="12DE827D" w14:textId="501EDEBE" w:rsidR="00BF1063" w:rsidRPr="00F96852" w:rsidRDefault="00BF1063" w:rsidP="00BF1063">
                  <w:pPr>
                    <w:pStyle w:val="affc"/>
                    <w:tabs>
                      <w:tab w:val="left" w:pos="996"/>
                    </w:tabs>
                    <w:spacing w:before="60" w:after="60"/>
                    <w:ind w:left="0"/>
                    <w:contextualSpacing w:val="0"/>
                    <w:jc w:val="both"/>
                  </w:pPr>
                  <w:r w:rsidRPr="004B7DA9">
                    <w:t>Графики выполнения мероприятий</w:t>
                  </w:r>
                  <w:r>
                    <w:rPr>
                      <w:rStyle w:val="aa"/>
                      <w:lang w:val="en-US"/>
                    </w:rPr>
                    <w:footnoteReference w:id="1"/>
                  </w:r>
                </w:p>
              </w:tc>
              <w:tc>
                <w:tcPr>
                  <w:tcW w:w="3738" w:type="dxa"/>
                </w:tcPr>
                <w:p w14:paraId="7D40A5CF" w14:textId="3F12C61E" w:rsidR="00BF1063" w:rsidRPr="00F96852" w:rsidRDefault="00BF1063" w:rsidP="00BF1063">
                  <w:pPr>
                    <w:pStyle w:val="affc"/>
                    <w:tabs>
                      <w:tab w:val="left" w:pos="996"/>
                    </w:tabs>
                    <w:spacing w:before="60" w:after="60"/>
                    <w:ind w:left="0"/>
                    <w:contextualSpacing w:val="0"/>
                  </w:pPr>
                  <w:r w:rsidRPr="00F96852">
                    <w:t>*.</w:t>
                  </w:r>
                  <w:proofErr w:type="spellStart"/>
                  <w:r>
                    <w:rPr>
                      <w:lang w:val="en-US"/>
                    </w:rPr>
                    <w:t>xer</w:t>
                  </w:r>
                  <w:proofErr w:type="spellEnd"/>
                  <w:r w:rsidRPr="00F96852">
                    <w:t>,</w:t>
                  </w:r>
                  <w:r w:rsidRPr="00677E65">
                    <w:t xml:space="preserve"> </w:t>
                  </w:r>
                  <w:r w:rsidRPr="00F96852">
                    <w:t>*.</w:t>
                  </w:r>
                  <w:r>
                    <w:rPr>
                      <w:lang w:val="en-US"/>
                    </w:rPr>
                    <w:t>xml</w:t>
                  </w:r>
                </w:p>
              </w:tc>
              <w:tc>
                <w:tcPr>
                  <w:tcW w:w="914" w:type="dxa"/>
                </w:tcPr>
                <w:p w14:paraId="34260371" w14:textId="77777777" w:rsidR="00BF1063" w:rsidRPr="00F96852" w:rsidRDefault="00BF1063" w:rsidP="00BF1063">
                  <w:pPr>
                    <w:pStyle w:val="affc"/>
                    <w:tabs>
                      <w:tab w:val="left" w:pos="996"/>
                    </w:tabs>
                    <w:spacing w:before="60" w:after="60"/>
                    <w:ind w:left="0"/>
                    <w:contextualSpacing w:val="0"/>
                  </w:pPr>
                  <w:r w:rsidRPr="00F96852">
                    <w:t>1 экз.</w:t>
                  </w:r>
                </w:p>
              </w:tc>
              <w:tc>
                <w:tcPr>
                  <w:tcW w:w="1276" w:type="dxa"/>
                </w:tcPr>
                <w:p w14:paraId="315EC8AA" w14:textId="5B2E2827" w:rsidR="00BF1063" w:rsidRPr="00C1632E" w:rsidRDefault="00C1632E" w:rsidP="00BF1063">
                  <w:pPr>
                    <w:pStyle w:val="affc"/>
                    <w:tabs>
                      <w:tab w:val="left" w:pos="996"/>
                    </w:tabs>
                    <w:spacing w:before="60" w:after="60"/>
                    <w:ind w:left="0"/>
                    <w:contextualSpacing w:val="0"/>
                  </w:pPr>
                  <w:r w:rsidRPr="00C1632E">
                    <w:t>А4,А3</w:t>
                  </w:r>
                </w:p>
              </w:tc>
              <w:tc>
                <w:tcPr>
                  <w:tcW w:w="965" w:type="dxa"/>
                </w:tcPr>
                <w:p w14:paraId="1C44E798" w14:textId="169D0555" w:rsidR="00BF1063" w:rsidRPr="00F96852" w:rsidRDefault="00913904" w:rsidP="00BF1063">
                  <w:pPr>
                    <w:pStyle w:val="affc"/>
                    <w:tabs>
                      <w:tab w:val="left" w:pos="996"/>
                    </w:tabs>
                    <w:spacing w:before="60" w:after="60"/>
                    <w:ind w:left="0"/>
                    <w:contextualSpacing w:val="0"/>
                  </w:pPr>
                  <w:r>
                    <w:t>3</w:t>
                  </w:r>
                  <w:r w:rsidR="00BF1063" w:rsidRPr="00F96852">
                    <w:t xml:space="preserve"> экз.</w:t>
                  </w:r>
                </w:p>
              </w:tc>
            </w:tr>
          </w:tbl>
          <w:p w14:paraId="2CCF9170" w14:textId="77777777" w:rsidR="00310CEC" w:rsidRPr="00310CEC" w:rsidRDefault="00310CEC" w:rsidP="00310CEC">
            <w:pPr>
              <w:widowControl w:val="0"/>
              <w:numPr>
                <w:ilvl w:val="3"/>
                <w:numId w:val="61"/>
              </w:numPr>
              <w:spacing w:before="60" w:after="60" w:line="240" w:lineRule="auto"/>
              <w:ind w:left="1418" w:hanging="567"/>
              <w:jc w:val="both"/>
              <w:rPr>
                <w:sz w:val="24"/>
                <w:szCs w:val="24"/>
              </w:rPr>
            </w:pPr>
            <w:r w:rsidRPr="00310CEC">
              <w:rPr>
                <w:rFonts w:eastAsia="Calibri"/>
                <w:sz w:val="24"/>
                <w:szCs w:val="24"/>
              </w:rPr>
              <w:t>Пофайловое разделение страниц отдельных томов (книг) документации в электронном виде документов не допускается.</w:t>
            </w:r>
          </w:p>
          <w:p w14:paraId="008D844B" w14:textId="337D24CC" w:rsidR="00310CEC" w:rsidRDefault="00310CEC" w:rsidP="00A453AF">
            <w:pPr>
              <w:widowControl w:val="0"/>
              <w:numPr>
                <w:ilvl w:val="3"/>
                <w:numId w:val="61"/>
              </w:numPr>
              <w:spacing w:before="60" w:after="60" w:line="240" w:lineRule="auto"/>
              <w:ind w:left="1418" w:hanging="567"/>
              <w:jc w:val="both"/>
              <w:rPr>
                <w:rFonts w:eastAsia="Calibri"/>
                <w:sz w:val="24"/>
                <w:szCs w:val="24"/>
              </w:rPr>
            </w:pPr>
            <w:bookmarkStart w:id="37" w:name="_Toc207088713"/>
            <w:r w:rsidRPr="00310CEC">
              <w:rPr>
                <w:rFonts w:eastAsia="Calibri"/>
                <w:sz w:val="24"/>
                <w:szCs w:val="24"/>
              </w:rPr>
              <w:t>Твердая копия представляется сброшюрованном виде, оформленном в соответствии с требованиями раздела 8 ГОСТ Р 21.1101-2013 «Основные требования к проектной и рабочей документации»</w:t>
            </w:r>
            <w:bookmarkEnd w:id="37"/>
          </w:p>
          <w:p w14:paraId="65BF9C1F" w14:textId="56687641" w:rsidR="00F35705" w:rsidRPr="0071741C" w:rsidRDefault="00F35705" w:rsidP="00EC5DC4">
            <w:pPr>
              <w:numPr>
                <w:ilvl w:val="3"/>
                <w:numId w:val="65"/>
              </w:numPr>
              <w:spacing w:before="60" w:after="60" w:line="240" w:lineRule="auto"/>
              <w:ind w:left="851" w:hanging="851"/>
              <w:jc w:val="both"/>
              <w:rPr>
                <w:rFonts w:eastAsia="Calibri"/>
                <w:sz w:val="24"/>
                <w:szCs w:val="24"/>
              </w:rPr>
            </w:pPr>
            <w:r w:rsidRPr="00915D65">
              <w:rPr>
                <w:rFonts w:eastAsia="Calibri"/>
                <w:sz w:val="24"/>
                <w:szCs w:val="24"/>
              </w:rPr>
              <w:t xml:space="preserve">Форматы предоставления документации и информации в электронном виде должны поддерживать </w:t>
            </w:r>
            <w:r w:rsidR="004B7DA9">
              <w:rPr>
                <w:rFonts w:eastAsia="Calibri"/>
                <w:sz w:val="24"/>
                <w:szCs w:val="24"/>
              </w:rPr>
              <w:t>работу в</w:t>
            </w:r>
            <w:r w:rsidR="001E2B6B">
              <w:rPr>
                <w:rFonts w:eastAsia="Calibri"/>
                <w:sz w:val="24"/>
                <w:szCs w:val="24"/>
              </w:rPr>
              <w:t> </w:t>
            </w:r>
            <w:r w:rsidR="004B7DA9" w:rsidRPr="00915D65">
              <w:rPr>
                <w:rFonts w:eastAsia="Calibri"/>
                <w:sz w:val="24"/>
                <w:szCs w:val="24"/>
              </w:rPr>
              <w:t>российск</w:t>
            </w:r>
            <w:r w:rsidR="004B7DA9">
              <w:rPr>
                <w:rFonts w:eastAsia="Calibri"/>
                <w:sz w:val="24"/>
                <w:szCs w:val="24"/>
              </w:rPr>
              <w:t>ой</w:t>
            </w:r>
            <w:r w:rsidR="004B7DA9" w:rsidRPr="00915D65">
              <w:rPr>
                <w:rFonts w:eastAsia="Calibri"/>
                <w:sz w:val="24"/>
                <w:szCs w:val="24"/>
              </w:rPr>
              <w:t xml:space="preserve"> операционн</w:t>
            </w:r>
            <w:r w:rsidR="004B7DA9">
              <w:rPr>
                <w:rFonts w:eastAsia="Calibri"/>
                <w:sz w:val="24"/>
                <w:szCs w:val="24"/>
              </w:rPr>
              <w:t>ой</w:t>
            </w:r>
            <w:r w:rsidR="004B7DA9" w:rsidRPr="00915D65">
              <w:rPr>
                <w:rFonts w:eastAsia="Calibri"/>
                <w:sz w:val="24"/>
                <w:szCs w:val="24"/>
              </w:rPr>
              <w:t xml:space="preserve"> систем</w:t>
            </w:r>
            <w:r w:rsidR="004B7DA9">
              <w:rPr>
                <w:rFonts w:eastAsia="Calibri"/>
                <w:sz w:val="24"/>
                <w:szCs w:val="24"/>
              </w:rPr>
              <w:t>е</w:t>
            </w:r>
            <w:r w:rsidR="004B7DA9" w:rsidRPr="00915D65">
              <w:rPr>
                <w:rFonts w:eastAsia="Calibri"/>
                <w:sz w:val="24"/>
                <w:szCs w:val="24"/>
              </w:rPr>
              <w:t xml:space="preserve"> </w:t>
            </w:r>
            <w:r w:rsidRPr="00915D65">
              <w:rPr>
                <w:rFonts w:eastAsia="Calibri"/>
                <w:sz w:val="24"/>
                <w:szCs w:val="24"/>
              </w:rPr>
              <w:t>«</w:t>
            </w:r>
            <w:proofErr w:type="spellStart"/>
            <w:r w:rsidRPr="00915D65">
              <w:rPr>
                <w:rFonts w:eastAsia="Calibri"/>
                <w:sz w:val="24"/>
                <w:szCs w:val="24"/>
              </w:rPr>
              <w:t>Alter</w:t>
            </w:r>
            <w:proofErr w:type="spellEnd"/>
            <w:r w:rsidRPr="00915D65">
              <w:rPr>
                <w:rFonts w:eastAsia="Calibri"/>
                <w:sz w:val="24"/>
                <w:szCs w:val="24"/>
              </w:rPr>
              <w:t xml:space="preserve"> OS» и </w:t>
            </w:r>
            <w:r w:rsidR="004B7DA9" w:rsidRPr="00915D65">
              <w:rPr>
                <w:rFonts w:eastAsia="Calibri"/>
                <w:sz w:val="24"/>
                <w:szCs w:val="24"/>
              </w:rPr>
              <w:t>офисн</w:t>
            </w:r>
            <w:r w:rsidR="004B7DA9">
              <w:rPr>
                <w:rFonts w:eastAsia="Calibri"/>
                <w:sz w:val="24"/>
                <w:szCs w:val="24"/>
              </w:rPr>
              <w:t>ом</w:t>
            </w:r>
            <w:r w:rsidR="004B7DA9" w:rsidRPr="00915D65">
              <w:rPr>
                <w:rFonts w:eastAsia="Calibri"/>
                <w:sz w:val="24"/>
                <w:szCs w:val="24"/>
              </w:rPr>
              <w:t xml:space="preserve"> </w:t>
            </w:r>
            <w:r w:rsidRPr="00915D65">
              <w:rPr>
                <w:rFonts w:eastAsia="Calibri"/>
                <w:sz w:val="24"/>
                <w:szCs w:val="24"/>
              </w:rPr>
              <w:t>пакет</w:t>
            </w:r>
            <w:r w:rsidR="004B7DA9">
              <w:rPr>
                <w:rFonts w:eastAsia="Calibri"/>
                <w:sz w:val="24"/>
                <w:szCs w:val="24"/>
              </w:rPr>
              <w:t>е</w:t>
            </w:r>
            <w:r w:rsidRPr="00915D65">
              <w:rPr>
                <w:rFonts w:eastAsia="Calibri"/>
                <w:sz w:val="24"/>
                <w:szCs w:val="24"/>
              </w:rPr>
              <w:t xml:space="preserve"> «</w:t>
            </w:r>
            <w:proofErr w:type="spellStart"/>
            <w:r w:rsidRPr="00915D65">
              <w:rPr>
                <w:rFonts w:eastAsia="Calibri"/>
                <w:sz w:val="24"/>
                <w:szCs w:val="24"/>
              </w:rPr>
              <w:t>Alter</w:t>
            </w:r>
            <w:proofErr w:type="spellEnd"/>
            <w:r w:rsidRPr="00915D65">
              <w:rPr>
                <w:rFonts w:eastAsia="Calibri"/>
                <w:sz w:val="24"/>
                <w:szCs w:val="24"/>
              </w:rPr>
              <w:t xml:space="preserve"> </w:t>
            </w:r>
            <w:proofErr w:type="spellStart"/>
            <w:r w:rsidRPr="00915D65">
              <w:rPr>
                <w:rFonts w:eastAsia="Calibri"/>
                <w:sz w:val="24"/>
                <w:szCs w:val="24"/>
              </w:rPr>
              <w:t>Office</w:t>
            </w:r>
            <w:proofErr w:type="spellEnd"/>
            <w:r w:rsidRPr="00915D65">
              <w:rPr>
                <w:rFonts w:eastAsia="Calibri"/>
                <w:sz w:val="24"/>
                <w:szCs w:val="24"/>
              </w:rPr>
              <w:t>»</w:t>
            </w:r>
            <w:r w:rsidR="001E2B6B" w:rsidRPr="00C1632E">
              <w:rPr>
                <w:rFonts w:eastAsia="Calibri"/>
                <w:sz w:val="24"/>
                <w:szCs w:val="24"/>
              </w:rPr>
              <w:t xml:space="preserve"> (</w:t>
            </w:r>
            <w:r w:rsidR="001E2B6B">
              <w:rPr>
                <w:rFonts w:eastAsia="Calibri"/>
                <w:sz w:val="24"/>
                <w:szCs w:val="24"/>
              </w:rPr>
              <w:t xml:space="preserve">программы </w:t>
            </w:r>
            <w:proofErr w:type="spellStart"/>
            <w:r w:rsidR="001E2B6B" w:rsidRPr="00915D65">
              <w:rPr>
                <w:rFonts w:eastAsia="Calibri"/>
                <w:sz w:val="24"/>
                <w:szCs w:val="24"/>
              </w:rPr>
              <w:t>AText</w:t>
            </w:r>
            <w:proofErr w:type="spellEnd"/>
            <w:r w:rsidR="001E2B6B">
              <w:rPr>
                <w:rFonts w:eastAsia="Calibri"/>
                <w:sz w:val="24"/>
                <w:szCs w:val="24"/>
              </w:rPr>
              <w:t xml:space="preserve">, </w:t>
            </w:r>
            <w:proofErr w:type="spellStart"/>
            <w:r w:rsidR="001E2B6B" w:rsidRPr="00915D65">
              <w:rPr>
                <w:rFonts w:eastAsia="Calibri"/>
                <w:sz w:val="24"/>
                <w:szCs w:val="24"/>
              </w:rPr>
              <w:t>ACell</w:t>
            </w:r>
            <w:proofErr w:type="spellEnd"/>
            <w:r w:rsidR="001E2B6B">
              <w:rPr>
                <w:rFonts w:eastAsia="Calibri"/>
                <w:sz w:val="24"/>
                <w:szCs w:val="24"/>
              </w:rPr>
              <w:t>,</w:t>
            </w:r>
            <w:r w:rsidR="001E2B6B" w:rsidRPr="00915D65">
              <w:rPr>
                <w:rFonts w:eastAsia="Calibri"/>
                <w:sz w:val="24"/>
                <w:szCs w:val="24"/>
              </w:rPr>
              <w:t xml:space="preserve"> </w:t>
            </w:r>
            <w:proofErr w:type="spellStart"/>
            <w:r w:rsidR="001E2B6B" w:rsidRPr="00915D65">
              <w:rPr>
                <w:rFonts w:eastAsia="Calibri"/>
                <w:sz w:val="24"/>
                <w:szCs w:val="24"/>
              </w:rPr>
              <w:t>AConcept</w:t>
            </w:r>
            <w:proofErr w:type="spellEnd"/>
            <w:r w:rsidR="001E2B6B">
              <w:rPr>
                <w:rFonts w:eastAsia="Calibri"/>
                <w:sz w:val="24"/>
                <w:szCs w:val="24"/>
              </w:rPr>
              <w:t>).</w:t>
            </w:r>
          </w:p>
        </w:tc>
      </w:tr>
      <w:tr w:rsidR="00787744" w:rsidRPr="009F1B1D" w14:paraId="0E974FD4" w14:textId="77777777" w:rsidTr="00787A98">
        <w:tc>
          <w:tcPr>
            <w:tcW w:w="228" w:type="pct"/>
          </w:tcPr>
          <w:p w14:paraId="093F3F09" w14:textId="77777777" w:rsidR="00776CA2" w:rsidRPr="009F1B1D" w:rsidRDefault="00776CA2" w:rsidP="00EC5DC4">
            <w:pPr>
              <w:numPr>
                <w:ilvl w:val="1"/>
                <w:numId w:val="65"/>
              </w:numPr>
              <w:spacing w:before="60" w:after="60" w:line="240" w:lineRule="auto"/>
              <w:rPr>
                <w:rFonts w:eastAsia="Calibri"/>
                <w:sz w:val="24"/>
                <w:szCs w:val="24"/>
              </w:rPr>
            </w:pPr>
          </w:p>
        </w:tc>
        <w:tc>
          <w:tcPr>
            <w:tcW w:w="4772" w:type="pct"/>
            <w:gridSpan w:val="2"/>
          </w:tcPr>
          <w:p w14:paraId="5A620087" w14:textId="77777777" w:rsidR="00776CA2" w:rsidRPr="009F1B1D" w:rsidRDefault="00776CA2">
            <w:pPr>
              <w:spacing w:before="60" w:after="60" w:line="240" w:lineRule="auto"/>
              <w:rPr>
                <w:b/>
                <w:sz w:val="24"/>
                <w:szCs w:val="24"/>
              </w:rPr>
            </w:pPr>
            <w:r w:rsidRPr="009F1B1D">
              <w:rPr>
                <w:b/>
                <w:sz w:val="24"/>
                <w:szCs w:val="24"/>
              </w:rPr>
              <w:t>Требования к соблюдению положений нормативной и иной обязательной для Подрядчика документации, определяемой видами работ (помимо указанных в других разделах ТТ)</w:t>
            </w:r>
          </w:p>
        </w:tc>
      </w:tr>
      <w:tr w:rsidR="001E2B6B" w:rsidRPr="009F1B1D" w14:paraId="678CE193" w14:textId="77777777" w:rsidTr="00787A98">
        <w:tc>
          <w:tcPr>
            <w:tcW w:w="228" w:type="pct"/>
          </w:tcPr>
          <w:p w14:paraId="5DDE3528" w14:textId="77777777" w:rsidR="00776CA2" w:rsidRPr="009F1B1D" w:rsidRDefault="00776CA2" w:rsidP="00EC5DC4">
            <w:pPr>
              <w:numPr>
                <w:ilvl w:val="2"/>
                <w:numId w:val="65"/>
              </w:numPr>
              <w:spacing w:before="60" w:after="60" w:line="240" w:lineRule="auto"/>
              <w:rPr>
                <w:rFonts w:eastAsia="Calibri"/>
                <w:sz w:val="24"/>
                <w:szCs w:val="24"/>
              </w:rPr>
            </w:pPr>
          </w:p>
        </w:tc>
        <w:tc>
          <w:tcPr>
            <w:tcW w:w="786" w:type="pct"/>
            <w:shd w:val="clear" w:color="auto" w:fill="auto"/>
          </w:tcPr>
          <w:p w14:paraId="30AA21C3" w14:textId="77777777" w:rsidR="00776CA2" w:rsidRPr="009F1B1D" w:rsidRDefault="00776CA2" w:rsidP="007B6450">
            <w:pPr>
              <w:widowControl w:val="0"/>
              <w:spacing w:before="60" w:after="60" w:line="240" w:lineRule="auto"/>
              <w:rPr>
                <w:sz w:val="24"/>
                <w:szCs w:val="24"/>
              </w:rPr>
            </w:pPr>
            <w:r w:rsidRPr="009F1B1D">
              <w:rPr>
                <w:sz w:val="24"/>
                <w:szCs w:val="24"/>
              </w:rPr>
              <w:t>Соблюдение при выполнении работ норм и правил нормативно-технических документов</w:t>
            </w:r>
          </w:p>
        </w:tc>
        <w:tc>
          <w:tcPr>
            <w:tcW w:w="3986" w:type="pct"/>
            <w:shd w:val="clear" w:color="auto" w:fill="auto"/>
          </w:tcPr>
          <w:p w14:paraId="09DE14B4" w14:textId="3FF9558E" w:rsidR="00776CA2" w:rsidRPr="006F0661" w:rsidRDefault="00776CA2" w:rsidP="00EC5DC4">
            <w:pPr>
              <w:numPr>
                <w:ilvl w:val="3"/>
                <w:numId w:val="65"/>
              </w:numPr>
              <w:spacing w:before="60" w:after="60" w:line="240" w:lineRule="auto"/>
              <w:ind w:left="851" w:hanging="851"/>
              <w:jc w:val="both"/>
              <w:rPr>
                <w:rFonts w:eastAsia="Calibri"/>
                <w:sz w:val="24"/>
                <w:szCs w:val="24"/>
              </w:rPr>
            </w:pPr>
            <w:r w:rsidRPr="006F0661">
              <w:rPr>
                <w:rFonts w:eastAsia="Calibri"/>
                <w:sz w:val="24"/>
                <w:szCs w:val="24"/>
              </w:rPr>
              <w:t xml:space="preserve">При выполнении проектных работ </w:t>
            </w:r>
            <w:r w:rsidR="007F6F38" w:rsidRPr="006F0661">
              <w:rPr>
                <w:rFonts w:eastAsia="Calibri"/>
                <w:sz w:val="24"/>
                <w:szCs w:val="24"/>
              </w:rPr>
              <w:t xml:space="preserve">Поставщик </w:t>
            </w:r>
            <w:r w:rsidRPr="006F0661">
              <w:rPr>
                <w:rFonts w:eastAsia="Calibri"/>
                <w:sz w:val="24"/>
                <w:szCs w:val="24"/>
              </w:rPr>
              <w:t xml:space="preserve">должен руководствоваться действующими </w:t>
            </w:r>
            <w:r w:rsidR="0054376E">
              <w:rPr>
                <w:rFonts w:eastAsia="Calibri"/>
                <w:sz w:val="24"/>
                <w:szCs w:val="24"/>
              </w:rPr>
              <w:t xml:space="preserve">редакциями следующих </w:t>
            </w:r>
            <w:r w:rsidR="0054376E" w:rsidRPr="006F0661">
              <w:rPr>
                <w:rFonts w:eastAsia="Calibri"/>
                <w:sz w:val="24"/>
                <w:szCs w:val="24"/>
              </w:rPr>
              <w:t>национальны</w:t>
            </w:r>
            <w:r w:rsidR="0054376E">
              <w:rPr>
                <w:rFonts w:eastAsia="Calibri"/>
                <w:sz w:val="24"/>
                <w:szCs w:val="24"/>
              </w:rPr>
              <w:t>х</w:t>
            </w:r>
            <w:r w:rsidRPr="006F0661">
              <w:rPr>
                <w:rFonts w:eastAsia="Calibri"/>
                <w:sz w:val="24"/>
                <w:szCs w:val="24"/>
              </w:rPr>
              <w:t xml:space="preserve">, </w:t>
            </w:r>
            <w:r w:rsidR="0054376E" w:rsidRPr="006F0661">
              <w:rPr>
                <w:rFonts w:eastAsia="Calibri"/>
                <w:sz w:val="24"/>
                <w:szCs w:val="24"/>
              </w:rPr>
              <w:t>отраслевы</w:t>
            </w:r>
            <w:r w:rsidR="0054376E">
              <w:rPr>
                <w:rFonts w:eastAsia="Calibri"/>
                <w:sz w:val="24"/>
                <w:szCs w:val="24"/>
              </w:rPr>
              <w:t>х</w:t>
            </w:r>
            <w:r w:rsidR="0054376E" w:rsidRPr="006F0661">
              <w:rPr>
                <w:rFonts w:eastAsia="Calibri"/>
                <w:sz w:val="24"/>
                <w:szCs w:val="24"/>
              </w:rPr>
              <w:t xml:space="preserve"> </w:t>
            </w:r>
            <w:r w:rsidRPr="006F0661">
              <w:rPr>
                <w:rFonts w:eastAsia="Calibri"/>
                <w:sz w:val="24"/>
                <w:szCs w:val="24"/>
              </w:rPr>
              <w:t xml:space="preserve">и </w:t>
            </w:r>
            <w:r w:rsidR="0054376E" w:rsidRPr="006F0661">
              <w:rPr>
                <w:rFonts w:eastAsia="Calibri"/>
                <w:sz w:val="24"/>
                <w:szCs w:val="24"/>
              </w:rPr>
              <w:t>корпоративны</w:t>
            </w:r>
            <w:r w:rsidR="0054376E">
              <w:rPr>
                <w:rFonts w:eastAsia="Calibri"/>
                <w:sz w:val="24"/>
                <w:szCs w:val="24"/>
              </w:rPr>
              <w:t>х</w:t>
            </w:r>
            <w:r w:rsidR="0054376E" w:rsidRPr="006F0661">
              <w:rPr>
                <w:rFonts w:eastAsia="Calibri"/>
                <w:sz w:val="24"/>
                <w:szCs w:val="24"/>
              </w:rPr>
              <w:t xml:space="preserve"> </w:t>
            </w:r>
            <w:r w:rsidRPr="006F0661">
              <w:rPr>
                <w:rFonts w:eastAsia="Calibri"/>
                <w:sz w:val="24"/>
                <w:szCs w:val="24"/>
              </w:rPr>
              <w:t>нормативно-</w:t>
            </w:r>
            <w:r w:rsidR="0054376E" w:rsidRPr="006F0661">
              <w:rPr>
                <w:rFonts w:eastAsia="Calibri"/>
                <w:sz w:val="24"/>
                <w:szCs w:val="24"/>
              </w:rPr>
              <w:t>технически</w:t>
            </w:r>
            <w:r w:rsidR="0054376E">
              <w:rPr>
                <w:rFonts w:eastAsia="Calibri"/>
                <w:sz w:val="24"/>
                <w:szCs w:val="24"/>
              </w:rPr>
              <w:t>х</w:t>
            </w:r>
            <w:r w:rsidR="0054376E" w:rsidRPr="006F0661">
              <w:rPr>
                <w:rFonts w:eastAsia="Calibri"/>
                <w:sz w:val="24"/>
                <w:szCs w:val="24"/>
              </w:rPr>
              <w:t xml:space="preserve"> документ</w:t>
            </w:r>
            <w:r w:rsidR="0054376E">
              <w:rPr>
                <w:rFonts w:eastAsia="Calibri"/>
                <w:sz w:val="24"/>
                <w:szCs w:val="24"/>
              </w:rPr>
              <w:t>ов</w:t>
            </w:r>
            <w:r w:rsidR="0054376E" w:rsidRPr="006F0661">
              <w:rPr>
                <w:rFonts w:eastAsia="Calibri"/>
                <w:sz w:val="24"/>
                <w:szCs w:val="24"/>
              </w:rPr>
              <w:t xml:space="preserve"> </w:t>
            </w:r>
            <w:r w:rsidRPr="006F0661">
              <w:rPr>
                <w:rFonts w:eastAsia="Calibri"/>
                <w:sz w:val="24"/>
                <w:szCs w:val="24"/>
              </w:rPr>
              <w:t>(НТД):</w:t>
            </w:r>
          </w:p>
          <w:p w14:paraId="27CCEF38" w14:textId="24320577" w:rsidR="00776CA2" w:rsidRPr="009F1B1D" w:rsidRDefault="00776CA2" w:rsidP="00183369">
            <w:pPr>
              <w:pStyle w:val="affc"/>
              <w:numPr>
                <w:ilvl w:val="0"/>
                <w:numId w:val="29"/>
              </w:numPr>
              <w:spacing w:before="60" w:after="60"/>
              <w:ind w:left="1418" w:hanging="567"/>
              <w:contextualSpacing w:val="0"/>
              <w:jc w:val="both"/>
            </w:pPr>
            <w:r w:rsidRPr="009F1B1D">
              <w:t>ГОСТ 2.701-2008 ЕСКД. «Схемы. Виды и типы. Общие требования к выполнению».</w:t>
            </w:r>
          </w:p>
          <w:p w14:paraId="7C020929" w14:textId="77777777" w:rsidR="00776CA2" w:rsidRPr="009F1B1D" w:rsidRDefault="00776CA2" w:rsidP="00183369">
            <w:pPr>
              <w:pStyle w:val="affc"/>
              <w:numPr>
                <w:ilvl w:val="0"/>
                <w:numId w:val="29"/>
              </w:numPr>
              <w:spacing w:before="60" w:after="60"/>
              <w:ind w:left="1418" w:hanging="567"/>
              <w:contextualSpacing w:val="0"/>
              <w:jc w:val="both"/>
            </w:pPr>
            <w:r w:rsidRPr="009F1B1D">
              <w:t>ГОСТ 21.208-2013 СПДС. «Автоматизация технологических процессов. Обозначения условные приборов и средств автоматизации в схемах».</w:t>
            </w:r>
          </w:p>
          <w:p w14:paraId="75267795" w14:textId="77777777" w:rsidR="00776CA2" w:rsidRPr="009F1B1D" w:rsidRDefault="00776CA2" w:rsidP="00183369">
            <w:pPr>
              <w:pStyle w:val="affc"/>
              <w:numPr>
                <w:ilvl w:val="0"/>
                <w:numId w:val="29"/>
              </w:numPr>
              <w:spacing w:before="60" w:after="60"/>
              <w:ind w:left="1418" w:hanging="567"/>
              <w:contextualSpacing w:val="0"/>
              <w:jc w:val="both"/>
            </w:pPr>
            <w:r w:rsidRPr="009F1B1D">
              <w:t>ГОСТ 21.408-2013 СПДС «Правила выполнения рабочей документации автоматизации технологических процессов».</w:t>
            </w:r>
          </w:p>
          <w:p w14:paraId="5FC67B8C" w14:textId="75683E0F" w:rsidR="00776CA2" w:rsidRPr="009F1B1D" w:rsidRDefault="00776CA2" w:rsidP="00183369">
            <w:pPr>
              <w:pStyle w:val="affc"/>
              <w:numPr>
                <w:ilvl w:val="0"/>
                <w:numId w:val="29"/>
              </w:numPr>
              <w:spacing w:before="60" w:after="60"/>
              <w:ind w:left="1418" w:hanging="567"/>
              <w:contextualSpacing w:val="0"/>
              <w:jc w:val="both"/>
            </w:pPr>
            <w:r w:rsidRPr="009F1B1D">
              <w:t>ГОСТ Р 21.101-2020. «Система проектной документации для строительства. Основные требования</w:t>
            </w:r>
            <w:r w:rsidR="00BF1063">
              <w:br/>
            </w:r>
            <w:r w:rsidRPr="009F1B1D">
              <w:t>к проектной и рабочей документации».</w:t>
            </w:r>
          </w:p>
          <w:p w14:paraId="5C7EA3C4" w14:textId="77777777" w:rsidR="00776CA2" w:rsidRPr="009F1B1D" w:rsidRDefault="00776CA2" w:rsidP="00183369">
            <w:pPr>
              <w:pStyle w:val="affc"/>
              <w:numPr>
                <w:ilvl w:val="0"/>
                <w:numId w:val="29"/>
              </w:numPr>
              <w:spacing w:before="60" w:after="60"/>
              <w:ind w:left="1418" w:hanging="567"/>
              <w:contextualSpacing w:val="0"/>
              <w:jc w:val="both"/>
            </w:pPr>
            <w:r w:rsidRPr="009F1B1D">
              <w:t>ГОСТ Р 21.1101-2013 СПДС. «Основные требования к проектной и рабочей документации».</w:t>
            </w:r>
          </w:p>
          <w:p w14:paraId="015D845A" w14:textId="63BF3497" w:rsidR="00776CA2" w:rsidRPr="007B6450" w:rsidRDefault="00776CA2" w:rsidP="00183369">
            <w:pPr>
              <w:pStyle w:val="affc"/>
              <w:numPr>
                <w:ilvl w:val="0"/>
                <w:numId w:val="29"/>
              </w:numPr>
              <w:spacing w:before="60" w:after="60"/>
              <w:ind w:left="1418" w:hanging="567"/>
              <w:contextualSpacing w:val="0"/>
              <w:jc w:val="both"/>
            </w:pPr>
            <w:r w:rsidRPr="009F1B1D">
              <w:t>Техническая политика</w:t>
            </w:r>
            <w:r w:rsidR="00EC5DC4">
              <w:t xml:space="preserve"> группы</w:t>
            </w:r>
            <w:r w:rsidRPr="009F1B1D">
              <w:t xml:space="preserve"> РусГидро </w:t>
            </w:r>
            <w:r w:rsidR="0008668E">
              <w:sym w:font="Symbol" w:char="F02D"/>
            </w:r>
            <w:r w:rsidR="0008668E">
              <w:t xml:space="preserve"> Приложение № </w:t>
            </w:r>
            <w:r w:rsidR="00183369">
              <w:t>6</w:t>
            </w:r>
            <w:r w:rsidR="008400B5">
              <w:t xml:space="preserve"> </w:t>
            </w:r>
            <w:r w:rsidR="0008668E">
              <w:t>к Техническим требованиям.</w:t>
            </w:r>
          </w:p>
          <w:p w14:paraId="7BAB249E" w14:textId="023A9063" w:rsidR="00776CA2" w:rsidRPr="009F1B1D" w:rsidRDefault="00776CA2" w:rsidP="00183369">
            <w:pPr>
              <w:pStyle w:val="affc"/>
              <w:numPr>
                <w:ilvl w:val="0"/>
                <w:numId w:val="29"/>
              </w:numPr>
              <w:spacing w:before="60" w:after="60"/>
              <w:ind w:left="1418" w:hanging="567"/>
              <w:contextualSpacing w:val="0"/>
              <w:jc w:val="both"/>
            </w:pPr>
            <w:r w:rsidRPr="009F1B1D">
              <w:lastRenderedPageBreak/>
              <w:t>Правила по охране труда в строите</w:t>
            </w:r>
            <w:r w:rsidR="00B547CD">
              <w:t>льстве, реконструкции и ремонте</w:t>
            </w:r>
            <w:r w:rsidR="0054376E">
              <w:t>.</w:t>
            </w:r>
          </w:p>
          <w:p w14:paraId="6FA8BCE1" w14:textId="797B33C4" w:rsidR="00776CA2" w:rsidRPr="009F1B1D" w:rsidRDefault="00776CA2" w:rsidP="00183369">
            <w:pPr>
              <w:pStyle w:val="affc"/>
              <w:numPr>
                <w:ilvl w:val="0"/>
                <w:numId w:val="29"/>
              </w:numPr>
              <w:spacing w:before="60" w:after="60"/>
              <w:ind w:left="1418" w:hanging="567"/>
              <w:contextualSpacing w:val="0"/>
              <w:jc w:val="both"/>
            </w:pPr>
            <w:r w:rsidRPr="009F1B1D">
              <w:t>Правила по охране труда при эксплуатации электроустановок</w:t>
            </w:r>
            <w:r w:rsidR="00B547CD">
              <w:t>.</w:t>
            </w:r>
          </w:p>
          <w:p w14:paraId="3762F64E" w14:textId="77777777" w:rsidR="00776CA2" w:rsidRPr="009F1B1D" w:rsidRDefault="00776CA2" w:rsidP="00183369">
            <w:pPr>
              <w:pStyle w:val="affc"/>
              <w:numPr>
                <w:ilvl w:val="0"/>
                <w:numId w:val="29"/>
              </w:numPr>
              <w:spacing w:before="60" w:after="60"/>
              <w:ind w:left="1418" w:hanging="567"/>
              <w:contextualSpacing w:val="0"/>
              <w:jc w:val="both"/>
            </w:pPr>
            <w:r w:rsidRPr="009F1B1D">
              <w:t>РД 50-34.698-90 «Автоматизированные системы. Требования к содержанию документов».</w:t>
            </w:r>
          </w:p>
          <w:p w14:paraId="6A8FDDD5" w14:textId="77777777" w:rsidR="00776CA2" w:rsidRPr="009F1B1D" w:rsidRDefault="00776CA2" w:rsidP="00183369">
            <w:pPr>
              <w:pStyle w:val="affc"/>
              <w:numPr>
                <w:ilvl w:val="0"/>
                <w:numId w:val="29"/>
              </w:numPr>
              <w:spacing w:before="60" w:after="60"/>
              <w:ind w:left="1418" w:hanging="567"/>
              <w:contextualSpacing w:val="0"/>
              <w:jc w:val="both"/>
            </w:pPr>
            <w:r w:rsidRPr="009F1B1D">
              <w:t>СН 245-71 «Санитарные нормы проектирования промышленных предприятий».</w:t>
            </w:r>
          </w:p>
          <w:p w14:paraId="2AB35BA8" w14:textId="77777777" w:rsidR="00794E0E" w:rsidRDefault="00794E0E" w:rsidP="00183369">
            <w:pPr>
              <w:pStyle w:val="affc"/>
              <w:numPr>
                <w:ilvl w:val="0"/>
                <w:numId w:val="29"/>
              </w:numPr>
              <w:spacing w:before="60" w:after="60"/>
              <w:ind w:left="1418" w:hanging="567"/>
              <w:contextualSpacing w:val="0"/>
              <w:jc w:val="both"/>
            </w:pPr>
            <w:r w:rsidRPr="00A76F67">
              <w:t>ГОСТ Р 58604-2019 Единая энергетическая система и изолированно работающие энергосистемы. Тепловые электрические станции. Автоматизированные системы управления технологическими процессами. Условия создания. Нормы и требования</w:t>
            </w:r>
            <w:r>
              <w:t>.</w:t>
            </w:r>
          </w:p>
          <w:p w14:paraId="07428346" w14:textId="034259F8" w:rsidR="00794E0E" w:rsidRDefault="00794E0E" w:rsidP="00183369">
            <w:pPr>
              <w:pStyle w:val="affc"/>
              <w:numPr>
                <w:ilvl w:val="0"/>
                <w:numId w:val="29"/>
              </w:numPr>
              <w:spacing w:before="60" w:after="60"/>
              <w:ind w:left="1418" w:hanging="567"/>
              <w:contextualSpacing w:val="0"/>
              <w:jc w:val="both"/>
            </w:pPr>
            <w:r w:rsidRPr="0008668E">
              <w:t>Приказ ПАО «РусГидро» от 10.12.2024 №</w:t>
            </w:r>
            <w:r w:rsidR="00BF1063">
              <w:t xml:space="preserve"> </w:t>
            </w:r>
            <w:r w:rsidRPr="0008668E">
              <w:t>850 «Об утверждении типовых проектных решений</w:t>
            </w:r>
            <w:r w:rsidR="002547A7">
              <w:br/>
            </w:r>
            <w:r w:rsidRPr="0008668E">
              <w:t xml:space="preserve">по </w:t>
            </w:r>
            <w:r w:rsidR="00BF1063" w:rsidRPr="0008668E">
              <w:t>АСУТП</w:t>
            </w:r>
            <w:r w:rsidR="00BF1063">
              <w:t> </w:t>
            </w:r>
            <w:r w:rsidRPr="0008668E">
              <w:t>ТМО, АСУТП ЭТО, ВУ АСУТП ТЭС»</w:t>
            </w:r>
            <w:r w:rsidR="0008668E" w:rsidRPr="0008668E">
              <w:t xml:space="preserve"> </w:t>
            </w:r>
            <w:r w:rsidR="0008668E" w:rsidRPr="0008668E">
              <w:sym w:font="Symbol" w:char="F02D"/>
            </w:r>
            <w:r w:rsidR="0008668E" w:rsidRPr="0008668E">
              <w:t xml:space="preserve"> Приложение № </w:t>
            </w:r>
            <w:r w:rsidR="00183369">
              <w:t>7</w:t>
            </w:r>
            <w:r w:rsidR="00310CEC">
              <w:t xml:space="preserve"> </w:t>
            </w:r>
            <w:r w:rsidR="0008668E" w:rsidRPr="0008668E">
              <w:t>к Техническим требованиям</w:t>
            </w:r>
            <w:r w:rsidRPr="0008668E">
              <w:t>.</w:t>
            </w:r>
          </w:p>
          <w:p w14:paraId="005D9C77" w14:textId="08C4330E" w:rsidR="007E61BA" w:rsidRPr="006105E6" w:rsidRDefault="007E61BA" w:rsidP="00EC5DC4">
            <w:pPr>
              <w:numPr>
                <w:ilvl w:val="3"/>
                <w:numId w:val="65"/>
              </w:numPr>
              <w:spacing w:before="60" w:after="60" w:line="240" w:lineRule="auto"/>
              <w:ind w:left="851" w:hanging="851"/>
              <w:jc w:val="both"/>
            </w:pPr>
            <w:r w:rsidRPr="00183369">
              <w:rPr>
                <w:rFonts w:eastAsia="Calibri"/>
                <w:sz w:val="24"/>
                <w:szCs w:val="24"/>
              </w:rPr>
              <w:t xml:space="preserve">Разработка </w:t>
            </w:r>
            <w:r w:rsidR="00182DAF">
              <w:rPr>
                <w:rFonts w:eastAsia="Calibri"/>
                <w:sz w:val="24"/>
                <w:szCs w:val="24"/>
              </w:rPr>
              <w:t>документации</w:t>
            </w:r>
            <w:r w:rsidR="000C5E16">
              <w:rPr>
                <w:rFonts w:eastAsia="Calibri"/>
                <w:sz w:val="24"/>
                <w:szCs w:val="24"/>
              </w:rPr>
              <w:t xml:space="preserve"> должна производится</w:t>
            </w:r>
            <w:r w:rsidR="00182DAF">
              <w:rPr>
                <w:rFonts w:eastAsia="Calibri"/>
                <w:sz w:val="24"/>
                <w:szCs w:val="24"/>
              </w:rPr>
              <w:t xml:space="preserve"> </w:t>
            </w:r>
            <w:r w:rsidRPr="00183369">
              <w:rPr>
                <w:rFonts w:eastAsia="Calibri"/>
                <w:sz w:val="24"/>
                <w:szCs w:val="24"/>
              </w:rPr>
              <w:t>согласно ГОСТ 21.408-2013 «Система проектной документации для строительства. Правила выполнения рабочей документации автоматизации технологических процессов», ГОСТР 21.101-2020 «Система проектной документации для строительства. Основные требования к проектной и рабочей документации», ГОСТ 34.201-2020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 и других взаимосвязанных стандартов в соответствии с Единой системой конструкторской документации (ЕСКД).</w:t>
            </w:r>
          </w:p>
          <w:p w14:paraId="67D8FC4B" w14:textId="4B374149" w:rsidR="00B547CD" w:rsidRPr="00A76F67" w:rsidRDefault="00B547CD" w:rsidP="00EC5DC4">
            <w:pPr>
              <w:numPr>
                <w:ilvl w:val="3"/>
                <w:numId w:val="65"/>
              </w:numPr>
              <w:spacing w:before="60" w:after="60" w:line="240" w:lineRule="auto"/>
              <w:ind w:left="851" w:hanging="851"/>
              <w:jc w:val="both"/>
            </w:pPr>
            <w:r w:rsidRPr="006F0661">
              <w:rPr>
                <w:rFonts w:eastAsia="Calibri"/>
                <w:sz w:val="24"/>
                <w:szCs w:val="24"/>
              </w:rPr>
              <w:t>В случае если какой-либо из указанных в Технических требованиях ГОСТ или нормативный документ был заменен/отменен в процессе проведения закупки и/или в период исполнения договора в связи с выпуском новой редакции стандарта, то Участнику необходимо применять ГОСТ или нормативный документ, принятый</w:t>
            </w:r>
            <w:r w:rsidR="002547A7">
              <w:rPr>
                <w:rFonts w:eastAsia="Calibri"/>
                <w:sz w:val="24"/>
                <w:szCs w:val="24"/>
              </w:rPr>
              <w:br/>
            </w:r>
            <w:r w:rsidRPr="006F0661">
              <w:rPr>
                <w:rFonts w:eastAsia="Calibri"/>
                <w:sz w:val="24"/>
                <w:szCs w:val="24"/>
              </w:rPr>
              <w:t>в его развитие.</w:t>
            </w:r>
          </w:p>
        </w:tc>
      </w:tr>
    </w:tbl>
    <w:p w14:paraId="7F3CAD4A" w14:textId="452CD874" w:rsidR="00787744" w:rsidRPr="00762DA5" w:rsidRDefault="00787744">
      <w:pPr>
        <w:spacing w:before="240" w:after="120" w:line="240" w:lineRule="auto"/>
        <w:jc w:val="both"/>
        <w:rPr>
          <w:rFonts w:ascii="Times New Roman" w:hAnsi="Times New Roman" w:cs="Times New Roman"/>
          <w:b/>
          <w:i/>
          <w:sz w:val="24"/>
          <w:szCs w:val="24"/>
          <w:u w:val="single"/>
        </w:rPr>
      </w:pPr>
      <w:r w:rsidRPr="00762DA5">
        <w:rPr>
          <w:rFonts w:ascii="Times New Roman" w:eastAsia="Calibri" w:hAnsi="Times New Roman" w:cs="Times New Roman"/>
          <w:b/>
          <w:i/>
          <w:sz w:val="24"/>
          <w:szCs w:val="24"/>
          <w:u w:val="single"/>
          <w:lang w:eastAsia="ru-RU"/>
        </w:rPr>
        <w:lastRenderedPageBreak/>
        <w:t xml:space="preserve">Стадия </w:t>
      </w:r>
      <w:r>
        <w:rPr>
          <w:rFonts w:ascii="Times New Roman" w:eastAsia="Calibri" w:hAnsi="Times New Roman" w:cs="Times New Roman"/>
          <w:b/>
          <w:i/>
          <w:sz w:val="24"/>
          <w:szCs w:val="24"/>
          <w:u w:val="single"/>
          <w:lang w:eastAsia="ru-RU"/>
        </w:rPr>
        <w:t>2</w:t>
      </w:r>
      <w:r w:rsidRPr="00762DA5">
        <w:rPr>
          <w:rFonts w:ascii="Times New Roman" w:eastAsia="Calibri" w:hAnsi="Times New Roman" w:cs="Times New Roman"/>
          <w:b/>
          <w:i/>
          <w:sz w:val="24"/>
          <w:szCs w:val="24"/>
          <w:u w:val="single"/>
          <w:lang w:eastAsia="ru-RU"/>
        </w:rPr>
        <w:t xml:space="preserve">. </w:t>
      </w:r>
      <w:r>
        <w:rPr>
          <w:rFonts w:ascii="Times New Roman" w:eastAsia="Calibri" w:hAnsi="Times New Roman" w:cs="Times New Roman"/>
          <w:b/>
          <w:i/>
          <w:sz w:val="24"/>
          <w:szCs w:val="24"/>
          <w:u w:val="single"/>
          <w:lang w:eastAsia="ru-RU"/>
        </w:rPr>
        <w:t xml:space="preserve">Поставка оборудования </w:t>
      </w:r>
      <w:r w:rsidR="00D2144B" w:rsidRPr="00117C13">
        <w:rPr>
          <w:rFonts w:ascii="Times New Roman" w:eastAsia="Calibri" w:hAnsi="Times New Roman" w:cs="Times New Roman"/>
          <w:b/>
          <w:i/>
          <w:sz w:val="24"/>
          <w:szCs w:val="24"/>
          <w:u w:val="single"/>
          <w:lang w:eastAsia="ru-RU"/>
        </w:rPr>
        <w:t>и программного обеспечения</w:t>
      </w:r>
      <w:r w:rsidR="006105E6" w:rsidRPr="00117C13">
        <w:rPr>
          <w:rFonts w:ascii="Times New Roman" w:eastAsia="Calibri" w:hAnsi="Times New Roman" w:cs="Times New Roman"/>
          <w:b/>
          <w:i/>
          <w:sz w:val="24"/>
          <w:szCs w:val="24"/>
          <w:u w:val="single"/>
          <w:lang w:eastAsia="ru-RU"/>
        </w:rPr>
        <w:t xml:space="preserve"> (позиции №№ </w:t>
      </w:r>
      <w:proofErr w:type="gramStart"/>
      <w:r w:rsidR="006105E6" w:rsidRPr="00117C13">
        <w:rPr>
          <w:rFonts w:ascii="Times New Roman" w:eastAsia="Calibri" w:hAnsi="Times New Roman" w:cs="Times New Roman"/>
          <w:b/>
          <w:i/>
          <w:sz w:val="24"/>
          <w:szCs w:val="24"/>
          <w:u w:val="single"/>
          <w:lang w:eastAsia="ru-RU"/>
        </w:rPr>
        <w:t>1.1</w:t>
      </w:r>
      <w:r w:rsidR="0018553B" w:rsidRPr="00117C13">
        <w:rPr>
          <w:rFonts w:ascii="Times New Roman" w:eastAsia="Calibri" w:hAnsi="Times New Roman" w:cs="Times New Roman"/>
          <w:b/>
          <w:i/>
          <w:sz w:val="24"/>
          <w:szCs w:val="24"/>
          <w:u w:val="single"/>
          <w:lang w:eastAsia="ru-RU"/>
        </w:rPr>
        <w:t xml:space="preserve"> </w:t>
      </w:r>
      <w:r w:rsidR="006105E6" w:rsidRPr="00117C13">
        <w:rPr>
          <w:rFonts w:ascii="Times New Roman" w:eastAsia="Calibri" w:hAnsi="Times New Roman" w:cs="Times New Roman"/>
          <w:b/>
          <w:i/>
          <w:sz w:val="24"/>
          <w:szCs w:val="24"/>
          <w:u w:val="single"/>
          <w:lang w:eastAsia="ru-RU"/>
        </w:rPr>
        <w:t>.</w:t>
      </w:r>
      <w:proofErr w:type="gramEnd"/>
      <w:r w:rsidR="006105E6" w:rsidRPr="00117C13">
        <w:rPr>
          <w:rFonts w:ascii="Times New Roman" w:eastAsia="Calibri" w:hAnsi="Times New Roman" w:cs="Times New Roman"/>
          <w:b/>
          <w:i/>
          <w:sz w:val="24"/>
          <w:szCs w:val="24"/>
          <w:u w:val="single"/>
          <w:lang w:eastAsia="ru-RU"/>
        </w:rPr>
        <w:t>- 1.4. Таблицы 2.1.)</w:t>
      </w:r>
    </w:p>
    <w:p w14:paraId="6873AC48" w14:textId="19F7C270" w:rsidR="00456DD5" w:rsidRPr="0046203B" w:rsidRDefault="00456DD5">
      <w:pPr>
        <w:spacing w:before="120" w:after="60" w:line="240" w:lineRule="auto"/>
        <w:jc w:val="right"/>
        <w:rPr>
          <w:rFonts w:ascii="Times New Roman" w:eastAsia="Calibri" w:hAnsi="Times New Roman" w:cs="Times New Roman"/>
          <w:b/>
          <w:sz w:val="24"/>
          <w:szCs w:val="24"/>
          <w:lang w:eastAsia="ru-RU"/>
        </w:rPr>
      </w:pPr>
      <w:r w:rsidRPr="0046203B">
        <w:rPr>
          <w:rFonts w:ascii="Times New Roman" w:eastAsia="Calibri" w:hAnsi="Times New Roman" w:cs="Times New Roman"/>
          <w:b/>
          <w:sz w:val="24"/>
          <w:szCs w:val="24"/>
          <w:lang w:eastAsia="ru-RU"/>
        </w:rPr>
        <w:t xml:space="preserve">Таблица </w:t>
      </w:r>
      <w:r w:rsidR="00B005E5" w:rsidRPr="0046203B">
        <w:rPr>
          <w:rFonts w:ascii="Times New Roman" w:eastAsia="Calibri" w:hAnsi="Times New Roman" w:cs="Times New Roman"/>
          <w:b/>
          <w:sz w:val="24"/>
          <w:szCs w:val="24"/>
          <w:lang w:eastAsia="ru-RU"/>
        </w:rPr>
        <w:t>4.2</w:t>
      </w:r>
      <w:r w:rsidRPr="0046203B">
        <w:rPr>
          <w:rFonts w:ascii="Times New Roman" w:eastAsia="Calibri" w:hAnsi="Times New Roman" w:cs="Times New Roman"/>
          <w:b/>
          <w:sz w:val="24"/>
          <w:szCs w:val="24"/>
          <w:lang w:eastAsia="ru-RU"/>
        </w:rPr>
        <w:t xml:space="preserve">. Требования к </w:t>
      </w:r>
      <w:r w:rsidR="00FE14BF" w:rsidRPr="0046203B">
        <w:rPr>
          <w:rFonts w:ascii="Times New Roman" w:eastAsia="Calibri" w:hAnsi="Times New Roman" w:cs="Times New Roman"/>
          <w:b/>
          <w:sz w:val="24"/>
          <w:szCs w:val="24"/>
          <w:lang w:eastAsia="ru-RU"/>
        </w:rPr>
        <w:t>поставляемому оборудованию</w:t>
      </w:r>
    </w:p>
    <w:tbl>
      <w:tblPr>
        <w:tblStyle w:val="52"/>
        <w:tblW w:w="5023" w:type="pct"/>
        <w:tblLayout w:type="fixed"/>
        <w:tblLook w:val="04A0" w:firstRow="1" w:lastRow="0" w:firstColumn="1" w:lastColumn="0" w:noHBand="0" w:noVBand="1"/>
      </w:tblPr>
      <w:tblGrid>
        <w:gridCol w:w="719"/>
        <w:gridCol w:w="2531"/>
        <w:gridCol w:w="12510"/>
        <w:gridCol w:w="6"/>
      </w:tblGrid>
      <w:tr w:rsidR="00BF1063" w:rsidRPr="00BF1063" w14:paraId="7F88692A" w14:textId="77777777" w:rsidTr="00A453AF">
        <w:trPr>
          <w:gridAfter w:val="1"/>
          <w:wAfter w:w="6" w:type="dxa"/>
          <w:trHeight w:val="82"/>
          <w:tblHeader/>
        </w:trPr>
        <w:tc>
          <w:tcPr>
            <w:tcW w:w="719" w:type="dxa"/>
          </w:tcPr>
          <w:p w14:paraId="6CE60B76" w14:textId="77777777" w:rsidR="00BF1063" w:rsidRPr="00C1632E" w:rsidRDefault="00BF1063" w:rsidP="00E01EB1">
            <w:pPr>
              <w:spacing w:after="0" w:line="240" w:lineRule="auto"/>
              <w:jc w:val="center"/>
              <w:rPr>
                <w:b/>
                <w:bCs/>
              </w:rPr>
            </w:pPr>
            <w:r w:rsidRPr="00C1632E">
              <w:rPr>
                <w:b/>
                <w:bCs/>
              </w:rPr>
              <w:t>№ п/п</w:t>
            </w:r>
          </w:p>
        </w:tc>
        <w:tc>
          <w:tcPr>
            <w:tcW w:w="2531" w:type="dxa"/>
          </w:tcPr>
          <w:p w14:paraId="5052A84D" w14:textId="77777777" w:rsidR="00BF1063" w:rsidRPr="00C1632E" w:rsidRDefault="00BF1063">
            <w:pPr>
              <w:spacing w:after="0" w:line="240" w:lineRule="auto"/>
              <w:jc w:val="center"/>
              <w:rPr>
                <w:b/>
                <w:bCs/>
              </w:rPr>
            </w:pPr>
            <w:r w:rsidRPr="00C1632E">
              <w:rPr>
                <w:b/>
                <w:bCs/>
              </w:rPr>
              <w:t>Наименование параметра</w:t>
            </w:r>
          </w:p>
        </w:tc>
        <w:tc>
          <w:tcPr>
            <w:tcW w:w="12510" w:type="dxa"/>
          </w:tcPr>
          <w:p w14:paraId="0E0F6452" w14:textId="77777777" w:rsidR="00BF1063" w:rsidRPr="00C1632E" w:rsidRDefault="00BF1063">
            <w:pPr>
              <w:spacing w:after="0" w:line="240" w:lineRule="auto"/>
              <w:jc w:val="center"/>
              <w:rPr>
                <w:b/>
                <w:bCs/>
              </w:rPr>
            </w:pPr>
            <w:r w:rsidRPr="00C1632E">
              <w:rPr>
                <w:b/>
                <w:bCs/>
              </w:rPr>
              <w:t>Требование заказчика</w:t>
            </w:r>
          </w:p>
        </w:tc>
      </w:tr>
      <w:tr w:rsidR="003D3BC5" w:rsidRPr="00BF1063" w14:paraId="3D6FFDFA" w14:textId="77777777" w:rsidTr="00A453AF">
        <w:trPr>
          <w:gridAfter w:val="1"/>
          <w:wAfter w:w="6" w:type="dxa"/>
          <w:tblHeader/>
        </w:trPr>
        <w:tc>
          <w:tcPr>
            <w:tcW w:w="719" w:type="dxa"/>
          </w:tcPr>
          <w:p w14:paraId="2E26E427" w14:textId="77777777" w:rsidR="00FB3B91" w:rsidRPr="00C1632E" w:rsidRDefault="00FB3B91" w:rsidP="00E01EB1">
            <w:pPr>
              <w:spacing w:after="0" w:line="240" w:lineRule="auto"/>
              <w:jc w:val="center"/>
              <w:rPr>
                <w:b/>
                <w:bCs/>
              </w:rPr>
            </w:pPr>
            <w:r w:rsidRPr="00C1632E">
              <w:rPr>
                <w:b/>
                <w:bCs/>
              </w:rPr>
              <w:t>1</w:t>
            </w:r>
          </w:p>
        </w:tc>
        <w:tc>
          <w:tcPr>
            <w:tcW w:w="2531" w:type="dxa"/>
            <w:vAlign w:val="center"/>
          </w:tcPr>
          <w:p w14:paraId="250B8110" w14:textId="77777777" w:rsidR="00FB3B91" w:rsidRPr="00C1632E" w:rsidRDefault="00FB3B91" w:rsidP="00E01EB1">
            <w:pPr>
              <w:spacing w:after="0" w:line="240" w:lineRule="auto"/>
              <w:jc w:val="center"/>
              <w:rPr>
                <w:b/>
                <w:bCs/>
              </w:rPr>
            </w:pPr>
            <w:r w:rsidRPr="00C1632E">
              <w:rPr>
                <w:b/>
                <w:bCs/>
              </w:rPr>
              <w:t>2</w:t>
            </w:r>
          </w:p>
        </w:tc>
        <w:tc>
          <w:tcPr>
            <w:tcW w:w="12510" w:type="dxa"/>
            <w:vAlign w:val="center"/>
          </w:tcPr>
          <w:p w14:paraId="456314EF" w14:textId="77777777" w:rsidR="00FB3B91" w:rsidRPr="00C1632E" w:rsidRDefault="00FB3B91">
            <w:pPr>
              <w:spacing w:after="0" w:line="240" w:lineRule="auto"/>
              <w:jc w:val="center"/>
              <w:rPr>
                <w:b/>
                <w:bCs/>
              </w:rPr>
            </w:pPr>
            <w:r w:rsidRPr="00C1632E">
              <w:rPr>
                <w:b/>
                <w:bCs/>
              </w:rPr>
              <w:t>3</w:t>
            </w:r>
          </w:p>
        </w:tc>
      </w:tr>
      <w:tr w:rsidR="001A7578" w:rsidRPr="000A01D8" w14:paraId="133B3C5A" w14:textId="77777777" w:rsidTr="00A453AF">
        <w:tc>
          <w:tcPr>
            <w:tcW w:w="719" w:type="dxa"/>
          </w:tcPr>
          <w:p w14:paraId="0C6F3D09" w14:textId="77777777" w:rsidR="00FB3B91" w:rsidRPr="000A01D8" w:rsidRDefault="00FB3B91" w:rsidP="00E01EB1">
            <w:pPr>
              <w:numPr>
                <w:ilvl w:val="0"/>
                <w:numId w:val="10"/>
              </w:numPr>
              <w:spacing w:before="60" w:after="60" w:line="240" w:lineRule="auto"/>
              <w:jc w:val="center"/>
              <w:rPr>
                <w:rFonts w:eastAsia="Calibri"/>
                <w:sz w:val="24"/>
                <w:szCs w:val="24"/>
              </w:rPr>
            </w:pPr>
          </w:p>
        </w:tc>
        <w:tc>
          <w:tcPr>
            <w:tcW w:w="15047" w:type="dxa"/>
            <w:gridSpan w:val="3"/>
            <w:vAlign w:val="center"/>
          </w:tcPr>
          <w:p w14:paraId="22853440" w14:textId="33FF0783" w:rsidR="00FB3B91" w:rsidRPr="000A01D8" w:rsidRDefault="00765792">
            <w:pPr>
              <w:spacing w:before="60" w:after="60" w:line="240" w:lineRule="auto"/>
              <w:rPr>
                <w:b/>
                <w:sz w:val="24"/>
                <w:szCs w:val="24"/>
              </w:rPr>
            </w:pPr>
            <w:r w:rsidRPr="000A01D8">
              <w:rPr>
                <w:rFonts w:eastAsia="Calibri"/>
                <w:b/>
                <w:sz w:val="24"/>
                <w:szCs w:val="24"/>
                <w:lang w:eastAsia="x-none"/>
              </w:rPr>
              <w:t>Требования к поставляемому оборудованию</w:t>
            </w:r>
          </w:p>
        </w:tc>
      </w:tr>
      <w:tr w:rsidR="007C0F64" w:rsidRPr="000A01D8" w14:paraId="72C322BB" w14:textId="77777777" w:rsidTr="00A453AF">
        <w:trPr>
          <w:gridAfter w:val="1"/>
          <w:wAfter w:w="6" w:type="dxa"/>
        </w:trPr>
        <w:tc>
          <w:tcPr>
            <w:tcW w:w="719" w:type="dxa"/>
          </w:tcPr>
          <w:p w14:paraId="2D9C51D9" w14:textId="77777777" w:rsidR="007C0F64" w:rsidRPr="000A01D8" w:rsidRDefault="007C0F64" w:rsidP="00E01EB1">
            <w:pPr>
              <w:numPr>
                <w:ilvl w:val="1"/>
                <w:numId w:val="10"/>
              </w:numPr>
              <w:spacing w:before="60" w:after="60" w:line="240" w:lineRule="auto"/>
              <w:ind w:left="0"/>
              <w:jc w:val="center"/>
              <w:rPr>
                <w:rFonts w:eastAsia="Calibri"/>
                <w:sz w:val="24"/>
                <w:szCs w:val="24"/>
              </w:rPr>
            </w:pPr>
          </w:p>
        </w:tc>
        <w:tc>
          <w:tcPr>
            <w:tcW w:w="2531" w:type="dxa"/>
            <w:shd w:val="clear" w:color="auto" w:fill="auto"/>
          </w:tcPr>
          <w:p w14:paraId="60FCAC46" w14:textId="5FE3378A" w:rsidR="007C0F64" w:rsidRPr="000A01D8" w:rsidRDefault="009F2E13">
            <w:pPr>
              <w:widowControl w:val="0"/>
              <w:tabs>
                <w:tab w:val="left" w:pos="426"/>
              </w:tabs>
              <w:spacing w:before="60" w:after="60" w:line="240" w:lineRule="auto"/>
              <w:rPr>
                <w:sz w:val="24"/>
                <w:szCs w:val="24"/>
              </w:rPr>
            </w:pPr>
            <w:r w:rsidRPr="009F2E13">
              <w:rPr>
                <w:iCs/>
                <w:sz w:val="24"/>
                <w:szCs w:val="24"/>
              </w:rPr>
              <w:t xml:space="preserve">Номенклатура и объем поставляемой </w:t>
            </w:r>
            <w:r w:rsidRPr="009F2E13">
              <w:rPr>
                <w:iCs/>
                <w:sz w:val="24"/>
                <w:szCs w:val="24"/>
              </w:rPr>
              <w:lastRenderedPageBreak/>
              <w:t>продукции</w:t>
            </w:r>
          </w:p>
        </w:tc>
        <w:tc>
          <w:tcPr>
            <w:tcW w:w="12510" w:type="dxa"/>
            <w:shd w:val="clear" w:color="auto" w:fill="auto"/>
          </w:tcPr>
          <w:p w14:paraId="60F2B4D1" w14:textId="20860ACC" w:rsidR="007C0F64" w:rsidRDefault="007C0F64" w:rsidP="00C1632E">
            <w:pPr>
              <w:pStyle w:val="affc"/>
              <w:numPr>
                <w:ilvl w:val="2"/>
                <w:numId w:val="10"/>
              </w:numPr>
              <w:spacing w:before="60" w:after="60"/>
              <w:ind w:left="851" w:hanging="851"/>
              <w:contextualSpacing w:val="0"/>
              <w:jc w:val="both"/>
              <w:rPr>
                <w:rFonts w:eastAsia="Times New Roman"/>
                <w:iCs/>
              </w:rPr>
            </w:pPr>
            <w:r w:rsidRPr="00B35A0B">
              <w:rPr>
                <w:rFonts w:eastAsia="Times New Roman"/>
                <w:iCs/>
              </w:rPr>
              <w:lastRenderedPageBreak/>
              <w:t xml:space="preserve">Номенклатура и объем поставляемой продукции указаны в </w:t>
            </w:r>
            <w:r w:rsidR="006105E6" w:rsidRPr="00B35A0B">
              <w:rPr>
                <w:rFonts w:eastAsia="Times New Roman"/>
                <w:iCs/>
              </w:rPr>
              <w:t>Таблиц</w:t>
            </w:r>
            <w:r w:rsidR="006105E6">
              <w:rPr>
                <w:rFonts w:eastAsia="Times New Roman"/>
                <w:iCs/>
              </w:rPr>
              <w:t>е</w:t>
            </w:r>
            <w:r w:rsidR="006105E6" w:rsidRPr="00B35A0B">
              <w:rPr>
                <w:rFonts w:eastAsia="Times New Roman"/>
                <w:iCs/>
              </w:rPr>
              <w:t xml:space="preserve"> </w:t>
            </w:r>
            <w:r w:rsidRPr="00B35A0B">
              <w:rPr>
                <w:rFonts w:eastAsia="Times New Roman"/>
                <w:iCs/>
              </w:rPr>
              <w:t>2.</w:t>
            </w:r>
            <w:r>
              <w:rPr>
                <w:rFonts w:eastAsia="Times New Roman"/>
                <w:iCs/>
              </w:rPr>
              <w:t>1</w:t>
            </w:r>
            <w:r w:rsidRPr="00B35A0B">
              <w:rPr>
                <w:rFonts w:eastAsia="Times New Roman"/>
                <w:iCs/>
              </w:rPr>
              <w:t>.</w:t>
            </w:r>
            <w:r w:rsidR="006105E6">
              <w:rPr>
                <w:rFonts w:eastAsia="Times New Roman"/>
                <w:iCs/>
              </w:rPr>
              <w:t xml:space="preserve"> </w:t>
            </w:r>
            <w:r w:rsidRPr="00117C13">
              <w:rPr>
                <w:rFonts w:eastAsia="Times New Roman"/>
                <w:iCs/>
              </w:rPr>
              <w:t>Технически</w:t>
            </w:r>
            <w:r w:rsidR="006105E6" w:rsidRPr="00117C13">
              <w:rPr>
                <w:rFonts w:eastAsia="Times New Roman"/>
                <w:iCs/>
              </w:rPr>
              <w:t>х</w:t>
            </w:r>
            <w:r w:rsidRPr="00117C13">
              <w:rPr>
                <w:rFonts w:eastAsia="Times New Roman"/>
                <w:iCs/>
              </w:rPr>
              <w:t xml:space="preserve"> </w:t>
            </w:r>
            <w:r w:rsidR="006105E6" w:rsidRPr="00117C13">
              <w:rPr>
                <w:rFonts w:eastAsia="Times New Roman"/>
                <w:iCs/>
              </w:rPr>
              <w:t>требований</w:t>
            </w:r>
            <w:r w:rsidRPr="00117C13">
              <w:rPr>
                <w:rFonts w:eastAsia="Times New Roman"/>
                <w:iCs/>
              </w:rPr>
              <w:t>.</w:t>
            </w:r>
          </w:p>
          <w:p w14:paraId="1B7FE79C" w14:textId="47668333" w:rsidR="009F2E13" w:rsidRPr="004E2C1D" w:rsidRDefault="009F2E13" w:rsidP="00C1632E">
            <w:pPr>
              <w:pStyle w:val="affc"/>
              <w:numPr>
                <w:ilvl w:val="2"/>
                <w:numId w:val="10"/>
              </w:numPr>
              <w:spacing w:before="60" w:after="60"/>
              <w:ind w:left="851" w:hanging="851"/>
              <w:contextualSpacing w:val="0"/>
              <w:jc w:val="both"/>
              <w:rPr>
                <w:rFonts w:eastAsia="Times New Roman"/>
                <w:iCs/>
              </w:rPr>
            </w:pPr>
            <w:r>
              <w:lastRenderedPageBreak/>
              <w:t xml:space="preserve">Полный перечень поставляемой продукции, включая </w:t>
            </w:r>
            <w:r w:rsidR="008E39A0">
              <w:t xml:space="preserve">комплект </w:t>
            </w:r>
            <w:r>
              <w:t>ЗИП</w:t>
            </w:r>
            <w:r w:rsidR="008E39A0">
              <w:t>,</w:t>
            </w:r>
            <w:r>
              <w:t xml:space="preserve"> </w:t>
            </w:r>
            <w:r w:rsidR="008E39A0" w:rsidRPr="000A01D8">
              <w:t>достаточный для эксплуатации оборудования в течение гарантийного срока</w:t>
            </w:r>
            <w:r w:rsidR="008E39A0">
              <w:t xml:space="preserve">, </w:t>
            </w:r>
            <w:r>
              <w:t>с</w:t>
            </w:r>
            <w:r w:rsidRPr="000A01D8">
              <w:t>огласовывается с Заказчиком на стадии формирования окончательной Спецификации путем заключения Дополнительного соглашения к Договору.</w:t>
            </w:r>
          </w:p>
          <w:p w14:paraId="5869ED58" w14:textId="2ECE92B8" w:rsidR="007C0F64" w:rsidRPr="000A01D8" w:rsidRDefault="007C0F64">
            <w:pPr>
              <w:pStyle w:val="affc"/>
              <w:numPr>
                <w:ilvl w:val="2"/>
                <w:numId w:val="10"/>
              </w:numPr>
              <w:spacing w:before="60" w:after="60"/>
              <w:ind w:left="851" w:hanging="851"/>
              <w:contextualSpacing w:val="0"/>
              <w:jc w:val="both"/>
            </w:pPr>
            <w:r w:rsidRPr="00B35A0B">
              <w:rPr>
                <w:rFonts w:eastAsia="Times New Roman"/>
                <w:iCs/>
              </w:rPr>
              <w:t>Оборудование</w:t>
            </w:r>
            <w:r>
              <w:rPr>
                <w:rFonts w:eastAsia="Times New Roman"/>
                <w:iCs/>
              </w:rPr>
              <w:t xml:space="preserve"> </w:t>
            </w:r>
            <w:r w:rsidRPr="00B35A0B">
              <w:rPr>
                <w:rFonts w:eastAsia="Times New Roman"/>
                <w:iCs/>
              </w:rPr>
              <w:t>должн</w:t>
            </w:r>
            <w:r w:rsidR="00865894">
              <w:rPr>
                <w:rFonts w:eastAsia="Times New Roman"/>
                <w:iCs/>
              </w:rPr>
              <w:t>о</w:t>
            </w:r>
            <w:r w:rsidRPr="00B35A0B">
              <w:rPr>
                <w:rFonts w:eastAsia="Times New Roman"/>
                <w:iCs/>
              </w:rPr>
              <w:t xml:space="preserve"> быть полностью готовым к монтажу на объекте и последующей эксплуатации.</w:t>
            </w:r>
          </w:p>
        </w:tc>
      </w:tr>
      <w:tr w:rsidR="003D3BC5" w:rsidRPr="000A01D8" w14:paraId="22604EE2" w14:textId="77777777" w:rsidTr="00A453AF">
        <w:trPr>
          <w:gridAfter w:val="1"/>
          <w:wAfter w:w="6" w:type="dxa"/>
        </w:trPr>
        <w:tc>
          <w:tcPr>
            <w:tcW w:w="719" w:type="dxa"/>
          </w:tcPr>
          <w:p w14:paraId="424778D7" w14:textId="77777777" w:rsidR="00FB3B91" w:rsidRPr="000A01D8" w:rsidRDefault="00FB3B91" w:rsidP="00E01EB1">
            <w:pPr>
              <w:numPr>
                <w:ilvl w:val="1"/>
                <w:numId w:val="10"/>
              </w:numPr>
              <w:spacing w:before="60" w:after="60" w:line="240" w:lineRule="auto"/>
              <w:ind w:left="0"/>
              <w:rPr>
                <w:rFonts w:eastAsia="Calibri"/>
                <w:sz w:val="24"/>
                <w:szCs w:val="24"/>
              </w:rPr>
            </w:pPr>
          </w:p>
        </w:tc>
        <w:tc>
          <w:tcPr>
            <w:tcW w:w="2531" w:type="dxa"/>
          </w:tcPr>
          <w:p w14:paraId="4AF3A3CD" w14:textId="48D8F4B1" w:rsidR="00FB3B91" w:rsidRPr="000A01D8" w:rsidRDefault="00345E8D">
            <w:pPr>
              <w:widowControl w:val="0"/>
              <w:tabs>
                <w:tab w:val="left" w:pos="426"/>
              </w:tabs>
              <w:spacing w:before="60" w:after="60" w:line="240" w:lineRule="auto"/>
              <w:rPr>
                <w:iCs/>
                <w:sz w:val="24"/>
                <w:szCs w:val="24"/>
              </w:rPr>
            </w:pPr>
            <w:r w:rsidRPr="000A01D8">
              <w:rPr>
                <w:sz w:val="24"/>
                <w:szCs w:val="24"/>
              </w:rPr>
              <w:t>Требования к оборудованию и материалам</w:t>
            </w:r>
          </w:p>
        </w:tc>
        <w:tc>
          <w:tcPr>
            <w:tcW w:w="12510" w:type="dxa"/>
          </w:tcPr>
          <w:p w14:paraId="7FDFC530" w14:textId="23326304" w:rsidR="00FB3B91" w:rsidRPr="00CB5454" w:rsidRDefault="00345E8D" w:rsidP="00CB5454">
            <w:pPr>
              <w:spacing w:before="60" w:after="60"/>
              <w:jc w:val="both"/>
              <w:rPr>
                <w:iCs/>
                <w:sz w:val="24"/>
                <w:szCs w:val="24"/>
              </w:rPr>
            </w:pPr>
            <w:r w:rsidRPr="00CB5454">
              <w:rPr>
                <w:iCs/>
                <w:sz w:val="24"/>
                <w:szCs w:val="24"/>
              </w:rPr>
              <w:t>Все оборудование и материалы должны быть новыми, не восстановленными, с соответствующим пакетом документов о качестве</w:t>
            </w:r>
            <w:r w:rsidR="00793E89" w:rsidRPr="00CB5454">
              <w:rPr>
                <w:iCs/>
                <w:sz w:val="24"/>
                <w:szCs w:val="24"/>
              </w:rPr>
              <w:t>.</w:t>
            </w:r>
          </w:p>
        </w:tc>
      </w:tr>
      <w:tr w:rsidR="00794E0E" w:rsidRPr="000A01D8" w14:paraId="68B841A8" w14:textId="77777777" w:rsidTr="00A453AF">
        <w:trPr>
          <w:gridAfter w:val="1"/>
          <w:wAfter w:w="6" w:type="dxa"/>
        </w:trPr>
        <w:tc>
          <w:tcPr>
            <w:tcW w:w="719" w:type="dxa"/>
          </w:tcPr>
          <w:p w14:paraId="190E4C73" w14:textId="77777777" w:rsidR="00794E0E" w:rsidRPr="000A01D8" w:rsidRDefault="00794E0E" w:rsidP="00E01EB1">
            <w:pPr>
              <w:numPr>
                <w:ilvl w:val="1"/>
                <w:numId w:val="10"/>
              </w:numPr>
              <w:spacing w:before="60" w:after="60" w:line="240" w:lineRule="auto"/>
              <w:ind w:left="0"/>
              <w:rPr>
                <w:rFonts w:eastAsia="Calibri"/>
                <w:sz w:val="24"/>
                <w:szCs w:val="24"/>
              </w:rPr>
            </w:pPr>
          </w:p>
        </w:tc>
        <w:tc>
          <w:tcPr>
            <w:tcW w:w="2531" w:type="dxa"/>
          </w:tcPr>
          <w:p w14:paraId="54978A0E" w14:textId="3A3540F5" w:rsidR="00794E0E" w:rsidRPr="000A01D8" w:rsidRDefault="00794E0E">
            <w:pPr>
              <w:widowControl w:val="0"/>
              <w:tabs>
                <w:tab w:val="left" w:pos="426"/>
              </w:tabs>
              <w:spacing w:before="60" w:after="60" w:line="240" w:lineRule="auto"/>
              <w:rPr>
                <w:sz w:val="24"/>
                <w:szCs w:val="24"/>
              </w:rPr>
            </w:pPr>
            <w:r w:rsidRPr="000A01D8">
              <w:rPr>
                <w:sz w:val="24"/>
                <w:szCs w:val="24"/>
              </w:rPr>
              <w:t>Требования к метрологии</w:t>
            </w:r>
          </w:p>
        </w:tc>
        <w:tc>
          <w:tcPr>
            <w:tcW w:w="12510" w:type="dxa"/>
          </w:tcPr>
          <w:p w14:paraId="7696F51D" w14:textId="0CBB8E0B" w:rsidR="00794E0E" w:rsidRPr="000A01D8" w:rsidRDefault="00865894" w:rsidP="00CB5454">
            <w:pPr>
              <w:pStyle w:val="affc"/>
              <w:numPr>
                <w:ilvl w:val="2"/>
                <w:numId w:val="10"/>
              </w:numPr>
              <w:spacing w:before="60" w:after="60"/>
              <w:ind w:left="851" w:hanging="851"/>
              <w:contextualSpacing w:val="0"/>
              <w:jc w:val="both"/>
            </w:pPr>
            <w:r w:rsidRPr="000A01D8">
              <w:t>П</w:t>
            </w:r>
            <w:r>
              <w:t>оставля</w:t>
            </w:r>
            <w:r w:rsidRPr="000A01D8">
              <w:t xml:space="preserve">емые </w:t>
            </w:r>
            <w:r w:rsidR="00794E0E" w:rsidRPr="000A01D8">
              <w:t>средства измерения (СИ) должны в обязательном порядке комплектоваться метрологическими документами, в которых нормированы метрологические характеристики каждого СИ.</w:t>
            </w:r>
          </w:p>
          <w:p w14:paraId="18464177" w14:textId="69E74E51" w:rsidR="00794E0E" w:rsidRPr="000A01D8" w:rsidRDefault="00436C85" w:rsidP="00CB5454">
            <w:pPr>
              <w:pStyle w:val="affc"/>
              <w:numPr>
                <w:ilvl w:val="2"/>
                <w:numId w:val="10"/>
              </w:numPr>
              <w:spacing w:before="60" w:after="60"/>
              <w:ind w:left="851" w:hanging="851"/>
              <w:contextualSpacing w:val="0"/>
              <w:jc w:val="both"/>
            </w:pPr>
            <w:r>
              <w:t xml:space="preserve">Поставщик </w:t>
            </w:r>
            <w:r w:rsidRPr="000A01D8">
              <w:t>долж</w:t>
            </w:r>
            <w:r>
              <w:t xml:space="preserve">ен представить на поставляемые </w:t>
            </w:r>
            <w:r w:rsidR="00794E0E" w:rsidRPr="000A01D8">
              <w:t>СИ заводские и метрологические документы.</w:t>
            </w:r>
          </w:p>
          <w:p w14:paraId="5A4A234F" w14:textId="446013B4" w:rsidR="00794E0E" w:rsidRPr="000A01D8" w:rsidRDefault="00436C85" w:rsidP="00CB5454">
            <w:pPr>
              <w:pStyle w:val="affc"/>
              <w:numPr>
                <w:ilvl w:val="2"/>
                <w:numId w:val="10"/>
              </w:numPr>
              <w:spacing w:before="60" w:after="60"/>
              <w:ind w:left="851" w:hanging="851"/>
              <w:contextualSpacing w:val="0"/>
              <w:jc w:val="both"/>
            </w:pPr>
            <w:r>
              <w:t xml:space="preserve">После поставки СИ на энергообъект, </w:t>
            </w:r>
            <w:r w:rsidRPr="000A01D8">
              <w:t xml:space="preserve">перед началом пусконаладочных работ и вводом в эксплуатацию </w:t>
            </w:r>
            <w:r>
              <w:t>Поставщик должен собственными силами, а при отсутствии необходимой метрологической службы</w:t>
            </w:r>
            <w:r w:rsidR="00773FE4">
              <w:br/>
            </w:r>
            <w:r>
              <w:t xml:space="preserve">с привлечением </w:t>
            </w:r>
            <w:r w:rsidR="00773FE4">
              <w:t>аккредитованной организации выполнить</w:t>
            </w:r>
            <w:r>
              <w:t xml:space="preserve"> входной контроль </w:t>
            </w:r>
            <w:r w:rsidR="00773FE4" w:rsidRPr="000A01D8">
              <w:t>работоспособност</w:t>
            </w:r>
            <w:r w:rsidR="00773FE4">
              <w:t>и</w:t>
            </w:r>
            <w:r w:rsidR="00773FE4" w:rsidRPr="000A01D8">
              <w:t xml:space="preserve"> СИ</w:t>
            </w:r>
            <w:r w:rsidR="00773FE4">
              <w:br/>
            </w:r>
            <w:r w:rsidR="00773FE4" w:rsidRPr="000A01D8">
              <w:t>и соответстви</w:t>
            </w:r>
            <w:r w:rsidR="00773FE4">
              <w:t>я</w:t>
            </w:r>
            <w:r w:rsidR="00773FE4" w:rsidRPr="000A01D8">
              <w:t xml:space="preserve"> техническим </w:t>
            </w:r>
            <w:r w:rsidR="00773FE4">
              <w:t>параметрам</w:t>
            </w:r>
            <w:r w:rsidR="00773FE4" w:rsidRPr="000A01D8">
              <w:t>, указанным в заводских и метрологических документах</w:t>
            </w:r>
            <w:r w:rsidR="00773FE4">
              <w:t>.</w:t>
            </w:r>
          </w:p>
          <w:p w14:paraId="69396690" w14:textId="0F45DB5E" w:rsidR="00794E0E" w:rsidRPr="000A01D8" w:rsidRDefault="00773FE4" w:rsidP="00CB5454">
            <w:pPr>
              <w:pStyle w:val="affc"/>
              <w:numPr>
                <w:ilvl w:val="2"/>
                <w:numId w:val="10"/>
              </w:numPr>
              <w:spacing w:before="60" w:after="60"/>
              <w:ind w:left="851" w:hanging="851"/>
              <w:contextualSpacing w:val="0"/>
              <w:jc w:val="both"/>
            </w:pPr>
            <w:r w:rsidRPr="000A01D8">
              <w:t>П</w:t>
            </w:r>
            <w:r>
              <w:t>оставляемые</w:t>
            </w:r>
            <w:r w:rsidRPr="000A01D8">
              <w:t xml:space="preserve"> </w:t>
            </w:r>
            <w:r w:rsidR="00794E0E" w:rsidRPr="000A01D8">
              <w:t>СИ должны быть зарегистрированы в Федеральном информационном фонде по ОЕИ, иметь</w:t>
            </w:r>
            <w:r w:rsidR="002547A7">
              <w:br/>
            </w:r>
            <w:r w:rsidR="00794E0E" w:rsidRPr="000A01D8">
              <w:t>в наличии метрологические документы, а именно методики поверки (ссылки на ГОСТы, описывающие метрологические требования и методы испытаний), подтверждающие прохождение процедуры утверждения типа (копия сертификата (свидетельства) об утверждении типа с приложенным описанием типа и(или) актуальную регистрационную карту учета СИ в Федеральном информационном фонде по ОЕИ) и проведение первичной поверки (оригинал свидетельства о поверке или заводские паспорта со знаком поверки и(или) наличие данных об актуальной поверке в учетной карте СИ зарегистрированной в Федеральном информационном фонде по ОЕИ). При этом давность проведения первичной поверки (на момент поставки)</w:t>
            </w:r>
            <w:r w:rsidR="002547A7">
              <w:br/>
            </w:r>
            <w:r w:rsidR="00794E0E" w:rsidRPr="000A01D8">
              <w:t xml:space="preserve">не должна превышать </w:t>
            </w:r>
            <w:r w:rsidR="00865894" w:rsidRPr="000A01D8">
              <w:t>6</w:t>
            </w:r>
            <w:r w:rsidR="00865894">
              <w:t> </w:t>
            </w:r>
            <w:r w:rsidR="00794E0E" w:rsidRPr="000A01D8">
              <w:t>месяцев. Срок выпуска СИ не должен превышать 1 года от даты поставки.</w:t>
            </w:r>
          </w:p>
          <w:p w14:paraId="5A208C7C" w14:textId="5AA4C6C5" w:rsidR="00794E0E" w:rsidRPr="000A01D8" w:rsidRDefault="00794E0E" w:rsidP="00CB5454">
            <w:pPr>
              <w:pStyle w:val="affc"/>
              <w:numPr>
                <w:ilvl w:val="2"/>
                <w:numId w:val="10"/>
              </w:numPr>
              <w:spacing w:before="60" w:after="60"/>
              <w:ind w:left="851" w:hanging="851"/>
              <w:contextualSpacing w:val="0"/>
              <w:jc w:val="both"/>
            </w:pPr>
            <w:r w:rsidRPr="000A01D8">
              <w:t xml:space="preserve">В </w:t>
            </w:r>
            <w:r w:rsidR="00865894" w:rsidRPr="000A01D8">
              <w:t>п</w:t>
            </w:r>
            <w:r w:rsidR="00865894">
              <w:t>оставляе</w:t>
            </w:r>
            <w:r w:rsidR="00865894" w:rsidRPr="000A01D8">
              <w:t xml:space="preserve">мых </w:t>
            </w:r>
            <w:r w:rsidRPr="000A01D8">
              <w:t>СИ должны использоваться единицы величин, допущенные к применению в Российской Федерации. Типы СИ, предназначенные для измерений одних величин, должны выражаться в одинаковых единицах величин.</w:t>
            </w:r>
          </w:p>
          <w:p w14:paraId="5498105A" w14:textId="5A0D2866" w:rsidR="00794E0E" w:rsidRPr="000A01D8" w:rsidRDefault="00794E0E" w:rsidP="002547A7">
            <w:pPr>
              <w:pStyle w:val="affc"/>
              <w:numPr>
                <w:ilvl w:val="2"/>
                <w:numId w:val="10"/>
              </w:numPr>
              <w:spacing w:before="60" w:after="60"/>
              <w:ind w:left="851" w:hanging="851"/>
              <w:contextualSpacing w:val="0"/>
              <w:jc w:val="both"/>
            </w:pPr>
            <w:r w:rsidRPr="000A01D8">
              <w:t xml:space="preserve">Рекомендуется </w:t>
            </w:r>
            <w:r w:rsidR="00470BF3">
              <w:t>поставлять</w:t>
            </w:r>
            <w:r w:rsidR="00470BF3" w:rsidRPr="000A01D8">
              <w:t xml:space="preserve"> </w:t>
            </w:r>
            <w:r w:rsidRPr="000A01D8">
              <w:t>СИ, не требующие метрологического обслуживания на весь срок эксплуатации</w:t>
            </w:r>
            <w:r w:rsidR="002547A7">
              <w:br/>
            </w:r>
            <w:r w:rsidRPr="000A01D8">
              <w:t xml:space="preserve">или </w:t>
            </w:r>
            <w:r w:rsidR="00470BF3" w:rsidRPr="000A01D8">
              <w:t>с</w:t>
            </w:r>
            <w:r w:rsidR="00470BF3">
              <w:t> </w:t>
            </w:r>
            <w:proofErr w:type="spellStart"/>
            <w:r w:rsidRPr="000A01D8">
              <w:t>межповерочным</w:t>
            </w:r>
            <w:proofErr w:type="spellEnd"/>
            <w:r w:rsidRPr="000A01D8">
              <w:t xml:space="preserve"> интервалом не менее периода вывода основного оборудования на техническое обслуживание или с периодом, соизмеримым с полным сроком службы основного оборудования. При </w:t>
            </w:r>
            <w:r w:rsidR="00470BF3">
              <w:t>поставке</w:t>
            </w:r>
            <w:r w:rsidR="00470BF3" w:rsidRPr="000A01D8">
              <w:t xml:space="preserve"> </w:t>
            </w:r>
            <w:r w:rsidRPr="000A01D8">
              <w:lastRenderedPageBreak/>
              <w:t>СИ одного типа, с одинаковыми техническими характеристиками (аналогов), выбор делать в пользу СИ</w:t>
            </w:r>
            <w:r w:rsidR="002547A7">
              <w:br/>
            </w:r>
            <w:r w:rsidRPr="000A01D8">
              <w:t xml:space="preserve">с наибольшим </w:t>
            </w:r>
            <w:proofErr w:type="spellStart"/>
            <w:r w:rsidRPr="000A01D8">
              <w:t>межповерочным</w:t>
            </w:r>
            <w:proofErr w:type="spellEnd"/>
            <w:r w:rsidRPr="000A01D8">
              <w:t xml:space="preserve"> интервалом.</w:t>
            </w:r>
          </w:p>
        </w:tc>
      </w:tr>
      <w:tr w:rsidR="00345E8D" w:rsidRPr="000A01D8" w14:paraId="7ED4B96A" w14:textId="77777777" w:rsidTr="00A453AF">
        <w:trPr>
          <w:gridAfter w:val="1"/>
          <w:wAfter w:w="6" w:type="dxa"/>
          <w:trHeight w:val="78"/>
        </w:trPr>
        <w:tc>
          <w:tcPr>
            <w:tcW w:w="719" w:type="dxa"/>
          </w:tcPr>
          <w:p w14:paraId="1F58931D"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24106FF1" w14:textId="2AFE0C32" w:rsidR="00345E8D" w:rsidRPr="000A01D8" w:rsidRDefault="00345E8D">
            <w:pPr>
              <w:widowControl w:val="0"/>
              <w:tabs>
                <w:tab w:val="left" w:pos="426"/>
              </w:tabs>
              <w:spacing w:before="60" w:after="60" w:line="240" w:lineRule="auto"/>
              <w:rPr>
                <w:iCs/>
                <w:sz w:val="24"/>
                <w:szCs w:val="24"/>
              </w:rPr>
            </w:pPr>
            <w:r w:rsidRPr="000A01D8">
              <w:rPr>
                <w:iCs/>
                <w:sz w:val="24"/>
                <w:szCs w:val="24"/>
              </w:rPr>
              <w:t>Место поставки</w:t>
            </w:r>
          </w:p>
        </w:tc>
        <w:tc>
          <w:tcPr>
            <w:tcW w:w="12510" w:type="dxa"/>
          </w:tcPr>
          <w:p w14:paraId="4C99FA58" w14:textId="59CC6F38" w:rsidR="00345E8D" w:rsidRPr="000A01D8" w:rsidRDefault="00C03C64" w:rsidP="00C3743F">
            <w:pPr>
              <w:spacing w:before="60" w:after="60" w:line="240" w:lineRule="auto"/>
              <w:jc w:val="both"/>
              <w:rPr>
                <w:sz w:val="24"/>
                <w:szCs w:val="24"/>
              </w:rPr>
            </w:pPr>
            <w:r w:rsidRPr="000A01D8">
              <w:rPr>
                <w:sz w:val="24"/>
                <w:szCs w:val="24"/>
              </w:rPr>
              <w:t>Поставляемая продукция</w:t>
            </w:r>
            <w:r w:rsidRPr="000A01D8" w:rsidDel="003041E5">
              <w:rPr>
                <w:sz w:val="24"/>
                <w:szCs w:val="24"/>
              </w:rPr>
              <w:t xml:space="preserve"> </w:t>
            </w:r>
            <w:r w:rsidRPr="000A01D8">
              <w:rPr>
                <w:sz w:val="24"/>
                <w:szCs w:val="24"/>
              </w:rPr>
              <w:t xml:space="preserve">должны быть доставлена на строительную площадку: </w:t>
            </w:r>
            <w:r w:rsidR="00ED6639" w:rsidRPr="002D15A2">
              <w:rPr>
                <w:rFonts w:eastAsia="Calibri"/>
                <w:sz w:val="24"/>
                <w:szCs w:val="24"/>
              </w:rPr>
              <w:t>Хабаровск</w:t>
            </w:r>
            <w:r w:rsidR="00ED6639">
              <w:rPr>
                <w:rFonts w:eastAsia="Calibri"/>
                <w:sz w:val="24"/>
                <w:szCs w:val="24"/>
              </w:rPr>
              <w:t>ий</w:t>
            </w:r>
            <w:r w:rsidR="00ED6639" w:rsidRPr="002D15A2">
              <w:rPr>
                <w:rFonts w:eastAsia="Calibri"/>
                <w:sz w:val="24"/>
                <w:szCs w:val="24"/>
              </w:rPr>
              <w:t xml:space="preserve"> кра</w:t>
            </w:r>
            <w:r w:rsidR="00ED6639">
              <w:rPr>
                <w:rFonts w:eastAsia="Calibri"/>
                <w:sz w:val="24"/>
                <w:szCs w:val="24"/>
              </w:rPr>
              <w:t>й</w:t>
            </w:r>
            <w:r w:rsidR="00ED6639" w:rsidRPr="002D15A2">
              <w:rPr>
                <w:rFonts w:eastAsia="Calibri"/>
                <w:sz w:val="24"/>
                <w:szCs w:val="24"/>
              </w:rPr>
              <w:t>, г. Хабаровск,</w:t>
            </w:r>
            <w:r w:rsidR="00C3743F">
              <w:rPr>
                <w:rFonts w:eastAsia="Calibri"/>
                <w:sz w:val="24"/>
                <w:szCs w:val="24"/>
              </w:rPr>
              <w:br/>
            </w:r>
            <w:r w:rsidR="00ED6639" w:rsidRPr="002D15A2">
              <w:rPr>
                <w:rFonts w:eastAsia="Calibri"/>
                <w:sz w:val="24"/>
                <w:szCs w:val="24"/>
              </w:rPr>
              <w:t>ул</w:t>
            </w:r>
            <w:r w:rsidR="005067C1" w:rsidRPr="002D15A2">
              <w:rPr>
                <w:rFonts w:eastAsia="Calibri"/>
                <w:sz w:val="24"/>
                <w:szCs w:val="24"/>
              </w:rPr>
              <w:t>.</w:t>
            </w:r>
            <w:r w:rsidR="005067C1">
              <w:rPr>
                <w:rFonts w:eastAsia="Calibri"/>
                <w:sz w:val="24"/>
                <w:szCs w:val="24"/>
              </w:rPr>
              <w:t> </w:t>
            </w:r>
            <w:r w:rsidR="00ED6639" w:rsidRPr="002D15A2">
              <w:rPr>
                <w:rFonts w:eastAsia="Calibri"/>
                <w:sz w:val="24"/>
                <w:szCs w:val="24"/>
              </w:rPr>
              <w:t>Узловая 15а</w:t>
            </w:r>
            <w:r w:rsidR="00ED6639">
              <w:rPr>
                <w:rFonts w:eastAsia="Calibri"/>
                <w:sz w:val="24"/>
                <w:szCs w:val="24"/>
              </w:rPr>
              <w:t>.</w:t>
            </w:r>
          </w:p>
        </w:tc>
      </w:tr>
      <w:tr w:rsidR="00345E8D" w:rsidRPr="000A01D8" w14:paraId="31D6C27F" w14:textId="77777777" w:rsidTr="00A453AF">
        <w:trPr>
          <w:gridAfter w:val="1"/>
          <w:wAfter w:w="6" w:type="dxa"/>
          <w:trHeight w:val="1014"/>
        </w:trPr>
        <w:tc>
          <w:tcPr>
            <w:tcW w:w="719" w:type="dxa"/>
          </w:tcPr>
          <w:p w14:paraId="40130C54"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35CCB8B9" w14:textId="6940F12A" w:rsidR="00345E8D" w:rsidRPr="000A01D8" w:rsidRDefault="00C95DAF" w:rsidP="00E01EB1">
            <w:pPr>
              <w:widowControl w:val="0"/>
              <w:tabs>
                <w:tab w:val="left" w:pos="426"/>
              </w:tabs>
              <w:spacing w:before="60" w:after="60" w:line="240" w:lineRule="auto"/>
              <w:rPr>
                <w:iCs/>
                <w:sz w:val="24"/>
                <w:szCs w:val="24"/>
              </w:rPr>
            </w:pPr>
            <w:r w:rsidRPr="000A01D8">
              <w:rPr>
                <w:iCs/>
                <w:sz w:val="24"/>
                <w:szCs w:val="24"/>
              </w:rPr>
              <w:t>Требования к безопасности</w:t>
            </w:r>
          </w:p>
        </w:tc>
        <w:tc>
          <w:tcPr>
            <w:tcW w:w="12510" w:type="dxa"/>
          </w:tcPr>
          <w:p w14:paraId="7C5BADF4" w14:textId="33568651" w:rsidR="00470BF3" w:rsidRDefault="00C95DAF" w:rsidP="00CB5454">
            <w:pPr>
              <w:pStyle w:val="affc"/>
              <w:spacing w:before="60" w:after="60"/>
              <w:ind w:left="-7"/>
              <w:contextualSpacing w:val="0"/>
              <w:jc w:val="both"/>
              <w:rPr>
                <w:iCs/>
              </w:rPr>
            </w:pPr>
            <w:r w:rsidRPr="000A01D8">
              <w:rPr>
                <w:iCs/>
              </w:rPr>
              <w:t xml:space="preserve">Продукция должна соответствовать </w:t>
            </w:r>
            <w:r w:rsidR="00470BF3">
              <w:rPr>
                <w:iCs/>
              </w:rPr>
              <w:t xml:space="preserve">действующей редакции следующих </w:t>
            </w:r>
            <w:r w:rsidR="00470BF3" w:rsidRPr="000A01D8">
              <w:rPr>
                <w:iCs/>
              </w:rPr>
              <w:t>федеральны</w:t>
            </w:r>
            <w:r w:rsidR="00470BF3">
              <w:rPr>
                <w:iCs/>
              </w:rPr>
              <w:t>х</w:t>
            </w:r>
            <w:r w:rsidR="00470BF3" w:rsidRPr="000A01D8">
              <w:rPr>
                <w:iCs/>
              </w:rPr>
              <w:t xml:space="preserve"> </w:t>
            </w:r>
            <w:r w:rsidRPr="000A01D8">
              <w:rPr>
                <w:iCs/>
              </w:rPr>
              <w:t>норм и правил в области промышленной безопасности</w:t>
            </w:r>
            <w:r w:rsidR="00470BF3">
              <w:rPr>
                <w:iCs/>
              </w:rPr>
              <w:t>:</w:t>
            </w:r>
          </w:p>
          <w:p w14:paraId="478D983F" w14:textId="54E2CB49" w:rsidR="00470BF3" w:rsidRPr="00E01EB1" w:rsidRDefault="00C95DAF" w:rsidP="00CB5454">
            <w:pPr>
              <w:pStyle w:val="affc"/>
              <w:numPr>
                <w:ilvl w:val="2"/>
                <w:numId w:val="10"/>
              </w:numPr>
              <w:spacing w:before="60" w:after="60"/>
              <w:ind w:left="851" w:hanging="851"/>
              <w:contextualSpacing w:val="0"/>
              <w:jc w:val="both"/>
              <w:rPr>
                <w:iCs/>
              </w:rPr>
            </w:pPr>
            <w:r w:rsidRPr="00E01EB1">
              <w:t>«Общие требования к обоснованию безопасности опасного производственного объекта»,</w:t>
            </w:r>
          </w:p>
          <w:p w14:paraId="17B3B247" w14:textId="6D7F4690" w:rsidR="00470BF3" w:rsidRPr="00D338FF" w:rsidRDefault="00C95DAF" w:rsidP="00CB5454">
            <w:pPr>
              <w:pStyle w:val="affc"/>
              <w:numPr>
                <w:ilvl w:val="2"/>
                <w:numId w:val="10"/>
              </w:numPr>
              <w:spacing w:before="60" w:after="60"/>
              <w:ind w:left="851" w:hanging="851"/>
              <w:contextualSpacing w:val="0"/>
              <w:jc w:val="both"/>
              <w:rPr>
                <w:iCs/>
              </w:rPr>
            </w:pPr>
            <w:r w:rsidRPr="004F5D16">
              <w:t>«Правила промышленной безопасности опасных производственных объектов, на которых используется оборудование, работающее под избыточным давлением»,</w:t>
            </w:r>
          </w:p>
          <w:p w14:paraId="1F578141" w14:textId="2F88E6DC" w:rsidR="00470BF3" w:rsidRPr="00E01EB1" w:rsidRDefault="00C95DAF" w:rsidP="00CB5454">
            <w:pPr>
              <w:pStyle w:val="affc"/>
              <w:numPr>
                <w:ilvl w:val="2"/>
                <w:numId w:val="10"/>
              </w:numPr>
              <w:spacing w:before="60" w:after="60"/>
              <w:ind w:left="851" w:hanging="851"/>
              <w:contextualSpacing w:val="0"/>
              <w:jc w:val="both"/>
              <w:rPr>
                <w:iCs/>
              </w:rPr>
            </w:pPr>
            <w:r w:rsidRPr="00D338FF">
              <w:t>«Правил</w:t>
            </w:r>
            <w:r w:rsidR="00470BF3">
              <w:t>а</w:t>
            </w:r>
            <w:r w:rsidRPr="00E01EB1">
              <w:t xml:space="preserve"> технической эксплуатации»,</w:t>
            </w:r>
          </w:p>
          <w:p w14:paraId="5134DCEB" w14:textId="38912B9A" w:rsidR="00470BF3" w:rsidRPr="00E01EB1" w:rsidRDefault="00C95DAF" w:rsidP="00CB5454">
            <w:pPr>
              <w:pStyle w:val="affc"/>
              <w:numPr>
                <w:ilvl w:val="2"/>
                <w:numId w:val="10"/>
              </w:numPr>
              <w:spacing w:before="60" w:after="60"/>
              <w:ind w:left="851" w:hanging="851"/>
              <w:contextualSpacing w:val="0"/>
              <w:jc w:val="both"/>
              <w:rPr>
                <w:iCs/>
              </w:rPr>
            </w:pPr>
            <w:r w:rsidRPr="00E01EB1">
              <w:t>«Правил</w:t>
            </w:r>
            <w:r w:rsidR="00470BF3">
              <w:t>а</w:t>
            </w:r>
            <w:r w:rsidRPr="00E01EB1">
              <w:t xml:space="preserve"> техники безопасности и правил пожарной безопасности»,</w:t>
            </w:r>
          </w:p>
          <w:p w14:paraId="7A397FC3" w14:textId="692F6B4F" w:rsidR="00345E8D" w:rsidRPr="000A01D8" w:rsidRDefault="00470BF3" w:rsidP="00CB5454">
            <w:pPr>
              <w:pStyle w:val="affc"/>
              <w:numPr>
                <w:ilvl w:val="2"/>
                <w:numId w:val="10"/>
              </w:numPr>
              <w:spacing w:before="60" w:after="60"/>
              <w:ind w:left="851" w:hanging="851"/>
              <w:contextualSpacing w:val="0"/>
              <w:jc w:val="both"/>
              <w:rPr>
                <w:iCs/>
              </w:rPr>
            </w:pPr>
            <w:r>
              <w:t>П</w:t>
            </w:r>
            <w:r w:rsidR="00C95DAF" w:rsidRPr="00E01EB1">
              <w:t>роектной и рабочей документации.</w:t>
            </w:r>
          </w:p>
        </w:tc>
      </w:tr>
      <w:tr w:rsidR="00345E8D" w:rsidRPr="000A01D8" w14:paraId="6CD774CE" w14:textId="77777777" w:rsidTr="00A453AF">
        <w:trPr>
          <w:gridAfter w:val="1"/>
          <w:wAfter w:w="6" w:type="dxa"/>
        </w:trPr>
        <w:tc>
          <w:tcPr>
            <w:tcW w:w="719" w:type="dxa"/>
          </w:tcPr>
          <w:p w14:paraId="6DDF96D8"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35AABBB4" w14:textId="5FFB7E13" w:rsidR="00345E8D" w:rsidRPr="000A01D8" w:rsidRDefault="002E4DC6">
            <w:pPr>
              <w:widowControl w:val="0"/>
              <w:tabs>
                <w:tab w:val="left" w:pos="426"/>
              </w:tabs>
              <w:spacing w:before="60" w:after="60" w:line="240" w:lineRule="auto"/>
              <w:rPr>
                <w:sz w:val="24"/>
                <w:szCs w:val="24"/>
              </w:rPr>
            </w:pPr>
            <w:r w:rsidRPr="000A01D8">
              <w:rPr>
                <w:sz w:val="24"/>
                <w:szCs w:val="24"/>
              </w:rPr>
              <w:t>Требования к сейсмостойкости</w:t>
            </w:r>
          </w:p>
        </w:tc>
        <w:tc>
          <w:tcPr>
            <w:tcW w:w="12510" w:type="dxa"/>
          </w:tcPr>
          <w:p w14:paraId="35DD29A6" w14:textId="1C3791D1" w:rsidR="00345E8D" w:rsidRPr="000A01D8" w:rsidRDefault="002E4DC6" w:rsidP="00C30B11">
            <w:pPr>
              <w:spacing w:before="60" w:after="60" w:line="240" w:lineRule="auto"/>
              <w:jc w:val="both"/>
              <w:rPr>
                <w:iCs/>
                <w:sz w:val="24"/>
                <w:szCs w:val="24"/>
              </w:rPr>
            </w:pPr>
            <w:r w:rsidRPr="000A01D8">
              <w:rPr>
                <w:rFonts w:eastAsia="Calibri"/>
                <w:iCs/>
                <w:sz w:val="24"/>
                <w:szCs w:val="24"/>
              </w:rPr>
              <w:t>Оборудование должно обеспечивать нормальную эксплуатацию АСУ с</w:t>
            </w:r>
            <w:r w:rsidR="00D34949" w:rsidRPr="000A01D8">
              <w:rPr>
                <w:rFonts w:eastAsia="Calibri"/>
                <w:iCs/>
                <w:sz w:val="24"/>
                <w:szCs w:val="24"/>
              </w:rPr>
              <w:t>огласно карте сейсмического районирования России ОСР-2015-В</w:t>
            </w:r>
            <w:r w:rsidR="007E61BA">
              <w:rPr>
                <w:rFonts w:eastAsia="Calibri"/>
                <w:iCs/>
                <w:sz w:val="24"/>
                <w:szCs w:val="24"/>
              </w:rPr>
              <w:t>. П</w:t>
            </w:r>
            <w:r w:rsidR="00D34949" w:rsidRPr="000A01D8">
              <w:rPr>
                <w:rFonts w:eastAsia="Calibri"/>
                <w:iCs/>
                <w:sz w:val="24"/>
                <w:szCs w:val="24"/>
              </w:rPr>
              <w:t>лощадка строительства относится к сейсмическому району с зоной интенсивности 7 баллов</w:t>
            </w:r>
            <w:r w:rsidR="00C30B11">
              <w:rPr>
                <w:rFonts w:eastAsia="Calibri"/>
                <w:iCs/>
                <w:sz w:val="24"/>
                <w:szCs w:val="24"/>
              </w:rPr>
              <w:br/>
            </w:r>
            <w:r w:rsidR="00D34949" w:rsidRPr="000A01D8">
              <w:rPr>
                <w:rFonts w:eastAsia="Calibri"/>
                <w:iCs/>
                <w:sz w:val="24"/>
                <w:szCs w:val="24"/>
              </w:rPr>
              <w:t>по шкале MSK-64.</w:t>
            </w:r>
            <w:r w:rsidR="008826D3" w:rsidRPr="000A01D8">
              <w:rPr>
                <w:rFonts w:eastAsia="Calibri"/>
                <w:iCs/>
                <w:sz w:val="24"/>
                <w:szCs w:val="24"/>
              </w:rPr>
              <w:t xml:space="preserve"> </w:t>
            </w:r>
          </w:p>
        </w:tc>
      </w:tr>
      <w:tr w:rsidR="00345E8D" w:rsidRPr="000A01D8" w14:paraId="31C2CAA9" w14:textId="77777777" w:rsidTr="00A453AF">
        <w:trPr>
          <w:gridAfter w:val="1"/>
          <w:wAfter w:w="6" w:type="dxa"/>
        </w:trPr>
        <w:tc>
          <w:tcPr>
            <w:tcW w:w="719" w:type="dxa"/>
          </w:tcPr>
          <w:p w14:paraId="20A8E31F"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0A1DDF7A" w14:textId="05A35B52" w:rsidR="00345E8D" w:rsidRPr="000A01D8" w:rsidRDefault="00C95DAF">
            <w:pPr>
              <w:widowControl w:val="0"/>
              <w:tabs>
                <w:tab w:val="center" w:pos="7639"/>
              </w:tabs>
              <w:spacing w:before="60" w:after="60" w:line="240" w:lineRule="auto"/>
              <w:rPr>
                <w:sz w:val="24"/>
                <w:szCs w:val="24"/>
              </w:rPr>
            </w:pPr>
            <w:bookmarkStart w:id="38" w:name="_Toc431371045"/>
            <w:r w:rsidRPr="000A01D8">
              <w:rPr>
                <w:rFonts w:eastAsia="Calibri"/>
                <w:sz w:val="24"/>
                <w:szCs w:val="24"/>
                <w:lang w:val="x-none" w:eastAsia="x-none"/>
              </w:rPr>
              <w:t>Заводские</w:t>
            </w:r>
            <w:r w:rsidRPr="000A01D8">
              <w:rPr>
                <w:rFonts w:eastAsia="Calibri"/>
                <w:sz w:val="24"/>
                <w:szCs w:val="24"/>
                <w:lang w:eastAsia="x-none"/>
              </w:rPr>
              <w:t xml:space="preserve"> </w:t>
            </w:r>
            <w:r w:rsidRPr="000A01D8">
              <w:rPr>
                <w:rFonts w:eastAsia="Calibri"/>
                <w:sz w:val="24"/>
                <w:szCs w:val="24"/>
                <w:lang w:val="x-none" w:eastAsia="x-none"/>
              </w:rPr>
              <w:t>таблички</w:t>
            </w:r>
            <w:bookmarkEnd w:id="38"/>
          </w:p>
        </w:tc>
        <w:tc>
          <w:tcPr>
            <w:tcW w:w="12510" w:type="dxa"/>
          </w:tcPr>
          <w:p w14:paraId="42BFB067" w14:textId="4715EDF5" w:rsidR="00C95DAF" w:rsidRPr="000A01D8" w:rsidRDefault="00C95DAF" w:rsidP="00CB5454">
            <w:pPr>
              <w:pStyle w:val="affc"/>
              <w:numPr>
                <w:ilvl w:val="2"/>
                <w:numId w:val="10"/>
              </w:numPr>
              <w:spacing w:before="60" w:after="60"/>
              <w:ind w:left="851" w:hanging="851"/>
              <w:contextualSpacing w:val="0"/>
              <w:jc w:val="both"/>
            </w:pPr>
            <w:r w:rsidRPr="000A01D8">
              <w:t>Все поставляемое оборудование, панели, приспособления должны иметь именные заводские таблички</w:t>
            </w:r>
            <w:r w:rsidR="002547A7">
              <w:br/>
            </w:r>
            <w:r w:rsidRPr="000A01D8">
              <w:t>на русском языке, в соответствии с требованиями ГОСТ 12971-67 «Таблички прямоугольные для машин</w:t>
            </w:r>
            <w:r w:rsidR="002547A7">
              <w:br/>
            </w:r>
            <w:r w:rsidRPr="000A01D8">
              <w:t>и приборов. Размеры», ГОСТ 12969-67 «Таблички для машин и приборов. Технические требования», и должны удовлетворять следующим требованиям:</w:t>
            </w:r>
          </w:p>
          <w:p w14:paraId="4EDF2D7E" w14:textId="2C5A506E" w:rsidR="00C95DAF" w:rsidRPr="000A01D8" w:rsidRDefault="00C95DAF" w:rsidP="00CB5454">
            <w:pPr>
              <w:pStyle w:val="affc"/>
              <w:numPr>
                <w:ilvl w:val="0"/>
                <w:numId w:val="20"/>
              </w:numPr>
              <w:spacing w:before="60" w:after="60"/>
              <w:ind w:left="1418" w:hanging="567"/>
              <w:contextualSpacing w:val="0"/>
              <w:jc w:val="both"/>
            </w:pPr>
            <w:r w:rsidRPr="000A01D8">
              <w:t>Выполнены из нержавеющей стали и укреплены на болтах</w:t>
            </w:r>
            <w:r w:rsidR="00470BF3">
              <w:t>.</w:t>
            </w:r>
          </w:p>
          <w:p w14:paraId="62E11EF3" w14:textId="4A71F35D" w:rsidR="00C95DAF" w:rsidRPr="000A01D8" w:rsidRDefault="00C95DAF" w:rsidP="00CB5454">
            <w:pPr>
              <w:pStyle w:val="affc"/>
              <w:numPr>
                <w:ilvl w:val="0"/>
                <w:numId w:val="20"/>
              </w:numPr>
              <w:spacing w:before="60" w:after="60"/>
              <w:ind w:left="1418" w:hanging="567"/>
              <w:contextualSpacing w:val="0"/>
              <w:jc w:val="both"/>
            </w:pPr>
            <w:r w:rsidRPr="000A01D8">
              <w:t xml:space="preserve">Расположены так, чтобы </w:t>
            </w:r>
            <w:r w:rsidR="00470BF3">
              <w:t xml:space="preserve">могли </w:t>
            </w:r>
            <w:r w:rsidRPr="000A01D8">
              <w:t>читаться с земли без использования оптических приборов</w:t>
            </w:r>
            <w:r w:rsidR="00470BF3">
              <w:t>.</w:t>
            </w:r>
          </w:p>
          <w:p w14:paraId="716D4ADB" w14:textId="67DF5928" w:rsidR="00C95DAF" w:rsidRPr="000A01D8" w:rsidRDefault="00C95DAF" w:rsidP="00CB5454">
            <w:pPr>
              <w:pStyle w:val="affc"/>
              <w:numPr>
                <w:ilvl w:val="0"/>
                <w:numId w:val="20"/>
              </w:numPr>
              <w:spacing w:before="60" w:after="60"/>
              <w:ind w:left="1418" w:hanging="567"/>
              <w:contextualSpacing w:val="0"/>
              <w:jc w:val="both"/>
            </w:pPr>
            <w:r w:rsidRPr="000A01D8">
              <w:t>Надписи на табличке должны быть выполнены на русском языке</w:t>
            </w:r>
            <w:r w:rsidR="00470BF3">
              <w:t>.</w:t>
            </w:r>
          </w:p>
          <w:p w14:paraId="08DDBA0F" w14:textId="0C34887F" w:rsidR="00C95DAF" w:rsidRPr="000A01D8" w:rsidRDefault="00C95DAF" w:rsidP="00CB5454">
            <w:pPr>
              <w:pStyle w:val="affc"/>
              <w:numPr>
                <w:ilvl w:val="0"/>
                <w:numId w:val="20"/>
              </w:numPr>
              <w:spacing w:before="60" w:after="60"/>
              <w:ind w:left="1418" w:hanging="567"/>
              <w:contextualSpacing w:val="0"/>
              <w:jc w:val="both"/>
            </w:pPr>
            <w:r w:rsidRPr="000A01D8">
              <w:t>Выполнены из неокисляемого металла с нестираемыми надписями</w:t>
            </w:r>
            <w:r w:rsidR="00470BF3">
              <w:t>.</w:t>
            </w:r>
          </w:p>
          <w:p w14:paraId="3D3786B9" w14:textId="5F10AF94" w:rsidR="00C95DAF" w:rsidRPr="000A01D8" w:rsidRDefault="00C95DAF" w:rsidP="00CB5454">
            <w:pPr>
              <w:pStyle w:val="affc"/>
              <w:numPr>
                <w:ilvl w:val="0"/>
                <w:numId w:val="20"/>
              </w:numPr>
              <w:spacing w:before="60" w:after="60"/>
              <w:ind w:left="1418" w:hanging="567"/>
              <w:contextualSpacing w:val="0"/>
              <w:jc w:val="both"/>
            </w:pPr>
            <w:r w:rsidRPr="000A01D8">
              <w:t xml:space="preserve">Не должны применяться </w:t>
            </w:r>
            <w:proofErr w:type="spellStart"/>
            <w:r w:rsidRPr="000A01D8">
              <w:t>самокрепящиеся</w:t>
            </w:r>
            <w:proofErr w:type="spellEnd"/>
            <w:r w:rsidRPr="000A01D8">
              <w:t xml:space="preserve"> таблички</w:t>
            </w:r>
            <w:r w:rsidR="00470BF3">
              <w:t>.</w:t>
            </w:r>
          </w:p>
          <w:p w14:paraId="163846AB" w14:textId="72D7BC01" w:rsidR="00C95DAF" w:rsidRPr="000A01D8" w:rsidRDefault="00C95DAF" w:rsidP="00CB5454">
            <w:pPr>
              <w:pStyle w:val="affc"/>
              <w:numPr>
                <w:ilvl w:val="2"/>
                <w:numId w:val="10"/>
              </w:numPr>
              <w:spacing w:before="60" w:after="60"/>
              <w:ind w:left="851" w:hanging="851"/>
              <w:contextualSpacing w:val="0"/>
              <w:jc w:val="both"/>
            </w:pPr>
            <w:r w:rsidRPr="000A01D8">
              <w:t>Табличка как минимум должна содержать следующую информацию:</w:t>
            </w:r>
          </w:p>
          <w:p w14:paraId="07FBD156" w14:textId="1913FFCA" w:rsidR="00C95DAF" w:rsidRPr="000A01D8" w:rsidRDefault="00C95DAF" w:rsidP="00CB5454">
            <w:pPr>
              <w:pStyle w:val="affc"/>
              <w:numPr>
                <w:ilvl w:val="0"/>
                <w:numId w:val="39"/>
              </w:numPr>
              <w:spacing w:before="60" w:after="60"/>
              <w:ind w:left="1985" w:hanging="567"/>
              <w:contextualSpacing w:val="0"/>
              <w:jc w:val="both"/>
            </w:pPr>
            <w:r w:rsidRPr="000A01D8">
              <w:t>Наименование завода изготовителя;</w:t>
            </w:r>
          </w:p>
          <w:p w14:paraId="629A8118" w14:textId="662F114F" w:rsidR="00C95DAF" w:rsidRPr="000A01D8" w:rsidRDefault="00C95DAF" w:rsidP="00CB5454">
            <w:pPr>
              <w:pStyle w:val="affc"/>
              <w:numPr>
                <w:ilvl w:val="0"/>
                <w:numId w:val="39"/>
              </w:numPr>
              <w:spacing w:before="60" w:after="60"/>
              <w:ind w:left="1985" w:hanging="567"/>
              <w:contextualSpacing w:val="0"/>
              <w:jc w:val="both"/>
            </w:pPr>
            <w:r w:rsidRPr="000A01D8">
              <w:t>Код KKS (подлежит дополнительному согласованию с Заказчик</w:t>
            </w:r>
            <w:r w:rsidR="00BE6AAB" w:rsidRPr="000A01D8">
              <w:t>ом</w:t>
            </w:r>
            <w:r w:rsidRPr="000A01D8">
              <w:t>);</w:t>
            </w:r>
          </w:p>
          <w:p w14:paraId="5C57600A" w14:textId="4D618F5B" w:rsidR="00C95DAF" w:rsidRPr="000A01D8" w:rsidRDefault="00C95DAF" w:rsidP="00CB5454">
            <w:pPr>
              <w:pStyle w:val="affc"/>
              <w:numPr>
                <w:ilvl w:val="0"/>
                <w:numId w:val="39"/>
              </w:numPr>
              <w:spacing w:before="60" w:after="60"/>
              <w:ind w:left="1985" w:hanging="567"/>
              <w:contextualSpacing w:val="0"/>
              <w:jc w:val="both"/>
            </w:pPr>
            <w:r w:rsidRPr="000A01D8">
              <w:lastRenderedPageBreak/>
              <w:t>Тип, марка оборудования;</w:t>
            </w:r>
          </w:p>
          <w:p w14:paraId="1F0C562C" w14:textId="08E3D8CC" w:rsidR="00C95DAF" w:rsidRPr="000A01D8" w:rsidRDefault="00C95DAF" w:rsidP="00CB5454">
            <w:pPr>
              <w:pStyle w:val="affc"/>
              <w:numPr>
                <w:ilvl w:val="0"/>
                <w:numId w:val="39"/>
              </w:numPr>
              <w:spacing w:before="60" w:after="60"/>
              <w:ind w:left="1985" w:hanging="567"/>
              <w:contextualSpacing w:val="0"/>
              <w:jc w:val="both"/>
            </w:pPr>
            <w:r w:rsidRPr="000A01D8">
              <w:t xml:space="preserve">Номинальные параметры. Полная масса оборудования. Масса вещества в составе оборудования (масло, </w:t>
            </w:r>
            <w:proofErr w:type="spellStart"/>
            <w:r w:rsidRPr="000A01D8">
              <w:t>элегаз</w:t>
            </w:r>
            <w:proofErr w:type="spellEnd"/>
            <w:r w:rsidRPr="000A01D8">
              <w:t>);</w:t>
            </w:r>
          </w:p>
          <w:p w14:paraId="37529719" w14:textId="608EDB35" w:rsidR="00C95DAF" w:rsidRPr="000A01D8" w:rsidRDefault="00C95DAF" w:rsidP="00CB5454">
            <w:pPr>
              <w:pStyle w:val="affc"/>
              <w:numPr>
                <w:ilvl w:val="0"/>
                <w:numId w:val="39"/>
              </w:numPr>
              <w:spacing w:before="60" w:after="60"/>
              <w:ind w:left="1985" w:hanging="567"/>
              <w:contextualSpacing w:val="0"/>
              <w:jc w:val="both"/>
            </w:pPr>
            <w:r w:rsidRPr="000A01D8">
              <w:t>Серийный номер оборудования;</w:t>
            </w:r>
          </w:p>
          <w:p w14:paraId="767B6E00" w14:textId="016A7351" w:rsidR="00C95DAF" w:rsidRPr="000A01D8" w:rsidRDefault="00C95DAF" w:rsidP="00CB5454">
            <w:pPr>
              <w:pStyle w:val="affc"/>
              <w:numPr>
                <w:ilvl w:val="0"/>
                <w:numId w:val="39"/>
              </w:numPr>
              <w:spacing w:before="60" w:after="60"/>
              <w:ind w:left="1985" w:hanging="567"/>
              <w:contextualSpacing w:val="0"/>
              <w:jc w:val="both"/>
            </w:pPr>
            <w:r w:rsidRPr="000A01D8">
              <w:t>Эксплуатационные ограничения (при наличии);</w:t>
            </w:r>
          </w:p>
          <w:p w14:paraId="7837E09F" w14:textId="62D9EDBA" w:rsidR="00C95DAF" w:rsidRPr="000A01D8" w:rsidRDefault="00C95DAF" w:rsidP="00CB5454">
            <w:pPr>
              <w:pStyle w:val="affc"/>
              <w:numPr>
                <w:ilvl w:val="0"/>
                <w:numId w:val="39"/>
              </w:numPr>
              <w:spacing w:before="60" w:after="60"/>
              <w:ind w:left="1985" w:hanging="567"/>
              <w:contextualSpacing w:val="0"/>
              <w:jc w:val="both"/>
            </w:pPr>
            <w:r w:rsidRPr="000A01D8">
              <w:t>Технические параметры сопутствующего оборудования;</w:t>
            </w:r>
          </w:p>
          <w:p w14:paraId="12B11FE3" w14:textId="7D6BA6E4" w:rsidR="00C95DAF" w:rsidRPr="000A01D8" w:rsidRDefault="00C95DAF" w:rsidP="00CB5454">
            <w:pPr>
              <w:pStyle w:val="affc"/>
              <w:numPr>
                <w:ilvl w:val="0"/>
                <w:numId w:val="39"/>
              </w:numPr>
              <w:spacing w:before="60" w:after="60"/>
              <w:ind w:left="1985" w:hanging="567"/>
              <w:contextualSpacing w:val="0"/>
              <w:jc w:val="both"/>
            </w:pPr>
            <w:r w:rsidRPr="000A01D8">
              <w:t>Транспортировка и упаковка оборудования;</w:t>
            </w:r>
          </w:p>
          <w:p w14:paraId="3020FF23" w14:textId="054AAA78" w:rsidR="00C95DAF" w:rsidRPr="000A01D8" w:rsidRDefault="00C95DAF" w:rsidP="00CB5454">
            <w:pPr>
              <w:pStyle w:val="affc"/>
              <w:numPr>
                <w:ilvl w:val="0"/>
                <w:numId w:val="39"/>
              </w:numPr>
              <w:spacing w:before="60" w:after="60"/>
              <w:ind w:left="1985" w:hanging="567"/>
              <w:contextualSpacing w:val="0"/>
              <w:jc w:val="both"/>
            </w:pPr>
            <w:r w:rsidRPr="000A01D8">
              <w:t>Дата изготовления.</w:t>
            </w:r>
          </w:p>
          <w:p w14:paraId="74DFA8E0" w14:textId="19AFC8DC" w:rsidR="00345E8D" w:rsidRPr="000A01D8" w:rsidRDefault="00C95DAF" w:rsidP="00CB5454">
            <w:pPr>
              <w:pStyle w:val="affc"/>
              <w:numPr>
                <w:ilvl w:val="2"/>
                <w:numId w:val="10"/>
              </w:numPr>
              <w:spacing w:before="60" w:after="60"/>
              <w:ind w:left="851" w:hanging="851"/>
              <w:contextualSpacing w:val="0"/>
              <w:jc w:val="both"/>
              <w:rPr>
                <w:iCs/>
              </w:rPr>
            </w:pPr>
            <w:r w:rsidRPr="000A01D8">
              <w:t xml:space="preserve">Единицы измерений на табличках должны быть в системе СИ (температура – в градусах Цельсия, давление – </w:t>
            </w:r>
            <w:r w:rsidR="00470BF3" w:rsidRPr="000A01D8">
              <w:t>в</w:t>
            </w:r>
            <w:r w:rsidR="00470BF3">
              <w:t> </w:t>
            </w:r>
            <w:r w:rsidRPr="000A01D8">
              <w:t>Па).</w:t>
            </w:r>
          </w:p>
        </w:tc>
      </w:tr>
      <w:tr w:rsidR="00345E8D" w:rsidRPr="000A01D8" w14:paraId="3CABCD4E" w14:textId="77777777" w:rsidTr="00A453AF">
        <w:trPr>
          <w:gridAfter w:val="1"/>
          <w:wAfter w:w="6" w:type="dxa"/>
        </w:trPr>
        <w:tc>
          <w:tcPr>
            <w:tcW w:w="719" w:type="dxa"/>
          </w:tcPr>
          <w:p w14:paraId="18E5778F"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36286B56" w14:textId="7193DF40" w:rsidR="00345E8D" w:rsidRPr="000A01D8" w:rsidRDefault="00C95DAF">
            <w:pPr>
              <w:widowControl w:val="0"/>
              <w:tabs>
                <w:tab w:val="center" w:pos="7639"/>
              </w:tabs>
              <w:spacing w:before="60" w:after="60" w:line="240" w:lineRule="auto"/>
              <w:rPr>
                <w:bCs/>
                <w:sz w:val="24"/>
                <w:szCs w:val="24"/>
                <w:lang w:val="x-none" w:eastAsia="x-none"/>
              </w:rPr>
            </w:pPr>
            <w:r w:rsidRPr="000A01D8">
              <w:rPr>
                <w:bCs/>
                <w:sz w:val="24"/>
                <w:szCs w:val="24"/>
                <w:lang w:val="x-none" w:eastAsia="x-none"/>
              </w:rPr>
              <w:t>Подготовка груза</w:t>
            </w:r>
          </w:p>
        </w:tc>
        <w:tc>
          <w:tcPr>
            <w:tcW w:w="12510" w:type="dxa"/>
          </w:tcPr>
          <w:p w14:paraId="124E3C1E" w14:textId="04970DBE" w:rsidR="00C95DAF" w:rsidRPr="000A01D8" w:rsidRDefault="00C95DAF" w:rsidP="00CB5454">
            <w:pPr>
              <w:pStyle w:val="affc"/>
              <w:numPr>
                <w:ilvl w:val="2"/>
                <w:numId w:val="10"/>
              </w:numPr>
              <w:spacing w:before="60" w:after="60"/>
              <w:ind w:left="851" w:hanging="851"/>
              <w:contextualSpacing w:val="0"/>
              <w:jc w:val="both"/>
            </w:pPr>
            <w:r w:rsidRPr="000A01D8">
              <w:t>Поставщик несет полную ответственность за качество упаковки.</w:t>
            </w:r>
          </w:p>
          <w:p w14:paraId="5E64F575" w14:textId="3CE5B5E5" w:rsidR="00C95DAF" w:rsidRPr="000A01D8" w:rsidRDefault="00C95DAF" w:rsidP="00CB5454">
            <w:pPr>
              <w:pStyle w:val="affc"/>
              <w:numPr>
                <w:ilvl w:val="2"/>
                <w:numId w:val="10"/>
              </w:numPr>
              <w:spacing w:before="60" w:after="60"/>
              <w:ind w:left="851" w:hanging="851"/>
              <w:contextualSpacing w:val="0"/>
              <w:jc w:val="both"/>
            </w:pPr>
            <w:r w:rsidRPr="000A01D8">
              <w:t xml:space="preserve">Упаковка должна обеспечивать сохранность оборудования при транспортировке от места производства </w:t>
            </w:r>
            <w:r w:rsidR="00470BF3" w:rsidRPr="000A01D8">
              <w:t>до</w:t>
            </w:r>
            <w:r w:rsidR="00470BF3">
              <w:t> </w:t>
            </w:r>
            <w:r w:rsidRPr="000A01D8">
              <w:t xml:space="preserve">места назначения. Упаковка может подвергаться контролю </w:t>
            </w:r>
            <w:r w:rsidR="00470BF3">
              <w:t>Заказчиком</w:t>
            </w:r>
            <w:r w:rsidRPr="000A01D8">
              <w:t xml:space="preserve"> по </w:t>
            </w:r>
            <w:r w:rsidR="00470BF3">
              <w:t>его</w:t>
            </w:r>
            <w:r w:rsidR="00470BF3" w:rsidRPr="000A01D8">
              <w:t xml:space="preserve"> </w:t>
            </w:r>
            <w:r w:rsidRPr="000A01D8">
              <w:t>усмотрению.</w:t>
            </w:r>
          </w:p>
          <w:p w14:paraId="3CE56785" w14:textId="464547AB" w:rsidR="00345E8D" w:rsidRPr="000A01D8" w:rsidRDefault="00C95DAF">
            <w:pPr>
              <w:pStyle w:val="affc"/>
              <w:numPr>
                <w:ilvl w:val="2"/>
                <w:numId w:val="10"/>
              </w:numPr>
              <w:spacing w:before="60" w:after="60"/>
              <w:ind w:left="851" w:hanging="851"/>
              <w:contextualSpacing w:val="0"/>
              <w:jc w:val="both"/>
            </w:pPr>
            <w:r w:rsidRPr="000A01D8">
              <w:t>Упаковка должна обеспечи</w:t>
            </w:r>
            <w:r w:rsidR="00773FE4">
              <w:t>вать</w:t>
            </w:r>
            <w:r w:rsidRPr="000A01D8">
              <w:t xml:space="preserve"> надежность и эффективность защиты изделий с момента их выпуска</w:t>
            </w:r>
            <w:r w:rsidR="00773FE4">
              <w:br/>
            </w:r>
            <w:r w:rsidRPr="000A01D8">
              <w:t>с предприятия-изготовителя до прибытия на площадку строительства в течение не менее 6 (шести) месяцев при неблагоприятных условиях под воздействием окружающей среды во время погрузки, перевозки автотранспортом, по железной дороге или морем, перегрузки и хранения на площадке строительства в течение не менее 12 (двенадцати) месяцев.</w:t>
            </w:r>
          </w:p>
        </w:tc>
      </w:tr>
      <w:tr w:rsidR="00345E8D" w:rsidRPr="000A01D8" w14:paraId="2F03F3FC" w14:textId="77777777" w:rsidTr="00A453AF">
        <w:trPr>
          <w:gridAfter w:val="1"/>
          <w:wAfter w:w="6" w:type="dxa"/>
        </w:trPr>
        <w:tc>
          <w:tcPr>
            <w:tcW w:w="719" w:type="dxa"/>
          </w:tcPr>
          <w:p w14:paraId="25EFEB20"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001BF08A" w14:textId="6AB2C84B" w:rsidR="00345E8D" w:rsidRPr="000A01D8" w:rsidRDefault="008B6C4E">
            <w:pPr>
              <w:widowControl w:val="0"/>
              <w:tabs>
                <w:tab w:val="center" w:pos="7639"/>
              </w:tabs>
              <w:spacing w:before="60" w:after="60" w:line="240" w:lineRule="auto"/>
              <w:rPr>
                <w:bCs/>
                <w:sz w:val="24"/>
                <w:szCs w:val="24"/>
              </w:rPr>
            </w:pPr>
            <w:r w:rsidRPr="000A01D8">
              <w:rPr>
                <w:bCs/>
                <w:sz w:val="24"/>
                <w:szCs w:val="24"/>
              </w:rPr>
              <w:t>Упаковка и укладка в тару</w:t>
            </w:r>
            <w:r w:rsidR="00637066">
              <w:rPr>
                <w:bCs/>
                <w:sz w:val="24"/>
                <w:szCs w:val="24"/>
              </w:rPr>
              <w:t>, консервация</w:t>
            </w:r>
          </w:p>
        </w:tc>
        <w:tc>
          <w:tcPr>
            <w:tcW w:w="12510" w:type="dxa"/>
          </w:tcPr>
          <w:p w14:paraId="0D18CD6D" w14:textId="4E1579CC" w:rsidR="008B6C4E" w:rsidRPr="000A01D8" w:rsidRDefault="008B6C4E" w:rsidP="00CB5454">
            <w:pPr>
              <w:pStyle w:val="affc"/>
              <w:numPr>
                <w:ilvl w:val="2"/>
                <w:numId w:val="10"/>
              </w:numPr>
              <w:spacing w:before="60" w:after="60"/>
              <w:ind w:left="851" w:hanging="851"/>
              <w:contextualSpacing w:val="0"/>
              <w:jc w:val="both"/>
            </w:pPr>
            <w:r w:rsidRPr="000A01D8">
              <w:t>Поставщик обеспечивает упаковку и укладку оборудования в тару для предохранения от повреждения при транспортировке и неоднократных перегрузках, погрузках и выгрузках.</w:t>
            </w:r>
          </w:p>
          <w:p w14:paraId="0B8D87D9" w14:textId="27D759AE" w:rsidR="008B6C4E" w:rsidRPr="000A01D8" w:rsidRDefault="008B6C4E" w:rsidP="00CB5454">
            <w:pPr>
              <w:pStyle w:val="affc"/>
              <w:numPr>
                <w:ilvl w:val="2"/>
                <w:numId w:val="10"/>
              </w:numPr>
              <w:spacing w:before="60" w:after="60"/>
              <w:ind w:left="851" w:hanging="851"/>
              <w:contextualSpacing w:val="0"/>
              <w:jc w:val="both"/>
            </w:pPr>
            <w:r w:rsidRPr="000A01D8">
              <w:t>Каждый отдельный вид оборудования (продукции) должен быть упакован и промаркирован в тару, обеспечивающую сохранность, предотвращающую повреждения при транспортировке и хранении с учётом возможных перегрузок, в соответствии с требованиями ГОСТ 14192-96 «Маркировка грузов», в том числе</w:t>
            </w:r>
            <w:r w:rsidR="002547A7">
              <w:br/>
            </w:r>
            <w:r w:rsidRPr="000A01D8">
              <w:t>в местностях с неблагоприятными климатическими условиями, в соответствии с требованиями ГОСТ 15846-2002 «Продукция, отправляемая в районы крайнего севера и приравненные к ним местности. Упаковка, маркировка, транспортирование и хранение».</w:t>
            </w:r>
          </w:p>
          <w:p w14:paraId="4F9A559E" w14:textId="77777777" w:rsidR="00345E8D" w:rsidRPr="00A453AF" w:rsidRDefault="008B6C4E">
            <w:pPr>
              <w:pStyle w:val="affc"/>
              <w:numPr>
                <w:ilvl w:val="2"/>
                <w:numId w:val="10"/>
              </w:numPr>
              <w:spacing w:before="60" w:after="60"/>
              <w:ind w:left="851" w:hanging="851"/>
              <w:contextualSpacing w:val="0"/>
              <w:jc w:val="both"/>
              <w:rPr>
                <w:rFonts w:eastAsia="Times New Roman"/>
                <w:sz w:val="20"/>
                <w:szCs w:val="20"/>
              </w:rPr>
            </w:pPr>
            <w:r w:rsidRPr="000A01D8">
              <w:t xml:space="preserve">Упаковка и укладка в тару, в том числе должна быть выполнена в соответствии с требованиями завода-изготовителя </w:t>
            </w:r>
            <w:r w:rsidR="00773FE4">
              <w:t>о</w:t>
            </w:r>
            <w:r w:rsidR="00773FE4" w:rsidRPr="000A01D8">
              <w:t xml:space="preserve">борудования </w:t>
            </w:r>
            <w:r w:rsidRPr="000A01D8">
              <w:t>и материалов, а также при необходимости с требованиями таможенных органов.</w:t>
            </w:r>
          </w:p>
          <w:p w14:paraId="06635113" w14:textId="15F13FB2" w:rsidR="00637066" w:rsidRDefault="00637066" w:rsidP="00A453AF">
            <w:pPr>
              <w:pStyle w:val="affc"/>
              <w:spacing w:before="60" w:after="60"/>
              <w:ind w:left="851"/>
              <w:contextualSpacing w:val="0"/>
              <w:jc w:val="both"/>
            </w:pPr>
            <w:r>
              <w:lastRenderedPageBreak/>
              <w:t>Консервация:</w:t>
            </w:r>
          </w:p>
          <w:p w14:paraId="6ED36E9B" w14:textId="67BADAA8" w:rsidR="00637066" w:rsidRPr="000A01D8" w:rsidRDefault="00637066" w:rsidP="00637066">
            <w:pPr>
              <w:pStyle w:val="affc"/>
              <w:numPr>
                <w:ilvl w:val="2"/>
                <w:numId w:val="10"/>
              </w:numPr>
              <w:spacing w:before="60" w:after="60"/>
              <w:ind w:left="851" w:hanging="851"/>
              <w:contextualSpacing w:val="0"/>
              <w:jc w:val="both"/>
            </w:pPr>
            <w:r w:rsidRPr="000A01D8">
              <w:t>Точные приборы, офисное оборудование и иные выверенные механические устройства укладываются в</w:t>
            </w:r>
            <w:r>
              <w:t> </w:t>
            </w:r>
            <w:r w:rsidRPr="000A01D8">
              <w:t>водонепроницаемую упаковку вместе с необходимым количеством осушителя для поддержания минимально возможного уровня влажности внутри упаковки.</w:t>
            </w:r>
          </w:p>
          <w:p w14:paraId="404712D7" w14:textId="77777777" w:rsidR="00637066" w:rsidRPr="000A01D8" w:rsidRDefault="00637066" w:rsidP="00637066">
            <w:pPr>
              <w:pStyle w:val="affc"/>
              <w:numPr>
                <w:ilvl w:val="2"/>
                <w:numId w:val="10"/>
              </w:numPr>
              <w:spacing w:before="60" w:after="60"/>
              <w:ind w:left="851" w:hanging="851"/>
              <w:contextualSpacing w:val="0"/>
              <w:jc w:val="both"/>
            </w:pPr>
            <w:r w:rsidRPr="000A01D8">
              <w:t>Если изделия могут прийти в негодность от дождя или брызг, но не требуют защиты от абсолютно любой влаги, в качестве внешней обертки применяется водонепроницаемый обивочный материал (из многослойной крафт-бумаги с пропиткой битумом). По возможности изделия, помещенные в ящики, следует накрывать водозащитным материалом.</w:t>
            </w:r>
          </w:p>
          <w:p w14:paraId="01AA968E" w14:textId="77777777" w:rsidR="00637066" w:rsidRPr="000A01D8" w:rsidRDefault="00637066" w:rsidP="00637066">
            <w:pPr>
              <w:pStyle w:val="affc"/>
              <w:numPr>
                <w:ilvl w:val="2"/>
                <w:numId w:val="10"/>
              </w:numPr>
              <w:spacing w:before="60" w:after="60"/>
              <w:ind w:left="851" w:hanging="851"/>
              <w:contextualSpacing w:val="0"/>
              <w:jc w:val="both"/>
            </w:pPr>
            <w:r w:rsidRPr="000A01D8">
              <w:t>Поставщик упаковывает изделия в соответствии с принятыми правилами в отрасли.</w:t>
            </w:r>
          </w:p>
          <w:p w14:paraId="085E6DE7" w14:textId="274B730F" w:rsidR="00637066" w:rsidRPr="000A01D8" w:rsidRDefault="00637066" w:rsidP="00637066">
            <w:pPr>
              <w:pStyle w:val="affc"/>
              <w:numPr>
                <w:ilvl w:val="2"/>
                <w:numId w:val="10"/>
              </w:numPr>
              <w:spacing w:before="60" w:after="60"/>
              <w:ind w:left="851" w:hanging="851"/>
              <w:contextualSpacing w:val="0"/>
              <w:jc w:val="both"/>
            </w:pPr>
            <w:r w:rsidRPr="000A01D8">
              <w:t>Поставщик предпринимает традиционные и общепринятые меры предосторожности для предотвращения порчи от дождя, сырости, влаги, конденсата, грибка, ржавчины, коррозии, вибраций, ударов и др</w:t>
            </w:r>
            <w:r w:rsidR="00C30B11">
              <w:t>угих</w:t>
            </w:r>
            <w:r w:rsidRPr="000A01D8">
              <w:t xml:space="preserve"> негативных воздействий на транспортируемые изделия, оборудование и т.д.</w:t>
            </w:r>
          </w:p>
          <w:p w14:paraId="29AADFC2" w14:textId="05EBE4B8" w:rsidR="00637066" w:rsidRPr="000A01D8" w:rsidRDefault="00637066" w:rsidP="00637066">
            <w:pPr>
              <w:pStyle w:val="affc"/>
              <w:numPr>
                <w:ilvl w:val="2"/>
                <w:numId w:val="10"/>
              </w:numPr>
              <w:spacing w:before="60" w:after="60"/>
              <w:ind w:left="851" w:hanging="851"/>
              <w:contextualSpacing w:val="0"/>
              <w:jc w:val="both"/>
            </w:pPr>
            <w:r w:rsidRPr="000A01D8">
              <w:t>Если традиционная и общепринятая упаковка не способна обеспечить надежную защиту изделий, Поставщик</w:t>
            </w:r>
            <w:r w:rsidR="002547A7">
              <w:br/>
            </w:r>
            <w:r w:rsidRPr="000A01D8">
              <w:t>с учетом своих сведений об изделиях или дополнительных требований заводов изготовителей применяет дополнительную упаковку.</w:t>
            </w:r>
          </w:p>
          <w:p w14:paraId="1B56DFB9" w14:textId="77777777" w:rsidR="00637066" w:rsidRPr="000A01D8" w:rsidRDefault="00637066" w:rsidP="00637066">
            <w:pPr>
              <w:pStyle w:val="affc"/>
              <w:numPr>
                <w:ilvl w:val="2"/>
                <w:numId w:val="10"/>
              </w:numPr>
              <w:spacing w:before="60" w:after="60"/>
              <w:ind w:left="851" w:hanging="851"/>
              <w:contextualSpacing w:val="0"/>
              <w:jc w:val="both"/>
            </w:pPr>
            <w:r w:rsidRPr="000A01D8">
              <w:t>Все оборудование, в котором имеются подвижные или вращающиеся части, которые могут получить повреждения во время транспортировки, должно быть защищено и закреплено.</w:t>
            </w:r>
          </w:p>
          <w:p w14:paraId="6ED18705" w14:textId="77777777" w:rsidR="00637066" w:rsidRPr="000A01D8" w:rsidRDefault="00637066" w:rsidP="00637066">
            <w:pPr>
              <w:pStyle w:val="affc"/>
              <w:numPr>
                <w:ilvl w:val="2"/>
                <w:numId w:val="10"/>
              </w:numPr>
              <w:spacing w:before="60" w:after="60"/>
              <w:ind w:left="851" w:hanging="851"/>
              <w:contextualSpacing w:val="0"/>
              <w:jc w:val="both"/>
            </w:pPr>
            <w:r w:rsidRPr="000A01D8">
              <w:t>При вероятности воздействия дождя, сырости, высокой влажности или аналогичных неблагоприятных условий на электрооборудование, чувствительные материалы или устройства дождя, сырости, высокой влажности или аналогичных неблагоприятных условий Поставщик обеспечивает для них вакуумную упаковку, паронепроницаемые упаковочные материалы и сиккативы.</w:t>
            </w:r>
          </w:p>
          <w:p w14:paraId="446D53B1" w14:textId="7735C5F5" w:rsidR="00637066" w:rsidRPr="00AE78A9" w:rsidRDefault="00637066" w:rsidP="00637066">
            <w:pPr>
              <w:pStyle w:val="affc"/>
              <w:numPr>
                <w:ilvl w:val="2"/>
                <w:numId w:val="10"/>
              </w:numPr>
              <w:spacing w:before="60" w:after="60"/>
              <w:ind w:left="851" w:hanging="851"/>
              <w:contextualSpacing w:val="0"/>
              <w:jc w:val="both"/>
              <w:rPr>
                <w:rFonts w:eastAsia="Times New Roman"/>
                <w:sz w:val="20"/>
                <w:szCs w:val="20"/>
              </w:rPr>
            </w:pPr>
            <w:r w:rsidRPr="000A01D8">
              <w:t>Консервация в том числе должна быть выполнена в соответствии с требованиями завода-изготовителя оборудования и материалов, а также при необходимости с требованиями таможенных органов.</w:t>
            </w:r>
          </w:p>
        </w:tc>
      </w:tr>
      <w:tr w:rsidR="00755771" w:rsidRPr="000A01D8" w14:paraId="525A07C9" w14:textId="77777777" w:rsidTr="00A453AF">
        <w:trPr>
          <w:gridAfter w:val="1"/>
          <w:wAfter w:w="6" w:type="dxa"/>
        </w:trPr>
        <w:tc>
          <w:tcPr>
            <w:tcW w:w="719" w:type="dxa"/>
          </w:tcPr>
          <w:p w14:paraId="31347179" w14:textId="77777777" w:rsidR="00755771" w:rsidRPr="000A01D8" w:rsidRDefault="00755771" w:rsidP="00E01EB1">
            <w:pPr>
              <w:numPr>
                <w:ilvl w:val="1"/>
                <w:numId w:val="10"/>
              </w:numPr>
              <w:spacing w:before="60" w:after="60" w:line="240" w:lineRule="auto"/>
              <w:ind w:left="0"/>
              <w:rPr>
                <w:rFonts w:eastAsia="Calibri"/>
                <w:sz w:val="24"/>
                <w:szCs w:val="24"/>
              </w:rPr>
            </w:pPr>
          </w:p>
        </w:tc>
        <w:tc>
          <w:tcPr>
            <w:tcW w:w="2531" w:type="dxa"/>
          </w:tcPr>
          <w:p w14:paraId="43F1F936" w14:textId="634E8A31" w:rsidR="00755771" w:rsidRPr="000A01D8" w:rsidRDefault="00755771">
            <w:pPr>
              <w:widowControl w:val="0"/>
              <w:tabs>
                <w:tab w:val="center" w:pos="7639"/>
              </w:tabs>
              <w:spacing w:before="60" w:after="60" w:line="240" w:lineRule="auto"/>
              <w:rPr>
                <w:bCs/>
                <w:sz w:val="24"/>
                <w:szCs w:val="24"/>
              </w:rPr>
            </w:pPr>
            <w:r w:rsidRPr="000A01D8">
              <w:rPr>
                <w:bCs/>
                <w:sz w:val="24"/>
                <w:szCs w:val="24"/>
              </w:rPr>
              <w:t>Требования к доставке</w:t>
            </w:r>
          </w:p>
        </w:tc>
        <w:tc>
          <w:tcPr>
            <w:tcW w:w="12510" w:type="dxa"/>
          </w:tcPr>
          <w:p w14:paraId="242F8A8B" w14:textId="7D6D0969" w:rsidR="00EA5703" w:rsidRDefault="00EA5703" w:rsidP="00CB5454">
            <w:pPr>
              <w:pStyle w:val="affc"/>
              <w:numPr>
                <w:ilvl w:val="2"/>
                <w:numId w:val="10"/>
              </w:numPr>
              <w:spacing w:before="60" w:after="60"/>
              <w:ind w:left="851" w:hanging="851"/>
              <w:contextualSpacing w:val="0"/>
              <w:jc w:val="both"/>
            </w:pPr>
            <w:r w:rsidRPr="001051D8">
              <w:t>Комплектация оборудования, транспортировка, контроль состояния продукции в процессе транспортировки, погрузка, контроль состояния продукции при погрузочно-разгрузочных работах, входной контроль при поставке, размещение на складе Заказчика выполняются силами и за счет средств Поставщика.</w:t>
            </w:r>
          </w:p>
          <w:p w14:paraId="4EE2BDD4" w14:textId="77777777" w:rsidR="00EA5703" w:rsidRPr="00764516" w:rsidRDefault="00EA5703" w:rsidP="00CB5454">
            <w:pPr>
              <w:pStyle w:val="affc"/>
              <w:numPr>
                <w:ilvl w:val="2"/>
                <w:numId w:val="10"/>
              </w:numPr>
              <w:spacing w:before="60" w:after="60"/>
              <w:ind w:left="851" w:hanging="851"/>
              <w:contextualSpacing w:val="0"/>
              <w:jc w:val="both"/>
            </w:pPr>
            <w:r w:rsidRPr="00B36A50">
              <w:t>Габаритный груз должен быть в заводской упаковке, без механического воздействия на упаковку.</w:t>
            </w:r>
          </w:p>
          <w:p w14:paraId="68AF2261" w14:textId="44D00B2D" w:rsidR="00EA5703" w:rsidRPr="00764516" w:rsidRDefault="00EA5703" w:rsidP="00CB5454">
            <w:pPr>
              <w:pStyle w:val="affc"/>
              <w:numPr>
                <w:ilvl w:val="2"/>
                <w:numId w:val="10"/>
              </w:numPr>
              <w:spacing w:before="60" w:after="60"/>
              <w:ind w:left="851" w:hanging="851"/>
              <w:contextualSpacing w:val="0"/>
              <w:jc w:val="both"/>
            </w:pPr>
            <w:r w:rsidRPr="00B36A50">
              <w:t>Оборудование должно пройти все предусмотренные Законодательством Российской Федерации (и применимым законодательством других государств) процедуры таможенной очистки.</w:t>
            </w:r>
          </w:p>
          <w:p w14:paraId="21C6E4CB" w14:textId="21EFC91A" w:rsidR="00EA5703" w:rsidRPr="00B36A50" w:rsidRDefault="00EA5703" w:rsidP="00CB5454">
            <w:pPr>
              <w:pStyle w:val="affc"/>
              <w:numPr>
                <w:ilvl w:val="2"/>
                <w:numId w:val="10"/>
              </w:numPr>
              <w:spacing w:before="60" w:after="60"/>
              <w:ind w:left="851" w:hanging="851"/>
              <w:contextualSpacing w:val="0"/>
              <w:jc w:val="both"/>
            </w:pPr>
            <w:r w:rsidRPr="00764516">
              <w:lastRenderedPageBreak/>
              <w:t xml:space="preserve">Материалы </w:t>
            </w:r>
            <w:r w:rsidRPr="00B36A50">
              <w:t>поставки Поставщика должны быть поставлены в упаковке производителя, не нарушенной, без следов воздействия влаги, в соответствии с требованиями заводов-изготовителей. Упаковка и/или тара должна обеспечивать их сохранность от всякого рода повреждений при перевозке любыми видами транспорта, предохранять поставляемые материалы от внешних воздействий при хранении, а также обеспечивать</w:t>
            </w:r>
            <w:r w:rsidR="002547A7">
              <w:br/>
            </w:r>
            <w:r w:rsidRPr="00B36A50">
              <w:t>их сохранность при проведении погрузо-разгрузочных работ вручную или механизированными средствами.</w:t>
            </w:r>
          </w:p>
          <w:p w14:paraId="6643F565" w14:textId="0BD0C312" w:rsidR="00EA5703" w:rsidRPr="00764516" w:rsidRDefault="00EA5703" w:rsidP="00CB5454">
            <w:pPr>
              <w:pStyle w:val="affc"/>
              <w:numPr>
                <w:ilvl w:val="2"/>
                <w:numId w:val="10"/>
              </w:numPr>
              <w:spacing w:before="60" w:after="60"/>
              <w:ind w:left="851" w:hanging="851"/>
              <w:contextualSpacing w:val="0"/>
              <w:jc w:val="both"/>
            </w:pPr>
            <w:r w:rsidRPr="00B36A50">
              <w:t xml:space="preserve">Заказчик предоставляет закрытые, охраняемые отапливаемые складские помещения с температурным режимом от +5° до +45°, влажность до 85% без образования конденсата для хранения </w:t>
            </w:r>
            <w:r w:rsidR="00E01EB1">
              <w:t>о</w:t>
            </w:r>
            <w:r w:rsidR="00E01EB1" w:rsidRPr="00B36A50">
              <w:t>борудовани</w:t>
            </w:r>
            <w:r w:rsidR="00E01EB1">
              <w:t>я</w:t>
            </w:r>
            <w:r w:rsidR="00E01EB1" w:rsidRPr="00B36A50">
              <w:t xml:space="preserve"> </w:t>
            </w:r>
            <w:r w:rsidRPr="00B36A50">
              <w:t xml:space="preserve">ПТК </w:t>
            </w:r>
            <w:r w:rsidR="002547A7" w:rsidRPr="002547A7">
              <w:t>АСУТП</w:t>
            </w:r>
            <w:r w:rsidR="002547A7">
              <w:br/>
            </w:r>
            <w:r w:rsidR="002547A7" w:rsidRPr="002547A7">
              <w:t>с функцией СОТИАССО</w:t>
            </w:r>
            <w:r w:rsidRPr="00B36A50">
              <w:t>.</w:t>
            </w:r>
          </w:p>
          <w:p w14:paraId="5829FFA1" w14:textId="4E20A598" w:rsidR="00EA5703" w:rsidRPr="00764516" w:rsidRDefault="00EA5703" w:rsidP="00CB5454">
            <w:pPr>
              <w:pStyle w:val="affc"/>
              <w:numPr>
                <w:ilvl w:val="2"/>
                <w:numId w:val="10"/>
              </w:numPr>
              <w:spacing w:before="60" w:after="60"/>
              <w:ind w:left="851" w:hanging="851"/>
              <w:contextualSpacing w:val="0"/>
              <w:jc w:val="both"/>
            </w:pPr>
            <w:r w:rsidRPr="00B36A50">
              <w:t xml:space="preserve">Точные приборы, </w:t>
            </w:r>
            <w:r w:rsidR="00537B58">
              <w:t>АРМ-ы, мониторы, принтеры</w:t>
            </w:r>
            <w:r w:rsidRPr="00B36A50">
              <w:t xml:space="preserve"> и иные выверенные механические устройства</w:t>
            </w:r>
            <w:r w:rsidR="00537B58">
              <w:t xml:space="preserve"> </w:t>
            </w:r>
            <w:r w:rsidRPr="00B36A50">
              <w:t>укладываются</w:t>
            </w:r>
            <w:r w:rsidR="002547A7">
              <w:br/>
            </w:r>
            <w:r w:rsidRPr="00B36A50">
              <w:t>в водонепроницаемую упаковку вместе с необходимым количеством осушителя для поддержания минимально возможного уровня влажности внутри упаковки.</w:t>
            </w:r>
          </w:p>
          <w:p w14:paraId="5E409875" w14:textId="45FEE2BA" w:rsidR="00EA5703" w:rsidRPr="00B36A50" w:rsidRDefault="00EA5703" w:rsidP="00CB5454">
            <w:pPr>
              <w:pStyle w:val="affc"/>
              <w:numPr>
                <w:ilvl w:val="2"/>
                <w:numId w:val="10"/>
              </w:numPr>
              <w:spacing w:before="60" w:after="60"/>
              <w:ind w:left="851" w:hanging="851"/>
              <w:contextualSpacing w:val="0"/>
              <w:jc w:val="both"/>
            </w:pPr>
            <w:r w:rsidRPr="00B36A50">
              <w:t xml:space="preserve">Поставщик предпринимает меры предосторожности для предотвращения порчи от дождя, сырости, влаги, конденсата, грибка, ржавчины, коррозии, вибраций, ударов и </w:t>
            </w:r>
            <w:r w:rsidR="00A70385">
              <w:t>других</w:t>
            </w:r>
            <w:r w:rsidRPr="00B36A50">
              <w:t xml:space="preserve"> негативных воздействий </w:t>
            </w:r>
            <w:r w:rsidR="00E01EB1" w:rsidRPr="00B36A50">
              <w:t>на</w:t>
            </w:r>
            <w:r w:rsidR="00E01EB1">
              <w:t> </w:t>
            </w:r>
            <w:r w:rsidRPr="00B36A50">
              <w:t>транспортируемые изделия, оборудование</w:t>
            </w:r>
            <w:r w:rsidR="00A70385">
              <w:t>.</w:t>
            </w:r>
          </w:p>
          <w:p w14:paraId="6F259997" w14:textId="03486B89" w:rsidR="00EA5703" w:rsidRPr="00764516" w:rsidRDefault="00EA5703" w:rsidP="00CB5454">
            <w:pPr>
              <w:pStyle w:val="affc"/>
              <w:numPr>
                <w:ilvl w:val="2"/>
                <w:numId w:val="10"/>
              </w:numPr>
              <w:spacing w:before="60" w:after="60"/>
              <w:ind w:left="851" w:hanging="851"/>
              <w:contextualSpacing w:val="0"/>
              <w:jc w:val="both"/>
            </w:pPr>
            <w:r w:rsidRPr="00B36A50">
              <w:t>Если традиционная и общепринятая упаковка не способна обеспечить надежную защиту изделий, Поставщик</w:t>
            </w:r>
            <w:r w:rsidR="002547A7">
              <w:br/>
            </w:r>
            <w:r w:rsidRPr="00B36A50">
              <w:t>с учетом сведений об изделиях или дополнительных требований заводов изготовителей применяет дополнительную упаковку.</w:t>
            </w:r>
          </w:p>
          <w:p w14:paraId="108234F0" w14:textId="77777777" w:rsidR="00EA5703" w:rsidRPr="00764516" w:rsidRDefault="00EA5703" w:rsidP="00CB5454">
            <w:pPr>
              <w:pStyle w:val="affc"/>
              <w:numPr>
                <w:ilvl w:val="2"/>
                <w:numId w:val="10"/>
              </w:numPr>
              <w:spacing w:before="60" w:after="60"/>
              <w:ind w:left="851" w:hanging="851"/>
              <w:contextualSpacing w:val="0"/>
              <w:jc w:val="both"/>
            </w:pPr>
            <w:r w:rsidRPr="00B36A50">
              <w:t>Поставщик четко маркирует все грузовые места, в которых находятся «Запасные части», «Документация», «Инструмент» или «Аренда» (арендованное оборудование). Такая маркировка отображает предназначение изделий (монтаж, пусконаладочные работы или гарантийный срок).</w:t>
            </w:r>
          </w:p>
          <w:p w14:paraId="34F266AF" w14:textId="4382EFE8" w:rsidR="00755771" w:rsidRPr="000A01D8" w:rsidRDefault="002E4DC6" w:rsidP="00CB5454">
            <w:pPr>
              <w:pStyle w:val="affc"/>
              <w:numPr>
                <w:ilvl w:val="2"/>
                <w:numId w:val="10"/>
              </w:numPr>
              <w:spacing w:before="60" w:after="60"/>
              <w:ind w:left="851" w:hanging="851"/>
              <w:contextualSpacing w:val="0"/>
              <w:jc w:val="both"/>
            </w:pPr>
            <w:r w:rsidRPr="002C6213">
              <w:t xml:space="preserve">Условия доставки должны обеспечивать полную </w:t>
            </w:r>
            <w:r w:rsidR="00954828" w:rsidRPr="002C6213">
              <w:t>сохранность</w:t>
            </w:r>
            <w:r w:rsidRPr="002C6213">
              <w:t xml:space="preserve"> оборудования с учетом климатических</w:t>
            </w:r>
            <w:r w:rsidR="00954828" w:rsidRPr="002C6213">
              <w:t xml:space="preserve"> особенностей района площадки строительства</w:t>
            </w:r>
            <w:r w:rsidR="00E01EB1">
              <w:t xml:space="preserve"> по адресу, указанному в п. 1.5 данной таблицы.</w:t>
            </w:r>
          </w:p>
        </w:tc>
      </w:tr>
      <w:tr w:rsidR="00345E8D" w:rsidRPr="000A01D8" w14:paraId="6DF0EC2A" w14:textId="77777777" w:rsidTr="00A453AF">
        <w:trPr>
          <w:gridAfter w:val="1"/>
          <w:wAfter w:w="6" w:type="dxa"/>
        </w:trPr>
        <w:tc>
          <w:tcPr>
            <w:tcW w:w="719" w:type="dxa"/>
          </w:tcPr>
          <w:p w14:paraId="0E801888"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6339D1FA" w14:textId="4575C4D5" w:rsidR="00345E8D" w:rsidRPr="00A453AF" w:rsidRDefault="008B6C4E">
            <w:pPr>
              <w:widowControl w:val="0"/>
              <w:tabs>
                <w:tab w:val="center" w:pos="7639"/>
              </w:tabs>
              <w:spacing w:before="60" w:after="60" w:line="240" w:lineRule="auto"/>
              <w:rPr>
                <w:rFonts w:eastAsia="Calibri"/>
                <w:sz w:val="24"/>
                <w:szCs w:val="24"/>
              </w:rPr>
            </w:pPr>
            <w:r w:rsidRPr="00A453AF">
              <w:rPr>
                <w:rFonts w:eastAsia="Calibri"/>
                <w:sz w:val="24"/>
                <w:szCs w:val="24"/>
              </w:rPr>
              <w:t>Требования к приемке и хранению</w:t>
            </w:r>
          </w:p>
        </w:tc>
        <w:tc>
          <w:tcPr>
            <w:tcW w:w="12510" w:type="dxa"/>
          </w:tcPr>
          <w:p w14:paraId="5972F00F" w14:textId="5F93F9F6" w:rsidR="004E2CE1" w:rsidRPr="00A453AF" w:rsidRDefault="000C5E16" w:rsidP="00A453AF">
            <w:pPr>
              <w:spacing w:before="60" w:after="60"/>
              <w:jc w:val="both"/>
              <w:rPr>
                <w:rFonts w:eastAsia="Calibri"/>
                <w:sz w:val="24"/>
                <w:szCs w:val="24"/>
              </w:rPr>
            </w:pPr>
            <w:r w:rsidRPr="00A453AF">
              <w:rPr>
                <w:rFonts w:eastAsia="Calibri"/>
                <w:sz w:val="24"/>
                <w:szCs w:val="24"/>
              </w:rPr>
              <w:t xml:space="preserve">В рамках поставки оборудования </w:t>
            </w:r>
            <w:r w:rsidR="00C3743F" w:rsidRPr="00A453AF">
              <w:rPr>
                <w:rFonts w:eastAsia="Calibri"/>
                <w:sz w:val="24"/>
                <w:szCs w:val="24"/>
              </w:rPr>
              <w:t>Поставщик</w:t>
            </w:r>
            <w:r w:rsidR="004E2CE1">
              <w:rPr>
                <w:rFonts w:eastAsia="Calibri"/>
                <w:sz w:val="24"/>
                <w:szCs w:val="24"/>
              </w:rPr>
              <w:t xml:space="preserve"> должен</w:t>
            </w:r>
            <w:r w:rsidRPr="00A453AF">
              <w:rPr>
                <w:rFonts w:eastAsia="Calibri"/>
                <w:sz w:val="24"/>
                <w:szCs w:val="24"/>
              </w:rPr>
              <w:t xml:space="preserve"> предусмотреть</w:t>
            </w:r>
            <w:r w:rsidR="004E2CE1">
              <w:rPr>
                <w:rFonts w:eastAsia="Calibri"/>
                <w:sz w:val="24"/>
                <w:szCs w:val="24"/>
              </w:rPr>
              <w:t>:</w:t>
            </w:r>
          </w:p>
          <w:p w14:paraId="46A8A0A1" w14:textId="09F1D0D7" w:rsidR="000C5E16" w:rsidRPr="004E2CE1" w:rsidRDefault="004E2CE1" w:rsidP="004E2CE1">
            <w:pPr>
              <w:pStyle w:val="affc"/>
              <w:numPr>
                <w:ilvl w:val="2"/>
                <w:numId w:val="10"/>
              </w:numPr>
              <w:spacing w:before="60" w:after="60"/>
              <w:ind w:left="851" w:hanging="851"/>
              <w:contextualSpacing w:val="0"/>
              <w:jc w:val="both"/>
            </w:pPr>
            <w:r>
              <w:t>П</w:t>
            </w:r>
            <w:r w:rsidR="000C5E16" w:rsidRPr="004E2CE1">
              <w:t>роведение приемо-сдаточных испытаний на</w:t>
            </w:r>
            <w:r w:rsidR="00C3743F" w:rsidRPr="004E2CE1">
              <w:t xml:space="preserve"> собственной </w:t>
            </w:r>
            <w:r w:rsidR="000C5E16" w:rsidRPr="004E2CE1">
              <w:t>территории.</w:t>
            </w:r>
          </w:p>
          <w:p w14:paraId="1B714A1E" w14:textId="1C28B428" w:rsidR="00345E8D" w:rsidRPr="000A01D8" w:rsidRDefault="008B6C4E" w:rsidP="004E2CE1">
            <w:pPr>
              <w:pStyle w:val="affc"/>
              <w:numPr>
                <w:ilvl w:val="2"/>
                <w:numId w:val="10"/>
              </w:numPr>
              <w:spacing w:before="60" w:after="60"/>
              <w:ind w:left="851" w:hanging="851"/>
              <w:contextualSpacing w:val="0"/>
              <w:jc w:val="both"/>
            </w:pPr>
            <w:r w:rsidRPr="000A01D8">
              <w:t>Организаци</w:t>
            </w:r>
            <w:r w:rsidR="00E01EB1">
              <w:t>ю</w:t>
            </w:r>
            <w:r w:rsidRPr="000A01D8">
              <w:t xml:space="preserve"> складирования, разгрузку, транспортировку, хранение на территории объекта, а также транспортировку от места хранения до места монтажа</w:t>
            </w:r>
            <w:r w:rsidR="004E2CE1">
              <w:t>.</w:t>
            </w:r>
          </w:p>
        </w:tc>
      </w:tr>
      <w:tr w:rsidR="00345E8D" w:rsidRPr="000A01D8" w14:paraId="78AAB726" w14:textId="77777777" w:rsidTr="00A453AF">
        <w:trPr>
          <w:gridAfter w:val="1"/>
          <w:wAfter w:w="6" w:type="dxa"/>
        </w:trPr>
        <w:tc>
          <w:tcPr>
            <w:tcW w:w="719" w:type="dxa"/>
          </w:tcPr>
          <w:p w14:paraId="4EA10463"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123230FF" w14:textId="671567F7" w:rsidR="00345E8D" w:rsidRPr="000A01D8" w:rsidRDefault="008B6C4E">
            <w:pPr>
              <w:widowControl w:val="0"/>
              <w:tabs>
                <w:tab w:val="center" w:pos="7639"/>
              </w:tabs>
              <w:spacing w:before="60" w:after="60" w:line="240" w:lineRule="auto"/>
              <w:rPr>
                <w:bCs/>
                <w:sz w:val="24"/>
                <w:szCs w:val="24"/>
              </w:rPr>
            </w:pPr>
            <w:r w:rsidRPr="000A01D8">
              <w:rPr>
                <w:bCs/>
                <w:sz w:val="24"/>
                <w:szCs w:val="24"/>
              </w:rPr>
              <w:t xml:space="preserve">Требования к документации на оборудование и </w:t>
            </w:r>
            <w:r w:rsidRPr="000A01D8">
              <w:rPr>
                <w:bCs/>
                <w:sz w:val="24"/>
                <w:szCs w:val="24"/>
              </w:rPr>
              <w:lastRenderedPageBreak/>
              <w:t>материалы</w:t>
            </w:r>
          </w:p>
        </w:tc>
        <w:tc>
          <w:tcPr>
            <w:tcW w:w="12510" w:type="dxa"/>
          </w:tcPr>
          <w:p w14:paraId="59D42D3E" w14:textId="558AC98A" w:rsidR="008B6C4E" w:rsidRPr="000A01D8" w:rsidRDefault="008B6C4E" w:rsidP="000A75FF">
            <w:pPr>
              <w:pStyle w:val="affc"/>
              <w:numPr>
                <w:ilvl w:val="2"/>
                <w:numId w:val="10"/>
              </w:numPr>
              <w:spacing w:before="60" w:after="60"/>
              <w:ind w:left="851" w:hanging="851"/>
              <w:contextualSpacing w:val="0"/>
              <w:jc w:val="both"/>
            </w:pPr>
            <w:r w:rsidRPr="000A01D8">
              <w:lastRenderedPageBreak/>
              <w:t>Заводская документация поставляемого оборудования должна соответствовать ГОСТ Р 2.610-2019</w:t>
            </w:r>
            <w:r w:rsidR="00E01EB1" w:rsidRPr="000A75FF">
              <w:t xml:space="preserve"> «</w:t>
            </w:r>
            <w:r w:rsidR="00E01EB1" w:rsidRPr="00E01EB1">
              <w:t>Единая система конструкторской документации. Правила выполнения эксплуатационных документов»</w:t>
            </w:r>
            <w:r w:rsidRPr="000A01D8">
              <w:t>.</w:t>
            </w:r>
          </w:p>
          <w:p w14:paraId="3BD89BA2" w14:textId="00BD9A16" w:rsidR="008B6C4E" w:rsidRDefault="008B6C4E" w:rsidP="000A75FF">
            <w:pPr>
              <w:pStyle w:val="affc"/>
              <w:numPr>
                <w:ilvl w:val="2"/>
                <w:numId w:val="10"/>
              </w:numPr>
              <w:spacing w:before="60" w:after="60"/>
              <w:ind w:left="851" w:hanging="851"/>
              <w:contextualSpacing w:val="0"/>
              <w:jc w:val="both"/>
            </w:pPr>
            <w:r w:rsidRPr="000A01D8">
              <w:lastRenderedPageBreak/>
              <w:t>Одновременно с передачей Оборудования Поставщик обязан передать Заказчику оригиналы следующих относящихся к нему документов:</w:t>
            </w:r>
          </w:p>
          <w:tbl>
            <w:tblPr>
              <w:tblStyle w:val="affffb"/>
              <w:tblW w:w="11160" w:type="dxa"/>
              <w:tblInd w:w="9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18"/>
              <w:gridCol w:w="9539"/>
              <w:gridCol w:w="1003"/>
            </w:tblGrid>
            <w:tr w:rsidR="00330009" w:rsidRPr="00E130D4" w14:paraId="39467B7A" w14:textId="77777777" w:rsidTr="000A75FF">
              <w:tc>
                <w:tcPr>
                  <w:tcW w:w="618" w:type="dxa"/>
                  <w:tcBorders>
                    <w:top w:val="single" w:sz="4" w:space="0" w:color="auto"/>
                    <w:left w:val="single" w:sz="4" w:space="0" w:color="auto"/>
                    <w:bottom w:val="single" w:sz="4" w:space="0" w:color="auto"/>
                    <w:right w:val="single" w:sz="4" w:space="0" w:color="auto"/>
                  </w:tcBorders>
                  <w:shd w:val="clear" w:color="auto" w:fill="auto"/>
                </w:tcPr>
                <w:p w14:paraId="484B814D" w14:textId="77777777" w:rsidR="00330009" w:rsidRPr="00E130D4" w:rsidRDefault="00330009" w:rsidP="000A75FF">
                  <w:pPr>
                    <w:suppressAutoHyphens w:val="0"/>
                    <w:spacing w:after="0" w:line="240" w:lineRule="auto"/>
                    <w:jc w:val="center"/>
                    <w:rPr>
                      <w:rFonts w:ascii="Times New Roman" w:eastAsia="Calibri" w:hAnsi="Times New Roman" w:cs="Times New Roman"/>
                      <w:b/>
                    </w:rPr>
                  </w:pPr>
                  <w:r w:rsidRPr="00E130D4">
                    <w:rPr>
                      <w:rFonts w:ascii="Times New Roman" w:eastAsia="Calibri" w:hAnsi="Times New Roman" w:cs="Times New Roman"/>
                      <w:b/>
                    </w:rPr>
                    <w:t>№№</w:t>
                  </w:r>
                </w:p>
              </w:tc>
              <w:tc>
                <w:tcPr>
                  <w:tcW w:w="9539" w:type="dxa"/>
                  <w:tcBorders>
                    <w:top w:val="single" w:sz="4" w:space="0" w:color="auto"/>
                    <w:left w:val="single" w:sz="4" w:space="0" w:color="auto"/>
                    <w:bottom w:val="single" w:sz="4" w:space="0" w:color="auto"/>
                    <w:right w:val="single" w:sz="4" w:space="0" w:color="auto"/>
                  </w:tcBorders>
                  <w:shd w:val="clear" w:color="auto" w:fill="auto"/>
                </w:tcPr>
                <w:p w14:paraId="13AC51C0" w14:textId="77777777" w:rsidR="00330009" w:rsidRPr="00E130D4" w:rsidRDefault="00330009" w:rsidP="000A75FF">
                  <w:pPr>
                    <w:suppressAutoHyphens w:val="0"/>
                    <w:spacing w:after="0" w:line="240" w:lineRule="auto"/>
                    <w:jc w:val="center"/>
                    <w:rPr>
                      <w:rFonts w:ascii="Times New Roman" w:eastAsia="Calibri" w:hAnsi="Times New Roman" w:cs="Times New Roman"/>
                      <w:b/>
                    </w:rPr>
                  </w:pPr>
                  <w:r w:rsidRPr="00E130D4">
                    <w:rPr>
                      <w:rFonts w:ascii="Times New Roman" w:eastAsia="Calibri" w:hAnsi="Times New Roman" w:cs="Times New Roman"/>
                      <w:b/>
                    </w:rPr>
                    <w:t>Наименование документа</w:t>
                  </w:r>
                </w:p>
              </w:tc>
              <w:tc>
                <w:tcPr>
                  <w:tcW w:w="1003" w:type="dxa"/>
                  <w:tcBorders>
                    <w:top w:val="single" w:sz="4" w:space="0" w:color="auto"/>
                    <w:left w:val="single" w:sz="4" w:space="0" w:color="auto"/>
                    <w:bottom w:val="single" w:sz="4" w:space="0" w:color="auto"/>
                    <w:right w:val="single" w:sz="4" w:space="0" w:color="auto"/>
                  </w:tcBorders>
                  <w:shd w:val="clear" w:color="auto" w:fill="auto"/>
                </w:tcPr>
                <w:p w14:paraId="54C8E001" w14:textId="77777777" w:rsidR="00330009" w:rsidRPr="00E130D4" w:rsidRDefault="00330009" w:rsidP="000A75FF">
                  <w:pPr>
                    <w:suppressAutoHyphens w:val="0"/>
                    <w:spacing w:after="0" w:line="240" w:lineRule="auto"/>
                    <w:jc w:val="center"/>
                    <w:rPr>
                      <w:rFonts w:ascii="Times New Roman" w:eastAsia="Calibri" w:hAnsi="Times New Roman" w:cs="Times New Roman"/>
                      <w:b/>
                    </w:rPr>
                  </w:pPr>
                  <w:r w:rsidRPr="00E130D4">
                    <w:rPr>
                      <w:rFonts w:ascii="Times New Roman" w:eastAsia="Calibri" w:hAnsi="Times New Roman" w:cs="Times New Roman"/>
                      <w:b/>
                    </w:rPr>
                    <w:t>Кол-во</w:t>
                  </w:r>
                </w:p>
              </w:tc>
            </w:tr>
            <w:tr w:rsidR="00330009" w:rsidRPr="00E130D4" w14:paraId="36A3E38A" w14:textId="77777777" w:rsidTr="000A75FF">
              <w:tc>
                <w:tcPr>
                  <w:tcW w:w="618" w:type="dxa"/>
                  <w:shd w:val="clear" w:color="auto" w:fill="auto"/>
                </w:tcPr>
                <w:p w14:paraId="1AE85718" w14:textId="77777777" w:rsidR="00330009" w:rsidRPr="00E130D4" w:rsidRDefault="00330009" w:rsidP="00E01EB1">
                  <w:pPr>
                    <w:pStyle w:val="affc"/>
                    <w:widowControl w:val="0"/>
                    <w:numPr>
                      <w:ilvl w:val="0"/>
                      <w:numId w:val="30"/>
                    </w:numPr>
                    <w:tabs>
                      <w:tab w:val="left" w:pos="305"/>
                    </w:tabs>
                    <w:suppressAutoHyphens w:val="0"/>
                    <w:spacing w:before="60" w:after="60"/>
                    <w:ind w:left="0" w:hanging="120"/>
                    <w:contextualSpacing w:val="0"/>
                    <w:jc w:val="center"/>
                  </w:pPr>
                </w:p>
              </w:tc>
              <w:tc>
                <w:tcPr>
                  <w:tcW w:w="9539" w:type="dxa"/>
                  <w:shd w:val="clear" w:color="auto" w:fill="auto"/>
                </w:tcPr>
                <w:p w14:paraId="5E61E58B" w14:textId="7287C722" w:rsidR="00330009" w:rsidRPr="00330009" w:rsidRDefault="00330009">
                  <w:pPr>
                    <w:suppressAutoHyphens w:val="0"/>
                    <w:spacing w:before="60" w:after="60" w:line="240" w:lineRule="auto"/>
                    <w:jc w:val="both"/>
                    <w:rPr>
                      <w:rFonts w:ascii="Times New Roman" w:eastAsia="Calibri" w:hAnsi="Times New Roman" w:cs="Times New Roman"/>
                      <w:sz w:val="24"/>
                      <w:szCs w:val="24"/>
                    </w:rPr>
                  </w:pPr>
                  <w:r w:rsidRPr="00330009">
                    <w:rPr>
                      <w:rFonts w:ascii="Times New Roman" w:eastAsia="Calibri" w:hAnsi="Times New Roman" w:cs="Times New Roman"/>
                      <w:sz w:val="24"/>
                      <w:szCs w:val="24"/>
                    </w:rPr>
                    <w:t xml:space="preserve">Технические паспорта на компоненты и изделия </w:t>
                  </w:r>
                </w:p>
              </w:tc>
              <w:tc>
                <w:tcPr>
                  <w:tcW w:w="1003" w:type="dxa"/>
                  <w:shd w:val="clear" w:color="auto" w:fill="auto"/>
                </w:tcPr>
                <w:p w14:paraId="6CAFFDAE" w14:textId="32992ED5" w:rsidR="00330009" w:rsidRPr="00E130D4" w:rsidRDefault="00913904">
                  <w:pPr>
                    <w:suppressAutoHyphens w:val="0"/>
                    <w:spacing w:before="60" w:after="6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r w:rsidR="00330009" w:rsidRPr="00E130D4">
                    <w:rPr>
                      <w:rFonts w:ascii="Times New Roman" w:eastAsia="Calibri" w:hAnsi="Times New Roman" w:cs="Times New Roman"/>
                      <w:sz w:val="24"/>
                      <w:szCs w:val="24"/>
                    </w:rPr>
                    <w:t xml:space="preserve"> экз.</w:t>
                  </w:r>
                </w:p>
              </w:tc>
            </w:tr>
            <w:tr w:rsidR="00330009" w:rsidRPr="00E130D4" w14:paraId="53B908EF" w14:textId="77777777" w:rsidTr="000A75FF">
              <w:tc>
                <w:tcPr>
                  <w:tcW w:w="618" w:type="dxa"/>
                  <w:shd w:val="clear" w:color="auto" w:fill="auto"/>
                </w:tcPr>
                <w:p w14:paraId="485CEB31" w14:textId="77777777" w:rsidR="00330009" w:rsidRPr="00E130D4" w:rsidRDefault="00330009" w:rsidP="00E01EB1">
                  <w:pPr>
                    <w:pStyle w:val="affc"/>
                    <w:widowControl w:val="0"/>
                    <w:numPr>
                      <w:ilvl w:val="0"/>
                      <w:numId w:val="30"/>
                    </w:numPr>
                    <w:tabs>
                      <w:tab w:val="left" w:pos="305"/>
                    </w:tabs>
                    <w:suppressAutoHyphens w:val="0"/>
                    <w:spacing w:before="60" w:after="60"/>
                    <w:ind w:left="0" w:hanging="120"/>
                    <w:contextualSpacing w:val="0"/>
                    <w:jc w:val="center"/>
                  </w:pPr>
                </w:p>
              </w:tc>
              <w:tc>
                <w:tcPr>
                  <w:tcW w:w="9539" w:type="dxa"/>
                  <w:shd w:val="clear" w:color="auto" w:fill="auto"/>
                </w:tcPr>
                <w:p w14:paraId="2FB78A46" w14:textId="5A7BFDAF" w:rsidR="00330009" w:rsidRPr="00330009" w:rsidRDefault="00330009">
                  <w:pPr>
                    <w:suppressAutoHyphens w:val="0"/>
                    <w:spacing w:before="60" w:after="60" w:line="240" w:lineRule="auto"/>
                    <w:jc w:val="both"/>
                    <w:rPr>
                      <w:rFonts w:ascii="Times New Roman" w:eastAsia="Calibri" w:hAnsi="Times New Roman" w:cs="Times New Roman"/>
                      <w:sz w:val="24"/>
                      <w:szCs w:val="24"/>
                      <w:highlight w:val="yellow"/>
                    </w:rPr>
                  </w:pPr>
                  <w:r w:rsidRPr="00330009">
                    <w:rPr>
                      <w:rFonts w:ascii="Times New Roman" w:eastAsia="Calibri" w:hAnsi="Times New Roman" w:cs="Times New Roman"/>
                      <w:sz w:val="24"/>
                      <w:szCs w:val="24"/>
                    </w:rPr>
                    <w:t xml:space="preserve">Инструкция по эксплуатации </w:t>
                  </w:r>
                </w:p>
              </w:tc>
              <w:tc>
                <w:tcPr>
                  <w:tcW w:w="1003" w:type="dxa"/>
                  <w:shd w:val="clear" w:color="auto" w:fill="auto"/>
                </w:tcPr>
                <w:p w14:paraId="2F40603E" w14:textId="508B010A" w:rsidR="00330009" w:rsidRPr="00E130D4" w:rsidRDefault="00913904">
                  <w:pPr>
                    <w:suppressAutoHyphens w:val="0"/>
                    <w:spacing w:before="60" w:after="6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r w:rsidR="00330009" w:rsidRPr="00E130D4">
                    <w:rPr>
                      <w:rFonts w:ascii="Times New Roman" w:eastAsia="Calibri" w:hAnsi="Times New Roman" w:cs="Times New Roman"/>
                      <w:sz w:val="24"/>
                      <w:szCs w:val="24"/>
                    </w:rPr>
                    <w:t xml:space="preserve"> экз.</w:t>
                  </w:r>
                </w:p>
              </w:tc>
            </w:tr>
            <w:tr w:rsidR="00330009" w:rsidRPr="00E130D4" w14:paraId="719B5ADF" w14:textId="77777777" w:rsidTr="000A75FF">
              <w:tc>
                <w:tcPr>
                  <w:tcW w:w="618" w:type="dxa"/>
                  <w:shd w:val="clear" w:color="auto" w:fill="auto"/>
                </w:tcPr>
                <w:p w14:paraId="7C988D91" w14:textId="77777777" w:rsidR="00330009" w:rsidRPr="00E130D4" w:rsidRDefault="00330009" w:rsidP="00E01EB1">
                  <w:pPr>
                    <w:pStyle w:val="affc"/>
                    <w:widowControl w:val="0"/>
                    <w:numPr>
                      <w:ilvl w:val="0"/>
                      <w:numId w:val="30"/>
                    </w:numPr>
                    <w:tabs>
                      <w:tab w:val="left" w:pos="305"/>
                    </w:tabs>
                    <w:suppressAutoHyphens w:val="0"/>
                    <w:spacing w:before="60" w:after="60"/>
                    <w:ind w:left="0" w:hanging="120"/>
                    <w:contextualSpacing w:val="0"/>
                    <w:jc w:val="center"/>
                  </w:pPr>
                </w:p>
              </w:tc>
              <w:tc>
                <w:tcPr>
                  <w:tcW w:w="9539" w:type="dxa"/>
                  <w:shd w:val="clear" w:color="auto" w:fill="auto"/>
                </w:tcPr>
                <w:p w14:paraId="037BDE3A" w14:textId="425AB82D" w:rsidR="00330009" w:rsidRPr="00330009" w:rsidRDefault="00330009">
                  <w:pPr>
                    <w:suppressAutoHyphens w:val="0"/>
                    <w:spacing w:before="60" w:after="60" w:line="240" w:lineRule="auto"/>
                    <w:jc w:val="both"/>
                    <w:rPr>
                      <w:rFonts w:ascii="Times New Roman" w:eastAsia="Calibri" w:hAnsi="Times New Roman" w:cs="Times New Roman"/>
                      <w:sz w:val="24"/>
                      <w:szCs w:val="24"/>
                      <w:highlight w:val="yellow"/>
                    </w:rPr>
                  </w:pPr>
                  <w:r w:rsidRPr="00330009">
                    <w:rPr>
                      <w:rFonts w:ascii="Times New Roman" w:eastAsia="Calibri" w:hAnsi="Times New Roman" w:cs="Times New Roman"/>
                      <w:sz w:val="24"/>
                      <w:szCs w:val="24"/>
                    </w:rPr>
                    <w:t xml:space="preserve">Инструкция по монтажу </w:t>
                  </w:r>
                </w:p>
              </w:tc>
              <w:tc>
                <w:tcPr>
                  <w:tcW w:w="1003" w:type="dxa"/>
                  <w:shd w:val="clear" w:color="auto" w:fill="auto"/>
                </w:tcPr>
                <w:p w14:paraId="420915EF" w14:textId="3755BFD6" w:rsidR="00330009" w:rsidRPr="00E130D4" w:rsidRDefault="00913904">
                  <w:pPr>
                    <w:suppressAutoHyphens w:val="0"/>
                    <w:spacing w:before="60" w:after="6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r w:rsidR="00330009" w:rsidRPr="00E130D4">
                    <w:rPr>
                      <w:rFonts w:ascii="Times New Roman" w:eastAsia="Calibri" w:hAnsi="Times New Roman" w:cs="Times New Roman"/>
                      <w:sz w:val="24"/>
                      <w:szCs w:val="24"/>
                    </w:rPr>
                    <w:t xml:space="preserve"> экз.</w:t>
                  </w:r>
                </w:p>
              </w:tc>
            </w:tr>
            <w:tr w:rsidR="00330009" w:rsidRPr="00E130D4" w14:paraId="45A28C28" w14:textId="77777777" w:rsidTr="000A75FF">
              <w:tc>
                <w:tcPr>
                  <w:tcW w:w="618" w:type="dxa"/>
                  <w:shd w:val="clear" w:color="auto" w:fill="auto"/>
                </w:tcPr>
                <w:p w14:paraId="6FFA102D" w14:textId="77777777" w:rsidR="00330009" w:rsidRPr="00E130D4" w:rsidRDefault="00330009" w:rsidP="00E01EB1">
                  <w:pPr>
                    <w:pStyle w:val="affc"/>
                    <w:widowControl w:val="0"/>
                    <w:numPr>
                      <w:ilvl w:val="0"/>
                      <w:numId w:val="30"/>
                    </w:numPr>
                    <w:tabs>
                      <w:tab w:val="left" w:pos="305"/>
                    </w:tabs>
                    <w:suppressAutoHyphens w:val="0"/>
                    <w:spacing w:before="60" w:after="60"/>
                    <w:ind w:left="0" w:hanging="120"/>
                    <w:contextualSpacing w:val="0"/>
                    <w:jc w:val="center"/>
                  </w:pPr>
                </w:p>
              </w:tc>
              <w:tc>
                <w:tcPr>
                  <w:tcW w:w="9539" w:type="dxa"/>
                  <w:shd w:val="clear" w:color="auto" w:fill="auto"/>
                </w:tcPr>
                <w:p w14:paraId="674B6F3A" w14:textId="77777777" w:rsidR="00330009" w:rsidRPr="00330009" w:rsidRDefault="00330009">
                  <w:pPr>
                    <w:suppressAutoHyphens w:val="0"/>
                    <w:spacing w:before="60" w:after="60" w:line="240" w:lineRule="auto"/>
                    <w:jc w:val="both"/>
                    <w:rPr>
                      <w:rFonts w:ascii="Times New Roman" w:eastAsia="Calibri" w:hAnsi="Times New Roman" w:cs="Times New Roman"/>
                      <w:sz w:val="24"/>
                      <w:szCs w:val="24"/>
                      <w:highlight w:val="yellow"/>
                    </w:rPr>
                  </w:pPr>
                  <w:r w:rsidRPr="00330009">
                    <w:rPr>
                      <w:rFonts w:ascii="Times New Roman" w:eastAsia="Calibri" w:hAnsi="Times New Roman" w:cs="Times New Roman"/>
                      <w:sz w:val="24"/>
                      <w:szCs w:val="24"/>
                    </w:rPr>
                    <w:t>Упаковочные листы</w:t>
                  </w:r>
                </w:p>
              </w:tc>
              <w:tc>
                <w:tcPr>
                  <w:tcW w:w="1003" w:type="dxa"/>
                  <w:shd w:val="clear" w:color="auto" w:fill="auto"/>
                </w:tcPr>
                <w:p w14:paraId="53F6FF07" w14:textId="216CEAC6" w:rsidR="00330009" w:rsidRPr="00E130D4" w:rsidRDefault="00913904">
                  <w:pPr>
                    <w:suppressAutoHyphens w:val="0"/>
                    <w:spacing w:before="60" w:after="6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r w:rsidR="00330009" w:rsidRPr="00E130D4">
                    <w:rPr>
                      <w:rFonts w:ascii="Times New Roman" w:eastAsia="Calibri" w:hAnsi="Times New Roman" w:cs="Times New Roman"/>
                      <w:sz w:val="24"/>
                      <w:szCs w:val="24"/>
                    </w:rPr>
                    <w:t xml:space="preserve"> экз.</w:t>
                  </w:r>
                </w:p>
              </w:tc>
            </w:tr>
            <w:tr w:rsidR="00330009" w:rsidRPr="00E130D4" w14:paraId="4C72DC17" w14:textId="77777777" w:rsidTr="000A75FF">
              <w:tc>
                <w:tcPr>
                  <w:tcW w:w="618" w:type="dxa"/>
                  <w:shd w:val="clear" w:color="auto" w:fill="auto"/>
                </w:tcPr>
                <w:p w14:paraId="7E14FB0C" w14:textId="77777777" w:rsidR="00330009" w:rsidRPr="00E130D4" w:rsidRDefault="00330009" w:rsidP="00E01EB1">
                  <w:pPr>
                    <w:pStyle w:val="affc"/>
                    <w:widowControl w:val="0"/>
                    <w:numPr>
                      <w:ilvl w:val="0"/>
                      <w:numId w:val="30"/>
                    </w:numPr>
                    <w:tabs>
                      <w:tab w:val="left" w:pos="305"/>
                    </w:tabs>
                    <w:suppressAutoHyphens w:val="0"/>
                    <w:spacing w:before="60" w:after="60"/>
                    <w:ind w:left="0" w:hanging="120"/>
                    <w:contextualSpacing w:val="0"/>
                    <w:jc w:val="center"/>
                  </w:pPr>
                </w:p>
              </w:tc>
              <w:tc>
                <w:tcPr>
                  <w:tcW w:w="9539" w:type="dxa"/>
                  <w:shd w:val="clear" w:color="auto" w:fill="auto"/>
                </w:tcPr>
                <w:p w14:paraId="05EFE769" w14:textId="1157404A" w:rsidR="00330009" w:rsidRPr="00330009" w:rsidRDefault="00330009" w:rsidP="004F5D16">
                  <w:pPr>
                    <w:suppressAutoHyphens w:val="0"/>
                    <w:spacing w:before="60" w:after="60" w:line="240" w:lineRule="auto"/>
                    <w:jc w:val="both"/>
                    <w:rPr>
                      <w:rFonts w:ascii="Times New Roman" w:eastAsia="Calibri" w:hAnsi="Times New Roman" w:cs="Times New Roman"/>
                      <w:sz w:val="24"/>
                      <w:szCs w:val="24"/>
                    </w:rPr>
                  </w:pPr>
                  <w:r w:rsidRPr="00AE78A9">
                    <w:rPr>
                      <w:rFonts w:ascii="Times New Roman" w:eastAsia="Calibri" w:hAnsi="Times New Roman" w:cs="Times New Roman"/>
                      <w:sz w:val="24"/>
                      <w:szCs w:val="24"/>
                    </w:rPr>
                    <w:t>Иные документы в зависимости от номенклатуры поставляемого Оборудования и документации, разрабатываемой Поставщиком</w:t>
                  </w:r>
                </w:p>
              </w:tc>
              <w:tc>
                <w:tcPr>
                  <w:tcW w:w="1003" w:type="dxa"/>
                  <w:shd w:val="clear" w:color="auto" w:fill="auto"/>
                </w:tcPr>
                <w:p w14:paraId="5F8D57EC" w14:textId="4F936CAC" w:rsidR="00330009" w:rsidRPr="00E130D4" w:rsidRDefault="00913904">
                  <w:pPr>
                    <w:suppressAutoHyphens w:val="0"/>
                    <w:spacing w:before="60" w:after="6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r w:rsidR="00330009" w:rsidRPr="00E130D4">
                    <w:rPr>
                      <w:rFonts w:ascii="Times New Roman" w:eastAsia="Calibri" w:hAnsi="Times New Roman" w:cs="Times New Roman"/>
                      <w:sz w:val="24"/>
                      <w:szCs w:val="24"/>
                    </w:rPr>
                    <w:t xml:space="preserve"> экз.</w:t>
                  </w:r>
                </w:p>
              </w:tc>
            </w:tr>
          </w:tbl>
          <w:p w14:paraId="203FE557" w14:textId="6B72004E" w:rsidR="008B6C4E" w:rsidRPr="000A01D8" w:rsidRDefault="008B6C4E" w:rsidP="000A75FF">
            <w:pPr>
              <w:pStyle w:val="affc"/>
              <w:numPr>
                <w:ilvl w:val="2"/>
                <w:numId w:val="10"/>
              </w:numPr>
              <w:spacing w:before="60" w:after="60"/>
              <w:ind w:left="851" w:hanging="851"/>
              <w:contextualSpacing w:val="0"/>
              <w:jc w:val="both"/>
            </w:pPr>
            <w:r w:rsidRPr="000A01D8">
              <w:t>Вся документация на Оборудование должна быть на русском языке, иностранные тексты должны содержать официальный перевод (подстрочный, либо текст отдельным комплектом).</w:t>
            </w:r>
          </w:p>
          <w:p w14:paraId="33996773" w14:textId="0D445726" w:rsidR="00345E8D" w:rsidRPr="000A01D8" w:rsidRDefault="008B6C4E" w:rsidP="000A75FF">
            <w:pPr>
              <w:pStyle w:val="affc"/>
              <w:numPr>
                <w:ilvl w:val="2"/>
                <w:numId w:val="10"/>
              </w:numPr>
              <w:spacing w:before="60" w:after="60"/>
              <w:ind w:left="851" w:hanging="851"/>
              <w:contextualSpacing w:val="0"/>
              <w:jc w:val="both"/>
            </w:pPr>
            <w:r w:rsidRPr="000A01D8">
              <w:t xml:space="preserve">Одновременно с оригиналами документов, также предоставляются документы в электронном виде в формате </w:t>
            </w:r>
            <w:r w:rsidR="00E01EB1">
              <w:t>*.</w:t>
            </w:r>
            <w:proofErr w:type="spellStart"/>
            <w:r w:rsidRPr="000A01D8">
              <w:t>pdf</w:t>
            </w:r>
            <w:proofErr w:type="spellEnd"/>
            <w:r w:rsidRPr="000A01D8">
              <w:t>.</w:t>
            </w:r>
          </w:p>
        </w:tc>
      </w:tr>
      <w:tr w:rsidR="00345E8D" w:rsidRPr="000A01D8" w14:paraId="6B5F8A37" w14:textId="77777777" w:rsidTr="00A453AF">
        <w:trPr>
          <w:gridAfter w:val="1"/>
          <w:wAfter w:w="6" w:type="dxa"/>
        </w:trPr>
        <w:tc>
          <w:tcPr>
            <w:tcW w:w="719" w:type="dxa"/>
          </w:tcPr>
          <w:p w14:paraId="48411F38"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05578F46" w14:textId="501719EA" w:rsidR="00345E8D" w:rsidRPr="000A01D8" w:rsidRDefault="008B6C4E">
            <w:pPr>
              <w:widowControl w:val="0"/>
              <w:tabs>
                <w:tab w:val="center" w:pos="7639"/>
              </w:tabs>
              <w:spacing w:before="60" w:after="60" w:line="240" w:lineRule="auto"/>
              <w:rPr>
                <w:bCs/>
                <w:sz w:val="24"/>
                <w:szCs w:val="24"/>
              </w:rPr>
            </w:pPr>
            <w:r w:rsidRPr="000A01D8">
              <w:rPr>
                <w:bCs/>
                <w:sz w:val="24"/>
                <w:szCs w:val="24"/>
              </w:rPr>
              <w:t>Сертификация оборудования</w:t>
            </w:r>
          </w:p>
        </w:tc>
        <w:tc>
          <w:tcPr>
            <w:tcW w:w="12510" w:type="dxa"/>
          </w:tcPr>
          <w:p w14:paraId="5A7E7C12" w14:textId="78DD7245" w:rsidR="008B6C4E" w:rsidRPr="000A01D8" w:rsidRDefault="00E01EB1" w:rsidP="000A75FF">
            <w:pPr>
              <w:pStyle w:val="affc"/>
              <w:numPr>
                <w:ilvl w:val="2"/>
                <w:numId w:val="10"/>
              </w:numPr>
              <w:spacing w:before="60" w:after="60"/>
              <w:ind w:left="851" w:hanging="851"/>
              <w:contextualSpacing w:val="0"/>
              <w:jc w:val="both"/>
            </w:pPr>
            <w:r>
              <w:t>Поставляемое о</w:t>
            </w:r>
            <w:r w:rsidR="008B6C4E" w:rsidRPr="000A01D8">
              <w:t>борудование подлежит обязательной сертификации, если оно внесено в Перечень продукции</w:t>
            </w:r>
            <w:r w:rsidR="002547A7">
              <w:br/>
            </w:r>
            <w:r w:rsidR="008B6C4E" w:rsidRPr="000A01D8">
              <w:t>и услуг (работ), подлежащих обязательной сертификации, утвержденный Правительств</w:t>
            </w:r>
            <w:r w:rsidR="00F67043">
              <w:t>ом</w:t>
            </w:r>
            <w:r w:rsidR="008B6C4E" w:rsidRPr="000A01D8">
              <w:t xml:space="preserve"> Российской Федерации на </w:t>
            </w:r>
            <w:r w:rsidR="005067C1">
              <w:t>период действия договора</w:t>
            </w:r>
            <w:r w:rsidR="008B6C4E" w:rsidRPr="000A01D8">
              <w:t>, на основании которого уполномоченными органами составлены:</w:t>
            </w:r>
          </w:p>
          <w:p w14:paraId="416AA411" w14:textId="72C1BD1D" w:rsidR="008B6C4E" w:rsidRPr="000A01D8" w:rsidRDefault="008B6C4E" w:rsidP="000A75FF">
            <w:pPr>
              <w:pStyle w:val="affc"/>
              <w:numPr>
                <w:ilvl w:val="0"/>
                <w:numId w:val="40"/>
              </w:numPr>
              <w:spacing w:before="60" w:after="60"/>
              <w:ind w:left="1418" w:hanging="567"/>
              <w:contextualSpacing w:val="0"/>
              <w:jc w:val="both"/>
            </w:pPr>
            <w:r w:rsidRPr="000A01D8">
              <w:t>Номенклатура продукции, в отношении которой законодательными актами РФ предусмотрена обязательная сертификация</w:t>
            </w:r>
            <w:r w:rsidR="00E01EB1">
              <w:t>.</w:t>
            </w:r>
          </w:p>
          <w:p w14:paraId="3324FEBD" w14:textId="72CAD35D" w:rsidR="008B6C4E" w:rsidRPr="000A01D8" w:rsidRDefault="008B6C4E" w:rsidP="000A75FF">
            <w:pPr>
              <w:pStyle w:val="affc"/>
              <w:numPr>
                <w:ilvl w:val="0"/>
                <w:numId w:val="40"/>
              </w:numPr>
              <w:spacing w:before="60" w:after="60"/>
              <w:ind w:left="1418" w:hanging="567"/>
              <w:contextualSpacing w:val="0"/>
              <w:jc w:val="both"/>
            </w:pPr>
            <w:r w:rsidRPr="000A01D8">
              <w:t>Номенклатура продукции, соответствие которой может быть подтверждено декларацией о соответствии.</w:t>
            </w:r>
          </w:p>
          <w:p w14:paraId="2D4D54FB" w14:textId="1548AF0A" w:rsidR="008B6C4E" w:rsidRPr="000A01D8" w:rsidRDefault="00D529E9" w:rsidP="000A75FF">
            <w:pPr>
              <w:pStyle w:val="affc"/>
              <w:numPr>
                <w:ilvl w:val="2"/>
                <w:numId w:val="10"/>
              </w:numPr>
              <w:spacing w:before="60" w:after="60"/>
              <w:ind w:left="851" w:hanging="851"/>
              <w:contextualSpacing w:val="0"/>
              <w:jc w:val="both"/>
            </w:pPr>
            <w:r w:rsidRPr="000A01D8">
              <w:t>Н</w:t>
            </w:r>
            <w:r w:rsidR="008B6C4E" w:rsidRPr="000A01D8">
              <w:t xml:space="preserve">а </w:t>
            </w:r>
            <w:r w:rsidR="00E01EB1" w:rsidRPr="000A01D8">
              <w:t>поставляемое Поставщиком</w:t>
            </w:r>
            <w:r w:rsidR="00E01EB1" w:rsidRPr="000A01D8" w:rsidDel="00E01EB1">
              <w:t xml:space="preserve"> </w:t>
            </w:r>
            <w:r w:rsidR="00E01EB1">
              <w:t>о</w:t>
            </w:r>
            <w:r w:rsidR="00E01EB1" w:rsidRPr="000A01D8">
              <w:t>борудование</w:t>
            </w:r>
            <w:r w:rsidR="00182DAF">
              <w:t xml:space="preserve"> ПТК ВУ АСУТП</w:t>
            </w:r>
            <w:r w:rsidR="00537B58">
              <w:t xml:space="preserve"> с функцией СОТИАССО</w:t>
            </w:r>
            <w:r w:rsidR="008B6C4E" w:rsidRPr="000A01D8">
              <w:t xml:space="preserve"> должны быть представлены лицензии на используемое программное обеспечение, сертификаты РФ об утверждении типа средств измерений, разрешения надзорной службы за промышленной безопасностью применение используемых средств измерений.</w:t>
            </w:r>
          </w:p>
          <w:p w14:paraId="0AC1DD21" w14:textId="4FAAA717" w:rsidR="008B6C4E" w:rsidRPr="000A01D8" w:rsidRDefault="008B6C4E" w:rsidP="000A75FF">
            <w:pPr>
              <w:pStyle w:val="affc"/>
              <w:numPr>
                <w:ilvl w:val="2"/>
                <w:numId w:val="10"/>
              </w:numPr>
              <w:spacing w:before="60" w:after="60"/>
              <w:ind w:left="851" w:hanging="851"/>
              <w:contextualSpacing w:val="0"/>
              <w:jc w:val="both"/>
            </w:pPr>
            <w:r w:rsidRPr="000A01D8">
              <w:t xml:space="preserve">Сертификация должна проводиться в соответствии с Федеральным законом Российской Федерации </w:t>
            </w:r>
            <w:r w:rsidR="00E01EB1" w:rsidRPr="000A01D8">
              <w:t>от</w:t>
            </w:r>
            <w:r w:rsidR="00E01EB1">
              <w:t> </w:t>
            </w:r>
            <w:r w:rsidR="00D34949" w:rsidRPr="000A01D8">
              <w:t xml:space="preserve">27.12.2002 </w:t>
            </w:r>
            <w:r w:rsidRPr="000A01D8">
              <w:t>№ 184-ФЗ «О техническом регулировании».</w:t>
            </w:r>
          </w:p>
          <w:p w14:paraId="4A4CFA74" w14:textId="40345AA1" w:rsidR="008B6C4E" w:rsidRPr="000A01D8" w:rsidRDefault="008B6C4E" w:rsidP="000A75FF">
            <w:pPr>
              <w:pStyle w:val="affc"/>
              <w:numPr>
                <w:ilvl w:val="2"/>
                <w:numId w:val="10"/>
              </w:numPr>
              <w:spacing w:before="60" w:after="60"/>
              <w:ind w:left="851" w:hanging="851"/>
              <w:contextualSpacing w:val="0"/>
              <w:jc w:val="both"/>
            </w:pPr>
            <w:r w:rsidRPr="000A01D8">
              <w:lastRenderedPageBreak/>
              <w:t>Поставщик должен обеспечить получение на оборудование</w:t>
            </w:r>
            <w:r w:rsidR="00182DAF">
              <w:t xml:space="preserve"> ПТК ВУ АСУТП </w:t>
            </w:r>
            <w:r w:rsidR="00537B58">
              <w:t>с функцией СОТИАССО</w:t>
            </w:r>
            <w:r w:rsidRPr="000A01D8">
              <w:t xml:space="preserve"> документов, необходимых в соответствии </w:t>
            </w:r>
            <w:r w:rsidR="00E01EB1" w:rsidRPr="000A01D8">
              <w:t>с</w:t>
            </w:r>
            <w:r w:rsidR="00E01EB1">
              <w:t> </w:t>
            </w:r>
            <w:r w:rsidRPr="000A01D8">
              <w:t xml:space="preserve">обязательными техническими правилами (далее ОТП), подтверждающих качество, безопасность </w:t>
            </w:r>
            <w:r w:rsidR="00E01EB1" w:rsidRPr="000A01D8">
              <w:t>и</w:t>
            </w:r>
            <w:r w:rsidR="00E01EB1">
              <w:t> </w:t>
            </w:r>
            <w:r w:rsidRPr="000A01D8">
              <w:t>применимость поставляемого оборудования в РФ включая:</w:t>
            </w:r>
          </w:p>
          <w:p w14:paraId="06310837" w14:textId="2C85E778" w:rsidR="008B6C4E" w:rsidRDefault="008B6C4E" w:rsidP="000A75FF">
            <w:pPr>
              <w:pStyle w:val="affc"/>
              <w:numPr>
                <w:ilvl w:val="0"/>
                <w:numId w:val="41"/>
              </w:numPr>
              <w:spacing w:before="60" w:after="60"/>
              <w:ind w:left="1418" w:hanging="567"/>
              <w:contextualSpacing w:val="0"/>
              <w:jc w:val="both"/>
            </w:pPr>
            <w:r w:rsidRPr="000A01D8">
              <w:t xml:space="preserve">Сертификат соответствия Техническому регламенту Таможенного союза «О безопасности машин </w:t>
            </w:r>
            <w:r w:rsidR="00E01EB1" w:rsidRPr="000A01D8">
              <w:t>и</w:t>
            </w:r>
            <w:r w:rsidR="00E01EB1">
              <w:t> </w:t>
            </w:r>
            <w:r w:rsidRPr="000A01D8">
              <w:t>оборудования» (ТР ТС 010/2011)</w:t>
            </w:r>
            <w:r w:rsidR="00E01EB1">
              <w:t>.</w:t>
            </w:r>
          </w:p>
          <w:p w14:paraId="2F8E572D" w14:textId="19ABD095" w:rsidR="00137EA7" w:rsidRPr="000A01D8" w:rsidRDefault="00137EA7" w:rsidP="007978EB">
            <w:pPr>
              <w:pStyle w:val="affc"/>
              <w:numPr>
                <w:ilvl w:val="0"/>
                <w:numId w:val="41"/>
              </w:numPr>
              <w:spacing w:before="60" w:after="60"/>
              <w:ind w:left="1418" w:hanging="567"/>
              <w:contextualSpacing w:val="0"/>
              <w:jc w:val="both"/>
            </w:pPr>
            <w:r w:rsidRPr="000A01D8">
              <w:t xml:space="preserve">Сертификат соответствия Техническому регламенту Таможенного союза «О </w:t>
            </w:r>
            <w:hyperlink r:id="rId9" w:history="1">
              <w:r w:rsidRPr="007978EB">
                <w:t>Электромагнитная совместимость технических средств</w:t>
              </w:r>
            </w:hyperlink>
            <w:r w:rsidRPr="000A01D8">
              <w:t>» (ТР ТС 0</w:t>
            </w:r>
            <w:r>
              <w:t>20</w:t>
            </w:r>
            <w:r w:rsidRPr="000A01D8">
              <w:t>/2011)</w:t>
            </w:r>
            <w:r>
              <w:t>.</w:t>
            </w:r>
          </w:p>
          <w:p w14:paraId="51C570E1" w14:textId="10C587ED" w:rsidR="00137EA7" w:rsidRPr="000A01D8" w:rsidRDefault="00137EA7" w:rsidP="007978EB">
            <w:pPr>
              <w:pStyle w:val="affc"/>
              <w:numPr>
                <w:ilvl w:val="0"/>
                <w:numId w:val="41"/>
              </w:numPr>
              <w:spacing w:before="60" w:after="60"/>
              <w:ind w:left="1418" w:hanging="567"/>
              <w:contextualSpacing w:val="0"/>
              <w:jc w:val="both"/>
            </w:pPr>
            <w:r w:rsidRPr="000A01D8">
              <w:t>Сертификат соответствия Техническому регламенту Таможенного союза</w:t>
            </w:r>
            <w:r w:rsidR="002547A7">
              <w:br/>
            </w:r>
            <w:r w:rsidRPr="000A01D8">
              <w:t>«</w:t>
            </w:r>
            <w:r w:rsidRPr="007978EB">
              <w:t>О безопасности низковольтного оборудования</w:t>
            </w:r>
            <w:r w:rsidRPr="000A01D8">
              <w:t>» (ТР ТС 0</w:t>
            </w:r>
            <w:r>
              <w:t>04</w:t>
            </w:r>
            <w:r w:rsidRPr="000A01D8">
              <w:t>/2011)</w:t>
            </w:r>
            <w:r>
              <w:t>.</w:t>
            </w:r>
          </w:p>
          <w:p w14:paraId="13C1FC5F" w14:textId="64C22280" w:rsidR="008B6C4E" w:rsidRPr="000A01D8" w:rsidRDefault="008B6C4E" w:rsidP="000A75FF">
            <w:pPr>
              <w:pStyle w:val="affc"/>
              <w:numPr>
                <w:ilvl w:val="0"/>
                <w:numId w:val="41"/>
              </w:numPr>
              <w:spacing w:before="60" w:after="60"/>
              <w:ind w:left="1418" w:hanging="567"/>
              <w:contextualSpacing w:val="0"/>
              <w:jc w:val="both"/>
            </w:pPr>
            <w:r w:rsidRPr="000A01D8">
              <w:t xml:space="preserve">Гигиенический сертификат – документ, подтверждающий, что продукция, вид деятельности </w:t>
            </w:r>
            <w:r w:rsidR="00E01EB1" w:rsidRPr="000A01D8">
              <w:t>или</w:t>
            </w:r>
            <w:r w:rsidR="00E01EB1">
              <w:t> </w:t>
            </w:r>
            <w:r w:rsidRPr="000A01D8">
              <w:t>технические условия соответствуют установленным гигиеническим нормам и санитарным правилам</w:t>
            </w:r>
            <w:r w:rsidR="00E01EB1">
              <w:t>.</w:t>
            </w:r>
          </w:p>
          <w:p w14:paraId="13FB79E4" w14:textId="089688FC" w:rsidR="008B6C4E" w:rsidRPr="000A01D8" w:rsidRDefault="008B6C4E" w:rsidP="000A75FF">
            <w:pPr>
              <w:pStyle w:val="affc"/>
              <w:numPr>
                <w:ilvl w:val="0"/>
                <w:numId w:val="41"/>
              </w:numPr>
              <w:spacing w:before="60" w:after="60"/>
              <w:ind w:left="1418" w:hanging="567"/>
              <w:contextualSpacing w:val="0"/>
              <w:jc w:val="both"/>
            </w:pPr>
            <w:r w:rsidRPr="000A01D8">
              <w:t xml:space="preserve">Разрешение Федеральной службы по экологическому, технологическому и атомному надзору (Ростехнадзор) – документ, официально разрешающий эксплуатацию оборудования заявителя на опасных производственных объектах. Допускается выдача разрешений на комплексное техническое устройство, </w:t>
            </w:r>
            <w:r w:rsidR="00E01EB1" w:rsidRPr="000A01D8">
              <w:t>в</w:t>
            </w:r>
            <w:r w:rsidR="00E01EB1">
              <w:t> </w:t>
            </w:r>
            <w:r w:rsidRPr="000A01D8">
              <w:t>котором все компоненты выполняют взаимосвязанные технологические функции.</w:t>
            </w:r>
          </w:p>
          <w:p w14:paraId="317FEE34" w14:textId="3DFF7740" w:rsidR="008B6C4E" w:rsidRPr="000A01D8" w:rsidRDefault="001E5304" w:rsidP="000A75FF">
            <w:pPr>
              <w:pStyle w:val="affc"/>
              <w:numPr>
                <w:ilvl w:val="0"/>
                <w:numId w:val="41"/>
              </w:numPr>
              <w:spacing w:before="60" w:after="60"/>
              <w:ind w:left="1418" w:hanging="567"/>
              <w:contextualSpacing w:val="0"/>
              <w:jc w:val="both"/>
            </w:pPr>
            <w:r w:rsidRPr="000A01D8">
              <w:t>Сертификат пожарной безопасности – это</w:t>
            </w:r>
            <w:r w:rsidR="008B6C4E" w:rsidRPr="000A01D8">
              <w:t xml:space="preserve"> документ, подтверждающий, что продукция соответствует требованиям (правилам) пожарной безопасности</w:t>
            </w:r>
            <w:r w:rsidR="00E01EB1">
              <w:t>.</w:t>
            </w:r>
          </w:p>
          <w:p w14:paraId="13E21A95" w14:textId="23E2DC36" w:rsidR="008B6C4E" w:rsidRPr="000A01D8" w:rsidRDefault="008B6C4E" w:rsidP="000A75FF">
            <w:pPr>
              <w:pStyle w:val="affc"/>
              <w:numPr>
                <w:ilvl w:val="0"/>
                <w:numId w:val="41"/>
              </w:numPr>
              <w:spacing w:before="60" w:after="60"/>
              <w:ind w:left="1418" w:hanging="567"/>
              <w:contextualSpacing w:val="0"/>
              <w:jc w:val="both"/>
            </w:pPr>
            <w:r w:rsidRPr="000A01D8">
              <w:t>Сертификат соответствия техническому регламенту «О требованиях пожарной безопасности»</w:t>
            </w:r>
            <w:r w:rsidR="00E01EB1">
              <w:t>.</w:t>
            </w:r>
          </w:p>
          <w:p w14:paraId="1C0FC4EB" w14:textId="23641EAE" w:rsidR="008B6C4E" w:rsidRPr="000A01D8" w:rsidRDefault="008B6C4E" w:rsidP="000A75FF">
            <w:pPr>
              <w:pStyle w:val="affc"/>
              <w:numPr>
                <w:ilvl w:val="0"/>
                <w:numId w:val="41"/>
              </w:numPr>
              <w:spacing w:before="60" w:after="60"/>
              <w:ind w:left="1418" w:hanging="567"/>
              <w:contextualSpacing w:val="0"/>
              <w:jc w:val="both"/>
            </w:pPr>
            <w:r w:rsidRPr="000A01D8">
              <w:t>Отказное письмо – официальный документ, выданный уполномоченным органом, в котором говорится, что продукция не подлежит обязательной сертификации</w:t>
            </w:r>
            <w:r w:rsidR="00E01EB1">
              <w:t>.</w:t>
            </w:r>
          </w:p>
          <w:p w14:paraId="240238D9" w14:textId="656B0F25" w:rsidR="008B6C4E" w:rsidRPr="000A01D8" w:rsidRDefault="008B6C4E" w:rsidP="000A75FF">
            <w:pPr>
              <w:pStyle w:val="affc"/>
              <w:numPr>
                <w:ilvl w:val="0"/>
                <w:numId w:val="41"/>
              </w:numPr>
              <w:spacing w:before="60" w:after="60"/>
              <w:ind w:left="1418" w:hanging="567"/>
              <w:contextualSpacing w:val="0"/>
              <w:jc w:val="both"/>
            </w:pPr>
            <w:r w:rsidRPr="000A01D8">
              <w:t>Сертификат утверждения типа средства измерения – документ Госстандарта РФ (Ростехрегулирование – Федеральное агентство по техническому регулированию и метрологии), удостоверяющий,</w:t>
            </w:r>
            <w:r w:rsidR="00C30B11">
              <w:br/>
            </w:r>
            <w:r w:rsidRPr="000A01D8">
              <w:t xml:space="preserve">что </w:t>
            </w:r>
            <w:r w:rsidR="00E01EB1" w:rsidRPr="000A01D8">
              <w:t>на</w:t>
            </w:r>
            <w:r w:rsidR="00E01EB1">
              <w:t> </w:t>
            </w:r>
            <w:r w:rsidRPr="000A01D8">
              <w:t>основании положительных результатов испытаний метрологических характеристик утверждается тип средства измерения</w:t>
            </w:r>
            <w:r w:rsidR="00E01EB1">
              <w:t>.</w:t>
            </w:r>
          </w:p>
          <w:p w14:paraId="044BAFA2" w14:textId="0A1A63CC" w:rsidR="008B6C4E" w:rsidRPr="000A01D8" w:rsidRDefault="008B6C4E" w:rsidP="000A75FF">
            <w:pPr>
              <w:pStyle w:val="affc"/>
              <w:numPr>
                <w:ilvl w:val="0"/>
                <w:numId w:val="41"/>
              </w:numPr>
              <w:spacing w:before="60" w:after="60"/>
              <w:ind w:left="1418" w:hanging="567"/>
              <w:contextualSpacing w:val="0"/>
              <w:jc w:val="both"/>
            </w:pPr>
            <w:r w:rsidRPr="000A01D8">
              <w:t>Документ, подтверждающий внесение измерительного средства в государственный реестр измерительных средств</w:t>
            </w:r>
            <w:r w:rsidR="00E01EB1">
              <w:t>.</w:t>
            </w:r>
          </w:p>
          <w:p w14:paraId="669D8250" w14:textId="58F91660" w:rsidR="008B6C4E" w:rsidRPr="000A01D8" w:rsidRDefault="008B6C4E" w:rsidP="000A75FF">
            <w:pPr>
              <w:pStyle w:val="affc"/>
              <w:numPr>
                <w:ilvl w:val="0"/>
                <w:numId w:val="41"/>
              </w:numPr>
              <w:spacing w:before="60" w:after="60"/>
              <w:ind w:left="1418" w:hanging="567"/>
              <w:contextualSpacing w:val="0"/>
              <w:jc w:val="both"/>
            </w:pPr>
            <w:r w:rsidRPr="000A01D8">
              <w:t>Сертификат утверждения типа средства измерения – документ удостоверяющий, что на основании положительных результатов испытаний метрологических характеристик утверждается новый</w:t>
            </w:r>
            <w:r w:rsidR="00C30B11">
              <w:br/>
            </w:r>
            <w:r w:rsidRPr="000A01D8">
              <w:t>тип средства измерения.</w:t>
            </w:r>
          </w:p>
          <w:p w14:paraId="439D1433" w14:textId="5E171B69" w:rsidR="008B6C4E" w:rsidRPr="000A01D8" w:rsidRDefault="008B6C4E" w:rsidP="000A75FF">
            <w:pPr>
              <w:pStyle w:val="affc"/>
              <w:numPr>
                <w:ilvl w:val="0"/>
                <w:numId w:val="41"/>
              </w:numPr>
              <w:spacing w:before="60" w:after="60"/>
              <w:ind w:left="1418" w:hanging="567"/>
              <w:contextualSpacing w:val="0"/>
              <w:jc w:val="both"/>
            </w:pPr>
            <w:r w:rsidRPr="000A01D8">
              <w:lastRenderedPageBreak/>
              <w:t>Сертификат</w:t>
            </w:r>
            <w:r w:rsidR="008D58ED">
              <w:t xml:space="preserve"> подтверждения</w:t>
            </w:r>
            <w:r w:rsidRPr="000A01D8">
              <w:t xml:space="preserve"> происхождения</w:t>
            </w:r>
            <w:r w:rsidR="008D58ED">
              <w:t xml:space="preserve"> продукции на территории РФ</w:t>
            </w:r>
            <w:r w:rsidRPr="000A01D8">
              <w:t xml:space="preserve"> – документ, однозначно свидетельствующий о стране происхождения товара </w:t>
            </w:r>
            <w:r w:rsidR="00E01EB1" w:rsidRPr="000A01D8">
              <w:t>и</w:t>
            </w:r>
            <w:r w:rsidR="00E01EB1">
              <w:t> </w:t>
            </w:r>
            <w:r w:rsidRPr="000A01D8">
              <w:t>выданный органом государства-экспортера, уполномоченным в соответствии с национальным законодательством</w:t>
            </w:r>
            <w:r w:rsidR="00E01EB1">
              <w:t>.</w:t>
            </w:r>
          </w:p>
          <w:p w14:paraId="7C1CB9E5" w14:textId="167C3C49" w:rsidR="008B6C4E" w:rsidRPr="000A01D8" w:rsidRDefault="008B6C4E" w:rsidP="000A75FF">
            <w:pPr>
              <w:pStyle w:val="affc"/>
              <w:numPr>
                <w:ilvl w:val="0"/>
                <w:numId w:val="41"/>
              </w:numPr>
              <w:spacing w:before="60" w:after="60"/>
              <w:ind w:left="1418" w:hanging="567"/>
              <w:contextualSpacing w:val="0"/>
              <w:jc w:val="both"/>
            </w:pPr>
            <w:r w:rsidRPr="000A01D8">
              <w:t>Фитосанитарный сертификат</w:t>
            </w:r>
            <w:r w:rsidR="00E01EB1">
              <w:t>.</w:t>
            </w:r>
          </w:p>
          <w:p w14:paraId="21CA9249" w14:textId="4CE69C40" w:rsidR="00345E8D" w:rsidRPr="000A01D8" w:rsidRDefault="008B6C4E" w:rsidP="000A75FF">
            <w:pPr>
              <w:pStyle w:val="affc"/>
              <w:numPr>
                <w:ilvl w:val="0"/>
                <w:numId w:val="41"/>
              </w:numPr>
              <w:spacing w:before="60" w:after="60"/>
              <w:ind w:left="1418" w:hanging="567"/>
              <w:contextualSpacing w:val="0"/>
              <w:jc w:val="both"/>
            </w:pPr>
            <w:r w:rsidRPr="000A01D8">
              <w:t>Карантинный сертификат.</w:t>
            </w:r>
          </w:p>
        </w:tc>
      </w:tr>
      <w:tr w:rsidR="00345E8D" w:rsidRPr="000A01D8" w14:paraId="5D892FDC" w14:textId="77777777" w:rsidTr="00A453AF">
        <w:trPr>
          <w:gridAfter w:val="1"/>
          <w:wAfter w:w="6" w:type="dxa"/>
        </w:trPr>
        <w:tc>
          <w:tcPr>
            <w:tcW w:w="719" w:type="dxa"/>
          </w:tcPr>
          <w:p w14:paraId="4B4648F4" w14:textId="77777777" w:rsidR="00345E8D" w:rsidRPr="000A01D8" w:rsidRDefault="00345E8D" w:rsidP="00E01EB1">
            <w:pPr>
              <w:numPr>
                <w:ilvl w:val="1"/>
                <w:numId w:val="10"/>
              </w:numPr>
              <w:spacing w:before="60" w:after="60" w:line="240" w:lineRule="auto"/>
              <w:ind w:left="0"/>
              <w:rPr>
                <w:rFonts w:eastAsia="Calibri"/>
                <w:sz w:val="24"/>
                <w:szCs w:val="24"/>
              </w:rPr>
            </w:pPr>
          </w:p>
        </w:tc>
        <w:tc>
          <w:tcPr>
            <w:tcW w:w="2531" w:type="dxa"/>
          </w:tcPr>
          <w:p w14:paraId="6269A4E9" w14:textId="683C7605" w:rsidR="00345E8D" w:rsidRPr="000A01D8" w:rsidRDefault="008B6C4E">
            <w:pPr>
              <w:widowControl w:val="0"/>
              <w:tabs>
                <w:tab w:val="center" w:pos="7639"/>
              </w:tabs>
              <w:spacing w:before="60" w:after="60" w:line="240" w:lineRule="auto"/>
              <w:rPr>
                <w:bCs/>
                <w:sz w:val="24"/>
                <w:szCs w:val="24"/>
              </w:rPr>
            </w:pPr>
            <w:r w:rsidRPr="000A01D8">
              <w:rPr>
                <w:bCs/>
                <w:sz w:val="24"/>
                <w:szCs w:val="24"/>
              </w:rPr>
              <w:t>Запасные части</w:t>
            </w:r>
          </w:p>
        </w:tc>
        <w:tc>
          <w:tcPr>
            <w:tcW w:w="12510" w:type="dxa"/>
          </w:tcPr>
          <w:p w14:paraId="4BEAA824" w14:textId="710AF66C" w:rsidR="008B6C4E" w:rsidRPr="000A75FF" w:rsidRDefault="008B6C4E" w:rsidP="00E63F61">
            <w:pPr>
              <w:pStyle w:val="affc"/>
              <w:numPr>
                <w:ilvl w:val="2"/>
                <w:numId w:val="10"/>
              </w:numPr>
              <w:spacing w:before="60" w:after="60"/>
              <w:ind w:left="851" w:hanging="851"/>
              <w:contextualSpacing w:val="0"/>
              <w:jc w:val="both"/>
            </w:pPr>
            <w:r w:rsidRPr="000A75FF">
              <w:t>Поставщик предоставляет запасные изделия:</w:t>
            </w:r>
          </w:p>
          <w:p w14:paraId="04414533" w14:textId="50A29E67" w:rsidR="008B6C4E" w:rsidRPr="00FF6864" w:rsidRDefault="008B6C4E" w:rsidP="00E63F61">
            <w:pPr>
              <w:pStyle w:val="affc"/>
              <w:numPr>
                <w:ilvl w:val="2"/>
                <w:numId w:val="10"/>
              </w:numPr>
              <w:spacing w:before="60" w:after="60"/>
              <w:ind w:left="851" w:hanging="851"/>
              <w:contextualSpacing w:val="0"/>
              <w:jc w:val="both"/>
            </w:pPr>
            <w:r w:rsidRPr="00FF6864">
              <w:t xml:space="preserve">На период проведения всех видов испытаний до подписания Акта окончательной приемки </w:t>
            </w:r>
            <w:r w:rsidR="00537B58">
              <w:t xml:space="preserve">ПТК </w:t>
            </w:r>
            <w:r w:rsidR="00E471A0">
              <w:t>ВУ АСУТП</w:t>
            </w:r>
            <w:r w:rsidR="002547A7">
              <w:br/>
            </w:r>
            <w:r w:rsidR="00537B58">
              <w:t>с функцией</w:t>
            </w:r>
            <w:r w:rsidR="00E471A0">
              <w:t xml:space="preserve"> СОТИАССО</w:t>
            </w:r>
            <w:r w:rsidRPr="00FF6864">
              <w:t>,</w:t>
            </w:r>
          </w:p>
          <w:p w14:paraId="57085A04" w14:textId="5118B58D" w:rsidR="008B6C4E" w:rsidRPr="00FF6864" w:rsidRDefault="008B6C4E" w:rsidP="00E63F61">
            <w:pPr>
              <w:pStyle w:val="affc"/>
              <w:numPr>
                <w:ilvl w:val="2"/>
                <w:numId w:val="10"/>
              </w:numPr>
              <w:spacing w:before="60" w:after="60"/>
              <w:ind w:left="851" w:hanging="851"/>
              <w:contextualSpacing w:val="0"/>
              <w:jc w:val="both"/>
            </w:pPr>
            <w:r w:rsidRPr="00FF6864">
              <w:t>На гарантийный срок эксплуатации.</w:t>
            </w:r>
          </w:p>
          <w:p w14:paraId="04FDD404" w14:textId="77777777" w:rsidR="00F35705" w:rsidRPr="00E63F61" w:rsidRDefault="008B6C4E" w:rsidP="00E63F61">
            <w:pPr>
              <w:pStyle w:val="affc"/>
              <w:numPr>
                <w:ilvl w:val="2"/>
                <w:numId w:val="10"/>
              </w:numPr>
              <w:spacing w:before="60" w:after="60"/>
              <w:ind w:left="851" w:hanging="851"/>
              <w:contextualSpacing w:val="0"/>
              <w:jc w:val="both"/>
            </w:pPr>
            <w:r w:rsidRPr="00FF6864">
              <w:t xml:space="preserve">Перечень запасных изделий и принадлежностей на Гарантийный Срок Поставщик </w:t>
            </w:r>
            <w:r w:rsidR="00A5581A" w:rsidRPr="00FF6864">
              <w:t>соглас</w:t>
            </w:r>
            <w:r w:rsidR="00A5581A">
              <w:t>овывает</w:t>
            </w:r>
            <w:r w:rsidR="00A5581A" w:rsidRPr="00FF6864">
              <w:t xml:space="preserve"> </w:t>
            </w:r>
            <w:r w:rsidR="00A5581A">
              <w:t>с</w:t>
            </w:r>
            <w:r w:rsidRPr="00FF6864">
              <w:t xml:space="preserve"> </w:t>
            </w:r>
            <w:r w:rsidR="00A5581A" w:rsidRPr="00FF6864">
              <w:t>Заказчик</w:t>
            </w:r>
            <w:r w:rsidR="00A5581A">
              <w:t>ом</w:t>
            </w:r>
            <w:r w:rsidRPr="00FF6864">
              <w:t>, предварительно предоставив Заказчику рекомендации от изготовителя оборудования. Запасные изделия</w:t>
            </w:r>
            <w:r w:rsidR="002547A7">
              <w:br/>
            </w:r>
            <w:r w:rsidRPr="00FF6864">
              <w:t xml:space="preserve">и принадлежности на гарантийный срок Поставщик обязан передать Заказчику, в соответствии с согласованной ведомостью ЗИП в объеме поставки оборудования </w:t>
            </w:r>
            <w:r w:rsidR="00A5581A">
              <w:t>ВУ</w:t>
            </w:r>
            <w:r w:rsidR="00A5581A" w:rsidRPr="0030648B">
              <w:t xml:space="preserve"> </w:t>
            </w:r>
            <w:r w:rsidR="00455B25" w:rsidRPr="0030648B">
              <w:t>АСУ</w:t>
            </w:r>
            <w:r w:rsidR="00455B25">
              <w:t xml:space="preserve">ТП </w:t>
            </w:r>
            <w:r w:rsidR="00202877" w:rsidRPr="00FF6864">
              <w:t xml:space="preserve">на стадии формирования окончательной </w:t>
            </w:r>
            <w:r w:rsidR="00E01EB1" w:rsidRPr="00FF6864">
              <w:t xml:space="preserve">Спецификации на поставляемое оборудование и ПО </w:t>
            </w:r>
            <w:proofErr w:type="spellStart"/>
            <w:r w:rsidR="00E01EB1" w:rsidRPr="00FF6864">
              <w:t>по</w:t>
            </w:r>
            <w:proofErr w:type="spellEnd"/>
            <w:r w:rsidR="00E01EB1" w:rsidRPr="00FF6864">
              <w:t xml:space="preserve"> </w:t>
            </w:r>
            <w:r w:rsidR="00E01EB1" w:rsidRPr="00ED6639">
              <w:t xml:space="preserve">форме Приложения № </w:t>
            </w:r>
            <w:r w:rsidR="008400B5" w:rsidRPr="00ED6639">
              <w:t>6</w:t>
            </w:r>
            <w:r w:rsidR="00E01EB1" w:rsidRPr="00FF6864">
              <w:t xml:space="preserve"> к Техническим требованиям</w:t>
            </w:r>
            <w:r w:rsidR="000679A7" w:rsidRPr="00FF6864">
              <w:t>.</w:t>
            </w:r>
          </w:p>
          <w:p w14:paraId="344C1F8D" w14:textId="5B6DD789" w:rsidR="003A0E42" w:rsidRPr="00E63F61" w:rsidRDefault="00E63F61" w:rsidP="00E63F61">
            <w:pPr>
              <w:pStyle w:val="affc"/>
              <w:numPr>
                <w:ilvl w:val="2"/>
                <w:numId w:val="10"/>
              </w:numPr>
              <w:spacing w:before="60" w:after="60"/>
              <w:ind w:left="851" w:hanging="851"/>
              <w:contextualSpacing w:val="0"/>
              <w:jc w:val="both"/>
            </w:pPr>
            <w:r w:rsidRPr="00E63F61">
              <w:t>Объем ЗИП должен составлять не менее 10% от поставляемого оборудования (включая отдельные модули, коммутаторы, реле, блоки питания, контроллеры и т.д.), но не менее 1 шт</w:t>
            </w:r>
            <w:r>
              <w:t>.</w:t>
            </w:r>
            <w:r w:rsidRPr="00E63F61">
              <w:t xml:space="preserve"> каждого наименования</w:t>
            </w:r>
          </w:p>
        </w:tc>
      </w:tr>
    </w:tbl>
    <w:p w14:paraId="7EB02613" w14:textId="1773E209" w:rsidR="00E01EB1" w:rsidRPr="00762DA5" w:rsidRDefault="002547A7" w:rsidP="00E63F61">
      <w:pPr>
        <w:spacing w:after="0" w:line="240" w:lineRule="auto"/>
        <w:rPr>
          <w:rFonts w:ascii="Times New Roman" w:hAnsi="Times New Roman" w:cs="Times New Roman"/>
          <w:b/>
          <w:i/>
          <w:sz w:val="24"/>
          <w:szCs w:val="24"/>
          <w:u w:val="single"/>
        </w:rPr>
      </w:pPr>
      <w:r>
        <w:rPr>
          <w:rFonts w:ascii="Times New Roman" w:eastAsia="Calibri" w:hAnsi="Times New Roman" w:cs="Times New Roman"/>
          <w:b/>
          <w:i/>
          <w:sz w:val="24"/>
          <w:szCs w:val="24"/>
          <w:u w:val="single"/>
          <w:lang w:eastAsia="ru-RU"/>
        </w:rPr>
        <w:br w:type="page"/>
      </w:r>
      <w:r w:rsidR="00E01EB1" w:rsidRPr="00762DA5">
        <w:rPr>
          <w:rFonts w:ascii="Times New Roman" w:eastAsia="Calibri" w:hAnsi="Times New Roman" w:cs="Times New Roman"/>
          <w:b/>
          <w:i/>
          <w:sz w:val="24"/>
          <w:szCs w:val="24"/>
          <w:u w:val="single"/>
          <w:lang w:eastAsia="ru-RU"/>
        </w:rPr>
        <w:lastRenderedPageBreak/>
        <w:t xml:space="preserve">Стадия </w:t>
      </w:r>
      <w:r w:rsidR="00E01EB1">
        <w:rPr>
          <w:rFonts w:ascii="Times New Roman" w:eastAsia="Calibri" w:hAnsi="Times New Roman" w:cs="Times New Roman"/>
          <w:b/>
          <w:i/>
          <w:sz w:val="24"/>
          <w:szCs w:val="24"/>
          <w:u w:val="single"/>
          <w:lang w:eastAsia="ru-RU"/>
        </w:rPr>
        <w:t>3</w:t>
      </w:r>
      <w:r w:rsidR="00E01EB1" w:rsidRPr="00762DA5">
        <w:rPr>
          <w:rFonts w:ascii="Times New Roman" w:eastAsia="Calibri" w:hAnsi="Times New Roman" w:cs="Times New Roman"/>
          <w:b/>
          <w:i/>
          <w:sz w:val="24"/>
          <w:szCs w:val="24"/>
          <w:u w:val="single"/>
          <w:lang w:eastAsia="ru-RU"/>
        </w:rPr>
        <w:t xml:space="preserve">. </w:t>
      </w:r>
      <w:r w:rsidR="00E01EB1">
        <w:rPr>
          <w:rFonts w:ascii="Times New Roman" w:eastAsia="Calibri" w:hAnsi="Times New Roman" w:cs="Times New Roman"/>
          <w:b/>
          <w:i/>
          <w:sz w:val="24"/>
          <w:szCs w:val="24"/>
          <w:u w:val="single"/>
          <w:lang w:eastAsia="ru-RU"/>
        </w:rPr>
        <w:t xml:space="preserve">Выполнение </w:t>
      </w:r>
      <w:proofErr w:type="spellStart"/>
      <w:r w:rsidR="00E01EB1">
        <w:rPr>
          <w:rFonts w:ascii="Times New Roman" w:eastAsia="Calibri" w:hAnsi="Times New Roman" w:cs="Times New Roman"/>
          <w:b/>
          <w:i/>
          <w:sz w:val="24"/>
          <w:szCs w:val="24"/>
          <w:u w:val="single"/>
          <w:lang w:eastAsia="ru-RU"/>
        </w:rPr>
        <w:t>шефмонтажных</w:t>
      </w:r>
      <w:proofErr w:type="spellEnd"/>
      <w:r w:rsidR="00E01EB1">
        <w:rPr>
          <w:rFonts w:ascii="Times New Roman" w:eastAsia="Calibri" w:hAnsi="Times New Roman" w:cs="Times New Roman"/>
          <w:b/>
          <w:i/>
          <w:sz w:val="24"/>
          <w:szCs w:val="24"/>
          <w:u w:val="single"/>
          <w:lang w:eastAsia="ru-RU"/>
        </w:rPr>
        <w:t xml:space="preserve"> и </w:t>
      </w:r>
      <w:proofErr w:type="spellStart"/>
      <w:r w:rsidR="00E01EB1">
        <w:rPr>
          <w:rFonts w:ascii="Times New Roman" w:eastAsia="Calibri" w:hAnsi="Times New Roman" w:cs="Times New Roman"/>
          <w:b/>
          <w:i/>
          <w:sz w:val="24"/>
          <w:szCs w:val="24"/>
          <w:u w:val="single"/>
          <w:lang w:eastAsia="ru-RU"/>
        </w:rPr>
        <w:t>пусконаладчных</w:t>
      </w:r>
      <w:proofErr w:type="spellEnd"/>
      <w:r w:rsidR="00E01EB1">
        <w:rPr>
          <w:rFonts w:ascii="Times New Roman" w:eastAsia="Calibri" w:hAnsi="Times New Roman" w:cs="Times New Roman"/>
          <w:b/>
          <w:i/>
          <w:sz w:val="24"/>
          <w:szCs w:val="24"/>
          <w:u w:val="single"/>
          <w:lang w:eastAsia="ru-RU"/>
        </w:rPr>
        <w:t xml:space="preserve"> работ</w:t>
      </w:r>
      <w:r w:rsidR="00E01EB1" w:rsidRPr="00762DA5">
        <w:rPr>
          <w:rFonts w:ascii="Times New Roman" w:eastAsia="Calibri" w:hAnsi="Times New Roman" w:cs="Times New Roman"/>
          <w:b/>
          <w:i/>
          <w:sz w:val="24"/>
          <w:szCs w:val="24"/>
          <w:u w:val="single"/>
          <w:lang w:eastAsia="ru-RU"/>
        </w:rPr>
        <w:t xml:space="preserve"> (позици</w:t>
      </w:r>
      <w:r w:rsidR="00E01EB1">
        <w:rPr>
          <w:rFonts w:ascii="Times New Roman" w:eastAsia="Calibri" w:hAnsi="Times New Roman" w:cs="Times New Roman"/>
          <w:b/>
          <w:i/>
          <w:sz w:val="24"/>
          <w:szCs w:val="24"/>
          <w:u w:val="single"/>
          <w:lang w:eastAsia="ru-RU"/>
        </w:rPr>
        <w:t>и</w:t>
      </w:r>
      <w:r w:rsidR="00E01EB1" w:rsidRPr="00762DA5">
        <w:rPr>
          <w:rFonts w:ascii="Times New Roman" w:eastAsia="Calibri" w:hAnsi="Times New Roman" w:cs="Times New Roman"/>
          <w:b/>
          <w:i/>
          <w:sz w:val="24"/>
          <w:szCs w:val="24"/>
          <w:u w:val="single"/>
          <w:lang w:eastAsia="ru-RU"/>
        </w:rPr>
        <w:t xml:space="preserve"> №</w:t>
      </w:r>
      <w:r w:rsidR="00E01EB1">
        <w:rPr>
          <w:rFonts w:ascii="Times New Roman" w:eastAsia="Calibri" w:hAnsi="Times New Roman" w:cs="Times New Roman"/>
          <w:b/>
          <w:i/>
          <w:sz w:val="24"/>
          <w:szCs w:val="24"/>
          <w:u w:val="single"/>
          <w:lang w:eastAsia="ru-RU"/>
        </w:rPr>
        <w:t>№</w:t>
      </w:r>
      <w:r w:rsidR="00E01EB1" w:rsidRPr="00762DA5">
        <w:rPr>
          <w:rFonts w:ascii="Times New Roman" w:eastAsia="Calibri" w:hAnsi="Times New Roman" w:cs="Times New Roman"/>
          <w:b/>
          <w:i/>
          <w:sz w:val="24"/>
          <w:szCs w:val="24"/>
          <w:u w:val="single"/>
          <w:lang w:eastAsia="ru-RU"/>
        </w:rPr>
        <w:t xml:space="preserve"> 1.</w:t>
      </w:r>
      <w:r w:rsidR="00E471A0">
        <w:rPr>
          <w:rFonts w:ascii="Times New Roman" w:eastAsia="Calibri" w:hAnsi="Times New Roman" w:cs="Times New Roman"/>
          <w:b/>
          <w:i/>
          <w:sz w:val="24"/>
          <w:szCs w:val="24"/>
          <w:u w:val="single"/>
          <w:lang w:eastAsia="ru-RU"/>
        </w:rPr>
        <w:t>6</w:t>
      </w:r>
      <w:r w:rsidR="00E01EB1" w:rsidRPr="00762DA5">
        <w:rPr>
          <w:rFonts w:ascii="Times New Roman" w:eastAsia="Calibri" w:hAnsi="Times New Roman" w:cs="Times New Roman"/>
          <w:b/>
          <w:i/>
          <w:sz w:val="24"/>
          <w:szCs w:val="24"/>
          <w:u w:val="single"/>
          <w:lang w:eastAsia="ru-RU"/>
        </w:rPr>
        <w:t>.</w:t>
      </w:r>
      <w:r w:rsidR="00E01EB1">
        <w:rPr>
          <w:rFonts w:ascii="Times New Roman" w:eastAsia="Calibri" w:hAnsi="Times New Roman" w:cs="Times New Roman"/>
          <w:b/>
          <w:i/>
          <w:sz w:val="24"/>
          <w:szCs w:val="24"/>
          <w:u w:val="single"/>
          <w:lang w:eastAsia="ru-RU"/>
        </w:rPr>
        <w:t xml:space="preserve"> - 1.</w:t>
      </w:r>
      <w:r w:rsidR="00E471A0">
        <w:rPr>
          <w:rFonts w:ascii="Times New Roman" w:eastAsia="Calibri" w:hAnsi="Times New Roman" w:cs="Times New Roman"/>
          <w:b/>
          <w:i/>
          <w:sz w:val="24"/>
          <w:szCs w:val="24"/>
          <w:u w:val="single"/>
          <w:lang w:eastAsia="ru-RU"/>
        </w:rPr>
        <w:t>7</w:t>
      </w:r>
      <w:r w:rsidR="00E01EB1">
        <w:rPr>
          <w:rFonts w:ascii="Times New Roman" w:eastAsia="Calibri" w:hAnsi="Times New Roman" w:cs="Times New Roman"/>
          <w:b/>
          <w:i/>
          <w:sz w:val="24"/>
          <w:szCs w:val="24"/>
          <w:u w:val="single"/>
          <w:lang w:eastAsia="ru-RU"/>
        </w:rPr>
        <w:t>.</w:t>
      </w:r>
      <w:r w:rsidR="00E01EB1" w:rsidRPr="00762DA5">
        <w:rPr>
          <w:rFonts w:ascii="Times New Roman" w:eastAsia="Calibri" w:hAnsi="Times New Roman" w:cs="Times New Roman"/>
          <w:b/>
          <w:i/>
          <w:sz w:val="24"/>
          <w:szCs w:val="24"/>
          <w:u w:val="single"/>
          <w:lang w:eastAsia="ru-RU"/>
        </w:rPr>
        <w:t xml:space="preserve"> Таблицы 2.</w:t>
      </w:r>
      <w:r w:rsidR="00E01EB1">
        <w:rPr>
          <w:rFonts w:ascii="Times New Roman" w:eastAsia="Calibri" w:hAnsi="Times New Roman" w:cs="Times New Roman"/>
          <w:b/>
          <w:i/>
          <w:sz w:val="24"/>
          <w:szCs w:val="24"/>
          <w:u w:val="single"/>
          <w:lang w:eastAsia="ru-RU"/>
        </w:rPr>
        <w:t>2</w:t>
      </w:r>
      <w:r w:rsidR="00E01EB1" w:rsidRPr="00762DA5">
        <w:rPr>
          <w:rFonts w:ascii="Times New Roman" w:eastAsia="Calibri" w:hAnsi="Times New Roman" w:cs="Times New Roman"/>
          <w:b/>
          <w:i/>
          <w:sz w:val="24"/>
          <w:szCs w:val="24"/>
          <w:u w:val="single"/>
          <w:lang w:eastAsia="ru-RU"/>
        </w:rPr>
        <w:t>.)</w:t>
      </w:r>
    </w:p>
    <w:p w14:paraId="5B870579" w14:textId="07A2CBF5" w:rsidR="008B0AD1" w:rsidRPr="003B408E" w:rsidRDefault="008B0AD1">
      <w:pPr>
        <w:spacing w:before="120" w:after="60" w:line="240" w:lineRule="auto"/>
        <w:jc w:val="right"/>
        <w:rPr>
          <w:rFonts w:ascii="Times New Roman" w:eastAsia="Calibri" w:hAnsi="Times New Roman" w:cs="Times New Roman"/>
          <w:b/>
          <w:sz w:val="24"/>
          <w:szCs w:val="24"/>
          <w:lang w:eastAsia="ru-RU"/>
        </w:rPr>
      </w:pPr>
      <w:r w:rsidRPr="003B408E">
        <w:rPr>
          <w:rFonts w:ascii="Times New Roman" w:eastAsia="Calibri" w:hAnsi="Times New Roman" w:cs="Times New Roman"/>
          <w:b/>
          <w:sz w:val="24"/>
          <w:szCs w:val="24"/>
          <w:lang w:eastAsia="ru-RU"/>
        </w:rPr>
        <w:t xml:space="preserve">Таблица </w:t>
      </w:r>
      <w:r w:rsidR="009C2511" w:rsidRPr="003B408E">
        <w:rPr>
          <w:rFonts w:ascii="Times New Roman" w:eastAsia="Calibri" w:hAnsi="Times New Roman" w:cs="Times New Roman"/>
          <w:b/>
          <w:sz w:val="24"/>
          <w:szCs w:val="24"/>
          <w:lang w:eastAsia="ru-RU"/>
        </w:rPr>
        <w:t>4.3.</w:t>
      </w:r>
      <w:r w:rsidRPr="003B408E">
        <w:rPr>
          <w:rFonts w:ascii="Times New Roman" w:eastAsia="Calibri" w:hAnsi="Times New Roman" w:cs="Times New Roman"/>
          <w:b/>
          <w:sz w:val="24"/>
          <w:szCs w:val="24"/>
          <w:lang w:eastAsia="ru-RU"/>
        </w:rPr>
        <w:t xml:space="preserve"> Требования к выполнению </w:t>
      </w:r>
      <w:proofErr w:type="spellStart"/>
      <w:r w:rsidR="00044EFF" w:rsidRPr="003B408E">
        <w:rPr>
          <w:rFonts w:ascii="Times New Roman" w:eastAsia="Calibri" w:hAnsi="Times New Roman" w:cs="Times New Roman"/>
          <w:b/>
          <w:sz w:val="24"/>
          <w:szCs w:val="24"/>
          <w:lang w:eastAsia="ru-RU"/>
        </w:rPr>
        <w:t>шефмонтажных</w:t>
      </w:r>
      <w:proofErr w:type="spellEnd"/>
      <w:r w:rsidR="00044EFF" w:rsidRPr="003B408E">
        <w:rPr>
          <w:rFonts w:ascii="Times New Roman" w:eastAsia="Calibri" w:hAnsi="Times New Roman" w:cs="Times New Roman"/>
          <w:b/>
          <w:sz w:val="24"/>
          <w:szCs w:val="24"/>
          <w:lang w:eastAsia="ru-RU"/>
        </w:rPr>
        <w:t xml:space="preserve"> и </w:t>
      </w:r>
      <w:r w:rsidRPr="003B408E">
        <w:rPr>
          <w:rFonts w:ascii="Times New Roman" w:eastAsia="Calibri" w:hAnsi="Times New Roman" w:cs="Times New Roman"/>
          <w:b/>
          <w:sz w:val="24"/>
          <w:szCs w:val="24"/>
          <w:lang w:eastAsia="ru-RU"/>
        </w:rPr>
        <w:t>пусконаладочных работ</w:t>
      </w:r>
    </w:p>
    <w:tbl>
      <w:tblPr>
        <w:tblStyle w:val="520"/>
        <w:tblW w:w="5000" w:type="pct"/>
        <w:tblLayout w:type="fixed"/>
        <w:tblLook w:val="04A0" w:firstRow="1" w:lastRow="0" w:firstColumn="1" w:lastColumn="0" w:noHBand="0" w:noVBand="1"/>
      </w:tblPr>
      <w:tblGrid>
        <w:gridCol w:w="822"/>
        <w:gridCol w:w="2125"/>
        <w:gridCol w:w="12747"/>
      </w:tblGrid>
      <w:tr w:rsidR="00EE33B8" w:rsidRPr="000A264E" w14:paraId="709B93C5" w14:textId="77777777" w:rsidTr="00CD7445">
        <w:trPr>
          <w:trHeight w:val="113"/>
          <w:tblHeader/>
        </w:trPr>
        <w:tc>
          <w:tcPr>
            <w:tcW w:w="262" w:type="pct"/>
          </w:tcPr>
          <w:p w14:paraId="1FBDF656" w14:textId="77777777" w:rsidR="00EE33B8" w:rsidRPr="00AE20CF" w:rsidRDefault="00EE33B8" w:rsidP="00CD7445">
            <w:pPr>
              <w:spacing w:after="0" w:line="240" w:lineRule="auto"/>
              <w:jc w:val="center"/>
              <w:rPr>
                <w:rFonts w:ascii="Times New Roman" w:hAnsi="Times New Roman" w:cs="Times New Roman"/>
                <w:b/>
                <w:bCs/>
              </w:rPr>
            </w:pPr>
            <w:r w:rsidRPr="00AE20CF">
              <w:rPr>
                <w:rFonts w:ascii="Times New Roman" w:hAnsi="Times New Roman" w:cs="Times New Roman"/>
                <w:b/>
                <w:bCs/>
                <w:sz w:val="22"/>
                <w:szCs w:val="22"/>
              </w:rPr>
              <w:t>№ п/п</w:t>
            </w:r>
          </w:p>
        </w:tc>
        <w:tc>
          <w:tcPr>
            <w:tcW w:w="677" w:type="pct"/>
          </w:tcPr>
          <w:p w14:paraId="55A00221" w14:textId="77777777" w:rsidR="00EE33B8" w:rsidRPr="00AE20CF" w:rsidRDefault="00EE33B8" w:rsidP="00CD7445">
            <w:pPr>
              <w:spacing w:after="0" w:line="240" w:lineRule="auto"/>
              <w:jc w:val="center"/>
              <w:rPr>
                <w:rFonts w:ascii="Times New Roman" w:hAnsi="Times New Roman" w:cs="Times New Roman"/>
                <w:b/>
                <w:bCs/>
              </w:rPr>
            </w:pPr>
            <w:r w:rsidRPr="00AE20CF">
              <w:rPr>
                <w:rFonts w:ascii="Times New Roman" w:hAnsi="Times New Roman" w:cs="Times New Roman"/>
                <w:b/>
                <w:bCs/>
                <w:sz w:val="22"/>
                <w:szCs w:val="22"/>
              </w:rPr>
              <w:t>Наименование параметра</w:t>
            </w:r>
          </w:p>
        </w:tc>
        <w:tc>
          <w:tcPr>
            <w:tcW w:w="4061" w:type="pct"/>
          </w:tcPr>
          <w:p w14:paraId="767E915D" w14:textId="77777777" w:rsidR="00EE33B8" w:rsidRPr="00AE20CF" w:rsidRDefault="00EE33B8" w:rsidP="00CD7445">
            <w:pPr>
              <w:spacing w:after="0" w:line="240" w:lineRule="auto"/>
              <w:jc w:val="center"/>
              <w:rPr>
                <w:rFonts w:ascii="Times New Roman" w:hAnsi="Times New Roman" w:cs="Times New Roman"/>
                <w:b/>
                <w:bCs/>
              </w:rPr>
            </w:pPr>
            <w:r w:rsidRPr="00AE20CF">
              <w:rPr>
                <w:rFonts w:ascii="Times New Roman" w:hAnsi="Times New Roman" w:cs="Times New Roman"/>
                <w:b/>
                <w:bCs/>
                <w:sz w:val="22"/>
                <w:szCs w:val="22"/>
              </w:rPr>
              <w:t>Требование заказчика</w:t>
            </w:r>
          </w:p>
        </w:tc>
      </w:tr>
      <w:tr w:rsidR="00EE33B8" w:rsidRPr="000A264E" w14:paraId="40A833C1" w14:textId="77777777" w:rsidTr="00CD7445">
        <w:trPr>
          <w:tblHeader/>
        </w:trPr>
        <w:tc>
          <w:tcPr>
            <w:tcW w:w="262" w:type="pct"/>
          </w:tcPr>
          <w:p w14:paraId="1B80D77E" w14:textId="77777777" w:rsidR="00EE33B8" w:rsidRPr="00AE20CF" w:rsidRDefault="00EE33B8" w:rsidP="00CD7445">
            <w:pPr>
              <w:spacing w:after="0" w:line="240" w:lineRule="auto"/>
              <w:jc w:val="center"/>
              <w:rPr>
                <w:rFonts w:ascii="Times New Roman" w:hAnsi="Times New Roman" w:cs="Times New Roman"/>
                <w:b/>
              </w:rPr>
            </w:pPr>
            <w:r w:rsidRPr="00AE20CF">
              <w:rPr>
                <w:rFonts w:ascii="Times New Roman" w:hAnsi="Times New Roman" w:cs="Times New Roman"/>
                <w:b/>
                <w:sz w:val="22"/>
                <w:szCs w:val="22"/>
              </w:rPr>
              <w:t>1</w:t>
            </w:r>
          </w:p>
        </w:tc>
        <w:tc>
          <w:tcPr>
            <w:tcW w:w="677" w:type="pct"/>
            <w:vAlign w:val="center"/>
          </w:tcPr>
          <w:p w14:paraId="38D7B80B" w14:textId="77777777" w:rsidR="00EE33B8" w:rsidRPr="00AE20CF" w:rsidRDefault="00EE33B8" w:rsidP="00CD7445">
            <w:pPr>
              <w:spacing w:after="0" w:line="240" w:lineRule="auto"/>
              <w:jc w:val="center"/>
              <w:rPr>
                <w:rFonts w:ascii="Times New Roman" w:hAnsi="Times New Roman" w:cs="Times New Roman"/>
                <w:b/>
              </w:rPr>
            </w:pPr>
            <w:r w:rsidRPr="00AE20CF">
              <w:rPr>
                <w:rFonts w:ascii="Times New Roman" w:hAnsi="Times New Roman" w:cs="Times New Roman"/>
                <w:b/>
                <w:sz w:val="22"/>
                <w:szCs w:val="22"/>
              </w:rPr>
              <w:t>2</w:t>
            </w:r>
          </w:p>
        </w:tc>
        <w:tc>
          <w:tcPr>
            <w:tcW w:w="4061" w:type="pct"/>
            <w:vAlign w:val="center"/>
          </w:tcPr>
          <w:p w14:paraId="46BC4B79" w14:textId="77777777" w:rsidR="00EE33B8" w:rsidRPr="00AE20CF" w:rsidRDefault="00EE33B8" w:rsidP="00CD7445">
            <w:pPr>
              <w:spacing w:after="0" w:line="240" w:lineRule="auto"/>
              <w:jc w:val="center"/>
              <w:rPr>
                <w:rFonts w:ascii="Times New Roman" w:hAnsi="Times New Roman" w:cs="Times New Roman"/>
                <w:b/>
              </w:rPr>
            </w:pPr>
            <w:r w:rsidRPr="00AE20CF">
              <w:rPr>
                <w:rFonts w:ascii="Times New Roman" w:hAnsi="Times New Roman" w:cs="Times New Roman"/>
                <w:b/>
                <w:sz w:val="22"/>
                <w:szCs w:val="22"/>
              </w:rPr>
              <w:t>3</w:t>
            </w:r>
          </w:p>
        </w:tc>
      </w:tr>
      <w:tr w:rsidR="00EE33B8" w:rsidRPr="000A264E" w14:paraId="57844E86" w14:textId="77777777" w:rsidTr="00CD7445">
        <w:tc>
          <w:tcPr>
            <w:tcW w:w="262" w:type="pct"/>
          </w:tcPr>
          <w:p w14:paraId="0FD641F1" w14:textId="77777777" w:rsidR="00EE33B8" w:rsidRPr="00C65107" w:rsidRDefault="00EE33B8" w:rsidP="00EE33B8">
            <w:pPr>
              <w:numPr>
                <w:ilvl w:val="0"/>
                <w:numId w:val="50"/>
              </w:numPr>
              <w:spacing w:before="60" w:after="60" w:line="240" w:lineRule="auto"/>
              <w:jc w:val="center"/>
              <w:rPr>
                <w:rFonts w:ascii="Times New Roman" w:hAnsi="Times New Roman" w:cs="Times New Roman"/>
                <w:sz w:val="24"/>
                <w:szCs w:val="24"/>
              </w:rPr>
            </w:pPr>
          </w:p>
        </w:tc>
        <w:tc>
          <w:tcPr>
            <w:tcW w:w="4738" w:type="pct"/>
            <w:gridSpan w:val="2"/>
            <w:vAlign w:val="center"/>
          </w:tcPr>
          <w:p w14:paraId="29AC7153" w14:textId="77777777" w:rsidR="00EE33B8" w:rsidRPr="000A264E" w:rsidRDefault="00EE33B8" w:rsidP="00CD7445">
            <w:pPr>
              <w:spacing w:before="60" w:after="60" w:line="240" w:lineRule="auto"/>
              <w:rPr>
                <w:rFonts w:ascii="Times New Roman" w:hAnsi="Times New Roman" w:cs="Times New Roman"/>
                <w:b/>
                <w:sz w:val="24"/>
                <w:szCs w:val="24"/>
              </w:rPr>
            </w:pPr>
            <w:r w:rsidRPr="000A264E">
              <w:rPr>
                <w:rFonts w:ascii="Times New Roman" w:hAnsi="Times New Roman" w:cs="Times New Roman"/>
                <w:b/>
                <w:sz w:val="24"/>
                <w:szCs w:val="24"/>
              </w:rPr>
              <w:t xml:space="preserve">Требования к способам и технологиям выполнения работ </w:t>
            </w:r>
          </w:p>
        </w:tc>
      </w:tr>
      <w:tr w:rsidR="00EE33B8" w:rsidRPr="000A264E" w14:paraId="3C465D99" w14:textId="77777777" w:rsidTr="00CD7445">
        <w:tc>
          <w:tcPr>
            <w:tcW w:w="262" w:type="pct"/>
          </w:tcPr>
          <w:p w14:paraId="09C54E90"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7163A2A8" w14:textId="7777777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sz w:val="24"/>
                <w:szCs w:val="24"/>
              </w:rPr>
              <w:t>Общие требования к шефмонтажу</w:t>
            </w:r>
          </w:p>
        </w:tc>
        <w:tc>
          <w:tcPr>
            <w:tcW w:w="4061" w:type="pct"/>
            <w:shd w:val="clear" w:color="auto" w:fill="auto"/>
          </w:tcPr>
          <w:p w14:paraId="1663F7A7" w14:textId="3EC48925" w:rsidR="00EE33B8"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Целью шефмонтажа является обеспечение соблюдения требований проектной и технической документации</w:t>
            </w:r>
            <w:r w:rsidR="002547A7">
              <w:rPr>
                <w:rFonts w:ascii="Times New Roman" w:hAnsi="Times New Roman" w:cs="Times New Roman"/>
                <w:sz w:val="24"/>
                <w:szCs w:val="24"/>
              </w:rPr>
              <w:br/>
            </w:r>
            <w:r w:rsidRPr="000A264E">
              <w:rPr>
                <w:rFonts w:ascii="Times New Roman" w:hAnsi="Times New Roman" w:cs="Times New Roman"/>
                <w:sz w:val="24"/>
                <w:szCs w:val="24"/>
              </w:rPr>
              <w:t xml:space="preserve">на </w:t>
            </w:r>
            <w:r>
              <w:rPr>
                <w:rFonts w:ascii="Times New Roman" w:hAnsi="Times New Roman" w:cs="Times New Roman"/>
                <w:sz w:val="24"/>
                <w:szCs w:val="24"/>
              </w:rPr>
              <w:t>ПТК ВУ АСУТП с функцией СОТИАССО</w:t>
            </w:r>
            <w:r w:rsidRPr="000A264E">
              <w:rPr>
                <w:rFonts w:ascii="Times New Roman" w:hAnsi="Times New Roman" w:cs="Times New Roman"/>
                <w:sz w:val="24"/>
                <w:szCs w:val="24"/>
              </w:rPr>
              <w:t xml:space="preserve"> при </w:t>
            </w:r>
            <w:r w:rsidRPr="00CD343B">
              <w:rPr>
                <w:rFonts w:ascii="Times New Roman" w:hAnsi="Times New Roman" w:cs="Times New Roman"/>
                <w:sz w:val="24"/>
                <w:szCs w:val="24"/>
              </w:rPr>
              <w:t xml:space="preserve">хранении </w:t>
            </w:r>
            <w:r>
              <w:rPr>
                <w:rFonts w:ascii="Times New Roman" w:hAnsi="Times New Roman" w:cs="Times New Roman"/>
                <w:sz w:val="24"/>
                <w:szCs w:val="24"/>
              </w:rPr>
              <w:t xml:space="preserve">поставляемого </w:t>
            </w:r>
            <w:r w:rsidRPr="00CD343B">
              <w:rPr>
                <w:rFonts w:ascii="Times New Roman" w:hAnsi="Times New Roman" w:cs="Times New Roman"/>
                <w:sz w:val="24"/>
                <w:szCs w:val="24"/>
              </w:rPr>
              <w:t xml:space="preserve">оборудования </w:t>
            </w:r>
            <w:r>
              <w:rPr>
                <w:rFonts w:ascii="Times New Roman" w:hAnsi="Times New Roman" w:cs="Times New Roman"/>
                <w:sz w:val="24"/>
                <w:szCs w:val="24"/>
              </w:rPr>
              <w:t xml:space="preserve">и </w:t>
            </w:r>
            <w:r w:rsidRPr="000A264E">
              <w:rPr>
                <w:rFonts w:ascii="Times New Roman" w:hAnsi="Times New Roman" w:cs="Times New Roman"/>
                <w:sz w:val="24"/>
                <w:szCs w:val="24"/>
              </w:rPr>
              <w:t>выполнении монтаж</w:t>
            </w:r>
            <w:r>
              <w:rPr>
                <w:rFonts w:ascii="Times New Roman" w:hAnsi="Times New Roman" w:cs="Times New Roman"/>
                <w:sz w:val="24"/>
                <w:szCs w:val="24"/>
              </w:rPr>
              <w:t>ных работ по его установке на объекте строительства</w:t>
            </w:r>
            <w:r w:rsidRPr="00327664">
              <w:rPr>
                <w:rFonts w:ascii="Times New Roman" w:hAnsi="Times New Roman" w:cs="Times New Roman"/>
                <w:sz w:val="24"/>
                <w:szCs w:val="24"/>
              </w:rPr>
              <w:t xml:space="preserve"> </w:t>
            </w:r>
            <w:r>
              <w:rPr>
                <w:rFonts w:ascii="Times New Roman" w:hAnsi="Times New Roman" w:cs="Times New Roman"/>
                <w:sz w:val="24"/>
                <w:szCs w:val="24"/>
              </w:rPr>
              <w:t xml:space="preserve">Хабаровская ТЭЦ-4, осуществляемое </w:t>
            </w:r>
            <w:r w:rsidRPr="00B86727">
              <w:rPr>
                <w:rFonts w:ascii="Times New Roman" w:hAnsi="Times New Roman" w:cs="Times New Roman"/>
                <w:sz w:val="24"/>
                <w:szCs w:val="24"/>
              </w:rPr>
              <w:t>путем технического руководства и контроля со стороны шефперсонала П</w:t>
            </w:r>
            <w:r>
              <w:rPr>
                <w:rFonts w:ascii="Times New Roman" w:hAnsi="Times New Roman" w:cs="Times New Roman"/>
                <w:sz w:val="24"/>
                <w:szCs w:val="24"/>
              </w:rPr>
              <w:t>оставщика, в также</w:t>
            </w:r>
            <w:r w:rsidRPr="000A264E">
              <w:rPr>
                <w:rFonts w:ascii="Times New Roman" w:hAnsi="Times New Roman" w:cs="Times New Roman"/>
                <w:sz w:val="24"/>
                <w:szCs w:val="24"/>
              </w:rPr>
              <w:t xml:space="preserve"> </w:t>
            </w:r>
            <w:r>
              <w:rPr>
                <w:rFonts w:ascii="Times New Roman" w:hAnsi="Times New Roman" w:cs="Times New Roman"/>
                <w:sz w:val="24"/>
                <w:szCs w:val="24"/>
              </w:rPr>
              <w:t>при</w:t>
            </w:r>
            <w:r w:rsidRPr="000A264E">
              <w:rPr>
                <w:rFonts w:ascii="Times New Roman" w:hAnsi="Times New Roman" w:cs="Times New Roman"/>
                <w:sz w:val="24"/>
                <w:szCs w:val="24"/>
              </w:rPr>
              <w:t xml:space="preserve"> пуске и комплексном опробовании оборудования</w:t>
            </w:r>
            <w:r>
              <w:rPr>
                <w:rFonts w:ascii="Times New Roman" w:hAnsi="Times New Roman" w:cs="Times New Roman"/>
                <w:sz w:val="24"/>
                <w:szCs w:val="24"/>
              </w:rPr>
              <w:t>.</w:t>
            </w:r>
          </w:p>
          <w:p w14:paraId="14207572"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Шефмонтаж выполняется для</w:t>
            </w:r>
            <w:r w:rsidRPr="000A264E">
              <w:rPr>
                <w:rFonts w:ascii="Times New Roman" w:hAnsi="Times New Roman" w:cs="Times New Roman"/>
                <w:sz w:val="24"/>
                <w:szCs w:val="24"/>
              </w:rPr>
              <w:t xml:space="preserve"> квалифицированного и оперативного решения вопросов, возникающих в ходе монтажа оборудования относящихся к зоне ответственности П</w:t>
            </w:r>
            <w:r>
              <w:rPr>
                <w:rFonts w:ascii="Times New Roman" w:hAnsi="Times New Roman" w:cs="Times New Roman"/>
                <w:sz w:val="24"/>
                <w:szCs w:val="24"/>
              </w:rPr>
              <w:t>оставщика</w:t>
            </w:r>
            <w:r w:rsidRPr="000A264E">
              <w:rPr>
                <w:rFonts w:ascii="Times New Roman" w:hAnsi="Times New Roman" w:cs="Times New Roman"/>
                <w:sz w:val="24"/>
                <w:szCs w:val="24"/>
              </w:rPr>
              <w:t>.</w:t>
            </w:r>
          </w:p>
        </w:tc>
      </w:tr>
      <w:tr w:rsidR="00EE33B8" w:rsidRPr="000A264E" w14:paraId="46BB6959" w14:textId="77777777" w:rsidTr="00CD7445">
        <w:tc>
          <w:tcPr>
            <w:tcW w:w="262" w:type="pct"/>
          </w:tcPr>
          <w:p w14:paraId="72817F7C"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6D04AE22" w14:textId="77777777" w:rsidR="00EE33B8" w:rsidRPr="000A264E" w:rsidRDefault="00EE33B8" w:rsidP="00CD7445">
            <w:pPr>
              <w:spacing w:before="60" w:after="60" w:line="240" w:lineRule="auto"/>
              <w:rPr>
                <w:rFonts w:ascii="Times New Roman" w:hAnsi="Times New Roman" w:cs="Times New Roman"/>
                <w:sz w:val="24"/>
                <w:szCs w:val="24"/>
              </w:rPr>
            </w:pPr>
            <w:r w:rsidRPr="000A264E">
              <w:rPr>
                <w:rFonts w:ascii="Times New Roman" w:hAnsi="Times New Roman" w:cs="Times New Roman"/>
                <w:bCs/>
                <w:sz w:val="24"/>
                <w:szCs w:val="24"/>
              </w:rPr>
              <w:t>Требования к составу и срокам шефмонтажа</w:t>
            </w:r>
          </w:p>
        </w:tc>
        <w:tc>
          <w:tcPr>
            <w:tcW w:w="4061" w:type="pct"/>
            <w:shd w:val="clear" w:color="auto" w:fill="auto"/>
          </w:tcPr>
          <w:p w14:paraId="67993261"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Состав </w:t>
            </w:r>
            <w:proofErr w:type="spellStart"/>
            <w:r w:rsidRPr="000A264E">
              <w:rPr>
                <w:rFonts w:ascii="Times New Roman" w:hAnsi="Times New Roman" w:cs="Times New Roman"/>
                <w:sz w:val="24"/>
                <w:szCs w:val="24"/>
              </w:rPr>
              <w:t>шефмонтажных</w:t>
            </w:r>
            <w:proofErr w:type="spellEnd"/>
            <w:r w:rsidRPr="000A264E">
              <w:rPr>
                <w:rFonts w:ascii="Times New Roman" w:hAnsi="Times New Roman" w:cs="Times New Roman"/>
                <w:sz w:val="24"/>
                <w:szCs w:val="24"/>
              </w:rPr>
              <w:t xml:space="preserve"> работ определяется в соответствии с объемом работ согласно рабочей документации.</w:t>
            </w:r>
          </w:p>
          <w:p w14:paraId="7B2E9FF5"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Шефмонтаж оборудования выполняется с начала монтажных работ до окончания комплексного опробования.</w:t>
            </w:r>
          </w:p>
        </w:tc>
      </w:tr>
      <w:tr w:rsidR="00EE33B8" w:rsidRPr="000A264E" w14:paraId="10C577D6" w14:textId="77777777" w:rsidTr="00CD7445">
        <w:tc>
          <w:tcPr>
            <w:tcW w:w="262" w:type="pct"/>
          </w:tcPr>
          <w:p w14:paraId="1EC5522D"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12EE4FD5" w14:textId="77777777" w:rsidR="00EE33B8" w:rsidRPr="000A264E" w:rsidRDefault="00EE33B8" w:rsidP="00CD7445">
            <w:pPr>
              <w:spacing w:before="60" w:after="60" w:line="240" w:lineRule="auto"/>
              <w:rPr>
                <w:rFonts w:ascii="Times New Roman" w:hAnsi="Times New Roman" w:cs="Times New Roman"/>
                <w:sz w:val="24"/>
                <w:szCs w:val="24"/>
              </w:rPr>
            </w:pPr>
            <w:r w:rsidRPr="000A264E">
              <w:rPr>
                <w:rFonts w:ascii="Times New Roman" w:hAnsi="Times New Roman" w:cs="Times New Roman"/>
                <w:sz w:val="24"/>
                <w:szCs w:val="24"/>
              </w:rPr>
              <w:t xml:space="preserve">Обязанности шефперсонала </w:t>
            </w:r>
          </w:p>
        </w:tc>
        <w:tc>
          <w:tcPr>
            <w:tcW w:w="4061" w:type="pct"/>
            <w:shd w:val="clear" w:color="auto" w:fill="auto"/>
          </w:tcPr>
          <w:p w14:paraId="5B795CCB"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Шефперсонал обязан:</w:t>
            </w:r>
          </w:p>
          <w:p w14:paraId="59E9BD59" w14:textId="60D1B17E" w:rsidR="00EE33B8" w:rsidRPr="000A264E" w:rsidRDefault="00EE33B8" w:rsidP="00EE33B8">
            <w:pPr>
              <w:numPr>
                <w:ilvl w:val="3"/>
                <w:numId w:val="51"/>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 xml:space="preserve">Обеспечивать руководство работами по монтажу оборудования </w:t>
            </w:r>
            <w:r>
              <w:rPr>
                <w:rFonts w:ascii="Times New Roman" w:hAnsi="Times New Roman" w:cs="Times New Roman"/>
                <w:sz w:val="24"/>
                <w:szCs w:val="24"/>
              </w:rPr>
              <w:t>ПТК ВУ АСУТП С функцией СОТИАССО</w:t>
            </w:r>
            <w:r w:rsidRPr="000A264E">
              <w:rPr>
                <w:rFonts w:ascii="Times New Roman" w:hAnsi="Times New Roman" w:cs="Times New Roman"/>
                <w:sz w:val="24"/>
                <w:szCs w:val="24"/>
              </w:rPr>
              <w:t xml:space="preserve"> на объекте </w:t>
            </w:r>
            <w:r>
              <w:rPr>
                <w:rFonts w:ascii="Times New Roman" w:hAnsi="Times New Roman" w:cs="Times New Roman"/>
                <w:sz w:val="24"/>
                <w:szCs w:val="24"/>
              </w:rPr>
              <w:t>строительства Хабаровская ТЭЦ-4</w:t>
            </w:r>
            <w:r w:rsidRPr="000A264E">
              <w:rPr>
                <w:rFonts w:ascii="Times New Roman" w:hAnsi="Times New Roman" w:cs="Times New Roman"/>
                <w:sz w:val="24"/>
                <w:szCs w:val="24"/>
              </w:rPr>
              <w:t>.</w:t>
            </w:r>
          </w:p>
          <w:p w14:paraId="7711E4DB" w14:textId="77777777" w:rsidR="00EE33B8" w:rsidRPr="000A264E" w:rsidRDefault="00EE33B8" w:rsidP="00EE33B8">
            <w:pPr>
              <w:numPr>
                <w:ilvl w:val="3"/>
                <w:numId w:val="51"/>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Обеспечивать устранение выявленных дефектов оборудования и его доукомплекто</w:t>
            </w:r>
            <w:r w:rsidRPr="00CD2CC0">
              <w:rPr>
                <w:rFonts w:ascii="Times New Roman" w:hAnsi="Times New Roman" w:cs="Times New Roman"/>
                <w:sz w:val="24"/>
                <w:szCs w:val="24"/>
              </w:rPr>
              <w:t>ванию недостающими или требующими замены де</w:t>
            </w:r>
            <w:r w:rsidRPr="000A264E">
              <w:rPr>
                <w:rFonts w:ascii="Times New Roman" w:hAnsi="Times New Roman" w:cs="Times New Roman"/>
                <w:sz w:val="24"/>
                <w:szCs w:val="24"/>
              </w:rPr>
              <w:t>талями и изделиями в объеме поставки в соответствии с утвержденными проектными решениями.</w:t>
            </w:r>
          </w:p>
          <w:p w14:paraId="0485AA7C" w14:textId="77777777" w:rsidR="00EE33B8" w:rsidRPr="000A264E" w:rsidRDefault="00EE33B8" w:rsidP="00EE33B8">
            <w:pPr>
              <w:numPr>
                <w:ilvl w:val="3"/>
                <w:numId w:val="51"/>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Разрабатыва</w:t>
            </w:r>
            <w:r>
              <w:rPr>
                <w:rFonts w:ascii="Times New Roman" w:hAnsi="Times New Roman" w:cs="Times New Roman"/>
                <w:sz w:val="24"/>
                <w:szCs w:val="24"/>
              </w:rPr>
              <w:t>ть</w:t>
            </w:r>
            <w:r w:rsidRPr="000A264E">
              <w:rPr>
                <w:rFonts w:ascii="Times New Roman" w:hAnsi="Times New Roman" w:cs="Times New Roman"/>
                <w:sz w:val="24"/>
                <w:szCs w:val="24"/>
              </w:rPr>
              <w:t xml:space="preserve"> мероприятия по обеспечению гарантированных показателей работы оборудования, его технико-экономического уровня и несет ответственность за качество строительно-монтажных и наладочных работ на оборудовании.</w:t>
            </w:r>
          </w:p>
          <w:p w14:paraId="16EA1384" w14:textId="77777777" w:rsidR="00EE33B8" w:rsidRPr="000A264E" w:rsidRDefault="00EE33B8" w:rsidP="00EE33B8">
            <w:pPr>
              <w:numPr>
                <w:ilvl w:val="3"/>
                <w:numId w:val="51"/>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В период пусконаладочных работ и приемо-сдаточных испытаний, должен вести наблюдение за работой оборудования, а при необходимости должен давать указания, являющиеся обязательными для исполнения персоналом, осуществляющим монтаж оборудования и не противоречащие правилам технической эксплуатации электрических станций и сетей, правилам техники безопасности, правилам Ростехнадзора РФ.</w:t>
            </w:r>
          </w:p>
          <w:p w14:paraId="2CFB78D5" w14:textId="59B4DA51"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П</w:t>
            </w:r>
            <w:r>
              <w:rPr>
                <w:rFonts w:ascii="Times New Roman" w:hAnsi="Times New Roman" w:cs="Times New Roman"/>
                <w:sz w:val="24"/>
                <w:szCs w:val="24"/>
              </w:rPr>
              <w:t>оставщик</w:t>
            </w:r>
            <w:r w:rsidRPr="000A264E">
              <w:rPr>
                <w:rFonts w:ascii="Times New Roman" w:hAnsi="Times New Roman" w:cs="Times New Roman"/>
                <w:sz w:val="24"/>
                <w:szCs w:val="24"/>
              </w:rPr>
              <w:t xml:space="preserve"> несет ответственность за правильность и надлежащее качество шефмонтажа в соответствии</w:t>
            </w:r>
            <w:r w:rsidR="002547A7">
              <w:rPr>
                <w:rFonts w:ascii="Times New Roman" w:hAnsi="Times New Roman" w:cs="Times New Roman"/>
                <w:sz w:val="24"/>
                <w:szCs w:val="24"/>
              </w:rPr>
              <w:br/>
            </w:r>
            <w:r w:rsidRPr="000A264E">
              <w:rPr>
                <w:rFonts w:ascii="Times New Roman" w:hAnsi="Times New Roman" w:cs="Times New Roman"/>
                <w:sz w:val="24"/>
                <w:szCs w:val="24"/>
              </w:rPr>
              <w:t>с требованиями рабочей документации.</w:t>
            </w:r>
          </w:p>
          <w:p w14:paraId="465760F7"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lastRenderedPageBreak/>
              <w:t>Ответственность П</w:t>
            </w:r>
            <w:r>
              <w:rPr>
                <w:rFonts w:ascii="Times New Roman" w:hAnsi="Times New Roman" w:cs="Times New Roman"/>
                <w:sz w:val="24"/>
                <w:szCs w:val="24"/>
              </w:rPr>
              <w:t>оставщика</w:t>
            </w:r>
            <w:r w:rsidRPr="000A264E">
              <w:rPr>
                <w:rFonts w:ascii="Times New Roman" w:hAnsi="Times New Roman" w:cs="Times New Roman"/>
                <w:sz w:val="24"/>
                <w:szCs w:val="24"/>
              </w:rPr>
              <w:t xml:space="preserve"> за неудовлетворительное качество шефмонтажа определяется действующим законодательством и нормативными документами о материальной ответственности предприятий и организаций за выполнение заданий и обязательств.</w:t>
            </w:r>
          </w:p>
          <w:p w14:paraId="212FB88D" w14:textId="1FB5A648"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П</w:t>
            </w:r>
            <w:r>
              <w:rPr>
                <w:rFonts w:ascii="Times New Roman" w:hAnsi="Times New Roman" w:cs="Times New Roman"/>
                <w:sz w:val="24"/>
                <w:szCs w:val="24"/>
              </w:rPr>
              <w:t>оставщик</w:t>
            </w:r>
            <w:r w:rsidRPr="000A264E">
              <w:rPr>
                <w:rFonts w:ascii="Times New Roman" w:hAnsi="Times New Roman" w:cs="Times New Roman"/>
                <w:sz w:val="24"/>
                <w:szCs w:val="24"/>
              </w:rPr>
              <w:t xml:space="preserve"> должен способствовать выполнению графиков монтажных и пусконаладочных работ на объекте </w:t>
            </w:r>
            <w:r>
              <w:rPr>
                <w:rFonts w:ascii="Times New Roman" w:hAnsi="Times New Roman" w:cs="Times New Roman"/>
                <w:sz w:val="24"/>
                <w:szCs w:val="24"/>
              </w:rPr>
              <w:t>Хабаровская ТЭЦ-4</w:t>
            </w:r>
            <w:r w:rsidRPr="000A264E">
              <w:rPr>
                <w:rFonts w:ascii="Times New Roman" w:hAnsi="Times New Roman" w:cs="Times New Roman"/>
                <w:sz w:val="24"/>
                <w:szCs w:val="24"/>
              </w:rPr>
              <w:t>.</w:t>
            </w:r>
          </w:p>
          <w:p w14:paraId="3EC7C460" w14:textId="6FA23E87" w:rsidR="00EE33B8" w:rsidRPr="000A264E" w:rsidRDefault="00EE33B8" w:rsidP="002547A7">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П</w:t>
            </w:r>
            <w:r>
              <w:rPr>
                <w:rFonts w:ascii="Times New Roman" w:hAnsi="Times New Roman" w:cs="Times New Roman"/>
                <w:sz w:val="24"/>
                <w:szCs w:val="24"/>
              </w:rPr>
              <w:t>оставщик</w:t>
            </w:r>
            <w:r w:rsidRPr="000A264E">
              <w:rPr>
                <w:rFonts w:ascii="Times New Roman" w:hAnsi="Times New Roman" w:cs="Times New Roman"/>
                <w:sz w:val="24"/>
                <w:szCs w:val="24"/>
              </w:rPr>
              <w:t xml:space="preserve"> должен обеспечить выполнение шефмонтажа русскоязычным шефперсоналом, либо дополнительно</w:t>
            </w:r>
            <w:r w:rsidR="002547A7">
              <w:rPr>
                <w:rFonts w:ascii="Times New Roman" w:hAnsi="Times New Roman" w:cs="Times New Roman"/>
                <w:sz w:val="24"/>
                <w:szCs w:val="24"/>
              </w:rPr>
              <w:br/>
            </w:r>
            <w:r w:rsidRPr="000A264E">
              <w:rPr>
                <w:rFonts w:ascii="Times New Roman" w:hAnsi="Times New Roman" w:cs="Times New Roman"/>
                <w:sz w:val="24"/>
                <w:szCs w:val="24"/>
              </w:rPr>
              <w:t>за свой счет обеспечить шефперсонал квалифицированными переводчиками.</w:t>
            </w:r>
          </w:p>
        </w:tc>
      </w:tr>
      <w:tr w:rsidR="00EE33B8" w:rsidRPr="000A264E" w14:paraId="1E3E2A71" w14:textId="77777777" w:rsidTr="00CD7445">
        <w:trPr>
          <w:trHeight w:val="221"/>
        </w:trPr>
        <w:tc>
          <w:tcPr>
            <w:tcW w:w="262" w:type="pct"/>
          </w:tcPr>
          <w:p w14:paraId="029301DF" w14:textId="77777777" w:rsidR="00EE33B8" w:rsidRPr="00C65107" w:rsidRDefault="00EE33B8" w:rsidP="00EE33B8">
            <w:pPr>
              <w:numPr>
                <w:ilvl w:val="0"/>
                <w:numId w:val="50"/>
              </w:numPr>
              <w:spacing w:before="60" w:after="60" w:line="240" w:lineRule="auto"/>
              <w:jc w:val="center"/>
              <w:rPr>
                <w:rFonts w:ascii="Times New Roman" w:hAnsi="Times New Roman" w:cs="Times New Roman"/>
                <w:sz w:val="24"/>
                <w:szCs w:val="24"/>
              </w:rPr>
            </w:pPr>
          </w:p>
        </w:tc>
        <w:tc>
          <w:tcPr>
            <w:tcW w:w="4738" w:type="pct"/>
            <w:gridSpan w:val="2"/>
            <w:shd w:val="clear" w:color="auto" w:fill="auto"/>
          </w:tcPr>
          <w:p w14:paraId="5CBB732B" w14:textId="77777777" w:rsidR="00EE33B8" w:rsidRPr="000A264E" w:rsidRDefault="00EE33B8" w:rsidP="00CD7445">
            <w:pPr>
              <w:spacing w:before="60" w:after="60" w:line="240" w:lineRule="auto"/>
              <w:rPr>
                <w:rFonts w:ascii="Times New Roman" w:hAnsi="Times New Roman" w:cs="Times New Roman"/>
                <w:sz w:val="24"/>
                <w:szCs w:val="24"/>
              </w:rPr>
            </w:pPr>
            <w:r w:rsidRPr="000A264E">
              <w:rPr>
                <w:rFonts w:ascii="Times New Roman" w:hAnsi="Times New Roman" w:cs="Times New Roman"/>
                <w:b/>
                <w:sz w:val="24"/>
                <w:szCs w:val="24"/>
              </w:rPr>
              <w:t>Требования к организации работ/услуг</w:t>
            </w:r>
          </w:p>
        </w:tc>
      </w:tr>
      <w:tr w:rsidR="00EE33B8" w:rsidRPr="000A264E" w14:paraId="411C945C" w14:textId="77777777" w:rsidTr="00CD7445">
        <w:trPr>
          <w:trHeight w:val="472"/>
        </w:trPr>
        <w:tc>
          <w:tcPr>
            <w:tcW w:w="262" w:type="pct"/>
          </w:tcPr>
          <w:p w14:paraId="51EEF828"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57B2FED5" w14:textId="77777777" w:rsidR="00EE33B8" w:rsidRPr="000A264E" w:rsidRDefault="00EE33B8" w:rsidP="00CD7445">
            <w:pPr>
              <w:widowControl w:val="0"/>
              <w:tabs>
                <w:tab w:val="center" w:pos="7639"/>
              </w:tabs>
              <w:spacing w:before="60" w:after="60" w:line="240" w:lineRule="auto"/>
              <w:rPr>
                <w:rFonts w:ascii="Times New Roman" w:hAnsi="Times New Roman" w:cs="Times New Roman"/>
                <w:sz w:val="24"/>
                <w:szCs w:val="24"/>
              </w:rPr>
            </w:pPr>
            <w:r w:rsidRPr="000A264E">
              <w:rPr>
                <w:rFonts w:ascii="Times New Roman" w:hAnsi="Times New Roman" w:cs="Times New Roman"/>
                <w:sz w:val="24"/>
                <w:szCs w:val="24"/>
              </w:rPr>
              <w:t>Организационно-технические мероприятия по допуску персонала По</w:t>
            </w:r>
            <w:r>
              <w:rPr>
                <w:rFonts w:ascii="Times New Roman" w:hAnsi="Times New Roman" w:cs="Times New Roman"/>
                <w:sz w:val="24"/>
                <w:szCs w:val="24"/>
              </w:rPr>
              <w:t>ставщ</w:t>
            </w:r>
            <w:r w:rsidRPr="000A264E">
              <w:rPr>
                <w:rFonts w:ascii="Times New Roman" w:hAnsi="Times New Roman" w:cs="Times New Roman"/>
                <w:sz w:val="24"/>
                <w:szCs w:val="24"/>
              </w:rPr>
              <w:t>ика</w:t>
            </w:r>
          </w:p>
        </w:tc>
        <w:tc>
          <w:tcPr>
            <w:tcW w:w="4061" w:type="pct"/>
            <w:shd w:val="clear" w:color="auto" w:fill="auto"/>
          </w:tcPr>
          <w:p w14:paraId="08E7053A" w14:textId="4A5D580A" w:rsidR="00EE33B8" w:rsidRPr="000A264E" w:rsidRDefault="00EE33B8" w:rsidP="00CD7445">
            <w:pPr>
              <w:spacing w:before="60" w:after="60" w:line="240" w:lineRule="auto"/>
              <w:jc w:val="both"/>
              <w:rPr>
                <w:rFonts w:ascii="Times New Roman" w:hAnsi="Times New Roman" w:cs="Times New Roman"/>
                <w:sz w:val="24"/>
                <w:szCs w:val="24"/>
              </w:rPr>
            </w:pPr>
            <w:r w:rsidRPr="000A264E">
              <w:rPr>
                <w:rFonts w:ascii="Times New Roman" w:hAnsi="Times New Roman" w:cs="Times New Roman"/>
                <w:sz w:val="24"/>
                <w:szCs w:val="24"/>
              </w:rPr>
              <w:t>Допуск персонала По</w:t>
            </w:r>
            <w:r>
              <w:rPr>
                <w:rFonts w:ascii="Times New Roman" w:hAnsi="Times New Roman" w:cs="Times New Roman"/>
                <w:sz w:val="24"/>
                <w:szCs w:val="24"/>
              </w:rPr>
              <w:t>ставщика</w:t>
            </w:r>
            <w:r w:rsidRPr="000A264E">
              <w:rPr>
                <w:rFonts w:ascii="Times New Roman" w:hAnsi="Times New Roman" w:cs="Times New Roman"/>
                <w:sz w:val="24"/>
                <w:szCs w:val="24"/>
              </w:rPr>
              <w:t xml:space="preserve"> для выполнения работ на объекте </w:t>
            </w:r>
            <w:r>
              <w:rPr>
                <w:rFonts w:ascii="Times New Roman" w:hAnsi="Times New Roman" w:cs="Times New Roman"/>
                <w:sz w:val="24"/>
                <w:szCs w:val="24"/>
              </w:rPr>
              <w:t>Хабаровская ТЭЦ-4</w:t>
            </w:r>
            <w:r w:rsidRPr="000A264E">
              <w:rPr>
                <w:rFonts w:ascii="Times New Roman" w:hAnsi="Times New Roman" w:cs="Times New Roman"/>
                <w:sz w:val="24"/>
                <w:szCs w:val="24"/>
              </w:rPr>
              <w:t xml:space="preserve"> должен осуществляется следующим образом:</w:t>
            </w:r>
          </w:p>
          <w:p w14:paraId="21C03F5D" w14:textId="0DCA3F9A"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До начала выполнения работ По</w:t>
            </w:r>
            <w:r>
              <w:rPr>
                <w:rFonts w:ascii="Times New Roman" w:hAnsi="Times New Roman" w:cs="Times New Roman"/>
                <w:sz w:val="24"/>
                <w:szCs w:val="24"/>
              </w:rPr>
              <w:t>ставщик</w:t>
            </w:r>
            <w:r w:rsidRPr="000A264E">
              <w:rPr>
                <w:rFonts w:ascii="Times New Roman" w:hAnsi="Times New Roman" w:cs="Times New Roman"/>
                <w:sz w:val="24"/>
                <w:szCs w:val="24"/>
              </w:rPr>
              <w:t xml:space="preserve"> должен направить Заказчику списки с персональным составом работников всех категорий (руководители, специалисты и рабочие), занятых при исполнении договора, которые должны быть обучены и иметь удостоверения по проверке знаний правил охраны и безопасности труда, соответствующую группу допуска по электробезопасности с учетом должности, профессии в соответствии</w:t>
            </w:r>
            <w:r w:rsidR="002547A7">
              <w:rPr>
                <w:rFonts w:ascii="Times New Roman" w:hAnsi="Times New Roman" w:cs="Times New Roman"/>
                <w:sz w:val="24"/>
                <w:szCs w:val="24"/>
              </w:rPr>
              <w:br/>
            </w:r>
            <w:r w:rsidRPr="000A264E">
              <w:rPr>
                <w:rFonts w:ascii="Times New Roman" w:hAnsi="Times New Roman" w:cs="Times New Roman"/>
                <w:sz w:val="24"/>
                <w:szCs w:val="24"/>
              </w:rPr>
              <w:t>с нормами:</w:t>
            </w:r>
          </w:p>
          <w:p w14:paraId="674B9C96" w14:textId="77777777" w:rsidR="00EE33B8" w:rsidRPr="000A264E" w:rsidRDefault="00EE33B8" w:rsidP="00EE33B8">
            <w:pPr>
              <w:numPr>
                <w:ilvl w:val="3"/>
                <w:numId w:val="52"/>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ст. 214 Трудового кодекса Российской Федерации.</w:t>
            </w:r>
          </w:p>
          <w:p w14:paraId="5AC32379" w14:textId="72D81A6B" w:rsidR="00EE33B8" w:rsidRPr="000A264E" w:rsidRDefault="00EE33B8" w:rsidP="00EE33B8">
            <w:pPr>
              <w:numPr>
                <w:ilvl w:val="3"/>
                <w:numId w:val="52"/>
              </w:numPr>
              <w:spacing w:before="60" w:after="60" w:line="240" w:lineRule="auto"/>
              <w:ind w:left="1418" w:hanging="567"/>
              <w:jc w:val="both"/>
              <w:rPr>
                <w:rFonts w:ascii="Times New Roman" w:hAnsi="Times New Roman" w:cs="Times New Roman"/>
                <w:sz w:val="24"/>
                <w:szCs w:val="24"/>
              </w:rPr>
            </w:pPr>
            <w:r>
              <w:rPr>
                <w:rFonts w:ascii="Times New Roman" w:hAnsi="Times New Roman" w:cs="Times New Roman"/>
                <w:sz w:val="24"/>
                <w:szCs w:val="24"/>
              </w:rPr>
              <w:t>д</w:t>
            </w:r>
            <w:r w:rsidRPr="000A264E">
              <w:rPr>
                <w:rFonts w:ascii="Times New Roman" w:hAnsi="Times New Roman" w:cs="Times New Roman"/>
                <w:sz w:val="24"/>
                <w:szCs w:val="24"/>
              </w:rPr>
              <w:t>ействующей редакци</w:t>
            </w:r>
            <w:r>
              <w:rPr>
                <w:rFonts w:ascii="Times New Roman" w:hAnsi="Times New Roman" w:cs="Times New Roman"/>
                <w:sz w:val="24"/>
                <w:szCs w:val="24"/>
              </w:rPr>
              <w:t>и</w:t>
            </w:r>
            <w:r w:rsidRPr="000A264E">
              <w:rPr>
                <w:rFonts w:ascii="Times New Roman" w:hAnsi="Times New Roman" w:cs="Times New Roman"/>
                <w:sz w:val="24"/>
                <w:szCs w:val="24"/>
              </w:rPr>
              <w:t xml:space="preserve"> Постановления Правительства РФ от 24.12.2021 № 2464 «О порядке обучения</w:t>
            </w:r>
            <w:r w:rsidR="002547A7">
              <w:rPr>
                <w:rFonts w:ascii="Times New Roman" w:hAnsi="Times New Roman" w:cs="Times New Roman"/>
                <w:sz w:val="24"/>
                <w:szCs w:val="24"/>
              </w:rPr>
              <w:br/>
            </w:r>
            <w:r w:rsidRPr="000A264E">
              <w:rPr>
                <w:rFonts w:ascii="Times New Roman" w:hAnsi="Times New Roman" w:cs="Times New Roman"/>
                <w:sz w:val="24"/>
                <w:szCs w:val="24"/>
              </w:rPr>
              <w:t>по охране труда и проверки знания требований охраны труда»</w:t>
            </w:r>
            <w:r>
              <w:rPr>
                <w:rFonts w:ascii="Times New Roman" w:hAnsi="Times New Roman" w:cs="Times New Roman"/>
                <w:sz w:val="24"/>
                <w:szCs w:val="24"/>
              </w:rPr>
              <w:t>.</w:t>
            </w:r>
          </w:p>
          <w:p w14:paraId="0B34B1E7" w14:textId="571BF786" w:rsidR="00EE33B8" w:rsidRPr="000A264E" w:rsidRDefault="00EE33B8" w:rsidP="00EE33B8">
            <w:pPr>
              <w:numPr>
                <w:ilvl w:val="3"/>
                <w:numId w:val="52"/>
              </w:numPr>
              <w:spacing w:before="60" w:after="60" w:line="240" w:lineRule="auto"/>
              <w:ind w:left="1418" w:hanging="567"/>
              <w:jc w:val="both"/>
              <w:rPr>
                <w:rFonts w:ascii="Times New Roman" w:hAnsi="Times New Roman" w:cs="Times New Roman"/>
                <w:sz w:val="24"/>
                <w:szCs w:val="24"/>
              </w:rPr>
            </w:pPr>
            <w:r>
              <w:rPr>
                <w:rFonts w:ascii="Times New Roman" w:hAnsi="Times New Roman" w:cs="Times New Roman"/>
                <w:sz w:val="24"/>
                <w:szCs w:val="24"/>
              </w:rPr>
              <w:t>д</w:t>
            </w:r>
            <w:r w:rsidRPr="000A264E">
              <w:rPr>
                <w:rFonts w:ascii="Times New Roman" w:hAnsi="Times New Roman" w:cs="Times New Roman"/>
                <w:sz w:val="24"/>
                <w:szCs w:val="24"/>
              </w:rPr>
              <w:t>ействующей редакции Приказа Минэнерго России от 22.09.2020 № 796 «Об утверждении Правил работы</w:t>
            </w:r>
            <w:r w:rsidR="002547A7">
              <w:rPr>
                <w:rFonts w:ascii="Times New Roman" w:hAnsi="Times New Roman" w:cs="Times New Roman"/>
                <w:sz w:val="24"/>
                <w:szCs w:val="24"/>
              </w:rPr>
              <w:br/>
            </w:r>
            <w:r w:rsidRPr="000A264E">
              <w:rPr>
                <w:rFonts w:ascii="Times New Roman" w:hAnsi="Times New Roman" w:cs="Times New Roman"/>
                <w:sz w:val="24"/>
                <w:szCs w:val="24"/>
              </w:rPr>
              <w:t>с персоналом в организациях электроэнергетики Российской Федерации».</w:t>
            </w:r>
          </w:p>
          <w:p w14:paraId="7F998F54" w14:textId="6437D61D" w:rsidR="00EE33B8" w:rsidRPr="000A264E" w:rsidRDefault="00EE33B8" w:rsidP="002547A7">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В дальнейшем </w:t>
            </w:r>
            <w:r>
              <w:rPr>
                <w:rFonts w:ascii="Times New Roman" w:hAnsi="Times New Roman" w:cs="Times New Roman"/>
                <w:sz w:val="24"/>
                <w:szCs w:val="24"/>
              </w:rPr>
              <w:t>шеф</w:t>
            </w:r>
            <w:r w:rsidRPr="000A264E">
              <w:rPr>
                <w:rFonts w:ascii="Times New Roman" w:hAnsi="Times New Roman" w:cs="Times New Roman"/>
                <w:sz w:val="24"/>
                <w:szCs w:val="24"/>
              </w:rPr>
              <w:t>персонал должен пройти все виды необходимых инструктажей с оформлением документов</w:t>
            </w:r>
            <w:r w:rsidR="002547A7">
              <w:rPr>
                <w:rFonts w:ascii="Times New Roman" w:hAnsi="Times New Roman" w:cs="Times New Roman"/>
                <w:sz w:val="24"/>
                <w:szCs w:val="24"/>
              </w:rPr>
              <w:br/>
            </w:r>
            <w:r w:rsidRPr="000A264E">
              <w:rPr>
                <w:rFonts w:ascii="Times New Roman" w:hAnsi="Times New Roman" w:cs="Times New Roman"/>
                <w:sz w:val="24"/>
                <w:szCs w:val="24"/>
              </w:rPr>
              <w:t>в соответствии со Регламентом процесса «Допуск персонала подрядных организаций на объекты ПАО</w:t>
            </w:r>
            <w:r>
              <w:rPr>
                <w:rFonts w:ascii="Times New Roman" w:hAnsi="Times New Roman" w:cs="Times New Roman"/>
                <w:sz w:val="24"/>
                <w:szCs w:val="24"/>
              </w:rPr>
              <w:t> </w:t>
            </w:r>
            <w:r w:rsidRPr="000A264E">
              <w:rPr>
                <w:rFonts w:ascii="Times New Roman" w:hAnsi="Times New Roman" w:cs="Times New Roman"/>
                <w:sz w:val="24"/>
                <w:szCs w:val="24"/>
              </w:rPr>
              <w:t xml:space="preserve">«РусГидро» (Приложение № </w:t>
            </w:r>
            <w:r>
              <w:rPr>
                <w:rFonts w:ascii="Times New Roman" w:hAnsi="Times New Roman" w:cs="Times New Roman"/>
                <w:sz w:val="24"/>
                <w:szCs w:val="24"/>
              </w:rPr>
              <w:t>3</w:t>
            </w:r>
            <w:r w:rsidRPr="000A264E">
              <w:rPr>
                <w:rFonts w:ascii="Times New Roman" w:hAnsi="Times New Roman" w:cs="Times New Roman"/>
                <w:sz w:val="24"/>
                <w:szCs w:val="24"/>
              </w:rPr>
              <w:t xml:space="preserve"> к Техническим требованиям).</w:t>
            </w:r>
          </w:p>
        </w:tc>
      </w:tr>
      <w:tr w:rsidR="00EE33B8" w:rsidRPr="000A264E" w14:paraId="1E0DC48C" w14:textId="77777777" w:rsidTr="00CD7445">
        <w:tc>
          <w:tcPr>
            <w:tcW w:w="262" w:type="pct"/>
          </w:tcPr>
          <w:p w14:paraId="0074573B"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0A4322B1" w14:textId="77777777" w:rsidR="00EE33B8" w:rsidRPr="000A264E" w:rsidRDefault="00EE33B8" w:rsidP="00CD7445">
            <w:pPr>
              <w:widowControl w:val="0"/>
              <w:tabs>
                <w:tab w:val="left" w:pos="426"/>
              </w:tabs>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 xml:space="preserve">Обеспечение персонала </w:t>
            </w:r>
            <w:r>
              <w:rPr>
                <w:rFonts w:ascii="Times New Roman" w:hAnsi="Times New Roman" w:cs="Times New Roman"/>
                <w:iCs/>
                <w:sz w:val="24"/>
                <w:szCs w:val="24"/>
              </w:rPr>
              <w:t>Поставщ</w:t>
            </w:r>
            <w:r w:rsidRPr="000A264E">
              <w:rPr>
                <w:rFonts w:ascii="Times New Roman" w:hAnsi="Times New Roman" w:cs="Times New Roman"/>
                <w:iCs/>
                <w:sz w:val="24"/>
                <w:szCs w:val="24"/>
              </w:rPr>
              <w:t>ика комплектами СИЗ</w:t>
            </w:r>
          </w:p>
        </w:tc>
        <w:tc>
          <w:tcPr>
            <w:tcW w:w="4061" w:type="pct"/>
            <w:shd w:val="clear" w:color="auto" w:fill="auto"/>
          </w:tcPr>
          <w:p w14:paraId="4C9692E1"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Персонал По</w:t>
            </w:r>
            <w:r>
              <w:rPr>
                <w:rFonts w:ascii="Times New Roman" w:hAnsi="Times New Roman" w:cs="Times New Roman"/>
                <w:sz w:val="24"/>
                <w:szCs w:val="24"/>
              </w:rPr>
              <w:t>ставщика</w:t>
            </w:r>
            <w:r w:rsidRPr="000A264E">
              <w:rPr>
                <w:rFonts w:ascii="Times New Roman" w:hAnsi="Times New Roman" w:cs="Times New Roman"/>
                <w:sz w:val="24"/>
                <w:szCs w:val="24"/>
              </w:rPr>
              <w:t xml:space="preserve"> должен быть обеспечен за счет работодателя средствами индивидуальной защиты (СИЗ).</w:t>
            </w:r>
          </w:p>
          <w:p w14:paraId="478D9805" w14:textId="083484F5"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Для обеспечения идентификации спецодежда персонала По</w:t>
            </w:r>
            <w:r>
              <w:rPr>
                <w:rFonts w:ascii="Times New Roman" w:hAnsi="Times New Roman" w:cs="Times New Roman"/>
                <w:sz w:val="24"/>
                <w:szCs w:val="24"/>
              </w:rPr>
              <w:t>ставщика</w:t>
            </w:r>
            <w:r w:rsidRPr="000A264E">
              <w:rPr>
                <w:rFonts w:ascii="Times New Roman" w:hAnsi="Times New Roman" w:cs="Times New Roman"/>
                <w:sz w:val="24"/>
                <w:szCs w:val="24"/>
              </w:rPr>
              <w:t xml:space="preserve">, выполняющего работы на объекте </w:t>
            </w:r>
            <w:r>
              <w:rPr>
                <w:rFonts w:ascii="Times New Roman" w:hAnsi="Times New Roman" w:cs="Times New Roman"/>
                <w:sz w:val="24"/>
                <w:szCs w:val="24"/>
              </w:rPr>
              <w:t>Хабаровская ТЭЦ-4</w:t>
            </w:r>
            <w:r w:rsidRPr="000A264E">
              <w:rPr>
                <w:rFonts w:ascii="Times New Roman" w:hAnsi="Times New Roman" w:cs="Times New Roman"/>
                <w:sz w:val="24"/>
                <w:szCs w:val="24"/>
              </w:rPr>
              <w:t xml:space="preserve"> должна иметь опознавательную символику.</w:t>
            </w:r>
          </w:p>
        </w:tc>
      </w:tr>
      <w:tr w:rsidR="00EE33B8" w:rsidRPr="000A264E" w14:paraId="18292E38" w14:textId="77777777" w:rsidTr="00CD7445">
        <w:tc>
          <w:tcPr>
            <w:tcW w:w="262" w:type="pct"/>
          </w:tcPr>
          <w:p w14:paraId="1139E257"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74ACCEE9" w14:textId="77777777" w:rsidR="00EE33B8" w:rsidRPr="000A264E" w:rsidRDefault="00EE33B8" w:rsidP="00CD7445">
            <w:pPr>
              <w:widowControl w:val="0"/>
              <w:tabs>
                <w:tab w:val="left" w:pos="426"/>
              </w:tabs>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Требования к выполнению пусконаладочных работ</w:t>
            </w:r>
          </w:p>
        </w:tc>
        <w:tc>
          <w:tcPr>
            <w:tcW w:w="4061" w:type="pct"/>
            <w:shd w:val="clear" w:color="auto" w:fill="auto"/>
          </w:tcPr>
          <w:p w14:paraId="248AC066" w14:textId="7D5D8865"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Пускон</w:t>
            </w:r>
            <w:r w:rsidRPr="000A264E">
              <w:rPr>
                <w:rFonts w:ascii="Times New Roman" w:hAnsi="Times New Roman" w:cs="Times New Roman"/>
                <w:sz w:val="24"/>
                <w:szCs w:val="24"/>
              </w:rPr>
              <w:t xml:space="preserve">аладочные работы </w:t>
            </w:r>
            <w:r>
              <w:rPr>
                <w:rFonts w:ascii="Times New Roman" w:hAnsi="Times New Roman" w:cs="Times New Roman"/>
                <w:sz w:val="24"/>
                <w:szCs w:val="24"/>
              </w:rPr>
              <w:t xml:space="preserve">ПТК ВУ АСУТП </w:t>
            </w:r>
            <w:r w:rsidR="002547A7">
              <w:rPr>
                <w:rFonts w:ascii="Times New Roman" w:hAnsi="Times New Roman" w:cs="Times New Roman"/>
                <w:sz w:val="24"/>
                <w:szCs w:val="24"/>
              </w:rPr>
              <w:t>с</w:t>
            </w:r>
            <w:r>
              <w:rPr>
                <w:rFonts w:ascii="Times New Roman" w:hAnsi="Times New Roman" w:cs="Times New Roman"/>
                <w:sz w:val="24"/>
                <w:szCs w:val="24"/>
              </w:rPr>
              <w:t xml:space="preserve"> функцией СОТИАССО</w:t>
            </w:r>
            <w:r w:rsidRPr="000A264E">
              <w:rPr>
                <w:rFonts w:ascii="Times New Roman" w:hAnsi="Times New Roman" w:cs="Times New Roman"/>
                <w:sz w:val="24"/>
                <w:szCs w:val="24"/>
              </w:rPr>
              <w:t xml:space="preserve"> должны выполнятся в соответствии</w:t>
            </w:r>
            <w:r w:rsidR="002547A7">
              <w:rPr>
                <w:rFonts w:ascii="Times New Roman" w:hAnsi="Times New Roman" w:cs="Times New Roman"/>
                <w:sz w:val="24"/>
                <w:szCs w:val="24"/>
              </w:rPr>
              <w:br/>
            </w:r>
            <w:r w:rsidRPr="000A264E">
              <w:rPr>
                <w:rFonts w:ascii="Times New Roman" w:hAnsi="Times New Roman" w:cs="Times New Roman"/>
                <w:sz w:val="24"/>
                <w:szCs w:val="24"/>
              </w:rPr>
              <w:t>с нормами РД 34.35.414-91 «Правила организации пусконаладочных работ по АСУТП на тепловых электростанциях» по разработанным По</w:t>
            </w:r>
            <w:r>
              <w:rPr>
                <w:rFonts w:ascii="Times New Roman" w:hAnsi="Times New Roman" w:cs="Times New Roman"/>
                <w:sz w:val="24"/>
                <w:szCs w:val="24"/>
              </w:rPr>
              <w:t>ставщиком</w:t>
            </w:r>
            <w:r w:rsidRPr="000A264E">
              <w:rPr>
                <w:rFonts w:ascii="Times New Roman" w:hAnsi="Times New Roman" w:cs="Times New Roman"/>
                <w:sz w:val="24"/>
                <w:szCs w:val="24"/>
              </w:rPr>
              <w:t xml:space="preserve"> и утвержденным Заказчиком следующим видам программ:</w:t>
            </w:r>
          </w:p>
          <w:p w14:paraId="7A03D75A" w14:textId="77777777" w:rsidR="00EE33B8" w:rsidRPr="000A264E" w:rsidRDefault="00EE33B8" w:rsidP="00EE33B8">
            <w:pPr>
              <w:numPr>
                <w:ilvl w:val="3"/>
                <w:numId w:val="53"/>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Автономной и комплексной наладки.</w:t>
            </w:r>
          </w:p>
          <w:p w14:paraId="006990C9" w14:textId="77777777" w:rsidR="00EE33B8" w:rsidRPr="000A264E" w:rsidRDefault="00EE33B8" w:rsidP="00EE33B8">
            <w:pPr>
              <w:numPr>
                <w:ilvl w:val="3"/>
                <w:numId w:val="53"/>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Испытаний (предварительных и приемочных).</w:t>
            </w:r>
          </w:p>
          <w:p w14:paraId="6CE41083" w14:textId="77777777" w:rsidR="00EE33B8" w:rsidRPr="000A264E" w:rsidRDefault="00EE33B8" w:rsidP="00EE33B8">
            <w:pPr>
              <w:numPr>
                <w:ilvl w:val="3"/>
                <w:numId w:val="53"/>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Опытной эксплуатации.</w:t>
            </w:r>
          </w:p>
          <w:p w14:paraId="22A86D8D" w14:textId="77777777" w:rsidR="00EE33B8"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Сдача-приемка пусконаладочных работ и состав документации по результатам ПНР выполняются в соответствии с РД 34.35.412-88 «Правила приемки в эксплуатацию из монтажа и наладки систем управления технологическими процессами тепловых электрических станций»</w:t>
            </w:r>
          </w:p>
          <w:p w14:paraId="73AAC836" w14:textId="40FD0162" w:rsidR="00B46081" w:rsidRPr="00B46081" w:rsidRDefault="00B46081" w:rsidP="00B46081">
            <w:pPr>
              <w:numPr>
                <w:ilvl w:val="2"/>
                <w:numId w:val="50"/>
              </w:numPr>
              <w:spacing w:before="60" w:after="60" w:line="240" w:lineRule="auto"/>
              <w:ind w:left="851" w:hanging="851"/>
              <w:jc w:val="both"/>
              <w:rPr>
                <w:rFonts w:ascii="Times New Roman" w:hAnsi="Times New Roman" w:cs="Times New Roman"/>
                <w:sz w:val="24"/>
                <w:szCs w:val="24"/>
              </w:rPr>
            </w:pPr>
            <w:r w:rsidRPr="00B46081">
              <w:rPr>
                <w:rFonts w:ascii="Times New Roman" w:hAnsi="Times New Roman" w:cs="Times New Roman"/>
                <w:sz w:val="24"/>
                <w:szCs w:val="24"/>
              </w:rPr>
              <w:t>Поставщик выполняет пусконаладочные работы систем в соответствие с объемами, указанными в Приложении № 1</w:t>
            </w:r>
            <w:r>
              <w:rPr>
                <w:rFonts w:ascii="Times New Roman" w:hAnsi="Times New Roman" w:cs="Times New Roman"/>
                <w:sz w:val="24"/>
                <w:szCs w:val="24"/>
              </w:rPr>
              <w:t>-4</w:t>
            </w:r>
            <w:r w:rsidRPr="00B46081">
              <w:rPr>
                <w:rFonts w:ascii="Times New Roman" w:hAnsi="Times New Roman" w:cs="Times New Roman"/>
                <w:sz w:val="24"/>
                <w:szCs w:val="24"/>
              </w:rPr>
              <w:t xml:space="preserve"> к Техническим требованиям.</w:t>
            </w:r>
          </w:p>
          <w:p w14:paraId="79CFACB6" w14:textId="45669ED4" w:rsidR="00B46081" w:rsidRPr="00B46081" w:rsidRDefault="00B46081" w:rsidP="00B46081">
            <w:pPr>
              <w:numPr>
                <w:ilvl w:val="2"/>
                <w:numId w:val="50"/>
              </w:numPr>
              <w:spacing w:before="60" w:after="60" w:line="240" w:lineRule="auto"/>
              <w:ind w:left="851" w:hanging="851"/>
              <w:jc w:val="both"/>
              <w:rPr>
                <w:rFonts w:ascii="Times New Roman" w:hAnsi="Times New Roman" w:cs="Times New Roman"/>
                <w:sz w:val="24"/>
                <w:szCs w:val="24"/>
              </w:rPr>
            </w:pPr>
            <w:r w:rsidRPr="00B46081">
              <w:rPr>
                <w:rFonts w:ascii="Times New Roman" w:hAnsi="Times New Roman" w:cs="Times New Roman"/>
                <w:sz w:val="24"/>
                <w:szCs w:val="24"/>
              </w:rPr>
              <w:t>Поставщик выполняет испытания систем и проверку взаимодействия систем со смежными системами в соответствии с требованиями Приложения №1</w:t>
            </w:r>
            <w:r>
              <w:rPr>
                <w:rFonts w:ascii="Times New Roman" w:hAnsi="Times New Roman" w:cs="Times New Roman"/>
                <w:sz w:val="24"/>
                <w:szCs w:val="24"/>
              </w:rPr>
              <w:t>-4</w:t>
            </w:r>
            <w:r w:rsidRPr="00B46081">
              <w:rPr>
                <w:rFonts w:ascii="Times New Roman" w:hAnsi="Times New Roman" w:cs="Times New Roman"/>
                <w:sz w:val="24"/>
                <w:szCs w:val="24"/>
              </w:rPr>
              <w:t xml:space="preserve"> к Техническим требованиям, ГОСТ Р 59792-2021 «Информационные технологии. Комплекс стандартов на автоматизированные системы. Виды испытаний автоматизированных систем», требований ОРЭМ утверждённые Постановлением Правительства РФ от 27.12.2010 №1172.</w:t>
            </w:r>
          </w:p>
          <w:p w14:paraId="2F21ADF1" w14:textId="3A526FE3" w:rsidR="00B46081" w:rsidRPr="00B46081" w:rsidRDefault="00B46081" w:rsidP="00B46081">
            <w:pPr>
              <w:numPr>
                <w:ilvl w:val="2"/>
                <w:numId w:val="50"/>
              </w:numPr>
              <w:spacing w:before="60" w:after="60" w:line="240" w:lineRule="auto"/>
              <w:ind w:left="851" w:hanging="851"/>
              <w:jc w:val="both"/>
              <w:rPr>
                <w:rFonts w:ascii="Times New Roman" w:hAnsi="Times New Roman" w:cs="Times New Roman"/>
                <w:sz w:val="24"/>
                <w:szCs w:val="24"/>
              </w:rPr>
            </w:pPr>
            <w:r w:rsidRPr="00B46081">
              <w:rPr>
                <w:rFonts w:ascii="Times New Roman" w:hAnsi="Times New Roman" w:cs="Times New Roman"/>
                <w:sz w:val="24"/>
                <w:szCs w:val="24"/>
              </w:rPr>
              <w:t>Поставщик должен выполнить доработку прикладного программ</w:t>
            </w:r>
            <w:r>
              <w:rPr>
                <w:rFonts w:ascii="Times New Roman" w:hAnsi="Times New Roman" w:cs="Times New Roman"/>
                <w:sz w:val="24"/>
                <w:szCs w:val="24"/>
              </w:rPr>
              <w:t xml:space="preserve">ного обеспечение ВУ АСУТП КТФУ </w:t>
            </w:r>
            <w:r w:rsidRPr="00B46081">
              <w:rPr>
                <w:rFonts w:ascii="Times New Roman" w:hAnsi="Times New Roman" w:cs="Times New Roman"/>
                <w:sz w:val="24"/>
                <w:szCs w:val="24"/>
              </w:rPr>
              <w:t>и провести необходимые испытания после проведенных изменений.</w:t>
            </w:r>
          </w:p>
          <w:p w14:paraId="3A1AB8B7" w14:textId="0F447436" w:rsidR="00B46081" w:rsidRPr="00B46081" w:rsidRDefault="00B46081" w:rsidP="00B46081">
            <w:pPr>
              <w:numPr>
                <w:ilvl w:val="2"/>
                <w:numId w:val="50"/>
              </w:numPr>
              <w:spacing w:before="60" w:after="60" w:line="240" w:lineRule="auto"/>
              <w:ind w:left="851" w:hanging="851"/>
              <w:jc w:val="both"/>
              <w:rPr>
                <w:rFonts w:ascii="Times New Roman" w:hAnsi="Times New Roman" w:cs="Times New Roman"/>
                <w:sz w:val="24"/>
                <w:szCs w:val="24"/>
              </w:rPr>
            </w:pPr>
            <w:r w:rsidRPr="00B46081">
              <w:rPr>
                <w:rFonts w:ascii="Times New Roman" w:hAnsi="Times New Roman" w:cs="Times New Roman"/>
                <w:sz w:val="24"/>
                <w:szCs w:val="24"/>
              </w:rPr>
              <w:t xml:space="preserve">В объем доработки прикладного программного обеспечение ВУ АСУТП КТФУ должно быть выполнено: </w:t>
            </w:r>
          </w:p>
          <w:p w14:paraId="2E2D06DE" w14:textId="77777777" w:rsidR="00B46081" w:rsidRPr="00B46081" w:rsidRDefault="00B46081" w:rsidP="00B46081">
            <w:pPr>
              <w:pStyle w:val="affc"/>
              <w:numPr>
                <w:ilvl w:val="0"/>
                <w:numId w:val="63"/>
              </w:numPr>
              <w:spacing w:before="60" w:after="60"/>
              <w:ind w:left="1192" w:hanging="284"/>
              <w:jc w:val="both"/>
            </w:pPr>
            <w:r w:rsidRPr="00B46081">
              <w:t>Добавлена передача от ПЛК на сервер ввода-вывода ВУ АСУТП предупредительных и аварийных порогов для аналоговых датчиков.</w:t>
            </w:r>
          </w:p>
          <w:p w14:paraId="106D49F1" w14:textId="77777777" w:rsidR="00B46081" w:rsidRPr="00B46081" w:rsidRDefault="00B46081" w:rsidP="00B46081">
            <w:pPr>
              <w:pStyle w:val="affc"/>
              <w:numPr>
                <w:ilvl w:val="0"/>
                <w:numId w:val="63"/>
              </w:numPr>
              <w:spacing w:before="60" w:after="60"/>
              <w:ind w:left="1192" w:hanging="284"/>
              <w:jc w:val="both"/>
            </w:pPr>
            <w:r w:rsidRPr="00B46081">
              <w:t>На операторском интерфейсе ВУ АСУТП выполнено отображение значений предупредительных и аварийных порогов для аналоговых датчиков, полученных от ПЛК.</w:t>
            </w:r>
          </w:p>
          <w:p w14:paraId="4BBA6D7B" w14:textId="77777777" w:rsidR="00B46081" w:rsidRPr="00B46081" w:rsidRDefault="00B46081" w:rsidP="00B46081">
            <w:pPr>
              <w:pStyle w:val="affc"/>
              <w:numPr>
                <w:ilvl w:val="0"/>
                <w:numId w:val="63"/>
              </w:numPr>
              <w:spacing w:before="60" w:after="60"/>
              <w:ind w:left="1192" w:hanging="284"/>
              <w:jc w:val="both"/>
            </w:pPr>
            <w:r w:rsidRPr="00B46081">
              <w:t>Добавлена переда от ПЛК на сервер ввода-вывода ВУ АСУТП сигнализации о срабатывании предупредительных и аварийных порогов для аналоговых датчиков.</w:t>
            </w:r>
          </w:p>
          <w:p w14:paraId="4A06D3BC" w14:textId="77777777" w:rsidR="00B46081" w:rsidRPr="00B46081" w:rsidRDefault="00B46081" w:rsidP="00B46081">
            <w:pPr>
              <w:pStyle w:val="affc"/>
              <w:numPr>
                <w:ilvl w:val="0"/>
                <w:numId w:val="63"/>
              </w:numPr>
              <w:spacing w:before="60" w:after="60"/>
              <w:ind w:left="1192" w:hanging="284"/>
              <w:jc w:val="both"/>
            </w:pPr>
            <w:r w:rsidRPr="00B46081">
              <w:t>На операторском интерфейсе ВУ АСУТП выполнено отображение сигнализации о срабатывании предупредительных и аварийных порогов для аналоговых датчиков, полученных от ПЛК.</w:t>
            </w:r>
          </w:p>
          <w:p w14:paraId="02F5BB27" w14:textId="77777777" w:rsidR="00B46081" w:rsidRPr="00B46081" w:rsidRDefault="00B46081" w:rsidP="00B46081">
            <w:pPr>
              <w:pStyle w:val="affc"/>
              <w:numPr>
                <w:ilvl w:val="0"/>
                <w:numId w:val="63"/>
              </w:numPr>
              <w:spacing w:before="60" w:after="60"/>
              <w:ind w:left="1192" w:hanging="284"/>
              <w:jc w:val="both"/>
            </w:pPr>
            <w:r w:rsidRPr="00B46081">
              <w:t>Выполнено архивирование сигнализации о срабатывании предупредительных и аварийных порогов для аналоговых датчиков, полученных от ПЛК.</w:t>
            </w:r>
          </w:p>
          <w:p w14:paraId="045A52DA" w14:textId="28197134" w:rsidR="00B46081" w:rsidRPr="00B46081" w:rsidRDefault="00B46081" w:rsidP="00B46081">
            <w:pPr>
              <w:pStyle w:val="affc"/>
              <w:numPr>
                <w:ilvl w:val="0"/>
                <w:numId w:val="63"/>
              </w:numPr>
              <w:spacing w:before="60" w:after="60"/>
              <w:ind w:left="1192" w:hanging="284"/>
              <w:jc w:val="both"/>
            </w:pPr>
            <w:r w:rsidRPr="00B46081">
              <w:lastRenderedPageBreak/>
              <w:t>На операторском интерфейс добавлена возможность включения и отключения аварийных порогов для аналоговых датчиков с передачей соответствующих команд в ПЛК.</w:t>
            </w:r>
          </w:p>
        </w:tc>
      </w:tr>
      <w:tr w:rsidR="00EE33B8" w:rsidRPr="000A264E" w14:paraId="0094960B" w14:textId="77777777" w:rsidTr="00CD7445">
        <w:tc>
          <w:tcPr>
            <w:tcW w:w="262" w:type="pct"/>
          </w:tcPr>
          <w:p w14:paraId="7EDED695" w14:textId="77777777" w:rsidR="00EE33B8" w:rsidRPr="00C65107" w:rsidRDefault="00EE33B8" w:rsidP="00EE33B8">
            <w:pPr>
              <w:numPr>
                <w:ilvl w:val="0"/>
                <w:numId w:val="50"/>
              </w:numPr>
              <w:spacing w:before="60" w:after="60" w:line="240" w:lineRule="auto"/>
              <w:jc w:val="center"/>
              <w:rPr>
                <w:rFonts w:ascii="Times New Roman" w:hAnsi="Times New Roman" w:cs="Times New Roman"/>
                <w:sz w:val="24"/>
                <w:szCs w:val="24"/>
              </w:rPr>
            </w:pPr>
          </w:p>
        </w:tc>
        <w:tc>
          <w:tcPr>
            <w:tcW w:w="4738" w:type="pct"/>
            <w:gridSpan w:val="2"/>
            <w:shd w:val="clear" w:color="auto" w:fill="auto"/>
          </w:tcPr>
          <w:p w14:paraId="45DB13D4" w14:textId="77777777" w:rsidR="00EE33B8" w:rsidRPr="000A264E" w:rsidRDefault="00EE33B8" w:rsidP="00CD7445">
            <w:pPr>
              <w:spacing w:before="60" w:after="60" w:line="240" w:lineRule="auto"/>
              <w:rPr>
                <w:rFonts w:ascii="Times New Roman" w:hAnsi="Times New Roman" w:cs="Times New Roman"/>
                <w:b/>
                <w:sz w:val="24"/>
                <w:szCs w:val="24"/>
              </w:rPr>
            </w:pPr>
            <w:r w:rsidRPr="000A264E">
              <w:rPr>
                <w:rFonts w:ascii="Times New Roman" w:hAnsi="Times New Roman" w:cs="Times New Roman"/>
                <w:b/>
                <w:sz w:val="24"/>
                <w:szCs w:val="24"/>
              </w:rPr>
              <w:t xml:space="preserve">Требования к персоналу </w:t>
            </w:r>
            <w:r>
              <w:rPr>
                <w:rFonts w:ascii="Times New Roman" w:hAnsi="Times New Roman" w:cs="Times New Roman"/>
                <w:b/>
                <w:sz w:val="24"/>
                <w:szCs w:val="24"/>
              </w:rPr>
              <w:t>поставщ</w:t>
            </w:r>
            <w:r w:rsidRPr="000A264E">
              <w:rPr>
                <w:rFonts w:ascii="Times New Roman" w:hAnsi="Times New Roman" w:cs="Times New Roman"/>
                <w:b/>
                <w:sz w:val="24"/>
                <w:szCs w:val="24"/>
              </w:rPr>
              <w:t>ика/исполнителя</w:t>
            </w:r>
          </w:p>
        </w:tc>
      </w:tr>
      <w:tr w:rsidR="00EE33B8" w:rsidRPr="000A264E" w14:paraId="47FB1B05" w14:textId="77777777" w:rsidTr="00CD7445">
        <w:tc>
          <w:tcPr>
            <w:tcW w:w="262" w:type="pct"/>
          </w:tcPr>
          <w:p w14:paraId="5F4CD84B"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2212AD36" w14:textId="77777777" w:rsidR="00EE33B8" w:rsidRPr="000A264E" w:rsidRDefault="00EE33B8" w:rsidP="00CD7445">
            <w:pPr>
              <w:spacing w:before="60" w:after="60" w:line="240" w:lineRule="auto"/>
              <w:rPr>
                <w:rFonts w:ascii="Times New Roman" w:hAnsi="Times New Roman" w:cs="Times New Roman"/>
                <w:sz w:val="24"/>
                <w:szCs w:val="24"/>
              </w:rPr>
            </w:pPr>
            <w:r w:rsidRPr="000A264E">
              <w:rPr>
                <w:rFonts w:ascii="Times New Roman" w:hAnsi="Times New Roman" w:cs="Times New Roman"/>
                <w:sz w:val="24"/>
                <w:szCs w:val="24"/>
              </w:rPr>
              <w:t>Наличие квалифицированного персонала, обладающего группами допуска по ЭБ.</w:t>
            </w:r>
          </w:p>
        </w:tc>
        <w:tc>
          <w:tcPr>
            <w:tcW w:w="4061" w:type="pct"/>
            <w:shd w:val="clear" w:color="auto" w:fill="auto"/>
          </w:tcPr>
          <w:p w14:paraId="418BA824" w14:textId="77777777" w:rsidR="00EE33B8" w:rsidRPr="000A264E" w:rsidRDefault="00EE33B8" w:rsidP="00CD7445">
            <w:pPr>
              <w:spacing w:before="60" w:after="60" w:line="240" w:lineRule="auto"/>
              <w:jc w:val="both"/>
              <w:rPr>
                <w:rFonts w:ascii="Times New Roman" w:hAnsi="Times New Roman" w:cs="Times New Roman"/>
                <w:sz w:val="24"/>
                <w:szCs w:val="24"/>
              </w:rPr>
            </w:pPr>
            <w:r w:rsidRPr="000A264E">
              <w:rPr>
                <w:rFonts w:ascii="Times New Roman" w:hAnsi="Times New Roman" w:cs="Times New Roman"/>
                <w:sz w:val="24"/>
                <w:szCs w:val="24"/>
              </w:rPr>
              <w:t>После заключения договора</w:t>
            </w:r>
            <w:r>
              <w:rPr>
                <w:rFonts w:ascii="Times New Roman" w:hAnsi="Times New Roman" w:cs="Times New Roman"/>
                <w:sz w:val="24"/>
                <w:szCs w:val="24"/>
              </w:rPr>
              <w:t xml:space="preserve"> </w:t>
            </w:r>
            <w:r w:rsidRPr="000A264E">
              <w:rPr>
                <w:rFonts w:ascii="Times New Roman" w:hAnsi="Times New Roman" w:cs="Times New Roman"/>
                <w:sz w:val="24"/>
                <w:szCs w:val="24"/>
              </w:rPr>
              <w:t>до начала выполнения работ По</w:t>
            </w:r>
            <w:r>
              <w:rPr>
                <w:rFonts w:ascii="Times New Roman" w:hAnsi="Times New Roman" w:cs="Times New Roman"/>
                <w:sz w:val="24"/>
                <w:szCs w:val="24"/>
              </w:rPr>
              <w:t>ставщик</w:t>
            </w:r>
            <w:r w:rsidRPr="000A264E">
              <w:rPr>
                <w:rFonts w:ascii="Times New Roman" w:hAnsi="Times New Roman" w:cs="Times New Roman"/>
                <w:sz w:val="24"/>
                <w:szCs w:val="24"/>
              </w:rPr>
              <w:t xml:space="preserve"> должен представить Заказчику:</w:t>
            </w:r>
          </w:p>
          <w:p w14:paraId="25BE3769" w14:textId="7ADDA548"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Заверенные копии документов о прохождении обучения и аттестации по специальности или удостоверения</w:t>
            </w:r>
            <w:r w:rsidR="002547A7">
              <w:rPr>
                <w:rFonts w:ascii="Times New Roman" w:hAnsi="Times New Roman" w:cs="Times New Roman"/>
                <w:sz w:val="24"/>
                <w:szCs w:val="24"/>
              </w:rPr>
              <w:br/>
            </w:r>
            <w:r w:rsidRPr="000A264E">
              <w:rPr>
                <w:rFonts w:ascii="Times New Roman" w:hAnsi="Times New Roman" w:cs="Times New Roman"/>
                <w:sz w:val="24"/>
                <w:szCs w:val="24"/>
              </w:rPr>
              <w:t>о повышении квалификации, удостоверения по проверке знаний требований охраны труда.</w:t>
            </w:r>
          </w:p>
          <w:p w14:paraId="0D6071D1"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Документы, подтверждающие проверку знаний требований пожарной безопасности.</w:t>
            </w:r>
          </w:p>
        </w:tc>
      </w:tr>
      <w:tr w:rsidR="00EE33B8" w:rsidRPr="000A264E" w14:paraId="5EA216EE" w14:textId="77777777" w:rsidTr="00CD7445">
        <w:tc>
          <w:tcPr>
            <w:tcW w:w="262" w:type="pct"/>
          </w:tcPr>
          <w:p w14:paraId="07485C39" w14:textId="77777777" w:rsidR="00EE33B8" w:rsidRPr="00C65107" w:rsidRDefault="00EE33B8" w:rsidP="00EE33B8">
            <w:pPr>
              <w:numPr>
                <w:ilvl w:val="0"/>
                <w:numId w:val="50"/>
              </w:numPr>
              <w:spacing w:before="60" w:after="60" w:line="240" w:lineRule="auto"/>
              <w:jc w:val="center"/>
              <w:rPr>
                <w:rFonts w:ascii="Times New Roman" w:hAnsi="Times New Roman" w:cs="Times New Roman"/>
                <w:sz w:val="24"/>
                <w:szCs w:val="24"/>
              </w:rPr>
            </w:pPr>
            <w:r w:rsidRPr="00C65107">
              <w:rPr>
                <w:rFonts w:ascii="Times New Roman" w:hAnsi="Times New Roman" w:cs="Times New Roman"/>
                <w:sz w:val="24"/>
                <w:szCs w:val="24"/>
              </w:rPr>
              <w:t xml:space="preserve"> </w:t>
            </w:r>
          </w:p>
        </w:tc>
        <w:tc>
          <w:tcPr>
            <w:tcW w:w="4738" w:type="pct"/>
            <w:gridSpan w:val="2"/>
            <w:shd w:val="clear" w:color="auto" w:fill="auto"/>
          </w:tcPr>
          <w:p w14:paraId="7E069C2B" w14:textId="77777777" w:rsidR="00EE33B8" w:rsidRPr="000A264E" w:rsidRDefault="00EE33B8" w:rsidP="00CD7445">
            <w:pPr>
              <w:spacing w:before="60" w:after="60" w:line="240" w:lineRule="auto"/>
              <w:rPr>
                <w:rFonts w:ascii="Times New Roman" w:hAnsi="Times New Roman" w:cs="Times New Roman"/>
                <w:b/>
                <w:sz w:val="24"/>
                <w:szCs w:val="24"/>
              </w:rPr>
            </w:pPr>
            <w:r w:rsidRPr="000A264E">
              <w:rPr>
                <w:rFonts w:ascii="Times New Roman" w:hAnsi="Times New Roman" w:cs="Times New Roman"/>
                <w:sz w:val="24"/>
                <w:szCs w:val="24"/>
              </w:rPr>
              <w:t xml:space="preserve"> </w:t>
            </w:r>
            <w:r w:rsidRPr="000A264E">
              <w:rPr>
                <w:rFonts w:ascii="Times New Roman" w:hAnsi="Times New Roman" w:cs="Times New Roman"/>
                <w:b/>
                <w:sz w:val="24"/>
                <w:szCs w:val="24"/>
              </w:rPr>
              <w:t>Требования к безопасности работ/услуг и охране труда</w:t>
            </w:r>
          </w:p>
        </w:tc>
      </w:tr>
      <w:tr w:rsidR="00EE33B8" w:rsidRPr="000A264E" w14:paraId="7BAC96C3" w14:textId="77777777" w:rsidTr="00CD7445">
        <w:tc>
          <w:tcPr>
            <w:tcW w:w="262" w:type="pct"/>
          </w:tcPr>
          <w:p w14:paraId="0B56854D"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1144907A" w14:textId="77777777" w:rsidR="00EE33B8" w:rsidRPr="000A264E" w:rsidRDefault="00EE33B8" w:rsidP="00CD7445">
            <w:pPr>
              <w:widowControl w:val="0"/>
              <w:tabs>
                <w:tab w:val="left" w:pos="426"/>
              </w:tabs>
              <w:spacing w:before="60" w:after="60" w:line="240" w:lineRule="auto"/>
              <w:rPr>
                <w:rFonts w:ascii="Times New Roman" w:hAnsi="Times New Roman" w:cs="Times New Roman"/>
                <w:b/>
                <w:iCs/>
                <w:sz w:val="24"/>
                <w:szCs w:val="24"/>
              </w:rPr>
            </w:pPr>
            <w:r w:rsidRPr="000A264E">
              <w:rPr>
                <w:rFonts w:ascii="Times New Roman" w:hAnsi="Times New Roman" w:cs="Times New Roman"/>
                <w:iCs/>
                <w:sz w:val="24"/>
                <w:szCs w:val="24"/>
              </w:rPr>
              <w:t>Требования к безопасности выполняемых работ</w:t>
            </w:r>
          </w:p>
        </w:tc>
        <w:tc>
          <w:tcPr>
            <w:tcW w:w="4061" w:type="pct"/>
            <w:shd w:val="clear" w:color="auto" w:fill="auto"/>
          </w:tcPr>
          <w:p w14:paraId="0E673FF6"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Требования к безопасности являются приоритетными по отношению к другим требованиям.</w:t>
            </w:r>
          </w:p>
          <w:p w14:paraId="2A0D7737" w14:textId="09E4CC7A"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Требования охраны труда и безопасности производства работ должны обеспечиваться в соответствии</w:t>
            </w:r>
            <w:r w:rsidR="002547A7">
              <w:rPr>
                <w:rFonts w:ascii="Times New Roman" w:hAnsi="Times New Roman" w:cs="Times New Roman"/>
                <w:sz w:val="24"/>
                <w:szCs w:val="24"/>
              </w:rPr>
              <w:br/>
            </w:r>
            <w:r w:rsidRPr="000A264E">
              <w:rPr>
                <w:rFonts w:ascii="Times New Roman" w:hAnsi="Times New Roman" w:cs="Times New Roman"/>
                <w:sz w:val="24"/>
                <w:szCs w:val="24"/>
              </w:rPr>
              <w:t>с действующими редакциями нормативных правовых актов, Правил безопасности, стандартов безопасности труда, технических регламентов и другими НТД, включая:</w:t>
            </w:r>
          </w:p>
          <w:p w14:paraId="61A35152" w14:textId="77777777" w:rsidR="00EE33B8" w:rsidRPr="000A264E" w:rsidRDefault="00EE33B8" w:rsidP="00EE33B8">
            <w:pPr>
              <w:numPr>
                <w:ilvl w:val="3"/>
                <w:numId w:val="54"/>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СП 12-136-2002 «Безопасность труда в строительстве. Решение по охране труда и промышленной безопасности в ПОС и ППР»;</w:t>
            </w:r>
          </w:p>
          <w:p w14:paraId="5173968C" w14:textId="77777777" w:rsidR="00EE33B8" w:rsidRPr="000A264E" w:rsidRDefault="00EE33B8" w:rsidP="00EE33B8">
            <w:pPr>
              <w:numPr>
                <w:ilvl w:val="3"/>
                <w:numId w:val="54"/>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 xml:space="preserve">Приказ Ростехнадзора от 26.11.2020 № 461 Об утверждении федеральных норм и правил в области промышленной безопасности «Правила безопасности опасных производственных объектов, на которых используются подъемные сооружения»; </w:t>
            </w:r>
          </w:p>
          <w:p w14:paraId="5A6357F1" w14:textId="77777777" w:rsidR="00EE33B8" w:rsidRPr="000A264E" w:rsidRDefault="00EE33B8" w:rsidP="00EE33B8">
            <w:pPr>
              <w:numPr>
                <w:ilvl w:val="3"/>
                <w:numId w:val="54"/>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Приказ Ростехнадзора от 15.12.2020 № 536 Об утверждении норм и правил в области промышленной безопасности «Правила промышленной безопасности опасных производственных объектов, на которых используется оборудование, работающее под избыточным давлением»;</w:t>
            </w:r>
          </w:p>
          <w:p w14:paraId="3031A5A6" w14:textId="77777777" w:rsidR="00EE33B8" w:rsidRPr="000A264E" w:rsidRDefault="00EE33B8" w:rsidP="00EE33B8">
            <w:pPr>
              <w:numPr>
                <w:ilvl w:val="3"/>
                <w:numId w:val="54"/>
              </w:numPr>
              <w:spacing w:before="60" w:after="60" w:line="240" w:lineRule="auto"/>
              <w:ind w:left="1418" w:hanging="567"/>
              <w:jc w:val="both"/>
              <w:rPr>
                <w:rFonts w:ascii="Times New Roman" w:hAnsi="Times New Roman" w:cs="Times New Roman"/>
                <w:iCs/>
                <w:sz w:val="24"/>
                <w:szCs w:val="24"/>
              </w:rPr>
            </w:pPr>
            <w:r w:rsidRPr="000A264E">
              <w:rPr>
                <w:rFonts w:ascii="Times New Roman" w:hAnsi="Times New Roman" w:cs="Times New Roman"/>
                <w:sz w:val="24"/>
                <w:szCs w:val="24"/>
              </w:rPr>
              <w:t>Приказ Минтруда России от 15.12.2020 № 903н «Об утверждении Правил по охране труда при эксплуатации электроустановок».</w:t>
            </w:r>
          </w:p>
        </w:tc>
      </w:tr>
      <w:tr w:rsidR="00EE33B8" w:rsidRPr="000A264E" w14:paraId="70B103E9" w14:textId="77777777" w:rsidTr="00CD7445">
        <w:tc>
          <w:tcPr>
            <w:tcW w:w="262" w:type="pct"/>
          </w:tcPr>
          <w:p w14:paraId="27209F4B" w14:textId="77777777" w:rsidR="00EE33B8" w:rsidRPr="00C65107" w:rsidRDefault="00EE33B8" w:rsidP="00EE33B8">
            <w:pPr>
              <w:numPr>
                <w:ilvl w:val="0"/>
                <w:numId w:val="50"/>
              </w:numPr>
              <w:spacing w:before="60" w:after="60" w:line="240" w:lineRule="auto"/>
              <w:jc w:val="center"/>
              <w:rPr>
                <w:rFonts w:ascii="Times New Roman" w:hAnsi="Times New Roman" w:cs="Times New Roman"/>
                <w:sz w:val="24"/>
                <w:szCs w:val="24"/>
              </w:rPr>
            </w:pPr>
          </w:p>
        </w:tc>
        <w:tc>
          <w:tcPr>
            <w:tcW w:w="4738" w:type="pct"/>
            <w:gridSpan w:val="2"/>
            <w:shd w:val="clear" w:color="auto" w:fill="auto"/>
          </w:tcPr>
          <w:p w14:paraId="298BBBD1" w14:textId="77777777" w:rsidR="00EE33B8" w:rsidRPr="000A264E" w:rsidRDefault="00EE33B8" w:rsidP="00CD7445">
            <w:pPr>
              <w:spacing w:before="60" w:after="60" w:line="240" w:lineRule="auto"/>
              <w:rPr>
                <w:rFonts w:ascii="Times New Roman" w:hAnsi="Times New Roman" w:cs="Times New Roman"/>
                <w:b/>
                <w:sz w:val="24"/>
                <w:szCs w:val="24"/>
              </w:rPr>
            </w:pPr>
            <w:r w:rsidRPr="000A264E">
              <w:rPr>
                <w:rFonts w:ascii="Times New Roman" w:hAnsi="Times New Roman" w:cs="Times New Roman"/>
                <w:sz w:val="24"/>
                <w:szCs w:val="24"/>
              </w:rPr>
              <w:t xml:space="preserve"> </w:t>
            </w:r>
            <w:r w:rsidRPr="000A264E">
              <w:rPr>
                <w:rFonts w:ascii="Times New Roman" w:hAnsi="Times New Roman" w:cs="Times New Roman"/>
                <w:b/>
                <w:sz w:val="24"/>
                <w:szCs w:val="24"/>
              </w:rPr>
              <w:t>Требования к инструктажу персонала</w:t>
            </w:r>
          </w:p>
        </w:tc>
      </w:tr>
      <w:tr w:rsidR="00EE33B8" w:rsidRPr="000A264E" w14:paraId="172E7FC2" w14:textId="77777777" w:rsidTr="00CD7445">
        <w:tc>
          <w:tcPr>
            <w:tcW w:w="262" w:type="pct"/>
          </w:tcPr>
          <w:p w14:paraId="51EFEA52"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7BFD1C2F" w14:textId="0592B2AC" w:rsidR="00EE33B8" w:rsidRPr="000A264E" w:rsidRDefault="00EE33B8" w:rsidP="00CD7445">
            <w:pPr>
              <w:widowControl w:val="0"/>
              <w:tabs>
                <w:tab w:val="left" w:pos="426"/>
              </w:tabs>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 xml:space="preserve">Требования к объему инструктажа по </w:t>
            </w:r>
            <w:r w:rsidRPr="000A264E">
              <w:rPr>
                <w:rFonts w:ascii="Times New Roman" w:hAnsi="Times New Roman" w:cs="Times New Roman"/>
                <w:iCs/>
                <w:sz w:val="24"/>
                <w:szCs w:val="24"/>
              </w:rPr>
              <w:lastRenderedPageBreak/>
              <w:t xml:space="preserve">эксплуатации </w:t>
            </w:r>
          </w:p>
        </w:tc>
        <w:tc>
          <w:tcPr>
            <w:tcW w:w="4061" w:type="pct"/>
            <w:shd w:val="clear" w:color="auto" w:fill="auto"/>
          </w:tcPr>
          <w:p w14:paraId="382F3375" w14:textId="27DDC4D9" w:rsidR="00EE33B8" w:rsidRPr="000A264E" w:rsidRDefault="00EE33B8" w:rsidP="00CD7445">
            <w:pPr>
              <w:spacing w:before="60" w:after="60" w:line="240" w:lineRule="auto"/>
              <w:jc w:val="both"/>
              <w:rPr>
                <w:rFonts w:ascii="Times New Roman" w:hAnsi="Times New Roman" w:cs="Times New Roman"/>
                <w:sz w:val="24"/>
                <w:szCs w:val="24"/>
              </w:rPr>
            </w:pPr>
            <w:r w:rsidRPr="000A264E">
              <w:rPr>
                <w:rFonts w:ascii="Times New Roman" w:hAnsi="Times New Roman" w:cs="Times New Roman"/>
                <w:sz w:val="24"/>
                <w:szCs w:val="24"/>
              </w:rPr>
              <w:lastRenderedPageBreak/>
              <w:t>После завершения ПНР П</w:t>
            </w:r>
            <w:r>
              <w:rPr>
                <w:rFonts w:ascii="Times New Roman" w:hAnsi="Times New Roman" w:cs="Times New Roman"/>
                <w:sz w:val="24"/>
                <w:szCs w:val="24"/>
              </w:rPr>
              <w:t>оставщик</w:t>
            </w:r>
            <w:r w:rsidRPr="000A264E">
              <w:rPr>
                <w:rFonts w:ascii="Times New Roman" w:hAnsi="Times New Roman" w:cs="Times New Roman"/>
                <w:sz w:val="24"/>
                <w:szCs w:val="24"/>
              </w:rPr>
              <w:t xml:space="preserve"> должен обеспечить проведение инструктажа эксплуатационного персонала (оперативный персонал и персонал службы технологических систем управления) </w:t>
            </w:r>
            <w:r w:rsidR="00E116E8">
              <w:rPr>
                <w:rFonts w:ascii="Times New Roman" w:hAnsi="Times New Roman" w:cs="Times New Roman"/>
                <w:sz w:val="24"/>
                <w:szCs w:val="24"/>
              </w:rPr>
              <w:t>Хабаровской</w:t>
            </w:r>
            <w:r>
              <w:rPr>
                <w:rFonts w:ascii="Times New Roman" w:hAnsi="Times New Roman" w:cs="Times New Roman"/>
                <w:sz w:val="24"/>
                <w:szCs w:val="24"/>
              </w:rPr>
              <w:t xml:space="preserve"> ТЭЦ-</w:t>
            </w:r>
            <w:r w:rsidR="00E116E8">
              <w:rPr>
                <w:rFonts w:ascii="Times New Roman" w:hAnsi="Times New Roman" w:cs="Times New Roman"/>
                <w:sz w:val="24"/>
                <w:szCs w:val="24"/>
              </w:rPr>
              <w:t>4</w:t>
            </w:r>
            <w:r w:rsidRPr="000A264E">
              <w:rPr>
                <w:rFonts w:ascii="Times New Roman" w:hAnsi="Times New Roman" w:cs="Times New Roman"/>
                <w:sz w:val="24"/>
                <w:szCs w:val="24"/>
              </w:rPr>
              <w:t xml:space="preserve"> следующем объеме:</w:t>
            </w:r>
          </w:p>
          <w:p w14:paraId="05D5D710" w14:textId="6D8B28CC"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lastRenderedPageBreak/>
              <w:t xml:space="preserve">Устройство и использование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с функцией</w:t>
            </w:r>
            <w:r>
              <w:rPr>
                <w:rFonts w:ascii="Times New Roman" w:hAnsi="Times New Roman" w:cs="Times New Roman"/>
                <w:sz w:val="24"/>
                <w:szCs w:val="24"/>
              </w:rPr>
              <w:t xml:space="preserve"> СОТИАССО</w:t>
            </w:r>
            <w:r w:rsidRPr="000A264E">
              <w:rPr>
                <w:rFonts w:ascii="Times New Roman" w:hAnsi="Times New Roman" w:cs="Times New Roman"/>
                <w:sz w:val="24"/>
                <w:szCs w:val="24"/>
              </w:rPr>
              <w:t>.</w:t>
            </w:r>
          </w:p>
          <w:p w14:paraId="77A84631" w14:textId="1C03681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Промышленные средства автоматизации, на базе которых создано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с функцией</w:t>
            </w:r>
            <w:r>
              <w:rPr>
                <w:rFonts w:ascii="Times New Roman" w:hAnsi="Times New Roman" w:cs="Times New Roman"/>
                <w:sz w:val="24"/>
                <w:szCs w:val="24"/>
              </w:rPr>
              <w:t xml:space="preserve"> СОТИАССО</w:t>
            </w:r>
            <w:r w:rsidRPr="000A264E">
              <w:rPr>
                <w:rFonts w:ascii="Times New Roman" w:hAnsi="Times New Roman" w:cs="Times New Roman"/>
                <w:sz w:val="24"/>
                <w:szCs w:val="24"/>
              </w:rPr>
              <w:t>.</w:t>
            </w:r>
          </w:p>
          <w:p w14:paraId="0D99CDA6"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Основные принципы построения систем автоматизации на базе программируемых контроллеров.</w:t>
            </w:r>
          </w:p>
          <w:p w14:paraId="607318EB"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Структуру и основные характеристики программируемых контроллеров и их модулей.</w:t>
            </w:r>
          </w:p>
          <w:p w14:paraId="3A8FD161"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Инструментальные средства и методы программирования контроллеров.</w:t>
            </w:r>
          </w:p>
          <w:p w14:paraId="3A604031"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Состав, назначение и основные технические характеристики средств человеко-машинного интерфейса.</w:t>
            </w:r>
          </w:p>
          <w:p w14:paraId="198B7C5B"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Программные средства построения систем автоматизации верхнего уровня.</w:t>
            </w:r>
          </w:p>
        </w:tc>
      </w:tr>
      <w:tr w:rsidR="00EE33B8" w:rsidRPr="000A264E" w14:paraId="303D5F6E" w14:textId="77777777" w:rsidTr="00CD7445">
        <w:tc>
          <w:tcPr>
            <w:tcW w:w="262" w:type="pct"/>
          </w:tcPr>
          <w:p w14:paraId="6DE80100" w14:textId="77777777" w:rsidR="00EE33B8" w:rsidRPr="00C65107" w:rsidRDefault="00EE33B8" w:rsidP="00EE33B8">
            <w:pPr>
              <w:numPr>
                <w:ilvl w:val="0"/>
                <w:numId w:val="50"/>
              </w:numPr>
              <w:spacing w:before="60" w:after="60" w:line="240" w:lineRule="auto"/>
              <w:jc w:val="center"/>
              <w:rPr>
                <w:rFonts w:ascii="Times New Roman" w:hAnsi="Times New Roman" w:cs="Times New Roman"/>
                <w:sz w:val="24"/>
                <w:szCs w:val="24"/>
              </w:rPr>
            </w:pPr>
          </w:p>
        </w:tc>
        <w:tc>
          <w:tcPr>
            <w:tcW w:w="4738" w:type="pct"/>
            <w:gridSpan w:val="2"/>
            <w:shd w:val="clear" w:color="auto" w:fill="auto"/>
          </w:tcPr>
          <w:p w14:paraId="787B60CC" w14:textId="7777777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b/>
                <w:sz w:val="24"/>
                <w:szCs w:val="24"/>
              </w:rPr>
              <w:t>Требования к порядку приемки результатов работ выполнения договора</w:t>
            </w:r>
          </w:p>
        </w:tc>
      </w:tr>
      <w:tr w:rsidR="00EE33B8" w:rsidRPr="000A264E" w14:paraId="54E7C580" w14:textId="77777777" w:rsidTr="00CD7445">
        <w:tc>
          <w:tcPr>
            <w:tcW w:w="262" w:type="pct"/>
          </w:tcPr>
          <w:p w14:paraId="3D82D966"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5FDB011C" w14:textId="7777777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Общие требования к приемке оборудования</w:t>
            </w:r>
          </w:p>
        </w:tc>
        <w:tc>
          <w:tcPr>
            <w:tcW w:w="4061" w:type="pct"/>
            <w:shd w:val="clear" w:color="auto" w:fill="auto"/>
          </w:tcPr>
          <w:p w14:paraId="6FC66DF4" w14:textId="44D7D165" w:rsidR="00EE33B8" w:rsidRPr="000A264E" w:rsidRDefault="00EE33B8" w:rsidP="00CD7445">
            <w:pPr>
              <w:spacing w:before="60" w:after="60" w:line="240" w:lineRule="auto"/>
              <w:jc w:val="both"/>
              <w:rPr>
                <w:rFonts w:ascii="Times New Roman" w:hAnsi="Times New Roman" w:cs="Times New Roman"/>
                <w:sz w:val="24"/>
                <w:szCs w:val="24"/>
              </w:rPr>
            </w:pPr>
            <w:r w:rsidRPr="000A264E">
              <w:rPr>
                <w:rFonts w:ascii="Times New Roman" w:hAnsi="Times New Roman" w:cs="Times New Roman"/>
                <w:sz w:val="24"/>
                <w:szCs w:val="24"/>
              </w:rPr>
              <w:t xml:space="preserve">К приемке должны быть предъявлена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с функцией</w:t>
            </w:r>
            <w:r>
              <w:rPr>
                <w:rFonts w:ascii="Times New Roman" w:hAnsi="Times New Roman" w:cs="Times New Roman"/>
                <w:sz w:val="24"/>
                <w:szCs w:val="24"/>
              </w:rPr>
              <w:t xml:space="preserve"> СОТИАССО</w:t>
            </w:r>
            <w:r w:rsidRPr="000A264E">
              <w:rPr>
                <w:rFonts w:ascii="Times New Roman" w:hAnsi="Times New Roman" w:cs="Times New Roman"/>
                <w:sz w:val="24"/>
                <w:szCs w:val="24"/>
              </w:rPr>
              <w:t>, включающая:</w:t>
            </w:r>
          </w:p>
          <w:p w14:paraId="2A75213A" w14:textId="431F34F4"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КТС смонтированных и соединенных в соответствии с рабочими чертежами для монтажа, подготовленных</w:t>
            </w:r>
            <w:r w:rsidR="002547A7">
              <w:rPr>
                <w:rFonts w:ascii="Times New Roman" w:hAnsi="Times New Roman" w:cs="Times New Roman"/>
                <w:sz w:val="24"/>
                <w:szCs w:val="24"/>
              </w:rPr>
              <w:br/>
            </w:r>
            <w:r w:rsidRPr="000A264E">
              <w:rPr>
                <w:rFonts w:ascii="Times New Roman" w:hAnsi="Times New Roman" w:cs="Times New Roman"/>
                <w:sz w:val="24"/>
                <w:szCs w:val="24"/>
              </w:rPr>
              <w:t>к эксплуатации с аппаратурой и инструментами для обслуживания.</w:t>
            </w:r>
          </w:p>
          <w:p w14:paraId="6A888403" w14:textId="6617D05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Эксплуатационную документацию, скорректированные исполнительные схемы, функционально-логические схемы, протоколы наладки и калибровки компонентов и систем в составе оборудования </w:t>
            </w:r>
            <w:r>
              <w:rPr>
                <w:rFonts w:ascii="Times New Roman" w:hAnsi="Times New Roman" w:cs="Times New Roman"/>
                <w:sz w:val="24"/>
                <w:szCs w:val="24"/>
              </w:rPr>
              <w:t>ПТК ВУ АСУТП</w:t>
            </w:r>
            <w:r w:rsidR="002547A7">
              <w:rPr>
                <w:rFonts w:ascii="Times New Roman" w:hAnsi="Times New Roman" w:cs="Times New Roman"/>
                <w:sz w:val="24"/>
                <w:szCs w:val="24"/>
              </w:rPr>
              <w:br/>
            </w:r>
            <w:r w:rsidR="00E116E8">
              <w:rPr>
                <w:rFonts w:ascii="Times New Roman" w:hAnsi="Times New Roman" w:cs="Times New Roman"/>
                <w:sz w:val="24"/>
                <w:szCs w:val="24"/>
              </w:rPr>
              <w:t>с функцией</w:t>
            </w:r>
            <w:r>
              <w:rPr>
                <w:rFonts w:ascii="Times New Roman" w:hAnsi="Times New Roman" w:cs="Times New Roman"/>
                <w:sz w:val="24"/>
                <w:szCs w:val="24"/>
              </w:rPr>
              <w:t xml:space="preserve"> СОТИАССО</w:t>
            </w:r>
            <w:r w:rsidRPr="000A264E">
              <w:rPr>
                <w:rFonts w:ascii="Times New Roman" w:hAnsi="Times New Roman" w:cs="Times New Roman"/>
                <w:sz w:val="24"/>
                <w:szCs w:val="24"/>
              </w:rPr>
              <w:t>.</w:t>
            </w:r>
          </w:p>
          <w:p w14:paraId="123D4E0B"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iCs/>
                <w:sz w:val="24"/>
                <w:szCs w:val="24"/>
              </w:rPr>
            </w:pPr>
            <w:r w:rsidRPr="000A264E">
              <w:rPr>
                <w:rFonts w:ascii="Times New Roman" w:hAnsi="Times New Roman" w:cs="Times New Roman"/>
                <w:sz w:val="24"/>
                <w:szCs w:val="24"/>
              </w:rPr>
              <w:t>ПО в виде программ на машинных носителях информации и сопровождающую его программную документацию.</w:t>
            </w:r>
          </w:p>
        </w:tc>
      </w:tr>
      <w:tr w:rsidR="00EE33B8" w:rsidRPr="000A264E" w14:paraId="62BE295D" w14:textId="77777777" w:rsidTr="00CD7445">
        <w:tc>
          <w:tcPr>
            <w:tcW w:w="262" w:type="pct"/>
          </w:tcPr>
          <w:p w14:paraId="5A90A09B"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796E43BB" w14:textId="7777777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Виды испытаний</w:t>
            </w:r>
          </w:p>
        </w:tc>
        <w:tc>
          <w:tcPr>
            <w:tcW w:w="4061" w:type="pct"/>
            <w:shd w:val="clear" w:color="auto" w:fill="auto"/>
          </w:tcPr>
          <w:p w14:paraId="16294C94" w14:textId="64A8A363"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В ходе приемки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с функцией</w:t>
            </w:r>
            <w:r>
              <w:rPr>
                <w:rFonts w:ascii="Times New Roman" w:hAnsi="Times New Roman" w:cs="Times New Roman"/>
                <w:sz w:val="24"/>
                <w:szCs w:val="24"/>
              </w:rPr>
              <w:t xml:space="preserve"> СОТИАССО</w:t>
            </w:r>
            <w:r w:rsidRPr="000A264E">
              <w:rPr>
                <w:rFonts w:ascii="Times New Roman" w:hAnsi="Times New Roman" w:cs="Times New Roman"/>
                <w:sz w:val="24"/>
                <w:szCs w:val="24"/>
              </w:rPr>
              <w:t xml:space="preserve"> предусматривается следующий перечень испытаний:</w:t>
            </w:r>
          </w:p>
          <w:p w14:paraId="496B961E" w14:textId="77777777" w:rsidR="00EE33B8" w:rsidRPr="000A264E" w:rsidRDefault="00EE33B8" w:rsidP="00EE33B8">
            <w:pPr>
              <w:numPr>
                <w:ilvl w:val="3"/>
                <w:numId w:val="55"/>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Предварительные испытания:</w:t>
            </w:r>
          </w:p>
          <w:p w14:paraId="3F6ADA42" w14:textId="77777777" w:rsidR="00EE33B8" w:rsidRPr="000A264E" w:rsidRDefault="00EE33B8" w:rsidP="00EE33B8">
            <w:pPr>
              <w:widowControl w:val="0"/>
              <w:numPr>
                <w:ilvl w:val="2"/>
                <w:numId w:val="56"/>
              </w:numPr>
              <w:tabs>
                <w:tab w:val="left" w:pos="270"/>
              </w:tabs>
              <w:spacing w:before="60" w:after="60" w:line="240" w:lineRule="auto"/>
              <w:ind w:left="1985" w:hanging="567"/>
              <w:jc w:val="both"/>
              <w:rPr>
                <w:rFonts w:ascii="Times New Roman" w:hAnsi="Times New Roman" w:cs="Times New Roman"/>
                <w:sz w:val="24"/>
                <w:szCs w:val="24"/>
              </w:rPr>
            </w:pPr>
            <w:r w:rsidRPr="000A264E">
              <w:rPr>
                <w:rFonts w:ascii="Times New Roman" w:hAnsi="Times New Roman" w:cs="Times New Roman"/>
                <w:sz w:val="24"/>
                <w:szCs w:val="24"/>
              </w:rPr>
              <w:t>Автономная наладка;</w:t>
            </w:r>
          </w:p>
          <w:p w14:paraId="0143FC42" w14:textId="77777777" w:rsidR="00EE33B8" w:rsidRPr="000A264E" w:rsidRDefault="00EE33B8" w:rsidP="00EE33B8">
            <w:pPr>
              <w:widowControl w:val="0"/>
              <w:numPr>
                <w:ilvl w:val="2"/>
                <w:numId w:val="56"/>
              </w:numPr>
              <w:tabs>
                <w:tab w:val="left" w:pos="270"/>
              </w:tabs>
              <w:spacing w:before="60" w:after="60" w:line="240" w:lineRule="auto"/>
              <w:ind w:left="1985" w:hanging="567"/>
              <w:jc w:val="both"/>
              <w:rPr>
                <w:rFonts w:ascii="Times New Roman" w:hAnsi="Times New Roman" w:cs="Times New Roman"/>
                <w:sz w:val="24"/>
                <w:szCs w:val="24"/>
              </w:rPr>
            </w:pPr>
            <w:r w:rsidRPr="000A264E">
              <w:rPr>
                <w:rFonts w:ascii="Times New Roman" w:hAnsi="Times New Roman" w:cs="Times New Roman"/>
                <w:sz w:val="24"/>
                <w:szCs w:val="24"/>
              </w:rPr>
              <w:t>Комплексные испытания</w:t>
            </w:r>
          </w:p>
          <w:p w14:paraId="28312122" w14:textId="77777777" w:rsidR="00EE33B8" w:rsidRPr="000A264E" w:rsidRDefault="00EE33B8" w:rsidP="00EE33B8">
            <w:pPr>
              <w:numPr>
                <w:ilvl w:val="3"/>
                <w:numId w:val="55"/>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Опытная эксплуатация.</w:t>
            </w:r>
          </w:p>
          <w:p w14:paraId="7FD0CED2" w14:textId="77777777" w:rsidR="00EE33B8" w:rsidRPr="000A264E" w:rsidRDefault="00EE33B8" w:rsidP="00EE33B8">
            <w:pPr>
              <w:numPr>
                <w:ilvl w:val="3"/>
                <w:numId w:val="55"/>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Приемочные испытания.</w:t>
            </w:r>
          </w:p>
          <w:p w14:paraId="089B3FD9" w14:textId="55FFC963"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Все испытания, указанные в п.</w:t>
            </w:r>
            <w:r w:rsidR="002547A7">
              <w:rPr>
                <w:rFonts w:ascii="Times New Roman" w:hAnsi="Times New Roman" w:cs="Times New Roman"/>
                <w:sz w:val="24"/>
                <w:szCs w:val="24"/>
              </w:rPr>
              <w:t xml:space="preserve"> </w:t>
            </w:r>
            <w:r w:rsidRPr="000A264E">
              <w:rPr>
                <w:rFonts w:ascii="Times New Roman" w:hAnsi="Times New Roman" w:cs="Times New Roman"/>
                <w:sz w:val="24"/>
                <w:szCs w:val="24"/>
              </w:rPr>
              <w:t>6.2.1. выполняются в соответствии с разработанными По</w:t>
            </w:r>
            <w:r>
              <w:rPr>
                <w:rFonts w:ascii="Times New Roman" w:hAnsi="Times New Roman" w:cs="Times New Roman"/>
                <w:sz w:val="24"/>
                <w:szCs w:val="24"/>
              </w:rPr>
              <w:t>ставщиком</w:t>
            </w:r>
            <w:r w:rsidR="002547A7">
              <w:rPr>
                <w:rFonts w:ascii="Times New Roman" w:hAnsi="Times New Roman" w:cs="Times New Roman"/>
                <w:sz w:val="24"/>
                <w:szCs w:val="24"/>
              </w:rPr>
              <w:br/>
            </w:r>
            <w:r w:rsidRPr="000A264E">
              <w:rPr>
                <w:rFonts w:ascii="Times New Roman" w:hAnsi="Times New Roman" w:cs="Times New Roman"/>
                <w:sz w:val="24"/>
                <w:szCs w:val="24"/>
              </w:rPr>
              <w:t>и утвержденными Заказчиком программами и завершаются составлением протоколов испытаний.</w:t>
            </w:r>
          </w:p>
          <w:p w14:paraId="46ED12C4" w14:textId="3D8A5222"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Программы испытаний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с функцией</w:t>
            </w:r>
            <w:r>
              <w:rPr>
                <w:rFonts w:ascii="Times New Roman" w:hAnsi="Times New Roman" w:cs="Times New Roman"/>
                <w:sz w:val="24"/>
                <w:szCs w:val="24"/>
              </w:rPr>
              <w:t xml:space="preserve"> СОТИАССО</w:t>
            </w:r>
            <w:r w:rsidRPr="000A264E">
              <w:rPr>
                <w:rFonts w:ascii="Times New Roman" w:hAnsi="Times New Roman" w:cs="Times New Roman"/>
                <w:sz w:val="24"/>
                <w:szCs w:val="24"/>
              </w:rPr>
              <w:t xml:space="preserve"> должны предусматривать проведение испытаний в нормальных условиях и при типовых нарушениях (ошибки персонала, отказ отдельных </w:t>
            </w:r>
            <w:r w:rsidRPr="000A264E">
              <w:rPr>
                <w:rFonts w:ascii="Times New Roman" w:hAnsi="Times New Roman" w:cs="Times New Roman"/>
                <w:sz w:val="24"/>
                <w:szCs w:val="24"/>
              </w:rPr>
              <w:lastRenderedPageBreak/>
              <w:t>устройств, нарушение электропитания) и дополнительно содержать сведения о показателях работоспособности системы, подтверждаемых испытаниями.</w:t>
            </w:r>
          </w:p>
          <w:p w14:paraId="0FF5C61E" w14:textId="390E10F2"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Предварительные испытания, опытная эксплуатация, приемочные испытания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проводятся непосредственно на объекте </w:t>
            </w:r>
            <w:r>
              <w:rPr>
                <w:rFonts w:ascii="Times New Roman" w:hAnsi="Times New Roman" w:cs="Times New Roman"/>
                <w:sz w:val="24"/>
                <w:szCs w:val="24"/>
              </w:rPr>
              <w:t>строительства Хабаровская ТЭЦ-4</w:t>
            </w:r>
            <w:r w:rsidRPr="000A264E">
              <w:rPr>
                <w:rFonts w:ascii="Times New Roman" w:hAnsi="Times New Roman" w:cs="Times New Roman"/>
                <w:sz w:val="24"/>
                <w:szCs w:val="24"/>
              </w:rPr>
              <w:t>. В актах о проведении этих испытаний отдельно фиксируются результаты испытаний.</w:t>
            </w:r>
          </w:p>
        </w:tc>
      </w:tr>
      <w:tr w:rsidR="00EE33B8" w:rsidRPr="000A264E" w14:paraId="2354FC9A" w14:textId="77777777" w:rsidTr="00CD7445">
        <w:tc>
          <w:tcPr>
            <w:tcW w:w="262" w:type="pct"/>
          </w:tcPr>
          <w:p w14:paraId="3445C507"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73A47B20" w14:textId="7777777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Наладочные испытания</w:t>
            </w:r>
          </w:p>
        </w:tc>
        <w:tc>
          <w:tcPr>
            <w:tcW w:w="4061" w:type="pct"/>
            <w:shd w:val="clear" w:color="auto" w:fill="auto"/>
          </w:tcPr>
          <w:p w14:paraId="081475D0" w14:textId="657D0786"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Наладочные испытания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проводятся на объекте </w:t>
            </w:r>
            <w:r>
              <w:rPr>
                <w:rFonts w:ascii="Times New Roman" w:hAnsi="Times New Roman" w:cs="Times New Roman"/>
                <w:sz w:val="24"/>
                <w:szCs w:val="24"/>
              </w:rPr>
              <w:t>строительства Хабаровская ТЭЦ-4</w:t>
            </w:r>
            <w:r w:rsidRPr="000A264E">
              <w:rPr>
                <w:rFonts w:ascii="Times New Roman" w:hAnsi="Times New Roman" w:cs="Times New Roman"/>
                <w:sz w:val="24"/>
                <w:szCs w:val="24"/>
              </w:rPr>
              <w:t xml:space="preserve"> одновременно с вводом в действие основного оборудования.</w:t>
            </w:r>
          </w:p>
          <w:p w14:paraId="13F8515B" w14:textId="17D8BBB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Целью испытаний является наладка аппаратных и программных средств в рабочих условиях и приведение</w:t>
            </w:r>
            <w:r w:rsidR="002547A7">
              <w:rPr>
                <w:rFonts w:ascii="Times New Roman" w:hAnsi="Times New Roman" w:cs="Times New Roman"/>
                <w:sz w:val="24"/>
                <w:szCs w:val="24"/>
              </w:rPr>
              <w:br/>
            </w:r>
            <w:r w:rsidRPr="000A264E">
              <w:rPr>
                <w:rFonts w:ascii="Times New Roman" w:hAnsi="Times New Roman" w:cs="Times New Roman"/>
                <w:sz w:val="24"/>
                <w:szCs w:val="24"/>
              </w:rPr>
              <w:t>их характеристик в соответствие с реальными свойствами объекта управления.</w:t>
            </w:r>
          </w:p>
          <w:p w14:paraId="3855CAA7" w14:textId="3CC6CC1A"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Наладочные испытания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проводятся в соответствии</w:t>
            </w:r>
            <w:r w:rsidR="002547A7">
              <w:rPr>
                <w:rFonts w:ascii="Times New Roman" w:hAnsi="Times New Roman" w:cs="Times New Roman"/>
                <w:sz w:val="24"/>
                <w:szCs w:val="24"/>
              </w:rPr>
              <w:br/>
            </w:r>
            <w:r w:rsidRPr="000A264E">
              <w:rPr>
                <w:rFonts w:ascii="Times New Roman" w:hAnsi="Times New Roman" w:cs="Times New Roman"/>
                <w:sz w:val="24"/>
                <w:szCs w:val="24"/>
              </w:rPr>
              <w:t>с утвержденной Заказчиком «Программой наладочных испытаний» и оформлением протокола испытаний.</w:t>
            </w:r>
          </w:p>
          <w:p w14:paraId="4E4C4428"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По результатам наладочных испытаний оформляются:</w:t>
            </w:r>
          </w:p>
          <w:p w14:paraId="5EDF840D" w14:textId="77777777" w:rsidR="00EE33B8" w:rsidRPr="000A264E" w:rsidRDefault="00EE33B8" w:rsidP="00EE33B8">
            <w:pPr>
              <w:numPr>
                <w:ilvl w:val="3"/>
                <w:numId w:val="57"/>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Акт об окончании наладочных испытаний.</w:t>
            </w:r>
          </w:p>
          <w:p w14:paraId="3FD9D88A" w14:textId="77777777" w:rsidR="00EE33B8" w:rsidRPr="000A264E" w:rsidRDefault="00EE33B8" w:rsidP="00EE33B8">
            <w:pPr>
              <w:numPr>
                <w:ilvl w:val="3"/>
                <w:numId w:val="57"/>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Протоколы проведения наладочных испытаний.</w:t>
            </w:r>
          </w:p>
        </w:tc>
      </w:tr>
      <w:tr w:rsidR="00EE33B8" w:rsidRPr="000A264E" w14:paraId="22CE9C57" w14:textId="77777777" w:rsidTr="00CD7445">
        <w:tc>
          <w:tcPr>
            <w:tcW w:w="262" w:type="pct"/>
          </w:tcPr>
          <w:p w14:paraId="0E6B6AF4"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49F2BF4C" w14:textId="7777777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Предварительные испытания</w:t>
            </w:r>
          </w:p>
        </w:tc>
        <w:tc>
          <w:tcPr>
            <w:tcW w:w="4061" w:type="pct"/>
            <w:shd w:val="clear" w:color="auto" w:fill="auto"/>
          </w:tcPr>
          <w:p w14:paraId="00A1AA58" w14:textId="4654945C"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Предварительные испытания проводятся для определения работоспособности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w:t>
            </w:r>
            <w:r>
              <w:rPr>
                <w:rFonts w:ascii="Times New Roman" w:hAnsi="Times New Roman" w:cs="Times New Roman"/>
                <w:sz w:val="24"/>
                <w:szCs w:val="24"/>
              </w:rPr>
              <w:t>Хабаровская ТЭЦ-4</w:t>
            </w:r>
            <w:r w:rsidRPr="000A264E">
              <w:rPr>
                <w:rFonts w:ascii="Times New Roman" w:hAnsi="Times New Roman" w:cs="Times New Roman"/>
                <w:sz w:val="24"/>
                <w:szCs w:val="24"/>
              </w:rPr>
              <w:t xml:space="preserve"> и решения вопроса о возможности приемки системы в опытную эксплуатацию.</w:t>
            </w:r>
          </w:p>
          <w:p w14:paraId="55109C61" w14:textId="7DB0A65D"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Предварительные испытания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проводятся в соответствии с утвержденной Заказчиком «Программой предварительных испытаний» и завершаются оформлением протокола испытаний.</w:t>
            </w:r>
          </w:p>
          <w:p w14:paraId="794C07BB"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Испытания организуются Заказчиком и проводятся совместно П</w:t>
            </w:r>
            <w:r>
              <w:rPr>
                <w:rFonts w:ascii="Times New Roman" w:hAnsi="Times New Roman" w:cs="Times New Roman"/>
                <w:sz w:val="24"/>
                <w:szCs w:val="24"/>
              </w:rPr>
              <w:t>оставщиком</w:t>
            </w:r>
            <w:r w:rsidRPr="000A264E">
              <w:rPr>
                <w:rFonts w:ascii="Times New Roman" w:hAnsi="Times New Roman" w:cs="Times New Roman"/>
                <w:sz w:val="24"/>
                <w:szCs w:val="24"/>
              </w:rPr>
              <w:t xml:space="preserve"> на действующем оборудовании.</w:t>
            </w:r>
          </w:p>
          <w:p w14:paraId="74D19C13" w14:textId="648E2912"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По результатам предварительных испытаний составляется заключение о возможности приемки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в опытную эксплуатацию, а также перечень необходимых доработок со сроками их выполнения.</w:t>
            </w:r>
          </w:p>
          <w:p w14:paraId="285D6A95" w14:textId="4085C43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Все необходимые доработки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выявленные в ходе предварительных испытаний должны быть устранены П</w:t>
            </w:r>
            <w:r>
              <w:rPr>
                <w:rFonts w:ascii="Times New Roman" w:hAnsi="Times New Roman" w:cs="Times New Roman"/>
                <w:sz w:val="24"/>
                <w:szCs w:val="24"/>
              </w:rPr>
              <w:t>оставщиком</w:t>
            </w:r>
            <w:r w:rsidRPr="000A264E">
              <w:rPr>
                <w:rFonts w:ascii="Times New Roman" w:hAnsi="Times New Roman" w:cs="Times New Roman"/>
                <w:sz w:val="24"/>
                <w:szCs w:val="24"/>
              </w:rPr>
              <w:t xml:space="preserve"> за счет собственных средств в указанные в перечне сроки.</w:t>
            </w:r>
          </w:p>
        </w:tc>
      </w:tr>
      <w:tr w:rsidR="00EE33B8" w:rsidRPr="000A264E" w14:paraId="65C80243" w14:textId="77777777" w:rsidTr="00CD7445">
        <w:tc>
          <w:tcPr>
            <w:tcW w:w="262" w:type="pct"/>
          </w:tcPr>
          <w:p w14:paraId="6B5070A6"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07FE6F3E" w14:textId="3311A94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Опытная</w:t>
            </w:r>
            <w:r w:rsidR="001A152D">
              <w:rPr>
                <w:rFonts w:ascii="Times New Roman" w:hAnsi="Times New Roman" w:cs="Times New Roman"/>
                <w:iCs/>
                <w:sz w:val="24"/>
                <w:szCs w:val="24"/>
              </w:rPr>
              <w:t>, промышленная</w:t>
            </w:r>
            <w:r w:rsidRPr="000A264E">
              <w:rPr>
                <w:rFonts w:ascii="Times New Roman" w:hAnsi="Times New Roman" w:cs="Times New Roman"/>
                <w:iCs/>
                <w:sz w:val="24"/>
                <w:szCs w:val="24"/>
              </w:rPr>
              <w:t xml:space="preserve"> эксплуатация</w:t>
            </w:r>
          </w:p>
        </w:tc>
        <w:tc>
          <w:tcPr>
            <w:tcW w:w="4061" w:type="pct"/>
            <w:shd w:val="clear" w:color="auto" w:fill="auto"/>
          </w:tcPr>
          <w:p w14:paraId="46FE5665" w14:textId="2A088E57" w:rsidR="00EE33B8" w:rsidRPr="000A264E" w:rsidRDefault="00EE33B8" w:rsidP="00EE33B8">
            <w:pPr>
              <w:numPr>
                <w:ilvl w:val="2"/>
                <w:numId w:val="50"/>
              </w:numPr>
              <w:tabs>
                <w:tab w:val="clear" w:pos="0"/>
                <w:tab w:val="num" w:pos="837"/>
              </w:tabs>
              <w:spacing w:before="60" w:after="60" w:line="240" w:lineRule="auto"/>
              <w:ind w:left="837"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Опытная эксплуатация проводится Заказчиком для проверки правильности функционирования оборудования </w:t>
            </w:r>
            <w:r>
              <w:rPr>
                <w:rFonts w:ascii="Times New Roman" w:hAnsi="Times New Roman" w:cs="Times New Roman"/>
                <w:sz w:val="24"/>
                <w:szCs w:val="24"/>
              </w:rPr>
              <w:t>ПТК</w:t>
            </w:r>
            <w:r w:rsidR="002547A7">
              <w:rPr>
                <w:rFonts w:ascii="Times New Roman" w:hAnsi="Times New Roman" w:cs="Times New Roman"/>
                <w:sz w:val="24"/>
                <w:szCs w:val="24"/>
              </w:rPr>
              <w:t> </w:t>
            </w:r>
            <w:r>
              <w:rPr>
                <w:rFonts w:ascii="Times New Roman" w:hAnsi="Times New Roman" w:cs="Times New Roman"/>
                <w:sz w:val="24"/>
                <w:szCs w:val="24"/>
              </w:rPr>
              <w:t xml:space="preserve">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w:t>
            </w:r>
            <w:r w:rsidR="00E116E8">
              <w:rPr>
                <w:rFonts w:ascii="Times New Roman" w:hAnsi="Times New Roman" w:cs="Times New Roman"/>
                <w:sz w:val="24"/>
                <w:szCs w:val="24"/>
              </w:rPr>
              <w:t>Хабаровской ТЭЦ-4</w:t>
            </w:r>
            <w:r>
              <w:rPr>
                <w:rFonts w:ascii="Times New Roman" w:hAnsi="Times New Roman" w:cs="Times New Roman"/>
                <w:sz w:val="24"/>
                <w:szCs w:val="24"/>
              </w:rPr>
              <w:t xml:space="preserve"> </w:t>
            </w:r>
            <w:r w:rsidRPr="000A264E">
              <w:rPr>
                <w:rFonts w:ascii="Times New Roman" w:hAnsi="Times New Roman" w:cs="Times New Roman"/>
                <w:sz w:val="24"/>
                <w:szCs w:val="24"/>
              </w:rPr>
              <w:t>на действующем оборудовании.</w:t>
            </w:r>
          </w:p>
          <w:p w14:paraId="2645355D"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Продолжительность опытной эксплуатации не менее 1 месяца, но не более 6 месяцев.</w:t>
            </w:r>
          </w:p>
          <w:p w14:paraId="481CEE00" w14:textId="0665ADD0"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lastRenderedPageBreak/>
              <w:t xml:space="preserve">По результатам опытной эксплуатации составляется Акт о завершении работ по проверке оборудования </w:t>
            </w:r>
            <w:r>
              <w:rPr>
                <w:rFonts w:ascii="Times New Roman" w:hAnsi="Times New Roman" w:cs="Times New Roman"/>
                <w:sz w:val="24"/>
                <w:szCs w:val="24"/>
              </w:rPr>
              <w:t>ПТК</w:t>
            </w:r>
            <w:r w:rsidR="002547A7">
              <w:rPr>
                <w:rFonts w:ascii="Times New Roman" w:hAnsi="Times New Roman" w:cs="Times New Roman"/>
                <w:sz w:val="24"/>
                <w:szCs w:val="24"/>
              </w:rPr>
              <w:t> </w:t>
            </w:r>
            <w:r>
              <w:rPr>
                <w:rFonts w:ascii="Times New Roman" w:hAnsi="Times New Roman" w:cs="Times New Roman"/>
                <w:sz w:val="24"/>
                <w:szCs w:val="24"/>
              </w:rPr>
              <w:t>ВУ</w:t>
            </w:r>
            <w:r w:rsidR="002547A7">
              <w:rPr>
                <w:rFonts w:ascii="Times New Roman" w:hAnsi="Times New Roman" w:cs="Times New Roman"/>
                <w:sz w:val="24"/>
                <w:szCs w:val="24"/>
              </w:rPr>
              <w:t> </w:t>
            </w:r>
            <w:r>
              <w:rPr>
                <w:rFonts w:ascii="Times New Roman" w:hAnsi="Times New Roman" w:cs="Times New Roman"/>
                <w:sz w:val="24"/>
                <w:szCs w:val="24"/>
              </w:rPr>
              <w:t xml:space="preserve">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в режиме опытной эксплуатации.</w:t>
            </w:r>
          </w:p>
          <w:p w14:paraId="784C6CF9" w14:textId="77777777" w:rsidR="00EE33B8"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Все недостатки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выявленные в ходе опытной эксплуатации должны быть устранены По</w:t>
            </w:r>
            <w:r>
              <w:rPr>
                <w:rFonts w:ascii="Times New Roman" w:hAnsi="Times New Roman" w:cs="Times New Roman"/>
                <w:sz w:val="24"/>
                <w:szCs w:val="24"/>
              </w:rPr>
              <w:t>ставщиком</w:t>
            </w:r>
            <w:r w:rsidRPr="000A264E">
              <w:rPr>
                <w:rFonts w:ascii="Times New Roman" w:hAnsi="Times New Roman" w:cs="Times New Roman"/>
                <w:sz w:val="24"/>
                <w:szCs w:val="24"/>
              </w:rPr>
              <w:t xml:space="preserve"> за счет собственных средств.</w:t>
            </w:r>
          </w:p>
          <w:p w14:paraId="18E35F34" w14:textId="0FB31A7C" w:rsidR="001A152D" w:rsidRPr="000A264E" w:rsidRDefault="001A152D" w:rsidP="00EE33B8">
            <w:pPr>
              <w:numPr>
                <w:ilvl w:val="2"/>
                <w:numId w:val="50"/>
              </w:numPr>
              <w:spacing w:before="60" w:after="6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По результатам опытной эксплуатации и устранению замечаний на оборудование ПТК ВУ АСУТП с функцией СОТИАССО, составляется Акт о вводе оборудования в промышленную эксплуатацию.</w:t>
            </w:r>
          </w:p>
        </w:tc>
      </w:tr>
      <w:tr w:rsidR="00EE33B8" w:rsidRPr="000A264E" w14:paraId="2D806732" w14:textId="77777777" w:rsidTr="00CD7445">
        <w:tc>
          <w:tcPr>
            <w:tcW w:w="262" w:type="pct"/>
          </w:tcPr>
          <w:p w14:paraId="450BC345"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6F4EFC5D" w14:textId="7777777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Приемочные испытания</w:t>
            </w:r>
          </w:p>
        </w:tc>
        <w:tc>
          <w:tcPr>
            <w:tcW w:w="4061" w:type="pct"/>
            <w:shd w:val="clear" w:color="auto" w:fill="auto"/>
          </w:tcPr>
          <w:p w14:paraId="443474DF" w14:textId="68481540"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Приемочные испытания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w:t>
            </w:r>
            <w:r w:rsidR="00E116E8">
              <w:rPr>
                <w:rFonts w:ascii="Times New Roman" w:hAnsi="Times New Roman" w:cs="Times New Roman"/>
                <w:sz w:val="24"/>
                <w:szCs w:val="24"/>
              </w:rPr>
              <w:t>Хабаровской ТЭЦ-4</w:t>
            </w:r>
            <w:r w:rsidRPr="000A264E">
              <w:rPr>
                <w:rFonts w:ascii="Times New Roman" w:hAnsi="Times New Roman" w:cs="Times New Roman"/>
                <w:sz w:val="24"/>
                <w:szCs w:val="24"/>
              </w:rPr>
              <w:t xml:space="preserve"> в эксплуатацию проводятся для определения возможности ввода системы в работу и соответствия ее характеристик требованиям технического задания.</w:t>
            </w:r>
          </w:p>
          <w:p w14:paraId="2B7456DF" w14:textId="21D4E7B0"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Приёмка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w:t>
            </w:r>
            <w:r w:rsidR="00E116E8">
              <w:rPr>
                <w:rFonts w:ascii="Times New Roman" w:hAnsi="Times New Roman" w:cs="Times New Roman"/>
                <w:sz w:val="24"/>
                <w:szCs w:val="24"/>
              </w:rPr>
              <w:t>Хабаровской ТЭЦ-4</w:t>
            </w:r>
            <w:r w:rsidRPr="000A264E">
              <w:rPr>
                <w:rFonts w:ascii="Times New Roman" w:hAnsi="Times New Roman" w:cs="Times New Roman"/>
                <w:sz w:val="24"/>
                <w:szCs w:val="24"/>
              </w:rPr>
              <w:t xml:space="preserve"> в эксплуатацию осуществляется Специализированной приёмочной комиссией (СПК) с целью подтверждения готовности ввода</w:t>
            </w:r>
            <w:r w:rsidR="002547A7">
              <w:rPr>
                <w:rFonts w:ascii="Times New Roman" w:hAnsi="Times New Roman" w:cs="Times New Roman"/>
                <w:sz w:val="24"/>
                <w:szCs w:val="24"/>
              </w:rPr>
              <w:br/>
            </w:r>
            <w:r w:rsidRPr="000A264E">
              <w:rPr>
                <w:rFonts w:ascii="Times New Roman" w:hAnsi="Times New Roman" w:cs="Times New Roman"/>
                <w:sz w:val="24"/>
                <w:szCs w:val="24"/>
              </w:rPr>
              <w:t>в эксплуатацию.</w:t>
            </w:r>
          </w:p>
          <w:p w14:paraId="293563E8" w14:textId="6430A7FB"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Приемочные испытания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xml:space="preserve"> проводятся в соответствии</w:t>
            </w:r>
            <w:r w:rsidR="002547A7">
              <w:rPr>
                <w:rFonts w:ascii="Times New Roman" w:hAnsi="Times New Roman" w:cs="Times New Roman"/>
                <w:sz w:val="24"/>
                <w:szCs w:val="24"/>
              </w:rPr>
              <w:br/>
            </w:r>
            <w:r w:rsidRPr="000A264E">
              <w:rPr>
                <w:rFonts w:ascii="Times New Roman" w:hAnsi="Times New Roman" w:cs="Times New Roman"/>
                <w:sz w:val="24"/>
                <w:szCs w:val="24"/>
              </w:rPr>
              <w:t xml:space="preserve">с </w:t>
            </w:r>
            <w:r>
              <w:rPr>
                <w:rFonts w:ascii="Times New Roman" w:hAnsi="Times New Roman" w:cs="Times New Roman"/>
                <w:sz w:val="24"/>
                <w:szCs w:val="24"/>
              </w:rPr>
              <w:t>утвержден</w:t>
            </w:r>
            <w:r w:rsidRPr="000A264E">
              <w:rPr>
                <w:rFonts w:ascii="Times New Roman" w:hAnsi="Times New Roman" w:cs="Times New Roman"/>
                <w:sz w:val="24"/>
                <w:szCs w:val="24"/>
              </w:rPr>
              <w:t>ной Заказчиком «Программой приемочных испытаний» и завершаются оформлением протокола испытаний.</w:t>
            </w:r>
          </w:p>
          <w:p w14:paraId="00468C48" w14:textId="5FBFEBD4"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Все недостатки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выявленные в ходе приемочных испытаний должны быть устранены По</w:t>
            </w:r>
            <w:r>
              <w:rPr>
                <w:rFonts w:ascii="Times New Roman" w:hAnsi="Times New Roman" w:cs="Times New Roman"/>
                <w:sz w:val="24"/>
                <w:szCs w:val="24"/>
              </w:rPr>
              <w:t>ставщиком</w:t>
            </w:r>
            <w:r w:rsidRPr="000A264E">
              <w:rPr>
                <w:rFonts w:ascii="Times New Roman" w:hAnsi="Times New Roman" w:cs="Times New Roman"/>
                <w:sz w:val="24"/>
                <w:szCs w:val="24"/>
              </w:rPr>
              <w:t xml:space="preserve"> за счет собственных средств.</w:t>
            </w:r>
          </w:p>
        </w:tc>
      </w:tr>
      <w:tr w:rsidR="00EE33B8" w:rsidRPr="000A264E" w14:paraId="76A75CFA" w14:textId="77777777" w:rsidTr="00CD7445">
        <w:tc>
          <w:tcPr>
            <w:tcW w:w="262" w:type="pct"/>
          </w:tcPr>
          <w:p w14:paraId="3203B61E"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536E73AA" w14:textId="7777777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Устранение замечаний и недостатков</w:t>
            </w:r>
          </w:p>
        </w:tc>
        <w:tc>
          <w:tcPr>
            <w:tcW w:w="4061" w:type="pct"/>
            <w:shd w:val="clear" w:color="auto" w:fill="auto"/>
          </w:tcPr>
          <w:p w14:paraId="4F5827A2" w14:textId="6CB4953C"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 xml:space="preserve">В случае выявления недостатков оборудования </w:t>
            </w:r>
            <w:r>
              <w:rPr>
                <w:rFonts w:ascii="Times New Roman" w:hAnsi="Times New Roman" w:cs="Times New Roman"/>
                <w:sz w:val="24"/>
                <w:szCs w:val="24"/>
              </w:rPr>
              <w:t xml:space="preserve">ПТК ВУ АСУТП </w:t>
            </w:r>
            <w:r w:rsidR="00E116E8">
              <w:rPr>
                <w:rFonts w:ascii="Times New Roman" w:hAnsi="Times New Roman" w:cs="Times New Roman"/>
                <w:sz w:val="24"/>
                <w:szCs w:val="24"/>
              </w:rPr>
              <w:t xml:space="preserve">с функцией </w:t>
            </w:r>
            <w:r>
              <w:rPr>
                <w:rFonts w:ascii="Times New Roman" w:hAnsi="Times New Roman" w:cs="Times New Roman"/>
                <w:sz w:val="24"/>
                <w:szCs w:val="24"/>
              </w:rPr>
              <w:t>СОТИАССО</w:t>
            </w:r>
            <w:r w:rsidRPr="000A264E">
              <w:rPr>
                <w:rFonts w:ascii="Times New Roman" w:hAnsi="Times New Roman" w:cs="Times New Roman"/>
                <w:sz w:val="24"/>
                <w:szCs w:val="24"/>
              </w:rPr>
              <w:t>, связанных с решениями ТРП, качеством монтажа оборудования, ШМР или ПНР во время выполнения работ и гарантийного срока, составляется Акт по форме ОС-16 (Документ о выявленных дефектах).</w:t>
            </w:r>
          </w:p>
          <w:p w14:paraId="03F55AC1" w14:textId="77777777" w:rsidR="00EE33B8" w:rsidRPr="000A264E" w:rsidRDefault="00EE33B8" w:rsidP="00EE33B8">
            <w:pPr>
              <w:numPr>
                <w:ilvl w:val="2"/>
                <w:numId w:val="50"/>
              </w:numPr>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В обязанности По</w:t>
            </w:r>
            <w:r>
              <w:rPr>
                <w:rFonts w:ascii="Times New Roman" w:hAnsi="Times New Roman" w:cs="Times New Roman"/>
                <w:sz w:val="24"/>
                <w:szCs w:val="24"/>
              </w:rPr>
              <w:t>ставщика</w:t>
            </w:r>
            <w:r w:rsidRPr="000A264E">
              <w:rPr>
                <w:rFonts w:ascii="Times New Roman" w:hAnsi="Times New Roman" w:cs="Times New Roman"/>
                <w:sz w:val="24"/>
                <w:szCs w:val="24"/>
              </w:rPr>
              <w:t xml:space="preserve"> за счет собственных средств входит устранение выявленных недостатков в срок, установленный Актом по форме ОС-16 и с последующим повторным проведением предварительных комплексных испытаний в необходимом объеме.</w:t>
            </w:r>
          </w:p>
        </w:tc>
      </w:tr>
      <w:tr w:rsidR="00EE33B8" w:rsidRPr="000A264E" w14:paraId="27FA2A1D" w14:textId="77777777" w:rsidTr="00CD7445">
        <w:tc>
          <w:tcPr>
            <w:tcW w:w="262" w:type="pct"/>
          </w:tcPr>
          <w:p w14:paraId="0DA6CBE0" w14:textId="77777777" w:rsidR="00EE33B8" w:rsidRPr="00C65107" w:rsidRDefault="00EE33B8" w:rsidP="00EE33B8">
            <w:pPr>
              <w:numPr>
                <w:ilvl w:val="0"/>
                <w:numId w:val="50"/>
              </w:numPr>
              <w:spacing w:before="60" w:after="60" w:line="240" w:lineRule="auto"/>
              <w:jc w:val="center"/>
              <w:rPr>
                <w:rFonts w:ascii="Times New Roman" w:hAnsi="Times New Roman" w:cs="Times New Roman"/>
                <w:sz w:val="24"/>
                <w:szCs w:val="24"/>
              </w:rPr>
            </w:pPr>
          </w:p>
        </w:tc>
        <w:tc>
          <w:tcPr>
            <w:tcW w:w="4738" w:type="pct"/>
            <w:gridSpan w:val="2"/>
            <w:shd w:val="clear" w:color="auto" w:fill="auto"/>
          </w:tcPr>
          <w:p w14:paraId="52E7F6F6" w14:textId="77777777" w:rsidR="00EE33B8" w:rsidRPr="00C65107" w:rsidRDefault="00EE33B8" w:rsidP="00CD7445">
            <w:pPr>
              <w:spacing w:before="60" w:after="60" w:line="240" w:lineRule="auto"/>
              <w:rPr>
                <w:rFonts w:ascii="Times New Roman" w:hAnsi="Times New Roman" w:cs="Times New Roman"/>
                <w:b/>
                <w:iCs/>
                <w:sz w:val="24"/>
                <w:szCs w:val="24"/>
              </w:rPr>
            </w:pPr>
            <w:r w:rsidRPr="00C65107">
              <w:rPr>
                <w:rFonts w:ascii="Times New Roman" w:hAnsi="Times New Roman" w:cs="Times New Roman"/>
                <w:b/>
                <w:iCs/>
                <w:sz w:val="24"/>
                <w:szCs w:val="24"/>
              </w:rPr>
              <w:t>Требования к оформлению документации</w:t>
            </w:r>
          </w:p>
        </w:tc>
      </w:tr>
      <w:tr w:rsidR="00EE33B8" w:rsidRPr="000A264E" w14:paraId="588C3C80" w14:textId="77777777" w:rsidTr="00CD7445">
        <w:tc>
          <w:tcPr>
            <w:tcW w:w="262" w:type="pct"/>
          </w:tcPr>
          <w:p w14:paraId="432E5FD8"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651FBBFB" w14:textId="77777777" w:rsidR="00EE33B8" w:rsidRPr="000A264E" w:rsidRDefault="00EE33B8" w:rsidP="00CD7445">
            <w:pPr>
              <w:spacing w:before="60" w:after="60" w:line="240" w:lineRule="auto"/>
              <w:rPr>
                <w:rFonts w:ascii="Times New Roman" w:hAnsi="Times New Roman" w:cs="Times New Roman"/>
                <w:iCs/>
                <w:sz w:val="24"/>
                <w:szCs w:val="24"/>
              </w:rPr>
            </w:pPr>
            <w:r w:rsidRPr="000A264E">
              <w:rPr>
                <w:rFonts w:ascii="Times New Roman" w:hAnsi="Times New Roman" w:cs="Times New Roman"/>
                <w:iCs/>
                <w:sz w:val="24"/>
                <w:szCs w:val="24"/>
              </w:rPr>
              <w:t xml:space="preserve">Документы, передаваемые Заказчику по результатам </w:t>
            </w:r>
            <w:r w:rsidRPr="000A264E">
              <w:rPr>
                <w:rFonts w:ascii="Times New Roman" w:hAnsi="Times New Roman" w:cs="Times New Roman"/>
                <w:iCs/>
                <w:sz w:val="24"/>
                <w:szCs w:val="24"/>
              </w:rPr>
              <w:lastRenderedPageBreak/>
              <w:t>выполненных работ</w:t>
            </w:r>
          </w:p>
        </w:tc>
        <w:tc>
          <w:tcPr>
            <w:tcW w:w="4061" w:type="pct"/>
            <w:shd w:val="clear" w:color="auto" w:fill="auto"/>
          </w:tcPr>
          <w:p w14:paraId="0D7B7636" w14:textId="44FCD5A3" w:rsidR="00EE33B8" w:rsidRPr="00557F04" w:rsidRDefault="00EE33B8" w:rsidP="002547A7">
            <w:pPr>
              <w:numPr>
                <w:ilvl w:val="2"/>
                <w:numId w:val="50"/>
              </w:numPr>
              <w:spacing w:before="60" w:after="60" w:line="240" w:lineRule="auto"/>
              <w:ind w:left="851" w:hanging="851"/>
              <w:jc w:val="both"/>
              <w:rPr>
                <w:rFonts w:ascii="Times New Roman" w:hAnsi="Times New Roman" w:cs="Times New Roman"/>
                <w:sz w:val="24"/>
                <w:szCs w:val="24"/>
              </w:rPr>
            </w:pPr>
            <w:r w:rsidRPr="00557F04">
              <w:rPr>
                <w:rFonts w:ascii="Times New Roman" w:hAnsi="Times New Roman" w:cs="Times New Roman"/>
                <w:sz w:val="24"/>
                <w:szCs w:val="24"/>
              </w:rPr>
              <w:lastRenderedPageBreak/>
              <w:t>По</w:t>
            </w:r>
            <w:r>
              <w:rPr>
                <w:rFonts w:ascii="Times New Roman" w:hAnsi="Times New Roman" w:cs="Times New Roman"/>
                <w:sz w:val="24"/>
                <w:szCs w:val="24"/>
              </w:rPr>
              <w:t>ставщ</w:t>
            </w:r>
            <w:r w:rsidRPr="004013C2">
              <w:rPr>
                <w:rFonts w:ascii="Times New Roman" w:hAnsi="Times New Roman" w:cs="Times New Roman"/>
                <w:sz w:val="24"/>
                <w:szCs w:val="24"/>
              </w:rPr>
              <w:t xml:space="preserve">ик </w:t>
            </w:r>
            <w:r w:rsidRPr="00557F04">
              <w:rPr>
                <w:rFonts w:ascii="Times New Roman" w:hAnsi="Times New Roman" w:cs="Times New Roman"/>
                <w:sz w:val="24"/>
                <w:szCs w:val="24"/>
              </w:rPr>
              <w:t>обязан одновременно с передачей актов приемки выполненных работ передать Заказчику Отчет</w:t>
            </w:r>
            <w:r w:rsidR="002547A7">
              <w:rPr>
                <w:rFonts w:ascii="Times New Roman" w:hAnsi="Times New Roman" w:cs="Times New Roman"/>
                <w:sz w:val="24"/>
                <w:szCs w:val="24"/>
              </w:rPr>
              <w:br/>
            </w:r>
            <w:r w:rsidRPr="00557F04">
              <w:rPr>
                <w:rFonts w:ascii="Times New Roman" w:hAnsi="Times New Roman" w:cs="Times New Roman"/>
                <w:sz w:val="24"/>
                <w:szCs w:val="24"/>
              </w:rPr>
              <w:t>о выполненных работах, включая:</w:t>
            </w:r>
          </w:p>
          <w:p w14:paraId="5472A9EB" w14:textId="77777777" w:rsidR="00EE33B8" w:rsidRPr="00557F04" w:rsidRDefault="00EE33B8" w:rsidP="002547A7">
            <w:pPr>
              <w:numPr>
                <w:ilvl w:val="3"/>
                <w:numId w:val="58"/>
              </w:numPr>
              <w:spacing w:before="60" w:after="60" w:line="240" w:lineRule="auto"/>
              <w:ind w:left="1418" w:hanging="567"/>
              <w:jc w:val="both"/>
              <w:rPr>
                <w:rFonts w:ascii="Times New Roman" w:hAnsi="Times New Roman" w:cs="Times New Roman"/>
                <w:sz w:val="24"/>
                <w:szCs w:val="24"/>
              </w:rPr>
            </w:pPr>
            <w:r w:rsidRPr="00557F04">
              <w:rPr>
                <w:rFonts w:ascii="Times New Roman" w:hAnsi="Times New Roman" w:cs="Times New Roman"/>
                <w:sz w:val="24"/>
                <w:szCs w:val="24"/>
              </w:rPr>
              <w:t>Исполнительную документацию.</w:t>
            </w:r>
          </w:p>
          <w:p w14:paraId="4DED6DF8" w14:textId="77777777" w:rsidR="00EE33B8" w:rsidRPr="00557F04" w:rsidRDefault="00EE33B8" w:rsidP="002547A7">
            <w:pPr>
              <w:numPr>
                <w:ilvl w:val="3"/>
                <w:numId w:val="58"/>
              </w:numPr>
              <w:spacing w:before="60" w:after="60" w:line="240" w:lineRule="auto"/>
              <w:ind w:left="1418" w:hanging="567"/>
              <w:jc w:val="both"/>
              <w:rPr>
                <w:rFonts w:ascii="Times New Roman" w:hAnsi="Times New Roman" w:cs="Times New Roman"/>
                <w:sz w:val="24"/>
                <w:szCs w:val="24"/>
              </w:rPr>
            </w:pPr>
            <w:r w:rsidRPr="00557F04">
              <w:rPr>
                <w:rFonts w:ascii="Times New Roman" w:hAnsi="Times New Roman" w:cs="Times New Roman"/>
                <w:sz w:val="24"/>
                <w:szCs w:val="24"/>
              </w:rPr>
              <w:t>Протоколы испытаний.</w:t>
            </w:r>
          </w:p>
          <w:p w14:paraId="28A09584" w14:textId="77777777" w:rsidR="00EE33B8" w:rsidRPr="00557F04" w:rsidRDefault="00EE33B8" w:rsidP="002547A7">
            <w:pPr>
              <w:numPr>
                <w:ilvl w:val="3"/>
                <w:numId w:val="58"/>
              </w:numPr>
              <w:spacing w:before="60" w:after="60" w:line="240" w:lineRule="auto"/>
              <w:ind w:left="1418" w:hanging="567"/>
              <w:jc w:val="both"/>
              <w:rPr>
                <w:rFonts w:ascii="Times New Roman" w:hAnsi="Times New Roman" w:cs="Times New Roman"/>
                <w:sz w:val="24"/>
                <w:szCs w:val="24"/>
              </w:rPr>
            </w:pPr>
            <w:r w:rsidRPr="00557F04">
              <w:rPr>
                <w:rFonts w:ascii="Times New Roman" w:hAnsi="Times New Roman" w:cs="Times New Roman"/>
                <w:sz w:val="24"/>
                <w:szCs w:val="24"/>
              </w:rPr>
              <w:lastRenderedPageBreak/>
              <w:t>Отчет о выполненных работах.</w:t>
            </w:r>
          </w:p>
          <w:p w14:paraId="3394BB4D" w14:textId="77777777" w:rsidR="00EE33B8" w:rsidRPr="00557F04" w:rsidRDefault="00EE33B8" w:rsidP="002547A7">
            <w:pPr>
              <w:numPr>
                <w:ilvl w:val="2"/>
                <w:numId w:val="50"/>
              </w:numPr>
              <w:spacing w:before="60" w:after="60" w:line="240" w:lineRule="auto"/>
              <w:ind w:left="851" w:hanging="851"/>
              <w:jc w:val="both"/>
              <w:rPr>
                <w:rFonts w:ascii="Times New Roman" w:hAnsi="Times New Roman" w:cs="Times New Roman"/>
                <w:sz w:val="24"/>
                <w:szCs w:val="24"/>
              </w:rPr>
            </w:pPr>
            <w:r w:rsidRPr="00557F04">
              <w:rPr>
                <w:rFonts w:ascii="Times New Roman" w:hAnsi="Times New Roman" w:cs="Times New Roman"/>
                <w:sz w:val="24"/>
                <w:szCs w:val="24"/>
              </w:rPr>
              <w:t>Вся техническая документация, включая чертежи, схемы, а также применяемое ПО выполняется на русском языке.</w:t>
            </w:r>
          </w:p>
          <w:p w14:paraId="6BE24459" w14:textId="77777777" w:rsidR="00EE33B8" w:rsidRPr="00557F04" w:rsidRDefault="00EE33B8" w:rsidP="002547A7">
            <w:pPr>
              <w:numPr>
                <w:ilvl w:val="2"/>
                <w:numId w:val="50"/>
              </w:numPr>
              <w:spacing w:before="60" w:after="6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Д</w:t>
            </w:r>
            <w:r w:rsidRPr="004013C2">
              <w:rPr>
                <w:rFonts w:ascii="Times New Roman" w:hAnsi="Times New Roman" w:cs="Times New Roman"/>
                <w:sz w:val="24"/>
                <w:szCs w:val="24"/>
              </w:rPr>
              <w:t xml:space="preserve">окументации </w:t>
            </w:r>
            <w:r>
              <w:rPr>
                <w:rFonts w:ascii="Times New Roman" w:hAnsi="Times New Roman" w:cs="Times New Roman"/>
                <w:sz w:val="24"/>
                <w:szCs w:val="24"/>
              </w:rPr>
              <w:t xml:space="preserve">должна быть </w:t>
            </w:r>
            <w:r w:rsidRPr="00557F04">
              <w:rPr>
                <w:rFonts w:ascii="Times New Roman" w:hAnsi="Times New Roman" w:cs="Times New Roman"/>
                <w:sz w:val="24"/>
                <w:szCs w:val="24"/>
              </w:rPr>
              <w:t>переда</w:t>
            </w:r>
            <w:r>
              <w:rPr>
                <w:rFonts w:ascii="Times New Roman" w:hAnsi="Times New Roman" w:cs="Times New Roman"/>
                <w:sz w:val="24"/>
                <w:szCs w:val="24"/>
              </w:rPr>
              <w:t>на</w:t>
            </w:r>
            <w:r w:rsidRPr="004013C2">
              <w:rPr>
                <w:rFonts w:ascii="Times New Roman" w:hAnsi="Times New Roman" w:cs="Times New Roman"/>
                <w:sz w:val="24"/>
                <w:szCs w:val="24"/>
              </w:rPr>
              <w:t xml:space="preserve"> </w:t>
            </w:r>
            <w:r w:rsidRPr="00557F04">
              <w:rPr>
                <w:rFonts w:ascii="Times New Roman" w:hAnsi="Times New Roman" w:cs="Times New Roman"/>
                <w:sz w:val="24"/>
                <w:szCs w:val="24"/>
              </w:rPr>
              <w:t xml:space="preserve">Заказчику </w:t>
            </w:r>
            <w:r>
              <w:rPr>
                <w:rFonts w:ascii="Times New Roman" w:hAnsi="Times New Roman" w:cs="Times New Roman"/>
                <w:sz w:val="24"/>
                <w:szCs w:val="24"/>
              </w:rPr>
              <w:t xml:space="preserve">для утверждения </w:t>
            </w:r>
            <w:r w:rsidRPr="004013C2">
              <w:rPr>
                <w:rFonts w:ascii="Times New Roman" w:hAnsi="Times New Roman" w:cs="Times New Roman"/>
                <w:sz w:val="24"/>
                <w:szCs w:val="24"/>
              </w:rPr>
              <w:t>в следующих видах:</w:t>
            </w:r>
          </w:p>
          <w:p w14:paraId="62650031" w14:textId="77777777" w:rsidR="00EE33B8" w:rsidRPr="005067C1" w:rsidRDefault="00EE33B8" w:rsidP="002547A7">
            <w:pPr>
              <w:numPr>
                <w:ilvl w:val="3"/>
                <w:numId w:val="62"/>
              </w:numPr>
              <w:spacing w:before="60" w:after="60" w:line="240" w:lineRule="auto"/>
              <w:ind w:left="1418" w:hanging="567"/>
              <w:jc w:val="both"/>
            </w:pPr>
            <w:r w:rsidRPr="00A453AF">
              <w:rPr>
                <w:rFonts w:ascii="Times New Roman" w:eastAsiaTheme="minorHAnsi" w:hAnsi="Times New Roman" w:cs="Times New Roman"/>
                <w:sz w:val="24"/>
                <w:szCs w:val="24"/>
                <w:lang w:eastAsia="en-US"/>
              </w:rPr>
              <w:t>В бумажном виде – в количестве 3 (трех) экземпляров.</w:t>
            </w:r>
          </w:p>
          <w:p w14:paraId="57C54D5D" w14:textId="4790622D" w:rsidR="00EE33B8" w:rsidRPr="005067C1" w:rsidRDefault="00EE33B8" w:rsidP="002547A7">
            <w:pPr>
              <w:numPr>
                <w:ilvl w:val="3"/>
                <w:numId w:val="62"/>
              </w:numPr>
              <w:spacing w:before="60" w:after="60" w:line="240" w:lineRule="auto"/>
              <w:ind w:left="1418" w:hanging="567"/>
              <w:jc w:val="both"/>
            </w:pPr>
            <w:r w:rsidRPr="00A453AF">
              <w:rPr>
                <w:rFonts w:ascii="Times New Roman" w:eastAsiaTheme="minorHAnsi" w:hAnsi="Times New Roman" w:cs="Times New Roman"/>
                <w:sz w:val="24"/>
                <w:szCs w:val="24"/>
                <w:lang w:eastAsia="en-US"/>
              </w:rPr>
              <w:t>В электронном виде – в количестве 2 (Двух) экземпляров на носителях электронной информации (CD)</w:t>
            </w:r>
            <w:r w:rsidR="002547A7">
              <w:rPr>
                <w:rFonts w:ascii="Times New Roman" w:eastAsiaTheme="minorHAnsi" w:hAnsi="Times New Roman" w:cs="Times New Roman"/>
                <w:sz w:val="24"/>
                <w:szCs w:val="24"/>
                <w:lang w:eastAsia="en-US"/>
              </w:rPr>
              <w:br/>
            </w:r>
            <w:r w:rsidRPr="00A453AF">
              <w:rPr>
                <w:rFonts w:ascii="Times New Roman" w:eastAsiaTheme="minorHAnsi" w:hAnsi="Times New Roman" w:cs="Times New Roman"/>
                <w:sz w:val="24"/>
                <w:szCs w:val="24"/>
                <w:lang w:eastAsia="en-US"/>
              </w:rPr>
              <w:t>в форматах, поддерживаемых российской операционной системой «</w:t>
            </w:r>
            <w:proofErr w:type="spellStart"/>
            <w:r w:rsidRPr="00A453AF">
              <w:rPr>
                <w:rFonts w:ascii="Times New Roman" w:eastAsiaTheme="minorHAnsi" w:hAnsi="Times New Roman" w:cs="Times New Roman"/>
                <w:sz w:val="24"/>
                <w:szCs w:val="24"/>
                <w:lang w:eastAsia="en-US"/>
              </w:rPr>
              <w:t>Alter</w:t>
            </w:r>
            <w:proofErr w:type="spellEnd"/>
            <w:r w:rsidRPr="00A453AF">
              <w:rPr>
                <w:rFonts w:ascii="Times New Roman" w:eastAsiaTheme="minorHAnsi" w:hAnsi="Times New Roman" w:cs="Times New Roman"/>
                <w:sz w:val="24"/>
                <w:szCs w:val="24"/>
                <w:lang w:eastAsia="en-US"/>
              </w:rPr>
              <w:t xml:space="preserve"> OS» и офисным пакетом «</w:t>
            </w:r>
            <w:proofErr w:type="spellStart"/>
            <w:r w:rsidRPr="00A453AF">
              <w:rPr>
                <w:rFonts w:ascii="Times New Roman" w:eastAsiaTheme="minorHAnsi" w:hAnsi="Times New Roman" w:cs="Times New Roman"/>
                <w:sz w:val="24"/>
                <w:szCs w:val="24"/>
                <w:lang w:eastAsia="en-US"/>
              </w:rPr>
              <w:t>Alter</w:t>
            </w:r>
            <w:proofErr w:type="spellEnd"/>
            <w:r w:rsidR="002547A7">
              <w:rPr>
                <w:rFonts w:ascii="Times New Roman" w:eastAsiaTheme="minorHAnsi" w:hAnsi="Times New Roman" w:cs="Times New Roman"/>
                <w:sz w:val="24"/>
                <w:szCs w:val="24"/>
                <w:lang w:eastAsia="en-US"/>
              </w:rPr>
              <w:t> </w:t>
            </w:r>
            <w:proofErr w:type="spellStart"/>
            <w:r w:rsidRPr="00A453AF">
              <w:rPr>
                <w:rFonts w:ascii="Times New Roman" w:eastAsiaTheme="minorHAnsi" w:hAnsi="Times New Roman" w:cs="Times New Roman"/>
                <w:sz w:val="24"/>
                <w:szCs w:val="24"/>
                <w:lang w:eastAsia="en-US"/>
              </w:rPr>
              <w:t>Office</w:t>
            </w:r>
            <w:proofErr w:type="spellEnd"/>
            <w:r w:rsidRPr="00A453AF">
              <w:rPr>
                <w:rFonts w:ascii="Times New Roman" w:eastAsiaTheme="minorHAnsi" w:hAnsi="Times New Roman" w:cs="Times New Roman"/>
                <w:sz w:val="24"/>
                <w:szCs w:val="24"/>
                <w:lang w:eastAsia="en-US"/>
              </w:rPr>
              <w:t>», а именно:</w:t>
            </w:r>
          </w:p>
          <w:tbl>
            <w:tblPr>
              <w:tblStyle w:val="affffb"/>
              <w:tblW w:w="4666" w:type="pct"/>
              <w:tblInd w:w="7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
              <w:gridCol w:w="3506"/>
              <w:gridCol w:w="7467"/>
            </w:tblGrid>
            <w:tr w:rsidR="00EE33B8" w:rsidRPr="000A264E" w14:paraId="1A421845" w14:textId="77777777" w:rsidTr="00CD7445">
              <w:tc>
                <w:tcPr>
                  <w:tcW w:w="305" w:type="pct"/>
                  <w:tcBorders>
                    <w:top w:val="single" w:sz="4" w:space="0" w:color="auto"/>
                    <w:left w:val="single" w:sz="4" w:space="0" w:color="auto"/>
                    <w:bottom w:val="single" w:sz="4" w:space="0" w:color="auto"/>
                    <w:right w:val="single" w:sz="4" w:space="0" w:color="auto"/>
                  </w:tcBorders>
                </w:tcPr>
                <w:p w14:paraId="4735C266" w14:textId="77777777" w:rsidR="00EE33B8" w:rsidRPr="00557F04" w:rsidRDefault="00EE33B8" w:rsidP="00CD7445">
                  <w:pPr>
                    <w:pStyle w:val="affc"/>
                    <w:spacing w:before="60" w:after="60"/>
                    <w:ind w:left="0"/>
                    <w:contextualSpacing w:val="0"/>
                    <w:jc w:val="both"/>
                  </w:pPr>
                  <w:r w:rsidRPr="00557F04">
                    <w:t>№№</w:t>
                  </w:r>
                </w:p>
              </w:tc>
              <w:tc>
                <w:tcPr>
                  <w:tcW w:w="1500" w:type="pct"/>
                  <w:tcBorders>
                    <w:top w:val="single" w:sz="4" w:space="0" w:color="auto"/>
                    <w:left w:val="single" w:sz="4" w:space="0" w:color="auto"/>
                    <w:bottom w:val="single" w:sz="4" w:space="0" w:color="auto"/>
                    <w:right w:val="single" w:sz="4" w:space="0" w:color="auto"/>
                  </w:tcBorders>
                </w:tcPr>
                <w:p w14:paraId="746FA62F" w14:textId="77777777" w:rsidR="00EE33B8" w:rsidRPr="00557F04" w:rsidRDefault="00EE33B8" w:rsidP="00CD7445">
                  <w:pPr>
                    <w:pStyle w:val="affc"/>
                    <w:spacing w:before="60" w:after="60"/>
                    <w:ind w:left="0"/>
                    <w:contextualSpacing w:val="0"/>
                    <w:jc w:val="both"/>
                  </w:pPr>
                  <w:r w:rsidRPr="00557F04">
                    <w:t>Вид документации</w:t>
                  </w:r>
                </w:p>
              </w:tc>
              <w:tc>
                <w:tcPr>
                  <w:tcW w:w="3195" w:type="pct"/>
                  <w:tcBorders>
                    <w:top w:val="single" w:sz="4" w:space="0" w:color="auto"/>
                    <w:left w:val="single" w:sz="4" w:space="0" w:color="auto"/>
                    <w:bottom w:val="single" w:sz="4" w:space="0" w:color="auto"/>
                    <w:right w:val="single" w:sz="4" w:space="0" w:color="auto"/>
                  </w:tcBorders>
                </w:tcPr>
                <w:p w14:paraId="7A473ED3" w14:textId="77777777" w:rsidR="00EE33B8" w:rsidRPr="00557F04" w:rsidRDefault="00EE33B8" w:rsidP="00CD7445">
                  <w:pPr>
                    <w:pStyle w:val="affc"/>
                    <w:spacing w:before="60" w:after="60"/>
                    <w:ind w:left="0"/>
                    <w:contextualSpacing w:val="0"/>
                    <w:jc w:val="both"/>
                  </w:pPr>
                  <w:r w:rsidRPr="00557F04">
                    <w:t xml:space="preserve">Форматы </w:t>
                  </w:r>
                  <w:proofErr w:type="spellStart"/>
                  <w:r w:rsidRPr="00557F04">
                    <w:t>файлоа</w:t>
                  </w:r>
                  <w:proofErr w:type="spellEnd"/>
                </w:p>
              </w:tc>
            </w:tr>
            <w:tr w:rsidR="00EE33B8" w:rsidRPr="000A264E" w14:paraId="67CD3C71" w14:textId="77777777" w:rsidTr="00CD7445">
              <w:tc>
                <w:tcPr>
                  <w:tcW w:w="305" w:type="pct"/>
                  <w:tcBorders>
                    <w:top w:val="single" w:sz="4" w:space="0" w:color="auto"/>
                  </w:tcBorders>
                </w:tcPr>
                <w:p w14:paraId="74A9CD07" w14:textId="77777777" w:rsidR="00EE33B8" w:rsidRPr="00CF2D19" w:rsidRDefault="00EE33B8" w:rsidP="00EE33B8">
                  <w:pPr>
                    <w:numPr>
                      <w:ilvl w:val="3"/>
                      <w:numId w:val="59"/>
                    </w:numPr>
                    <w:spacing w:before="60" w:after="60" w:line="240" w:lineRule="auto"/>
                    <w:rPr>
                      <w:rFonts w:ascii="Times New Roman" w:hAnsi="Times New Roman" w:cs="Times New Roman"/>
                      <w:sz w:val="24"/>
                      <w:szCs w:val="24"/>
                    </w:rPr>
                  </w:pPr>
                </w:p>
              </w:tc>
              <w:tc>
                <w:tcPr>
                  <w:tcW w:w="1500" w:type="pct"/>
                  <w:tcBorders>
                    <w:top w:val="single" w:sz="4" w:space="0" w:color="auto"/>
                  </w:tcBorders>
                </w:tcPr>
                <w:p w14:paraId="312B8E10" w14:textId="77777777" w:rsidR="00EE33B8" w:rsidRPr="00C65107" w:rsidRDefault="00EE33B8" w:rsidP="00CD7445">
                  <w:pPr>
                    <w:pStyle w:val="affc"/>
                    <w:spacing w:before="60" w:after="60"/>
                    <w:ind w:left="0"/>
                    <w:contextualSpacing w:val="0"/>
                    <w:jc w:val="both"/>
                  </w:pPr>
                  <w:r w:rsidRPr="00C65107">
                    <w:t>Чертежи</w:t>
                  </w:r>
                </w:p>
              </w:tc>
              <w:tc>
                <w:tcPr>
                  <w:tcW w:w="3195" w:type="pct"/>
                  <w:tcBorders>
                    <w:top w:val="single" w:sz="4" w:space="0" w:color="auto"/>
                  </w:tcBorders>
                </w:tcPr>
                <w:p w14:paraId="6EF5D3DA" w14:textId="77777777" w:rsidR="00EE33B8" w:rsidRPr="00557F04" w:rsidRDefault="00EE33B8" w:rsidP="00CD7445">
                  <w:pPr>
                    <w:pStyle w:val="affc"/>
                    <w:spacing w:before="60" w:after="60"/>
                    <w:ind w:left="0"/>
                    <w:contextualSpacing w:val="0"/>
                    <w:jc w:val="both"/>
                  </w:pPr>
                  <w:r w:rsidRPr="000A264E">
                    <w:t>*.</w:t>
                  </w:r>
                  <w:proofErr w:type="spellStart"/>
                  <w:r w:rsidRPr="000A264E">
                    <w:t>dwg</w:t>
                  </w:r>
                  <w:proofErr w:type="spellEnd"/>
                  <w:r>
                    <w:t xml:space="preserve">, </w:t>
                  </w:r>
                  <w:r w:rsidRPr="000A264E">
                    <w:t>*.</w:t>
                  </w:r>
                  <w:proofErr w:type="spellStart"/>
                  <w:r w:rsidRPr="000A264E">
                    <w:t>pdf</w:t>
                  </w:r>
                  <w:proofErr w:type="spellEnd"/>
                </w:p>
              </w:tc>
            </w:tr>
            <w:tr w:rsidR="00EE33B8" w:rsidRPr="00B758EE" w14:paraId="7B5DBF42" w14:textId="77777777" w:rsidTr="00CD7445">
              <w:tc>
                <w:tcPr>
                  <w:tcW w:w="305" w:type="pct"/>
                </w:tcPr>
                <w:p w14:paraId="4794AAC5" w14:textId="77777777" w:rsidR="00EE33B8" w:rsidRPr="00C65107" w:rsidRDefault="00EE33B8" w:rsidP="00EE33B8">
                  <w:pPr>
                    <w:numPr>
                      <w:ilvl w:val="3"/>
                      <w:numId w:val="59"/>
                    </w:numPr>
                    <w:spacing w:before="60" w:after="60" w:line="240" w:lineRule="auto"/>
                    <w:rPr>
                      <w:rFonts w:ascii="Times New Roman" w:eastAsia="Calibri" w:hAnsi="Times New Roman" w:cs="Times New Roman"/>
                      <w:sz w:val="24"/>
                      <w:szCs w:val="24"/>
                    </w:rPr>
                  </w:pPr>
                </w:p>
              </w:tc>
              <w:tc>
                <w:tcPr>
                  <w:tcW w:w="1500" w:type="pct"/>
                </w:tcPr>
                <w:p w14:paraId="2D681ABD" w14:textId="77777777" w:rsidR="00EE33B8" w:rsidRPr="00557F04" w:rsidRDefault="00EE33B8" w:rsidP="00CD7445">
                  <w:pPr>
                    <w:pStyle w:val="affc"/>
                    <w:spacing w:before="60" w:after="60"/>
                    <w:ind w:left="0"/>
                    <w:contextualSpacing w:val="0"/>
                    <w:jc w:val="both"/>
                  </w:pPr>
                  <w:r w:rsidRPr="004013C2">
                    <w:t>Текстовые документы</w:t>
                  </w:r>
                </w:p>
              </w:tc>
              <w:tc>
                <w:tcPr>
                  <w:tcW w:w="3195" w:type="pct"/>
                </w:tcPr>
                <w:p w14:paraId="0DD68FF7" w14:textId="77777777" w:rsidR="00EE33B8" w:rsidRPr="00CF2D19" w:rsidRDefault="00EE33B8" w:rsidP="00CD7445">
                  <w:pPr>
                    <w:pStyle w:val="affc"/>
                    <w:spacing w:before="60" w:after="60"/>
                    <w:ind w:left="0"/>
                    <w:contextualSpacing w:val="0"/>
                    <w:jc w:val="both"/>
                    <w:rPr>
                      <w:lang w:val="en-US"/>
                    </w:rPr>
                  </w:pPr>
                  <w:r w:rsidRPr="006D1EB7">
                    <w:rPr>
                      <w:rFonts w:eastAsiaTheme="minorHAnsi"/>
                      <w:lang w:val="en-US"/>
                    </w:rPr>
                    <w:t>*.doc, *.doc</w:t>
                  </w:r>
                  <w:r w:rsidRPr="006D1EB7">
                    <w:rPr>
                      <w:rFonts w:eastAsiaTheme="minorHAnsi"/>
                    </w:rPr>
                    <w:t>х</w:t>
                  </w:r>
                  <w:r w:rsidRPr="006D1EB7">
                    <w:rPr>
                      <w:rFonts w:eastAsiaTheme="minorHAnsi"/>
                      <w:lang w:val="en-US"/>
                    </w:rPr>
                    <w:t>, *.txt, *.</w:t>
                  </w:r>
                  <w:proofErr w:type="spellStart"/>
                  <w:r w:rsidRPr="006D1EB7">
                    <w:rPr>
                      <w:rFonts w:eastAsiaTheme="minorHAnsi"/>
                      <w:lang w:val="en-US"/>
                    </w:rPr>
                    <w:t>odt</w:t>
                  </w:r>
                  <w:proofErr w:type="spellEnd"/>
                  <w:r w:rsidRPr="006D1EB7">
                    <w:rPr>
                      <w:rFonts w:eastAsiaTheme="minorHAnsi"/>
                      <w:lang w:val="en-US"/>
                    </w:rPr>
                    <w:t>, *.</w:t>
                  </w:r>
                  <w:proofErr w:type="spellStart"/>
                  <w:r w:rsidRPr="006D1EB7">
                    <w:rPr>
                      <w:rFonts w:eastAsiaTheme="minorHAnsi"/>
                      <w:lang w:val="en-US"/>
                    </w:rPr>
                    <w:t>xodt</w:t>
                  </w:r>
                  <w:proofErr w:type="spellEnd"/>
                  <w:r w:rsidRPr="006D1EB7">
                    <w:rPr>
                      <w:rFonts w:eastAsiaTheme="minorHAnsi"/>
                      <w:lang w:val="en-US"/>
                    </w:rPr>
                    <w:t>, *.pdf</w:t>
                  </w:r>
                </w:p>
              </w:tc>
            </w:tr>
            <w:tr w:rsidR="00EE33B8" w:rsidRPr="00B758EE" w14:paraId="153A67B3" w14:textId="77777777" w:rsidTr="00CD7445">
              <w:tc>
                <w:tcPr>
                  <w:tcW w:w="305" w:type="pct"/>
                </w:tcPr>
                <w:p w14:paraId="567F4096" w14:textId="77777777" w:rsidR="00EE33B8" w:rsidRPr="00027805" w:rsidRDefault="00EE33B8" w:rsidP="00EE33B8">
                  <w:pPr>
                    <w:numPr>
                      <w:ilvl w:val="3"/>
                      <w:numId w:val="59"/>
                    </w:numPr>
                    <w:spacing w:before="60" w:after="60" w:line="240" w:lineRule="auto"/>
                    <w:rPr>
                      <w:rFonts w:ascii="Times New Roman" w:eastAsia="Calibri" w:hAnsi="Times New Roman" w:cs="Times New Roman"/>
                      <w:sz w:val="24"/>
                      <w:szCs w:val="24"/>
                      <w:lang w:val="en-US"/>
                    </w:rPr>
                  </w:pPr>
                </w:p>
              </w:tc>
              <w:tc>
                <w:tcPr>
                  <w:tcW w:w="1500" w:type="pct"/>
                </w:tcPr>
                <w:p w14:paraId="6ADD8CD6" w14:textId="77777777" w:rsidR="00EE33B8" w:rsidRPr="00557F04" w:rsidRDefault="00EE33B8" w:rsidP="00CD7445">
                  <w:pPr>
                    <w:pStyle w:val="affc"/>
                    <w:spacing w:before="60" w:after="60"/>
                    <w:ind w:left="0"/>
                    <w:contextualSpacing w:val="0"/>
                    <w:jc w:val="both"/>
                  </w:pPr>
                  <w:r w:rsidRPr="004013C2">
                    <w:t>Презентационные материалы</w:t>
                  </w:r>
                </w:p>
              </w:tc>
              <w:tc>
                <w:tcPr>
                  <w:tcW w:w="3195" w:type="pct"/>
                </w:tcPr>
                <w:p w14:paraId="5070DF7C" w14:textId="77777777" w:rsidR="00EE33B8" w:rsidRPr="00CF2D19" w:rsidRDefault="00EE33B8" w:rsidP="00CD7445">
                  <w:pPr>
                    <w:pStyle w:val="affc"/>
                    <w:spacing w:before="60" w:after="60"/>
                    <w:ind w:left="0"/>
                    <w:contextualSpacing w:val="0"/>
                    <w:jc w:val="both"/>
                    <w:rPr>
                      <w:lang w:val="en-US"/>
                    </w:rPr>
                  </w:pPr>
                  <w:r w:rsidRPr="006D1EB7">
                    <w:rPr>
                      <w:lang w:val="en-US"/>
                    </w:rPr>
                    <w:t>*.pptx, *.</w:t>
                  </w:r>
                  <w:proofErr w:type="spellStart"/>
                  <w:r w:rsidRPr="006D1EB7">
                    <w:rPr>
                      <w:lang w:val="en-US"/>
                    </w:rPr>
                    <w:t>ppsx</w:t>
                  </w:r>
                  <w:proofErr w:type="spellEnd"/>
                  <w:r w:rsidRPr="006D1EB7">
                    <w:rPr>
                      <w:lang w:val="en-US"/>
                    </w:rPr>
                    <w:t>, *.</w:t>
                  </w:r>
                  <w:proofErr w:type="spellStart"/>
                  <w:r w:rsidRPr="006D1EB7">
                    <w:rPr>
                      <w:lang w:val="en-US"/>
                    </w:rPr>
                    <w:t>potm</w:t>
                  </w:r>
                  <w:proofErr w:type="spellEnd"/>
                  <w:r w:rsidRPr="006D1EB7">
                    <w:rPr>
                      <w:lang w:val="en-US"/>
                    </w:rPr>
                    <w:t>, *.</w:t>
                  </w:r>
                  <w:proofErr w:type="spellStart"/>
                  <w:r w:rsidRPr="006D1EB7">
                    <w:rPr>
                      <w:lang w:val="en-US"/>
                    </w:rPr>
                    <w:t>potm</w:t>
                  </w:r>
                  <w:proofErr w:type="spellEnd"/>
                  <w:r w:rsidRPr="006D1EB7">
                    <w:rPr>
                      <w:lang w:val="en-US"/>
                    </w:rPr>
                    <w:t>, *.</w:t>
                  </w:r>
                  <w:proofErr w:type="spellStart"/>
                  <w:r w:rsidRPr="006D1EB7">
                    <w:rPr>
                      <w:lang w:val="en-US"/>
                    </w:rPr>
                    <w:t>pptm</w:t>
                  </w:r>
                  <w:proofErr w:type="spellEnd"/>
                </w:p>
              </w:tc>
            </w:tr>
            <w:tr w:rsidR="00EE33B8" w:rsidRPr="000A264E" w14:paraId="694E13C8" w14:textId="77777777" w:rsidTr="00CD7445">
              <w:tc>
                <w:tcPr>
                  <w:tcW w:w="305" w:type="pct"/>
                </w:tcPr>
                <w:p w14:paraId="7CA8F4B9" w14:textId="77777777" w:rsidR="00EE33B8" w:rsidRPr="00027805" w:rsidRDefault="00EE33B8" w:rsidP="00EE33B8">
                  <w:pPr>
                    <w:numPr>
                      <w:ilvl w:val="3"/>
                      <w:numId w:val="59"/>
                    </w:numPr>
                    <w:spacing w:before="60" w:after="60" w:line="240" w:lineRule="auto"/>
                    <w:rPr>
                      <w:rFonts w:ascii="Times New Roman" w:eastAsia="Calibri" w:hAnsi="Times New Roman" w:cs="Times New Roman"/>
                      <w:sz w:val="24"/>
                      <w:szCs w:val="24"/>
                      <w:lang w:val="en-US"/>
                    </w:rPr>
                  </w:pPr>
                </w:p>
              </w:tc>
              <w:tc>
                <w:tcPr>
                  <w:tcW w:w="1500" w:type="pct"/>
                </w:tcPr>
                <w:p w14:paraId="78C14DF9" w14:textId="77777777" w:rsidR="00EE33B8" w:rsidRPr="00557F04" w:rsidRDefault="00EE33B8" w:rsidP="00CD7445">
                  <w:pPr>
                    <w:pStyle w:val="affc"/>
                    <w:spacing w:before="60" w:after="60"/>
                    <w:ind w:left="0"/>
                    <w:contextualSpacing w:val="0"/>
                    <w:jc w:val="both"/>
                  </w:pPr>
                  <w:r w:rsidRPr="004013C2">
                    <w:t>Исходные данные об оборудования в границах поставки</w:t>
                  </w:r>
                </w:p>
              </w:tc>
              <w:tc>
                <w:tcPr>
                  <w:tcW w:w="3195" w:type="pct"/>
                </w:tcPr>
                <w:p w14:paraId="2AD93189" w14:textId="77777777" w:rsidR="00EE33B8" w:rsidRPr="00557F04" w:rsidRDefault="00EE33B8" w:rsidP="00CD7445">
                  <w:pPr>
                    <w:pStyle w:val="affc"/>
                    <w:spacing w:before="60" w:after="60"/>
                    <w:ind w:left="0"/>
                    <w:contextualSpacing w:val="0"/>
                    <w:jc w:val="both"/>
                  </w:pPr>
                  <w:r w:rsidRPr="00557F04">
                    <w:t>с кодами KKS</w:t>
                  </w:r>
                </w:p>
              </w:tc>
            </w:tr>
          </w:tbl>
          <w:p w14:paraId="7359D6A4" w14:textId="77777777" w:rsidR="00EE33B8" w:rsidRPr="00C65107" w:rsidRDefault="00EE33B8" w:rsidP="00CD7445">
            <w:pPr>
              <w:spacing w:before="60" w:after="60" w:line="240" w:lineRule="auto"/>
              <w:rPr>
                <w:rFonts w:ascii="Times New Roman" w:hAnsi="Times New Roman" w:cs="Times New Roman"/>
                <w:sz w:val="24"/>
                <w:szCs w:val="24"/>
              </w:rPr>
            </w:pPr>
          </w:p>
        </w:tc>
      </w:tr>
      <w:tr w:rsidR="00EE33B8" w:rsidRPr="000A264E" w14:paraId="3E4484D0" w14:textId="77777777" w:rsidTr="00CD7445">
        <w:tc>
          <w:tcPr>
            <w:tcW w:w="262" w:type="pct"/>
          </w:tcPr>
          <w:p w14:paraId="16F9DC22" w14:textId="77777777" w:rsidR="00EE33B8" w:rsidRPr="00C65107" w:rsidRDefault="00EE33B8" w:rsidP="00EE33B8">
            <w:pPr>
              <w:numPr>
                <w:ilvl w:val="0"/>
                <w:numId w:val="50"/>
              </w:numPr>
              <w:spacing w:before="60" w:after="60" w:line="240" w:lineRule="auto"/>
              <w:jc w:val="center"/>
              <w:rPr>
                <w:rFonts w:ascii="Times New Roman" w:hAnsi="Times New Roman" w:cs="Times New Roman"/>
                <w:sz w:val="24"/>
                <w:szCs w:val="24"/>
              </w:rPr>
            </w:pPr>
          </w:p>
        </w:tc>
        <w:tc>
          <w:tcPr>
            <w:tcW w:w="4738" w:type="pct"/>
            <w:gridSpan w:val="2"/>
            <w:shd w:val="clear" w:color="auto" w:fill="auto"/>
          </w:tcPr>
          <w:p w14:paraId="0A7ED1D5" w14:textId="77777777" w:rsidR="00EE33B8" w:rsidRPr="000A264E" w:rsidRDefault="00EE33B8" w:rsidP="00CD7445">
            <w:pPr>
              <w:spacing w:before="60" w:after="60" w:line="240" w:lineRule="auto"/>
              <w:rPr>
                <w:rFonts w:ascii="Times New Roman" w:hAnsi="Times New Roman" w:cs="Times New Roman"/>
                <w:b/>
                <w:iCs/>
                <w:sz w:val="24"/>
                <w:szCs w:val="24"/>
              </w:rPr>
            </w:pPr>
            <w:r w:rsidRPr="000A264E">
              <w:rPr>
                <w:rFonts w:ascii="Times New Roman" w:hAnsi="Times New Roman" w:cs="Times New Roman"/>
                <w:b/>
                <w:iCs/>
                <w:sz w:val="24"/>
                <w:szCs w:val="24"/>
              </w:rPr>
              <w:t>Требования к соблюдению положений нормативной и иной обязательной для по</w:t>
            </w:r>
            <w:r>
              <w:rPr>
                <w:rFonts w:ascii="Times New Roman" w:hAnsi="Times New Roman" w:cs="Times New Roman"/>
                <w:b/>
                <w:iCs/>
                <w:sz w:val="24"/>
                <w:szCs w:val="24"/>
              </w:rPr>
              <w:t>ставщ</w:t>
            </w:r>
            <w:r w:rsidRPr="000A264E">
              <w:rPr>
                <w:rFonts w:ascii="Times New Roman" w:hAnsi="Times New Roman" w:cs="Times New Roman"/>
                <w:b/>
                <w:iCs/>
                <w:sz w:val="24"/>
                <w:szCs w:val="24"/>
              </w:rPr>
              <w:t>ика /исполнителя документации</w:t>
            </w:r>
          </w:p>
        </w:tc>
      </w:tr>
      <w:tr w:rsidR="00EE33B8" w:rsidRPr="000A264E" w14:paraId="08B69750" w14:textId="77777777" w:rsidTr="00CD7445">
        <w:tc>
          <w:tcPr>
            <w:tcW w:w="262" w:type="pct"/>
          </w:tcPr>
          <w:p w14:paraId="65A7EE63"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76712919" w14:textId="77777777" w:rsidR="00EE33B8" w:rsidRPr="000A264E" w:rsidRDefault="00EE33B8" w:rsidP="00CD7445">
            <w:pPr>
              <w:widowControl w:val="0"/>
              <w:tabs>
                <w:tab w:val="left" w:pos="426"/>
              </w:tabs>
              <w:spacing w:before="60" w:after="60" w:line="240" w:lineRule="auto"/>
              <w:rPr>
                <w:rFonts w:ascii="Times New Roman" w:hAnsi="Times New Roman" w:cs="Times New Roman"/>
                <w:b/>
                <w:iCs/>
                <w:sz w:val="24"/>
                <w:szCs w:val="24"/>
              </w:rPr>
            </w:pPr>
            <w:r w:rsidRPr="000A264E">
              <w:rPr>
                <w:rFonts w:ascii="Times New Roman" w:hAnsi="Times New Roman" w:cs="Times New Roman"/>
                <w:iCs/>
                <w:sz w:val="24"/>
                <w:szCs w:val="24"/>
              </w:rPr>
              <w:t>Соблюдение при выполнении работ норм и правил нормативно-технических документов</w:t>
            </w:r>
          </w:p>
        </w:tc>
        <w:tc>
          <w:tcPr>
            <w:tcW w:w="4061" w:type="pct"/>
            <w:shd w:val="clear" w:color="auto" w:fill="auto"/>
          </w:tcPr>
          <w:p w14:paraId="6E429BD1" w14:textId="77777777" w:rsidR="00EE33B8" w:rsidRPr="000A264E" w:rsidRDefault="00EE33B8" w:rsidP="002547A7">
            <w:pPr>
              <w:widowControl w:val="0"/>
              <w:numPr>
                <w:ilvl w:val="2"/>
                <w:numId w:val="50"/>
              </w:numPr>
              <w:tabs>
                <w:tab w:val="left" w:pos="270"/>
              </w:tabs>
              <w:spacing w:before="60" w:after="60" w:line="240" w:lineRule="auto"/>
              <w:ind w:left="851" w:hanging="851"/>
              <w:jc w:val="both"/>
              <w:rPr>
                <w:rFonts w:ascii="Times New Roman" w:hAnsi="Times New Roman" w:cs="Times New Roman"/>
                <w:sz w:val="24"/>
                <w:szCs w:val="24"/>
              </w:rPr>
            </w:pPr>
            <w:r w:rsidRPr="000A264E">
              <w:rPr>
                <w:rFonts w:ascii="Times New Roman" w:hAnsi="Times New Roman" w:cs="Times New Roman"/>
                <w:sz w:val="24"/>
                <w:szCs w:val="24"/>
              </w:rPr>
              <w:t>Работы должны выполняться в соответствии с действующей редакцией следующих НТД:</w:t>
            </w:r>
          </w:p>
          <w:p w14:paraId="0C6084F5" w14:textId="77777777"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Федеральный закон от 26.03.2003 № 35-ФЗ «Об электроэнергетике».</w:t>
            </w:r>
          </w:p>
          <w:p w14:paraId="6DD9715C" w14:textId="77777777"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Федеральный закон от 10.01.2002 № 7-ФЗ «Об охране окружающей среды».</w:t>
            </w:r>
          </w:p>
          <w:p w14:paraId="49DEC5C4" w14:textId="77777777"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Федеральный закон от 07.07.2003 № 126-ФЗ «О связи».</w:t>
            </w:r>
          </w:p>
          <w:p w14:paraId="0255C70D" w14:textId="77777777"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Федеральный закон от 26.07.2017 № 187-ФЗ «О безопасности критической информационной инфраструктуры Российской Федерации».</w:t>
            </w:r>
          </w:p>
          <w:p w14:paraId="2FC1DED8" w14:textId="77777777"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Федеральный закон от 26.06.2008 № 102-ФЗ «Об обеспечении единства измерений».</w:t>
            </w:r>
          </w:p>
          <w:p w14:paraId="3B8EC2E3" w14:textId="77777777"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СТО 70238424.27.100.010-2011 Автоматизированные системы управления технологическими процессами (АСУТП) ТЭС. Условия создания. Нормы и требования.</w:t>
            </w:r>
          </w:p>
          <w:p w14:paraId="6ED754B4" w14:textId="1710C3F3"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lastRenderedPageBreak/>
              <w:t>ГОСТ 34.201-2020 Межгосударственный стандарт. Информационные технологии. Комплекс стандартов</w:t>
            </w:r>
            <w:r w:rsidR="002547A7">
              <w:rPr>
                <w:rFonts w:ascii="Times New Roman" w:hAnsi="Times New Roman" w:cs="Times New Roman"/>
                <w:sz w:val="24"/>
                <w:szCs w:val="24"/>
              </w:rPr>
              <w:br/>
            </w:r>
            <w:r w:rsidRPr="000A264E">
              <w:rPr>
                <w:rFonts w:ascii="Times New Roman" w:hAnsi="Times New Roman" w:cs="Times New Roman"/>
                <w:sz w:val="24"/>
                <w:szCs w:val="24"/>
              </w:rPr>
              <w:t>на автоматизированные системы. Виды, комплектность и обозначение документов при создании автоматизированных систем.</w:t>
            </w:r>
          </w:p>
          <w:p w14:paraId="55D98037" w14:textId="38D702AB"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ГОСТ Р 21.101-2020 Национальный стандарт российской федерации. Система проектной документации</w:t>
            </w:r>
            <w:r w:rsidR="002547A7">
              <w:rPr>
                <w:rFonts w:ascii="Times New Roman" w:hAnsi="Times New Roman" w:cs="Times New Roman"/>
                <w:sz w:val="24"/>
                <w:szCs w:val="24"/>
              </w:rPr>
              <w:br/>
            </w:r>
            <w:r w:rsidRPr="000A264E">
              <w:rPr>
                <w:rFonts w:ascii="Times New Roman" w:hAnsi="Times New Roman" w:cs="Times New Roman"/>
                <w:sz w:val="24"/>
                <w:szCs w:val="24"/>
              </w:rPr>
              <w:t>для строительства. Основные требования к проектной и рабочей документации.</w:t>
            </w:r>
          </w:p>
          <w:p w14:paraId="14189D84" w14:textId="77777777"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ГОСТ Р ГОСТ 34.602-2020 Межгосударственный стандарт. Информационные технологии. Комплекс стандартов на автоматизированные системы. Техническое задание на создание автоматизированной системы. Правилами технической эксплуатации электрических станцией и сетей Российской Федерации, утвержденными приказом Минтранса России от 19.06.203 № 229.</w:t>
            </w:r>
          </w:p>
          <w:p w14:paraId="0F5F9B23" w14:textId="77777777"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Правилами по охране труда при погрузочно-разгрузочных работах и размещении грузов, утвержденными приказом Минтруда России от 28.10.2020 № 753н.</w:t>
            </w:r>
          </w:p>
          <w:p w14:paraId="61CF3A72" w14:textId="6203D9D4" w:rsidR="00EE33B8" w:rsidRPr="000A264E"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Правилами технической эксплуатации электрических станций и сетей Российской Федерации (утв. приказом Минэнерго Российской Федерации от 19.06.2003 № 229).</w:t>
            </w:r>
          </w:p>
          <w:p w14:paraId="6602121C" w14:textId="77777777" w:rsidR="00EE33B8" w:rsidRDefault="00EE33B8" w:rsidP="002547A7">
            <w:pPr>
              <w:numPr>
                <w:ilvl w:val="3"/>
                <w:numId w:val="60"/>
              </w:numPr>
              <w:spacing w:before="60" w:after="60" w:line="240" w:lineRule="auto"/>
              <w:ind w:left="1418" w:hanging="567"/>
              <w:jc w:val="both"/>
              <w:rPr>
                <w:rFonts w:ascii="Times New Roman" w:hAnsi="Times New Roman" w:cs="Times New Roman"/>
                <w:sz w:val="24"/>
                <w:szCs w:val="24"/>
              </w:rPr>
            </w:pPr>
            <w:r w:rsidRPr="000A264E">
              <w:rPr>
                <w:rFonts w:ascii="Times New Roman" w:hAnsi="Times New Roman" w:cs="Times New Roman"/>
                <w:sz w:val="24"/>
                <w:szCs w:val="24"/>
              </w:rPr>
              <w:t>Приказ ФСТЭК России от 25.12.2017 № 239 «Об утверждении Требований по обеспечению безопасности значимых объектов критической информационной инфраструктуры Российской Федерации».</w:t>
            </w:r>
          </w:p>
          <w:p w14:paraId="787DAF2F" w14:textId="27E3ED2A" w:rsidR="00EE33B8" w:rsidRPr="000A264E" w:rsidRDefault="00EE33B8" w:rsidP="00C30B11">
            <w:pPr>
              <w:widowControl w:val="0"/>
              <w:numPr>
                <w:ilvl w:val="2"/>
                <w:numId w:val="50"/>
              </w:numPr>
              <w:tabs>
                <w:tab w:val="left" w:pos="270"/>
              </w:tabs>
              <w:spacing w:before="60" w:after="60" w:line="240" w:lineRule="auto"/>
              <w:ind w:left="851" w:hanging="851"/>
              <w:jc w:val="both"/>
              <w:rPr>
                <w:rFonts w:ascii="Times New Roman" w:hAnsi="Times New Roman" w:cs="Times New Roman"/>
                <w:sz w:val="24"/>
                <w:szCs w:val="24"/>
              </w:rPr>
            </w:pPr>
            <w:r w:rsidRPr="00CF2D19">
              <w:rPr>
                <w:rFonts w:ascii="Times New Roman" w:hAnsi="Times New Roman" w:cs="Times New Roman"/>
                <w:sz w:val="24"/>
                <w:szCs w:val="24"/>
              </w:rPr>
              <w:t>В случае если какой-либо из указанных в Технических требованиях ГОСТ или нормативный документ</w:t>
            </w:r>
            <w:r w:rsidR="00C30B11">
              <w:rPr>
                <w:rFonts w:ascii="Times New Roman" w:hAnsi="Times New Roman" w:cs="Times New Roman"/>
                <w:sz w:val="24"/>
                <w:szCs w:val="24"/>
              </w:rPr>
              <w:br/>
            </w:r>
            <w:r w:rsidRPr="00CF2D19">
              <w:rPr>
                <w:rFonts w:ascii="Times New Roman" w:hAnsi="Times New Roman" w:cs="Times New Roman"/>
                <w:sz w:val="24"/>
                <w:szCs w:val="24"/>
              </w:rPr>
              <w:t>был заменен/отменен в процессе проведения закупки и/или в период исполнения договора в связи с выпуском новой редакции стандарта, то Участнику необходимо применять ГОСТ или нормативный документ, принятый</w:t>
            </w:r>
            <w:r w:rsidR="00C30B11">
              <w:rPr>
                <w:rFonts w:ascii="Times New Roman" w:hAnsi="Times New Roman" w:cs="Times New Roman"/>
                <w:sz w:val="24"/>
                <w:szCs w:val="24"/>
              </w:rPr>
              <w:br/>
            </w:r>
            <w:r w:rsidRPr="00CF2D19">
              <w:rPr>
                <w:rFonts w:ascii="Times New Roman" w:hAnsi="Times New Roman" w:cs="Times New Roman"/>
                <w:sz w:val="24"/>
                <w:szCs w:val="24"/>
              </w:rPr>
              <w:t>в его развитие.</w:t>
            </w:r>
          </w:p>
        </w:tc>
      </w:tr>
      <w:tr w:rsidR="00EE33B8" w:rsidRPr="000A264E" w14:paraId="1FBE7BEA" w14:textId="77777777" w:rsidTr="00CD7445">
        <w:tc>
          <w:tcPr>
            <w:tcW w:w="262" w:type="pct"/>
          </w:tcPr>
          <w:p w14:paraId="5FD787A4" w14:textId="77777777" w:rsidR="00EE33B8" w:rsidRPr="00C65107" w:rsidRDefault="00EE33B8" w:rsidP="00EE33B8">
            <w:pPr>
              <w:numPr>
                <w:ilvl w:val="0"/>
                <w:numId w:val="50"/>
              </w:numPr>
              <w:spacing w:before="60" w:after="60" w:line="240" w:lineRule="auto"/>
              <w:jc w:val="center"/>
              <w:rPr>
                <w:rFonts w:ascii="Times New Roman" w:hAnsi="Times New Roman" w:cs="Times New Roman"/>
                <w:sz w:val="24"/>
                <w:szCs w:val="24"/>
              </w:rPr>
            </w:pPr>
          </w:p>
        </w:tc>
        <w:tc>
          <w:tcPr>
            <w:tcW w:w="4738" w:type="pct"/>
            <w:gridSpan w:val="2"/>
            <w:shd w:val="clear" w:color="auto" w:fill="auto"/>
          </w:tcPr>
          <w:p w14:paraId="6A7B8587" w14:textId="77777777" w:rsidR="00EE33B8" w:rsidRPr="000A264E" w:rsidRDefault="00EE33B8" w:rsidP="00CD7445">
            <w:pPr>
              <w:spacing w:before="60" w:after="60" w:line="240" w:lineRule="auto"/>
              <w:rPr>
                <w:rFonts w:ascii="Times New Roman" w:hAnsi="Times New Roman" w:cs="Times New Roman"/>
                <w:b/>
                <w:iCs/>
                <w:sz w:val="24"/>
                <w:szCs w:val="24"/>
              </w:rPr>
            </w:pPr>
            <w:r w:rsidRPr="000A264E">
              <w:rPr>
                <w:rFonts w:ascii="Times New Roman" w:hAnsi="Times New Roman" w:cs="Times New Roman"/>
                <w:b/>
                <w:iCs/>
                <w:sz w:val="24"/>
                <w:szCs w:val="24"/>
              </w:rPr>
              <w:t>Требования к ответственности, гарантиям и послегарантийному обслуживанию</w:t>
            </w:r>
          </w:p>
        </w:tc>
      </w:tr>
      <w:tr w:rsidR="00EE33B8" w:rsidRPr="000A264E" w14:paraId="1FBAC0B1" w14:textId="77777777" w:rsidTr="00CD7445">
        <w:tc>
          <w:tcPr>
            <w:tcW w:w="262" w:type="pct"/>
          </w:tcPr>
          <w:p w14:paraId="69A47AC0" w14:textId="77777777" w:rsidR="00EE33B8" w:rsidRPr="00C65107" w:rsidRDefault="00EE33B8" w:rsidP="00EE33B8">
            <w:pPr>
              <w:numPr>
                <w:ilvl w:val="1"/>
                <w:numId w:val="50"/>
              </w:numPr>
              <w:spacing w:before="60" w:after="60" w:line="240" w:lineRule="auto"/>
              <w:jc w:val="center"/>
              <w:rPr>
                <w:rFonts w:ascii="Times New Roman" w:hAnsi="Times New Roman" w:cs="Times New Roman"/>
                <w:sz w:val="24"/>
                <w:szCs w:val="24"/>
              </w:rPr>
            </w:pPr>
          </w:p>
        </w:tc>
        <w:tc>
          <w:tcPr>
            <w:tcW w:w="677" w:type="pct"/>
            <w:shd w:val="clear" w:color="auto" w:fill="auto"/>
          </w:tcPr>
          <w:p w14:paraId="6606012C" w14:textId="77777777" w:rsidR="00EE33B8" w:rsidRPr="000A264E" w:rsidRDefault="00EE33B8" w:rsidP="00CD7445">
            <w:pPr>
              <w:spacing w:before="60" w:after="60" w:line="240" w:lineRule="auto"/>
              <w:rPr>
                <w:rFonts w:ascii="Times New Roman" w:hAnsi="Times New Roman" w:cs="Times New Roman"/>
                <w:sz w:val="24"/>
                <w:szCs w:val="24"/>
              </w:rPr>
            </w:pPr>
            <w:r w:rsidRPr="000A264E">
              <w:rPr>
                <w:rFonts w:ascii="Times New Roman" w:hAnsi="Times New Roman" w:cs="Times New Roman"/>
                <w:sz w:val="24"/>
                <w:szCs w:val="24"/>
              </w:rPr>
              <w:t>Гарантийный срок на результат работ</w:t>
            </w:r>
          </w:p>
        </w:tc>
        <w:tc>
          <w:tcPr>
            <w:tcW w:w="4061" w:type="pct"/>
            <w:shd w:val="clear" w:color="auto" w:fill="auto"/>
          </w:tcPr>
          <w:p w14:paraId="0F67E4A1" w14:textId="016FCAE4" w:rsidR="00EE33B8" w:rsidRPr="00C65107" w:rsidRDefault="00EE33B8" w:rsidP="002547A7">
            <w:pPr>
              <w:spacing w:before="60" w:after="60" w:line="240" w:lineRule="auto"/>
              <w:rPr>
                <w:rFonts w:ascii="Times New Roman" w:hAnsi="Times New Roman" w:cs="Times New Roman"/>
                <w:iCs/>
                <w:sz w:val="24"/>
                <w:szCs w:val="24"/>
                <w:highlight w:val="red"/>
              </w:rPr>
            </w:pPr>
            <w:r w:rsidRPr="000A264E">
              <w:rPr>
                <w:rFonts w:ascii="Times New Roman" w:hAnsi="Times New Roman" w:cs="Times New Roman"/>
                <w:iCs/>
                <w:sz w:val="24"/>
                <w:szCs w:val="24"/>
              </w:rPr>
              <w:t>Гарантийный срок на результат работ должен составлять 36 месяцев с даты ввода оборудования в эксплуатацию</w:t>
            </w:r>
            <w:r>
              <w:rPr>
                <w:rFonts w:ascii="Times New Roman" w:hAnsi="Times New Roman" w:cs="Times New Roman"/>
                <w:iCs/>
                <w:sz w:val="24"/>
                <w:szCs w:val="24"/>
              </w:rPr>
              <w:t>.</w:t>
            </w:r>
          </w:p>
        </w:tc>
      </w:tr>
    </w:tbl>
    <w:p w14:paraId="085DACB7" w14:textId="742553A0" w:rsidR="00EE33B8" w:rsidRDefault="00EE33B8" w:rsidP="002048EE">
      <w:pPr>
        <w:widowControl w:val="0"/>
        <w:suppressAutoHyphens w:val="0"/>
        <w:spacing w:before="60" w:after="60"/>
        <w:rPr>
          <w:b/>
          <w:lang w:eastAsia="x-none"/>
        </w:rPr>
        <w:sectPr w:rsidR="00EE33B8" w:rsidSect="00787A98">
          <w:pgSz w:w="16838" w:h="11906" w:orient="landscape"/>
          <w:pgMar w:top="1418" w:right="567" w:bottom="709" w:left="567" w:header="0" w:footer="567" w:gutter="0"/>
          <w:cols w:space="720"/>
          <w:formProt w:val="0"/>
          <w:docGrid w:linePitch="381" w:charSpace="20480"/>
        </w:sectPr>
      </w:pPr>
    </w:p>
    <w:p w14:paraId="63570A27" w14:textId="77777777" w:rsidR="004F5D16" w:rsidRPr="00574DF6" w:rsidRDefault="004F5D16" w:rsidP="00574DF6">
      <w:pPr>
        <w:keepNext/>
        <w:numPr>
          <w:ilvl w:val="0"/>
          <w:numId w:val="3"/>
        </w:numPr>
        <w:spacing w:before="120" w:after="60" w:line="240" w:lineRule="auto"/>
        <w:ind w:left="0" w:firstLine="0"/>
        <w:jc w:val="center"/>
        <w:outlineLvl w:val="0"/>
        <w:rPr>
          <w:rFonts w:ascii="Times New Roman" w:eastAsia="Calibri" w:hAnsi="Times New Roman" w:cs="Times New Roman"/>
          <w:b/>
          <w:sz w:val="28"/>
          <w:szCs w:val="28"/>
          <w:lang w:val="x-none" w:eastAsia="x-none"/>
        </w:rPr>
      </w:pPr>
      <w:bookmarkStart w:id="39" w:name="_Toc53393312"/>
      <w:bookmarkStart w:id="40" w:name="_Toc209132096"/>
      <w:bookmarkStart w:id="41" w:name="_Toc54646412"/>
      <w:bookmarkStart w:id="42" w:name="_Toc193878093"/>
      <w:bookmarkStart w:id="43" w:name="_Toc130201883"/>
      <w:bookmarkStart w:id="44" w:name="_Toc51339699"/>
      <w:bookmarkStart w:id="45" w:name="_Toc46743519"/>
      <w:r w:rsidRPr="00574DF6">
        <w:rPr>
          <w:rFonts w:ascii="Times New Roman" w:eastAsia="Calibri" w:hAnsi="Times New Roman" w:cs="Times New Roman"/>
          <w:b/>
          <w:sz w:val="28"/>
          <w:szCs w:val="28"/>
          <w:lang w:val="x-none" w:eastAsia="x-none"/>
        </w:rPr>
        <w:lastRenderedPageBreak/>
        <w:t>Требования к документации по ценообразованию</w:t>
      </w:r>
      <w:bookmarkEnd w:id="39"/>
      <w:r w:rsidRPr="00574DF6">
        <w:rPr>
          <w:rFonts w:ascii="Times New Roman" w:eastAsia="Calibri" w:hAnsi="Times New Roman" w:cs="Times New Roman"/>
          <w:b/>
          <w:sz w:val="28"/>
          <w:szCs w:val="28"/>
          <w:lang w:val="x-none" w:eastAsia="x-none"/>
        </w:rPr>
        <w:t xml:space="preserve"> на этапе закупки</w:t>
      </w:r>
      <w:bookmarkEnd w:id="40"/>
    </w:p>
    <w:p w14:paraId="1D2D54FC" w14:textId="26491EA2" w:rsidR="004F5D16" w:rsidRPr="00B06701" w:rsidRDefault="004F5D16" w:rsidP="00574DF6">
      <w:pPr>
        <w:numPr>
          <w:ilvl w:val="1"/>
          <w:numId w:val="3"/>
        </w:numPr>
        <w:spacing w:before="60" w:after="60" w:line="240" w:lineRule="auto"/>
        <w:ind w:left="709" w:hanging="709"/>
        <w:jc w:val="both"/>
        <w:rPr>
          <w:bCs/>
          <w:iCs/>
          <w:lang w:eastAsia="x-none"/>
        </w:rPr>
      </w:pPr>
      <w:r w:rsidRPr="00B06701">
        <w:rPr>
          <w:rFonts w:ascii="Times New Roman" w:eastAsia="Calibri" w:hAnsi="Times New Roman" w:cs="Times New Roman"/>
          <w:bCs/>
          <w:iCs/>
          <w:sz w:val="24"/>
          <w:szCs w:val="24"/>
          <w:lang w:eastAsia="x-none"/>
        </w:rPr>
        <w:t>В обоснование стоимости своей заявки Участник должен предоставить Коммерческое предложение по форме (с учетом прилагаемой к ней инструкции по заполнению), приведенно</w:t>
      </w:r>
      <w:r>
        <w:rPr>
          <w:rFonts w:ascii="Times New Roman" w:eastAsia="Calibri" w:hAnsi="Times New Roman" w:cs="Times New Roman"/>
          <w:bCs/>
          <w:iCs/>
          <w:sz w:val="24"/>
          <w:szCs w:val="24"/>
          <w:lang w:eastAsia="x-none"/>
        </w:rPr>
        <w:t>й в Документации о закупке).</w:t>
      </w:r>
    </w:p>
    <w:p w14:paraId="5441188C" w14:textId="77777777" w:rsidR="002944B3" w:rsidRPr="00890304" w:rsidRDefault="007B1BAD" w:rsidP="00890304">
      <w:pPr>
        <w:keepNext/>
        <w:numPr>
          <w:ilvl w:val="0"/>
          <w:numId w:val="3"/>
        </w:numPr>
        <w:spacing w:before="120" w:after="60" w:line="240" w:lineRule="auto"/>
        <w:ind w:left="0" w:firstLine="0"/>
        <w:jc w:val="center"/>
        <w:outlineLvl w:val="0"/>
        <w:rPr>
          <w:rFonts w:ascii="Times New Roman" w:eastAsia="Calibri" w:hAnsi="Times New Roman" w:cs="Times New Roman"/>
          <w:b/>
          <w:sz w:val="28"/>
          <w:szCs w:val="28"/>
          <w:lang w:val="x-none" w:eastAsia="x-none"/>
        </w:rPr>
      </w:pPr>
      <w:r w:rsidRPr="007B1BAD">
        <w:rPr>
          <w:rFonts w:ascii="Times New Roman" w:eastAsia="Calibri" w:hAnsi="Times New Roman" w:cs="Times New Roman"/>
          <w:b/>
          <w:sz w:val="28"/>
          <w:szCs w:val="28"/>
          <w:lang w:val="x-none" w:eastAsia="x-none"/>
        </w:rPr>
        <w:t>Требования к документации по ценообразованию на этапе заключения (исполнения) договора</w:t>
      </w:r>
      <w:bookmarkEnd w:id="41"/>
      <w:bookmarkEnd w:id="42"/>
    </w:p>
    <w:p w14:paraId="561DABF2" w14:textId="77777777" w:rsidR="004F5D16" w:rsidRPr="0085362D" w:rsidRDefault="004F5D16" w:rsidP="00574DF6">
      <w:pPr>
        <w:numPr>
          <w:ilvl w:val="1"/>
          <w:numId w:val="3"/>
        </w:numPr>
        <w:spacing w:before="60" w:after="60" w:line="240" w:lineRule="auto"/>
        <w:ind w:left="709" w:hanging="709"/>
        <w:jc w:val="both"/>
        <w:rPr>
          <w:rFonts w:ascii="Times New Roman" w:eastAsia="Calibri" w:hAnsi="Times New Roman" w:cs="Times New Roman"/>
          <w:bCs/>
          <w:iCs/>
          <w:sz w:val="24"/>
          <w:szCs w:val="24"/>
          <w:lang w:eastAsia="x-none"/>
        </w:rPr>
      </w:pPr>
      <w:r w:rsidRPr="0085362D">
        <w:rPr>
          <w:rFonts w:ascii="Times New Roman" w:eastAsia="Calibri" w:hAnsi="Times New Roman" w:cs="Times New Roman"/>
          <w:bCs/>
          <w:iCs/>
          <w:sz w:val="24"/>
          <w:szCs w:val="24"/>
          <w:lang w:eastAsia="x-none"/>
        </w:rPr>
        <w:t>По результатам настоящей закупки заключается договор с предельной ценой.</w:t>
      </w:r>
    </w:p>
    <w:p w14:paraId="4B5A3D47" w14:textId="34A9CA58" w:rsidR="004F5D16" w:rsidRPr="0085362D" w:rsidRDefault="004F5D16" w:rsidP="00574DF6">
      <w:pPr>
        <w:numPr>
          <w:ilvl w:val="1"/>
          <w:numId w:val="3"/>
        </w:numPr>
        <w:spacing w:before="60" w:after="60" w:line="240" w:lineRule="auto"/>
        <w:ind w:left="709" w:hanging="709"/>
        <w:jc w:val="both"/>
        <w:rPr>
          <w:rFonts w:ascii="Times New Roman" w:eastAsia="Calibri" w:hAnsi="Times New Roman" w:cs="Times New Roman"/>
          <w:bCs/>
          <w:iCs/>
          <w:sz w:val="24"/>
          <w:szCs w:val="24"/>
          <w:lang w:eastAsia="x-none"/>
        </w:rPr>
      </w:pPr>
      <w:r w:rsidRPr="0085362D">
        <w:rPr>
          <w:rFonts w:ascii="Times New Roman" w:eastAsia="Calibri" w:hAnsi="Times New Roman" w:cs="Times New Roman"/>
          <w:bCs/>
          <w:iCs/>
          <w:sz w:val="24"/>
          <w:szCs w:val="24"/>
          <w:lang w:eastAsia="x-none"/>
        </w:rPr>
        <w:t>В рамках исполнения договора разработка сметной документации осуществляется в</w:t>
      </w:r>
      <w:r>
        <w:rPr>
          <w:rFonts w:ascii="Times New Roman" w:eastAsia="Calibri" w:hAnsi="Times New Roman" w:cs="Times New Roman"/>
          <w:bCs/>
          <w:iCs/>
          <w:sz w:val="24"/>
          <w:szCs w:val="24"/>
          <w:lang w:eastAsia="x-none"/>
        </w:rPr>
        <w:t> </w:t>
      </w:r>
      <w:r w:rsidRPr="0085362D">
        <w:rPr>
          <w:rFonts w:ascii="Times New Roman" w:eastAsia="Calibri" w:hAnsi="Times New Roman" w:cs="Times New Roman"/>
          <w:bCs/>
          <w:iCs/>
          <w:sz w:val="24"/>
          <w:szCs w:val="24"/>
          <w:lang w:eastAsia="x-none"/>
        </w:rPr>
        <w:t>соответствии с Требованиями к оформлению и составлению сметной документации (Приложени</w:t>
      </w:r>
      <w:r>
        <w:rPr>
          <w:rFonts w:ascii="Times New Roman" w:eastAsia="Calibri" w:hAnsi="Times New Roman" w:cs="Times New Roman"/>
          <w:bCs/>
          <w:iCs/>
          <w:sz w:val="24"/>
          <w:szCs w:val="24"/>
          <w:lang w:eastAsia="x-none"/>
        </w:rPr>
        <w:t>я</w:t>
      </w:r>
      <w:r w:rsidRPr="0085362D">
        <w:rPr>
          <w:rFonts w:ascii="Times New Roman" w:eastAsia="Calibri" w:hAnsi="Times New Roman" w:cs="Times New Roman"/>
          <w:bCs/>
          <w:iCs/>
          <w:sz w:val="24"/>
          <w:szCs w:val="24"/>
          <w:lang w:eastAsia="x-none"/>
        </w:rPr>
        <w:t xml:space="preserve"> №№ </w:t>
      </w:r>
      <w:r w:rsidR="008400B5">
        <w:rPr>
          <w:rFonts w:ascii="Times New Roman" w:eastAsia="Calibri" w:hAnsi="Times New Roman" w:cs="Times New Roman"/>
          <w:bCs/>
          <w:iCs/>
          <w:sz w:val="24"/>
          <w:szCs w:val="24"/>
          <w:lang w:eastAsia="x-none"/>
        </w:rPr>
        <w:t>7, 8</w:t>
      </w:r>
      <w:r w:rsidRPr="0085362D">
        <w:rPr>
          <w:rFonts w:ascii="Times New Roman" w:eastAsia="Calibri" w:hAnsi="Times New Roman" w:cs="Times New Roman"/>
          <w:bCs/>
          <w:iCs/>
          <w:sz w:val="24"/>
          <w:szCs w:val="24"/>
          <w:lang w:eastAsia="x-none"/>
        </w:rPr>
        <w:t xml:space="preserve"> к Техническим требованиям).</w:t>
      </w:r>
    </w:p>
    <w:p w14:paraId="070D68F2" w14:textId="01E0D69D" w:rsidR="00C30B11" w:rsidRPr="00B06701" w:rsidRDefault="00C30B11" w:rsidP="00C30B11">
      <w:pPr>
        <w:numPr>
          <w:ilvl w:val="1"/>
          <w:numId w:val="3"/>
        </w:numPr>
        <w:spacing w:before="60" w:after="60" w:line="240" w:lineRule="auto"/>
        <w:ind w:left="709" w:hanging="709"/>
        <w:jc w:val="both"/>
        <w:rPr>
          <w:bCs/>
          <w:iCs/>
          <w:lang w:eastAsia="x-none"/>
        </w:rPr>
      </w:pPr>
      <w:r>
        <w:rPr>
          <w:rFonts w:ascii="Times New Roman" w:eastAsia="Calibri" w:hAnsi="Times New Roman" w:cs="Times New Roman"/>
          <w:bCs/>
          <w:iCs/>
          <w:sz w:val="24"/>
          <w:szCs w:val="24"/>
          <w:lang w:eastAsia="x-none"/>
        </w:rPr>
        <w:t>При</w:t>
      </w:r>
      <w:r w:rsidRPr="00B06701">
        <w:rPr>
          <w:rFonts w:ascii="Times New Roman" w:eastAsia="Calibri" w:hAnsi="Times New Roman" w:cs="Times New Roman"/>
          <w:bCs/>
          <w:iCs/>
          <w:sz w:val="24"/>
          <w:szCs w:val="24"/>
          <w:lang w:eastAsia="x-none"/>
        </w:rPr>
        <w:t xml:space="preserve"> </w:t>
      </w:r>
      <w:r>
        <w:rPr>
          <w:rFonts w:ascii="Times New Roman" w:eastAsia="Calibri" w:hAnsi="Times New Roman" w:cs="Times New Roman"/>
          <w:bCs/>
          <w:iCs/>
          <w:sz w:val="24"/>
          <w:szCs w:val="24"/>
          <w:lang w:eastAsia="x-none"/>
        </w:rPr>
        <w:t>поставке</w:t>
      </w:r>
      <w:r w:rsidRPr="00B06701">
        <w:rPr>
          <w:rFonts w:ascii="Times New Roman" w:eastAsia="Calibri" w:hAnsi="Times New Roman" w:cs="Times New Roman"/>
          <w:bCs/>
          <w:iCs/>
          <w:sz w:val="24"/>
          <w:szCs w:val="24"/>
          <w:lang w:eastAsia="x-none"/>
        </w:rPr>
        <w:t xml:space="preserve"> оборудования (материалов) комплектом в </w:t>
      </w:r>
      <w:r w:rsidR="003B09F1">
        <w:rPr>
          <w:rFonts w:ascii="Times New Roman" w:eastAsia="Calibri" w:hAnsi="Times New Roman" w:cs="Times New Roman"/>
          <w:bCs/>
          <w:iCs/>
          <w:sz w:val="24"/>
          <w:szCs w:val="24"/>
          <w:lang w:eastAsia="x-none"/>
        </w:rPr>
        <w:t>С</w:t>
      </w:r>
      <w:r w:rsidRPr="00B06701">
        <w:rPr>
          <w:rFonts w:ascii="Times New Roman" w:eastAsia="Calibri" w:hAnsi="Times New Roman" w:cs="Times New Roman"/>
          <w:bCs/>
          <w:iCs/>
          <w:sz w:val="24"/>
          <w:szCs w:val="24"/>
          <w:lang w:eastAsia="x-none"/>
        </w:rPr>
        <w:t xml:space="preserve">пецификации необходимо разбить его </w:t>
      </w:r>
      <w:r>
        <w:rPr>
          <w:rFonts w:ascii="Times New Roman" w:eastAsia="Calibri" w:hAnsi="Times New Roman" w:cs="Times New Roman"/>
          <w:bCs/>
          <w:iCs/>
          <w:sz w:val="24"/>
          <w:szCs w:val="24"/>
          <w:lang w:eastAsia="x-none"/>
        </w:rPr>
        <w:t xml:space="preserve">состав </w:t>
      </w:r>
      <w:r w:rsidRPr="00B06701">
        <w:rPr>
          <w:rFonts w:ascii="Times New Roman" w:eastAsia="Calibri" w:hAnsi="Times New Roman" w:cs="Times New Roman"/>
          <w:bCs/>
          <w:iCs/>
          <w:sz w:val="24"/>
          <w:szCs w:val="24"/>
          <w:lang w:eastAsia="x-none"/>
        </w:rPr>
        <w:t xml:space="preserve">на позиции с указанием полного наименования (тип, марка, артикул) каждой составляющей и </w:t>
      </w:r>
      <w:r>
        <w:rPr>
          <w:rFonts w:ascii="Times New Roman" w:eastAsia="Calibri" w:hAnsi="Times New Roman" w:cs="Times New Roman"/>
          <w:bCs/>
          <w:iCs/>
          <w:sz w:val="24"/>
          <w:szCs w:val="24"/>
          <w:lang w:eastAsia="x-none"/>
        </w:rPr>
        <w:t xml:space="preserve">указать </w:t>
      </w:r>
      <w:r w:rsidRPr="00B06701">
        <w:rPr>
          <w:rFonts w:ascii="Times New Roman" w:eastAsia="Calibri" w:hAnsi="Times New Roman" w:cs="Times New Roman"/>
          <w:bCs/>
          <w:iCs/>
          <w:sz w:val="24"/>
          <w:szCs w:val="24"/>
          <w:lang w:eastAsia="x-none"/>
        </w:rPr>
        <w:t>стоимост</w:t>
      </w:r>
      <w:r>
        <w:rPr>
          <w:rFonts w:ascii="Times New Roman" w:eastAsia="Calibri" w:hAnsi="Times New Roman" w:cs="Times New Roman"/>
          <w:bCs/>
          <w:iCs/>
          <w:sz w:val="24"/>
          <w:szCs w:val="24"/>
          <w:lang w:eastAsia="x-none"/>
        </w:rPr>
        <w:t xml:space="preserve">ь за каждую номенклатурную </w:t>
      </w:r>
      <w:r w:rsidRPr="00B06701">
        <w:rPr>
          <w:rFonts w:ascii="Times New Roman" w:eastAsia="Calibri" w:hAnsi="Times New Roman" w:cs="Times New Roman"/>
          <w:bCs/>
          <w:iCs/>
          <w:sz w:val="24"/>
          <w:szCs w:val="24"/>
          <w:lang w:eastAsia="x-none"/>
        </w:rPr>
        <w:t>единицу.</w:t>
      </w:r>
    </w:p>
    <w:p w14:paraId="5FEDA8E1" w14:textId="77777777" w:rsidR="004F5D16" w:rsidRPr="0085362D" w:rsidRDefault="004F5D16" w:rsidP="00574DF6">
      <w:pPr>
        <w:numPr>
          <w:ilvl w:val="1"/>
          <w:numId w:val="3"/>
        </w:numPr>
        <w:spacing w:before="60" w:after="60" w:line="240" w:lineRule="auto"/>
        <w:ind w:left="709" w:hanging="709"/>
        <w:jc w:val="both"/>
        <w:rPr>
          <w:rFonts w:ascii="Times New Roman" w:eastAsia="Calibri" w:hAnsi="Times New Roman" w:cs="Times New Roman"/>
          <w:bCs/>
          <w:iCs/>
          <w:sz w:val="24"/>
          <w:szCs w:val="24"/>
          <w:lang w:eastAsia="x-none"/>
        </w:rPr>
      </w:pPr>
      <w:r w:rsidRPr="0085362D">
        <w:rPr>
          <w:rFonts w:ascii="Times New Roman" w:eastAsia="Calibri" w:hAnsi="Times New Roman" w:cs="Times New Roman"/>
          <w:bCs/>
          <w:iCs/>
          <w:sz w:val="24"/>
          <w:szCs w:val="24"/>
          <w:lang w:eastAsia="x-none"/>
        </w:rPr>
        <w:t>В случае если стоимость по смете, разработанной По</w:t>
      </w:r>
      <w:r>
        <w:rPr>
          <w:rFonts w:ascii="Times New Roman" w:eastAsia="Calibri" w:hAnsi="Times New Roman" w:cs="Times New Roman"/>
          <w:bCs/>
          <w:iCs/>
          <w:sz w:val="24"/>
          <w:szCs w:val="24"/>
          <w:lang w:eastAsia="x-none"/>
        </w:rPr>
        <w:t>ставщ</w:t>
      </w:r>
      <w:r w:rsidRPr="0085362D">
        <w:rPr>
          <w:rFonts w:ascii="Times New Roman" w:eastAsia="Calibri" w:hAnsi="Times New Roman" w:cs="Times New Roman"/>
          <w:bCs/>
          <w:iCs/>
          <w:sz w:val="24"/>
          <w:szCs w:val="24"/>
          <w:lang w:eastAsia="x-none"/>
        </w:rPr>
        <w:t>иком, будет превышать стоимость, указанную в Коммерческом предложении, в ходе исполнения договора По</w:t>
      </w:r>
      <w:r>
        <w:rPr>
          <w:rFonts w:ascii="Times New Roman" w:eastAsia="Calibri" w:hAnsi="Times New Roman" w:cs="Times New Roman"/>
          <w:bCs/>
          <w:iCs/>
          <w:sz w:val="24"/>
          <w:szCs w:val="24"/>
          <w:lang w:eastAsia="x-none"/>
        </w:rPr>
        <w:t>ставщ</w:t>
      </w:r>
      <w:r w:rsidRPr="0085362D">
        <w:rPr>
          <w:rFonts w:ascii="Times New Roman" w:eastAsia="Calibri" w:hAnsi="Times New Roman" w:cs="Times New Roman"/>
          <w:bCs/>
          <w:iCs/>
          <w:sz w:val="24"/>
          <w:szCs w:val="24"/>
          <w:lang w:eastAsia="x-none"/>
        </w:rPr>
        <w:t>ику необходимо применить соответствующий дополнительный понижающий коэффициент и откорректировать стоимость в сторону ее уменьшения.</w:t>
      </w:r>
    </w:p>
    <w:p w14:paraId="3B74A2A5" w14:textId="77777777" w:rsidR="004F5D16" w:rsidRDefault="004F5D16" w:rsidP="00574DF6">
      <w:pPr>
        <w:numPr>
          <w:ilvl w:val="1"/>
          <w:numId w:val="3"/>
        </w:numPr>
        <w:spacing w:before="60" w:after="60" w:line="240" w:lineRule="auto"/>
        <w:ind w:left="709" w:hanging="709"/>
        <w:jc w:val="both"/>
        <w:rPr>
          <w:rFonts w:ascii="Times New Roman" w:eastAsia="Calibri" w:hAnsi="Times New Roman" w:cs="Times New Roman"/>
          <w:bCs/>
          <w:iCs/>
          <w:sz w:val="24"/>
          <w:szCs w:val="24"/>
          <w:lang w:eastAsia="x-none"/>
        </w:rPr>
      </w:pPr>
      <w:r w:rsidRPr="0085362D">
        <w:rPr>
          <w:rFonts w:ascii="Times New Roman" w:eastAsia="Calibri" w:hAnsi="Times New Roman" w:cs="Times New Roman"/>
          <w:bCs/>
          <w:iCs/>
          <w:sz w:val="24"/>
          <w:szCs w:val="24"/>
          <w:lang w:eastAsia="x-none"/>
        </w:rPr>
        <w:t>В случае если стоимость по смете</w:t>
      </w:r>
      <w:r>
        <w:rPr>
          <w:rFonts w:ascii="Times New Roman" w:eastAsia="Calibri" w:hAnsi="Times New Roman" w:cs="Times New Roman"/>
          <w:bCs/>
          <w:iCs/>
          <w:sz w:val="24"/>
          <w:szCs w:val="24"/>
          <w:lang w:eastAsia="x-none"/>
        </w:rPr>
        <w:t xml:space="preserve"> составленной</w:t>
      </w:r>
      <w:r w:rsidRPr="0085362D">
        <w:rPr>
          <w:rFonts w:ascii="Times New Roman" w:eastAsia="Calibri" w:hAnsi="Times New Roman" w:cs="Times New Roman"/>
          <w:bCs/>
          <w:iCs/>
          <w:sz w:val="24"/>
          <w:szCs w:val="24"/>
          <w:lang w:eastAsia="x-none"/>
        </w:rPr>
        <w:t xml:space="preserve"> По</w:t>
      </w:r>
      <w:r>
        <w:rPr>
          <w:rFonts w:ascii="Times New Roman" w:eastAsia="Calibri" w:hAnsi="Times New Roman" w:cs="Times New Roman"/>
          <w:bCs/>
          <w:iCs/>
          <w:sz w:val="24"/>
          <w:szCs w:val="24"/>
          <w:lang w:eastAsia="x-none"/>
        </w:rPr>
        <w:t>ставщ</w:t>
      </w:r>
      <w:r w:rsidRPr="0085362D">
        <w:rPr>
          <w:rFonts w:ascii="Times New Roman" w:eastAsia="Calibri" w:hAnsi="Times New Roman" w:cs="Times New Roman"/>
          <w:bCs/>
          <w:iCs/>
          <w:sz w:val="24"/>
          <w:szCs w:val="24"/>
          <w:lang w:eastAsia="x-none"/>
        </w:rPr>
        <w:t>иком, будет ниже стоимости, указанной в Коммерческом предложении, взаиморасчеты будут осуществляться по</w:t>
      </w:r>
      <w:r>
        <w:rPr>
          <w:rFonts w:ascii="Times New Roman" w:eastAsia="Calibri" w:hAnsi="Times New Roman" w:cs="Times New Roman"/>
          <w:bCs/>
          <w:iCs/>
          <w:sz w:val="24"/>
          <w:szCs w:val="24"/>
          <w:lang w:eastAsia="x-none"/>
        </w:rPr>
        <w:t> </w:t>
      </w:r>
      <w:r w:rsidRPr="0085362D">
        <w:rPr>
          <w:rFonts w:ascii="Times New Roman" w:eastAsia="Calibri" w:hAnsi="Times New Roman" w:cs="Times New Roman"/>
          <w:bCs/>
          <w:iCs/>
          <w:sz w:val="24"/>
          <w:szCs w:val="24"/>
          <w:lang w:eastAsia="x-none"/>
        </w:rPr>
        <w:t>данной смете без увеличения до стоимости, указанной в коммерческом предложении.</w:t>
      </w:r>
    </w:p>
    <w:p w14:paraId="3F65D7ED" w14:textId="24E24EEA" w:rsidR="00890304" w:rsidRPr="00574DF6" w:rsidRDefault="002944B3" w:rsidP="00574DF6">
      <w:pPr>
        <w:numPr>
          <w:ilvl w:val="1"/>
          <w:numId w:val="3"/>
        </w:numPr>
        <w:spacing w:before="60" w:after="60" w:line="240" w:lineRule="auto"/>
        <w:ind w:left="709" w:hanging="709"/>
        <w:jc w:val="both"/>
        <w:rPr>
          <w:bCs/>
          <w:iCs/>
          <w:lang w:eastAsia="x-none"/>
        </w:rPr>
      </w:pPr>
      <w:r w:rsidRPr="00574DF6">
        <w:rPr>
          <w:rFonts w:ascii="Times New Roman" w:eastAsia="Calibri" w:hAnsi="Times New Roman" w:cs="Times New Roman"/>
          <w:bCs/>
          <w:iCs/>
          <w:sz w:val="24"/>
          <w:szCs w:val="24"/>
          <w:lang w:eastAsia="x-none"/>
        </w:rPr>
        <w:t>Единичные расценки (цена за единицу продукции по каждой позиции товара) должны включать в себя расходы на транспортировку товара до места поставки, погрузку, разгрузку, подлежащие уплате налоги, сборы и пошлины, и прочие затраты, и расходы Поставщика, связанные с поставкой товара, предусмотренные договором.</w:t>
      </w:r>
    </w:p>
    <w:p w14:paraId="7FD57164" w14:textId="323315BF" w:rsidR="007B1BAD" w:rsidRDefault="007B1BAD">
      <w:pPr>
        <w:spacing w:after="0" w:line="240" w:lineRule="auto"/>
        <w:rPr>
          <w:rFonts w:ascii="Times New Roman" w:eastAsia="Calibri" w:hAnsi="Times New Roman" w:cs="Times New Roman"/>
          <w:b/>
          <w:sz w:val="28"/>
          <w:szCs w:val="28"/>
          <w:lang w:val="x-none" w:eastAsia="x-none"/>
        </w:rPr>
      </w:pPr>
      <w:r>
        <w:rPr>
          <w:rFonts w:ascii="Times New Roman" w:eastAsia="Calibri" w:hAnsi="Times New Roman" w:cs="Times New Roman"/>
          <w:b/>
          <w:sz w:val="28"/>
          <w:szCs w:val="28"/>
          <w:lang w:val="x-none" w:eastAsia="x-none"/>
        </w:rPr>
        <w:br w:type="page"/>
      </w:r>
    </w:p>
    <w:p w14:paraId="3A6C0017" w14:textId="77777777" w:rsidR="00C70618" w:rsidRPr="00E50069" w:rsidRDefault="00812CE0" w:rsidP="00C16B38">
      <w:pPr>
        <w:keepNext/>
        <w:numPr>
          <w:ilvl w:val="0"/>
          <w:numId w:val="3"/>
        </w:numPr>
        <w:spacing w:before="120" w:after="60" w:line="240" w:lineRule="auto"/>
        <w:ind w:left="0" w:firstLine="0"/>
        <w:jc w:val="center"/>
        <w:outlineLvl w:val="0"/>
        <w:rPr>
          <w:rFonts w:ascii="Times New Roman" w:eastAsia="Calibri" w:hAnsi="Times New Roman" w:cs="Times New Roman"/>
          <w:b/>
          <w:sz w:val="28"/>
          <w:szCs w:val="28"/>
          <w:lang w:val="x-none" w:eastAsia="x-none"/>
        </w:rPr>
      </w:pPr>
      <w:bookmarkStart w:id="46" w:name="_Toc193878094"/>
      <w:r w:rsidRPr="00E50069">
        <w:rPr>
          <w:rFonts w:ascii="Times New Roman" w:eastAsia="Calibri" w:hAnsi="Times New Roman" w:cs="Times New Roman"/>
          <w:b/>
          <w:sz w:val="28"/>
          <w:szCs w:val="28"/>
          <w:lang w:val="x-none" w:eastAsia="x-none"/>
        </w:rPr>
        <w:lastRenderedPageBreak/>
        <w:t>Приложения</w:t>
      </w:r>
      <w:bookmarkEnd w:id="43"/>
      <w:bookmarkEnd w:id="44"/>
      <w:bookmarkEnd w:id="45"/>
      <w:bookmarkEnd w:id="46"/>
    </w:p>
    <w:p w14:paraId="5C4C4872" w14:textId="430CB231" w:rsidR="00C70618" w:rsidRDefault="001F2D84" w:rsidP="001F2D84">
      <w:pPr>
        <w:jc w:val="center"/>
        <w:rPr>
          <w:rFonts w:ascii="Times New Roman" w:hAnsi="Times New Roman" w:cs="Times New Roman"/>
          <w:b/>
          <w:color w:val="2E74B5" w:themeColor="accent1" w:themeShade="BF"/>
          <w:sz w:val="24"/>
          <w:szCs w:val="24"/>
        </w:rPr>
      </w:pPr>
      <w:r w:rsidRPr="001F2D84">
        <w:rPr>
          <w:rFonts w:ascii="Times New Roman" w:hAnsi="Times New Roman" w:cs="Times New Roman"/>
          <w:b/>
          <w:color w:val="2E74B5" w:themeColor="accent1" w:themeShade="BF"/>
          <w:sz w:val="24"/>
          <w:szCs w:val="24"/>
        </w:rPr>
        <w:t>(Каждое приложение доступно к открытию путем двойного клика по значку, содержащему ссылку)</w:t>
      </w:r>
    </w:p>
    <w:tbl>
      <w:tblPr>
        <w:tblStyle w:val="4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gridCol w:w="1788"/>
        <w:gridCol w:w="7545"/>
      </w:tblGrid>
      <w:tr w:rsidR="00D630F4" w:rsidRPr="003B09F1" w14:paraId="31907953" w14:textId="77777777" w:rsidTr="00C30B11">
        <w:tc>
          <w:tcPr>
            <w:tcW w:w="340" w:type="pct"/>
            <w:tcBorders>
              <w:top w:val="single" w:sz="4" w:space="0" w:color="auto"/>
              <w:left w:val="single" w:sz="4" w:space="0" w:color="auto"/>
              <w:bottom w:val="single" w:sz="4" w:space="0" w:color="auto"/>
              <w:right w:val="single" w:sz="4" w:space="0" w:color="auto"/>
            </w:tcBorders>
          </w:tcPr>
          <w:p w14:paraId="6B512101" w14:textId="77777777" w:rsidR="00D630F4" w:rsidRPr="003B09F1" w:rsidRDefault="00D630F4" w:rsidP="00C30B11">
            <w:pPr>
              <w:spacing w:before="60" w:after="60" w:line="240" w:lineRule="auto"/>
              <w:jc w:val="center"/>
              <w:rPr>
                <w:rFonts w:eastAsia="Calibri"/>
                <w:b/>
                <w:sz w:val="18"/>
                <w:szCs w:val="18"/>
              </w:rPr>
            </w:pPr>
            <w:r w:rsidRPr="003B09F1">
              <w:rPr>
                <w:rFonts w:eastAsia="Calibri"/>
                <w:b/>
                <w:sz w:val="18"/>
                <w:szCs w:val="18"/>
              </w:rPr>
              <w:t>№№</w:t>
            </w:r>
          </w:p>
        </w:tc>
        <w:tc>
          <w:tcPr>
            <w:tcW w:w="749" w:type="pct"/>
            <w:tcBorders>
              <w:top w:val="single" w:sz="4" w:space="0" w:color="auto"/>
              <w:left w:val="single" w:sz="4" w:space="0" w:color="auto"/>
              <w:bottom w:val="single" w:sz="4" w:space="0" w:color="auto"/>
              <w:right w:val="single" w:sz="4" w:space="0" w:color="auto"/>
            </w:tcBorders>
          </w:tcPr>
          <w:p w14:paraId="226C00CD" w14:textId="77777777" w:rsidR="00D630F4" w:rsidRPr="003B09F1" w:rsidRDefault="00D630F4" w:rsidP="00C30B11">
            <w:pPr>
              <w:keepNext/>
              <w:spacing w:before="60" w:after="60" w:line="240" w:lineRule="auto"/>
              <w:jc w:val="center"/>
              <w:rPr>
                <w:b/>
                <w:sz w:val="18"/>
                <w:szCs w:val="18"/>
              </w:rPr>
            </w:pPr>
            <w:r w:rsidRPr="003B09F1">
              <w:rPr>
                <w:b/>
                <w:sz w:val="18"/>
                <w:szCs w:val="18"/>
              </w:rPr>
              <w:t>Ссылки на документ</w:t>
            </w:r>
          </w:p>
        </w:tc>
        <w:tc>
          <w:tcPr>
            <w:tcW w:w="3911" w:type="pct"/>
            <w:tcBorders>
              <w:top w:val="single" w:sz="4" w:space="0" w:color="auto"/>
              <w:left w:val="single" w:sz="4" w:space="0" w:color="auto"/>
              <w:bottom w:val="single" w:sz="4" w:space="0" w:color="auto"/>
              <w:right w:val="single" w:sz="4" w:space="0" w:color="auto"/>
            </w:tcBorders>
          </w:tcPr>
          <w:p w14:paraId="24677F6F" w14:textId="77777777" w:rsidR="00D630F4" w:rsidRPr="003B09F1" w:rsidRDefault="00D630F4" w:rsidP="00C30B11">
            <w:pPr>
              <w:keepNext/>
              <w:spacing w:before="60" w:after="60" w:line="240" w:lineRule="auto"/>
              <w:jc w:val="center"/>
              <w:rPr>
                <w:rFonts w:eastAsia="Calibri"/>
                <w:b/>
                <w:bCs/>
                <w:sz w:val="18"/>
                <w:szCs w:val="18"/>
              </w:rPr>
            </w:pPr>
            <w:r w:rsidRPr="003B09F1">
              <w:rPr>
                <w:rFonts w:eastAsia="Calibri"/>
                <w:b/>
                <w:bCs/>
                <w:sz w:val="18"/>
                <w:szCs w:val="18"/>
              </w:rPr>
              <w:t>Наименование документа</w:t>
            </w:r>
          </w:p>
        </w:tc>
      </w:tr>
      <w:tr w:rsidR="00FA55AA" w:rsidRPr="003B09F1" w14:paraId="7824189F" w14:textId="77777777" w:rsidTr="00C30B11">
        <w:tc>
          <w:tcPr>
            <w:tcW w:w="340" w:type="pct"/>
            <w:tcBorders>
              <w:top w:val="single" w:sz="4" w:space="0" w:color="auto"/>
            </w:tcBorders>
          </w:tcPr>
          <w:p w14:paraId="5C7746AE" w14:textId="77777777" w:rsidR="00FA55AA" w:rsidRPr="003B09F1" w:rsidRDefault="00FA55AA" w:rsidP="00C30B11">
            <w:pPr>
              <w:numPr>
                <w:ilvl w:val="0"/>
                <w:numId w:val="8"/>
              </w:numPr>
              <w:spacing w:after="120" w:line="240" w:lineRule="auto"/>
              <w:contextualSpacing/>
              <w:jc w:val="left"/>
              <w:rPr>
                <w:rFonts w:eastAsia="Calibri"/>
                <w:sz w:val="18"/>
                <w:szCs w:val="18"/>
              </w:rPr>
            </w:pPr>
          </w:p>
        </w:tc>
        <w:tc>
          <w:tcPr>
            <w:tcW w:w="749" w:type="pct"/>
            <w:tcBorders>
              <w:top w:val="single" w:sz="4" w:space="0" w:color="auto"/>
            </w:tcBorders>
          </w:tcPr>
          <w:p w14:paraId="66DF55E1" w14:textId="5ED25D66" w:rsidR="00FA55AA" w:rsidRPr="003B09F1" w:rsidRDefault="00654F16" w:rsidP="00C30B11">
            <w:pPr>
              <w:keepNext/>
              <w:spacing w:after="120" w:line="240" w:lineRule="auto"/>
              <w:jc w:val="left"/>
              <w:rPr>
                <w:sz w:val="18"/>
                <w:szCs w:val="18"/>
              </w:rPr>
            </w:pPr>
            <w:r w:rsidRPr="003B09F1">
              <w:rPr>
                <w:rFonts w:asciiTheme="minorHAnsi" w:eastAsiaTheme="minorHAnsi" w:hAnsiTheme="minorHAnsi" w:cstheme="minorBidi"/>
                <w:sz w:val="18"/>
                <w:szCs w:val="18"/>
                <w:lang w:eastAsia="en-US"/>
              </w:rPr>
              <w:object w:dxaOrig="1522" w:dyaOrig="992" w14:anchorId="4ABAE3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8pt" o:ole="">
                  <v:imagedata r:id="rId10" o:title=""/>
                </v:shape>
                <o:OLEObject Type="Embed" ProgID="Package" ShapeID="_x0000_i1025" DrawAspect="Icon" ObjectID="_1841225609" r:id="rId11"/>
              </w:object>
            </w:r>
          </w:p>
        </w:tc>
        <w:tc>
          <w:tcPr>
            <w:tcW w:w="3911" w:type="pct"/>
            <w:tcBorders>
              <w:top w:val="single" w:sz="4" w:space="0" w:color="auto"/>
            </w:tcBorders>
          </w:tcPr>
          <w:p w14:paraId="20EE7C52" w14:textId="00E9306E" w:rsidR="00FA55AA" w:rsidRPr="003B09F1" w:rsidRDefault="00FA55AA" w:rsidP="00C30B11">
            <w:pPr>
              <w:keepNext/>
              <w:spacing w:after="120" w:line="240" w:lineRule="auto"/>
              <w:jc w:val="left"/>
              <w:rPr>
                <w:rFonts w:eastAsia="Calibri"/>
                <w:b/>
                <w:caps/>
                <w:sz w:val="18"/>
                <w:szCs w:val="18"/>
              </w:rPr>
            </w:pPr>
            <w:r w:rsidRPr="003B09F1">
              <w:rPr>
                <w:rFonts w:eastAsia="Calibri"/>
                <w:b/>
                <w:bCs/>
                <w:caps/>
                <w:sz w:val="18"/>
                <w:szCs w:val="18"/>
              </w:rPr>
              <w:t xml:space="preserve">ПРИЛОЖЕНИЕ № </w:t>
            </w:r>
            <w:r w:rsidR="008400B5" w:rsidRPr="003B09F1">
              <w:rPr>
                <w:rFonts w:eastAsia="Calibri"/>
                <w:b/>
                <w:bCs/>
                <w:caps/>
                <w:sz w:val="18"/>
                <w:szCs w:val="18"/>
              </w:rPr>
              <w:t>1</w:t>
            </w:r>
            <w:r w:rsidR="003B09F1" w:rsidRPr="003B09F1">
              <w:rPr>
                <w:rFonts w:eastAsia="Calibri"/>
                <w:b/>
                <w:bCs/>
                <w:caps/>
                <w:sz w:val="18"/>
                <w:szCs w:val="18"/>
              </w:rPr>
              <w:t>.</w:t>
            </w:r>
            <w:r w:rsidR="003B09F1" w:rsidRPr="003B09F1">
              <w:rPr>
                <w:rFonts w:eastAsia="Calibri"/>
                <w:b/>
                <w:bCs/>
                <w:caps/>
                <w:sz w:val="18"/>
                <w:szCs w:val="18"/>
              </w:rPr>
              <w:br/>
            </w:r>
            <w:r w:rsidR="00215413" w:rsidRPr="003B09F1">
              <w:rPr>
                <w:caps/>
                <w:sz w:val="18"/>
                <w:szCs w:val="18"/>
              </w:rPr>
              <w:t>Хабаровская ТЭЦ-4 с внеплощадочной инфраструктурой. Этап 3. Технические требования на проектирование, изготовление, поставку, шефмонтаж, пуско-наладку и сдачу в промышленную эксплуатацию АСУ ЭТО и СОТИАССО</w:t>
            </w:r>
          </w:p>
        </w:tc>
      </w:tr>
      <w:tr w:rsidR="003E65A9" w:rsidRPr="003B09F1" w14:paraId="074EAAF0" w14:textId="77777777" w:rsidTr="00C30B11">
        <w:tc>
          <w:tcPr>
            <w:tcW w:w="340" w:type="pct"/>
          </w:tcPr>
          <w:p w14:paraId="36B5ABE8" w14:textId="77777777" w:rsidR="003E65A9" w:rsidRPr="003B09F1" w:rsidRDefault="003E65A9" w:rsidP="00C30B11">
            <w:pPr>
              <w:numPr>
                <w:ilvl w:val="0"/>
                <w:numId w:val="8"/>
              </w:numPr>
              <w:spacing w:after="120" w:line="240" w:lineRule="auto"/>
              <w:contextualSpacing/>
              <w:jc w:val="left"/>
              <w:rPr>
                <w:rFonts w:eastAsia="Calibri"/>
                <w:sz w:val="18"/>
                <w:szCs w:val="18"/>
              </w:rPr>
            </w:pPr>
          </w:p>
        </w:tc>
        <w:tc>
          <w:tcPr>
            <w:tcW w:w="749" w:type="pct"/>
          </w:tcPr>
          <w:p w14:paraId="7290C596" w14:textId="22A0E1E8" w:rsidR="003E65A9" w:rsidRPr="003B09F1" w:rsidRDefault="003A66BB" w:rsidP="00C30B11">
            <w:pPr>
              <w:keepNext/>
              <w:spacing w:after="120" w:line="240" w:lineRule="auto"/>
              <w:jc w:val="left"/>
              <w:rPr>
                <w:sz w:val="18"/>
                <w:szCs w:val="18"/>
              </w:rPr>
            </w:pPr>
            <w:r>
              <w:rPr>
                <w:rFonts w:asciiTheme="minorHAnsi" w:eastAsiaTheme="minorHAnsi" w:hAnsiTheme="minorHAnsi" w:cstheme="minorBidi"/>
                <w:sz w:val="18"/>
                <w:szCs w:val="18"/>
                <w:lang w:eastAsia="en-US"/>
              </w:rPr>
              <w:object w:dxaOrig="1522" w:dyaOrig="992" w14:anchorId="5D5DEFDC">
                <v:shape id="_x0000_i1026" type="#_x0000_t75" style="width:76.2pt;height:49.2pt" o:ole="">
                  <v:imagedata r:id="rId12" o:title=""/>
                </v:shape>
                <o:OLEObject Type="Embed" ProgID="Package" ShapeID="_x0000_i1026" DrawAspect="Icon" ObjectID="_1841225610" r:id="rId13"/>
              </w:object>
            </w:r>
          </w:p>
        </w:tc>
        <w:tc>
          <w:tcPr>
            <w:tcW w:w="3911" w:type="pct"/>
          </w:tcPr>
          <w:p w14:paraId="36F8F152" w14:textId="475817AA" w:rsidR="003E65A9" w:rsidRPr="003B09F1" w:rsidRDefault="00215413" w:rsidP="003B09F1">
            <w:pPr>
              <w:keepNext/>
              <w:spacing w:after="120" w:line="240" w:lineRule="auto"/>
              <w:jc w:val="left"/>
              <w:rPr>
                <w:rFonts w:eastAsia="Calibri"/>
                <w:b/>
                <w:bCs/>
                <w:caps/>
                <w:sz w:val="18"/>
                <w:szCs w:val="18"/>
              </w:rPr>
            </w:pPr>
            <w:r w:rsidRPr="003B09F1">
              <w:rPr>
                <w:rFonts w:eastAsia="Calibri"/>
                <w:b/>
                <w:bCs/>
                <w:caps/>
                <w:sz w:val="18"/>
                <w:szCs w:val="18"/>
              </w:rPr>
              <w:t>ПРИЛОЖЕНИЕ № 2.</w:t>
            </w:r>
            <w:r w:rsidR="003B09F1" w:rsidRPr="003B09F1">
              <w:rPr>
                <w:rFonts w:eastAsia="Calibri"/>
                <w:b/>
                <w:bCs/>
                <w:caps/>
                <w:sz w:val="18"/>
                <w:szCs w:val="18"/>
              </w:rPr>
              <w:br/>
            </w:r>
            <w:r w:rsidRPr="003B09F1">
              <w:rPr>
                <w:caps/>
                <w:sz w:val="18"/>
                <w:szCs w:val="18"/>
              </w:rPr>
              <w:t>Хабаровская ТЭЦ-4 с внеплощадочной инфраструктурой. Автоматизированная система управления тепломеханическим оборудованием. Технические требования на проектирование, изготовление, поставку, шефмонтаж, пусконаладку и сдачу в промышленную эксплуатацию</w:t>
            </w:r>
          </w:p>
        </w:tc>
      </w:tr>
      <w:tr w:rsidR="00B73598" w:rsidRPr="003B09F1" w14:paraId="74207867" w14:textId="77777777" w:rsidTr="00C30B11">
        <w:tc>
          <w:tcPr>
            <w:tcW w:w="340" w:type="pct"/>
          </w:tcPr>
          <w:p w14:paraId="13FFAE40" w14:textId="77777777" w:rsidR="00B73598" w:rsidRPr="003B09F1" w:rsidRDefault="00B73598" w:rsidP="00C30B11">
            <w:pPr>
              <w:numPr>
                <w:ilvl w:val="0"/>
                <w:numId w:val="8"/>
              </w:numPr>
              <w:spacing w:after="120" w:line="240" w:lineRule="auto"/>
              <w:contextualSpacing/>
              <w:jc w:val="left"/>
              <w:rPr>
                <w:rFonts w:eastAsia="Calibri"/>
                <w:sz w:val="18"/>
                <w:szCs w:val="18"/>
              </w:rPr>
            </w:pPr>
          </w:p>
        </w:tc>
        <w:tc>
          <w:tcPr>
            <w:tcW w:w="749" w:type="pct"/>
          </w:tcPr>
          <w:p w14:paraId="52CC8B54" w14:textId="18C34D34" w:rsidR="00B73598" w:rsidRPr="003B09F1" w:rsidRDefault="00654F16" w:rsidP="00C30B11">
            <w:pPr>
              <w:keepNext/>
              <w:spacing w:after="120" w:line="240" w:lineRule="auto"/>
              <w:jc w:val="left"/>
              <w:rPr>
                <w:sz w:val="18"/>
                <w:szCs w:val="18"/>
              </w:rPr>
            </w:pPr>
            <w:r w:rsidRPr="003B09F1">
              <w:rPr>
                <w:rFonts w:asciiTheme="minorHAnsi" w:eastAsiaTheme="minorHAnsi" w:hAnsiTheme="minorHAnsi" w:cstheme="minorBidi"/>
                <w:sz w:val="18"/>
                <w:szCs w:val="18"/>
                <w:lang w:eastAsia="en-US"/>
              </w:rPr>
              <w:object w:dxaOrig="1522" w:dyaOrig="992" w14:anchorId="3A50612C">
                <v:shape id="_x0000_i1027" type="#_x0000_t75" style="width:76.2pt;height:49.8pt" o:ole="">
                  <v:imagedata r:id="rId14" o:title=""/>
                </v:shape>
                <o:OLEObject Type="Embed" ProgID="Package" ShapeID="_x0000_i1027" DrawAspect="Icon" ObjectID="_1841225611" r:id="rId15"/>
              </w:object>
            </w:r>
            <w:r w:rsidR="003E65A9" w:rsidRPr="003B09F1">
              <w:rPr>
                <w:sz w:val="18"/>
                <w:szCs w:val="18"/>
              </w:rPr>
              <w:t xml:space="preserve"> </w:t>
            </w:r>
          </w:p>
        </w:tc>
        <w:tc>
          <w:tcPr>
            <w:tcW w:w="3911" w:type="pct"/>
          </w:tcPr>
          <w:p w14:paraId="0C09EEF2" w14:textId="49599F83" w:rsidR="00B73598" w:rsidRPr="003B09F1" w:rsidRDefault="00A021B2" w:rsidP="003B09F1">
            <w:pPr>
              <w:keepNext/>
              <w:spacing w:after="120" w:line="240" w:lineRule="auto"/>
              <w:jc w:val="left"/>
              <w:rPr>
                <w:rFonts w:eastAsia="Calibri"/>
                <w:b/>
                <w:caps/>
                <w:sz w:val="18"/>
                <w:szCs w:val="18"/>
              </w:rPr>
            </w:pPr>
            <w:r w:rsidRPr="003B09F1">
              <w:rPr>
                <w:rFonts w:eastAsia="Calibri"/>
                <w:b/>
                <w:bCs/>
                <w:caps/>
                <w:sz w:val="18"/>
                <w:szCs w:val="18"/>
              </w:rPr>
              <w:t xml:space="preserve">ПРИЛОЖЕНИЕ № </w:t>
            </w:r>
            <w:r w:rsidR="00215413" w:rsidRPr="003B09F1">
              <w:rPr>
                <w:rFonts w:eastAsia="Calibri"/>
                <w:b/>
                <w:bCs/>
                <w:caps/>
                <w:sz w:val="18"/>
                <w:szCs w:val="18"/>
              </w:rPr>
              <w:t>3</w:t>
            </w:r>
            <w:r w:rsidRPr="003B09F1">
              <w:rPr>
                <w:rFonts w:eastAsia="Calibri"/>
                <w:b/>
                <w:bCs/>
                <w:caps/>
                <w:sz w:val="18"/>
                <w:szCs w:val="18"/>
              </w:rPr>
              <w:t>.</w:t>
            </w:r>
            <w:r w:rsidR="003B09F1" w:rsidRPr="003B09F1">
              <w:rPr>
                <w:rFonts w:eastAsia="Calibri"/>
                <w:b/>
                <w:bCs/>
                <w:caps/>
                <w:sz w:val="18"/>
                <w:szCs w:val="18"/>
              </w:rPr>
              <w:br/>
            </w:r>
            <w:r w:rsidR="00215413" w:rsidRPr="003B09F1">
              <w:rPr>
                <w:caps/>
                <w:sz w:val="18"/>
                <w:szCs w:val="18"/>
              </w:rPr>
              <w:t>Хабаровская ТЭЦ-4 с внеплощадочной инфраструктурой. Этап 2. Основная площадка. Комплекс теплофикационной установки. АСУ ЭТО. Рабочая документация</w:t>
            </w:r>
          </w:p>
        </w:tc>
      </w:tr>
      <w:tr w:rsidR="00213832" w:rsidRPr="003B09F1" w14:paraId="48DC814A" w14:textId="77777777" w:rsidTr="00C30B11">
        <w:tc>
          <w:tcPr>
            <w:tcW w:w="340" w:type="pct"/>
          </w:tcPr>
          <w:p w14:paraId="18C27248" w14:textId="77777777" w:rsidR="00213832" w:rsidRPr="003B09F1" w:rsidRDefault="00213832" w:rsidP="00C30B11">
            <w:pPr>
              <w:numPr>
                <w:ilvl w:val="0"/>
                <w:numId w:val="8"/>
              </w:numPr>
              <w:spacing w:after="120" w:line="240" w:lineRule="auto"/>
              <w:contextualSpacing/>
              <w:jc w:val="left"/>
              <w:rPr>
                <w:rFonts w:eastAsia="Calibri"/>
                <w:sz w:val="18"/>
                <w:szCs w:val="18"/>
              </w:rPr>
            </w:pPr>
          </w:p>
        </w:tc>
        <w:tc>
          <w:tcPr>
            <w:tcW w:w="749" w:type="pct"/>
          </w:tcPr>
          <w:p w14:paraId="76A6F3FE" w14:textId="1707602B" w:rsidR="00213832" w:rsidRPr="003B09F1" w:rsidRDefault="00654F16" w:rsidP="00C30B11">
            <w:pPr>
              <w:keepNext/>
              <w:spacing w:after="120" w:line="240" w:lineRule="auto"/>
              <w:jc w:val="left"/>
              <w:rPr>
                <w:sz w:val="18"/>
                <w:szCs w:val="18"/>
              </w:rPr>
            </w:pPr>
            <w:r w:rsidRPr="003B09F1">
              <w:rPr>
                <w:rFonts w:asciiTheme="minorHAnsi" w:eastAsiaTheme="minorHAnsi" w:hAnsiTheme="minorHAnsi" w:cstheme="minorBidi"/>
                <w:sz w:val="18"/>
                <w:szCs w:val="18"/>
                <w:lang w:eastAsia="en-US"/>
              </w:rPr>
              <w:object w:dxaOrig="1522" w:dyaOrig="992" w14:anchorId="1D638158">
                <v:shape id="_x0000_i1028" type="#_x0000_t75" style="width:76.2pt;height:49.8pt" o:ole="">
                  <v:imagedata r:id="rId16" o:title=""/>
                </v:shape>
                <o:OLEObject Type="Embed" ProgID="Acrobat.Document.11" ShapeID="_x0000_i1028" DrawAspect="Icon" ObjectID="_1841225612" r:id="rId17"/>
              </w:object>
            </w:r>
            <w:r w:rsidRPr="003B09F1">
              <w:rPr>
                <w:rFonts w:asciiTheme="minorHAnsi" w:eastAsiaTheme="minorHAnsi" w:hAnsiTheme="minorHAnsi" w:cstheme="minorBidi"/>
                <w:sz w:val="18"/>
                <w:szCs w:val="18"/>
                <w:lang w:eastAsia="en-US"/>
              </w:rPr>
              <w:object w:dxaOrig="1522" w:dyaOrig="992" w14:anchorId="1AE64361">
                <v:shape id="_x0000_i1029" type="#_x0000_t75" style="width:76.2pt;height:49.8pt" o:ole="">
                  <v:imagedata r:id="rId18" o:title=""/>
                </v:shape>
                <o:OLEObject Type="Embed" ProgID="Package" ShapeID="_x0000_i1029" DrawAspect="Icon" ObjectID="_1841225613" r:id="rId19"/>
              </w:object>
            </w:r>
          </w:p>
        </w:tc>
        <w:tc>
          <w:tcPr>
            <w:tcW w:w="3911" w:type="pct"/>
          </w:tcPr>
          <w:p w14:paraId="7DEB59AF" w14:textId="21FB2513" w:rsidR="00213832" w:rsidRPr="003B09F1" w:rsidRDefault="00213832" w:rsidP="00C30B11">
            <w:pPr>
              <w:keepNext/>
              <w:spacing w:after="120" w:line="240" w:lineRule="auto"/>
              <w:jc w:val="left"/>
              <w:rPr>
                <w:rFonts w:eastAsia="Calibri"/>
                <w:b/>
                <w:bCs/>
                <w:caps/>
                <w:sz w:val="18"/>
                <w:szCs w:val="18"/>
              </w:rPr>
            </w:pPr>
            <w:r w:rsidRPr="003B09F1">
              <w:rPr>
                <w:rFonts w:eastAsia="Calibri"/>
                <w:b/>
                <w:bCs/>
                <w:caps/>
                <w:sz w:val="18"/>
                <w:szCs w:val="18"/>
              </w:rPr>
              <w:t xml:space="preserve">ПРИЛОЖЕНИЕ № </w:t>
            </w:r>
            <w:r w:rsidR="00215413" w:rsidRPr="003B09F1">
              <w:rPr>
                <w:rFonts w:eastAsia="Calibri"/>
                <w:b/>
                <w:bCs/>
                <w:caps/>
                <w:sz w:val="18"/>
                <w:szCs w:val="18"/>
              </w:rPr>
              <w:t>4</w:t>
            </w:r>
            <w:r w:rsidR="003B09F1" w:rsidRPr="003B09F1">
              <w:rPr>
                <w:rFonts w:eastAsia="Calibri"/>
                <w:b/>
                <w:bCs/>
                <w:caps/>
                <w:sz w:val="18"/>
                <w:szCs w:val="18"/>
              </w:rPr>
              <w:t>.</w:t>
            </w:r>
            <w:r w:rsidR="003B09F1" w:rsidRPr="003B09F1">
              <w:rPr>
                <w:rFonts w:eastAsia="Calibri"/>
                <w:b/>
                <w:bCs/>
                <w:caps/>
                <w:sz w:val="18"/>
                <w:szCs w:val="18"/>
              </w:rPr>
              <w:br/>
            </w:r>
            <w:r w:rsidR="00215413" w:rsidRPr="003B09F1">
              <w:rPr>
                <w:caps/>
                <w:sz w:val="18"/>
                <w:szCs w:val="18"/>
              </w:rPr>
              <w:t>Хабаровская ТЭЦ-4 с внеплощадочной инфраструктурой. Этап 2. Основная площадка. Комплекс теплофикационной установки. Перечень входных и выходных сигналов ПТК АСУ ЭТО. Рабочая документация</w:t>
            </w:r>
          </w:p>
        </w:tc>
      </w:tr>
      <w:tr w:rsidR="00D630F4" w:rsidRPr="003B09F1" w14:paraId="484C2768" w14:textId="77777777" w:rsidTr="00C30B11">
        <w:tc>
          <w:tcPr>
            <w:tcW w:w="340" w:type="pct"/>
          </w:tcPr>
          <w:p w14:paraId="7DC3229E" w14:textId="77777777" w:rsidR="00D630F4" w:rsidRPr="003B09F1" w:rsidRDefault="00D630F4" w:rsidP="00C30B11">
            <w:pPr>
              <w:numPr>
                <w:ilvl w:val="0"/>
                <w:numId w:val="8"/>
              </w:numPr>
              <w:spacing w:after="120" w:line="240" w:lineRule="auto"/>
              <w:contextualSpacing/>
              <w:jc w:val="left"/>
              <w:rPr>
                <w:rFonts w:eastAsia="Calibri"/>
                <w:sz w:val="18"/>
                <w:szCs w:val="18"/>
              </w:rPr>
            </w:pPr>
          </w:p>
        </w:tc>
        <w:bookmarkStart w:id="47" w:name="_MON_1834725628"/>
        <w:bookmarkEnd w:id="47"/>
        <w:tc>
          <w:tcPr>
            <w:tcW w:w="749" w:type="pct"/>
          </w:tcPr>
          <w:p w14:paraId="4214032F" w14:textId="562E0423" w:rsidR="00D630F4" w:rsidRPr="003B09F1" w:rsidRDefault="004F5D16" w:rsidP="00C30B11">
            <w:pPr>
              <w:keepNext/>
              <w:spacing w:after="120" w:line="240" w:lineRule="auto"/>
              <w:jc w:val="left"/>
              <w:rPr>
                <w:rFonts w:eastAsia="Calibri"/>
                <w:b/>
                <w:bCs/>
                <w:sz w:val="18"/>
                <w:szCs w:val="18"/>
              </w:rPr>
            </w:pPr>
            <w:r w:rsidRPr="003B09F1">
              <w:rPr>
                <w:rFonts w:asciiTheme="minorHAnsi" w:eastAsia="Calibri" w:hAnsiTheme="minorHAnsi" w:cstheme="minorBidi"/>
                <w:b/>
                <w:bCs/>
                <w:sz w:val="18"/>
                <w:szCs w:val="18"/>
                <w:lang w:eastAsia="en-US"/>
              </w:rPr>
              <w:object w:dxaOrig="1535" w:dyaOrig="993" w14:anchorId="55941A16">
                <v:shape id="_x0000_i1030" type="#_x0000_t75" style="width:78.6pt;height:50.4pt" o:ole="">
                  <v:imagedata r:id="rId20" o:title=""/>
                </v:shape>
                <o:OLEObject Type="Embed" ProgID="Word.Document.12" ShapeID="_x0000_i1030" DrawAspect="Icon" ObjectID="_1841225614" r:id="rId21">
                  <o:FieldCodes>\s</o:FieldCodes>
                </o:OLEObject>
              </w:object>
            </w:r>
          </w:p>
        </w:tc>
        <w:tc>
          <w:tcPr>
            <w:tcW w:w="3911" w:type="pct"/>
          </w:tcPr>
          <w:p w14:paraId="14CAEF54" w14:textId="2236A810" w:rsidR="00D630F4" w:rsidRPr="003B09F1" w:rsidRDefault="00D630F4" w:rsidP="003B09F1">
            <w:pPr>
              <w:keepNext/>
              <w:spacing w:after="120" w:line="240" w:lineRule="auto"/>
              <w:jc w:val="left"/>
              <w:rPr>
                <w:rFonts w:eastAsia="Calibri"/>
                <w:b/>
                <w:bCs/>
                <w:sz w:val="18"/>
                <w:szCs w:val="18"/>
              </w:rPr>
            </w:pPr>
            <w:r w:rsidRPr="003B09F1">
              <w:rPr>
                <w:rFonts w:eastAsia="Calibri"/>
                <w:b/>
                <w:bCs/>
                <w:sz w:val="18"/>
                <w:szCs w:val="18"/>
              </w:rPr>
              <w:t xml:space="preserve">ПРИЛОЖЕНИЕ </w:t>
            </w:r>
            <w:r w:rsidR="000A01D8" w:rsidRPr="003B09F1">
              <w:rPr>
                <w:rFonts w:eastAsia="Calibri"/>
                <w:b/>
                <w:bCs/>
                <w:sz w:val="18"/>
                <w:szCs w:val="18"/>
              </w:rPr>
              <w:t xml:space="preserve">№ </w:t>
            </w:r>
            <w:r w:rsidR="00215413" w:rsidRPr="003B09F1">
              <w:rPr>
                <w:rFonts w:eastAsia="Calibri"/>
                <w:b/>
                <w:bCs/>
                <w:sz w:val="18"/>
                <w:szCs w:val="18"/>
              </w:rPr>
              <w:t>5</w:t>
            </w:r>
            <w:r w:rsidRPr="003B09F1">
              <w:rPr>
                <w:rFonts w:eastAsia="Calibri"/>
                <w:b/>
                <w:bCs/>
                <w:caps/>
                <w:sz w:val="18"/>
                <w:szCs w:val="18"/>
              </w:rPr>
              <w:t>.</w:t>
            </w:r>
            <w:r w:rsidR="003B09F1" w:rsidRPr="003B09F1">
              <w:rPr>
                <w:rFonts w:eastAsia="Calibri"/>
                <w:b/>
                <w:bCs/>
                <w:caps/>
                <w:sz w:val="18"/>
                <w:szCs w:val="18"/>
              </w:rPr>
              <w:br/>
            </w:r>
            <w:r w:rsidRPr="003B09F1">
              <w:rPr>
                <w:rFonts w:eastAsia="Calibri"/>
                <w:bCs/>
                <w:caps/>
                <w:sz w:val="18"/>
                <w:szCs w:val="18"/>
              </w:rPr>
              <w:t>Регламент процесса «Допуск персонала подрядных организаций на объекты ПАО «РусГидро»</w:t>
            </w:r>
            <w:r w:rsidR="004F5D16" w:rsidRPr="003B09F1">
              <w:rPr>
                <w:rFonts w:eastAsia="Calibri"/>
                <w:bCs/>
                <w:caps/>
                <w:sz w:val="18"/>
                <w:szCs w:val="18"/>
              </w:rPr>
              <w:t xml:space="preserve"> с Методикой допуска персонала подрядных организаций к выполнению работ на объектах ПАО «РусГидро»</w:t>
            </w:r>
          </w:p>
        </w:tc>
      </w:tr>
      <w:tr w:rsidR="008400B5" w:rsidRPr="003B09F1" w14:paraId="6D008533" w14:textId="77777777" w:rsidTr="00C30B11">
        <w:tc>
          <w:tcPr>
            <w:tcW w:w="340" w:type="pct"/>
          </w:tcPr>
          <w:p w14:paraId="625FB61E" w14:textId="77777777" w:rsidR="008400B5" w:rsidRPr="003B09F1" w:rsidRDefault="008400B5" w:rsidP="00C30B11">
            <w:pPr>
              <w:numPr>
                <w:ilvl w:val="0"/>
                <w:numId w:val="8"/>
              </w:numPr>
              <w:spacing w:after="120" w:line="240" w:lineRule="auto"/>
              <w:contextualSpacing/>
              <w:jc w:val="left"/>
              <w:rPr>
                <w:rFonts w:eastAsia="Calibri"/>
                <w:sz w:val="18"/>
                <w:szCs w:val="18"/>
              </w:rPr>
            </w:pPr>
          </w:p>
        </w:tc>
        <w:tc>
          <w:tcPr>
            <w:tcW w:w="749" w:type="pct"/>
          </w:tcPr>
          <w:p w14:paraId="0CDA78FD" w14:textId="5034BD2E" w:rsidR="008400B5" w:rsidRPr="003B09F1" w:rsidRDefault="002D6C77" w:rsidP="00C30B11">
            <w:pPr>
              <w:keepNext/>
              <w:spacing w:after="120" w:line="240" w:lineRule="auto"/>
              <w:jc w:val="left"/>
              <w:rPr>
                <w:rFonts w:eastAsia="Calibri"/>
                <w:b/>
                <w:bCs/>
                <w:sz w:val="18"/>
                <w:szCs w:val="18"/>
              </w:rPr>
            </w:pPr>
            <w:r w:rsidRPr="003B09F1">
              <w:rPr>
                <w:rFonts w:asciiTheme="minorHAnsi" w:eastAsiaTheme="minorHAnsi" w:hAnsiTheme="minorHAnsi" w:cstheme="minorBidi"/>
                <w:sz w:val="18"/>
                <w:szCs w:val="18"/>
                <w:lang w:eastAsia="en-US"/>
              </w:rPr>
              <w:object w:dxaOrig="1535" w:dyaOrig="993" w14:anchorId="3A08E0C0">
                <v:shape id="_x0000_i1031" type="#_x0000_t75" style="width:78.6pt;height:50.4pt" o:ole="">
                  <v:imagedata r:id="rId22" o:title=""/>
                </v:shape>
                <o:OLEObject Type="Embed" ProgID="Acrobat.Document.11" ShapeID="_x0000_i1031" DrawAspect="Icon" ObjectID="_1841225615" r:id="rId23"/>
              </w:object>
            </w:r>
          </w:p>
        </w:tc>
        <w:tc>
          <w:tcPr>
            <w:tcW w:w="3911" w:type="pct"/>
          </w:tcPr>
          <w:p w14:paraId="346049EB" w14:textId="286CE220" w:rsidR="008400B5" w:rsidRPr="003B09F1" w:rsidRDefault="008400B5" w:rsidP="00C30B11">
            <w:pPr>
              <w:tabs>
                <w:tab w:val="left" w:pos="135"/>
              </w:tabs>
              <w:spacing w:before="60" w:after="60" w:line="240" w:lineRule="auto"/>
              <w:jc w:val="left"/>
              <w:rPr>
                <w:rFonts w:eastAsia="Calibri"/>
                <w:b/>
                <w:sz w:val="18"/>
                <w:szCs w:val="18"/>
              </w:rPr>
            </w:pPr>
            <w:r w:rsidRPr="003B09F1">
              <w:rPr>
                <w:rFonts w:eastAsia="Calibri"/>
                <w:b/>
                <w:bCs/>
                <w:sz w:val="18"/>
                <w:szCs w:val="18"/>
              </w:rPr>
              <w:t xml:space="preserve">ПРИЛОЖЕНИЕ № </w:t>
            </w:r>
            <w:r w:rsidR="00215413" w:rsidRPr="003B09F1">
              <w:rPr>
                <w:rFonts w:eastAsia="Calibri"/>
                <w:b/>
                <w:bCs/>
                <w:sz w:val="18"/>
                <w:szCs w:val="18"/>
              </w:rPr>
              <w:t>6</w:t>
            </w:r>
            <w:r w:rsidRPr="003B09F1">
              <w:rPr>
                <w:rFonts w:eastAsia="Calibri"/>
                <w:b/>
                <w:bCs/>
                <w:sz w:val="18"/>
                <w:szCs w:val="18"/>
              </w:rPr>
              <w:t xml:space="preserve">. </w:t>
            </w:r>
            <w:r w:rsidRPr="003B09F1">
              <w:rPr>
                <w:rFonts w:eastAsia="Calibri"/>
                <w:bCs/>
                <w:sz w:val="18"/>
                <w:szCs w:val="18"/>
              </w:rPr>
              <w:t>ТЕХНИЧЕСКАЯ ПОЛИТИКА ГРУППЫ РУСГИДРО</w:t>
            </w:r>
          </w:p>
        </w:tc>
      </w:tr>
      <w:tr w:rsidR="008400B5" w:rsidRPr="003B09F1" w14:paraId="59A61BE9" w14:textId="77777777" w:rsidTr="00C30B11">
        <w:tc>
          <w:tcPr>
            <w:tcW w:w="340" w:type="pct"/>
          </w:tcPr>
          <w:p w14:paraId="4802E4A5" w14:textId="77777777" w:rsidR="008400B5" w:rsidRPr="003B09F1" w:rsidRDefault="008400B5" w:rsidP="00C30B11">
            <w:pPr>
              <w:numPr>
                <w:ilvl w:val="0"/>
                <w:numId w:val="8"/>
              </w:numPr>
              <w:spacing w:after="120" w:line="240" w:lineRule="auto"/>
              <w:contextualSpacing/>
              <w:jc w:val="left"/>
              <w:rPr>
                <w:rFonts w:eastAsia="Calibri"/>
                <w:sz w:val="18"/>
                <w:szCs w:val="18"/>
              </w:rPr>
            </w:pPr>
          </w:p>
        </w:tc>
        <w:tc>
          <w:tcPr>
            <w:tcW w:w="749" w:type="pct"/>
          </w:tcPr>
          <w:p w14:paraId="320A762B" w14:textId="32F3DEB3" w:rsidR="008400B5" w:rsidRPr="003B09F1" w:rsidRDefault="002D6C77" w:rsidP="00C30B11">
            <w:pPr>
              <w:keepNext/>
              <w:spacing w:after="120" w:line="240" w:lineRule="auto"/>
              <w:jc w:val="left"/>
              <w:rPr>
                <w:rFonts w:eastAsia="Calibri"/>
                <w:b/>
                <w:bCs/>
                <w:sz w:val="18"/>
                <w:szCs w:val="18"/>
              </w:rPr>
            </w:pPr>
            <w:r w:rsidRPr="003B09F1">
              <w:rPr>
                <w:rFonts w:asciiTheme="minorHAnsi" w:eastAsia="Calibri" w:hAnsiTheme="minorHAnsi" w:cstheme="minorBidi"/>
                <w:b/>
                <w:bCs/>
                <w:sz w:val="18"/>
                <w:szCs w:val="18"/>
                <w:lang w:eastAsia="en-US"/>
              </w:rPr>
              <w:object w:dxaOrig="935" w:dyaOrig="605" w14:anchorId="01A2ECB6">
                <v:shape id="_x0000_i1032" type="#_x0000_t75" style="width:47.4pt;height:31.2pt" o:ole="">
                  <v:imagedata r:id="rId24" o:title=""/>
                </v:shape>
                <o:OLEObject Type="Embed" ProgID="Package" ShapeID="_x0000_i1032" DrawAspect="Icon" ObjectID="_1841225616" r:id="rId25"/>
              </w:object>
            </w:r>
          </w:p>
        </w:tc>
        <w:tc>
          <w:tcPr>
            <w:tcW w:w="3911" w:type="pct"/>
          </w:tcPr>
          <w:p w14:paraId="56641C7F" w14:textId="2FD6CD86" w:rsidR="008400B5" w:rsidRPr="003B09F1" w:rsidRDefault="008400B5" w:rsidP="003B09F1">
            <w:pPr>
              <w:tabs>
                <w:tab w:val="left" w:pos="135"/>
              </w:tabs>
              <w:spacing w:before="60" w:after="60" w:line="240" w:lineRule="auto"/>
              <w:jc w:val="left"/>
              <w:rPr>
                <w:rFonts w:eastAsia="Calibri"/>
                <w:b/>
                <w:sz w:val="18"/>
                <w:szCs w:val="18"/>
              </w:rPr>
            </w:pPr>
            <w:r w:rsidRPr="003B09F1">
              <w:rPr>
                <w:rFonts w:eastAsia="Calibri"/>
                <w:b/>
                <w:bCs/>
                <w:sz w:val="18"/>
                <w:szCs w:val="18"/>
              </w:rPr>
              <w:t xml:space="preserve">ПРИЛОЖЕНИЕ № </w:t>
            </w:r>
            <w:r w:rsidR="00215413" w:rsidRPr="003B09F1">
              <w:rPr>
                <w:rFonts w:eastAsia="Calibri"/>
                <w:b/>
                <w:bCs/>
                <w:sz w:val="18"/>
                <w:szCs w:val="18"/>
              </w:rPr>
              <w:t>7</w:t>
            </w:r>
            <w:r w:rsidRPr="003B09F1">
              <w:rPr>
                <w:rFonts w:eastAsia="Calibri"/>
                <w:b/>
                <w:bCs/>
                <w:sz w:val="18"/>
                <w:szCs w:val="18"/>
              </w:rPr>
              <w:t>.</w:t>
            </w:r>
            <w:r w:rsidR="003B09F1" w:rsidRPr="003B09F1">
              <w:rPr>
                <w:rFonts w:eastAsia="Calibri"/>
                <w:b/>
                <w:bCs/>
                <w:sz w:val="18"/>
                <w:szCs w:val="18"/>
              </w:rPr>
              <w:br/>
            </w:r>
            <w:r w:rsidRPr="003B09F1">
              <w:rPr>
                <w:rFonts w:eastAsia="Calibri"/>
                <w:bCs/>
                <w:sz w:val="18"/>
                <w:szCs w:val="18"/>
              </w:rPr>
              <w:t>ПРИКАЗ ПАО «РУСГИДРО» ОТ 10.12.2024 № 850 «ОБ УТВЕРЖДЕНИИ ТИПОВЫХ ПРОЕКТНЫХ РЕШЕНИЙ ПО АСУТП ТМО, АСУТП ЭТО, ВУ АСУТП ТЭС»</w:t>
            </w:r>
          </w:p>
        </w:tc>
      </w:tr>
      <w:tr w:rsidR="008400B5" w:rsidRPr="003B09F1" w14:paraId="25E4CDFF" w14:textId="77777777" w:rsidTr="00C30B11">
        <w:tc>
          <w:tcPr>
            <w:tcW w:w="340" w:type="pct"/>
          </w:tcPr>
          <w:p w14:paraId="2B895000" w14:textId="77777777" w:rsidR="008400B5" w:rsidRPr="003B09F1" w:rsidRDefault="008400B5" w:rsidP="00C30B11">
            <w:pPr>
              <w:numPr>
                <w:ilvl w:val="0"/>
                <w:numId w:val="8"/>
              </w:numPr>
              <w:spacing w:after="120" w:line="240" w:lineRule="auto"/>
              <w:contextualSpacing/>
              <w:jc w:val="left"/>
              <w:rPr>
                <w:rFonts w:eastAsia="Calibri"/>
                <w:sz w:val="18"/>
                <w:szCs w:val="18"/>
              </w:rPr>
            </w:pPr>
          </w:p>
        </w:tc>
        <w:bookmarkStart w:id="48" w:name="_MON_1835950552"/>
        <w:bookmarkEnd w:id="48"/>
        <w:tc>
          <w:tcPr>
            <w:tcW w:w="749" w:type="pct"/>
          </w:tcPr>
          <w:p w14:paraId="4DCECCD7" w14:textId="153D3852" w:rsidR="008400B5" w:rsidRPr="003B09F1" w:rsidRDefault="004E2CE1" w:rsidP="00C30B11">
            <w:pPr>
              <w:keepNext/>
              <w:spacing w:after="120" w:line="240" w:lineRule="auto"/>
              <w:jc w:val="left"/>
              <w:rPr>
                <w:sz w:val="18"/>
                <w:szCs w:val="18"/>
              </w:rPr>
            </w:pPr>
            <w:r w:rsidRPr="003B09F1">
              <w:rPr>
                <w:rFonts w:asciiTheme="minorHAnsi" w:eastAsiaTheme="minorHAnsi" w:hAnsiTheme="minorHAnsi" w:cstheme="minorBidi"/>
                <w:sz w:val="18"/>
                <w:szCs w:val="18"/>
                <w:lang w:eastAsia="en-US"/>
              </w:rPr>
              <w:object w:dxaOrig="1680" w:dyaOrig="1094" w14:anchorId="2921A3F6">
                <v:shape id="_x0000_i1033" type="#_x0000_t75" style="width:74.4pt;height:49.2pt" o:ole="">
                  <v:imagedata r:id="rId26" o:title=""/>
                </v:shape>
                <o:OLEObject Type="Embed" ProgID="Excel.Sheet.12" ShapeID="_x0000_i1033" DrawAspect="Icon" ObjectID="_1841225617" r:id="rId27"/>
              </w:object>
            </w:r>
          </w:p>
        </w:tc>
        <w:tc>
          <w:tcPr>
            <w:tcW w:w="3911" w:type="pct"/>
          </w:tcPr>
          <w:p w14:paraId="119540D4" w14:textId="561847B5" w:rsidR="008400B5" w:rsidRPr="003B09F1" w:rsidRDefault="003E042C" w:rsidP="00C30B11">
            <w:pPr>
              <w:tabs>
                <w:tab w:val="left" w:pos="135"/>
              </w:tabs>
              <w:spacing w:before="60" w:after="60" w:line="240" w:lineRule="auto"/>
              <w:jc w:val="left"/>
              <w:rPr>
                <w:sz w:val="18"/>
                <w:szCs w:val="18"/>
                <w:highlight w:val="green"/>
              </w:rPr>
            </w:pPr>
            <w:r w:rsidRPr="003B09F1">
              <w:rPr>
                <w:rFonts w:eastAsia="Calibri"/>
                <w:b/>
                <w:bCs/>
                <w:sz w:val="18"/>
                <w:szCs w:val="18"/>
              </w:rPr>
              <w:t>ПРИЛОЖЕНИЕ №</w:t>
            </w:r>
            <w:r w:rsidR="003B09F1" w:rsidRPr="003B09F1">
              <w:rPr>
                <w:rFonts w:eastAsia="Calibri"/>
                <w:b/>
                <w:bCs/>
                <w:sz w:val="18"/>
                <w:szCs w:val="18"/>
              </w:rPr>
              <w:t xml:space="preserve"> </w:t>
            </w:r>
            <w:r w:rsidR="00215413" w:rsidRPr="003B09F1">
              <w:rPr>
                <w:rFonts w:eastAsia="Calibri"/>
                <w:b/>
                <w:bCs/>
                <w:sz w:val="18"/>
                <w:szCs w:val="18"/>
              </w:rPr>
              <w:t>8</w:t>
            </w:r>
            <w:r w:rsidRPr="003B09F1">
              <w:rPr>
                <w:rFonts w:eastAsia="Calibri"/>
                <w:b/>
                <w:bCs/>
                <w:sz w:val="18"/>
                <w:szCs w:val="18"/>
              </w:rPr>
              <w:t xml:space="preserve">. </w:t>
            </w:r>
            <w:r w:rsidRPr="003B09F1">
              <w:rPr>
                <w:rFonts w:eastAsia="Calibri"/>
                <w:bCs/>
                <w:sz w:val="18"/>
                <w:szCs w:val="18"/>
              </w:rPr>
              <w:t>СПЕЦИФИКАЦИЯ ОБ+ПО</w:t>
            </w:r>
          </w:p>
        </w:tc>
      </w:tr>
      <w:tr w:rsidR="00D630F4" w:rsidRPr="003B09F1" w14:paraId="2F1E1611" w14:textId="77777777" w:rsidTr="00C30B11">
        <w:tc>
          <w:tcPr>
            <w:tcW w:w="340" w:type="pct"/>
          </w:tcPr>
          <w:p w14:paraId="3347A826" w14:textId="77777777" w:rsidR="00D630F4" w:rsidRPr="003B09F1" w:rsidRDefault="00D630F4" w:rsidP="00C30B11">
            <w:pPr>
              <w:numPr>
                <w:ilvl w:val="0"/>
                <w:numId w:val="8"/>
              </w:numPr>
              <w:spacing w:after="120" w:line="240" w:lineRule="auto"/>
              <w:contextualSpacing/>
              <w:jc w:val="left"/>
              <w:rPr>
                <w:rFonts w:eastAsia="Calibri"/>
                <w:sz w:val="18"/>
                <w:szCs w:val="18"/>
              </w:rPr>
            </w:pPr>
          </w:p>
        </w:tc>
        <w:bookmarkStart w:id="49" w:name="_MON_1794656712"/>
        <w:bookmarkEnd w:id="49"/>
        <w:tc>
          <w:tcPr>
            <w:tcW w:w="749" w:type="pct"/>
          </w:tcPr>
          <w:p w14:paraId="5F0A9285" w14:textId="1D5E98B9" w:rsidR="00D630F4" w:rsidRPr="003B09F1" w:rsidRDefault="008400B5" w:rsidP="00C30B11">
            <w:pPr>
              <w:keepNext/>
              <w:spacing w:after="120" w:line="240" w:lineRule="auto"/>
              <w:jc w:val="left"/>
              <w:rPr>
                <w:rFonts w:eastAsia="Calibri"/>
                <w:b/>
                <w:bCs/>
                <w:sz w:val="18"/>
                <w:szCs w:val="18"/>
              </w:rPr>
            </w:pPr>
            <w:r w:rsidRPr="003B09F1">
              <w:rPr>
                <w:rFonts w:asciiTheme="minorHAnsi" w:eastAsia="Calibri" w:hAnsiTheme="minorHAnsi" w:cstheme="minorBidi"/>
                <w:b/>
                <w:bCs/>
                <w:sz w:val="18"/>
                <w:szCs w:val="18"/>
                <w:lang w:eastAsia="en-US"/>
              </w:rPr>
              <w:object w:dxaOrig="1546" w:dyaOrig="1001" w14:anchorId="440EE031">
                <v:shape id="_x0000_i1034" type="#_x0000_t75" style="width:78pt;height:51.6pt" o:ole="">
                  <v:imagedata r:id="rId28" o:title=""/>
                </v:shape>
                <o:OLEObject Type="Embed" ProgID="Word.Document.12" ShapeID="_x0000_i1034" DrawAspect="Icon" ObjectID="_1841225618" r:id="rId29">
                  <o:FieldCodes>\s</o:FieldCodes>
                </o:OLEObject>
              </w:object>
            </w:r>
          </w:p>
        </w:tc>
        <w:tc>
          <w:tcPr>
            <w:tcW w:w="3911" w:type="pct"/>
          </w:tcPr>
          <w:p w14:paraId="33A3D48E" w14:textId="5E672ADC" w:rsidR="00D630F4" w:rsidRPr="003B09F1" w:rsidRDefault="00D630F4" w:rsidP="003B09F1">
            <w:pPr>
              <w:keepNext/>
              <w:spacing w:after="120" w:line="240" w:lineRule="auto"/>
              <w:jc w:val="left"/>
              <w:rPr>
                <w:sz w:val="18"/>
                <w:szCs w:val="18"/>
              </w:rPr>
            </w:pPr>
            <w:r w:rsidRPr="003B09F1">
              <w:rPr>
                <w:rFonts w:eastAsia="Calibri"/>
                <w:b/>
                <w:bCs/>
                <w:sz w:val="18"/>
                <w:szCs w:val="18"/>
              </w:rPr>
              <w:t xml:space="preserve">ПРИЛОЖЕНИЕ </w:t>
            </w:r>
            <w:r w:rsidR="000A01D8" w:rsidRPr="003B09F1">
              <w:rPr>
                <w:rFonts w:eastAsia="Calibri"/>
                <w:b/>
                <w:bCs/>
                <w:sz w:val="18"/>
                <w:szCs w:val="18"/>
              </w:rPr>
              <w:t xml:space="preserve">№ </w:t>
            </w:r>
            <w:r w:rsidR="00215413" w:rsidRPr="003B09F1">
              <w:rPr>
                <w:rFonts w:eastAsia="Calibri"/>
                <w:b/>
                <w:bCs/>
                <w:sz w:val="18"/>
                <w:szCs w:val="18"/>
              </w:rPr>
              <w:t>9</w:t>
            </w:r>
            <w:r w:rsidRPr="003B09F1">
              <w:rPr>
                <w:rFonts w:eastAsia="Calibri"/>
                <w:b/>
                <w:bCs/>
                <w:caps/>
                <w:sz w:val="18"/>
                <w:szCs w:val="18"/>
              </w:rPr>
              <w:t>.</w:t>
            </w:r>
            <w:r w:rsidR="003B09F1" w:rsidRPr="003B09F1">
              <w:rPr>
                <w:rFonts w:eastAsia="Calibri"/>
                <w:b/>
                <w:bCs/>
                <w:caps/>
                <w:sz w:val="18"/>
                <w:szCs w:val="18"/>
              </w:rPr>
              <w:br/>
            </w:r>
            <w:r w:rsidRPr="003B09F1">
              <w:rPr>
                <w:rFonts w:eastAsia="Calibri"/>
                <w:bCs/>
                <w:caps/>
                <w:sz w:val="18"/>
                <w:szCs w:val="18"/>
              </w:rPr>
              <w:t>Требования к оформлению и составлению сметной документации на выполнение проектных работ</w:t>
            </w:r>
          </w:p>
        </w:tc>
      </w:tr>
      <w:tr w:rsidR="00D630F4" w:rsidRPr="003B09F1" w14:paraId="0653410C" w14:textId="77777777" w:rsidTr="00C30B11">
        <w:tc>
          <w:tcPr>
            <w:tcW w:w="340" w:type="pct"/>
          </w:tcPr>
          <w:p w14:paraId="304152C8" w14:textId="77777777" w:rsidR="00D630F4" w:rsidRPr="003B09F1" w:rsidRDefault="00D630F4" w:rsidP="00C30B11">
            <w:pPr>
              <w:numPr>
                <w:ilvl w:val="0"/>
                <w:numId w:val="8"/>
              </w:numPr>
              <w:spacing w:after="120" w:line="240" w:lineRule="auto"/>
              <w:contextualSpacing/>
              <w:jc w:val="left"/>
              <w:rPr>
                <w:rFonts w:eastAsia="Calibri"/>
                <w:sz w:val="18"/>
                <w:szCs w:val="18"/>
              </w:rPr>
            </w:pPr>
          </w:p>
        </w:tc>
        <w:bookmarkStart w:id="50" w:name="_MON_1834727446"/>
        <w:bookmarkEnd w:id="50"/>
        <w:tc>
          <w:tcPr>
            <w:tcW w:w="749" w:type="pct"/>
          </w:tcPr>
          <w:p w14:paraId="55119CDE" w14:textId="20067C1A" w:rsidR="00D630F4" w:rsidRPr="003B09F1" w:rsidRDefault="008400B5" w:rsidP="00C30B11">
            <w:pPr>
              <w:keepNext/>
              <w:spacing w:after="120" w:line="240" w:lineRule="auto"/>
              <w:jc w:val="left"/>
              <w:rPr>
                <w:rFonts w:eastAsia="Calibri"/>
                <w:b/>
                <w:bCs/>
                <w:sz w:val="18"/>
                <w:szCs w:val="18"/>
              </w:rPr>
            </w:pPr>
            <w:r w:rsidRPr="003B09F1">
              <w:rPr>
                <w:rFonts w:asciiTheme="minorHAnsi" w:eastAsia="Calibri" w:hAnsiTheme="minorHAnsi" w:cstheme="minorBidi"/>
                <w:b/>
                <w:bCs/>
                <w:color w:val="000000" w:themeColor="text1"/>
                <w:sz w:val="18"/>
                <w:szCs w:val="18"/>
                <w:lang w:eastAsia="en-US"/>
              </w:rPr>
              <w:object w:dxaOrig="1535" w:dyaOrig="993" w14:anchorId="45C876F8">
                <v:shape id="_x0000_i1035" type="#_x0000_t75" style="width:78.6pt;height:50.4pt" o:ole="">
                  <v:imagedata r:id="rId30" o:title=""/>
                </v:shape>
                <o:OLEObject Type="Embed" ProgID="Word.Document.12" ShapeID="_x0000_i1035" DrawAspect="Icon" ObjectID="_1841225619" r:id="rId31">
                  <o:FieldCodes>\s</o:FieldCodes>
                </o:OLEObject>
              </w:object>
            </w:r>
          </w:p>
        </w:tc>
        <w:tc>
          <w:tcPr>
            <w:tcW w:w="3911" w:type="pct"/>
          </w:tcPr>
          <w:p w14:paraId="1FBBE52A" w14:textId="37A9D337" w:rsidR="00D630F4" w:rsidRPr="003B09F1" w:rsidRDefault="00D630F4" w:rsidP="003B09F1">
            <w:pPr>
              <w:keepNext/>
              <w:spacing w:after="120" w:line="240" w:lineRule="auto"/>
              <w:jc w:val="left"/>
              <w:rPr>
                <w:sz w:val="18"/>
                <w:szCs w:val="18"/>
              </w:rPr>
            </w:pPr>
            <w:r w:rsidRPr="003B09F1">
              <w:rPr>
                <w:rFonts w:eastAsia="Calibri"/>
                <w:b/>
                <w:bCs/>
                <w:sz w:val="18"/>
                <w:szCs w:val="18"/>
              </w:rPr>
              <w:t xml:space="preserve">ПРИЛОЖЕНИЕ </w:t>
            </w:r>
            <w:r w:rsidR="000A01D8" w:rsidRPr="003B09F1">
              <w:rPr>
                <w:rFonts w:eastAsia="Calibri"/>
                <w:b/>
                <w:bCs/>
                <w:sz w:val="18"/>
                <w:szCs w:val="18"/>
              </w:rPr>
              <w:t xml:space="preserve">№ </w:t>
            </w:r>
            <w:r w:rsidR="00215413" w:rsidRPr="003B09F1">
              <w:rPr>
                <w:rFonts w:eastAsia="Calibri"/>
                <w:b/>
                <w:bCs/>
                <w:sz w:val="18"/>
                <w:szCs w:val="18"/>
              </w:rPr>
              <w:t>10</w:t>
            </w:r>
            <w:r w:rsidRPr="003B09F1">
              <w:rPr>
                <w:rFonts w:eastAsia="Calibri"/>
                <w:b/>
                <w:bCs/>
                <w:caps/>
                <w:sz w:val="18"/>
                <w:szCs w:val="18"/>
              </w:rPr>
              <w:t>.</w:t>
            </w:r>
            <w:r w:rsidR="003B09F1" w:rsidRPr="003B09F1">
              <w:rPr>
                <w:rFonts w:eastAsia="Calibri"/>
                <w:b/>
                <w:bCs/>
                <w:caps/>
                <w:sz w:val="18"/>
                <w:szCs w:val="18"/>
              </w:rPr>
              <w:br/>
            </w:r>
            <w:r w:rsidRPr="003B09F1">
              <w:rPr>
                <w:rFonts w:eastAsia="Calibri"/>
                <w:bCs/>
                <w:caps/>
                <w:sz w:val="18"/>
                <w:szCs w:val="18"/>
              </w:rPr>
              <w:t>Требования к оформлению и составлению сметной документации на работы по программе ремонтов, реконструкции и техническому перевооружению</w:t>
            </w:r>
          </w:p>
        </w:tc>
      </w:tr>
    </w:tbl>
    <w:p w14:paraId="006201DE" w14:textId="2C814ED7" w:rsidR="002944B3" w:rsidRPr="00206E61" w:rsidRDefault="002944B3" w:rsidP="00C978B0">
      <w:pPr>
        <w:widowControl w:val="0"/>
        <w:tabs>
          <w:tab w:val="left" w:pos="426"/>
        </w:tabs>
        <w:spacing w:before="60" w:after="0" w:line="240" w:lineRule="auto"/>
        <w:jc w:val="both"/>
        <w:rPr>
          <w:rFonts w:ascii="Times New Roman" w:eastAsia="Times New Roman" w:hAnsi="Times New Roman" w:cs="Times New Roman"/>
          <w:sz w:val="24"/>
          <w:szCs w:val="24"/>
          <w:lang w:eastAsia="ru-RU"/>
        </w:rPr>
      </w:pPr>
    </w:p>
    <w:sectPr w:rsidR="002944B3" w:rsidRPr="00206E61" w:rsidSect="007B05C9">
      <w:headerReference w:type="default" r:id="rId32"/>
      <w:footerReference w:type="default" r:id="rId33"/>
      <w:headerReference w:type="first" r:id="rId34"/>
      <w:footerReference w:type="first" r:id="rId35"/>
      <w:pgSz w:w="11906" w:h="16838"/>
      <w:pgMar w:top="567" w:right="567" w:bottom="709" w:left="1418" w:header="0" w:footer="567" w:gutter="0"/>
      <w:cols w:space="720"/>
      <w:formProt w:val="0"/>
      <w:docGrid w:linePitch="381" w:charSpace="2048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10201A" w14:textId="77777777" w:rsidR="00AA4704" w:rsidRDefault="00AA4704">
      <w:pPr>
        <w:spacing w:after="0" w:line="240" w:lineRule="auto"/>
      </w:pPr>
      <w:r>
        <w:separator/>
      </w:r>
    </w:p>
  </w:endnote>
  <w:endnote w:type="continuationSeparator" w:id="0">
    <w:p w14:paraId="13115D29" w14:textId="77777777" w:rsidR="00AA4704" w:rsidRDefault="00AA47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1"/>
    <w:family w:val="roman"/>
    <w:pitch w:val="variable"/>
  </w:font>
  <w:font w:name="Arial Unicode MS">
    <w:altName w:val="Yu Gothic"/>
    <w:panose1 w:val="020B0604020202020204"/>
    <w:charset w:val="00"/>
    <w:family w:val="roman"/>
    <w:pitch w:val="variable"/>
    <w:sig w:usb0="00000003" w:usb1="00000000" w:usb2="00000000" w:usb3="00000000" w:csb0="00000001" w:csb1="00000000"/>
  </w:font>
  <w:font w:name="Calibri Light (Заголовки)">
    <w:charset w:val="00"/>
    <w:family w:val="roman"/>
    <w:pitch w:val="default"/>
  </w:font>
  <w:font w:name="Verdana">
    <w:panose1 w:val="020B0604030504040204"/>
    <w:charset w:val="CC"/>
    <w:family w:val="swiss"/>
    <w:pitch w:val="variable"/>
    <w:sig w:usb0="A00006FF" w:usb1="4000205B" w:usb2="00000010" w:usb3="00000000" w:csb0="0000019F" w:csb1="00000000"/>
  </w:font>
  <w:font w:name="Garamond">
    <w:panose1 w:val="02020404030301010803"/>
    <w:charset w:val="CC"/>
    <w:family w:val="roman"/>
    <w:pitch w:val="variable"/>
    <w:sig w:usb0="00000287" w:usb1="00000000" w:usb2="00000000" w:usb3="00000000" w:csb0="0000009F" w:csb1="00000000"/>
  </w:font>
  <w:font w:name="Pragmatica">
    <w:altName w:val="Times New Roman"/>
    <w:charset w:val="01"/>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szCs w:val="24"/>
      </w:rPr>
      <w:id w:val="62302875"/>
      <w:docPartObj>
        <w:docPartGallery w:val="Page Numbers (Bottom of Page)"/>
        <w:docPartUnique/>
      </w:docPartObj>
    </w:sdtPr>
    <w:sdtEndPr/>
    <w:sdtContent>
      <w:p w14:paraId="5227CAC5" w14:textId="39BD5871" w:rsidR="00AA4704" w:rsidRPr="00574DF6" w:rsidRDefault="00AA4704" w:rsidP="003A1047">
        <w:pPr>
          <w:pStyle w:val="af0"/>
          <w:jc w:val="right"/>
          <w:rPr>
            <w:sz w:val="24"/>
            <w:szCs w:val="24"/>
          </w:rPr>
        </w:pPr>
        <w:r w:rsidRPr="00574DF6">
          <w:rPr>
            <w:sz w:val="24"/>
            <w:szCs w:val="24"/>
          </w:rPr>
          <w:fldChar w:fldCharType="begin"/>
        </w:r>
        <w:r w:rsidRPr="00574DF6">
          <w:rPr>
            <w:sz w:val="24"/>
            <w:szCs w:val="24"/>
          </w:rPr>
          <w:instrText>PAGE   \* MERGEFORMAT</w:instrText>
        </w:r>
        <w:r w:rsidRPr="00574DF6">
          <w:rPr>
            <w:sz w:val="24"/>
            <w:szCs w:val="24"/>
          </w:rPr>
          <w:fldChar w:fldCharType="separate"/>
        </w:r>
        <w:r>
          <w:rPr>
            <w:noProof/>
            <w:sz w:val="24"/>
            <w:szCs w:val="24"/>
          </w:rPr>
          <w:t>27</w:t>
        </w:r>
        <w:r w:rsidRPr="00574DF6">
          <w:rPr>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012454" w14:textId="77777777" w:rsidR="00AA4704" w:rsidRDefault="00AA4704">
    <w:pPr>
      <w:pStyle w:val="af0"/>
      <w:rPr>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323BFF" w14:textId="77777777" w:rsidR="00AA4704" w:rsidRDefault="00AA47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E17A61" w14:textId="77777777" w:rsidR="00AA4704" w:rsidRDefault="00AA4704">
      <w:pPr>
        <w:spacing w:after="0" w:line="240" w:lineRule="auto"/>
      </w:pPr>
      <w:r>
        <w:separator/>
      </w:r>
    </w:p>
  </w:footnote>
  <w:footnote w:type="continuationSeparator" w:id="0">
    <w:p w14:paraId="4CA77F42" w14:textId="77777777" w:rsidR="00AA4704" w:rsidRDefault="00AA4704">
      <w:pPr>
        <w:spacing w:after="0" w:line="240" w:lineRule="auto"/>
      </w:pPr>
      <w:r>
        <w:continuationSeparator/>
      </w:r>
    </w:p>
  </w:footnote>
  <w:footnote w:id="1">
    <w:p w14:paraId="4B53FCFC" w14:textId="259EDD71" w:rsidR="00AA4704" w:rsidRDefault="00AA4704" w:rsidP="001E2B6B">
      <w:pPr>
        <w:pStyle w:val="a8"/>
      </w:pPr>
      <w:r>
        <w:rPr>
          <w:rStyle w:val="aa"/>
        </w:rPr>
        <w:footnoteRef/>
      </w:r>
      <w:r>
        <w:t xml:space="preserve"> ПО </w:t>
      </w:r>
      <w:proofErr w:type="spellStart"/>
      <w:r w:rsidRPr="00762DA5">
        <w:rPr>
          <w:rFonts w:eastAsia="Calibri"/>
        </w:rPr>
        <w:t>Oracle</w:t>
      </w:r>
      <w:proofErr w:type="spellEnd"/>
      <w:r w:rsidRPr="00762DA5">
        <w:rPr>
          <w:rFonts w:eastAsia="Calibri"/>
        </w:rPr>
        <w:t xml:space="preserve"> </w:t>
      </w:r>
      <w:proofErr w:type="spellStart"/>
      <w:r w:rsidRPr="00762DA5">
        <w:rPr>
          <w:rFonts w:eastAsia="Calibri"/>
        </w:rPr>
        <w:t>Primavera</w:t>
      </w:r>
      <w:proofErr w:type="spellEnd"/>
      <w:r w:rsidRPr="00762DA5">
        <w:rPr>
          <w:rFonts w:eastAsia="Calibri"/>
        </w:rPr>
        <w:t xml:space="preserve"> (либо аналог по согласованию с Заказчиком)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B32678" w14:textId="77777777" w:rsidR="00AA4704" w:rsidRDefault="00AA4704" w:rsidP="004F5D16">
    <w:pPr>
      <w:pStyle w:val="ac"/>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3B144" w14:textId="77777777" w:rsidR="00AA4704" w:rsidRDefault="00AA470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22EF9"/>
    <w:multiLevelType w:val="multilevel"/>
    <w:tmpl w:val="901C02A6"/>
    <w:lvl w:ilvl="0">
      <w:start w:val="1"/>
      <w:numFmt w:val="decimal"/>
      <w:lvlText w:val="%1."/>
      <w:lvlJc w:val="left"/>
      <w:pPr>
        <w:tabs>
          <w:tab w:val="num" w:pos="0"/>
        </w:tabs>
        <w:ind w:left="5038" w:hanging="360"/>
      </w:pPr>
      <w:rPr>
        <w:rFonts w:ascii="Times New Roman" w:hAnsi="Times New Roman" w:cs="Times New Roman"/>
        <w:b/>
        <w:bCs w:val="0"/>
        <w:i w:val="0"/>
        <w:iCs w:val="0"/>
        <w:caps w:val="0"/>
        <w:smallCaps w:val="0"/>
        <w:strike w:val="0"/>
        <w:dstrike w:val="0"/>
        <w:vanish w:val="0"/>
        <w:color w:val="000000"/>
        <w:spacing w:val="0"/>
        <w:kern w:val="0"/>
        <w:position w:val="0"/>
        <w:sz w:val="28"/>
        <w:szCs w:val="2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0"/>
        </w:tabs>
        <w:ind w:left="432" w:hanging="432"/>
      </w:pPr>
      <w:rPr>
        <w:rFonts w:ascii="Times New Roman" w:hAnsi="Times New Roman" w:cs="Times New Roman" w:hint="default"/>
        <w:b/>
        <w:bCs/>
        <w:i w:val="0"/>
        <w:iCs/>
        <w:color w:val="000000" w:themeColor="text1"/>
        <w:sz w:val="24"/>
        <w:szCs w:val="24"/>
        <w:lang w:val="x-none"/>
      </w:r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 w15:restartNumberingAfterBreak="0">
    <w:nsid w:val="028C5957"/>
    <w:multiLevelType w:val="multilevel"/>
    <w:tmpl w:val="95CE65CA"/>
    <w:lvl w:ilvl="0">
      <w:start w:val="1"/>
      <w:numFmt w:val="decimal"/>
      <w:lvlText w:val="%1."/>
      <w:lvlJc w:val="left"/>
      <w:pPr>
        <w:ind w:left="360" w:hanging="360"/>
      </w:pPr>
      <w:rPr>
        <w:rFonts w:hint="default"/>
        <w:b w:val="0"/>
      </w:rPr>
    </w:lvl>
    <w:lvl w:ilvl="1">
      <w:start w:val="1"/>
      <w:numFmt w:val="decimal"/>
      <w:suff w:val="nothing"/>
      <w:lvlText w:val="%1.%2."/>
      <w:lvlJc w:val="left"/>
      <w:pPr>
        <w:ind w:left="0" w:firstLine="0"/>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 w15:restartNumberingAfterBreak="0">
    <w:nsid w:val="029373DA"/>
    <w:multiLevelType w:val="multilevel"/>
    <w:tmpl w:val="0419001F"/>
    <w:lvl w:ilvl="0">
      <w:start w:val="1"/>
      <w:numFmt w:val="decimal"/>
      <w:lvlText w:val="%1."/>
      <w:lvlJc w:val="left"/>
      <w:pPr>
        <w:ind w:left="360" w:hanging="360"/>
      </w:pPr>
    </w:lvl>
    <w:lvl w:ilvl="1">
      <w:start w:val="1"/>
      <w:numFmt w:val="decimal"/>
      <w:lvlText w:val="%1.%2."/>
      <w:lvlJc w:val="left"/>
      <w:pPr>
        <w:ind w:left="100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4433E3A"/>
    <w:multiLevelType w:val="multilevel"/>
    <w:tmpl w:val="7E424FD4"/>
    <w:lvl w:ilvl="0">
      <w:start w:val="1"/>
      <w:numFmt w:val="decimal"/>
      <w:lvlText w:val="%1."/>
      <w:lvlJc w:val="left"/>
      <w:pPr>
        <w:ind w:left="0" w:firstLine="0"/>
      </w:pPr>
      <w:rPr>
        <w:rFonts w:hint="default"/>
        <w:b w:val="0"/>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4" w15:restartNumberingAfterBreak="0">
    <w:nsid w:val="0585013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88D33BC"/>
    <w:multiLevelType w:val="multilevel"/>
    <w:tmpl w:val="C6B004D2"/>
    <w:lvl w:ilvl="0">
      <w:start w:val="1"/>
      <w:numFmt w:val="decimal"/>
      <w:pStyle w:val="2"/>
      <w:lvlText w:val="1.%1"/>
      <w:lvlJc w:val="left"/>
      <w:pPr>
        <w:tabs>
          <w:tab w:val="num" w:pos="0"/>
        </w:tabs>
        <w:ind w:left="1429" w:hanging="360"/>
      </w:p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6" w15:restartNumberingAfterBreak="0">
    <w:nsid w:val="0BF1479F"/>
    <w:multiLevelType w:val="multilevel"/>
    <w:tmpl w:val="BF4AFB14"/>
    <w:lvl w:ilvl="0">
      <w:start w:val="1"/>
      <w:numFmt w:val="decimal"/>
      <w:suff w:val="nothing"/>
      <w:lvlText w:val="%1."/>
      <w:lvlJc w:val="left"/>
      <w:pPr>
        <w:tabs>
          <w:tab w:val="num" w:pos="0"/>
        </w:tabs>
        <w:ind w:left="360" w:hanging="360"/>
      </w:pPr>
      <w:rPr>
        <w:b w:val="0"/>
      </w:rPr>
    </w:lvl>
    <w:lvl w:ilvl="1">
      <w:start w:val="1"/>
      <w:numFmt w:val="decimal"/>
      <w:suff w:val="nothing"/>
      <w:lvlText w:val="%1.%2."/>
      <w:lvlJc w:val="left"/>
      <w:pPr>
        <w:tabs>
          <w:tab w:val="num" w:pos="0"/>
        </w:tabs>
        <w:ind w:left="0" w:firstLine="0"/>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7" w15:restartNumberingAfterBreak="0">
    <w:nsid w:val="0C490F38"/>
    <w:multiLevelType w:val="hybridMultilevel"/>
    <w:tmpl w:val="EF3EE5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01949B4"/>
    <w:multiLevelType w:val="multilevel"/>
    <w:tmpl w:val="9D149CFC"/>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9" w15:restartNumberingAfterBreak="0">
    <w:nsid w:val="101F2802"/>
    <w:multiLevelType w:val="multilevel"/>
    <w:tmpl w:val="DE9CC988"/>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ascii="Times New Roman" w:hAnsi="Times New Roman" w:cs="Times New Roman"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0" w15:restartNumberingAfterBreak="0">
    <w:nsid w:val="13DD2C08"/>
    <w:multiLevelType w:val="multilevel"/>
    <w:tmpl w:val="D06EAB46"/>
    <w:lvl w:ilvl="0">
      <w:start w:val="1"/>
      <w:numFmt w:val="decimal"/>
      <w:lvlText w:val="%1."/>
      <w:lvlJc w:val="left"/>
      <w:pPr>
        <w:tabs>
          <w:tab w:val="num" w:pos="0"/>
        </w:tabs>
        <w:ind w:left="360" w:hanging="360"/>
      </w:pPr>
      <w:rPr>
        <w:b/>
        <w:bCs w:val="0"/>
        <w:sz w:val="24"/>
        <w:szCs w:val="24"/>
      </w:rPr>
    </w:lvl>
    <w:lvl w:ilvl="1">
      <w:start w:val="1"/>
      <w:numFmt w:val="decimal"/>
      <w:lvlText w:val="%1.%2."/>
      <w:lvlJc w:val="left"/>
      <w:pPr>
        <w:tabs>
          <w:tab w:val="num" w:pos="360"/>
        </w:tabs>
        <w:ind w:left="1152" w:hanging="432"/>
      </w:pPr>
      <w:rPr>
        <w:b w:val="0"/>
        <w:bCs/>
        <w:sz w:val="24"/>
        <w:szCs w:val="24"/>
      </w:rPr>
    </w:lvl>
    <w:lvl w:ilvl="2">
      <w:start w:val="1"/>
      <w:numFmt w:val="decimal"/>
      <w:lvlText w:val="%1.%2.%3."/>
      <w:lvlJc w:val="left"/>
      <w:pPr>
        <w:tabs>
          <w:tab w:val="num" w:pos="0"/>
        </w:tabs>
        <w:ind w:left="1224" w:hanging="504"/>
      </w:pPr>
      <w:rPr>
        <w:i w:val="0"/>
        <w:sz w:val="24"/>
        <w:szCs w:val="24"/>
      </w:r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1" w15:restartNumberingAfterBreak="0">
    <w:nsid w:val="188145A3"/>
    <w:multiLevelType w:val="multilevel"/>
    <w:tmpl w:val="ECBA4642"/>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ascii="Times New Roman" w:hAnsi="Times New Roman" w:cs="Times New Roman"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2" w15:restartNumberingAfterBreak="0">
    <w:nsid w:val="18A93B69"/>
    <w:multiLevelType w:val="multilevel"/>
    <w:tmpl w:val="7E424FD4"/>
    <w:lvl w:ilvl="0">
      <w:start w:val="1"/>
      <w:numFmt w:val="decimal"/>
      <w:lvlText w:val="%1."/>
      <w:lvlJc w:val="left"/>
      <w:pPr>
        <w:ind w:left="0" w:firstLine="0"/>
      </w:pPr>
      <w:rPr>
        <w:rFonts w:hint="default"/>
        <w:b w:val="0"/>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3" w15:restartNumberingAfterBreak="0">
    <w:nsid w:val="192964CD"/>
    <w:multiLevelType w:val="hybridMultilevel"/>
    <w:tmpl w:val="C77A3B88"/>
    <w:lvl w:ilvl="0" w:tplc="04190011">
      <w:start w:val="1"/>
      <w:numFmt w:val="decimal"/>
      <w:lvlText w:val="%1)"/>
      <w:lvlJc w:val="left"/>
      <w:pPr>
        <w:ind w:left="1712"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14" w15:restartNumberingAfterBreak="0">
    <w:nsid w:val="1C521EF8"/>
    <w:multiLevelType w:val="multilevel"/>
    <w:tmpl w:val="A82C1872"/>
    <w:lvl w:ilvl="0">
      <w:start w:val="1"/>
      <w:numFmt w:val="decimal"/>
      <w:suff w:val="nothing"/>
      <w:lvlText w:val="%1."/>
      <w:lvlJc w:val="left"/>
      <w:pPr>
        <w:ind w:left="0" w:firstLine="0"/>
      </w:pPr>
      <w:rPr>
        <w:rFonts w:hint="default"/>
        <w:b/>
        <w:bCs w:val="0"/>
        <w:sz w:val="24"/>
        <w:szCs w:val="24"/>
      </w:rPr>
    </w:lvl>
    <w:lvl w:ilvl="1">
      <w:start w:val="1"/>
      <w:numFmt w:val="decimal"/>
      <w:suff w:val="nothing"/>
      <w:lvlText w:val="%1.%2."/>
      <w:lvlJc w:val="left"/>
      <w:pPr>
        <w:ind w:left="0" w:firstLine="0"/>
      </w:pPr>
      <w:rPr>
        <w:rFonts w:hint="default"/>
        <w:b w:val="0"/>
        <w:bCs/>
        <w:sz w:val="24"/>
        <w:szCs w:val="24"/>
      </w:rPr>
    </w:lvl>
    <w:lvl w:ilvl="2">
      <w:start w:val="1"/>
      <w:numFmt w:val="decimal"/>
      <w:lvlText w:val="%1.%2.%3."/>
      <w:lvlJc w:val="left"/>
      <w:pPr>
        <w:ind w:left="0" w:firstLine="0"/>
      </w:pPr>
      <w:rPr>
        <w:rFonts w:hint="default"/>
        <w:i w:val="0"/>
        <w:sz w:val="24"/>
        <w:szCs w:val="24"/>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5" w15:restartNumberingAfterBreak="0">
    <w:nsid w:val="208D7199"/>
    <w:multiLevelType w:val="multilevel"/>
    <w:tmpl w:val="9412E134"/>
    <w:lvl w:ilvl="0">
      <w:start w:val="1"/>
      <w:numFmt w:val="decimal"/>
      <w:suff w:val="nothing"/>
      <w:lvlText w:val="%1."/>
      <w:lvlJc w:val="left"/>
      <w:pPr>
        <w:ind w:left="0" w:firstLine="0"/>
      </w:pPr>
      <w:rPr>
        <w:rFonts w:hint="default"/>
        <w:b/>
        <w:bCs w:val="0"/>
        <w:sz w:val="24"/>
        <w:szCs w:val="24"/>
      </w:rPr>
    </w:lvl>
    <w:lvl w:ilvl="1">
      <w:start w:val="1"/>
      <w:numFmt w:val="decimal"/>
      <w:suff w:val="nothing"/>
      <w:lvlText w:val="%1.%2."/>
      <w:lvlJc w:val="left"/>
      <w:pPr>
        <w:ind w:left="0" w:firstLine="0"/>
      </w:pPr>
      <w:rPr>
        <w:rFonts w:hint="default"/>
        <w:b w:val="0"/>
        <w:bCs/>
        <w:sz w:val="24"/>
        <w:szCs w:val="24"/>
      </w:rPr>
    </w:lvl>
    <w:lvl w:ilvl="2">
      <w:start w:val="1"/>
      <w:numFmt w:val="decimal"/>
      <w:suff w:val="nothing"/>
      <w:lvlText w:val="%1.%2.%3."/>
      <w:lvlJc w:val="left"/>
      <w:pPr>
        <w:ind w:left="0" w:firstLine="0"/>
      </w:pPr>
      <w:rPr>
        <w:rFonts w:hint="default"/>
        <w:sz w:val="24"/>
        <w:szCs w:val="24"/>
      </w:rPr>
    </w:lvl>
    <w:lvl w:ilvl="3">
      <w:start w:val="1"/>
      <w:numFmt w:val="decimal"/>
      <w:lvlText w:val="%1.%2.%3.%4."/>
      <w:lvlJc w:val="left"/>
      <w:pPr>
        <w:ind w:left="284" w:firstLine="0"/>
      </w:pPr>
      <w:rPr>
        <w:rFonts w:hint="default"/>
        <w:sz w:val="24"/>
        <w:szCs w:val="24"/>
      </w:rPr>
    </w:lvl>
    <w:lvl w:ilvl="4">
      <w:start w:val="1"/>
      <w:numFmt w:val="decimal"/>
      <w:lvlText w:val="%1.%2.%3.%4.%5."/>
      <w:lvlJc w:val="left"/>
      <w:pPr>
        <w:ind w:left="0" w:firstLine="0"/>
      </w:pPr>
      <w:rPr>
        <w:rFonts w:hint="default"/>
        <w:sz w:val="24"/>
        <w:szCs w:val="24"/>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6" w15:restartNumberingAfterBreak="0">
    <w:nsid w:val="22C47044"/>
    <w:multiLevelType w:val="multilevel"/>
    <w:tmpl w:val="AB66E2F2"/>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ascii="Times New Roman" w:hAnsi="Times New Roman" w:cs="Times New Roman"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7" w15:restartNumberingAfterBreak="0">
    <w:nsid w:val="25B14088"/>
    <w:multiLevelType w:val="multilevel"/>
    <w:tmpl w:val="ECBA4642"/>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ascii="Times New Roman" w:hAnsi="Times New Roman" w:cs="Times New Roman"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8" w15:restartNumberingAfterBreak="0">
    <w:nsid w:val="27D60089"/>
    <w:multiLevelType w:val="hybridMultilevel"/>
    <w:tmpl w:val="C77A3B88"/>
    <w:lvl w:ilvl="0" w:tplc="04190011">
      <w:start w:val="1"/>
      <w:numFmt w:val="decimal"/>
      <w:lvlText w:val="%1)"/>
      <w:lvlJc w:val="left"/>
      <w:pPr>
        <w:ind w:left="1800"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19" w15:restartNumberingAfterBreak="0">
    <w:nsid w:val="297773D6"/>
    <w:multiLevelType w:val="multilevel"/>
    <w:tmpl w:val="5210B418"/>
    <w:lvl w:ilvl="0">
      <w:start w:val="1"/>
      <w:numFmt w:val="decimal"/>
      <w:suff w:val="nothing"/>
      <w:lvlText w:val="%1."/>
      <w:lvlJc w:val="left"/>
      <w:pPr>
        <w:ind w:left="0" w:firstLine="0"/>
      </w:pPr>
      <w:rPr>
        <w:rFonts w:hint="default"/>
        <w:b/>
        <w:bCs w:val="0"/>
        <w:sz w:val="24"/>
        <w:szCs w:val="24"/>
      </w:rPr>
    </w:lvl>
    <w:lvl w:ilvl="1">
      <w:start w:val="1"/>
      <w:numFmt w:val="decimal"/>
      <w:suff w:val="nothing"/>
      <w:lvlText w:val="%1.%2."/>
      <w:lvlJc w:val="left"/>
      <w:pPr>
        <w:ind w:left="426" w:firstLine="0"/>
      </w:pPr>
      <w:rPr>
        <w:rFonts w:hint="default"/>
        <w:b w:val="0"/>
        <w:bCs/>
        <w:sz w:val="24"/>
        <w:szCs w:val="24"/>
      </w:rPr>
    </w:lvl>
    <w:lvl w:ilvl="2">
      <w:start w:val="1"/>
      <w:numFmt w:val="decimal"/>
      <w:lvlText w:val="%1.%2.%3."/>
      <w:lvlJc w:val="left"/>
      <w:pPr>
        <w:ind w:left="6120" w:firstLine="0"/>
      </w:pPr>
      <w:rPr>
        <w:rFonts w:hint="default"/>
        <w:i w:val="0"/>
        <w:sz w:val="24"/>
        <w:szCs w:val="24"/>
      </w:rPr>
    </w:lvl>
    <w:lvl w:ilvl="3">
      <w:start w:val="1"/>
      <w:numFmt w:val="decimal"/>
      <w:lvlText w:val="%1.%2.%3.%4."/>
      <w:lvlJc w:val="left"/>
      <w:pPr>
        <w:ind w:left="0" w:firstLine="0"/>
      </w:pPr>
      <w:rPr>
        <w:rFonts w:hint="default"/>
        <w:sz w:val="24"/>
        <w:szCs w:val="24"/>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0" w15:restartNumberingAfterBreak="0">
    <w:nsid w:val="2FF91035"/>
    <w:multiLevelType w:val="hybridMultilevel"/>
    <w:tmpl w:val="C77A3B88"/>
    <w:lvl w:ilvl="0" w:tplc="04190011">
      <w:start w:val="1"/>
      <w:numFmt w:val="decimal"/>
      <w:lvlText w:val="%1)"/>
      <w:lvlJc w:val="left"/>
      <w:pPr>
        <w:ind w:left="1712"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21" w15:restartNumberingAfterBreak="0">
    <w:nsid w:val="307253EE"/>
    <w:multiLevelType w:val="hybridMultilevel"/>
    <w:tmpl w:val="C77A3B88"/>
    <w:lvl w:ilvl="0" w:tplc="04190011">
      <w:start w:val="1"/>
      <w:numFmt w:val="decimal"/>
      <w:lvlText w:val="%1)"/>
      <w:lvlJc w:val="left"/>
      <w:pPr>
        <w:ind w:left="1712"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22" w15:restartNumberingAfterBreak="0">
    <w:nsid w:val="3293758C"/>
    <w:multiLevelType w:val="multilevel"/>
    <w:tmpl w:val="9412E134"/>
    <w:lvl w:ilvl="0">
      <w:start w:val="1"/>
      <w:numFmt w:val="decimal"/>
      <w:suff w:val="nothing"/>
      <w:lvlText w:val="%1."/>
      <w:lvlJc w:val="left"/>
      <w:pPr>
        <w:ind w:left="0" w:firstLine="0"/>
      </w:pPr>
      <w:rPr>
        <w:rFonts w:hint="default"/>
        <w:b/>
        <w:bCs w:val="0"/>
        <w:sz w:val="24"/>
        <w:szCs w:val="24"/>
      </w:rPr>
    </w:lvl>
    <w:lvl w:ilvl="1">
      <w:start w:val="1"/>
      <w:numFmt w:val="decimal"/>
      <w:suff w:val="nothing"/>
      <w:lvlText w:val="%1.%2."/>
      <w:lvlJc w:val="left"/>
      <w:pPr>
        <w:ind w:left="0" w:firstLine="0"/>
      </w:pPr>
      <w:rPr>
        <w:rFonts w:hint="default"/>
        <w:b w:val="0"/>
        <w:bCs/>
        <w:sz w:val="24"/>
        <w:szCs w:val="24"/>
      </w:rPr>
    </w:lvl>
    <w:lvl w:ilvl="2">
      <w:start w:val="1"/>
      <w:numFmt w:val="decimal"/>
      <w:suff w:val="nothing"/>
      <w:lvlText w:val="%1.%2.%3."/>
      <w:lvlJc w:val="left"/>
      <w:pPr>
        <w:ind w:left="0" w:firstLine="0"/>
      </w:pPr>
      <w:rPr>
        <w:rFonts w:hint="default"/>
        <w:sz w:val="24"/>
        <w:szCs w:val="24"/>
      </w:rPr>
    </w:lvl>
    <w:lvl w:ilvl="3">
      <w:start w:val="1"/>
      <w:numFmt w:val="decimal"/>
      <w:lvlText w:val="%1.%2.%3.%4."/>
      <w:lvlJc w:val="left"/>
      <w:pPr>
        <w:ind w:left="284" w:firstLine="0"/>
      </w:pPr>
      <w:rPr>
        <w:rFonts w:hint="default"/>
        <w:sz w:val="24"/>
        <w:szCs w:val="24"/>
      </w:rPr>
    </w:lvl>
    <w:lvl w:ilvl="4">
      <w:start w:val="1"/>
      <w:numFmt w:val="decimal"/>
      <w:lvlText w:val="%1.%2.%3.%4.%5."/>
      <w:lvlJc w:val="left"/>
      <w:pPr>
        <w:ind w:left="0" w:firstLine="0"/>
      </w:pPr>
      <w:rPr>
        <w:rFonts w:hint="default"/>
        <w:sz w:val="24"/>
        <w:szCs w:val="24"/>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33767882"/>
    <w:multiLevelType w:val="hybridMultilevel"/>
    <w:tmpl w:val="C77A3B88"/>
    <w:lvl w:ilvl="0" w:tplc="04190011">
      <w:start w:val="1"/>
      <w:numFmt w:val="decimal"/>
      <w:lvlText w:val="%1)"/>
      <w:lvlJc w:val="left"/>
      <w:pPr>
        <w:ind w:left="1712"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24" w15:restartNumberingAfterBreak="0">
    <w:nsid w:val="34EB5F6D"/>
    <w:multiLevelType w:val="multilevel"/>
    <w:tmpl w:val="7B76CF20"/>
    <w:lvl w:ilvl="0">
      <w:start w:val="1"/>
      <w:numFmt w:val="decimal"/>
      <w:suff w:val="nothing"/>
      <w:lvlText w:val="%1."/>
      <w:lvlJc w:val="left"/>
      <w:pPr>
        <w:ind w:left="0" w:firstLine="0"/>
      </w:pPr>
      <w:rPr>
        <w:rFonts w:hint="default"/>
        <w:b w:val="0"/>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5" w15:restartNumberingAfterBreak="0">
    <w:nsid w:val="36190FDB"/>
    <w:multiLevelType w:val="hybridMultilevel"/>
    <w:tmpl w:val="082CDC9A"/>
    <w:lvl w:ilvl="0" w:tplc="8E28FDB2">
      <w:start w:val="1"/>
      <w:numFmt w:val="russianLower"/>
      <w:lvlText w:val="%1)"/>
      <w:lvlJc w:val="left"/>
      <w:pPr>
        <w:ind w:left="1845" w:hanging="360"/>
      </w:pPr>
      <w:rPr>
        <w:rFonts w:hint="default"/>
      </w:rPr>
    </w:lvl>
    <w:lvl w:ilvl="1" w:tplc="04190019" w:tentative="1">
      <w:start w:val="1"/>
      <w:numFmt w:val="lowerLetter"/>
      <w:lvlText w:val="%2."/>
      <w:lvlJc w:val="left"/>
      <w:pPr>
        <w:ind w:left="2565" w:hanging="360"/>
      </w:pPr>
    </w:lvl>
    <w:lvl w:ilvl="2" w:tplc="0419001B" w:tentative="1">
      <w:start w:val="1"/>
      <w:numFmt w:val="lowerRoman"/>
      <w:lvlText w:val="%3."/>
      <w:lvlJc w:val="right"/>
      <w:pPr>
        <w:ind w:left="3285" w:hanging="180"/>
      </w:pPr>
    </w:lvl>
    <w:lvl w:ilvl="3" w:tplc="0419000F" w:tentative="1">
      <w:start w:val="1"/>
      <w:numFmt w:val="decimal"/>
      <w:lvlText w:val="%4."/>
      <w:lvlJc w:val="left"/>
      <w:pPr>
        <w:ind w:left="4005" w:hanging="360"/>
      </w:pPr>
    </w:lvl>
    <w:lvl w:ilvl="4" w:tplc="04190019" w:tentative="1">
      <w:start w:val="1"/>
      <w:numFmt w:val="lowerLetter"/>
      <w:lvlText w:val="%5."/>
      <w:lvlJc w:val="left"/>
      <w:pPr>
        <w:ind w:left="4725" w:hanging="360"/>
      </w:pPr>
    </w:lvl>
    <w:lvl w:ilvl="5" w:tplc="0419001B" w:tentative="1">
      <w:start w:val="1"/>
      <w:numFmt w:val="lowerRoman"/>
      <w:lvlText w:val="%6."/>
      <w:lvlJc w:val="right"/>
      <w:pPr>
        <w:ind w:left="5445" w:hanging="180"/>
      </w:pPr>
    </w:lvl>
    <w:lvl w:ilvl="6" w:tplc="0419000F" w:tentative="1">
      <w:start w:val="1"/>
      <w:numFmt w:val="decimal"/>
      <w:lvlText w:val="%7."/>
      <w:lvlJc w:val="left"/>
      <w:pPr>
        <w:ind w:left="6165" w:hanging="360"/>
      </w:pPr>
    </w:lvl>
    <w:lvl w:ilvl="7" w:tplc="04190019" w:tentative="1">
      <w:start w:val="1"/>
      <w:numFmt w:val="lowerLetter"/>
      <w:lvlText w:val="%8."/>
      <w:lvlJc w:val="left"/>
      <w:pPr>
        <w:ind w:left="6885" w:hanging="360"/>
      </w:pPr>
    </w:lvl>
    <w:lvl w:ilvl="8" w:tplc="0419001B" w:tentative="1">
      <w:start w:val="1"/>
      <w:numFmt w:val="lowerRoman"/>
      <w:lvlText w:val="%9."/>
      <w:lvlJc w:val="right"/>
      <w:pPr>
        <w:ind w:left="7605" w:hanging="180"/>
      </w:pPr>
    </w:lvl>
  </w:abstractNum>
  <w:abstractNum w:abstractNumId="26" w15:restartNumberingAfterBreak="0">
    <w:nsid w:val="382E0719"/>
    <w:multiLevelType w:val="hybridMultilevel"/>
    <w:tmpl w:val="F21E260A"/>
    <w:lvl w:ilvl="0" w:tplc="27CAF2D8">
      <w:start w:val="1"/>
      <w:numFmt w:val="decimal"/>
      <w:suff w:val="nothing"/>
      <w:lvlText w:val="№ %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B2B2462"/>
    <w:multiLevelType w:val="multilevel"/>
    <w:tmpl w:val="6DCEED3C"/>
    <w:lvl w:ilvl="0">
      <w:start w:val="1"/>
      <w:numFmt w:val="decimal"/>
      <w:lvlText w:val="%1)"/>
      <w:lvlJc w:val="left"/>
      <w:rPr>
        <w:rFonts w:cs="Times New Roman" w:hint="default"/>
      </w:rPr>
    </w:lvl>
    <w:lvl w:ilvl="1">
      <w:start w:val="1"/>
      <w:numFmt w:val="lowerLetter"/>
      <w:lvlText w:val="%2."/>
      <w:lvlJc w:val="left"/>
      <w:pPr>
        <w:tabs>
          <w:tab w:val="num" w:pos="0"/>
        </w:tabs>
      </w:pPr>
      <w:rPr>
        <w:rFonts w:cs="Times New Roman" w:hint="default"/>
      </w:rPr>
    </w:lvl>
    <w:lvl w:ilvl="2">
      <w:start w:val="1"/>
      <w:numFmt w:val="lowerRoman"/>
      <w:lvlText w:val="%3."/>
      <w:lvlJc w:val="right"/>
      <w:pPr>
        <w:tabs>
          <w:tab w:val="num" w:pos="0"/>
        </w:tabs>
      </w:pPr>
      <w:rPr>
        <w:rFonts w:cs="Times New Roman" w:hint="default"/>
      </w:rPr>
    </w:lvl>
    <w:lvl w:ilvl="3">
      <w:start w:val="1"/>
      <w:numFmt w:val="decimal"/>
      <w:lvlText w:val="%4."/>
      <w:lvlJc w:val="left"/>
      <w:pPr>
        <w:tabs>
          <w:tab w:val="num" w:pos="0"/>
        </w:tabs>
      </w:pPr>
      <w:rPr>
        <w:rFonts w:cs="Times New Roman" w:hint="default"/>
      </w:rPr>
    </w:lvl>
    <w:lvl w:ilvl="4">
      <w:start w:val="1"/>
      <w:numFmt w:val="lowerLetter"/>
      <w:lvlText w:val="%5."/>
      <w:lvlJc w:val="left"/>
      <w:pPr>
        <w:tabs>
          <w:tab w:val="num" w:pos="0"/>
        </w:tabs>
      </w:pPr>
      <w:rPr>
        <w:rFonts w:cs="Times New Roman" w:hint="default"/>
      </w:rPr>
    </w:lvl>
    <w:lvl w:ilvl="5">
      <w:start w:val="1"/>
      <w:numFmt w:val="lowerRoman"/>
      <w:lvlText w:val="%6."/>
      <w:lvlJc w:val="right"/>
      <w:pPr>
        <w:tabs>
          <w:tab w:val="num" w:pos="0"/>
        </w:tabs>
      </w:pPr>
      <w:rPr>
        <w:rFonts w:cs="Times New Roman" w:hint="default"/>
      </w:rPr>
    </w:lvl>
    <w:lvl w:ilvl="6">
      <w:start w:val="1"/>
      <w:numFmt w:val="decimal"/>
      <w:lvlText w:val="%7."/>
      <w:lvlJc w:val="left"/>
      <w:pPr>
        <w:tabs>
          <w:tab w:val="num" w:pos="0"/>
        </w:tabs>
      </w:pPr>
      <w:rPr>
        <w:rFonts w:cs="Times New Roman" w:hint="default"/>
      </w:rPr>
    </w:lvl>
    <w:lvl w:ilvl="7">
      <w:start w:val="1"/>
      <w:numFmt w:val="lowerLetter"/>
      <w:lvlText w:val="%8."/>
      <w:lvlJc w:val="left"/>
      <w:pPr>
        <w:tabs>
          <w:tab w:val="num" w:pos="0"/>
        </w:tabs>
      </w:pPr>
      <w:rPr>
        <w:rFonts w:cs="Times New Roman" w:hint="default"/>
      </w:rPr>
    </w:lvl>
    <w:lvl w:ilvl="8">
      <w:start w:val="1"/>
      <w:numFmt w:val="lowerRoman"/>
      <w:lvlText w:val="%9."/>
      <w:lvlJc w:val="right"/>
      <w:pPr>
        <w:tabs>
          <w:tab w:val="num" w:pos="0"/>
        </w:tabs>
      </w:pPr>
      <w:rPr>
        <w:rFonts w:cs="Times New Roman" w:hint="default"/>
      </w:rPr>
    </w:lvl>
  </w:abstractNum>
  <w:abstractNum w:abstractNumId="28" w15:restartNumberingAfterBreak="0">
    <w:nsid w:val="3B6A0FE9"/>
    <w:multiLevelType w:val="hybridMultilevel"/>
    <w:tmpl w:val="090C60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10C2890"/>
    <w:multiLevelType w:val="multilevel"/>
    <w:tmpl w:val="9D149CFC"/>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30" w15:restartNumberingAfterBreak="0">
    <w:nsid w:val="41EE16D4"/>
    <w:multiLevelType w:val="hybridMultilevel"/>
    <w:tmpl w:val="ADE834EE"/>
    <w:lvl w:ilvl="0" w:tplc="3D48739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343290C"/>
    <w:multiLevelType w:val="multilevel"/>
    <w:tmpl w:val="6DCEED3C"/>
    <w:lvl w:ilvl="0">
      <w:start w:val="1"/>
      <w:numFmt w:val="decimal"/>
      <w:lvlText w:val="%1)"/>
      <w:lvlJc w:val="left"/>
      <w:pPr>
        <w:ind w:left="0" w:firstLine="0"/>
      </w:pPr>
      <w:rPr>
        <w:rFonts w:hint="default"/>
      </w:rPr>
    </w:lvl>
    <w:lvl w:ilvl="1">
      <w:start w:val="1"/>
      <w:numFmt w:val="lowerLetter"/>
      <w:lvlText w:val="%2."/>
      <w:lvlJc w:val="left"/>
      <w:pPr>
        <w:tabs>
          <w:tab w:val="num" w:pos="0"/>
        </w:tabs>
        <w:ind w:left="0" w:firstLine="0"/>
      </w:pPr>
      <w:rPr>
        <w:rFonts w:hint="default"/>
      </w:rPr>
    </w:lvl>
    <w:lvl w:ilvl="2">
      <w:start w:val="1"/>
      <w:numFmt w:val="lowerRoman"/>
      <w:lvlText w:val="%3."/>
      <w:lvlJc w:val="right"/>
      <w:pPr>
        <w:tabs>
          <w:tab w:val="num" w:pos="0"/>
        </w:tabs>
        <w:ind w:left="0" w:firstLine="0"/>
      </w:pPr>
      <w:rPr>
        <w:rFonts w:hint="default"/>
      </w:rPr>
    </w:lvl>
    <w:lvl w:ilvl="3">
      <w:start w:val="1"/>
      <w:numFmt w:val="decimal"/>
      <w:lvlText w:val="%4."/>
      <w:lvlJc w:val="left"/>
      <w:pPr>
        <w:tabs>
          <w:tab w:val="num" w:pos="0"/>
        </w:tabs>
        <w:ind w:left="0" w:firstLine="0"/>
      </w:pPr>
      <w:rPr>
        <w:rFonts w:hint="default"/>
      </w:rPr>
    </w:lvl>
    <w:lvl w:ilvl="4">
      <w:start w:val="1"/>
      <w:numFmt w:val="lowerLetter"/>
      <w:lvlText w:val="%5."/>
      <w:lvlJc w:val="left"/>
      <w:pPr>
        <w:tabs>
          <w:tab w:val="num" w:pos="0"/>
        </w:tabs>
        <w:ind w:left="0" w:firstLine="0"/>
      </w:pPr>
      <w:rPr>
        <w:rFonts w:hint="default"/>
      </w:rPr>
    </w:lvl>
    <w:lvl w:ilvl="5">
      <w:start w:val="1"/>
      <w:numFmt w:val="lowerRoman"/>
      <w:lvlText w:val="%6."/>
      <w:lvlJc w:val="right"/>
      <w:pPr>
        <w:tabs>
          <w:tab w:val="num" w:pos="0"/>
        </w:tabs>
        <w:ind w:left="0" w:firstLine="0"/>
      </w:pPr>
      <w:rPr>
        <w:rFonts w:hint="default"/>
      </w:rPr>
    </w:lvl>
    <w:lvl w:ilvl="6">
      <w:start w:val="1"/>
      <w:numFmt w:val="decimal"/>
      <w:lvlText w:val="%7."/>
      <w:lvlJc w:val="left"/>
      <w:pPr>
        <w:tabs>
          <w:tab w:val="num" w:pos="0"/>
        </w:tabs>
        <w:ind w:left="0" w:firstLine="0"/>
      </w:pPr>
      <w:rPr>
        <w:rFonts w:hint="default"/>
      </w:rPr>
    </w:lvl>
    <w:lvl w:ilvl="7">
      <w:start w:val="1"/>
      <w:numFmt w:val="lowerLetter"/>
      <w:lvlText w:val="%8."/>
      <w:lvlJc w:val="left"/>
      <w:pPr>
        <w:tabs>
          <w:tab w:val="num" w:pos="0"/>
        </w:tabs>
        <w:ind w:left="0" w:firstLine="0"/>
      </w:pPr>
      <w:rPr>
        <w:rFonts w:hint="default"/>
      </w:rPr>
    </w:lvl>
    <w:lvl w:ilvl="8">
      <w:start w:val="1"/>
      <w:numFmt w:val="lowerRoman"/>
      <w:lvlText w:val="%9."/>
      <w:lvlJc w:val="right"/>
      <w:pPr>
        <w:tabs>
          <w:tab w:val="num" w:pos="0"/>
        </w:tabs>
        <w:ind w:left="0" w:firstLine="0"/>
      </w:pPr>
      <w:rPr>
        <w:rFonts w:hint="default"/>
      </w:rPr>
    </w:lvl>
  </w:abstractNum>
  <w:abstractNum w:abstractNumId="32" w15:restartNumberingAfterBreak="0">
    <w:nsid w:val="44DD0A05"/>
    <w:multiLevelType w:val="hybridMultilevel"/>
    <w:tmpl w:val="C77A3B88"/>
    <w:lvl w:ilvl="0" w:tplc="04190011">
      <w:start w:val="1"/>
      <w:numFmt w:val="decimal"/>
      <w:lvlText w:val="%1)"/>
      <w:lvlJc w:val="left"/>
      <w:pPr>
        <w:ind w:left="1712"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33" w15:restartNumberingAfterBreak="0">
    <w:nsid w:val="460B6821"/>
    <w:multiLevelType w:val="multilevel"/>
    <w:tmpl w:val="ECBA4642"/>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ascii="Times New Roman" w:hAnsi="Times New Roman" w:cs="Times New Roman"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34" w15:restartNumberingAfterBreak="0">
    <w:nsid w:val="487F6BC0"/>
    <w:multiLevelType w:val="multilevel"/>
    <w:tmpl w:val="B7B053D6"/>
    <w:lvl w:ilvl="0">
      <w:start w:val="1"/>
      <w:numFmt w:val="decimal"/>
      <w:suff w:val="nothing"/>
      <w:lvlText w:val="%1."/>
      <w:lvlJc w:val="left"/>
      <w:pPr>
        <w:ind w:left="0" w:firstLine="0"/>
      </w:pPr>
      <w:rPr>
        <w:rFonts w:hint="default"/>
        <w:b/>
        <w:bCs w:val="0"/>
        <w:sz w:val="24"/>
        <w:szCs w:val="24"/>
      </w:rPr>
    </w:lvl>
    <w:lvl w:ilvl="1">
      <w:start w:val="1"/>
      <w:numFmt w:val="decimal"/>
      <w:suff w:val="nothing"/>
      <w:lvlText w:val="%1.%2."/>
      <w:lvlJc w:val="left"/>
      <w:pPr>
        <w:ind w:left="0" w:firstLine="0"/>
      </w:pPr>
      <w:rPr>
        <w:rFonts w:hint="default"/>
        <w:b w:val="0"/>
        <w:bCs/>
        <w:sz w:val="24"/>
        <w:szCs w:val="24"/>
      </w:rPr>
    </w:lvl>
    <w:lvl w:ilvl="2">
      <w:start w:val="1"/>
      <w:numFmt w:val="decimal"/>
      <w:lvlText w:val="%1.%2.%3."/>
      <w:lvlJc w:val="left"/>
      <w:pPr>
        <w:ind w:left="0" w:firstLine="0"/>
      </w:pPr>
      <w:rPr>
        <w:rFonts w:hint="default"/>
        <w:sz w:val="24"/>
        <w:szCs w:val="24"/>
      </w:rPr>
    </w:lvl>
    <w:lvl w:ilvl="3">
      <w:start w:val="1"/>
      <w:numFmt w:val="decimal"/>
      <w:lvlText w:val="%1.%2.%3.%4."/>
      <w:lvlJc w:val="left"/>
      <w:pPr>
        <w:ind w:left="0" w:firstLine="0"/>
      </w:pPr>
      <w:rPr>
        <w:rFonts w:hint="default"/>
        <w:b w:val="0"/>
        <w:sz w:val="24"/>
        <w:szCs w:val="24"/>
      </w:rPr>
    </w:lvl>
    <w:lvl w:ilvl="4">
      <w:start w:val="1"/>
      <w:numFmt w:val="decimal"/>
      <w:lvlText w:val="%1.%2.%3.%4.%5."/>
      <w:lvlJc w:val="left"/>
      <w:pPr>
        <w:ind w:left="0" w:firstLine="0"/>
      </w:pPr>
      <w:rPr>
        <w:rFonts w:hint="default"/>
        <w:sz w:val="24"/>
        <w:szCs w:val="24"/>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5" w15:restartNumberingAfterBreak="0">
    <w:nsid w:val="4A427D8F"/>
    <w:multiLevelType w:val="multilevel"/>
    <w:tmpl w:val="68724510"/>
    <w:lvl w:ilvl="0">
      <w:start w:val="1"/>
      <w:numFmt w:val="decimal"/>
      <w:suff w:val="nothing"/>
      <w:lvlText w:val="%1."/>
      <w:lvlJc w:val="left"/>
      <w:pPr>
        <w:ind w:left="0" w:firstLine="0"/>
      </w:pPr>
      <w:rPr>
        <w:rFonts w:hint="default"/>
        <w:b w:val="0"/>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36" w15:restartNumberingAfterBreak="0">
    <w:nsid w:val="4A893651"/>
    <w:multiLevelType w:val="multilevel"/>
    <w:tmpl w:val="02968878"/>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1.%2.%3.%4."/>
      <w:lvlJc w:val="left"/>
      <w:pPr>
        <w:tabs>
          <w:tab w:val="num" w:pos="0"/>
        </w:tabs>
        <w:ind w:left="0" w:firstLine="0"/>
      </w:pPr>
      <w:rPr>
        <w:rFonts w:ascii="Times New Roman" w:hAnsi="Times New Roman" w:cs="Times New Roman"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37" w15:restartNumberingAfterBreak="0">
    <w:nsid w:val="4C4776A5"/>
    <w:multiLevelType w:val="hybridMultilevel"/>
    <w:tmpl w:val="C77A3B88"/>
    <w:lvl w:ilvl="0" w:tplc="04190011">
      <w:start w:val="1"/>
      <w:numFmt w:val="decimal"/>
      <w:lvlText w:val="%1)"/>
      <w:lvlJc w:val="left"/>
      <w:pPr>
        <w:ind w:left="1712"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38" w15:restartNumberingAfterBreak="0">
    <w:nsid w:val="4DB322A7"/>
    <w:multiLevelType w:val="hybridMultilevel"/>
    <w:tmpl w:val="3EC6965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EBD785F"/>
    <w:multiLevelType w:val="hybridMultilevel"/>
    <w:tmpl w:val="4C8E4CE2"/>
    <w:lvl w:ilvl="0" w:tplc="D5047A62">
      <w:start w:val="1"/>
      <w:numFmt w:val="bullet"/>
      <w:pStyle w:val="20"/>
      <w:lvlText w:val=""/>
      <w:lvlJc w:val="left"/>
      <w:pPr>
        <w:ind w:left="1288" w:hanging="295"/>
      </w:pPr>
      <w:rPr>
        <w:rFonts w:ascii="Symbol" w:hAnsi="Symbol" w:hint="default"/>
      </w:rPr>
    </w:lvl>
    <w:lvl w:ilvl="1" w:tplc="04190003">
      <w:start w:val="1"/>
      <w:numFmt w:val="bullet"/>
      <w:lvlText w:val="o"/>
      <w:lvlJc w:val="left"/>
      <w:pPr>
        <w:ind w:left="1299" w:hanging="360"/>
      </w:pPr>
      <w:rPr>
        <w:rFonts w:ascii="Courier New" w:hAnsi="Courier New" w:cs="Courier New" w:hint="default"/>
      </w:rPr>
    </w:lvl>
    <w:lvl w:ilvl="2" w:tplc="04190005">
      <w:start w:val="1"/>
      <w:numFmt w:val="bullet"/>
      <w:lvlText w:val=""/>
      <w:lvlJc w:val="left"/>
      <w:pPr>
        <w:ind w:left="2019" w:hanging="360"/>
      </w:pPr>
      <w:rPr>
        <w:rFonts w:ascii="Wingdings" w:hAnsi="Wingdings" w:hint="default"/>
      </w:rPr>
    </w:lvl>
    <w:lvl w:ilvl="3" w:tplc="04190001">
      <w:start w:val="1"/>
      <w:numFmt w:val="bullet"/>
      <w:lvlText w:val=""/>
      <w:lvlJc w:val="left"/>
      <w:pPr>
        <w:ind w:left="2739" w:hanging="360"/>
      </w:pPr>
      <w:rPr>
        <w:rFonts w:ascii="Symbol" w:hAnsi="Symbol" w:hint="default"/>
      </w:rPr>
    </w:lvl>
    <w:lvl w:ilvl="4" w:tplc="04190003">
      <w:start w:val="1"/>
      <w:numFmt w:val="bullet"/>
      <w:lvlText w:val="o"/>
      <w:lvlJc w:val="left"/>
      <w:pPr>
        <w:ind w:left="3459" w:hanging="360"/>
      </w:pPr>
      <w:rPr>
        <w:rFonts w:ascii="Courier New" w:hAnsi="Courier New" w:cs="Courier New" w:hint="default"/>
      </w:rPr>
    </w:lvl>
    <w:lvl w:ilvl="5" w:tplc="04190005">
      <w:start w:val="1"/>
      <w:numFmt w:val="bullet"/>
      <w:lvlText w:val=""/>
      <w:lvlJc w:val="left"/>
      <w:pPr>
        <w:ind w:left="4179" w:hanging="360"/>
      </w:pPr>
      <w:rPr>
        <w:rFonts w:ascii="Wingdings" w:hAnsi="Wingdings" w:hint="default"/>
      </w:rPr>
    </w:lvl>
    <w:lvl w:ilvl="6" w:tplc="04190001">
      <w:start w:val="1"/>
      <w:numFmt w:val="bullet"/>
      <w:lvlText w:val=""/>
      <w:lvlJc w:val="left"/>
      <w:pPr>
        <w:ind w:left="4899" w:hanging="360"/>
      </w:pPr>
      <w:rPr>
        <w:rFonts w:ascii="Symbol" w:hAnsi="Symbol" w:hint="default"/>
      </w:rPr>
    </w:lvl>
    <w:lvl w:ilvl="7" w:tplc="04190003">
      <w:start w:val="1"/>
      <w:numFmt w:val="bullet"/>
      <w:lvlText w:val="o"/>
      <w:lvlJc w:val="left"/>
      <w:pPr>
        <w:ind w:left="5619" w:hanging="360"/>
      </w:pPr>
      <w:rPr>
        <w:rFonts w:ascii="Courier New" w:hAnsi="Courier New" w:cs="Courier New" w:hint="default"/>
      </w:rPr>
    </w:lvl>
    <w:lvl w:ilvl="8" w:tplc="04190005">
      <w:start w:val="1"/>
      <w:numFmt w:val="bullet"/>
      <w:lvlText w:val=""/>
      <w:lvlJc w:val="left"/>
      <w:pPr>
        <w:ind w:left="6339" w:hanging="360"/>
      </w:pPr>
      <w:rPr>
        <w:rFonts w:ascii="Wingdings" w:hAnsi="Wingdings" w:hint="default"/>
      </w:rPr>
    </w:lvl>
  </w:abstractNum>
  <w:abstractNum w:abstractNumId="40" w15:restartNumberingAfterBreak="0">
    <w:nsid w:val="50B9068A"/>
    <w:multiLevelType w:val="multilevel"/>
    <w:tmpl w:val="5F98E1D0"/>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ascii="Times New Roman" w:hAnsi="Times New Roman" w:cs="Times New Roman"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41" w15:restartNumberingAfterBreak="0">
    <w:nsid w:val="514C0D48"/>
    <w:multiLevelType w:val="hybridMultilevel"/>
    <w:tmpl w:val="878EF486"/>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1F03071"/>
    <w:multiLevelType w:val="multilevel"/>
    <w:tmpl w:val="42D091EE"/>
    <w:lvl w:ilvl="0">
      <w:start w:val="4"/>
      <w:numFmt w:val="bullet"/>
      <w:pStyle w:val="31"/>
      <w:lvlText w:val="-"/>
      <w:lvlJc w:val="left"/>
      <w:pPr>
        <w:tabs>
          <w:tab w:val="num" w:pos="0"/>
        </w:tabs>
        <w:ind w:left="-207" w:hanging="360"/>
      </w:pPr>
      <w:rPr>
        <w:rFonts w:ascii="Times New Roman" w:hAnsi="Times New Roman" w:cs="Times New Roman" w:hint="default"/>
      </w:rPr>
    </w:lvl>
    <w:lvl w:ilvl="1">
      <w:start w:val="1"/>
      <w:numFmt w:val="bullet"/>
      <w:pStyle w:val="21"/>
      <w:lvlText w:val="o"/>
      <w:lvlJc w:val="left"/>
      <w:pPr>
        <w:tabs>
          <w:tab w:val="num" w:pos="513"/>
        </w:tabs>
        <w:ind w:left="513" w:hanging="360"/>
      </w:pPr>
      <w:rPr>
        <w:rFonts w:ascii="Courier New" w:hAnsi="Courier New" w:cs="Courier New" w:hint="default"/>
      </w:rPr>
    </w:lvl>
    <w:lvl w:ilvl="2">
      <w:start w:val="1"/>
      <w:numFmt w:val="bullet"/>
      <w:pStyle w:val="3"/>
      <w:lvlText w:val=""/>
      <w:lvlJc w:val="left"/>
      <w:pPr>
        <w:tabs>
          <w:tab w:val="num" w:pos="1233"/>
        </w:tabs>
        <w:ind w:left="1233" w:hanging="360"/>
      </w:pPr>
      <w:rPr>
        <w:rFonts w:ascii="Wingdings" w:hAnsi="Wingdings" w:cs="Wingdings" w:hint="default"/>
      </w:rPr>
    </w:lvl>
    <w:lvl w:ilvl="3">
      <w:start w:val="1"/>
      <w:numFmt w:val="bullet"/>
      <w:lvlText w:val=""/>
      <w:lvlJc w:val="left"/>
      <w:pPr>
        <w:tabs>
          <w:tab w:val="num" w:pos="1953"/>
        </w:tabs>
        <w:ind w:left="1953" w:hanging="360"/>
      </w:pPr>
      <w:rPr>
        <w:rFonts w:ascii="Symbol" w:hAnsi="Symbol" w:cs="Symbol" w:hint="default"/>
      </w:rPr>
    </w:lvl>
    <w:lvl w:ilvl="4">
      <w:start w:val="1"/>
      <w:numFmt w:val="bullet"/>
      <w:lvlText w:val="o"/>
      <w:lvlJc w:val="left"/>
      <w:pPr>
        <w:tabs>
          <w:tab w:val="num" w:pos="2673"/>
        </w:tabs>
        <w:ind w:left="2673" w:hanging="360"/>
      </w:pPr>
      <w:rPr>
        <w:rFonts w:ascii="Courier New" w:hAnsi="Courier New" w:cs="Courier New" w:hint="default"/>
      </w:rPr>
    </w:lvl>
    <w:lvl w:ilvl="5">
      <w:start w:val="1"/>
      <w:numFmt w:val="bullet"/>
      <w:lvlText w:val=""/>
      <w:lvlJc w:val="left"/>
      <w:pPr>
        <w:tabs>
          <w:tab w:val="num" w:pos="3393"/>
        </w:tabs>
        <w:ind w:left="3393" w:hanging="360"/>
      </w:pPr>
      <w:rPr>
        <w:rFonts w:ascii="Wingdings" w:hAnsi="Wingdings" w:cs="Wingdings" w:hint="default"/>
      </w:rPr>
    </w:lvl>
    <w:lvl w:ilvl="6">
      <w:start w:val="1"/>
      <w:numFmt w:val="bullet"/>
      <w:lvlText w:val=""/>
      <w:lvlJc w:val="left"/>
      <w:pPr>
        <w:tabs>
          <w:tab w:val="num" w:pos="4113"/>
        </w:tabs>
        <w:ind w:left="4113" w:hanging="360"/>
      </w:pPr>
      <w:rPr>
        <w:rFonts w:ascii="Symbol" w:hAnsi="Symbol" w:cs="Symbol" w:hint="default"/>
      </w:rPr>
    </w:lvl>
    <w:lvl w:ilvl="7">
      <w:start w:val="1"/>
      <w:numFmt w:val="bullet"/>
      <w:lvlText w:val="o"/>
      <w:lvlJc w:val="left"/>
      <w:pPr>
        <w:tabs>
          <w:tab w:val="num" w:pos="4833"/>
        </w:tabs>
        <w:ind w:left="4833" w:hanging="360"/>
      </w:pPr>
      <w:rPr>
        <w:rFonts w:ascii="Courier New" w:hAnsi="Courier New" w:cs="Courier New" w:hint="default"/>
      </w:rPr>
    </w:lvl>
    <w:lvl w:ilvl="8">
      <w:start w:val="1"/>
      <w:numFmt w:val="bullet"/>
      <w:lvlText w:val=""/>
      <w:lvlJc w:val="left"/>
      <w:pPr>
        <w:tabs>
          <w:tab w:val="num" w:pos="5553"/>
        </w:tabs>
        <w:ind w:left="5553" w:hanging="360"/>
      </w:pPr>
      <w:rPr>
        <w:rFonts w:ascii="Wingdings" w:hAnsi="Wingdings" w:cs="Wingdings" w:hint="default"/>
      </w:rPr>
    </w:lvl>
  </w:abstractNum>
  <w:abstractNum w:abstractNumId="43" w15:restartNumberingAfterBreak="0">
    <w:nsid w:val="526B12E1"/>
    <w:multiLevelType w:val="hybridMultilevel"/>
    <w:tmpl w:val="071C3E3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3570456"/>
    <w:multiLevelType w:val="multilevel"/>
    <w:tmpl w:val="FDE49798"/>
    <w:lvl w:ilvl="0">
      <w:start w:val="1"/>
      <w:numFmt w:val="decimal"/>
      <w:lvlText w:val="%1."/>
      <w:lvlJc w:val="left"/>
      <w:pPr>
        <w:ind w:left="360" w:hanging="360"/>
      </w:pPr>
      <w:rPr>
        <w:rFonts w:hint="default"/>
        <w:b w:val="0"/>
      </w:rPr>
    </w:lvl>
    <w:lvl w:ilvl="1">
      <w:start w:val="1"/>
      <w:numFmt w:val="decimal"/>
      <w:suff w:val="nothing"/>
      <w:lvlText w:val="%1.%2."/>
      <w:lvlJc w:val="left"/>
      <w:pPr>
        <w:ind w:left="0" w:firstLine="0"/>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45" w15:restartNumberingAfterBreak="0">
    <w:nsid w:val="544531EE"/>
    <w:multiLevelType w:val="hybridMultilevel"/>
    <w:tmpl w:val="C77A3B88"/>
    <w:lvl w:ilvl="0" w:tplc="04190011">
      <w:start w:val="1"/>
      <w:numFmt w:val="decimal"/>
      <w:lvlText w:val="%1)"/>
      <w:lvlJc w:val="left"/>
      <w:pPr>
        <w:ind w:left="1800"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46" w15:restartNumberingAfterBreak="0">
    <w:nsid w:val="56AD6E47"/>
    <w:multiLevelType w:val="hybridMultilevel"/>
    <w:tmpl w:val="C77A3B88"/>
    <w:lvl w:ilvl="0" w:tplc="04190011">
      <w:start w:val="1"/>
      <w:numFmt w:val="decimal"/>
      <w:lvlText w:val="%1)"/>
      <w:lvlJc w:val="left"/>
      <w:pPr>
        <w:ind w:left="1712"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47" w15:restartNumberingAfterBreak="0">
    <w:nsid w:val="5709462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57662284"/>
    <w:multiLevelType w:val="multilevel"/>
    <w:tmpl w:val="7B76CF20"/>
    <w:lvl w:ilvl="0">
      <w:start w:val="1"/>
      <w:numFmt w:val="decimal"/>
      <w:suff w:val="nothing"/>
      <w:lvlText w:val="%1."/>
      <w:lvlJc w:val="left"/>
      <w:pPr>
        <w:ind w:left="0" w:firstLine="0"/>
      </w:pPr>
      <w:rPr>
        <w:rFonts w:hint="default"/>
        <w:b w:val="0"/>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49" w15:restartNumberingAfterBreak="0">
    <w:nsid w:val="58D7005B"/>
    <w:multiLevelType w:val="multilevel"/>
    <w:tmpl w:val="B6F8DB18"/>
    <w:lvl w:ilvl="0">
      <w:start w:val="1"/>
      <w:numFmt w:val="decimal"/>
      <w:pStyle w:val="a"/>
      <w:lvlText w:val="%1."/>
      <w:lvlJc w:val="left"/>
      <w:pPr>
        <w:tabs>
          <w:tab w:val="num" w:pos="360"/>
        </w:tabs>
        <w:ind w:left="360" w:hanging="360"/>
      </w:pPr>
    </w:lvl>
    <w:lvl w:ilvl="1">
      <w:start w:val="1"/>
      <w:numFmt w:val="decimal"/>
      <w:pStyle w:val="a0"/>
      <w:lvlText w:val="%1.%2."/>
      <w:lvlJc w:val="left"/>
      <w:pPr>
        <w:tabs>
          <w:tab w:val="num" w:pos="357"/>
        </w:tabs>
        <w:ind w:left="0" w:firstLine="0"/>
      </w:pPr>
    </w:lvl>
    <w:lvl w:ilvl="2">
      <w:start w:val="1"/>
      <w:numFmt w:val="decimal"/>
      <w:lvlText w:val="%1.%2.%3."/>
      <w:lvlJc w:val="left"/>
      <w:pPr>
        <w:tabs>
          <w:tab w:val="num" w:pos="357"/>
        </w:tabs>
        <w:ind w:left="0" w:firstLine="0"/>
      </w:pPr>
    </w:lvl>
    <w:lvl w:ilvl="3">
      <w:start w:val="1"/>
      <w:numFmt w:val="decimal"/>
      <w:lvlText w:val="%1.%2.%3.%4."/>
      <w:lvlJc w:val="left"/>
      <w:pPr>
        <w:tabs>
          <w:tab w:val="num" w:pos="357"/>
        </w:tabs>
        <w:ind w:left="0" w:firstLine="0"/>
      </w:pPr>
    </w:lvl>
    <w:lvl w:ilvl="4">
      <w:start w:val="1"/>
      <w:numFmt w:val="decimal"/>
      <w:lvlText w:val="%1.%2.%3.%4.%5."/>
      <w:lvlJc w:val="left"/>
      <w:pPr>
        <w:tabs>
          <w:tab w:val="num" w:pos="2520"/>
        </w:tabs>
        <w:ind w:left="0" w:firstLine="0"/>
      </w:pPr>
    </w:lvl>
    <w:lvl w:ilvl="5">
      <w:start w:val="1"/>
      <w:numFmt w:val="decimal"/>
      <w:lvlText w:val="%1.%2.%3.%4.%5.%6."/>
      <w:lvlJc w:val="left"/>
      <w:pPr>
        <w:tabs>
          <w:tab w:val="num" w:pos="357"/>
        </w:tabs>
        <w:ind w:left="0" w:firstLine="0"/>
      </w:pPr>
    </w:lvl>
    <w:lvl w:ilvl="6">
      <w:start w:val="1"/>
      <w:numFmt w:val="decimal"/>
      <w:lvlText w:val="%1.%2.%3.%4.%5.%6.%7."/>
      <w:lvlJc w:val="left"/>
      <w:pPr>
        <w:tabs>
          <w:tab w:val="num" w:pos="357"/>
        </w:tabs>
        <w:ind w:left="0" w:firstLine="0"/>
      </w:pPr>
    </w:lvl>
    <w:lvl w:ilvl="7">
      <w:start w:val="1"/>
      <w:numFmt w:val="decimal"/>
      <w:lvlText w:val="%1.%2.%3.%4.%5.%6.%7.%8."/>
      <w:lvlJc w:val="left"/>
      <w:pPr>
        <w:tabs>
          <w:tab w:val="num" w:pos="357"/>
        </w:tabs>
        <w:ind w:left="0" w:firstLine="0"/>
      </w:pPr>
    </w:lvl>
    <w:lvl w:ilvl="8">
      <w:start w:val="1"/>
      <w:numFmt w:val="decimal"/>
      <w:lvlText w:val="%1.%2.%3.%4.%5.%6.%7.%8.%9."/>
      <w:lvlJc w:val="left"/>
      <w:pPr>
        <w:tabs>
          <w:tab w:val="num" w:pos="357"/>
        </w:tabs>
        <w:ind w:left="0" w:firstLine="0"/>
      </w:pPr>
    </w:lvl>
  </w:abstractNum>
  <w:abstractNum w:abstractNumId="50" w15:restartNumberingAfterBreak="0">
    <w:nsid w:val="5A164F58"/>
    <w:multiLevelType w:val="multilevel"/>
    <w:tmpl w:val="B7B053D6"/>
    <w:lvl w:ilvl="0">
      <w:start w:val="1"/>
      <w:numFmt w:val="decimal"/>
      <w:suff w:val="nothing"/>
      <w:lvlText w:val="%1."/>
      <w:lvlJc w:val="left"/>
      <w:pPr>
        <w:ind w:left="0" w:firstLine="0"/>
      </w:pPr>
      <w:rPr>
        <w:rFonts w:hint="default"/>
        <w:b/>
        <w:bCs w:val="0"/>
        <w:sz w:val="24"/>
        <w:szCs w:val="24"/>
      </w:rPr>
    </w:lvl>
    <w:lvl w:ilvl="1">
      <w:start w:val="1"/>
      <w:numFmt w:val="decimal"/>
      <w:suff w:val="nothing"/>
      <w:lvlText w:val="%1.%2."/>
      <w:lvlJc w:val="left"/>
      <w:pPr>
        <w:ind w:left="0" w:firstLine="0"/>
      </w:pPr>
      <w:rPr>
        <w:rFonts w:hint="default"/>
        <w:b w:val="0"/>
        <w:bCs/>
        <w:sz w:val="24"/>
        <w:szCs w:val="24"/>
      </w:rPr>
    </w:lvl>
    <w:lvl w:ilvl="2">
      <w:start w:val="1"/>
      <w:numFmt w:val="decimal"/>
      <w:lvlText w:val="%1.%2.%3."/>
      <w:lvlJc w:val="left"/>
      <w:pPr>
        <w:ind w:left="0" w:firstLine="0"/>
      </w:pPr>
      <w:rPr>
        <w:rFonts w:hint="default"/>
        <w:sz w:val="24"/>
        <w:szCs w:val="24"/>
      </w:rPr>
    </w:lvl>
    <w:lvl w:ilvl="3">
      <w:start w:val="1"/>
      <w:numFmt w:val="decimal"/>
      <w:lvlText w:val="%1.%2.%3.%4."/>
      <w:lvlJc w:val="left"/>
      <w:pPr>
        <w:ind w:left="0" w:firstLine="0"/>
      </w:pPr>
      <w:rPr>
        <w:rFonts w:hint="default"/>
        <w:b w:val="0"/>
        <w:sz w:val="24"/>
        <w:szCs w:val="24"/>
      </w:rPr>
    </w:lvl>
    <w:lvl w:ilvl="4">
      <w:start w:val="1"/>
      <w:numFmt w:val="decimal"/>
      <w:lvlText w:val="%1.%2.%3.%4.%5."/>
      <w:lvlJc w:val="left"/>
      <w:pPr>
        <w:ind w:left="0" w:firstLine="0"/>
      </w:pPr>
      <w:rPr>
        <w:rFonts w:hint="default"/>
        <w:sz w:val="24"/>
        <w:szCs w:val="24"/>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1" w15:restartNumberingAfterBreak="0">
    <w:nsid w:val="5B1625AB"/>
    <w:multiLevelType w:val="multilevel"/>
    <w:tmpl w:val="FDE49798"/>
    <w:lvl w:ilvl="0">
      <w:start w:val="1"/>
      <w:numFmt w:val="decimal"/>
      <w:lvlText w:val="%1."/>
      <w:lvlJc w:val="left"/>
      <w:pPr>
        <w:ind w:left="360" w:hanging="360"/>
      </w:pPr>
      <w:rPr>
        <w:rFonts w:hint="default"/>
        <w:b w:val="0"/>
      </w:rPr>
    </w:lvl>
    <w:lvl w:ilvl="1">
      <w:start w:val="1"/>
      <w:numFmt w:val="decimal"/>
      <w:suff w:val="nothing"/>
      <w:lvlText w:val="%1.%2."/>
      <w:lvlJc w:val="left"/>
      <w:pPr>
        <w:ind w:left="0" w:firstLine="0"/>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52" w15:restartNumberingAfterBreak="0">
    <w:nsid w:val="5CF448C5"/>
    <w:multiLevelType w:val="hybridMultilevel"/>
    <w:tmpl w:val="C77A3B88"/>
    <w:lvl w:ilvl="0" w:tplc="04190011">
      <w:start w:val="1"/>
      <w:numFmt w:val="decimal"/>
      <w:lvlText w:val="%1)"/>
      <w:lvlJc w:val="left"/>
      <w:pPr>
        <w:ind w:left="1620" w:hanging="360"/>
      </w:p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53" w15:restartNumberingAfterBreak="0">
    <w:nsid w:val="5D316CCA"/>
    <w:multiLevelType w:val="multilevel"/>
    <w:tmpl w:val="A928E1EE"/>
    <w:lvl w:ilvl="0">
      <w:start w:val="1"/>
      <w:numFmt w:val="decimal"/>
      <w:lvlText w:val="%1."/>
      <w:lvlJc w:val="left"/>
      <w:pPr>
        <w:tabs>
          <w:tab w:val="num" w:pos="0"/>
        </w:tabs>
        <w:ind w:left="1134" w:hanging="1134"/>
      </w:pPr>
    </w:lvl>
    <w:lvl w:ilvl="1">
      <w:start w:val="1"/>
      <w:numFmt w:val="decimal"/>
      <w:lvlText w:val="%1.%2."/>
      <w:lvlJc w:val="left"/>
      <w:pPr>
        <w:tabs>
          <w:tab w:val="num" w:pos="0"/>
        </w:tabs>
        <w:ind w:left="1134" w:hanging="1134"/>
      </w:pPr>
    </w:lvl>
    <w:lvl w:ilvl="2">
      <w:start w:val="1"/>
      <w:numFmt w:val="decimal"/>
      <w:lvlText w:val="%1.%2.%3."/>
      <w:lvlJc w:val="left"/>
      <w:pPr>
        <w:tabs>
          <w:tab w:val="num" w:pos="0"/>
        </w:tabs>
        <w:ind w:left="1134" w:hanging="1134"/>
      </w:pPr>
    </w:lvl>
    <w:lvl w:ilvl="3">
      <w:start w:val="1"/>
      <w:numFmt w:val="russianLower"/>
      <w:pStyle w:val="a1"/>
      <w:lvlText w:val="(%4)"/>
      <w:lvlJc w:val="left"/>
      <w:pPr>
        <w:tabs>
          <w:tab w:val="num" w:pos="0"/>
        </w:tabs>
        <w:ind w:left="1985" w:hanging="567"/>
      </w:pPr>
    </w:lvl>
    <w:lvl w:ilvl="4">
      <w:start w:val="1"/>
      <w:numFmt w:val="bullet"/>
      <w:pStyle w:val="-"/>
      <w:lvlText w:val="–"/>
      <w:lvlJc w:val="left"/>
      <w:pPr>
        <w:tabs>
          <w:tab w:val="num" w:pos="0"/>
        </w:tabs>
        <w:ind w:left="2268" w:hanging="567"/>
      </w:pPr>
      <w:rPr>
        <w:rFonts w:ascii="Times New Roman" w:hAnsi="Times New Roman" w:cs="Times New Roman" w:hint="default"/>
      </w:rPr>
    </w:lvl>
    <w:lvl w:ilvl="5">
      <w:start w:val="1"/>
      <w:numFmt w:val="none"/>
      <w:pStyle w:val="a2"/>
      <w:suff w:val="nothing"/>
      <w:lvlText w:val=""/>
      <w:lvlJc w:val="left"/>
      <w:pPr>
        <w:tabs>
          <w:tab w:val="num" w:pos="0"/>
        </w:tabs>
        <w:ind w:left="1134" w:firstLine="0"/>
      </w:pPr>
    </w:lvl>
    <w:lvl w:ilvl="6">
      <w:start w:val="1"/>
      <w:numFmt w:val="none"/>
      <w:pStyle w:val="22"/>
      <w:suff w:val="nothing"/>
      <w:lvlText w:val=""/>
      <w:lvlJc w:val="left"/>
      <w:pPr>
        <w:tabs>
          <w:tab w:val="num" w:pos="0"/>
        </w:tabs>
        <w:ind w:left="1701" w:firstLine="0"/>
      </w:pPr>
    </w:lvl>
    <w:lvl w:ilvl="7">
      <w:start w:val="1"/>
      <w:numFmt w:val="none"/>
      <w:pStyle w:val="30"/>
      <w:suff w:val="nothing"/>
      <w:lvlText w:val=""/>
      <w:lvlJc w:val="left"/>
      <w:pPr>
        <w:tabs>
          <w:tab w:val="num" w:pos="0"/>
        </w:tabs>
        <w:ind w:left="0" w:firstLine="0"/>
      </w:pPr>
    </w:lvl>
    <w:lvl w:ilvl="8">
      <w:start w:val="1"/>
      <w:numFmt w:val="none"/>
      <w:suff w:val="nothing"/>
      <w:lvlText w:val=""/>
      <w:lvlJc w:val="left"/>
      <w:pPr>
        <w:tabs>
          <w:tab w:val="num" w:pos="0"/>
        </w:tabs>
        <w:ind w:left="1134" w:firstLine="0"/>
      </w:pPr>
    </w:lvl>
  </w:abstractNum>
  <w:abstractNum w:abstractNumId="54" w15:restartNumberingAfterBreak="0">
    <w:nsid w:val="619A2CA4"/>
    <w:multiLevelType w:val="multilevel"/>
    <w:tmpl w:val="ECBA4642"/>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ascii="Times New Roman" w:hAnsi="Times New Roman" w:cs="Times New Roman"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55" w15:restartNumberingAfterBreak="0">
    <w:nsid w:val="62E407F2"/>
    <w:multiLevelType w:val="multilevel"/>
    <w:tmpl w:val="9412E134"/>
    <w:lvl w:ilvl="0">
      <w:start w:val="1"/>
      <w:numFmt w:val="decimal"/>
      <w:suff w:val="nothing"/>
      <w:lvlText w:val="%1."/>
      <w:lvlJc w:val="left"/>
      <w:pPr>
        <w:ind w:left="0" w:firstLine="0"/>
      </w:pPr>
      <w:rPr>
        <w:rFonts w:hint="default"/>
        <w:b/>
        <w:bCs w:val="0"/>
        <w:sz w:val="24"/>
        <w:szCs w:val="24"/>
      </w:rPr>
    </w:lvl>
    <w:lvl w:ilvl="1">
      <w:start w:val="1"/>
      <w:numFmt w:val="decimal"/>
      <w:suff w:val="nothing"/>
      <w:lvlText w:val="%1.%2."/>
      <w:lvlJc w:val="left"/>
      <w:pPr>
        <w:ind w:left="0" w:firstLine="0"/>
      </w:pPr>
      <w:rPr>
        <w:rFonts w:hint="default"/>
        <w:b w:val="0"/>
        <w:bCs/>
        <w:sz w:val="24"/>
        <w:szCs w:val="24"/>
      </w:rPr>
    </w:lvl>
    <w:lvl w:ilvl="2">
      <w:start w:val="1"/>
      <w:numFmt w:val="decimal"/>
      <w:suff w:val="nothing"/>
      <w:lvlText w:val="%1.%2.%3."/>
      <w:lvlJc w:val="left"/>
      <w:pPr>
        <w:ind w:left="0" w:firstLine="0"/>
      </w:pPr>
      <w:rPr>
        <w:rFonts w:hint="default"/>
        <w:sz w:val="24"/>
        <w:szCs w:val="24"/>
      </w:rPr>
    </w:lvl>
    <w:lvl w:ilvl="3">
      <w:start w:val="1"/>
      <w:numFmt w:val="decimal"/>
      <w:lvlText w:val="%1.%2.%3.%4."/>
      <w:lvlJc w:val="left"/>
      <w:pPr>
        <w:ind w:left="284" w:firstLine="0"/>
      </w:pPr>
      <w:rPr>
        <w:rFonts w:hint="default"/>
        <w:sz w:val="24"/>
        <w:szCs w:val="24"/>
      </w:rPr>
    </w:lvl>
    <w:lvl w:ilvl="4">
      <w:start w:val="1"/>
      <w:numFmt w:val="decimal"/>
      <w:lvlText w:val="%1.%2.%3.%4.%5."/>
      <w:lvlJc w:val="left"/>
      <w:pPr>
        <w:ind w:left="0" w:firstLine="0"/>
      </w:pPr>
      <w:rPr>
        <w:rFonts w:hint="default"/>
        <w:sz w:val="24"/>
        <w:szCs w:val="24"/>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6" w15:restartNumberingAfterBreak="0">
    <w:nsid w:val="63061831"/>
    <w:multiLevelType w:val="multilevel"/>
    <w:tmpl w:val="64B03B22"/>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russianLower"/>
      <w:lvlText w:val="%3)"/>
      <w:lvlJc w:val="left"/>
      <w:pPr>
        <w:tabs>
          <w:tab w:val="num" w:pos="0"/>
        </w:tabs>
        <w:ind w:left="0" w:firstLine="0"/>
      </w:pPr>
      <w:rPr>
        <w:rFonts w:hint="default"/>
        <w:sz w:val="24"/>
        <w:szCs w:val="24"/>
      </w:rPr>
    </w:lvl>
    <w:lvl w:ilvl="3">
      <w:start w:val="1"/>
      <w:numFmt w:val="decimal"/>
      <w:lvlText w:val="%1.%2.%3.%4."/>
      <w:lvlJc w:val="left"/>
      <w:pPr>
        <w:tabs>
          <w:tab w:val="num" w:pos="0"/>
        </w:tabs>
        <w:ind w:left="0" w:firstLine="0"/>
      </w:pPr>
      <w:rPr>
        <w:rFonts w:ascii="Times New Roman" w:hAnsi="Times New Roman" w:cs="Times New Roman"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57" w15:restartNumberingAfterBreak="0">
    <w:nsid w:val="650716A6"/>
    <w:multiLevelType w:val="multilevel"/>
    <w:tmpl w:val="A82C1872"/>
    <w:lvl w:ilvl="0">
      <w:start w:val="1"/>
      <w:numFmt w:val="decimal"/>
      <w:suff w:val="nothing"/>
      <w:lvlText w:val="%1."/>
      <w:lvlJc w:val="left"/>
      <w:pPr>
        <w:ind w:left="0" w:firstLine="0"/>
      </w:pPr>
      <w:rPr>
        <w:rFonts w:hint="default"/>
        <w:b/>
        <w:bCs w:val="0"/>
        <w:sz w:val="24"/>
        <w:szCs w:val="24"/>
      </w:rPr>
    </w:lvl>
    <w:lvl w:ilvl="1">
      <w:start w:val="1"/>
      <w:numFmt w:val="decimal"/>
      <w:suff w:val="nothing"/>
      <w:lvlText w:val="%1.%2."/>
      <w:lvlJc w:val="left"/>
      <w:pPr>
        <w:ind w:left="0" w:firstLine="0"/>
      </w:pPr>
      <w:rPr>
        <w:rFonts w:hint="default"/>
        <w:b w:val="0"/>
        <w:bCs/>
        <w:sz w:val="24"/>
        <w:szCs w:val="24"/>
      </w:rPr>
    </w:lvl>
    <w:lvl w:ilvl="2">
      <w:start w:val="1"/>
      <w:numFmt w:val="decimal"/>
      <w:lvlText w:val="%1.%2.%3."/>
      <w:lvlJc w:val="left"/>
      <w:pPr>
        <w:ind w:left="0" w:firstLine="0"/>
      </w:pPr>
      <w:rPr>
        <w:rFonts w:hint="default"/>
        <w:i w:val="0"/>
        <w:sz w:val="24"/>
        <w:szCs w:val="24"/>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8" w15:restartNumberingAfterBreak="0">
    <w:nsid w:val="68FD0FEF"/>
    <w:multiLevelType w:val="hybridMultilevel"/>
    <w:tmpl w:val="C77A3B88"/>
    <w:lvl w:ilvl="0" w:tplc="04190011">
      <w:start w:val="1"/>
      <w:numFmt w:val="decimal"/>
      <w:lvlText w:val="%1)"/>
      <w:lvlJc w:val="left"/>
      <w:pPr>
        <w:ind w:left="1800"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59" w15:restartNumberingAfterBreak="0">
    <w:nsid w:val="695F39D7"/>
    <w:multiLevelType w:val="hybridMultilevel"/>
    <w:tmpl w:val="413E49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E7B2475"/>
    <w:multiLevelType w:val="hybridMultilevel"/>
    <w:tmpl w:val="BA70F7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1314638"/>
    <w:multiLevelType w:val="multilevel"/>
    <w:tmpl w:val="196A7A46"/>
    <w:lvl w:ilvl="0">
      <w:start w:val="1"/>
      <w:numFmt w:val="decimal"/>
      <w:suff w:val="space"/>
      <w:lvlText w:val="%1."/>
      <w:lvlJc w:val="left"/>
      <w:pPr>
        <w:tabs>
          <w:tab w:val="num" w:pos="0"/>
        </w:tabs>
        <w:ind w:left="0" w:firstLine="0"/>
      </w:pPr>
      <w:rPr>
        <w:b w:val="0"/>
        <w:sz w:val="24"/>
        <w:szCs w:val="24"/>
      </w:rPr>
    </w:lvl>
    <w:lvl w:ilvl="1">
      <w:start w:val="1"/>
      <w:numFmt w:val="decimal"/>
      <w:suff w:val="space"/>
      <w:lvlText w:val="%1.%2."/>
      <w:lvlJc w:val="left"/>
      <w:pPr>
        <w:tabs>
          <w:tab w:val="num" w:pos="0"/>
        </w:tabs>
        <w:ind w:left="0" w:firstLine="0"/>
      </w:pPr>
      <w:rPr>
        <w:b w:val="0"/>
        <w:sz w:val="24"/>
        <w:szCs w:val="20"/>
      </w:rPr>
    </w:lvl>
    <w:lvl w:ilvl="2">
      <w:start w:val="1"/>
      <w:numFmt w:val="decimal"/>
      <w:lvlText w:val="%1.%2.%3."/>
      <w:lvlJc w:val="left"/>
      <w:pPr>
        <w:tabs>
          <w:tab w:val="num" w:pos="141"/>
        </w:tabs>
        <w:ind w:left="0" w:firstLine="0"/>
      </w:pPr>
      <w:rPr>
        <w:b w:val="0"/>
        <w:sz w:val="24"/>
        <w:szCs w:val="24"/>
      </w:rPr>
    </w:lvl>
    <w:lvl w:ilvl="3">
      <w:start w:val="1"/>
      <w:numFmt w:val="russianLower"/>
      <w:lvlText w:val="%4)"/>
      <w:lvlJc w:val="left"/>
      <w:pPr>
        <w:tabs>
          <w:tab w:val="num" w:pos="0"/>
        </w:tabs>
        <w:ind w:left="0" w:firstLine="0"/>
      </w:pPr>
      <w:rPr>
        <w:b w:val="0"/>
        <w:sz w:val="24"/>
        <w:szCs w:val="24"/>
      </w:r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62" w15:restartNumberingAfterBreak="0">
    <w:nsid w:val="7D2E2697"/>
    <w:multiLevelType w:val="multilevel"/>
    <w:tmpl w:val="9D149CFC"/>
    <w:lvl w:ilvl="0">
      <w:start w:val="1"/>
      <w:numFmt w:val="decimal"/>
      <w:lvlText w:val="%1."/>
      <w:lvlJc w:val="left"/>
      <w:pPr>
        <w:ind w:left="0" w:firstLine="0"/>
      </w:pPr>
      <w:rPr>
        <w:rFonts w:hint="default"/>
        <w:b/>
        <w:bCs w:val="0"/>
        <w:sz w:val="24"/>
        <w:szCs w:val="24"/>
      </w:rPr>
    </w:lvl>
    <w:lvl w:ilvl="1">
      <w:start w:val="1"/>
      <w:numFmt w:val="decimal"/>
      <w:lvlText w:val="%1.%2."/>
      <w:lvlJc w:val="left"/>
      <w:pPr>
        <w:ind w:left="0" w:firstLine="0"/>
      </w:pPr>
      <w:rPr>
        <w:rFonts w:hint="default"/>
        <w:b w:val="0"/>
        <w:bCs/>
        <w:sz w:val="24"/>
        <w:szCs w:val="24"/>
      </w:rPr>
    </w:lvl>
    <w:lvl w:ilvl="2">
      <w:start w:val="1"/>
      <w:numFmt w:val="decimal"/>
      <w:lvlText w:val="%1.%2.%3."/>
      <w:lvlJc w:val="left"/>
      <w:pPr>
        <w:tabs>
          <w:tab w:val="num" w:pos="0"/>
        </w:tabs>
        <w:ind w:left="0" w:firstLine="0"/>
      </w:pPr>
      <w:rPr>
        <w:rFonts w:ascii="Times New Roman" w:hAnsi="Times New Roman" w:cs="Times New Roman" w:hint="default"/>
        <w:sz w:val="24"/>
        <w:szCs w:val="24"/>
      </w:rPr>
    </w:lvl>
    <w:lvl w:ilvl="3">
      <w:start w:val="1"/>
      <w:numFmt w:val="decimal"/>
      <w:lvlText w:val="%4)"/>
      <w:lvlJc w:val="left"/>
      <w:pPr>
        <w:tabs>
          <w:tab w:val="num" w:pos="0"/>
        </w:tabs>
        <w:ind w:left="0" w:firstLine="0"/>
      </w:pPr>
      <w:rPr>
        <w:rFonts w:hint="default"/>
        <w:b w:val="0"/>
        <w:sz w:val="24"/>
        <w:szCs w:val="24"/>
      </w:rPr>
    </w:lvl>
    <w:lvl w:ilvl="4">
      <w:start w:val="1"/>
      <w:numFmt w:val="decimal"/>
      <w:lvlText w:val="%1.%2.%3.%4.%5."/>
      <w:lvlJc w:val="left"/>
      <w:pPr>
        <w:tabs>
          <w:tab w:val="num" w:pos="0"/>
        </w:tabs>
        <w:ind w:left="0" w:firstLine="0"/>
      </w:pPr>
      <w:rPr>
        <w:rFonts w:hint="default"/>
        <w:sz w:val="24"/>
        <w:szCs w:val="24"/>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63" w15:restartNumberingAfterBreak="0">
    <w:nsid w:val="7D2F37A3"/>
    <w:multiLevelType w:val="multilevel"/>
    <w:tmpl w:val="E01C12E4"/>
    <w:lvl w:ilvl="0">
      <w:start w:val="1"/>
      <w:numFmt w:val="decimal"/>
      <w:lvlText w:val="%1."/>
      <w:lvlJc w:val="left"/>
      <w:pPr>
        <w:tabs>
          <w:tab w:val="num" w:pos="0"/>
        </w:tabs>
        <w:ind w:left="1070" w:hanging="360"/>
      </w:pPr>
      <w:rPr>
        <w:rFonts w:ascii="Times New Roman" w:hAnsi="Times New Roman" w:cs="Times New Roman"/>
        <w:b/>
        <w:bCs w:val="0"/>
        <w:i w:val="0"/>
        <w:iCs w:val="0"/>
        <w:caps w:val="0"/>
        <w:smallCaps w:val="0"/>
        <w:strike w:val="0"/>
        <w:dstrike w:val="0"/>
        <w:vanish w:val="0"/>
        <w:color w:val="000000"/>
        <w:spacing w:val="0"/>
        <w:kern w:val="0"/>
        <w:position w:val="0"/>
        <w:sz w:val="28"/>
        <w:szCs w:val="2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93"/>
        </w:tabs>
        <w:ind w:left="1425" w:hanging="432"/>
      </w:pPr>
      <w:rPr>
        <w:b w:val="0"/>
        <w:bCs/>
        <w:i w:val="0"/>
        <w:iCs/>
        <w:sz w:val="24"/>
        <w:szCs w:val="24"/>
        <w:lang w:val="ru-RU"/>
      </w:r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64" w15:restartNumberingAfterBreak="0">
    <w:nsid w:val="7E9E43A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9"/>
  </w:num>
  <w:num w:numId="2">
    <w:abstractNumId w:val="42"/>
  </w:num>
  <w:num w:numId="3">
    <w:abstractNumId w:val="0"/>
  </w:num>
  <w:num w:numId="4">
    <w:abstractNumId w:val="53"/>
  </w:num>
  <w:num w:numId="5">
    <w:abstractNumId w:val="5"/>
  </w:num>
  <w:num w:numId="6">
    <w:abstractNumId w:val="35"/>
  </w:num>
  <w:num w:numId="7">
    <w:abstractNumId w:val="15"/>
  </w:num>
  <w:num w:numId="8">
    <w:abstractNumId w:val="26"/>
  </w:num>
  <w:num w:numId="9">
    <w:abstractNumId w:val="1"/>
  </w:num>
  <w:num w:numId="10">
    <w:abstractNumId w:val="19"/>
  </w:num>
  <w:num w:numId="11">
    <w:abstractNumId w:val="44"/>
  </w:num>
  <w:num w:numId="12">
    <w:abstractNumId w:val="34"/>
  </w:num>
  <w:num w:numId="13">
    <w:abstractNumId w:val="24"/>
  </w:num>
  <w:num w:numId="14">
    <w:abstractNumId w:val="3"/>
  </w:num>
  <w:num w:numId="15">
    <w:abstractNumId w:val="57"/>
  </w:num>
  <w:num w:numId="16">
    <w:abstractNumId w:val="52"/>
  </w:num>
  <w:num w:numId="17">
    <w:abstractNumId w:val="39"/>
  </w:num>
  <w:num w:numId="18">
    <w:abstractNumId w:val="46"/>
  </w:num>
  <w:num w:numId="19">
    <w:abstractNumId w:val="37"/>
  </w:num>
  <w:num w:numId="20">
    <w:abstractNumId w:val="23"/>
  </w:num>
  <w:num w:numId="21">
    <w:abstractNumId w:val="21"/>
  </w:num>
  <w:num w:numId="22">
    <w:abstractNumId w:val="45"/>
  </w:num>
  <w:num w:numId="23">
    <w:abstractNumId w:val="47"/>
  </w:num>
  <w:num w:numId="24">
    <w:abstractNumId w:val="64"/>
  </w:num>
  <w:num w:numId="25">
    <w:abstractNumId w:val="2"/>
  </w:num>
  <w:num w:numId="26">
    <w:abstractNumId w:val="30"/>
  </w:num>
  <w:num w:numId="27">
    <w:abstractNumId w:val="38"/>
  </w:num>
  <w:num w:numId="28">
    <w:abstractNumId w:val="28"/>
  </w:num>
  <w:num w:numId="29">
    <w:abstractNumId w:val="58"/>
  </w:num>
  <w:num w:numId="30">
    <w:abstractNumId w:val="27"/>
  </w:num>
  <w:num w:numId="31">
    <w:abstractNumId w:val="4"/>
  </w:num>
  <w:num w:numId="32">
    <w:abstractNumId w:val="12"/>
  </w:num>
  <w:num w:numId="33">
    <w:abstractNumId w:val="48"/>
  </w:num>
  <w:num w:numId="34">
    <w:abstractNumId w:val="51"/>
  </w:num>
  <w:num w:numId="35">
    <w:abstractNumId w:val="43"/>
  </w:num>
  <w:num w:numId="36">
    <w:abstractNumId w:val="6"/>
  </w:num>
  <w:num w:numId="37">
    <w:abstractNumId w:val="10"/>
  </w:num>
  <w:num w:numId="38">
    <w:abstractNumId w:val="31"/>
  </w:num>
  <w:num w:numId="39">
    <w:abstractNumId w:val="25"/>
  </w:num>
  <w:num w:numId="40">
    <w:abstractNumId w:val="13"/>
  </w:num>
  <w:num w:numId="41">
    <w:abstractNumId w:val="20"/>
  </w:num>
  <w:num w:numId="42">
    <w:abstractNumId w:val="63"/>
  </w:num>
  <w:num w:numId="43">
    <w:abstractNumId w:val="32"/>
  </w:num>
  <w:num w:numId="44">
    <w:abstractNumId w:val="50"/>
  </w:num>
  <w:num w:numId="45">
    <w:abstractNumId w:val="14"/>
  </w:num>
  <w:num w:numId="46">
    <w:abstractNumId w:val="18"/>
  </w:num>
  <w:num w:numId="47">
    <w:abstractNumId w:val="60"/>
  </w:num>
  <w:num w:numId="48">
    <w:abstractNumId w:val="59"/>
  </w:num>
  <w:num w:numId="49">
    <w:abstractNumId w:val="41"/>
  </w:num>
  <w:num w:numId="50">
    <w:abstractNumId w:val="36"/>
  </w:num>
  <w:num w:numId="51">
    <w:abstractNumId w:val="29"/>
  </w:num>
  <w:num w:numId="52">
    <w:abstractNumId w:val="8"/>
  </w:num>
  <w:num w:numId="53">
    <w:abstractNumId w:val="9"/>
  </w:num>
  <w:num w:numId="54">
    <w:abstractNumId w:val="62"/>
  </w:num>
  <w:num w:numId="55">
    <w:abstractNumId w:val="16"/>
  </w:num>
  <w:num w:numId="56">
    <w:abstractNumId w:val="56"/>
  </w:num>
  <w:num w:numId="57">
    <w:abstractNumId w:val="40"/>
  </w:num>
  <w:num w:numId="58">
    <w:abstractNumId w:val="17"/>
  </w:num>
  <w:num w:numId="59">
    <w:abstractNumId w:val="33"/>
  </w:num>
  <w:num w:numId="60">
    <w:abstractNumId w:val="11"/>
  </w:num>
  <w:num w:numId="61">
    <w:abstractNumId w:val="61"/>
  </w:num>
  <w:num w:numId="62">
    <w:abstractNumId w:val="54"/>
  </w:num>
  <w:num w:numId="63">
    <w:abstractNumId w:val="7"/>
  </w:num>
  <w:num w:numId="64">
    <w:abstractNumId w:val="22"/>
  </w:num>
  <w:num w:numId="65">
    <w:abstractNumId w:val="55"/>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proofState w:spelling="clean" w:grammar="clean"/>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0618"/>
    <w:rsid w:val="000012D5"/>
    <w:rsid w:val="00003766"/>
    <w:rsid w:val="000037F3"/>
    <w:rsid w:val="0000426D"/>
    <w:rsid w:val="00007139"/>
    <w:rsid w:val="00011637"/>
    <w:rsid w:val="000125AC"/>
    <w:rsid w:val="000259F7"/>
    <w:rsid w:val="00030757"/>
    <w:rsid w:val="00035354"/>
    <w:rsid w:val="0003678D"/>
    <w:rsid w:val="000405CF"/>
    <w:rsid w:val="00042E4F"/>
    <w:rsid w:val="00042FBB"/>
    <w:rsid w:val="00043B22"/>
    <w:rsid w:val="00044EFF"/>
    <w:rsid w:val="00045624"/>
    <w:rsid w:val="00046D27"/>
    <w:rsid w:val="000472C7"/>
    <w:rsid w:val="00047333"/>
    <w:rsid w:val="00047F52"/>
    <w:rsid w:val="00050331"/>
    <w:rsid w:val="00050C1B"/>
    <w:rsid w:val="000541E5"/>
    <w:rsid w:val="0005542E"/>
    <w:rsid w:val="00057594"/>
    <w:rsid w:val="00063A70"/>
    <w:rsid w:val="0006539D"/>
    <w:rsid w:val="000679A7"/>
    <w:rsid w:val="00071A7E"/>
    <w:rsid w:val="000722FA"/>
    <w:rsid w:val="00077980"/>
    <w:rsid w:val="0008140D"/>
    <w:rsid w:val="000837DF"/>
    <w:rsid w:val="00084A22"/>
    <w:rsid w:val="0008668E"/>
    <w:rsid w:val="000873DF"/>
    <w:rsid w:val="0008790A"/>
    <w:rsid w:val="0009030B"/>
    <w:rsid w:val="00091741"/>
    <w:rsid w:val="00095704"/>
    <w:rsid w:val="00095D54"/>
    <w:rsid w:val="00096BE4"/>
    <w:rsid w:val="00097E6C"/>
    <w:rsid w:val="000A01D8"/>
    <w:rsid w:val="000A07A9"/>
    <w:rsid w:val="000A2F3D"/>
    <w:rsid w:val="000A75FF"/>
    <w:rsid w:val="000A7649"/>
    <w:rsid w:val="000B191C"/>
    <w:rsid w:val="000B22E5"/>
    <w:rsid w:val="000B5D01"/>
    <w:rsid w:val="000C182E"/>
    <w:rsid w:val="000C4245"/>
    <w:rsid w:val="000C5E16"/>
    <w:rsid w:val="000D0F26"/>
    <w:rsid w:val="000D2164"/>
    <w:rsid w:val="000D7008"/>
    <w:rsid w:val="000E0515"/>
    <w:rsid w:val="000E0679"/>
    <w:rsid w:val="000E7D92"/>
    <w:rsid w:val="00104158"/>
    <w:rsid w:val="0010443F"/>
    <w:rsid w:val="00104AD7"/>
    <w:rsid w:val="00107560"/>
    <w:rsid w:val="00107980"/>
    <w:rsid w:val="00107CB8"/>
    <w:rsid w:val="00111A14"/>
    <w:rsid w:val="001152DF"/>
    <w:rsid w:val="00115522"/>
    <w:rsid w:val="0011594E"/>
    <w:rsid w:val="001169EB"/>
    <w:rsid w:val="0011729B"/>
    <w:rsid w:val="00117C13"/>
    <w:rsid w:val="00117D3C"/>
    <w:rsid w:val="001231ED"/>
    <w:rsid w:val="00124F40"/>
    <w:rsid w:val="00133CF3"/>
    <w:rsid w:val="00137EA7"/>
    <w:rsid w:val="00142187"/>
    <w:rsid w:val="0014312A"/>
    <w:rsid w:val="00144CFD"/>
    <w:rsid w:val="00147E83"/>
    <w:rsid w:val="00152443"/>
    <w:rsid w:val="0015480F"/>
    <w:rsid w:val="001554F6"/>
    <w:rsid w:val="001555B3"/>
    <w:rsid w:val="00157EB4"/>
    <w:rsid w:val="00160F77"/>
    <w:rsid w:val="00161169"/>
    <w:rsid w:val="0016168B"/>
    <w:rsid w:val="001633D2"/>
    <w:rsid w:val="0016670D"/>
    <w:rsid w:val="001669DC"/>
    <w:rsid w:val="00167A9A"/>
    <w:rsid w:val="00175E55"/>
    <w:rsid w:val="00176DAC"/>
    <w:rsid w:val="00177EB9"/>
    <w:rsid w:val="001805E4"/>
    <w:rsid w:val="00181E4D"/>
    <w:rsid w:val="00182DAF"/>
    <w:rsid w:val="00183369"/>
    <w:rsid w:val="001836AE"/>
    <w:rsid w:val="0018553B"/>
    <w:rsid w:val="001927CB"/>
    <w:rsid w:val="00195181"/>
    <w:rsid w:val="001A14F7"/>
    <w:rsid w:val="001A152D"/>
    <w:rsid w:val="001A4F66"/>
    <w:rsid w:val="001A536A"/>
    <w:rsid w:val="001A5FC0"/>
    <w:rsid w:val="001A7578"/>
    <w:rsid w:val="001B02AA"/>
    <w:rsid w:val="001B496F"/>
    <w:rsid w:val="001B55B1"/>
    <w:rsid w:val="001B56DF"/>
    <w:rsid w:val="001B70F5"/>
    <w:rsid w:val="001C748B"/>
    <w:rsid w:val="001D1A43"/>
    <w:rsid w:val="001D339B"/>
    <w:rsid w:val="001D3DFE"/>
    <w:rsid w:val="001D5828"/>
    <w:rsid w:val="001D7F19"/>
    <w:rsid w:val="001E2B6B"/>
    <w:rsid w:val="001E2D5A"/>
    <w:rsid w:val="001E3A78"/>
    <w:rsid w:val="001E4219"/>
    <w:rsid w:val="001E5304"/>
    <w:rsid w:val="001F01BA"/>
    <w:rsid w:val="001F1351"/>
    <w:rsid w:val="001F2D84"/>
    <w:rsid w:val="001F3041"/>
    <w:rsid w:val="001F32BC"/>
    <w:rsid w:val="0020031F"/>
    <w:rsid w:val="00202877"/>
    <w:rsid w:val="002048EE"/>
    <w:rsid w:val="00206E61"/>
    <w:rsid w:val="00207BC7"/>
    <w:rsid w:val="002108C6"/>
    <w:rsid w:val="00213832"/>
    <w:rsid w:val="00214422"/>
    <w:rsid w:val="00215413"/>
    <w:rsid w:val="002225C2"/>
    <w:rsid w:val="00224CB7"/>
    <w:rsid w:val="00225020"/>
    <w:rsid w:val="00226ECD"/>
    <w:rsid w:val="00233A4F"/>
    <w:rsid w:val="00234FF7"/>
    <w:rsid w:val="00242FE2"/>
    <w:rsid w:val="00243065"/>
    <w:rsid w:val="0024378F"/>
    <w:rsid w:val="00244CD4"/>
    <w:rsid w:val="00246E32"/>
    <w:rsid w:val="00246FF1"/>
    <w:rsid w:val="0024735A"/>
    <w:rsid w:val="00251A26"/>
    <w:rsid w:val="002523D8"/>
    <w:rsid w:val="00253D0F"/>
    <w:rsid w:val="002547A7"/>
    <w:rsid w:val="002560DB"/>
    <w:rsid w:val="0026192D"/>
    <w:rsid w:val="002620D0"/>
    <w:rsid w:val="00262518"/>
    <w:rsid w:val="00263461"/>
    <w:rsid w:val="00270B3B"/>
    <w:rsid w:val="00275F2A"/>
    <w:rsid w:val="002838A9"/>
    <w:rsid w:val="00284B97"/>
    <w:rsid w:val="00285AAE"/>
    <w:rsid w:val="002929F0"/>
    <w:rsid w:val="00294230"/>
    <w:rsid w:val="002944B3"/>
    <w:rsid w:val="002956C3"/>
    <w:rsid w:val="00296650"/>
    <w:rsid w:val="002A1C3B"/>
    <w:rsid w:val="002A2200"/>
    <w:rsid w:val="002A26A3"/>
    <w:rsid w:val="002A457A"/>
    <w:rsid w:val="002A7F8F"/>
    <w:rsid w:val="002B7E48"/>
    <w:rsid w:val="002C202C"/>
    <w:rsid w:val="002C3AF2"/>
    <w:rsid w:val="002C6213"/>
    <w:rsid w:val="002C68EA"/>
    <w:rsid w:val="002C6F24"/>
    <w:rsid w:val="002D135C"/>
    <w:rsid w:val="002D15A2"/>
    <w:rsid w:val="002D393D"/>
    <w:rsid w:val="002D6C77"/>
    <w:rsid w:val="002E1447"/>
    <w:rsid w:val="002E2F9F"/>
    <w:rsid w:val="002E4830"/>
    <w:rsid w:val="002E4DC6"/>
    <w:rsid w:val="002E509E"/>
    <w:rsid w:val="002E5274"/>
    <w:rsid w:val="002E65FE"/>
    <w:rsid w:val="002F0662"/>
    <w:rsid w:val="002F0711"/>
    <w:rsid w:val="002F44DE"/>
    <w:rsid w:val="002F5479"/>
    <w:rsid w:val="002F69CF"/>
    <w:rsid w:val="002F7B55"/>
    <w:rsid w:val="0030648B"/>
    <w:rsid w:val="00310CEC"/>
    <w:rsid w:val="0031113A"/>
    <w:rsid w:val="00311BF2"/>
    <w:rsid w:val="003148E0"/>
    <w:rsid w:val="00316AFD"/>
    <w:rsid w:val="00320F1D"/>
    <w:rsid w:val="003254AC"/>
    <w:rsid w:val="00326524"/>
    <w:rsid w:val="00330009"/>
    <w:rsid w:val="0033192D"/>
    <w:rsid w:val="003343F9"/>
    <w:rsid w:val="003353E8"/>
    <w:rsid w:val="0033703A"/>
    <w:rsid w:val="00337248"/>
    <w:rsid w:val="00340DDE"/>
    <w:rsid w:val="003449F3"/>
    <w:rsid w:val="00345E8D"/>
    <w:rsid w:val="003503AB"/>
    <w:rsid w:val="00350C66"/>
    <w:rsid w:val="00353BF9"/>
    <w:rsid w:val="00357577"/>
    <w:rsid w:val="00360481"/>
    <w:rsid w:val="00361749"/>
    <w:rsid w:val="00363C27"/>
    <w:rsid w:val="003655ED"/>
    <w:rsid w:val="0036616C"/>
    <w:rsid w:val="00375794"/>
    <w:rsid w:val="00376139"/>
    <w:rsid w:val="003768BA"/>
    <w:rsid w:val="003769D1"/>
    <w:rsid w:val="00382E65"/>
    <w:rsid w:val="003844A7"/>
    <w:rsid w:val="0038708E"/>
    <w:rsid w:val="00390B2F"/>
    <w:rsid w:val="00391D8F"/>
    <w:rsid w:val="003A0E42"/>
    <w:rsid w:val="003A1047"/>
    <w:rsid w:val="003A5575"/>
    <w:rsid w:val="003A5662"/>
    <w:rsid w:val="003A66BB"/>
    <w:rsid w:val="003B09F1"/>
    <w:rsid w:val="003B2DFD"/>
    <w:rsid w:val="003B37CD"/>
    <w:rsid w:val="003B408E"/>
    <w:rsid w:val="003B66B1"/>
    <w:rsid w:val="003B67F4"/>
    <w:rsid w:val="003B7AE8"/>
    <w:rsid w:val="003B7FD4"/>
    <w:rsid w:val="003C36DF"/>
    <w:rsid w:val="003C5E61"/>
    <w:rsid w:val="003C6BB4"/>
    <w:rsid w:val="003C6DEC"/>
    <w:rsid w:val="003C740E"/>
    <w:rsid w:val="003D3046"/>
    <w:rsid w:val="003D3BC5"/>
    <w:rsid w:val="003E042C"/>
    <w:rsid w:val="003E65A9"/>
    <w:rsid w:val="003E69B6"/>
    <w:rsid w:val="003E6FE9"/>
    <w:rsid w:val="003E7C39"/>
    <w:rsid w:val="003F0BF8"/>
    <w:rsid w:val="003F2916"/>
    <w:rsid w:val="003F4D3B"/>
    <w:rsid w:val="003F598D"/>
    <w:rsid w:val="003F616B"/>
    <w:rsid w:val="00400803"/>
    <w:rsid w:val="00403487"/>
    <w:rsid w:val="00404150"/>
    <w:rsid w:val="004113EB"/>
    <w:rsid w:val="00411608"/>
    <w:rsid w:val="00411685"/>
    <w:rsid w:val="00415A6C"/>
    <w:rsid w:val="00417CF0"/>
    <w:rsid w:val="004242F0"/>
    <w:rsid w:val="00427982"/>
    <w:rsid w:val="00427E6C"/>
    <w:rsid w:val="004309F2"/>
    <w:rsid w:val="00435975"/>
    <w:rsid w:val="00435F8B"/>
    <w:rsid w:val="0043610C"/>
    <w:rsid w:val="00436C85"/>
    <w:rsid w:val="00437352"/>
    <w:rsid w:val="0044151D"/>
    <w:rsid w:val="004418C2"/>
    <w:rsid w:val="00443339"/>
    <w:rsid w:val="00443736"/>
    <w:rsid w:val="00443F2B"/>
    <w:rsid w:val="00450BB2"/>
    <w:rsid w:val="00451AB0"/>
    <w:rsid w:val="00454A22"/>
    <w:rsid w:val="00455B25"/>
    <w:rsid w:val="00456DD5"/>
    <w:rsid w:val="0046203B"/>
    <w:rsid w:val="0046391F"/>
    <w:rsid w:val="00470795"/>
    <w:rsid w:val="00470BF3"/>
    <w:rsid w:val="00473581"/>
    <w:rsid w:val="00474C85"/>
    <w:rsid w:val="00474DF0"/>
    <w:rsid w:val="004755FE"/>
    <w:rsid w:val="00477D16"/>
    <w:rsid w:val="004818DC"/>
    <w:rsid w:val="0048367B"/>
    <w:rsid w:val="004841D7"/>
    <w:rsid w:val="00486034"/>
    <w:rsid w:val="004871A4"/>
    <w:rsid w:val="004875DC"/>
    <w:rsid w:val="0049062A"/>
    <w:rsid w:val="00490774"/>
    <w:rsid w:val="004965D2"/>
    <w:rsid w:val="00496836"/>
    <w:rsid w:val="004976E6"/>
    <w:rsid w:val="004A2A59"/>
    <w:rsid w:val="004B1049"/>
    <w:rsid w:val="004B6215"/>
    <w:rsid w:val="004B72F3"/>
    <w:rsid w:val="004B7DA9"/>
    <w:rsid w:val="004C574C"/>
    <w:rsid w:val="004C6AB6"/>
    <w:rsid w:val="004C6C48"/>
    <w:rsid w:val="004C79B7"/>
    <w:rsid w:val="004C7F81"/>
    <w:rsid w:val="004D3DB3"/>
    <w:rsid w:val="004D65AC"/>
    <w:rsid w:val="004D69AB"/>
    <w:rsid w:val="004E1012"/>
    <w:rsid w:val="004E1D9D"/>
    <w:rsid w:val="004E2A03"/>
    <w:rsid w:val="004E2CE1"/>
    <w:rsid w:val="004F01CF"/>
    <w:rsid w:val="004F4496"/>
    <w:rsid w:val="004F5AEB"/>
    <w:rsid w:val="004F5D16"/>
    <w:rsid w:val="004F7AE2"/>
    <w:rsid w:val="0050566B"/>
    <w:rsid w:val="005067C1"/>
    <w:rsid w:val="0051395C"/>
    <w:rsid w:val="00516A6C"/>
    <w:rsid w:val="00516EA0"/>
    <w:rsid w:val="00522BC5"/>
    <w:rsid w:val="0052315C"/>
    <w:rsid w:val="005232B1"/>
    <w:rsid w:val="005233D8"/>
    <w:rsid w:val="005275F8"/>
    <w:rsid w:val="00527EBE"/>
    <w:rsid w:val="0053672B"/>
    <w:rsid w:val="00537B58"/>
    <w:rsid w:val="005421F0"/>
    <w:rsid w:val="0054376E"/>
    <w:rsid w:val="0054656B"/>
    <w:rsid w:val="00550418"/>
    <w:rsid w:val="0055306E"/>
    <w:rsid w:val="005543CE"/>
    <w:rsid w:val="00554731"/>
    <w:rsid w:val="005547BE"/>
    <w:rsid w:val="00563E23"/>
    <w:rsid w:val="00566051"/>
    <w:rsid w:val="0056680C"/>
    <w:rsid w:val="00573478"/>
    <w:rsid w:val="005743D3"/>
    <w:rsid w:val="00574DF6"/>
    <w:rsid w:val="00575F13"/>
    <w:rsid w:val="005761B4"/>
    <w:rsid w:val="0058006D"/>
    <w:rsid w:val="00580809"/>
    <w:rsid w:val="005816DD"/>
    <w:rsid w:val="00582096"/>
    <w:rsid w:val="00584951"/>
    <w:rsid w:val="00586055"/>
    <w:rsid w:val="00587628"/>
    <w:rsid w:val="005912D3"/>
    <w:rsid w:val="00592C74"/>
    <w:rsid w:val="00592CFA"/>
    <w:rsid w:val="005945EF"/>
    <w:rsid w:val="00595C42"/>
    <w:rsid w:val="0059613F"/>
    <w:rsid w:val="005A25D9"/>
    <w:rsid w:val="005A44D3"/>
    <w:rsid w:val="005A483B"/>
    <w:rsid w:val="005B08E7"/>
    <w:rsid w:val="005B5240"/>
    <w:rsid w:val="005C0066"/>
    <w:rsid w:val="005C2444"/>
    <w:rsid w:val="005C3E6D"/>
    <w:rsid w:val="005C508E"/>
    <w:rsid w:val="005C63C2"/>
    <w:rsid w:val="005D3401"/>
    <w:rsid w:val="005D49F4"/>
    <w:rsid w:val="005D57A9"/>
    <w:rsid w:val="005D6A92"/>
    <w:rsid w:val="005D75B6"/>
    <w:rsid w:val="005E2E6F"/>
    <w:rsid w:val="005E43FE"/>
    <w:rsid w:val="005E4940"/>
    <w:rsid w:val="005E550B"/>
    <w:rsid w:val="005F103B"/>
    <w:rsid w:val="005F15D8"/>
    <w:rsid w:val="005F21E2"/>
    <w:rsid w:val="005F37D8"/>
    <w:rsid w:val="005F74AC"/>
    <w:rsid w:val="00601A2D"/>
    <w:rsid w:val="00601C53"/>
    <w:rsid w:val="00603E06"/>
    <w:rsid w:val="00605C5D"/>
    <w:rsid w:val="006073CC"/>
    <w:rsid w:val="006105E6"/>
    <w:rsid w:val="00610A10"/>
    <w:rsid w:val="0061415F"/>
    <w:rsid w:val="00617893"/>
    <w:rsid w:val="00621190"/>
    <w:rsid w:val="00622187"/>
    <w:rsid w:val="00630019"/>
    <w:rsid w:val="0063535C"/>
    <w:rsid w:val="00636CAC"/>
    <w:rsid w:val="00637066"/>
    <w:rsid w:val="006400E4"/>
    <w:rsid w:val="0064212A"/>
    <w:rsid w:val="00645C7D"/>
    <w:rsid w:val="00646EB7"/>
    <w:rsid w:val="00651E62"/>
    <w:rsid w:val="006534BF"/>
    <w:rsid w:val="00653635"/>
    <w:rsid w:val="00653FF0"/>
    <w:rsid w:val="00654A82"/>
    <w:rsid w:val="00654F16"/>
    <w:rsid w:val="00655A3F"/>
    <w:rsid w:val="006562F3"/>
    <w:rsid w:val="00665C5D"/>
    <w:rsid w:val="00671662"/>
    <w:rsid w:val="00671BA2"/>
    <w:rsid w:val="006737FD"/>
    <w:rsid w:val="00674203"/>
    <w:rsid w:val="00676979"/>
    <w:rsid w:val="006770D7"/>
    <w:rsid w:val="00677BC4"/>
    <w:rsid w:val="006826C8"/>
    <w:rsid w:val="006921D7"/>
    <w:rsid w:val="0069306A"/>
    <w:rsid w:val="00693FB1"/>
    <w:rsid w:val="00694921"/>
    <w:rsid w:val="00696D30"/>
    <w:rsid w:val="00696EF8"/>
    <w:rsid w:val="006A0067"/>
    <w:rsid w:val="006A05AC"/>
    <w:rsid w:val="006A09C9"/>
    <w:rsid w:val="006A11AB"/>
    <w:rsid w:val="006A132D"/>
    <w:rsid w:val="006A2C3B"/>
    <w:rsid w:val="006A469D"/>
    <w:rsid w:val="006B0F4A"/>
    <w:rsid w:val="006B34A9"/>
    <w:rsid w:val="006B3C79"/>
    <w:rsid w:val="006B765C"/>
    <w:rsid w:val="006C0F11"/>
    <w:rsid w:val="006C20F7"/>
    <w:rsid w:val="006C515F"/>
    <w:rsid w:val="006C6107"/>
    <w:rsid w:val="006C71B4"/>
    <w:rsid w:val="006D1A51"/>
    <w:rsid w:val="006D273B"/>
    <w:rsid w:val="006D2956"/>
    <w:rsid w:val="006D3E2D"/>
    <w:rsid w:val="006D5ED7"/>
    <w:rsid w:val="006E1D7D"/>
    <w:rsid w:val="006E3BF7"/>
    <w:rsid w:val="006E6318"/>
    <w:rsid w:val="006F0661"/>
    <w:rsid w:val="006F1B1B"/>
    <w:rsid w:val="006F2DD1"/>
    <w:rsid w:val="006F5CE9"/>
    <w:rsid w:val="00701096"/>
    <w:rsid w:val="00701CFD"/>
    <w:rsid w:val="00704226"/>
    <w:rsid w:val="007053C6"/>
    <w:rsid w:val="00705791"/>
    <w:rsid w:val="00705C13"/>
    <w:rsid w:val="0071149F"/>
    <w:rsid w:val="00711FE5"/>
    <w:rsid w:val="00713B6E"/>
    <w:rsid w:val="00715496"/>
    <w:rsid w:val="00715CDF"/>
    <w:rsid w:val="00716ABF"/>
    <w:rsid w:val="0071741C"/>
    <w:rsid w:val="00720F0A"/>
    <w:rsid w:val="00722ED4"/>
    <w:rsid w:val="0072328C"/>
    <w:rsid w:val="00724A00"/>
    <w:rsid w:val="00725AE0"/>
    <w:rsid w:val="0072679B"/>
    <w:rsid w:val="0073121B"/>
    <w:rsid w:val="00731BD7"/>
    <w:rsid w:val="00732253"/>
    <w:rsid w:val="007342D0"/>
    <w:rsid w:val="0073482D"/>
    <w:rsid w:val="007358C2"/>
    <w:rsid w:val="00741788"/>
    <w:rsid w:val="0074194A"/>
    <w:rsid w:val="00745744"/>
    <w:rsid w:val="007466BD"/>
    <w:rsid w:val="007471A0"/>
    <w:rsid w:val="007474C0"/>
    <w:rsid w:val="00747961"/>
    <w:rsid w:val="0075124E"/>
    <w:rsid w:val="00753095"/>
    <w:rsid w:val="00755238"/>
    <w:rsid w:val="0075571A"/>
    <w:rsid w:val="00755771"/>
    <w:rsid w:val="007616A1"/>
    <w:rsid w:val="00761F54"/>
    <w:rsid w:val="00763D97"/>
    <w:rsid w:val="00764B87"/>
    <w:rsid w:val="00765792"/>
    <w:rsid w:val="00766186"/>
    <w:rsid w:val="0076733F"/>
    <w:rsid w:val="007677F5"/>
    <w:rsid w:val="007721F1"/>
    <w:rsid w:val="00773FE4"/>
    <w:rsid w:val="00776CA2"/>
    <w:rsid w:val="00781090"/>
    <w:rsid w:val="007812DF"/>
    <w:rsid w:val="00784136"/>
    <w:rsid w:val="007861C6"/>
    <w:rsid w:val="00787744"/>
    <w:rsid w:val="00787A98"/>
    <w:rsid w:val="00790438"/>
    <w:rsid w:val="00791C32"/>
    <w:rsid w:val="00792D43"/>
    <w:rsid w:val="0079375C"/>
    <w:rsid w:val="00793E89"/>
    <w:rsid w:val="00794327"/>
    <w:rsid w:val="00794E0E"/>
    <w:rsid w:val="007978EB"/>
    <w:rsid w:val="007A1E32"/>
    <w:rsid w:val="007A46CA"/>
    <w:rsid w:val="007A63D3"/>
    <w:rsid w:val="007B05C9"/>
    <w:rsid w:val="007B1BAD"/>
    <w:rsid w:val="007B2FBB"/>
    <w:rsid w:val="007B4551"/>
    <w:rsid w:val="007B46CB"/>
    <w:rsid w:val="007B5FB8"/>
    <w:rsid w:val="007B6450"/>
    <w:rsid w:val="007B6819"/>
    <w:rsid w:val="007C05FE"/>
    <w:rsid w:val="007C0F64"/>
    <w:rsid w:val="007C1A3B"/>
    <w:rsid w:val="007C791A"/>
    <w:rsid w:val="007D0AD9"/>
    <w:rsid w:val="007D4914"/>
    <w:rsid w:val="007D5E64"/>
    <w:rsid w:val="007D6703"/>
    <w:rsid w:val="007D7023"/>
    <w:rsid w:val="007D769D"/>
    <w:rsid w:val="007E4AB1"/>
    <w:rsid w:val="007E61BA"/>
    <w:rsid w:val="007E79D0"/>
    <w:rsid w:val="007F17ED"/>
    <w:rsid w:val="007F1A71"/>
    <w:rsid w:val="007F32C0"/>
    <w:rsid w:val="007F3822"/>
    <w:rsid w:val="007F3C8E"/>
    <w:rsid w:val="007F6F38"/>
    <w:rsid w:val="008007B4"/>
    <w:rsid w:val="00801A90"/>
    <w:rsid w:val="00801AE8"/>
    <w:rsid w:val="00801F6E"/>
    <w:rsid w:val="0080376D"/>
    <w:rsid w:val="0080418F"/>
    <w:rsid w:val="0080665D"/>
    <w:rsid w:val="00811049"/>
    <w:rsid w:val="00812758"/>
    <w:rsid w:val="00812CE0"/>
    <w:rsid w:val="00813A72"/>
    <w:rsid w:val="00814194"/>
    <w:rsid w:val="00814F16"/>
    <w:rsid w:val="0081668D"/>
    <w:rsid w:val="00817EC1"/>
    <w:rsid w:val="00820D98"/>
    <w:rsid w:val="00824E49"/>
    <w:rsid w:val="0082592E"/>
    <w:rsid w:val="0083058F"/>
    <w:rsid w:val="00830BCF"/>
    <w:rsid w:val="008400B5"/>
    <w:rsid w:val="0084172B"/>
    <w:rsid w:val="00843948"/>
    <w:rsid w:val="00846165"/>
    <w:rsid w:val="00850292"/>
    <w:rsid w:val="008609B9"/>
    <w:rsid w:val="00861B60"/>
    <w:rsid w:val="00861D96"/>
    <w:rsid w:val="00863F4F"/>
    <w:rsid w:val="00865894"/>
    <w:rsid w:val="00867419"/>
    <w:rsid w:val="008702F9"/>
    <w:rsid w:val="00875EE7"/>
    <w:rsid w:val="00877267"/>
    <w:rsid w:val="0088033C"/>
    <w:rsid w:val="008817D8"/>
    <w:rsid w:val="008826D3"/>
    <w:rsid w:val="00882B46"/>
    <w:rsid w:val="00890304"/>
    <w:rsid w:val="008A1473"/>
    <w:rsid w:val="008A2485"/>
    <w:rsid w:val="008A2665"/>
    <w:rsid w:val="008A4E98"/>
    <w:rsid w:val="008A539B"/>
    <w:rsid w:val="008A768C"/>
    <w:rsid w:val="008B04F1"/>
    <w:rsid w:val="008B0AD1"/>
    <w:rsid w:val="008B4A86"/>
    <w:rsid w:val="008B6C4E"/>
    <w:rsid w:val="008C41D9"/>
    <w:rsid w:val="008C5EA7"/>
    <w:rsid w:val="008D1389"/>
    <w:rsid w:val="008D2251"/>
    <w:rsid w:val="008D2262"/>
    <w:rsid w:val="008D2272"/>
    <w:rsid w:val="008D3F72"/>
    <w:rsid w:val="008D4B6C"/>
    <w:rsid w:val="008D58ED"/>
    <w:rsid w:val="008E1B90"/>
    <w:rsid w:val="008E39A0"/>
    <w:rsid w:val="008E629D"/>
    <w:rsid w:val="008F1A33"/>
    <w:rsid w:val="008F2766"/>
    <w:rsid w:val="008F51B7"/>
    <w:rsid w:val="008F6EB5"/>
    <w:rsid w:val="00900214"/>
    <w:rsid w:val="00905591"/>
    <w:rsid w:val="0090691B"/>
    <w:rsid w:val="00906AE2"/>
    <w:rsid w:val="00907B78"/>
    <w:rsid w:val="00913904"/>
    <w:rsid w:val="00914466"/>
    <w:rsid w:val="00915D65"/>
    <w:rsid w:val="009217C1"/>
    <w:rsid w:val="00924F9F"/>
    <w:rsid w:val="00926045"/>
    <w:rsid w:val="00931775"/>
    <w:rsid w:val="0093303A"/>
    <w:rsid w:val="00935939"/>
    <w:rsid w:val="00935DEE"/>
    <w:rsid w:val="00941398"/>
    <w:rsid w:val="0094187D"/>
    <w:rsid w:val="00941CE9"/>
    <w:rsid w:val="0094329C"/>
    <w:rsid w:val="009452C5"/>
    <w:rsid w:val="00954706"/>
    <w:rsid w:val="00954828"/>
    <w:rsid w:val="009549C5"/>
    <w:rsid w:val="009554FC"/>
    <w:rsid w:val="009609E0"/>
    <w:rsid w:val="009611BF"/>
    <w:rsid w:val="00962162"/>
    <w:rsid w:val="009659BB"/>
    <w:rsid w:val="00965C5B"/>
    <w:rsid w:val="00967274"/>
    <w:rsid w:val="00973BE4"/>
    <w:rsid w:val="00975570"/>
    <w:rsid w:val="0097685B"/>
    <w:rsid w:val="00977292"/>
    <w:rsid w:val="0098277A"/>
    <w:rsid w:val="00984AA6"/>
    <w:rsid w:val="00985EA9"/>
    <w:rsid w:val="00990699"/>
    <w:rsid w:val="009941A0"/>
    <w:rsid w:val="0099446A"/>
    <w:rsid w:val="009959C0"/>
    <w:rsid w:val="00996921"/>
    <w:rsid w:val="00996B7A"/>
    <w:rsid w:val="00996E61"/>
    <w:rsid w:val="009A1CAC"/>
    <w:rsid w:val="009A2F39"/>
    <w:rsid w:val="009A580D"/>
    <w:rsid w:val="009A7344"/>
    <w:rsid w:val="009B01CA"/>
    <w:rsid w:val="009B0D60"/>
    <w:rsid w:val="009C2511"/>
    <w:rsid w:val="009C28F4"/>
    <w:rsid w:val="009C2DC5"/>
    <w:rsid w:val="009D02BE"/>
    <w:rsid w:val="009D0B9B"/>
    <w:rsid w:val="009D2262"/>
    <w:rsid w:val="009D4587"/>
    <w:rsid w:val="009D630F"/>
    <w:rsid w:val="009D7E34"/>
    <w:rsid w:val="009E15D7"/>
    <w:rsid w:val="009E4826"/>
    <w:rsid w:val="009E6B74"/>
    <w:rsid w:val="009F1B1D"/>
    <w:rsid w:val="009F2E13"/>
    <w:rsid w:val="009F429A"/>
    <w:rsid w:val="009F5B68"/>
    <w:rsid w:val="009F5E9B"/>
    <w:rsid w:val="009F75AC"/>
    <w:rsid w:val="009F7603"/>
    <w:rsid w:val="009F7B48"/>
    <w:rsid w:val="00A01510"/>
    <w:rsid w:val="00A021B2"/>
    <w:rsid w:val="00A0472F"/>
    <w:rsid w:val="00A0512E"/>
    <w:rsid w:val="00A122B2"/>
    <w:rsid w:val="00A140AC"/>
    <w:rsid w:val="00A219D9"/>
    <w:rsid w:val="00A236CA"/>
    <w:rsid w:val="00A249E2"/>
    <w:rsid w:val="00A250D5"/>
    <w:rsid w:val="00A354BA"/>
    <w:rsid w:val="00A35BB1"/>
    <w:rsid w:val="00A35DF7"/>
    <w:rsid w:val="00A35E38"/>
    <w:rsid w:val="00A403EB"/>
    <w:rsid w:val="00A415B3"/>
    <w:rsid w:val="00A43513"/>
    <w:rsid w:val="00A453AF"/>
    <w:rsid w:val="00A501FF"/>
    <w:rsid w:val="00A52B54"/>
    <w:rsid w:val="00A54989"/>
    <w:rsid w:val="00A5581A"/>
    <w:rsid w:val="00A602D5"/>
    <w:rsid w:val="00A60520"/>
    <w:rsid w:val="00A6134A"/>
    <w:rsid w:val="00A61AA2"/>
    <w:rsid w:val="00A6338D"/>
    <w:rsid w:val="00A6484E"/>
    <w:rsid w:val="00A70162"/>
    <w:rsid w:val="00A70385"/>
    <w:rsid w:val="00A703E3"/>
    <w:rsid w:val="00A70F7B"/>
    <w:rsid w:val="00A739D7"/>
    <w:rsid w:val="00A7567A"/>
    <w:rsid w:val="00A76F67"/>
    <w:rsid w:val="00A80558"/>
    <w:rsid w:val="00A85D58"/>
    <w:rsid w:val="00A86311"/>
    <w:rsid w:val="00A874DA"/>
    <w:rsid w:val="00A90E6D"/>
    <w:rsid w:val="00AA2D06"/>
    <w:rsid w:val="00AA3B61"/>
    <w:rsid w:val="00AA3C4F"/>
    <w:rsid w:val="00AA4704"/>
    <w:rsid w:val="00AA6C8F"/>
    <w:rsid w:val="00AA78CA"/>
    <w:rsid w:val="00AB185C"/>
    <w:rsid w:val="00AB2AC4"/>
    <w:rsid w:val="00AB3B57"/>
    <w:rsid w:val="00AB57B8"/>
    <w:rsid w:val="00AB7E32"/>
    <w:rsid w:val="00AC07A7"/>
    <w:rsid w:val="00AC3046"/>
    <w:rsid w:val="00AC3946"/>
    <w:rsid w:val="00AC3FEF"/>
    <w:rsid w:val="00AC7484"/>
    <w:rsid w:val="00AD0FD8"/>
    <w:rsid w:val="00AD2955"/>
    <w:rsid w:val="00AE0A7A"/>
    <w:rsid w:val="00AE138B"/>
    <w:rsid w:val="00AE3ADE"/>
    <w:rsid w:val="00AE78A9"/>
    <w:rsid w:val="00AF0741"/>
    <w:rsid w:val="00AF2816"/>
    <w:rsid w:val="00AF694A"/>
    <w:rsid w:val="00B005E5"/>
    <w:rsid w:val="00B03B2B"/>
    <w:rsid w:val="00B03EAD"/>
    <w:rsid w:val="00B061F9"/>
    <w:rsid w:val="00B0736D"/>
    <w:rsid w:val="00B07C7F"/>
    <w:rsid w:val="00B07F0B"/>
    <w:rsid w:val="00B132BD"/>
    <w:rsid w:val="00B16361"/>
    <w:rsid w:val="00B27877"/>
    <w:rsid w:val="00B27E0D"/>
    <w:rsid w:val="00B27FA7"/>
    <w:rsid w:val="00B30185"/>
    <w:rsid w:val="00B35A83"/>
    <w:rsid w:val="00B37041"/>
    <w:rsid w:val="00B40C78"/>
    <w:rsid w:val="00B45870"/>
    <w:rsid w:val="00B45EF7"/>
    <w:rsid w:val="00B46081"/>
    <w:rsid w:val="00B467A4"/>
    <w:rsid w:val="00B51C82"/>
    <w:rsid w:val="00B534D0"/>
    <w:rsid w:val="00B547CD"/>
    <w:rsid w:val="00B57B8C"/>
    <w:rsid w:val="00B619F1"/>
    <w:rsid w:val="00B62E80"/>
    <w:rsid w:val="00B654A6"/>
    <w:rsid w:val="00B66E25"/>
    <w:rsid w:val="00B718BC"/>
    <w:rsid w:val="00B71B0B"/>
    <w:rsid w:val="00B72ED4"/>
    <w:rsid w:val="00B73598"/>
    <w:rsid w:val="00B737E2"/>
    <w:rsid w:val="00B758EE"/>
    <w:rsid w:val="00B76B3F"/>
    <w:rsid w:val="00B76F56"/>
    <w:rsid w:val="00B80154"/>
    <w:rsid w:val="00B80CD8"/>
    <w:rsid w:val="00B84831"/>
    <w:rsid w:val="00B8678C"/>
    <w:rsid w:val="00B95056"/>
    <w:rsid w:val="00BA0C44"/>
    <w:rsid w:val="00BA11AA"/>
    <w:rsid w:val="00BB218F"/>
    <w:rsid w:val="00BB32B9"/>
    <w:rsid w:val="00BB7D71"/>
    <w:rsid w:val="00BC1325"/>
    <w:rsid w:val="00BC1432"/>
    <w:rsid w:val="00BC31F1"/>
    <w:rsid w:val="00BC4167"/>
    <w:rsid w:val="00BC4AB2"/>
    <w:rsid w:val="00BC61DA"/>
    <w:rsid w:val="00BC78B5"/>
    <w:rsid w:val="00BD2644"/>
    <w:rsid w:val="00BD319F"/>
    <w:rsid w:val="00BD3A7C"/>
    <w:rsid w:val="00BD3BAC"/>
    <w:rsid w:val="00BD7456"/>
    <w:rsid w:val="00BD7BA1"/>
    <w:rsid w:val="00BE06F2"/>
    <w:rsid w:val="00BE0E3F"/>
    <w:rsid w:val="00BE10F1"/>
    <w:rsid w:val="00BE25E7"/>
    <w:rsid w:val="00BE6AAB"/>
    <w:rsid w:val="00BF1063"/>
    <w:rsid w:val="00BF48F2"/>
    <w:rsid w:val="00BF4A1A"/>
    <w:rsid w:val="00BF5C1B"/>
    <w:rsid w:val="00BF6917"/>
    <w:rsid w:val="00BF718A"/>
    <w:rsid w:val="00C03C64"/>
    <w:rsid w:val="00C03D01"/>
    <w:rsid w:val="00C043FE"/>
    <w:rsid w:val="00C0594E"/>
    <w:rsid w:val="00C11990"/>
    <w:rsid w:val="00C11BF3"/>
    <w:rsid w:val="00C147A2"/>
    <w:rsid w:val="00C14D46"/>
    <w:rsid w:val="00C1632E"/>
    <w:rsid w:val="00C16B38"/>
    <w:rsid w:val="00C2183B"/>
    <w:rsid w:val="00C22599"/>
    <w:rsid w:val="00C26CE2"/>
    <w:rsid w:val="00C277E3"/>
    <w:rsid w:val="00C30B11"/>
    <w:rsid w:val="00C31E39"/>
    <w:rsid w:val="00C32544"/>
    <w:rsid w:val="00C35B20"/>
    <w:rsid w:val="00C3743F"/>
    <w:rsid w:val="00C37499"/>
    <w:rsid w:val="00C41461"/>
    <w:rsid w:val="00C4181B"/>
    <w:rsid w:val="00C42AF3"/>
    <w:rsid w:val="00C42E72"/>
    <w:rsid w:val="00C4473B"/>
    <w:rsid w:val="00C47513"/>
    <w:rsid w:val="00C50EF1"/>
    <w:rsid w:val="00C524EB"/>
    <w:rsid w:val="00C563D6"/>
    <w:rsid w:val="00C56963"/>
    <w:rsid w:val="00C57027"/>
    <w:rsid w:val="00C57C27"/>
    <w:rsid w:val="00C61670"/>
    <w:rsid w:val="00C62987"/>
    <w:rsid w:val="00C63FFA"/>
    <w:rsid w:val="00C67C60"/>
    <w:rsid w:val="00C70618"/>
    <w:rsid w:val="00C73E42"/>
    <w:rsid w:val="00C756F3"/>
    <w:rsid w:val="00C8146E"/>
    <w:rsid w:val="00C84649"/>
    <w:rsid w:val="00C84A4A"/>
    <w:rsid w:val="00C85696"/>
    <w:rsid w:val="00C877DC"/>
    <w:rsid w:val="00C90DF9"/>
    <w:rsid w:val="00C94DA5"/>
    <w:rsid w:val="00C95DAF"/>
    <w:rsid w:val="00C95DD0"/>
    <w:rsid w:val="00C978B0"/>
    <w:rsid w:val="00C978E1"/>
    <w:rsid w:val="00CA28AC"/>
    <w:rsid w:val="00CA3DD5"/>
    <w:rsid w:val="00CA5B15"/>
    <w:rsid w:val="00CB2B3A"/>
    <w:rsid w:val="00CB2C1F"/>
    <w:rsid w:val="00CB457E"/>
    <w:rsid w:val="00CB508E"/>
    <w:rsid w:val="00CB5454"/>
    <w:rsid w:val="00CB69CC"/>
    <w:rsid w:val="00CC0A0F"/>
    <w:rsid w:val="00CC11AC"/>
    <w:rsid w:val="00CC4819"/>
    <w:rsid w:val="00CC5BFA"/>
    <w:rsid w:val="00CC632D"/>
    <w:rsid w:val="00CC6D63"/>
    <w:rsid w:val="00CC7AAD"/>
    <w:rsid w:val="00CD030C"/>
    <w:rsid w:val="00CD096A"/>
    <w:rsid w:val="00CD6581"/>
    <w:rsid w:val="00CD6A75"/>
    <w:rsid w:val="00CD6B46"/>
    <w:rsid w:val="00CD71B2"/>
    <w:rsid w:val="00CD7445"/>
    <w:rsid w:val="00CD7C85"/>
    <w:rsid w:val="00CE10C8"/>
    <w:rsid w:val="00CE116B"/>
    <w:rsid w:val="00CE23C8"/>
    <w:rsid w:val="00CE4814"/>
    <w:rsid w:val="00CE7E25"/>
    <w:rsid w:val="00CF234D"/>
    <w:rsid w:val="00CF5927"/>
    <w:rsid w:val="00D00A0E"/>
    <w:rsid w:val="00D029D2"/>
    <w:rsid w:val="00D067FF"/>
    <w:rsid w:val="00D06B90"/>
    <w:rsid w:val="00D0719A"/>
    <w:rsid w:val="00D135C3"/>
    <w:rsid w:val="00D155C8"/>
    <w:rsid w:val="00D20C70"/>
    <w:rsid w:val="00D2144B"/>
    <w:rsid w:val="00D23F0B"/>
    <w:rsid w:val="00D320B3"/>
    <w:rsid w:val="00D32A60"/>
    <w:rsid w:val="00D338FF"/>
    <w:rsid w:val="00D34949"/>
    <w:rsid w:val="00D35E80"/>
    <w:rsid w:val="00D36AB8"/>
    <w:rsid w:val="00D36C64"/>
    <w:rsid w:val="00D375DC"/>
    <w:rsid w:val="00D41259"/>
    <w:rsid w:val="00D4163B"/>
    <w:rsid w:val="00D43D88"/>
    <w:rsid w:val="00D4483D"/>
    <w:rsid w:val="00D46894"/>
    <w:rsid w:val="00D476A6"/>
    <w:rsid w:val="00D51EE5"/>
    <w:rsid w:val="00D529E9"/>
    <w:rsid w:val="00D55549"/>
    <w:rsid w:val="00D55E54"/>
    <w:rsid w:val="00D56F5A"/>
    <w:rsid w:val="00D57CEB"/>
    <w:rsid w:val="00D60CD7"/>
    <w:rsid w:val="00D6140C"/>
    <w:rsid w:val="00D630F4"/>
    <w:rsid w:val="00D67737"/>
    <w:rsid w:val="00D704FE"/>
    <w:rsid w:val="00D7344A"/>
    <w:rsid w:val="00D734E8"/>
    <w:rsid w:val="00D76D56"/>
    <w:rsid w:val="00D77A20"/>
    <w:rsid w:val="00D80E89"/>
    <w:rsid w:val="00D82078"/>
    <w:rsid w:val="00D82315"/>
    <w:rsid w:val="00D83A76"/>
    <w:rsid w:val="00D85380"/>
    <w:rsid w:val="00D87134"/>
    <w:rsid w:val="00DA10F4"/>
    <w:rsid w:val="00DB02DE"/>
    <w:rsid w:val="00DB295C"/>
    <w:rsid w:val="00DB45C7"/>
    <w:rsid w:val="00DB6DE1"/>
    <w:rsid w:val="00DB7914"/>
    <w:rsid w:val="00DB7A9E"/>
    <w:rsid w:val="00DC20F5"/>
    <w:rsid w:val="00DC3A8A"/>
    <w:rsid w:val="00DC4015"/>
    <w:rsid w:val="00DC4018"/>
    <w:rsid w:val="00DD145D"/>
    <w:rsid w:val="00DD1B2A"/>
    <w:rsid w:val="00DD2E5C"/>
    <w:rsid w:val="00DD3713"/>
    <w:rsid w:val="00DD434D"/>
    <w:rsid w:val="00DD6161"/>
    <w:rsid w:val="00DD75FE"/>
    <w:rsid w:val="00DE082C"/>
    <w:rsid w:val="00DE2D5B"/>
    <w:rsid w:val="00DE4995"/>
    <w:rsid w:val="00DE6518"/>
    <w:rsid w:val="00DE6BEB"/>
    <w:rsid w:val="00DF1BD1"/>
    <w:rsid w:val="00DF1C58"/>
    <w:rsid w:val="00DF59A5"/>
    <w:rsid w:val="00E00076"/>
    <w:rsid w:val="00E01771"/>
    <w:rsid w:val="00E01EB1"/>
    <w:rsid w:val="00E02DDE"/>
    <w:rsid w:val="00E03AEA"/>
    <w:rsid w:val="00E0451A"/>
    <w:rsid w:val="00E058CD"/>
    <w:rsid w:val="00E06DB5"/>
    <w:rsid w:val="00E07D61"/>
    <w:rsid w:val="00E116E8"/>
    <w:rsid w:val="00E117AD"/>
    <w:rsid w:val="00E12517"/>
    <w:rsid w:val="00E128E1"/>
    <w:rsid w:val="00E208CF"/>
    <w:rsid w:val="00E21085"/>
    <w:rsid w:val="00E2277A"/>
    <w:rsid w:val="00E321CF"/>
    <w:rsid w:val="00E34BD5"/>
    <w:rsid w:val="00E4239C"/>
    <w:rsid w:val="00E4453A"/>
    <w:rsid w:val="00E45565"/>
    <w:rsid w:val="00E46E66"/>
    <w:rsid w:val="00E471A0"/>
    <w:rsid w:val="00E47BA6"/>
    <w:rsid w:val="00E50069"/>
    <w:rsid w:val="00E50F98"/>
    <w:rsid w:val="00E51DF4"/>
    <w:rsid w:val="00E54767"/>
    <w:rsid w:val="00E550F0"/>
    <w:rsid w:val="00E568F7"/>
    <w:rsid w:val="00E56D0E"/>
    <w:rsid w:val="00E61D9B"/>
    <w:rsid w:val="00E627D3"/>
    <w:rsid w:val="00E636E5"/>
    <w:rsid w:val="00E63F61"/>
    <w:rsid w:val="00E66DCE"/>
    <w:rsid w:val="00E705F6"/>
    <w:rsid w:val="00E70E20"/>
    <w:rsid w:val="00E715ED"/>
    <w:rsid w:val="00E73001"/>
    <w:rsid w:val="00E81C9E"/>
    <w:rsid w:val="00E82DCA"/>
    <w:rsid w:val="00E838DC"/>
    <w:rsid w:val="00E86926"/>
    <w:rsid w:val="00E86D44"/>
    <w:rsid w:val="00E92FC6"/>
    <w:rsid w:val="00E948DD"/>
    <w:rsid w:val="00EA099A"/>
    <w:rsid w:val="00EA10DE"/>
    <w:rsid w:val="00EA1988"/>
    <w:rsid w:val="00EA377A"/>
    <w:rsid w:val="00EA3E33"/>
    <w:rsid w:val="00EA5514"/>
    <w:rsid w:val="00EA5703"/>
    <w:rsid w:val="00EA6CD0"/>
    <w:rsid w:val="00EB048F"/>
    <w:rsid w:val="00EB0506"/>
    <w:rsid w:val="00EB19F1"/>
    <w:rsid w:val="00EB410A"/>
    <w:rsid w:val="00EB4F31"/>
    <w:rsid w:val="00EB76B3"/>
    <w:rsid w:val="00EC01F7"/>
    <w:rsid w:val="00EC03E2"/>
    <w:rsid w:val="00EC3095"/>
    <w:rsid w:val="00EC5DC4"/>
    <w:rsid w:val="00EC63EF"/>
    <w:rsid w:val="00EC6683"/>
    <w:rsid w:val="00EC702C"/>
    <w:rsid w:val="00ED06F3"/>
    <w:rsid w:val="00ED09A8"/>
    <w:rsid w:val="00ED18F1"/>
    <w:rsid w:val="00ED1C51"/>
    <w:rsid w:val="00ED6639"/>
    <w:rsid w:val="00ED6A54"/>
    <w:rsid w:val="00EE1139"/>
    <w:rsid w:val="00EE173D"/>
    <w:rsid w:val="00EE33B8"/>
    <w:rsid w:val="00EE4CD1"/>
    <w:rsid w:val="00EE6365"/>
    <w:rsid w:val="00EE7211"/>
    <w:rsid w:val="00EE7E73"/>
    <w:rsid w:val="00EF02B9"/>
    <w:rsid w:val="00EF2736"/>
    <w:rsid w:val="00EF586E"/>
    <w:rsid w:val="00EF66D0"/>
    <w:rsid w:val="00EF6C66"/>
    <w:rsid w:val="00EF6F43"/>
    <w:rsid w:val="00F033AC"/>
    <w:rsid w:val="00F03ABD"/>
    <w:rsid w:val="00F05EE2"/>
    <w:rsid w:val="00F07CB5"/>
    <w:rsid w:val="00F10187"/>
    <w:rsid w:val="00F12BC1"/>
    <w:rsid w:val="00F1384F"/>
    <w:rsid w:val="00F152E4"/>
    <w:rsid w:val="00F158F5"/>
    <w:rsid w:val="00F16833"/>
    <w:rsid w:val="00F16D08"/>
    <w:rsid w:val="00F2294A"/>
    <w:rsid w:val="00F25092"/>
    <w:rsid w:val="00F26DED"/>
    <w:rsid w:val="00F35705"/>
    <w:rsid w:val="00F35FB2"/>
    <w:rsid w:val="00F47F3D"/>
    <w:rsid w:val="00F50A2E"/>
    <w:rsid w:val="00F54308"/>
    <w:rsid w:val="00F5533D"/>
    <w:rsid w:val="00F56BC2"/>
    <w:rsid w:val="00F57B10"/>
    <w:rsid w:val="00F603A7"/>
    <w:rsid w:val="00F63B28"/>
    <w:rsid w:val="00F65084"/>
    <w:rsid w:val="00F65E99"/>
    <w:rsid w:val="00F66825"/>
    <w:rsid w:val="00F67043"/>
    <w:rsid w:val="00F7099F"/>
    <w:rsid w:val="00F75BE0"/>
    <w:rsid w:val="00F80ABE"/>
    <w:rsid w:val="00F85F9D"/>
    <w:rsid w:val="00F864A3"/>
    <w:rsid w:val="00F91E1F"/>
    <w:rsid w:val="00F9657F"/>
    <w:rsid w:val="00FA10A1"/>
    <w:rsid w:val="00FA2065"/>
    <w:rsid w:val="00FA216F"/>
    <w:rsid w:val="00FA5568"/>
    <w:rsid w:val="00FA55AA"/>
    <w:rsid w:val="00FA5A8C"/>
    <w:rsid w:val="00FA634A"/>
    <w:rsid w:val="00FA7A69"/>
    <w:rsid w:val="00FB0FD7"/>
    <w:rsid w:val="00FB2954"/>
    <w:rsid w:val="00FB2E01"/>
    <w:rsid w:val="00FB351F"/>
    <w:rsid w:val="00FB3B91"/>
    <w:rsid w:val="00FB4E0B"/>
    <w:rsid w:val="00FB6428"/>
    <w:rsid w:val="00FB72E9"/>
    <w:rsid w:val="00FC1300"/>
    <w:rsid w:val="00FC338B"/>
    <w:rsid w:val="00FC5D4D"/>
    <w:rsid w:val="00FC7209"/>
    <w:rsid w:val="00FD2F31"/>
    <w:rsid w:val="00FD63BD"/>
    <w:rsid w:val="00FD7D2A"/>
    <w:rsid w:val="00FE06C7"/>
    <w:rsid w:val="00FE14BF"/>
    <w:rsid w:val="00FE17AA"/>
    <w:rsid w:val="00FE1AA6"/>
    <w:rsid w:val="00FE3BA0"/>
    <w:rsid w:val="00FE3D28"/>
    <w:rsid w:val="00FE5061"/>
    <w:rsid w:val="00FF0A1D"/>
    <w:rsid w:val="00FF1BC3"/>
    <w:rsid w:val="00FF1F11"/>
    <w:rsid w:val="00FF234D"/>
    <w:rsid w:val="00FF6864"/>
    <w:rsid w:val="00FF7622"/>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5903F63"/>
  <w15:docId w15:val="{141F9C51-F0F7-4AE7-8418-282BBA6EE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3">
    <w:name w:val="Normal"/>
    <w:qFormat/>
    <w:rsid w:val="00FF0A1D"/>
    <w:pPr>
      <w:spacing w:after="160" w:line="259" w:lineRule="auto"/>
    </w:pPr>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32"/>
    <w:next w:val="a3"/>
    <w:link w:val="10"/>
    <w:qFormat/>
    <w:rsid w:val="00F62E73"/>
    <w:pPr>
      <w:outlineLvl w:val="0"/>
    </w:pPr>
    <w:rPr>
      <w:sz w:val="28"/>
      <w:szCs w:val="28"/>
    </w:rPr>
  </w:style>
  <w:style w:type="paragraph" w:styleId="23">
    <w:name w:val="heading 2"/>
    <w:basedOn w:val="4"/>
    <w:next w:val="a3"/>
    <w:link w:val="24"/>
    <w:qFormat/>
    <w:rsid w:val="00F62E73"/>
    <w:pPr>
      <w:outlineLvl w:val="1"/>
    </w:pPr>
  </w:style>
  <w:style w:type="paragraph" w:styleId="32">
    <w:name w:val="heading 3"/>
    <w:aliases w:val="H3"/>
    <w:basedOn w:val="a3"/>
    <w:next w:val="a3"/>
    <w:link w:val="33"/>
    <w:autoRedefine/>
    <w:qFormat/>
    <w:rsid w:val="00F62E73"/>
    <w:pPr>
      <w:keepNext/>
      <w:tabs>
        <w:tab w:val="left" w:pos="0"/>
      </w:tabs>
      <w:spacing w:before="120" w:after="60" w:line="240" w:lineRule="auto"/>
      <w:ind w:left="1224" w:hanging="504"/>
      <w:outlineLvl w:val="2"/>
    </w:pPr>
    <w:rPr>
      <w:rFonts w:ascii="Times New Roman" w:eastAsia="Calibri" w:hAnsi="Times New Roman" w:cs="Times New Roman"/>
      <w:b/>
      <w:sz w:val="24"/>
      <w:szCs w:val="24"/>
      <w:lang w:val="x-none" w:eastAsia="x-none"/>
    </w:rPr>
  </w:style>
  <w:style w:type="paragraph" w:styleId="4">
    <w:name w:val="heading 4"/>
    <w:aliases w:val="H4"/>
    <w:basedOn w:val="32"/>
    <w:next w:val="a3"/>
    <w:link w:val="40"/>
    <w:qFormat/>
    <w:rsid w:val="00F62E73"/>
    <w:pPr>
      <w:outlineLvl w:val="3"/>
    </w:pPr>
    <w:rPr>
      <w:bCs/>
    </w:rPr>
  </w:style>
  <w:style w:type="paragraph" w:styleId="5">
    <w:name w:val="heading 5"/>
    <w:basedOn w:val="a3"/>
    <w:next w:val="a3"/>
    <w:link w:val="50"/>
    <w:uiPriority w:val="9"/>
    <w:qFormat/>
    <w:rsid w:val="00F62E73"/>
    <w:pPr>
      <w:spacing w:before="240" w:after="60" w:line="240" w:lineRule="auto"/>
      <w:outlineLvl w:val="4"/>
    </w:pPr>
    <w:rPr>
      <w:rFonts w:ascii="Times New Roman" w:eastAsia="Times New Roman" w:hAnsi="Times New Roman" w:cs="Times New Roman"/>
      <w:b/>
      <w:bCs/>
      <w:i/>
      <w:iCs/>
      <w:sz w:val="26"/>
      <w:szCs w:val="26"/>
      <w:lang w:val="x-none" w:eastAsia="x-none"/>
    </w:rPr>
  </w:style>
  <w:style w:type="paragraph" w:styleId="6">
    <w:name w:val="heading 6"/>
    <w:basedOn w:val="a3"/>
    <w:next w:val="a3"/>
    <w:link w:val="60"/>
    <w:uiPriority w:val="9"/>
    <w:qFormat/>
    <w:rsid w:val="00F62E73"/>
    <w:pPr>
      <w:keepNext/>
      <w:keepLines/>
      <w:spacing w:before="200" w:after="0" w:line="240" w:lineRule="auto"/>
      <w:outlineLvl w:val="5"/>
    </w:pPr>
    <w:rPr>
      <w:rFonts w:ascii="Cambria" w:eastAsia="Times New Roman" w:hAnsi="Cambria" w:cs="Times New Roman"/>
      <w:i/>
      <w:iCs/>
      <w:color w:val="243F60"/>
      <w:sz w:val="20"/>
      <w:szCs w:val="20"/>
      <w:lang w:val="x-none" w:eastAsia="x-none"/>
    </w:rPr>
  </w:style>
  <w:style w:type="paragraph" w:styleId="7">
    <w:name w:val="heading 7"/>
    <w:basedOn w:val="a3"/>
    <w:next w:val="a3"/>
    <w:link w:val="70"/>
    <w:uiPriority w:val="9"/>
    <w:qFormat/>
    <w:rsid w:val="00F62E73"/>
    <w:pPr>
      <w:keepNext/>
      <w:keepLines/>
      <w:spacing w:before="200" w:after="0" w:line="240" w:lineRule="auto"/>
      <w:outlineLvl w:val="6"/>
    </w:pPr>
    <w:rPr>
      <w:rFonts w:ascii="Cambria" w:eastAsia="Times New Roman" w:hAnsi="Cambria" w:cs="Times New Roman"/>
      <w:i/>
      <w:iCs/>
      <w:color w:val="404040"/>
      <w:sz w:val="20"/>
      <w:szCs w:val="20"/>
      <w:lang w:val="x-none" w:eastAsia="x-none"/>
    </w:rPr>
  </w:style>
  <w:style w:type="paragraph" w:styleId="8">
    <w:name w:val="heading 8"/>
    <w:basedOn w:val="a3"/>
    <w:next w:val="a3"/>
    <w:link w:val="80"/>
    <w:uiPriority w:val="9"/>
    <w:qFormat/>
    <w:rsid w:val="00F62E73"/>
    <w:pPr>
      <w:keepNext/>
      <w:keepLines/>
      <w:spacing w:before="200" w:after="0" w:line="240" w:lineRule="auto"/>
      <w:outlineLvl w:val="7"/>
    </w:pPr>
    <w:rPr>
      <w:rFonts w:ascii="Cambria" w:eastAsia="Times New Roman" w:hAnsi="Cambria" w:cs="Times New Roman"/>
      <w:color w:val="4F81BD"/>
      <w:sz w:val="20"/>
      <w:szCs w:val="20"/>
      <w:lang w:val="x-none" w:eastAsia="x-none"/>
    </w:rPr>
  </w:style>
  <w:style w:type="paragraph" w:styleId="9">
    <w:name w:val="heading 9"/>
    <w:basedOn w:val="a3"/>
    <w:next w:val="a3"/>
    <w:link w:val="90"/>
    <w:uiPriority w:val="9"/>
    <w:qFormat/>
    <w:rsid w:val="00F62E73"/>
    <w:pPr>
      <w:spacing w:before="240" w:after="60" w:line="240" w:lineRule="auto"/>
      <w:outlineLvl w:val="8"/>
    </w:pPr>
    <w:rPr>
      <w:rFonts w:ascii="Arial" w:eastAsia="Times New Roman" w:hAnsi="Arial" w:cs="Times New Roman"/>
      <w:lang w:val="x-none" w:eastAsia="x-none"/>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4"/>
    <w:link w:val="1"/>
    <w:qFormat/>
    <w:rsid w:val="00F62E73"/>
    <w:rPr>
      <w:rFonts w:ascii="Times New Roman" w:eastAsia="Calibri" w:hAnsi="Times New Roman" w:cs="Times New Roman"/>
      <w:b/>
      <w:sz w:val="28"/>
      <w:szCs w:val="28"/>
      <w:lang w:val="x-none" w:eastAsia="x-none"/>
    </w:rPr>
  </w:style>
  <w:style w:type="character" w:customStyle="1" w:styleId="24">
    <w:name w:val="Заголовок 2 Знак"/>
    <w:basedOn w:val="a4"/>
    <w:link w:val="23"/>
    <w:qFormat/>
    <w:rsid w:val="00F62E73"/>
    <w:rPr>
      <w:rFonts w:ascii="Times New Roman" w:eastAsia="Calibri" w:hAnsi="Times New Roman" w:cs="Times New Roman"/>
      <w:b/>
      <w:bCs/>
      <w:sz w:val="24"/>
      <w:szCs w:val="24"/>
      <w:lang w:val="x-none" w:eastAsia="x-none"/>
    </w:rPr>
  </w:style>
  <w:style w:type="character" w:customStyle="1" w:styleId="33">
    <w:name w:val="Заголовок 3 Знак"/>
    <w:aliases w:val="H3 Знак"/>
    <w:basedOn w:val="a4"/>
    <w:link w:val="32"/>
    <w:qFormat/>
    <w:rsid w:val="00F62E73"/>
    <w:rPr>
      <w:rFonts w:ascii="Times New Roman" w:eastAsia="Calibri" w:hAnsi="Times New Roman" w:cs="Times New Roman"/>
      <w:b/>
      <w:sz w:val="24"/>
      <w:szCs w:val="24"/>
      <w:lang w:val="x-none" w:eastAsia="x-none"/>
    </w:rPr>
  </w:style>
  <w:style w:type="character" w:customStyle="1" w:styleId="40">
    <w:name w:val="Заголовок 4 Знак"/>
    <w:aliases w:val="H4 Знак"/>
    <w:basedOn w:val="a4"/>
    <w:link w:val="4"/>
    <w:qFormat/>
    <w:rsid w:val="00F62E73"/>
    <w:rPr>
      <w:rFonts w:ascii="Times New Roman" w:eastAsia="Calibri" w:hAnsi="Times New Roman" w:cs="Times New Roman"/>
      <w:b/>
      <w:bCs/>
      <w:sz w:val="24"/>
      <w:szCs w:val="24"/>
      <w:lang w:val="x-none" w:eastAsia="x-none"/>
    </w:rPr>
  </w:style>
  <w:style w:type="character" w:customStyle="1" w:styleId="50">
    <w:name w:val="Заголовок 5 Знак"/>
    <w:basedOn w:val="a4"/>
    <w:link w:val="5"/>
    <w:uiPriority w:val="9"/>
    <w:qFormat/>
    <w:rsid w:val="00F62E73"/>
    <w:rPr>
      <w:rFonts w:ascii="Times New Roman" w:eastAsia="Times New Roman" w:hAnsi="Times New Roman" w:cs="Times New Roman"/>
      <w:b/>
      <w:bCs/>
      <w:i/>
      <w:iCs/>
      <w:sz w:val="26"/>
      <w:szCs w:val="26"/>
      <w:lang w:val="x-none" w:eastAsia="x-none"/>
    </w:rPr>
  </w:style>
  <w:style w:type="character" w:customStyle="1" w:styleId="60">
    <w:name w:val="Заголовок 6 Знак"/>
    <w:basedOn w:val="a4"/>
    <w:link w:val="6"/>
    <w:uiPriority w:val="9"/>
    <w:qFormat/>
    <w:rsid w:val="00F62E73"/>
    <w:rPr>
      <w:rFonts w:ascii="Cambria" w:eastAsia="Times New Roman" w:hAnsi="Cambria" w:cs="Times New Roman"/>
      <w:i/>
      <w:iCs/>
      <w:color w:val="243F60"/>
      <w:sz w:val="20"/>
      <w:szCs w:val="20"/>
      <w:lang w:val="x-none" w:eastAsia="x-none"/>
    </w:rPr>
  </w:style>
  <w:style w:type="character" w:customStyle="1" w:styleId="70">
    <w:name w:val="Заголовок 7 Знак"/>
    <w:basedOn w:val="a4"/>
    <w:link w:val="7"/>
    <w:uiPriority w:val="9"/>
    <w:qFormat/>
    <w:rsid w:val="00F62E73"/>
    <w:rPr>
      <w:rFonts w:ascii="Cambria" w:eastAsia="Times New Roman" w:hAnsi="Cambria" w:cs="Times New Roman"/>
      <w:i/>
      <w:iCs/>
      <w:color w:val="404040"/>
      <w:sz w:val="20"/>
      <w:szCs w:val="20"/>
      <w:lang w:val="x-none" w:eastAsia="x-none"/>
    </w:rPr>
  </w:style>
  <w:style w:type="character" w:customStyle="1" w:styleId="80">
    <w:name w:val="Заголовок 8 Знак"/>
    <w:basedOn w:val="a4"/>
    <w:link w:val="8"/>
    <w:uiPriority w:val="9"/>
    <w:qFormat/>
    <w:rsid w:val="00F62E73"/>
    <w:rPr>
      <w:rFonts w:ascii="Cambria" w:eastAsia="Times New Roman" w:hAnsi="Cambria" w:cs="Times New Roman"/>
      <w:color w:val="4F81BD"/>
      <w:sz w:val="20"/>
      <w:szCs w:val="20"/>
      <w:lang w:val="x-none" w:eastAsia="x-none"/>
    </w:rPr>
  </w:style>
  <w:style w:type="character" w:customStyle="1" w:styleId="90">
    <w:name w:val="Заголовок 9 Знак"/>
    <w:basedOn w:val="a4"/>
    <w:link w:val="9"/>
    <w:uiPriority w:val="9"/>
    <w:qFormat/>
    <w:rsid w:val="00F62E73"/>
    <w:rPr>
      <w:rFonts w:ascii="Arial" w:eastAsia="Times New Roman" w:hAnsi="Arial" w:cs="Times New Roman"/>
      <w:lang w:val="x-none" w:eastAsia="x-none"/>
    </w:rPr>
  </w:style>
  <w:style w:type="character" w:customStyle="1" w:styleId="a7">
    <w:name w:val="Текст сноски Знак"/>
    <w:basedOn w:val="a4"/>
    <w:link w:val="a8"/>
    <w:uiPriority w:val="99"/>
    <w:qFormat/>
    <w:rsid w:val="00F62E73"/>
    <w:rPr>
      <w:rFonts w:ascii="Times New Roman" w:eastAsia="Times New Roman" w:hAnsi="Times New Roman" w:cs="Times New Roman"/>
      <w:sz w:val="20"/>
      <w:szCs w:val="20"/>
      <w:lang w:eastAsia="ru-RU"/>
    </w:rPr>
  </w:style>
  <w:style w:type="character" w:customStyle="1" w:styleId="a9">
    <w:name w:val="Символ сноски"/>
    <w:qFormat/>
    <w:rsid w:val="00586D10"/>
    <w:rPr>
      <w:vertAlign w:val="superscript"/>
    </w:rPr>
  </w:style>
  <w:style w:type="character" w:styleId="aa">
    <w:name w:val="footnote reference"/>
    <w:rPr>
      <w:vertAlign w:val="superscript"/>
    </w:rPr>
  </w:style>
  <w:style w:type="character" w:customStyle="1" w:styleId="FootnoteCharacters">
    <w:name w:val="Footnote Characters"/>
    <w:qFormat/>
    <w:rsid w:val="00F62E73"/>
    <w:rPr>
      <w:vertAlign w:val="superscript"/>
    </w:rPr>
  </w:style>
  <w:style w:type="character" w:customStyle="1" w:styleId="ab">
    <w:name w:val="Верхний колонтитул Знак"/>
    <w:basedOn w:val="a4"/>
    <w:link w:val="ac"/>
    <w:uiPriority w:val="99"/>
    <w:qFormat/>
    <w:rsid w:val="00F62E73"/>
    <w:rPr>
      <w:rFonts w:ascii="Times New Roman" w:eastAsia="Times New Roman" w:hAnsi="Times New Roman" w:cs="Times New Roman"/>
      <w:sz w:val="24"/>
      <w:szCs w:val="24"/>
      <w:lang w:eastAsia="ru-RU"/>
    </w:rPr>
  </w:style>
  <w:style w:type="character" w:customStyle="1" w:styleId="ad">
    <w:name w:val="Основной текст с отступом Знак"/>
    <w:basedOn w:val="a4"/>
    <w:link w:val="ae"/>
    <w:qFormat/>
    <w:rsid w:val="00F62E73"/>
    <w:rPr>
      <w:rFonts w:ascii="Times New Roman" w:eastAsia="Times New Roman" w:hAnsi="Times New Roman" w:cs="Times New Roman"/>
      <w:sz w:val="24"/>
      <w:szCs w:val="24"/>
      <w:lang w:eastAsia="ru-RU"/>
    </w:rPr>
  </w:style>
  <w:style w:type="character" w:customStyle="1" w:styleId="af">
    <w:name w:val="Нижний колонтитул Знак"/>
    <w:basedOn w:val="a4"/>
    <w:link w:val="af0"/>
    <w:uiPriority w:val="99"/>
    <w:qFormat/>
    <w:rsid w:val="00F62E73"/>
    <w:rPr>
      <w:rFonts w:ascii="Times New Roman" w:eastAsia="Times New Roman" w:hAnsi="Times New Roman" w:cs="Times New Roman"/>
      <w:sz w:val="28"/>
      <w:szCs w:val="28"/>
      <w:lang w:eastAsia="ru-RU"/>
    </w:rPr>
  </w:style>
  <w:style w:type="character" w:customStyle="1" w:styleId="af1">
    <w:name w:val="Основной текст Знак"/>
    <w:basedOn w:val="a4"/>
    <w:link w:val="af2"/>
    <w:qFormat/>
    <w:rsid w:val="00F62E73"/>
    <w:rPr>
      <w:rFonts w:ascii="Times New Roman" w:eastAsia="Times New Roman" w:hAnsi="Times New Roman" w:cs="Times New Roman"/>
      <w:sz w:val="28"/>
      <w:szCs w:val="28"/>
      <w:lang w:eastAsia="ru-RU"/>
    </w:rPr>
  </w:style>
  <w:style w:type="character" w:customStyle="1" w:styleId="25">
    <w:name w:val="Основной текст с отступом 2 Знак"/>
    <w:basedOn w:val="a4"/>
    <w:link w:val="26"/>
    <w:qFormat/>
    <w:rsid w:val="00F62E73"/>
    <w:rPr>
      <w:rFonts w:ascii="Times New Roman" w:eastAsia="Times New Roman" w:hAnsi="Times New Roman" w:cs="Times New Roman"/>
      <w:sz w:val="28"/>
      <w:szCs w:val="28"/>
      <w:lang w:eastAsia="ru-RU"/>
    </w:rPr>
  </w:style>
  <w:style w:type="character" w:customStyle="1" w:styleId="34">
    <w:name w:val="Основной текст 3 Знак"/>
    <w:basedOn w:val="a4"/>
    <w:link w:val="35"/>
    <w:qFormat/>
    <w:rsid w:val="00F62E73"/>
    <w:rPr>
      <w:rFonts w:ascii="Times New Roman" w:eastAsia="Times New Roman" w:hAnsi="Times New Roman" w:cs="Times New Roman"/>
      <w:sz w:val="16"/>
      <w:szCs w:val="16"/>
      <w:lang w:eastAsia="ru-RU"/>
    </w:rPr>
  </w:style>
  <w:style w:type="character" w:customStyle="1" w:styleId="36">
    <w:name w:val="Основной текст с отступом 3 Знак"/>
    <w:basedOn w:val="a4"/>
    <w:link w:val="37"/>
    <w:qFormat/>
    <w:rsid w:val="00F62E73"/>
    <w:rPr>
      <w:rFonts w:ascii="Times New Roman" w:eastAsia="Times New Roman" w:hAnsi="Times New Roman" w:cs="Times New Roman"/>
      <w:sz w:val="16"/>
      <w:szCs w:val="16"/>
      <w:lang w:eastAsia="ru-RU"/>
    </w:rPr>
  </w:style>
  <w:style w:type="character" w:customStyle="1" w:styleId="27">
    <w:name w:val="Основной текст 2 Знак"/>
    <w:basedOn w:val="a4"/>
    <w:link w:val="28"/>
    <w:qFormat/>
    <w:rsid w:val="00F62E73"/>
    <w:rPr>
      <w:rFonts w:ascii="Times New Roman" w:eastAsia="Times New Roman" w:hAnsi="Times New Roman" w:cs="Times New Roman"/>
      <w:sz w:val="28"/>
      <w:szCs w:val="28"/>
      <w:lang w:eastAsia="ru-RU"/>
    </w:rPr>
  </w:style>
  <w:style w:type="character" w:styleId="af3">
    <w:name w:val="page number"/>
    <w:basedOn w:val="a4"/>
    <w:qFormat/>
    <w:rsid w:val="00F62E73"/>
  </w:style>
  <w:style w:type="character" w:styleId="af4">
    <w:name w:val="Hyperlink"/>
    <w:basedOn w:val="a4"/>
    <w:uiPriority w:val="99"/>
    <w:unhideWhenUsed/>
    <w:rsid w:val="00877C0D"/>
    <w:rPr>
      <w:color w:val="0563C1" w:themeColor="hyperlink"/>
      <w:u w:val="single"/>
    </w:rPr>
  </w:style>
  <w:style w:type="character" w:customStyle="1" w:styleId="af5">
    <w:name w:val="Текст выноски Знак"/>
    <w:basedOn w:val="a4"/>
    <w:link w:val="af6"/>
    <w:semiHidden/>
    <w:qFormat/>
    <w:rsid w:val="00F62E73"/>
    <w:rPr>
      <w:rFonts w:ascii="Tahoma" w:eastAsia="Times New Roman" w:hAnsi="Tahoma" w:cs="Tahoma"/>
      <w:sz w:val="16"/>
      <w:szCs w:val="16"/>
      <w:lang w:eastAsia="ru-RU"/>
    </w:rPr>
  </w:style>
  <w:style w:type="character" w:styleId="af7">
    <w:name w:val="annotation reference"/>
    <w:uiPriority w:val="99"/>
    <w:qFormat/>
    <w:rsid w:val="00F62E73"/>
    <w:rPr>
      <w:sz w:val="16"/>
      <w:szCs w:val="16"/>
    </w:rPr>
  </w:style>
  <w:style w:type="character" w:customStyle="1" w:styleId="af8">
    <w:name w:val="Текст примечания Знак"/>
    <w:basedOn w:val="a4"/>
    <w:link w:val="af9"/>
    <w:uiPriority w:val="99"/>
    <w:qFormat/>
    <w:rsid w:val="00F62E73"/>
    <w:rPr>
      <w:rFonts w:ascii="Times New Roman" w:eastAsia="Times New Roman" w:hAnsi="Times New Roman" w:cs="Times New Roman"/>
      <w:sz w:val="20"/>
      <w:szCs w:val="20"/>
      <w:lang w:eastAsia="ru-RU"/>
    </w:rPr>
  </w:style>
  <w:style w:type="character" w:customStyle="1" w:styleId="afa">
    <w:name w:val="Тема примечания Знак"/>
    <w:basedOn w:val="af8"/>
    <w:link w:val="afb"/>
    <w:semiHidden/>
    <w:qFormat/>
    <w:rsid w:val="00F62E73"/>
    <w:rPr>
      <w:rFonts w:ascii="Times New Roman" w:eastAsia="Times New Roman" w:hAnsi="Times New Roman" w:cs="Times New Roman"/>
      <w:b/>
      <w:bCs/>
      <w:sz w:val="20"/>
      <w:szCs w:val="20"/>
      <w:lang w:eastAsia="ru-RU"/>
    </w:rPr>
  </w:style>
  <w:style w:type="character" w:styleId="afc">
    <w:name w:val="Strong"/>
    <w:uiPriority w:val="22"/>
    <w:qFormat/>
    <w:rsid w:val="00F62E73"/>
    <w:rPr>
      <w:b/>
      <w:bCs/>
    </w:rPr>
  </w:style>
  <w:style w:type="character" w:customStyle="1" w:styleId="afd">
    <w:name w:val="Название Знак"/>
    <w:link w:val="11"/>
    <w:uiPriority w:val="10"/>
    <w:qFormat/>
    <w:rsid w:val="00F62E73"/>
    <w:rPr>
      <w:rFonts w:ascii="Times New Roman" w:eastAsia="Times New Roman" w:hAnsi="Times New Roman" w:cs="Times New Roman"/>
      <w:sz w:val="28"/>
      <w:szCs w:val="20"/>
      <w:lang w:val="x-none" w:eastAsia="x-none"/>
    </w:rPr>
  </w:style>
  <w:style w:type="character" w:customStyle="1" w:styleId="afe">
    <w:name w:val="Подзаголовок Знак"/>
    <w:basedOn w:val="a4"/>
    <w:link w:val="aff"/>
    <w:uiPriority w:val="11"/>
    <w:qFormat/>
    <w:rsid w:val="00F62E73"/>
    <w:rPr>
      <w:rFonts w:ascii="Cambria" w:eastAsia="Times New Roman" w:hAnsi="Cambria" w:cs="Times New Roman"/>
      <w:i/>
      <w:iCs/>
      <w:color w:val="4F81BD"/>
      <w:spacing w:val="15"/>
      <w:sz w:val="24"/>
      <w:szCs w:val="24"/>
      <w:lang w:val="x-none" w:eastAsia="x-none"/>
    </w:rPr>
  </w:style>
  <w:style w:type="character" w:styleId="aff0">
    <w:name w:val="Emphasis"/>
    <w:uiPriority w:val="20"/>
    <w:qFormat/>
    <w:rsid w:val="00F62E73"/>
    <w:rPr>
      <w:i/>
      <w:iCs/>
    </w:rPr>
  </w:style>
  <w:style w:type="character" w:customStyle="1" w:styleId="29">
    <w:name w:val="Цитата 2 Знак"/>
    <w:basedOn w:val="a4"/>
    <w:link w:val="2a"/>
    <w:uiPriority w:val="29"/>
    <w:qFormat/>
    <w:rsid w:val="00F62E73"/>
    <w:rPr>
      <w:rFonts w:ascii="Calibri" w:eastAsia="Calibri" w:hAnsi="Calibri" w:cs="Times New Roman"/>
      <w:i/>
      <w:iCs/>
      <w:color w:val="000000"/>
      <w:sz w:val="20"/>
      <w:szCs w:val="20"/>
      <w:lang w:val="x-none" w:eastAsia="x-none"/>
    </w:rPr>
  </w:style>
  <w:style w:type="character" w:customStyle="1" w:styleId="aff1">
    <w:name w:val="Выделенная цитата Знак"/>
    <w:basedOn w:val="a4"/>
    <w:link w:val="aff2"/>
    <w:uiPriority w:val="30"/>
    <w:qFormat/>
    <w:rsid w:val="00F62E73"/>
    <w:rPr>
      <w:rFonts w:ascii="Calibri" w:eastAsia="Calibri" w:hAnsi="Calibri" w:cs="Times New Roman"/>
      <w:b/>
      <w:bCs/>
      <w:i/>
      <w:iCs/>
      <w:color w:val="4F81BD"/>
      <w:sz w:val="20"/>
      <w:szCs w:val="20"/>
      <w:lang w:val="x-none" w:eastAsia="x-none"/>
    </w:rPr>
  </w:style>
  <w:style w:type="character" w:styleId="aff3">
    <w:name w:val="Subtle Emphasis"/>
    <w:uiPriority w:val="19"/>
    <w:qFormat/>
    <w:rsid w:val="00F62E73"/>
    <w:rPr>
      <w:i/>
      <w:iCs/>
      <w:color w:val="808080"/>
    </w:rPr>
  </w:style>
  <w:style w:type="character" w:styleId="aff4">
    <w:name w:val="Intense Emphasis"/>
    <w:uiPriority w:val="21"/>
    <w:qFormat/>
    <w:rsid w:val="00F62E73"/>
    <w:rPr>
      <w:b/>
      <w:bCs/>
      <w:i/>
      <w:iCs/>
      <w:color w:val="4F81BD"/>
    </w:rPr>
  </w:style>
  <w:style w:type="character" w:styleId="aff5">
    <w:name w:val="Subtle Reference"/>
    <w:uiPriority w:val="31"/>
    <w:qFormat/>
    <w:rsid w:val="00F62E73"/>
    <w:rPr>
      <w:smallCaps/>
      <w:color w:val="C0504D"/>
      <w:u w:val="single"/>
    </w:rPr>
  </w:style>
  <w:style w:type="character" w:styleId="aff6">
    <w:name w:val="Intense Reference"/>
    <w:uiPriority w:val="32"/>
    <w:qFormat/>
    <w:rsid w:val="00F62E73"/>
    <w:rPr>
      <w:b/>
      <w:bCs/>
      <w:smallCaps/>
      <w:color w:val="C0504D"/>
      <w:spacing w:val="5"/>
      <w:u w:val="single"/>
    </w:rPr>
  </w:style>
  <w:style w:type="character" w:styleId="aff7">
    <w:name w:val="Book Title"/>
    <w:uiPriority w:val="33"/>
    <w:qFormat/>
    <w:rsid w:val="00F62E73"/>
    <w:rPr>
      <w:b/>
      <w:bCs/>
      <w:smallCaps/>
      <w:spacing w:val="5"/>
    </w:rPr>
  </w:style>
  <w:style w:type="character" w:customStyle="1" w:styleId="aff8">
    <w:name w:val="Электронная подпись Знак"/>
    <w:basedOn w:val="a4"/>
    <w:link w:val="aff9"/>
    <w:uiPriority w:val="99"/>
    <w:qFormat/>
    <w:rsid w:val="00F62E73"/>
    <w:rPr>
      <w:rFonts w:ascii="Times New Roman" w:eastAsia="Calibri" w:hAnsi="Times New Roman" w:cs="Times New Roman"/>
      <w:sz w:val="24"/>
      <w:szCs w:val="24"/>
      <w:lang w:val="x-none" w:eastAsia="x-none"/>
    </w:rPr>
  </w:style>
  <w:style w:type="character" w:customStyle="1" w:styleId="12">
    <w:name w:val="Подпункт Знак1"/>
    <w:link w:val="affa"/>
    <w:qFormat/>
    <w:locked/>
    <w:rsid w:val="00F62E73"/>
    <w:rPr>
      <w:rFonts w:ascii="Times New Roman" w:eastAsia="Times New Roman" w:hAnsi="Times New Roman" w:cs="Times New Roman"/>
      <w:sz w:val="28"/>
      <w:szCs w:val="20"/>
      <w:lang w:val="x-none" w:eastAsia="x-none"/>
    </w:rPr>
  </w:style>
  <w:style w:type="character" w:customStyle="1" w:styleId="blk">
    <w:name w:val="blk"/>
    <w:qFormat/>
    <w:rsid w:val="00F62E73"/>
  </w:style>
  <w:style w:type="character" w:customStyle="1" w:styleId="affb">
    <w:name w:val="Абзац списка Знак"/>
    <w:aliases w:val="Table-Normal Знак,RSHB_Table-Normal Знак,Заголовок_3 Знак,Подпись рисунка Знак,Алроса_маркер (Уровень 4) Знак,Маркер Знак,ПАРАГРАФ Знак,Абзац списка2 Знак,стиль3.диплом Знак,ТТ_Требование Знак,Нумерованый список Знак,Bullet List Знак"/>
    <w:link w:val="affc"/>
    <w:uiPriority w:val="99"/>
    <w:qFormat/>
    <w:locked/>
    <w:rsid w:val="00F62E73"/>
    <w:rPr>
      <w:rFonts w:ascii="Times New Roman" w:eastAsia="Calibri" w:hAnsi="Times New Roman" w:cs="Times New Roman"/>
      <w:sz w:val="24"/>
      <w:szCs w:val="24"/>
      <w:lang w:eastAsia="ru-RU"/>
    </w:rPr>
  </w:style>
  <w:style w:type="character" w:customStyle="1" w:styleId="affd">
    <w:name w:val="комментарий"/>
    <w:qFormat/>
    <w:rsid w:val="00F62E73"/>
    <w:rPr>
      <w:b/>
      <w:i/>
      <w:shd w:val="clear" w:color="auto" w:fill="FFFF99"/>
    </w:rPr>
  </w:style>
  <w:style w:type="character" w:customStyle="1" w:styleId="affe">
    <w:name w:val="Подподпункт Знак"/>
    <w:link w:val="afff"/>
    <w:qFormat/>
    <w:locked/>
    <w:rsid w:val="00F62E73"/>
    <w:rPr>
      <w:rFonts w:ascii="Times New Roman" w:eastAsia="Times New Roman" w:hAnsi="Times New Roman" w:cs="Times New Roman"/>
      <w:sz w:val="26"/>
      <w:szCs w:val="26"/>
      <w:lang w:eastAsia="ru-RU"/>
    </w:rPr>
  </w:style>
  <w:style w:type="character" w:customStyle="1" w:styleId="38">
    <w:name w:val="УРОВЕНЬ_Абзац_тип3 Знак"/>
    <w:link w:val="30"/>
    <w:qFormat/>
    <w:rsid w:val="00F62E73"/>
    <w:rPr>
      <w:rFonts w:ascii="Times New Roman" w:eastAsia="Calibri" w:hAnsi="Times New Roman" w:cs="Times New Roman"/>
      <w:sz w:val="26"/>
      <w:szCs w:val="28"/>
    </w:rPr>
  </w:style>
  <w:style w:type="character" w:customStyle="1" w:styleId="afff0">
    <w:name w:val="Текст концевой сноски Знак"/>
    <w:basedOn w:val="a4"/>
    <w:link w:val="afff1"/>
    <w:qFormat/>
    <w:rsid w:val="00F62E73"/>
    <w:rPr>
      <w:rFonts w:ascii="Times New Roman" w:eastAsia="Times New Roman" w:hAnsi="Times New Roman" w:cs="Times New Roman"/>
      <w:sz w:val="20"/>
      <w:szCs w:val="20"/>
      <w:lang w:eastAsia="ru-RU"/>
    </w:rPr>
  </w:style>
  <w:style w:type="character" w:customStyle="1" w:styleId="afff2">
    <w:name w:val="Символ концевой сноски"/>
    <w:qFormat/>
    <w:rPr>
      <w:vertAlign w:val="superscript"/>
    </w:rPr>
  </w:style>
  <w:style w:type="character" w:styleId="afff3">
    <w:name w:val="endnote reference"/>
    <w:rPr>
      <w:vertAlign w:val="superscript"/>
    </w:rPr>
  </w:style>
  <w:style w:type="character" w:customStyle="1" w:styleId="EndnoteCharacters">
    <w:name w:val="Endnote Characters"/>
    <w:basedOn w:val="a4"/>
    <w:qFormat/>
    <w:rsid w:val="00F62E73"/>
    <w:rPr>
      <w:vertAlign w:val="superscript"/>
    </w:rPr>
  </w:style>
  <w:style w:type="character" w:customStyle="1" w:styleId="2b">
    <w:name w:val="Пункт2 Знак"/>
    <w:link w:val="2c"/>
    <w:qFormat/>
    <w:rsid w:val="00F62E73"/>
    <w:rPr>
      <w:rFonts w:ascii="Times New Roman" w:eastAsia="Times New Roman" w:hAnsi="Times New Roman" w:cs="Times New Roman"/>
      <w:b/>
      <w:sz w:val="28"/>
      <w:szCs w:val="20"/>
      <w:lang w:eastAsia="ru-RU"/>
    </w:rPr>
  </w:style>
  <w:style w:type="character" w:customStyle="1" w:styleId="13">
    <w:name w:val="УРОВЕНЬ_1. Знак"/>
    <w:link w:val="14"/>
    <w:qFormat/>
    <w:rsid w:val="00F62E73"/>
    <w:rPr>
      <w:rFonts w:ascii="Times New Roman" w:eastAsia="Calibri" w:hAnsi="Times New Roman" w:cs="Times New Roman"/>
      <w:caps/>
      <w:sz w:val="28"/>
      <w:szCs w:val="28"/>
    </w:rPr>
  </w:style>
  <w:style w:type="character" w:customStyle="1" w:styleId="15">
    <w:name w:val="Неразрешенное упоминание1"/>
    <w:basedOn w:val="a4"/>
    <w:uiPriority w:val="99"/>
    <w:semiHidden/>
    <w:unhideWhenUsed/>
    <w:qFormat/>
    <w:rsid w:val="00F62E73"/>
    <w:rPr>
      <w:color w:val="605E5C"/>
      <w:shd w:val="clear" w:color="auto" w:fill="E1DFDD"/>
    </w:rPr>
  </w:style>
  <w:style w:type="character" w:customStyle="1" w:styleId="afff4">
    <w:name w:val="Ссылка указателя"/>
    <w:qFormat/>
  </w:style>
  <w:style w:type="character" w:customStyle="1" w:styleId="16">
    <w:name w:val="Номер строки1"/>
    <w:qFormat/>
  </w:style>
  <w:style w:type="paragraph" w:styleId="afff5">
    <w:name w:val="Title"/>
    <w:basedOn w:val="a3"/>
    <w:next w:val="af2"/>
    <w:qFormat/>
    <w:pPr>
      <w:keepNext/>
      <w:spacing w:before="240" w:after="120"/>
    </w:pPr>
    <w:rPr>
      <w:rFonts w:ascii="Liberation Sans" w:eastAsia="Arial Unicode MS" w:hAnsi="Liberation Sans" w:cs="Arial Unicode MS"/>
      <w:sz w:val="28"/>
      <w:szCs w:val="28"/>
    </w:rPr>
  </w:style>
  <w:style w:type="paragraph" w:styleId="af2">
    <w:name w:val="Body Text"/>
    <w:basedOn w:val="a3"/>
    <w:link w:val="af1"/>
    <w:rsid w:val="00F62E73"/>
    <w:pPr>
      <w:spacing w:after="120" w:line="240" w:lineRule="auto"/>
    </w:pPr>
    <w:rPr>
      <w:rFonts w:ascii="Times New Roman" w:eastAsia="Times New Roman" w:hAnsi="Times New Roman" w:cs="Times New Roman"/>
      <w:sz w:val="28"/>
      <w:szCs w:val="28"/>
      <w:lang w:eastAsia="ru-RU"/>
    </w:rPr>
  </w:style>
  <w:style w:type="paragraph" w:styleId="afff6">
    <w:name w:val="List"/>
    <w:basedOn w:val="af2"/>
  </w:style>
  <w:style w:type="paragraph" w:styleId="afff7">
    <w:name w:val="caption"/>
    <w:basedOn w:val="a3"/>
    <w:qFormat/>
    <w:pPr>
      <w:suppressLineNumbers/>
      <w:spacing w:before="120" w:after="120"/>
    </w:pPr>
    <w:rPr>
      <w:i/>
      <w:iCs/>
      <w:sz w:val="24"/>
      <w:szCs w:val="24"/>
    </w:rPr>
  </w:style>
  <w:style w:type="paragraph" w:styleId="afff8">
    <w:name w:val="index heading"/>
    <w:basedOn w:val="afff5"/>
  </w:style>
  <w:style w:type="paragraph" w:customStyle="1" w:styleId="caption1">
    <w:name w:val="caption1"/>
    <w:basedOn w:val="a3"/>
    <w:qFormat/>
    <w:pPr>
      <w:suppressLineNumbers/>
      <w:spacing w:before="120" w:after="120"/>
    </w:pPr>
    <w:rPr>
      <w:i/>
      <w:iCs/>
      <w:sz w:val="24"/>
      <w:szCs w:val="24"/>
    </w:rPr>
  </w:style>
  <w:style w:type="paragraph" w:customStyle="1" w:styleId="indexheading1">
    <w:name w:val="index heading1"/>
    <w:basedOn w:val="afff5"/>
    <w:qFormat/>
  </w:style>
  <w:style w:type="paragraph" w:customStyle="1" w:styleId="caption11">
    <w:name w:val="caption11"/>
    <w:basedOn w:val="a3"/>
    <w:qFormat/>
    <w:pPr>
      <w:suppressLineNumbers/>
      <w:spacing w:before="120" w:after="120"/>
    </w:pPr>
    <w:rPr>
      <w:i/>
      <w:iCs/>
      <w:sz w:val="24"/>
      <w:szCs w:val="24"/>
    </w:rPr>
  </w:style>
  <w:style w:type="paragraph" w:customStyle="1" w:styleId="indexheading11">
    <w:name w:val="index heading11"/>
    <w:basedOn w:val="afff5"/>
    <w:qFormat/>
  </w:style>
  <w:style w:type="paragraph" w:customStyle="1" w:styleId="caption111">
    <w:name w:val="caption111"/>
    <w:basedOn w:val="a3"/>
    <w:next w:val="a3"/>
    <w:uiPriority w:val="35"/>
    <w:qFormat/>
    <w:rsid w:val="00F62E73"/>
    <w:pPr>
      <w:spacing w:after="0" w:line="240" w:lineRule="auto"/>
    </w:pPr>
    <w:rPr>
      <w:rFonts w:ascii="Times New Roman" w:eastAsia="Calibri" w:hAnsi="Times New Roman" w:cs="Times New Roman"/>
      <w:b/>
      <w:bCs/>
      <w:color w:val="4F81BD"/>
      <w:sz w:val="18"/>
      <w:szCs w:val="18"/>
      <w:lang w:eastAsia="ru-RU"/>
    </w:rPr>
  </w:style>
  <w:style w:type="paragraph" w:customStyle="1" w:styleId="indexheading111">
    <w:name w:val="index heading111"/>
    <w:basedOn w:val="afff5"/>
    <w:qFormat/>
  </w:style>
  <w:style w:type="paragraph" w:customStyle="1" w:styleId="afff9">
    <w:name w:val="Название раздела инструкции"/>
    <w:basedOn w:val="a3"/>
    <w:autoRedefine/>
    <w:qFormat/>
    <w:rsid w:val="00F62E73"/>
    <w:pPr>
      <w:spacing w:after="0" w:line="240" w:lineRule="auto"/>
      <w:jc w:val="center"/>
    </w:pPr>
    <w:rPr>
      <w:rFonts w:ascii="Times New Roman" w:eastAsia="Times New Roman" w:hAnsi="Times New Roman" w:cs="Times New Roman"/>
      <w:b/>
      <w:sz w:val="28"/>
      <w:szCs w:val="28"/>
      <w:lang w:eastAsia="ru-RU"/>
    </w:rPr>
  </w:style>
  <w:style w:type="paragraph" w:customStyle="1" w:styleId="a">
    <w:name w:val="Раздел положения"/>
    <w:basedOn w:val="a3"/>
    <w:autoRedefine/>
    <w:qFormat/>
    <w:rsid w:val="00F62E73"/>
    <w:pPr>
      <w:numPr>
        <w:numId w:val="1"/>
      </w:numPr>
      <w:spacing w:before="80" w:after="80" w:line="240" w:lineRule="auto"/>
      <w:jc w:val="center"/>
    </w:pPr>
    <w:rPr>
      <w:rFonts w:ascii="Times New Roman" w:eastAsia="Times New Roman" w:hAnsi="Times New Roman" w:cs="Times New Roman"/>
      <w:b/>
      <w:sz w:val="32"/>
      <w:szCs w:val="32"/>
      <w:lang w:eastAsia="ru-RU"/>
    </w:rPr>
  </w:style>
  <w:style w:type="paragraph" w:customStyle="1" w:styleId="a0">
    <w:name w:val="Подраздел раздела положения"/>
    <w:basedOn w:val="a3"/>
    <w:autoRedefine/>
    <w:qFormat/>
    <w:rsid w:val="00F62E73"/>
    <w:pPr>
      <w:numPr>
        <w:ilvl w:val="1"/>
        <w:numId w:val="1"/>
      </w:numPr>
      <w:spacing w:before="80" w:after="80" w:line="240" w:lineRule="auto"/>
      <w:jc w:val="both"/>
    </w:pPr>
    <w:rPr>
      <w:rFonts w:ascii="Times New Roman" w:eastAsia="Times New Roman" w:hAnsi="Times New Roman" w:cs="Times New Roman"/>
      <w:sz w:val="28"/>
      <w:szCs w:val="28"/>
      <w:lang w:eastAsia="ru-RU"/>
    </w:rPr>
  </w:style>
  <w:style w:type="paragraph" w:styleId="a8">
    <w:name w:val="footnote text"/>
    <w:basedOn w:val="a3"/>
    <w:link w:val="a7"/>
    <w:uiPriority w:val="99"/>
    <w:rsid w:val="00F62E73"/>
    <w:pPr>
      <w:spacing w:after="0" w:line="240" w:lineRule="auto"/>
    </w:pPr>
    <w:rPr>
      <w:rFonts w:ascii="Times New Roman" w:eastAsia="Times New Roman" w:hAnsi="Times New Roman" w:cs="Times New Roman"/>
      <w:sz w:val="20"/>
      <w:szCs w:val="20"/>
      <w:lang w:eastAsia="ru-RU"/>
    </w:rPr>
  </w:style>
  <w:style w:type="paragraph" w:customStyle="1" w:styleId="17">
    <w:name w:val="Шапка 1"/>
    <w:basedOn w:val="a3"/>
    <w:qFormat/>
    <w:rsid w:val="00F62E73"/>
    <w:pPr>
      <w:pBdr>
        <w:bottom w:val="thickThinSmallGap" w:sz="24" w:space="1" w:color="000000"/>
      </w:pBdr>
      <w:spacing w:after="240" w:line="240" w:lineRule="auto"/>
      <w:jc w:val="center"/>
    </w:pPr>
    <w:rPr>
      <w:rFonts w:ascii="Times New Roman" w:eastAsia="Times New Roman" w:hAnsi="Times New Roman" w:cs="Times New Roman"/>
      <w:lang w:eastAsia="ru-RU"/>
    </w:rPr>
  </w:style>
  <w:style w:type="paragraph" w:customStyle="1" w:styleId="2d">
    <w:name w:val="Шапка 2"/>
    <w:basedOn w:val="a3"/>
    <w:qFormat/>
    <w:rsid w:val="00F62E73"/>
    <w:pPr>
      <w:pBdr>
        <w:bottom w:val="thickThinSmallGap" w:sz="24" w:space="1" w:color="000000"/>
      </w:pBdr>
      <w:spacing w:after="120" w:line="240" w:lineRule="auto"/>
      <w:jc w:val="center"/>
    </w:pPr>
    <w:rPr>
      <w:rFonts w:ascii="Times New Roman" w:eastAsia="Times New Roman" w:hAnsi="Times New Roman" w:cs="Times New Roman"/>
      <w:b/>
      <w:lang w:eastAsia="ru-RU"/>
    </w:rPr>
  </w:style>
  <w:style w:type="paragraph" w:customStyle="1" w:styleId="39">
    <w:name w:val="Шапка 3"/>
    <w:basedOn w:val="a3"/>
    <w:qFormat/>
    <w:rsid w:val="00F62E73"/>
    <w:pPr>
      <w:pBdr>
        <w:bottom w:val="thickThinSmallGap" w:sz="24" w:space="1" w:color="000000"/>
      </w:pBdr>
      <w:spacing w:before="240" w:after="360" w:line="240" w:lineRule="auto"/>
      <w:jc w:val="center"/>
    </w:pPr>
    <w:rPr>
      <w:rFonts w:ascii="Times New Roman" w:eastAsia="Times New Roman" w:hAnsi="Times New Roman" w:cs="Times New Roman"/>
      <w:b/>
      <w:sz w:val="24"/>
      <w:szCs w:val="24"/>
      <w:lang w:eastAsia="ru-RU"/>
    </w:rPr>
  </w:style>
  <w:style w:type="paragraph" w:customStyle="1" w:styleId="11">
    <w:name w:val="Название1"/>
    <w:basedOn w:val="a3"/>
    <w:link w:val="afd"/>
    <w:uiPriority w:val="10"/>
    <w:qFormat/>
    <w:rsid w:val="00F62E73"/>
    <w:pPr>
      <w:spacing w:after="0" w:line="240" w:lineRule="auto"/>
      <w:jc w:val="center"/>
    </w:pPr>
    <w:rPr>
      <w:rFonts w:ascii="Times New Roman" w:eastAsia="Times New Roman" w:hAnsi="Times New Roman" w:cs="Times New Roman"/>
      <w:sz w:val="28"/>
      <w:szCs w:val="20"/>
      <w:lang w:val="x-none" w:eastAsia="x-none"/>
    </w:rPr>
  </w:style>
  <w:style w:type="paragraph" w:customStyle="1" w:styleId="afffa">
    <w:name w:val="Колонтитул"/>
    <w:basedOn w:val="a3"/>
    <w:qFormat/>
  </w:style>
  <w:style w:type="paragraph" w:styleId="ac">
    <w:name w:val="header"/>
    <w:basedOn w:val="a3"/>
    <w:link w:val="ab"/>
    <w:uiPriority w:val="99"/>
    <w:rsid w:val="00F62E73"/>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paragraph" w:styleId="ae">
    <w:name w:val="Body Text Indent"/>
    <w:basedOn w:val="a3"/>
    <w:link w:val="ad"/>
    <w:rsid w:val="00F62E73"/>
    <w:pPr>
      <w:spacing w:after="0" w:line="240" w:lineRule="auto"/>
      <w:ind w:left="360"/>
    </w:pPr>
    <w:rPr>
      <w:rFonts w:ascii="Times New Roman" w:eastAsia="Times New Roman" w:hAnsi="Times New Roman" w:cs="Times New Roman"/>
      <w:sz w:val="24"/>
      <w:szCs w:val="24"/>
      <w:lang w:eastAsia="ru-RU"/>
    </w:rPr>
  </w:style>
  <w:style w:type="paragraph" w:styleId="af0">
    <w:name w:val="footer"/>
    <w:basedOn w:val="a3"/>
    <w:link w:val="af"/>
    <w:uiPriority w:val="99"/>
    <w:rsid w:val="00F62E73"/>
    <w:pPr>
      <w:tabs>
        <w:tab w:val="center" w:pos="4677"/>
        <w:tab w:val="right" w:pos="9355"/>
      </w:tabs>
      <w:spacing w:after="0" w:line="240" w:lineRule="auto"/>
    </w:pPr>
    <w:rPr>
      <w:rFonts w:ascii="Times New Roman" w:eastAsia="Times New Roman" w:hAnsi="Times New Roman" w:cs="Times New Roman"/>
      <w:sz w:val="28"/>
      <w:szCs w:val="28"/>
      <w:lang w:eastAsia="ru-RU"/>
    </w:rPr>
  </w:style>
  <w:style w:type="paragraph" w:styleId="26">
    <w:name w:val="Body Text Indent 2"/>
    <w:basedOn w:val="a3"/>
    <w:link w:val="25"/>
    <w:qFormat/>
    <w:rsid w:val="00F62E73"/>
    <w:pPr>
      <w:spacing w:after="120" w:line="480" w:lineRule="auto"/>
      <w:ind w:left="283"/>
    </w:pPr>
    <w:rPr>
      <w:rFonts w:ascii="Times New Roman" w:eastAsia="Times New Roman" w:hAnsi="Times New Roman" w:cs="Times New Roman"/>
      <w:sz w:val="28"/>
      <w:szCs w:val="28"/>
      <w:lang w:eastAsia="ru-RU"/>
    </w:rPr>
  </w:style>
  <w:style w:type="paragraph" w:styleId="35">
    <w:name w:val="Body Text 3"/>
    <w:basedOn w:val="a3"/>
    <w:link w:val="34"/>
    <w:qFormat/>
    <w:rsid w:val="00F62E73"/>
    <w:pPr>
      <w:spacing w:after="120" w:line="240" w:lineRule="auto"/>
    </w:pPr>
    <w:rPr>
      <w:rFonts w:ascii="Times New Roman" w:eastAsia="Times New Roman" w:hAnsi="Times New Roman" w:cs="Times New Roman"/>
      <w:sz w:val="16"/>
      <w:szCs w:val="16"/>
      <w:lang w:eastAsia="ru-RU"/>
    </w:rPr>
  </w:style>
  <w:style w:type="paragraph" w:styleId="37">
    <w:name w:val="Body Text Indent 3"/>
    <w:basedOn w:val="a3"/>
    <w:link w:val="36"/>
    <w:qFormat/>
    <w:rsid w:val="00F62E73"/>
    <w:pPr>
      <w:spacing w:after="120" w:line="240" w:lineRule="auto"/>
      <w:ind w:left="283"/>
    </w:pPr>
    <w:rPr>
      <w:rFonts w:ascii="Times New Roman" w:eastAsia="Times New Roman" w:hAnsi="Times New Roman" w:cs="Times New Roman"/>
      <w:sz w:val="16"/>
      <w:szCs w:val="16"/>
      <w:lang w:eastAsia="ru-RU"/>
    </w:rPr>
  </w:style>
  <w:style w:type="paragraph" w:styleId="28">
    <w:name w:val="Body Text 2"/>
    <w:basedOn w:val="a3"/>
    <w:link w:val="27"/>
    <w:qFormat/>
    <w:rsid w:val="00F62E73"/>
    <w:pPr>
      <w:spacing w:after="120" w:line="480" w:lineRule="auto"/>
    </w:pPr>
    <w:rPr>
      <w:rFonts w:ascii="Times New Roman" w:eastAsia="Times New Roman" w:hAnsi="Times New Roman" w:cs="Times New Roman"/>
      <w:sz w:val="28"/>
      <w:szCs w:val="28"/>
      <w:lang w:eastAsia="ru-RU"/>
    </w:rPr>
  </w:style>
  <w:style w:type="paragraph" w:styleId="afffb">
    <w:name w:val="Block Text"/>
    <w:basedOn w:val="a3"/>
    <w:qFormat/>
    <w:rsid w:val="00F62E73"/>
    <w:pPr>
      <w:spacing w:after="0" w:line="240" w:lineRule="auto"/>
      <w:ind w:left="-567" w:right="-766"/>
      <w:jc w:val="center"/>
    </w:pPr>
    <w:rPr>
      <w:rFonts w:ascii="Times New Roman" w:eastAsia="Times New Roman" w:hAnsi="Times New Roman" w:cs="Times New Roman"/>
      <w:b/>
      <w:bCs/>
      <w:sz w:val="24"/>
      <w:szCs w:val="20"/>
      <w:lang w:eastAsia="ru-RU"/>
    </w:rPr>
  </w:style>
  <w:style w:type="paragraph" w:customStyle="1" w:styleId="affa">
    <w:name w:val="Подпункт"/>
    <w:basedOn w:val="a3"/>
    <w:link w:val="12"/>
    <w:qFormat/>
    <w:rsid w:val="00F62E73"/>
    <w:pPr>
      <w:tabs>
        <w:tab w:val="left" w:pos="1134"/>
      </w:tabs>
      <w:snapToGrid w:val="0"/>
      <w:spacing w:after="0" w:line="360" w:lineRule="auto"/>
      <w:ind w:left="1134" w:hanging="1134"/>
      <w:jc w:val="both"/>
    </w:pPr>
    <w:rPr>
      <w:rFonts w:ascii="Times New Roman" w:eastAsia="Times New Roman" w:hAnsi="Times New Roman" w:cs="Times New Roman"/>
      <w:sz w:val="28"/>
      <w:szCs w:val="20"/>
      <w:lang w:val="x-none" w:eastAsia="x-none"/>
    </w:rPr>
  </w:style>
  <w:style w:type="paragraph" w:customStyle="1" w:styleId="2c">
    <w:name w:val="Пункт2"/>
    <w:basedOn w:val="a3"/>
    <w:link w:val="2b"/>
    <w:qFormat/>
    <w:rsid w:val="00F62E73"/>
    <w:pPr>
      <w:keepNext/>
      <w:tabs>
        <w:tab w:val="left" w:pos="1134"/>
      </w:tabs>
      <w:snapToGrid w:val="0"/>
      <w:spacing w:before="240" w:after="120" w:line="240" w:lineRule="auto"/>
      <w:ind w:left="1134" w:hanging="1134"/>
      <w:outlineLvl w:val="2"/>
    </w:pPr>
    <w:rPr>
      <w:rFonts w:ascii="Times New Roman" w:eastAsia="Times New Roman" w:hAnsi="Times New Roman" w:cs="Times New Roman"/>
      <w:b/>
      <w:sz w:val="28"/>
      <w:szCs w:val="20"/>
      <w:lang w:eastAsia="ru-RU"/>
    </w:rPr>
  </w:style>
  <w:style w:type="paragraph" w:styleId="18">
    <w:name w:val="toc 1"/>
    <w:basedOn w:val="a3"/>
    <w:next w:val="a3"/>
    <w:autoRedefine/>
    <w:uiPriority w:val="39"/>
    <w:rsid w:val="00F62E73"/>
    <w:pPr>
      <w:spacing w:before="120" w:after="0" w:line="240" w:lineRule="auto"/>
    </w:pPr>
    <w:rPr>
      <w:rFonts w:ascii="Times New Roman" w:eastAsia="Times New Roman" w:hAnsi="Times New Roman" w:cs="Calibri Light (Заголовки)"/>
      <w:b/>
      <w:bCs/>
      <w:sz w:val="24"/>
      <w:szCs w:val="24"/>
      <w:lang w:eastAsia="ru-RU"/>
    </w:rPr>
  </w:style>
  <w:style w:type="paragraph" w:customStyle="1" w:styleId="310">
    <w:name w:val="Оглавление 31"/>
    <w:basedOn w:val="a3"/>
    <w:next w:val="a3"/>
    <w:autoRedefine/>
    <w:uiPriority w:val="39"/>
    <w:qFormat/>
    <w:rsid w:val="00F62E73"/>
    <w:pPr>
      <w:spacing w:after="0" w:line="240" w:lineRule="auto"/>
      <w:ind w:left="280"/>
    </w:pPr>
    <w:rPr>
      <w:rFonts w:ascii="Times New Roman" w:eastAsia="Times New Roman" w:hAnsi="Times New Roman" w:cs="Calibri"/>
      <w:sz w:val="20"/>
      <w:szCs w:val="20"/>
      <w:lang w:eastAsia="ru-RU"/>
    </w:rPr>
  </w:style>
  <w:style w:type="paragraph" w:customStyle="1" w:styleId="afffc">
    <w:name w:val="Раздел регламента"/>
    <w:basedOn w:val="a3"/>
    <w:qFormat/>
    <w:rsid w:val="00F62E73"/>
    <w:pPr>
      <w:spacing w:after="0" w:line="240" w:lineRule="auto"/>
    </w:pPr>
    <w:rPr>
      <w:rFonts w:ascii="Times New Roman" w:eastAsia="Times New Roman" w:hAnsi="Times New Roman" w:cs="Times New Roman"/>
      <w:sz w:val="28"/>
      <w:szCs w:val="28"/>
      <w:lang w:eastAsia="ru-RU"/>
    </w:rPr>
  </w:style>
  <w:style w:type="paragraph" w:customStyle="1" w:styleId="afffd">
    <w:name w:val="Приложение к регламенту"/>
    <w:basedOn w:val="a3"/>
    <w:qFormat/>
    <w:rsid w:val="00F62E73"/>
    <w:pPr>
      <w:spacing w:after="0" w:line="240" w:lineRule="auto"/>
      <w:jc w:val="right"/>
    </w:pPr>
    <w:rPr>
      <w:rFonts w:ascii="Times New Roman" w:eastAsia="Times New Roman" w:hAnsi="Times New Roman" w:cs="Times New Roman"/>
      <w:sz w:val="28"/>
      <w:szCs w:val="28"/>
      <w:lang w:eastAsia="ru-RU"/>
    </w:rPr>
  </w:style>
  <w:style w:type="paragraph" w:customStyle="1" w:styleId="210">
    <w:name w:val="Оглавление 21"/>
    <w:basedOn w:val="a3"/>
    <w:next w:val="a3"/>
    <w:autoRedefine/>
    <w:uiPriority w:val="39"/>
    <w:qFormat/>
    <w:rsid w:val="00F62E73"/>
    <w:pPr>
      <w:spacing w:before="240" w:after="0" w:line="240" w:lineRule="auto"/>
    </w:pPr>
    <w:rPr>
      <w:rFonts w:ascii="Times New Roman" w:eastAsia="Times New Roman" w:hAnsi="Times New Roman" w:cs="Calibri"/>
      <w:b/>
      <w:bCs/>
      <w:sz w:val="20"/>
      <w:szCs w:val="20"/>
      <w:lang w:eastAsia="ru-RU"/>
    </w:rPr>
  </w:style>
  <w:style w:type="paragraph" w:styleId="af6">
    <w:name w:val="Balloon Text"/>
    <w:basedOn w:val="a3"/>
    <w:link w:val="af5"/>
    <w:semiHidden/>
    <w:qFormat/>
    <w:rsid w:val="00F62E73"/>
    <w:pPr>
      <w:spacing w:after="0" w:line="240" w:lineRule="auto"/>
    </w:pPr>
    <w:rPr>
      <w:rFonts w:ascii="Tahoma" w:eastAsia="Times New Roman" w:hAnsi="Tahoma" w:cs="Tahoma"/>
      <w:sz w:val="16"/>
      <w:szCs w:val="16"/>
      <w:lang w:eastAsia="ru-RU"/>
    </w:rPr>
  </w:style>
  <w:style w:type="paragraph" w:styleId="af9">
    <w:name w:val="annotation text"/>
    <w:basedOn w:val="a3"/>
    <w:link w:val="af8"/>
    <w:uiPriority w:val="99"/>
    <w:qFormat/>
    <w:rsid w:val="00F62E73"/>
    <w:pPr>
      <w:spacing w:after="0" w:line="240" w:lineRule="auto"/>
    </w:pPr>
    <w:rPr>
      <w:rFonts w:ascii="Times New Roman" w:eastAsia="Times New Roman" w:hAnsi="Times New Roman" w:cs="Times New Roman"/>
      <w:sz w:val="20"/>
      <w:szCs w:val="20"/>
      <w:lang w:eastAsia="ru-RU"/>
    </w:rPr>
  </w:style>
  <w:style w:type="paragraph" w:styleId="afb">
    <w:name w:val="annotation subject"/>
    <w:basedOn w:val="af9"/>
    <w:next w:val="af9"/>
    <w:link w:val="afa"/>
    <w:semiHidden/>
    <w:qFormat/>
    <w:rsid w:val="00F62E73"/>
    <w:rPr>
      <w:b/>
      <w:bCs/>
    </w:rPr>
  </w:style>
  <w:style w:type="paragraph" w:customStyle="1" w:styleId="19">
    <w:name w:val="Обычный (веб)1"/>
    <w:basedOn w:val="a3"/>
    <w:uiPriority w:val="99"/>
    <w:qFormat/>
    <w:rsid w:val="00F62E73"/>
    <w:pPr>
      <w:spacing w:beforeAutospacing="1" w:afterAutospacing="1" w:line="240" w:lineRule="auto"/>
    </w:pPr>
    <w:rPr>
      <w:rFonts w:ascii="Arial Unicode MS" w:eastAsia="Arial Unicode MS" w:hAnsi="Arial Unicode MS" w:cs="Arial Unicode MS"/>
      <w:sz w:val="24"/>
      <w:szCs w:val="24"/>
      <w:lang w:eastAsia="ru-RU"/>
    </w:rPr>
  </w:style>
  <w:style w:type="paragraph" w:customStyle="1" w:styleId="91">
    <w:name w:val="Оглавление 91"/>
    <w:basedOn w:val="a3"/>
    <w:next w:val="a3"/>
    <w:autoRedefine/>
    <w:semiHidden/>
    <w:qFormat/>
    <w:rsid w:val="00F62E73"/>
    <w:pPr>
      <w:spacing w:after="0" w:line="240" w:lineRule="auto"/>
      <w:ind w:left="1960"/>
    </w:pPr>
    <w:rPr>
      <w:rFonts w:eastAsia="Times New Roman" w:cs="Calibri"/>
      <w:sz w:val="20"/>
      <w:szCs w:val="20"/>
      <w:lang w:eastAsia="ru-RU"/>
    </w:rPr>
  </w:style>
  <w:style w:type="paragraph" w:customStyle="1" w:styleId="51">
    <w:name w:val="Оглавление 51"/>
    <w:basedOn w:val="a3"/>
    <w:next w:val="a3"/>
    <w:autoRedefine/>
    <w:semiHidden/>
    <w:qFormat/>
    <w:rsid w:val="00F62E73"/>
    <w:pPr>
      <w:spacing w:after="0" w:line="240" w:lineRule="auto"/>
      <w:ind w:left="840"/>
    </w:pPr>
    <w:rPr>
      <w:rFonts w:eastAsia="Times New Roman" w:cs="Calibri"/>
      <w:sz w:val="20"/>
      <w:szCs w:val="20"/>
      <w:lang w:eastAsia="ru-RU"/>
    </w:rPr>
  </w:style>
  <w:style w:type="paragraph" w:customStyle="1" w:styleId="41">
    <w:name w:val="Оглавление 41"/>
    <w:basedOn w:val="a3"/>
    <w:next w:val="a3"/>
    <w:autoRedefine/>
    <w:uiPriority w:val="39"/>
    <w:qFormat/>
    <w:rsid w:val="00F62E73"/>
    <w:pPr>
      <w:spacing w:after="0" w:line="240" w:lineRule="auto"/>
      <w:ind w:left="560"/>
    </w:pPr>
    <w:rPr>
      <w:rFonts w:ascii="Times New Roman" w:eastAsia="Times New Roman" w:hAnsi="Times New Roman" w:cs="Calibri"/>
      <w:sz w:val="20"/>
      <w:szCs w:val="20"/>
      <w:lang w:eastAsia="ru-RU"/>
    </w:rPr>
  </w:style>
  <w:style w:type="paragraph" w:customStyle="1" w:styleId="2e">
    <w:name w:val="Раздел положения 2"/>
    <w:basedOn w:val="a3"/>
    <w:qFormat/>
    <w:rsid w:val="00F62E73"/>
    <w:pPr>
      <w:pageBreakBefore/>
      <w:spacing w:after="0" w:line="240" w:lineRule="auto"/>
      <w:jc w:val="both"/>
      <w:outlineLvl w:val="0"/>
    </w:pPr>
    <w:rPr>
      <w:rFonts w:ascii="Times New Roman" w:eastAsia="Times New Roman" w:hAnsi="Times New Roman" w:cs="Times New Roman"/>
      <w:b/>
      <w:sz w:val="28"/>
      <w:szCs w:val="28"/>
      <w:lang w:eastAsia="ru-RU"/>
    </w:rPr>
  </w:style>
  <w:style w:type="paragraph" w:customStyle="1" w:styleId="afffe">
    <w:name w:val="Знак Знак Знак Знак Знак Знак Знак Знак Знак"/>
    <w:basedOn w:val="a3"/>
    <w:qFormat/>
    <w:rsid w:val="00F62E73"/>
    <w:pPr>
      <w:spacing w:line="240" w:lineRule="exact"/>
      <w:jc w:val="both"/>
    </w:pPr>
    <w:rPr>
      <w:rFonts w:ascii="Verdana" w:eastAsia="Times New Roman" w:hAnsi="Verdana" w:cs="Verdana"/>
      <w:lang w:val="en-US"/>
    </w:rPr>
  </w:style>
  <w:style w:type="paragraph" w:styleId="affff">
    <w:name w:val="No Spacing"/>
    <w:basedOn w:val="a3"/>
    <w:uiPriority w:val="1"/>
    <w:qFormat/>
    <w:rsid w:val="00F62E73"/>
    <w:pPr>
      <w:spacing w:after="0" w:line="360" w:lineRule="auto"/>
    </w:pPr>
    <w:rPr>
      <w:rFonts w:ascii="Times New Roman" w:eastAsia="Calibri" w:hAnsi="Times New Roman" w:cs="Times New Roman"/>
      <w:sz w:val="24"/>
      <w:szCs w:val="24"/>
      <w:lang w:eastAsia="ru-RU"/>
    </w:rPr>
  </w:style>
  <w:style w:type="paragraph" w:styleId="aff">
    <w:name w:val="Subtitle"/>
    <w:basedOn w:val="a3"/>
    <w:next w:val="a3"/>
    <w:link w:val="afe"/>
    <w:uiPriority w:val="11"/>
    <w:qFormat/>
    <w:rsid w:val="00F62E73"/>
    <w:pPr>
      <w:spacing w:after="0" w:line="240" w:lineRule="auto"/>
      <w:ind w:left="1066" w:firstLine="709"/>
    </w:pPr>
    <w:rPr>
      <w:rFonts w:ascii="Cambria" w:eastAsia="Times New Roman" w:hAnsi="Cambria" w:cs="Times New Roman"/>
      <w:i/>
      <w:iCs/>
      <w:color w:val="4F81BD"/>
      <w:spacing w:val="15"/>
      <w:sz w:val="24"/>
      <w:szCs w:val="24"/>
      <w:lang w:val="x-none" w:eastAsia="x-none"/>
    </w:rPr>
  </w:style>
  <w:style w:type="paragraph" w:styleId="affc">
    <w:name w:val="List Paragraph"/>
    <w:aliases w:val="Table-Normal,RSHB_Table-Normal,Заголовок_3,Подпись рисунка,Алроса_маркер (Уровень 4),Маркер,ПАРАГРАФ,Абзац списка2,стиль3.диплом,ТТ_Требование,Нумерованый список,List Paragraph1,Абзац списка не нумерованный,Абзац маркированнный,Bullet List"/>
    <w:basedOn w:val="a3"/>
    <w:link w:val="affb"/>
    <w:uiPriority w:val="99"/>
    <w:qFormat/>
    <w:rsid w:val="00F62E73"/>
    <w:pPr>
      <w:spacing w:after="0" w:line="240" w:lineRule="auto"/>
      <w:ind w:left="720"/>
      <w:contextualSpacing/>
    </w:pPr>
    <w:rPr>
      <w:rFonts w:ascii="Times New Roman" w:eastAsia="Calibri" w:hAnsi="Times New Roman" w:cs="Times New Roman"/>
      <w:sz w:val="24"/>
      <w:szCs w:val="24"/>
      <w:lang w:eastAsia="ru-RU"/>
    </w:rPr>
  </w:style>
  <w:style w:type="paragraph" w:styleId="2a">
    <w:name w:val="Quote"/>
    <w:basedOn w:val="a3"/>
    <w:next w:val="a3"/>
    <w:link w:val="29"/>
    <w:uiPriority w:val="29"/>
    <w:qFormat/>
    <w:rsid w:val="00F62E73"/>
    <w:pPr>
      <w:spacing w:after="0" w:line="240" w:lineRule="auto"/>
    </w:pPr>
    <w:rPr>
      <w:rFonts w:ascii="Calibri" w:eastAsia="Calibri" w:hAnsi="Calibri" w:cs="Times New Roman"/>
      <w:i/>
      <w:iCs/>
      <w:color w:val="000000"/>
      <w:sz w:val="20"/>
      <w:szCs w:val="20"/>
      <w:lang w:val="x-none" w:eastAsia="x-none"/>
    </w:rPr>
  </w:style>
  <w:style w:type="paragraph" w:styleId="aff2">
    <w:name w:val="Intense Quote"/>
    <w:basedOn w:val="a3"/>
    <w:next w:val="a3"/>
    <w:link w:val="aff1"/>
    <w:uiPriority w:val="30"/>
    <w:qFormat/>
    <w:rsid w:val="00F62E73"/>
    <w:pPr>
      <w:pBdr>
        <w:bottom w:val="single" w:sz="4" w:space="4" w:color="4F81BD"/>
      </w:pBdr>
      <w:spacing w:before="200" w:after="280" w:line="240" w:lineRule="auto"/>
      <w:ind w:left="936" w:right="936"/>
    </w:pPr>
    <w:rPr>
      <w:rFonts w:ascii="Calibri" w:eastAsia="Calibri" w:hAnsi="Calibri" w:cs="Times New Roman"/>
      <w:b/>
      <w:bCs/>
      <w:i/>
      <w:iCs/>
      <w:color w:val="4F81BD"/>
      <w:sz w:val="20"/>
      <w:szCs w:val="20"/>
      <w:lang w:val="x-none" w:eastAsia="x-none"/>
    </w:rPr>
  </w:style>
  <w:style w:type="paragraph" w:styleId="affff0">
    <w:name w:val="TOC Heading"/>
    <w:basedOn w:val="1"/>
    <w:next w:val="a3"/>
    <w:uiPriority w:val="39"/>
    <w:qFormat/>
    <w:rsid w:val="00F62E73"/>
    <w:pPr>
      <w:keepLines/>
      <w:spacing w:before="480"/>
      <w:outlineLvl w:val="9"/>
    </w:pPr>
    <w:rPr>
      <w:rFonts w:ascii="Cambria" w:hAnsi="Cambria"/>
      <w:bCs/>
      <w:color w:val="365F91"/>
    </w:rPr>
  </w:style>
  <w:style w:type="paragraph" w:styleId="aff9">
    <w:name w:val="E-mail Signature"/>
    <w:basedOn w:val="a3"/>
    <w:link w:val="aff8"/>
    <w:uiPriority w:val="99"/>
    <w:unhideWhenUsed/>
    <w:qFormat/>
    <w:rsid w:val="00F62E73"/>
    <w:pPr>
      <w:spacing w:after="0" w:line="240" w:lineRule="auto"/>
    </w:pPr>
    <w:rPr>
      <w:rFonts w:ascii="Times New Roman" w:eastAsia="Calibri" w:hAnsi="Times New Roman" w:cs="Times New Roman"/>
      <w:sz w:val="24"/>
      <w:szCs w:val="24"/>
      <w:lang w:val="x-none" w:eastAsia="x-none"/>
    </w:rPr>
  </w:style>
  <w:style w:type="paragraph" w:customStyle="1" w:styleId="affff1">
    <w:name w:val="Знак"/>
    <w:basedOn w:val="a3"/>
    <w:qFormat/>
    <w:rsid w:val="00F62E73"/>
    <w:pPr>
      <w:spacing w:line="240" w:lineRule="exact"/>
    </w:pPr>
    <w:rPr>
      <w:rFonts w:ascii="Verdana" w:eastAsia="Times New Roman" w:hAnsi="Verdana" w:cs="Verdana"/>
      <w:sz w:val="20"/>
      <w:szCs w:val="20"/>
      <w:lang w:val="en-US"/>
    </w:rPr>
  </w:style>
  <w:style w:type="paragraph" w:customStyle="1" w:styleId="3">
    <w:name w:val="Нумерованный список ур3"/>
    <w:basedOn w:val="a3"/>
    <w:qFormat/>
    <w:rsid w:val="00F62E73"/>
    <w:pPr>
      <w:numPr>
        <w:ilvl w:val="2"/>
        <w:numId w:val="2"/>
      </w:numPr>
      <w:spacing w:after="0" w:line="240" w:lineRule="auto"/>
      <w:jc w:val="both"/>
    </w:pPr>
    <w:rPr>
      <w:rFonts w:ascii="Garamond" w:eastAsia="Times New Roman" w:hAnsi="Garamond" w:cs="Times New Roman"/>
      <w:sz w:val="24"/>
      <w:szCs w:val="20"/>
      <w:lang w:eastAsia="ru-RU"/>
    </w:rPr>
  </w:style>
  <w:style w:type="paragraph" w:customStyle="1" w:styleId="31">
    <w:name w:val="Список 31"/>
    <w:basedOn w:val="a3"/>
    <w:qFormat/>
    <w:rsid w:val="00F62E73"/>
    <w:pPr>
      <w:numPr>
        <w:numId w:val="2"/>
      </w:numPr>
      <w:spacing w:before="120" w:after="0" w:line="240" w:lineRule="auto"/>
      <w:jc w:val="both"/>
    </w:pPr>
    <w:rPr>
      <w:rFonts w:ascii="Garamond" w:eastAsia="Times New Roman" w:hAnsi="Garamond" w:cs="Times New Roman"/>
      <w:sz w:val="24"/>
      <w:szCs w:val="20"/>
      <w:lang w:eastAsia="ru-RU"/>
    </w:rPr>
  </w:style>
  <w:style w:type="paragraph" w:customStyle="1" w:styleId="21">
    <w:name w:val="Нумерованный список ур2"/>
    <w:basedOn w:val="a3"/>
    <w:qFormat/>
    <w:rsid w:val="00F62E73"/>
    <w:pPr>
      <w:numPr>
        <w:ilvl w:val="1"/>
        <w:numId w:val="2"/>
      </w:numPr>
      <w:spacing w:before="120" w:after="0" w:line="240" w:lineRule="auto"/>
      <w:jc w:val="both"/>
    </w:pPr>
    <w:rPr>
      <w:rFonts w:ascii="Garamond" w:eastAsia="Times New Roman" w:hAnsi="Garamond" w:cs="Times New Roman"/>
      <w:sz w:val="24"/>
      <w:szCs w:val="20"/>
      <w:lang w:eastAsia="ru-RU"/>
    </w:rPr>
  </w:style>
  <w:style w:type="paragraph" w:styleId="affff2">
    <w:name w:val="Revision"/>
    <w:uiPriority w:val="99"/>
    <w:semiHidden/>
    <w:qFormat/>
    <w:rsid w:val="00F62E73"/>
    <w:rPr>
      <w:rFonts w:ascii="Times New Roman" w:hAnsi="Times New Roman" w:cs="Times New Roman"/>
      <w:sz w:val="24"/>
      <w:szCs w:val="24"/>
      <w:lang w:eastAsia="ru-RU"/>
    </w:rPr>
  </w:style>
  <w:style w:type="paragraph" w:customStyle="1" w:styleId="ConsPlusNormal">
    <w:name w:val="ConsPlusNormal"/>
    <w:qFormat/>
    <w:rsid w:val="00F62E73"/>
    <w:pPr>
      <w:widowControl w:val="0"/>
      <w:ind w:firstLine="720"/>
    </w:pPr>
    <w:rPr>
      <w:rFonts w:ascii="Arial" w:eastAsia="Times New Roman" w:hAnsi="Arial" w:cs="Arial"/>
      <w:sz w:val="20"/>
      <w:szCs w:val="20"/>
      <w:lang w:eastAsia="ru-RU"/>
    </w:rPr>
  </w:style>
  <w:style w:type="paragraph" w:customStyle="1" w:styleId="3a">
    <w:name w:val="Знак Знак3 Знак Знак"/>
    <w:basedOn w:val="a3"/>
    <w:qFormat/>
    <w:rsid w:val="00F62E73"/>
    <w:pPr>
      <w:spacing w:line="240" w:lineRule="exact"/>
      <w:jc w:val="both"/>
    </w:pPr>
    <w:rPr>
      <w:rFonts w:ascii="Verdana" w:eastAsia="Times New Roman" w:hAnsi="Verdana" w:cs="Verdana"/>
      <w:lang w:val="en-US"/>
    </w:rPr>
  </w:style>
  <w:style w:type="paragraph" w:customStyle="1" w:styleId="affff3">
    <w:name w:val="Пункт"/>
    <w:basedOn w:val="a3"/>
    <w:qFormat/>
    <w:rsid w:val="00F62E73"/>
    <w:pPr>
      <w:widowControl w:val="0"/>
      <w:tabs>
        <w:tab w:val="left" w:pos="1134"/>
      </w:tabs>
      <w:spacing w:before="120" w:after="0" w:line="360" w:lineRule="auto"/>
      <w:ind w:left="1134" w:right="800" w:hanging="1134"/>
      <w:jc w:val="both"/>
    </w:pPr>
    <w:rPr>
      <w:rFonts w:ascii="Arial" w:eastAsia="Times New Roman" w:hAnsi="Arial" w:cs="Times New Roman"/>
      <w:b/>
      <w:i/>
      <w:sz w:val="28"/>
      <w:szCs w:val="20"/>
      <w:lang w:eastAsia="ru-RU"/>
    </w:rPr>
  </w:style>
  <w:style w:type="paragraph" w:customStyle="1" w:styleId="1a">
    <w:name w:val="Абзац списка1"/>
    <w:basedOn w:val="a3"/>
    <w:qFormat/>
    <w:rsid w:val="00F62E73"/>
    <w:pPr>
      <w:spacing w:after="200" w:line="276" w:lineRule="auto"/>
      <w:ind w:left="720"/>
      <w:contextualSpacing/>
    </w:pPr>
    <w:rPr>
      <w:rFonts w:ascii="Calibri" w:eastAsia="Times New Roman" w:hAnsi="Calibri" w:cs="Times New Roman"/>
    </w:rPr>
  </w:style>
  <w:style w:type="paragraph" w:customStyle="1" w:styleId="affff4">
    <w:name w:val="Таблица"/>
    <w:basedOn w:val="a3"/>
    <w:qFormat/>
    <w:rsid w:val="00F62E73"/>
    <w:pPr>
      <w:keepNext/>
      <w:spacing w:before="60" w:after="60" w:line="240" w:lineRule="auto"/>
      <w:jc w:val="center"/>
    </w:pPr>
    <w:rPr>
      <w:rFonts w:ascii="Times New Roman" w:eastAsia="Calibri" w:hAnsi="Times New Roman" w:cs="Times New Roman"/>
      <w:b/>
      <w:sz w:val="24"/>
      <w:szCs w:val="24"/>
      <w:lang w:val="x-none" w:eastAsia="x-none"/>
    </w:rPr>
  </w:style>
  <w:style w:type="paragraph" w:customStyle="1" w:styleId="affff5">
    <w:name w:val="Таблица шапка"/>
    <w:basedOn w:val="a3"/>
    <w:qFormat/>
    <w:rsid w:val="00F62E73"/>
    <w:pPr>
      <w:keepNext/>
      <w:spacing w:before="40" w:after="40" w:line="240" w:lineRule="auto"/>
      <w:ind w:left="57" w:right="57"/>
    </w:pPr>
    <w:rPr>
      <w:rFonts w:ascii="Times New Roman" w:eastAsia="Times New Roman" w:hAnsi="Times New Roman" w:cs="Times New Roman"/>
      <w:szCs w:val="26"/>
      <w:lang w:eastAsia="ru-RU"/>
    </w:rPr>
  </w:style>
  <w:style w:type="paragraph" w:customStyle="1" w:styleId="afff">
    <w:name w:val="Подподпункт"/>
    <w:basedOn w:val="affa"/>
    <w:link w:val="affe"/>
    <w:qFormat/>
    <w:rsid w:val="00F62E73"/>
    <w:pPr>
      <w:tabs>
        <w:tab w:val="clear" w:pos="1134"/>
        <w:tab w:val="left" w:pos="5104"/>
      </w:tabs>
      <w:snapToGrid/>
      <w:spacing w:before="120" w:line="240" w:lineRule="auto"/>
      <w:ind w:left="5104" w:hanging="567"/>
    </w:pPr>
    <w:rPr>
      <w:sz w:val="26"/>
      <w:szCs w:val="26"/>
      <w:lang w:val="ru-RU" w:eastAsia="ru-RU"/>
    </w:rPr>
  </w:style>
  <w:style w:type="paragraph" w:customStyle="1" w:styleId="a1">
    <w:name w:val="УРОВЕНЬ_(а)"/>
    <w:basedOn w:val="affc"/>
    <w:qFormat/>
    <w:rsid w:val="00F62E73"/>
    <w:pPr>
      <w:numPr>
        <w:ilvl w:val="3"/>
        <w:numId w:val="4"/>
      </w:numPr>
      <w:spacing w:before="120" w:line="360" w:lineRule="exact"/>
      <w:contextualSpacing w:val="0"/>
      <w:jc w:val="both"/>
      <w:outlineLvl w:val="3"/>
    </w:pPr>
    <w:rPr>
      <w:sz w:val="26"/>
      <w:szCs w:val="28"/>
      <w:lang w:eastAsia="en-US"/>
    </w:rPr>
  </w:style>
  <w:style w:type="paragraph" w:customStyle="1" w:styleId="-">
    <w:name w:val="УРОВЕНЬ_-"/>
    <w:basedOn w:val="affc"/>
    <w:qFormat/>
    <w:rsid w:val="00F62E73"/>
    <w:pPr>
      <w:numPr>
        <w:ilvl w:val="4"/>
        <w:numId w:val="4"/>
      </w:numPr>
      <w:spacing w:before="120" w:line="360" w:lineRule="exact"/>
      <w:contextualSpacing w:val="0"/>
      <w:jc w:val="both"/>
      <w:outlineLvl w:val="4"/>
    </w:pPr>
    <w:rPr>
      <w:sz w:val="26"/>
      <w:szCs w:val="28"/>
      <w:lang w:eastAsia="en-US"/>
    </w:rPr>
  </w:style>
  <w:style w:type="paragraph" w:customStyle="1" w:styleId="22">
    <w:name w:val="УРОВЕНЬ_Абзац_тип2"/>
    <w:basedOn w:val="affc"/>
    <w:qFormat/>
    <w:rsid w:val="00F62E73"/>
    <w:pPr>
      <w:numPr>
        <w:ilvl w:val="6"/>
        <w:numId w:val="4"/>
      </w:numPr>
      <w:spacing w:before="120" w:line="360" w:lineRule="exact"/>
      <w:contextualSpacing w:val="0"/>
      <w:jc w:val="both"/>
    </w:pPr>
    <w:rPr>
      <w:sz w:val="26"/>
      <w:szCs w:val="28"/>
      <w:lang w:eastAsia="en-US"/>
    </w:rPr>
  </w:style>
  <w:style w:type="paragraph" w:customStyle="1" w:styleId="30">
    <w:name w:val="УРОВЕНЬ_Абзац_тип3"/>
    <w:basedOn w:val="affc"/>
    <w:link w:val="38"/>
    <w:qFormat/>
    <w:rsid w:val="00F62E73"/>
    <w:pPr>
      <w:numPr>
        <w:ilvl w:val="7"/>
        <w:numId w:val="4"/>
      </w:numPr>
      <w:spacing w:before="120" w:line="360" w:lineRule="exact"/>
      <w:contextualSpacing w:val="0"/>
      <w:jc w:val="both"/>
    </w:pPr>
    <w:rPr>
      <w:sz w:val="26"/>
      <w:szCs w:val="28"/>
      <w:lang w:eastAsia="en-US"/>
    </w:rPr>
  </w:style>
  <w:style w:type="paragraph" w:customStyle="1" w:styleId="a2">
    <w:name w:val="УРОВЕНЬ_Подпись"/>
    <w:basedOn w:val="affc"/>
    <w:qFormat/>
    <w:rsid w:val="00F62E73"/>
    <w:pPr>
      <w:keepNext/>
      <w:numPr>
        <w:ilvl w:val="5"/>
        <w:numId w:val="4"/>
      </w:numPr>
      <w:spacing w:before="120" w:after="120" w:line="360" w:lineRule="exact"/>
      <w:contextualSpacing w:val="0"/>
      <w:jc w:val="right"/>
      <w:outlineLvl w:val="3"/>
    </w:pPr>
    <w:rPr>
      <w:sz w:val="26"/>
      <w:szCs w:val="28"/>
      <w:lang w:eastAsia="en-US"/>
    </w:rPr>
  </w:style>
  <w:style w:type="paragraph" w:customStyle="1" w:styleId="1b">
    <w:name w:val="Стиль Заголовок 1 + по ширине"/>
    <w:basedOn w:val="1"/>
    <w:qFormat/>
    <w:rsid w:val="00F62E73"/>
    <w:pPr>
      <w:keepLines/>
      <w:tabs>
        <w:tab w:val="clear" w:pos="0"/>
        <w:tab w:val="left" w:pos="567"/>
      </w:tabs>
      <w:spacing w:before="480" w:after="240"/>
      <w:ind w:left="567" w:hanging="567"/>
      <w:jc w:val="both"/>
    </w:pPr>
    <w:rPr>
      <w:rFonts w:ascii="Arial" w:eastAsia="Times New Roman" w:hAnsi="Arial"/>
      <w:bCs/>
      <w:kern w:val="2"/>
      <w:sz w:val="40"/>
      <w:szCs w:val="20"/>
      <w:lang w:val="ru-RU" w:eastAsia="ru-RU"/>
    </w:rPr>
  </w:style>
  <w:style w:type="paragraph" w:styleId="afff1">
    <w:name w:val="endnote text"/>
    <w:basedOn w:val="a3"/>
    <w:link w:val="afff0"/>
    <w:rsid w:val="00F62E73"/>
    <w:pPr>
      <w:spacing w:after="0" w:line="240" w:lineRule="auto"/>
    </w:pPr>
    <w:rPr>
      <w:rFonts w:ascii="Times New Roman" w:eastAsia="Times New Roman" w:hAnsi="Times New Roman" w:cs="Times New Roman"/>
      <w:sz w:val="20"/>
      <w:szCs w:val="20"/>
      <w:lang w:eastAsia="ru-RU"/>
    </w:rPr>
  </w:style>
  <w:style w:type="paragraph" w:customStyle="1" w:styleId="2">
    <w:name w:val="Заголовок 2 КВВ"/>
    <w:basedOn w:val="a3"/>
    <w:qFormat/>
    <w:rsid w:val="00F62E73"/>
    <w:pPr>
      <w:keepNext/>
      <w:numPr>
        <w:numId w:val="5"/>
      </w:numPr>
      <w:spacing w:before="120" w:after="120" w:line="240" w:lineRule="auto"/>
      <w:jc w:val="both"/>
      <w:outlineLvl w:val="0"/>
    </w:pPr>
    <w:rPr>
      <w:rFonts w:ascii="Times New Roman" w:eastAsia="Times New Roman" w:hAnsi="Times New Roman" w:cs="Times New Roman"/>
      <w:b/>
      <w:kern w:val="2"/>
      <w:sz w:val="24"/>
      <w:szCs w:val="20"/>
      <w:lang w:eastAsia="x-none"/>
    </w:rPr>
  </w:style>
  <w:style w:type="paragraph" w:customStyle="1" w:styleId="affff6">
    <w:name w:val="Таблица текст"/>
    <w:basedOn w:val="a3"/>
    <w:qFormat/>
    <w:rsid w:val="00F62E73"/>
    <w:pPr>
      <w:spacing w:before="40" w:after="40" w:line="240" w:lineRule="auto"/>
      <w:ind w:left="57" w:right="57"/>
    </w:pPr>
    <w:rPr>
      <w:rFonts w:ascii="Times New Roman" w:eastAsia="Times New Roman" w:hAnsi="Times New Roman" w:cs="Times New Roman"/>
      <w:sz w:val="24"/>
      <w:szCs w:val="26"/>
      <w:lang w:eastAsia="ru-RU"/>
    </w:rPr>
  </w:style>
  <w:style w:type="paragraph" w:styleId="affff7">
    <w:name w:val="Normal (Web)"/>
    <w:basedOn w:val="a3"/>
    <w:uiPriority w:val="99"/>
    <w:unhideWhenUsed/>
    <w:qFormat/>
    <w:rsid w:val="00F62E73"/>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14">
    <w:name w:val="УРОВЕНЬ_1."/>
    <w:basedOn w:val="affc"/>
    <w:link w:val="13"/>
    <w:qFormat/>
    <w:rsid w:val="00F62E73"/>
    <w:pPr>
      <w:keepNext/>
      <w:keepLines/>
      <w:spacing w:before="240" w:after="120" w:line="276" w:lineRule="auto"/>
      <w:ind w:left="0"/>
      <w:contextualSpacing w:val="0"/>
      <w:jc w:val="both"/>
      <w:outlineLvl w:val="0"/>
    </w:pPr>
    <w:rPr>
      <w:caps/>
      <w:sz w:val="28"/>
      <w:szCs w:val="28"/>
      <w:lang w:eastAsia="en-US"/>
    </w:rPr>
  </w:style>
  <w:style w:type="paragraph" w:customStyle="1" w:styleId="61">
    <w:name w:val="Оглавление 61"/>
    <w:basedOn w:val="a3"/>
    <w:next w:val="a3"/>
    <w:autoRedefine/>
    <w:unhideWhenUsed/>
    <w:qFormat/>
    <w:rsid w:val="00F62E73"/>
    <w:pPr>
      <w:spacing w:after="0" w:line="240" w:lineRule="auto"/>
      <w:ind w:left="1120"/>
    </w:pPr>
    <w:rPr>
      <w:rFonts w:eastAsia="Times New Roman" w:cs="Calibri"/>
      <w:sz w:val="20"/>
      <w:szCs w:val="20"/>
      <w:lang w:eastAsia="ru-RU"/>
    </w:rPr>
  </w:style>
  <w:style w:type="paragraph" w:customStyle="1" w:styleId="71">
    <w:name w:val="Оглавление 71"/>
    <w:basedOn w:val="a3"/>
    <w:next w:val="a3"/>
    <w:autoRedefine/>
    <w:unhideWhenUsed/>
    <w:qFormat/>
    <w:rsid w:val="00F62E73"/>
    <w:pPr>
      <w:spacing w:after="0" w:line="240" w:lineRule="auto"/>
      <w:ind w:left="1400"/>
    </w:pPr>
    <w:rPr>
      <w:rFonts w:eastAsia="Times New Roman" w:cs="Calibri"/>
      <w:sz w:val="20"/>
      <w:szCs w:val="20"/>
      <w:lang w:eastAsia="ru-RU"/>
    </w:rPr>
  </w:style>
  <w:style w:type="paragraph" w:customStyle="1" w:styleId="81">
    <w:name w:val="Оглавление 81"/>
    <w:basedOn w:val="a3"/>
    <w:next w:val="a3"/>
    <w:autoRedefine/>
    <w:unhideWhenUsed/>
    <w:qFormat/>
    <w:rsid w:val="00F62E73"/>
    <w:pPr>
      <w:spacing w:after="0" w:line="240" w:lineRule="auto"/>
      <w:ind w:left="1680"/>
    </w:pPr>
    <w:rPr>
      <w:rFonts w:eastAsia="Times New Roman" w:cs="Calibri"/>
      <w:sz w:val="20"/>
      <w:szCs w:val="20"/>
      <w:lang w:eastAsia="ru-RU"/>
    </w:rPr>
  </w:style>
  <w:style w:type="paragraph" w:styleId="3b">
    <w:name w:val="toc 3"/>
    <w:basedOn w:val="a3"/>
    <w:next w:val="a3"/>
    <w:autoRedefine/>
    <w:uiPriority w:val="39"/>
    <w:unhideWhenUsed/>
    <w:rsid w:val="00F62E73"/>
    <w:pPr>
      <w:spacing w:after="100"/>
      <w:ind w:left="440"/>
    </w:pPr>
  </w:style>
  <w:style w:type="paragraph" w:styleId="42">
    <w:name w:val="toc 4"/>
    <w:basedOn w:val="a3"/>
    <w:next w:val="a3"/>
    <w:autoRedefine/>
    <w:uiPriority w:val="39"/>
    <w:unhideWhenUsed/>
    <w:rsid w:val="00C2183B"/>
    <w:pPr>
      <w:tabs>
        <w:tab w:val="left" w:pos="1320"/>
        <w:tab w:val="right" w:leader="dot" w:pos="10194"/>
      </w:tabs>
      <w:spacing w:after="100"/>
      <w:ind w:left="660"/>
    </w:pPr>
    <w:rPr>
      <w:rFonts w:ascii="Times New Roman" w:hAnsi="Times New Roman" w:cs="Times New Roman"/>
      <w:iCs/>
      <w:noProof/>
    </w:rPr>
  </w:style>
  <w:style w:type="paragraph" w:customStyle="1" w:styleId="affff8">
    <w:name w:val="Содержимое врезки"/>
    <w:basedOn w:val="a3"/>
    <w:qFormat/>
  </w:style>
  <w:style w:type="paragraph" w:customStyle="1" w:styleId="affff9">
    <w:name w:val="Содержимое таблицы"/>
    <w:basedOn w:val="a3"/>
    <w:qFormat/>
    <w:pPr>
      <w:widowControl w:val="0"/>
      <w:suppressLineNumbers/>
    </w:pPr>
  </w:style>
  <w:style w:type="paragraph" w:customStyle="1" w:styleId="affffa">
    <w:name w:val="Заголовок таблицы"/>
    <w:basedOn w:val="affff9"/>
    <w:qFormat/>
    <w:pPr>
      <w:jc w:val="center"/>
    </w:pPr>
    <w:rPr>
      <w:b/>
      <w:bCs/>
    </w:rPr>
  </w:style>
  <w:style w:type="paragraph" w:customStyle="1" w:styleId="2f">
    <w:name w:val="Стиль2"/>
    <w:basedOn w:val="a3"/>
    <w:qFormat/>
    <w:pPr>
      <w:tabs>
        <w:tab w:val="left" w:pos="360"/>
        <w:tab w:val="left" w:pos="900"/>
      </w:tabs>
      <w:jc w:val="both"/>
    </w:pPr>
    <w:rPr>
      <w:rFonts w:ascii="Calibri" w:eastAsia="Calibri" w:hAnsi="Calibri"/>
      <w:sz w:val="24"/>
      <w:szCs w:val="24"/>
    </w:rPr>
  </w:style>
  <w:style w:type="numbering" w:customStyle="1" w:styleId="1c">
    <w:name w:val="Нет списка1"/>
    <w:uiPriority w:val="99"/>
    <w:semiHidden/>
    <w:unhideWhenUsed/>
    <w:qFormat/>
    <w:rsid w:val="00F62E73"/>
  </w:style>
  <w:style w:type="numbering" w:customStyle="1" w:styleId="1d">
    <w:name w:val="Стиль1"/>
    <w:uiPriority w:val="99"/>
    <w:qFormat/>
    <w:rsid w:val="00F62E73"/>
  </w:style>
  <w:style w:type="numbering" w:customStyle="1" w:styleId="211">
    <w:name w:val="Стиль21"/>
    <w:uiPriority w:val="99"/>
    <w:qFormat/>
    <w:rsid w:val="00F62E73"/>
  </w:style>
  <w:style w:type="table" w:styleId="affffb">
    <w:name w:val="Table Grid"/>
    <w:basedOn w:val="a5"/>
    <w:uiPriority w:val="39"/>
    <w:rsid w:val="00F62E73"/>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e">
    <w:name w:val="Сетка таблицы1"/>
    <w:basedOn w:val="a5"/>
    <w:uiPriority w:val="39"/>
    <w:rsid w:val="00F62E7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0">
    <w:name w:val="Сетка таблицы2"/>
    <w:basedOn w:val="a5"/>
    <w:next w:val="affffb"/>
    <w:uiPriority w:val="39"/>
    <w:rsid w:val="00926045"/>
    <w:pPr>
      <w:suppressAutoHyphens w:val="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c">
    <w:name w:val="Сетка таблицы3"/>
    <w:basedOn w:val="a5"/>
    <w:next w:val="affffb"/>
    <w:uiPriority w:val="39"/>
    <w:rsid w:val="00BF48F2"/>
    <w:pPr>
      <w:suppressAutoHyphens w:val="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5"/>
    <w:next w:val="affffb"/>
    <w:uiPriority w:val="39"/>
    <w:rsid w:val="001F2D84"/>
    <w:pPr>
      <w:suppressAutoHyphens w:val="0"/>
      <w:spacing w:before="120" w:after="12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c">
    <w:name w:val="FollowedHyperlink"/>
    <w:basedOn w:val="a4"/>
    <w:uiPriority w:val="99"/>
    <w:semiHidden/>
    <w:unhideWhenUsed/>
    <w:rsid w:val="00DE4995"/>
    <w:rPr>
      <w:color w:val="954F72" w:themeColor="followedHyperlink"/>
      <w:u w:val="single"/>
    </w:rPr>
  </w:style>
  <w:style w:type="table" w:customStyle="1" w:styleId="52">
    <w:name w:val="Сетка таблицы5"/>
    <w:basedOn w:val="a5"/>
    <w:next w:val="affffb"/>
    <w:uiPriority w:val="39"/>
    <w:rsid w:val="008E1B90"/>
    <w:pPr>
      <w:suppressAutoHyphens w:val="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1">
    <w:name w:val="Маркированный 2 Знак"/>
    <w:link w:val="20"/>
    <w:locked/>
    <w:rsid w:val="007C1A3B"/>
    <w:rPr>
      <w:sz w:val="24"/>
      <w:szCs w:val="24"/>
    </w:rPr>
  </w:style>
  <w:style w:type="paragraph" w:customStyle="1" w:styleId="20">
    <w:name w:val="Маркированный 2"/>
    <w:basedOn w:val="a3"/>
    <w:link w:val="2f1"/>
    <w:qFormat/>
    <w:rsid w:val="007C1A3B"/>
    <w:pPr>
      <w:numPr>
        <w:numId w:val="17"/>
      </w:numPr>
      <w:tabs>
        <w:tab w:val="left" w:pos="993"/>
      </w:tabs>
      <w:suppressAutoHyphens w:val="0"/>
      <w:autoSpaceDE w:val="0"/>
      <w:autoSpaceDN w:val="0"/>
      <w:adjustRightInd w:val="0"/>
      <w:spacing w:before="120" w:after="0" w:line="276" w:lineRule="auto"/>
      <w:jc w:val="both"/>
    </w:pPr>
    <w:rPr>
      <w:sz w:val="24"/>
      <w:szCs w:val="24"/>
    </w:rPr>
  </w:style>
  <w:style w:type="character" w:customStyle="1" w:styleId="Body">
    <w:name w:val="Body Знак"/>
    <w:link w:val="Body0"/>
    <w:locked/>
    <w:rsid w:val="00D34949"/>
    <w:rPr>
      <w:rFonts w:ascii="Pragmatica" w:hAnsi="Pragmatica"/>
      <w:sz w:val="28"/>
    </w:rPr>
  </w:style>
  <w:style w:type="paragraph" w:customStyle="1" w:styleId="Body0">
    <w:name w:val="Body"/>
    <w:basedOn w:val="a3"/>
    <w:link w:val="Body"/>
    <w:rsid w:val="00D34949"/>
    <w:pPr>
      <w:suppressAutoHyphens w:val="0"/>
      <w:spacing w:before="120" w:after="0" w:line="360" w:lineRule="atLeast"/>
      <w:ind w:left="284" w:firstLine="851"/>
      <w:jc w:val="both"/>
    </w:pPr>
    <w:rPr>
      <w:rFonts w:ascii="Pragmatica" w:hAnsi="Pragmatica"/>
      <w:sz w:val="28"/>
    </w:rPr>
  </w:style>
  <w:style w:type="paragraph" w:customStyle="1" w:styleId="Standard">
    <w:name w:val="Standard"/>
    <w:rsid w:val="00C63FFA"/>
    <w:pPr>
      <w:widowControl w:val="0"/>
      <w:autoSpaceDN w:val="0"/>
      <w:textAlignment w:val="baseline"/>
    </w:pPr>
    <w:rPr>
      <w:rFonts w:ascii="Times New Roman" w:eastAsia="SimSun" w:hAnsi="Times New Roman" w:cs="Mangal"/>
      <w:kern w:val="3"/>
      <w:sz w:val="24"/>
      <w:szCs w:val="24"/>
      <w:lang w:eastAsia="zh-CN" w:bidi="hi-IN"/>
    </w:rPr>
  </w:style>
  <w:style w:type="paragraph" w:styleId="2f2">
    <w:name w:val="toc 2"/>
    <w:basedOn w:val="a3"/>
    <w:next w:val="a3"/>
    <w:autoRedefine/>
    <w:uiPriority w:val="39"/>
    <w:unhideWhenUsed/>
    <w:rsid w:val="00781090"/>
    <w:pPr>
      <w:spacing w:after="100"/>
      <w:ind w:left="220"/>
    </w:pPr>
  </w:style>
  <w:style w:type="character" w:customStyle="1" w:styleId="gstkn">
    <w:name w:val="gs_tkn"/>
    <w:basedOn w:val="a4"/>
    <w:rsid w:val="00137EA7"/>
  </w:style>
  <w:style w:type="table" w:customStyle="1" w:styleId="520">
    <w:name w:val="Сетка таблицы52"/>
    <w:basedOn w:val="a5"/>
    <w:uiPriority w:val="39"/>
    <w:rsid w:val="00EE33B8"/>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63F61"/>
    <w:pPr>
      <w:suppressAutoHyphens w:val="0"/>
      <w:autoSpaceDE w:val="0"/>
      <w:autoSpaceDN w:val="0"/>
      <w:adjustRightInd w:val="0"/>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5162413">
      <w:bodyDiv w:val="1"/>
      <w:marLeft w:val="0"/>
      <w:marRight w:val="0"/>
      <w:marTop w:val="0"/>
      <w:marBottom w:val="0"/>
      <w:divBdr>
        <w:top w:val="none" w:sz="0" w:space="0" w:color="auto"/>
        <w:left w:val="none" w:sz="0" w:space="0" w:color="auto"/>
        <w:bottom w:val="none" w:sz="0" w:space="0" w:color="auto"/>
        <w:right w:val="none" w:sz="0" w:space="0" w:color="auto"/>
      </w:divBdr>
    </w:div>
    <w:div w:id="363486070">
      <w:bodyDiv w:val="1"/>
      <w:marLeft w:val="0"/>
      <w:marRight w:val="0"/>
      <w:marTop w:val="0"/>
      <w:marBottom w:val="0"/>
      <w:divBdr>
        <w:top w:val="none" w:sz="0" w:space="0" w:color="auto"/>
        <w:left w:val="none" w:sz="0" w:space="0" w:color="auto"/>
        <w:bottom w:val="none" w:sz="0" w:space="0" w:color="auto"/>
        <w:right w:val="none" w:sz="0" w:space="0" w:color="auto"/>
      </w:divBdr>
    </w:div>
    <w:div w:id="414405407">
      <w:bodyDiv w:val="1"/>
      <w:marLeft w:val="0"/>
      <w:marRight w:val="0"/>
      <w:marTop w:val="0"/>
      <w:marBottom w:val="0"/>
      <w:divBdr>
        <w:top w:val="none" w:sz="0" w:space="0" w:color="auto"/>
        <w:left w:val="none" w:sz="0" w:space="0" w:color="auto"/>
        <w:bottom w:val="none" w:sz="0" w:space="0" w:color="auto"/>
        <w:right w:val="none" w:sz="0" w:space="0" w:color="auto"/>
      </w:divBdr>
    </w:div>
    <w:div w:id="671420904">
      <w:bodyDiv w:val="1"/>
      <w:marLeft w:val="0"/>
      <w:marRight w:val="0"/>
      <w:marTop w:val="0"/>
      <w:marBottom w:val="0"/>
      <w:divBdr>
        <w:top w:val="none" w:sz="0" w:space="0" w:color="auto"/>
        <w:left w:val="none" w:sz="0" w:space="0" w:color="auto"/>
        <w:bottom w:val="none" w:sz="0" w:space="0" w:color="auto"/>
        <w:right w:val="none" w:sz="0" w:space="0" w:color="auto"/>
      </w:divBdr>
    </w:div>
    <w:div w:id="1076782126">
      <w:bodyDiv w:val="1"/>
      <w:marLeft w:val="0"/>
      <w:marRight w:val="0"/>
      <w:marTop w:val="0"/>
      <w:marBottom w:val="0"/>
      <w:divBdr>
        <w:top w:val="none" w:sz="0" w:space="0" w:color="auto"/>
        <w:left w:val="none" w:sz="0" w:space="0" w:color="auto"/>
        <w:bottom w:val="none" w:sz="0" w:space="0" w:color="auto"/>
        <w:right w:val="none" w:sz="0" w:space="0" w:color="auto"/>
      </w:divBdr>
    </w:div>
    <w:div w:id="1101990113">
      <w:bodyDiv w:val="1"/>
      <w:marLeft w:val="0"/>
      <w:marRight w:val="0"/>
      <w:marTop w:val="0"/>
      <w:marBottom w:val="0"/>
      <w:divBdr>
        <w:top w:val="none" w:sz="0" w:space="0" w:color="auto"/>
        <w:left w:val="none" w:sz="0" w:space="0" w:color="auto"/>
        <w:bottom w:val="none" w:sz="0" w:space="0" w:color="auto"/>
        <w:right w:val="none" w:sz="0" w:space="0" w:color="auto"/>
      </w:divBdr>
    </w:div>
    <w:div w:id="1180972444">
      <w:bodyDiv w:val="1"/>
      <w:marLeft w:val="0"/>
      <w:marRight w:val="0"/>
      <w:marTop w:val="0"/>
      <w:marBottom w:val="0"/>
      <w:divBdr>
        <w:top w:val="none" w:sz="0" w:space="0" w:color="auto"/>
        <w:left w:val="none" w:sz="0" w:space="0" w:color="auto"/>
        <w:bottom w:val="none" w:sz="0" w:space="0" w:color="auto"/>
        <w:right w:val="none" w:sz="0" w:space="0" w:color="auto"/>
      </w:divBdr>
    </w:div>
    <w:div w:id="1194802124">
      <w:bodyDiv w:val="1"/>
      <w:marLeft w:val="0"/>
      <w:marRight w:val="0"/>
      <w:marTop w:val="0"/>
      <w:marBottom w:val="0"/>
      <w:divBdr>
        <w:top w:val="none" w:sz="0" w:space="0" w:color="auto"/>
        <w:left w:val="none" w:sz="0" w:space="0" w:color="auto"/>
        <w:bottom w:val="none" w:sz="0" w:space="0" w:color="auto"/>
        <w:right w:val="none" w:sz="0" w:space="0" w:color="auto"/>
      </w:divBdr>
    </w:div>
    <w:div w:id="1261642926">
      <w:bodyDiv w:val="1"/>
      <w:marLeft w:val="0"/>
      <w:marRight w:val="0"/>
      <w:marTop w:val="0"/>
      <w:marBottom w:val="0"/>
      <w:divBdr>
        <w:top w:val="none" w:sz="0" w:space="0" w:color="auto"/>
        <w:left w:val="none" w:sz="0" w:space="0" w:color="auto"/>
        <w:bottom w:val="none" w:sz="0" w:space="0" w:color="auto"/>
        <w:right w:val="none" w:sz="0" w:space="0" w:color="auto"/>
      </w:divBdr>
    </w:div>
    <w:div w:id="1615281768">
      <w:bodyDiv w:val="1"/>
      <w:marLeft w:val="0"/>
      <w:marRight w:val="0"/>
      <w:marTop w:val="0"/>
      <w:marBottom w:val="0"/>
      <w:divBdr>
        <w:top w:val="none" w:sz="0" w:space="0" w:color="auto"/>
        <w:left w:val="none" w:sz="0" w:space="0" w:color="auto"/>
        <w:bottom w:val="none" w:sz="0" w:space="0" w:color="auto"/>
        <w:right w:val="none" w:sz="0" w:space="0" w:color="auto"/>
      </w:divBdr>
    </w:div>
    <w:div w:id="1642690435">
      <w:bodyDiv w:val="1"/>
      <w:marLeft w:val="0"/>
      <w:marRight w:val="0"/>
      <w:marTop w:val="0"/>
      <w:marBottom w:val="0"/>
      <w:divBdr>
        <w:top w:val="none" w:sz="0" w:space="0" w:color="auto"/>
        <w:left w:val="none" w:sz="0" w:space="0" w:color="auto"/>
        <w:bottom w:val="none" w:sz="0" w:space="0" w:color="auto"/>
        <w:right w:val="none" w:sz="0" w:space="0" w:color="auto"/>
      </w:divBdr>
    </w:div>
    <w:div w:id="1656568255">
      <w:bodyDiv w:val="1"/>
      <w:marLeft w:val="0"/>
      <w:marRight w:val="0"/>
      <w:marTop w:val="0"/>
      <w:marBottom w:val="0"/>
      <w:divBdr>
        <w:top w:val="none" w:sz="0" w:space="0" w:color="auto"/>
        <w:left w:val="none" w:sz="0" w:space="0" w:color="auto"/>
        <w:bottom w:val="none" w:sz="0" w:space="0" w:color="auto"/>
        <w:right w:val="none" w:sz="0" w:space="0" w:color="auto"/>
      </w:divBdr>
      <w:divsChild>
        <w:div w:id="2124882873">
          <w:marLeft w:val="0"/>
          <w:marRight w:val="0"/>
          <w:marTop w:val="0"/>
          <w:marBottom w:val="0"/>
          <w:divBdr>
            <w:top w:val="none" w:sz="0" w:space="0" w:color="auto"/>
            <w:left w:val="none" w:sz="0" w:space="0" w:color="auto"/>
            <w:bottom w:val="none" w:sz="0" w:space="0" w:color="auto"/>
            <w:right w:val="none" w:sz="0" w:space="0" w:color="auto"/>
          </w:divBdr>
        </w:div>
      </w:divsChild>
    </w:div>
    <w:div w:id="1823041875">
      <w:bodyDiv w:val="1"/>
      <w:marLeft w:val="0"/>
      <w:marRight w:val="0"/>
      <w:marTop w:val="0"/>
      <w:marBottom w:val="0"/>
      <w:divBdr>
        <w:top w:val="none" w:sz="0" w:space="0" w:color="auto"/>
        <w:left w:val="none" w:sz="0" w:space="0" w:color="auto"/>
        <w:bottom w:val="none" w:sz="0" w:space="0" w:color="auto"/>
        <w:right w:val="none" w:sz="0" w:space="0" w:color="auto"/>
      </w:divBdr>
    </w:div>
    <w:div w:id="19379761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package" Target="embeddings/Microsoft_Word_Document.docx"/><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oleObject" Target="embeddings/oleObject7.bin"/><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package" Target="embeddings/Microsoft_Word_Document1.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8.emf"/><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6.bin"/><Relationship Id="rId28" Type="http://schemas.openxmlformats.org/officeDocument/2006/relationships/image" Target="media/image10.emf"/><Relationship Id="rId36"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oleObject" Target="embeddings/oleObject5.bin"/><Relationship Id="rId31" Type="http://schemas.openxmlformats.org/officeDocument/2006/relationships/package" Target="embeddings/Microsoft_Word_Document2.docx"/><Relationship Id="rId4" Type="http://schemas.openxmlformats.org/officeDocument/2006/relationships/settings" Target="settings.xml"/><Relationship Id="rId9" Type="http://schemas.openxmlformats.org/officeDocument/2006/relationships/hyperlink" Target="https://mosrst.ru/wp-content/uploads/2020/02/tr-ts-0202011-tekhnicheskij-reglament-tamozhennogo-soyuza-elektromagnitnaya-sovmestimost-tekhnicheskih.pdf" TargetMode="Externa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Excel_Worksheet.xlsx"/><Relationship Id="rId30" Type="http://schemas.openxmlformats.org/officeDocument/2006/relationships/image" Target="media/image11.emf"/><Relationship Id="rId35"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369EC4-A16A-413B-A0E3-AAB871818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4749</TotalTime>
  <Pages>34</Pages>
  <Words>9484</Words>
  <Characters>54060</Characters>
  <Application>Microsoft Office Word</Application>
  <DocSecurity>0</DocSecurity>
  <Lines>450</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РусГидро</Company>
  <LinksUpToDate>false</LinksUpToDate>
  <CharactersWithSpaces>63418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Муратова Светлана Витальевна</dc:creator>
  <cp:keywords/>
  <dc:description/>
  <cp:lastModifiedBy>Вольнов Константин Игоревич</cp:lastModifiedBy>
  <cp:revision>12</cp:revision>
  <cp:lastPrinted>2026-03-02T11:23:00Z</cp:lastPrinted>
  <dcterms:created xsi:type="dcterms:W3CDTF">2026-05-07T12:06:00Z</dcterms:created>
  <dcterms:modified xsi:type="dcterms:W3CDTF">2026-05-25T11:47:00Z</dcterms:modified>
  <dc:language>ru-RU</dc:language>
</cp:coreProperties>
</file>