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20.30.22.110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лакокрасочных, строительных материалов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лакокрасочных, строительных материалов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2</w:t>
      </w:r>
      <w:r>
        <w:rPr>
          <w:sz w:val="24"/>
          <w:szCs w:val="24"/>
          <w:shd w:fill="auto" w:val="clear"/>
        </w:rPr>
        <w:t>» августа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7"/>
        <w:gridCol w:w="1663"/>
        <w:gridCol w:w="37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614877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AlterOffice/3.4.0.9$Linux_X86_64 LibreOffice_project/b8daf9e823b1a5463a2f48435ddc2e8696e7d4fc</Application>
  <AppVersion>15.0000</AppVersion>
  <Pages>5</Pages>
  <Words>524</Words>
  <Characters>3525</Characters>
  <CharactersWithSpaces>3963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2026-05-20T15:46:58Z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