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99" w:rsidRDefault="002855A1">
      <w:pPr>
        <w:spacing w:line="240" w:lineRule="auto"/>
        <w:ind w:left="5245" w:hanging="5245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202940" cy="892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999" w:rsidRDefault="00907999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2F6823" w:rsidRDefault="002F6823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2F6823" w:rsidRDefault="002F6823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2F6823" w:rsidRDefault="002F6823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2F0692" w:rsidRDefault="002F0692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907999" w:rsidRDefault="002855A1">
      <w:pPr>
        <w:pStyle w:val="ac"/>
        <w:spacing w:before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о внесении изменений </w:t>
      </w:r>
    </w:p>
    <w:p w:rsidR="00907999" w:rsidRDefault="002855A1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>в Извещение о закупке и Документацию о закупке</w:t>
      </w:r>
    </w:p>
    <w:p w:rsidR="00907999" w:rsidRDefault="002855A1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>по Состязательному отбору</w:t>
      </w:r>
      <w:r w:rsidR="00EB12F8" w:rsidRPr="00EB12F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право заключения договора на </w:t>
      </w:r>
      <w:r w:rsidR="00C56801">
        <w:rPr>
          <w:b/>
          <w:sz w:val="26"/>
          <w:szCs w:val="26"/>
        </w:rPr>
        <w:t xml:space="preserve">                            </w:t>
      </w:r>
      <w:r w:rsidR="007070BF" w:rsidRPr="007070BF">
        <w:rPr>
          <w:b/>
          <w:sz w:val="26"/>
          <w:szCs w:val="26"/>
        </w:rPr>
        <w:t>«</w:t>
      </w:r>
      <w:r w:rsidR="003B115D" w:rsidRPr="003B115D">
        <w:rPr>
          <w:b/>
          <w:sz w:val="26"/>
          <w:szCs w:val="26"/>
        </w:rPr>
        <w:t xml:space="preserve">ОКПД2 19.20.29.160 Поставка горюче-смазочных материалов </w:t>
      </w:r>
      <w:r w:rsidR="00890D50" w:rsidRPr="00890D50">
        <w:rPr>
          <w:b/>
          <w:sz w:val="26"/>
          <w:szCs w:val="26"/>
        </w:rPr>
        <w:t>для нужд филиала ПАО «</w:t>
      </w:r>
      <w:proofErr w:type="spellStart"/>
      <w:r w:rsidR="00890D50" w:rsidRPr="00890D50">
        <w:rPr>
          <w:b/>
          <w:sz w:val="26"/>
          <w:szCs w:val="26"/>
        </w:rPr>
        <w:t>РусГидро</w:t>
      </w:r>
      <w:proofErr w:type="spellEnd"/>
      <w:r w:rsidR="00890D50" w:rsidRPr="00890D50">
        <w:rPr>
          <w:b/>
          <w:sz w:val="26"/>
          <w:szCs w:val="26"/>
        </w:rPr>
        <w:t>»- «</w:t>
      </w:r>
      <w:proofErr w:type="spellStart"/>
      <w:r w:rsidR="00890D50" w:rsidRPr="00890D50">
        <w:rPr>
          <w:b/>
          <w:sz w:val="26"/>
          <w:szCs w:val="26"/>
        </w:rPr>
        <w:t>Воткинская</w:t>
      </w:r>
      <w:proofErr w:type="spellEnd"/>
      <w:r w:rsidR="00890D50" w:rsidRPr="00890D50">
        <w:rPr>
          <w:b/>
          <w:sz w:val="26"/>
          <w:szCs w:val="26"/>
        </w:rPr>
        <w:t xml:space="preserve"> ГЭС»</w:t>
      </w:r>
      <w:r w:rsidR="007070BF" w:rsidRPr="007070BF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</w:p>
    <w:p w:rsidR="00907999" w:rsidRDefault="002855A1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 xml:space="preserve">(Лот </w:t>
      </w:r>
      <w:r w:rsidR="00890D50" w:rsidRPr="00890D50">
        <w:rPr>
          <w:b/>
          <w:sz w:val="26"/>
          <w:szCs w:val="26"/>
        </w:rPr>
        <w:t>№ </w:t>
      </w:r>
      <w:r w:rsidR="003B115D" w:rsidRPr="003B115D">
        <w:rPr>
          <w:b/>
          <w:sz w:val="26"/>
          <w:szCs w:val="26"/>
        </w:rPr>
        <w:t>30-ЭКСП-БПД-2026-ВотГЭС</w:t>
      </w:r>
      <w:r>
        <w:rPr>
          <w:b/>
          <w:sz w:val="26"/>
          <w:szCs w:val="26"/>
        </w:rPr>
        <w:t>)</w:t>
      </w:r>
    </w:p>
    <w:p w:rsidR="00907999" w:rsidRDefault="002855A1">
      <w:pPr>
        <w:pStyle w:val="ac"/>
        <w:spacing w:before="120" w:line="240" w:lineRule="auto"/>
        <w:rPr>
          <w:sz w:val="26"/>
          <w:u w:val="single"/>
        </w:rPr>
      </w:pPr>
      <w:r>
        <w:rPr>
          <w:sz w:val="26"/>
        </w:rPr>
        <w:t>№ 1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3B115D">
        <w:rPr>
          <w:sz w:val="26"/>
        </w:rPr>
        <w:tab/>
        <w:t xml:space="preserve">   </w:t>
      </w:r>
      <w:r>
        <w:rPr>
          <w:sz w:val="26"/>
          <w:szCs w:val="26"/>
        </w:rPr>
        <w:t>от «</w:t>
      </w:r>
      <w:r w:rsidR="00890D50" w:rsidRPr="00890D50">
        <w:rPr>
          <w:sz w:val="26"/>
          <w:szCs w:val="26"/>
        </w:rPr>
        <w:t>2</w:t>
      </w:r>
      <w:r w:rsidR="003B115D" w:rsidRPr="003B115D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3B115D" w:rsidRPr="003B115D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C56801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Организатор:</w:t>
      </w:r>
      <w:r w:rsidRPr="00F02D39"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 xml:space="preserve">Публичное акционерное общество «Федеральная гидрогенерирующая компания – РусГидро» (ПАО «РусГидро») (адрес местонахождения: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Красноярск,                 г. Красноярск, 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Красноярск, г. 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</w:t>
      </w:r>
      <w:r w:rsidR="004E4B84">
        <w:rPr>
          <w:b w:val="0"/>
          <w:sz w:val="26"/>
        </w:rPr>
        <w:t xml:space="preserve"> телефон: +7 (800) 333-80-00),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3C0ED6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(34241) 7-03-59.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Заказчик:</w:t>
      </w:r>
      <w:r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>Публичное акционерное общество «Федеральная гидрогенерирующая компания – РусГидро» (ПАО «РусГидро») (адрес местонахождения: 660049, Красно</w:t>
      </w:r>
      <w:r w:rsidR="00890D50">
        <w:rPr>
          <w:b w:val="0"/>
          <w:sz w:val="26"/>
        </w:rPr>
        <w:t xml:space="preserve">ярский край, </w:t>
      </w:r>
      <w:proofErr w:type="spellStart"/>
      <w:r w:rsidR="00890D50">
        <w:rPr>
          <w:b w:val="0"/>
          <w:sz w:val="26"/>
        </w:rPr>
        <w:t>г.о</w:t>
      </w:r>
      <w:proofErr w:type="spellEnd"/>
      <w:r w:rsidR="00890D50">
        <w:rPr>
          <w:b w:val="0"/>
          <w:sz w:val="26"/>
        </w:rPr>
        <w:t xml:space="preserve">.  Красноярск, </w:t>
      </w:r>
      <w:r w:rsidR="004E4B84" w:rsidRPr="004E4B84">
        <w:rPr>
          <w:b w:val="0"/>
          <w:sz w:val="26"/>
        </w:rPr>
        <w:t>г. Красноярск, ул.</w:t>
      </w:r>
      <w:r w:rsidR="00890D50" w:rsidRPr="00890D50">
        <w:rPr>
          <w:b w:val="0"/>
          <w:sz w:val="26"/>
          <w:szCs w:val="26"/>
        </w:rPr>
        <w:t> 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>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>Красноярск,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 телефон: +7 (800) 333</w:t>
      </w:r>
      <w:r w:rsidR="004E4B84">
        <w:rPr>
          <w:b w:val="0"/>
          <w:sz w:val="26"/>
        </w:rPr>
        <w:t xml:space="preserve">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4E4B84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 (34241) 7-03-59.</w:t>
      </w:r>
    </w:p>
    <w:p w:rsidR="004E4B84" w:rsidRDefault="004E4B84" w:rsidP="004E4B84">
      <w:pPr>
        <w:pStyle w:val="Tableheader"/>
        <w:widowControl w:val="0"/>
        <w:rPr>
          <w:b w:val="0"/>
          <w:sz w:val="26"/>
        </w:rPr>
      </w:pPr>
    </w:p>
    <w:p w:rsidR="002F6823" w:rsidRDefault="002F6823" w:rsidP="004E4B84">
      <w:pPr>
        <w:pStyle w:val="Tableheader"/>
        <w:widowControl w:val="0"/>
        <w:rPr>
          <w:b w:val="0"/>
          <w:sz w:val="26"/>
        </w:rPr>
      </w:pPr>
    </w:p>
    <w:p w:rsidR="002F6823" w:rsidRDefault="002F6823" w:rsidP="004E4B84">
      <w:pPr>
        <w:pStyle w:val="Tableheader"/>
        <w:widowControl w:val="0"/>
        <w:rPr>
          <w:b w:val="0"/>
          <w:sz w:val="26"/>
        </w:rPr>
      </w:pPr>
    </w:p>
    <w:p w:rsidR="002F6823" w:rsidRDefault="002F6823" w:rsidP="004E4B84">
      <w:pPr>
        <w:pStyle w:val="Tableheader"/>
        <w:widowControl w:val="0"/>
        <w:rPr>
          <w:b w:val="0"/>
          <w:sz w:val="26"/>
        </w:rPr>
      </w:pPr>
    </w:p>
    <w:p w:rsidR="002F6823" w:rsidRDefault="002F6823" w:rsidP="004E4B84">
      <w:pPr>
        <w:pStyle w:val="Tableheader"/>
        <w:widowControl w:val="0"/>
        <w:rPr>
          <w:b w:val="0"/>
          <w:sz w:val="26"/>
        </w:rPr>
      </w:pPr>
    </w:p>
    <w:p w:rsidR="00907999" w:rsidRPr="00890D50" w:rsidRDefault="002855A1" w:rsidP="004E4B84">
      <w:pPr>
        <w:pStyle w:val="Tableheader"/>
        <w:widowControl w:val="0"/>
        <w:rPr>
          <w:b w:val="0"/>
          <w:sz w:val="26"/>
          <w:szCs w:val="26"/>
        </w:rPr>
      </w:pPr>
      <w:r w:rsidRPr="004E4B84">
        <w:rPr>
          <w:b w:val="0"/>
          <w:sz w:val="26"/>
          <w:u w:val="single"/>
        </w:rPr>
        <w:t>Способ и предмет закупки:</w:t>
      </w:r>
      <w:r w:rsidRPr="004E4B84">
        <w:rPr>
          <w:b w:val="0"/>
          <w:sz w:val="26"/>
        </w:rPr>
        <w:t xml:space="preserve"> Состязательный отбор</w:t>
      </w:r>
      <w:r w:rsidR="00EB12F8" w:rsidRPr="004E4B84">
        <w:rPr>
          <w:b w:val="0"/>
          <w:bCs/>
          <w:sz w:val="26"/>
        </w:rPr>
        <w:t xml:space="preserve"> </w:t>
      </w:r>
      <w:r w:rsidRPr="004E4B84">
        <w:rPr>
          <w:b w:val="0"/>
          <w:sz w:val="26"/>
        </w:rPr>
        <w:t xml:space="preserve">на право заключения Договора </w:t>
      </w:r>
      <w:r w:rsidRPr="00890D50">
        <w:rPr>
          <w:b w:val="0"/>
          <w:sz w:val="26"/>
          <w:szCs w:val="26"/>
        </w:rPr>
        <w:t>«</w:t>
      </w:r>
      <w:r w:rsidR="003B115D" w:rsidRPr="003B115D">
        <w:rPr>
          <w:b w:val="0"/>
          <w:sz w:val="26"/>
          <w:szCs w:val="26"/>
        </w:rPr>
        <w:t>ОКПД2 19.20.29.160 Поставка горюче-смазочных материалов</w:t>
      </w:r>
      <w:r w:rsidR="00890D50" w:rsidRPr="00890D50">
        <w:rPr>
          <w:b w:val="0"/>
          <w:sz w:val="26"/>
          <w:szCs w:val="26"/>
        </w:rPr>
        <w:t xml:space="preserve"> для нужд филиала ПАО </w:t>
      </w:r>
      <w:r w:rsidR="00890D50" w:rsidRPr="00890D50">
        <w:rPr>
          <w:b w:val="0"/>
          <w:bCs/>
          <w:sz w:val="26"/>
          <w:szCs w:val="26"/>
          <w:lang w:val="x-none" w:eastAsia="x-none"/>
        </w:rPr>
        <w:t>«</w:t>
      </w:r>
      <w:proofErr w:type="spellStart"/>
      <w:r w:rsidR="00890D50" w:rsidRPr="00890D50">
        <w:rPr>
          <w:b w:val="0"/>
          <w:sz w:val="26"/>
          <w:szCs w:val="26"/>
        </w:rPr>
        <w:t>РусГидро</w:t>
      </w:r>
      <w:proofErr w:type="spellEnd"/>
      <w:r w:rsidR="00890D50" w:rsidRPr="00890D50">
        <w:rPr>
          <w:b w:val="0"/>
          <w:bCs/>
          <w:sz w:val="26"/>
          <w:szCs w:val="26"/>
          <w:lang w:val="x-none" w:eastAsia="x-none"/>
        </w:rPr>
        <w:t>»</w:t>
      </w:r>
      <w:r w:rsidR="00890D50" w:rsidRPr="00890D50">
        <w:rPr>
          <w:b w:val="0"/>
          <w:sz w:val="26"/>
          <w:szCs w:val="26"/>
        </w:rPr>
        <w:t xml:space="preserve">- </w:t>
      </w:r>
      <w:r w:rsidR="00890D50" w:rsidRPr="00890D50">
        <w:rPr>
          <w:b w:val="0"/>
          <w:bCs/>
          <w:sz w:val="26"/>
          <w:szCs w:val="26"/>
          <w:lang w:val="x-none" w:eastAsia="x-none"/>
        </w:rPr>
        <w:t>«</w:t>
      </w:r>
      <w:proofErr w:type="spellStart"/>
      <w:r w:rsidR="00890D50" w:rsidRPr="00890D50">
        <w:rPr>
          <w:b w:val="0"/>
          <w:sz w:val="26"/>
          <w:szCs w:val="26"/>
        </w:rPr>
        <w:t>Воткинская</w:t>
      </w:r>
      <w:proofErr w:type="spellEnd"/>
      <w:r w:rsidR="00890D50" w:rsidRPr="00890D50">
        <w:rPr>
          <w:b w:val="0"/>
          <w:sz w:val="26"/>
          <w:szCs w:val="26"/>
        </w:rPr>
        <w:t xml:space="preserve"> ГЭС</w:t>
      </w:r>
      <w:r w:rsidR="00890D50" w:rsidRPr="00890D50">
        <w:rPr>
          <w:b w:val="0"/>
          <w:bCs/>
          <w:sz w:val="26"/>
          <w:szCs w:val="26"/>
          <w:lang w:val="x-none" w:eastAsia="x-none"/>
        </w:rPr>
        <w:t>»</w:t>
      </w:r>
      <w:r w:rsidRPr="00890D50">
        <w:rPr>
          <w:b w:val="0"/>
          <w:sz w:val="26"/>
          <w:szCs w:val="26"/>
        </w:rPr>
        <w:t>» (</w:t>
      </w:r>
      <w:r w:rsidR="007070BF" w:rsidRPr="00890D50">
        <w:rPr>
          <w:b w:val="0"/>
          <w:sz w:val="26"/>
          <w:szCs w:val="26"/>
        </w:rPr>
        <w:t>Лот №</w:t>
      </w:r>
      <w:r w:rsidR="003B115D" w:rsidRPr="003B115D">
        <w:rPr>
          <w:b w:val="0"/>
          <w:bCs/>
          <w:sz w:val="26"/>
          <w:szCs w:val="26"/>
        </w:rPr>
        <w:t>30-ЭКСП-БПД-2026-ВотГЭС</w:t>
      </w:r>
      <w:r w:rsidRPr="00890D50">
        <w:rPr>
          <w:b w:val="0"/>
          <w:sz w:val="26"/>
          <w:szCs w:val="26"/>
        </w:rPr>
        <w:t>).</w:t>
      </w:r>
    </w:p>
    <w:p w:rsidR="00907999" w:rsidRPr="00EB12F8" w:rsidRDefault="002855A1" w:rsidP="00EB12F8">
      <w:pPr>
        <w:pStyle w:val="ac"/>
        <w:spacing w:before="120" w:line="240" w:lineRule="auto"/>
        <w:rPr>
          <w:bCs/>
          <w:sz w:val="26"/>
        </w:rPr>
      </w:pPr>
      <w:r>
        <w:rPr>
          <w:sz w:val="26"/>
        </w:rPr>
        <w:t xml:space="preserve">Извещение </w:t>
      </w:r>
      <w:r w:rsidR="005914F1">
        <w:rPr>
          <w:sz w:val="26"/>
        </w:rPr>
        <w:t>опубликовано</w:t>
      </w:r>
      <w:r>
        <w:rPr>
          <w:sz w:val="26"/>
        </w:rPr>
        <w:t xml:space="preserve"> на электронной торговой площадке: Акционерного общества «Российский Аукционный Дом» </w:t>
      </w:r>
      <w:hyperlink r:id="rId6">
        <w:r w:rsidRPr="005914F1">
          <w:rPr>
            <w:rStyle w:val="af1"/>
            <w:color w:val="0000FF"/>
            <w:sz w:val="26"/>
            <w:szCs w:val="26"/>
          </w:rPr>
          <w:t>https://tender.lot-online.ru/</w:t>
        </w:r>
      </w:hyperlink>
      <w:r>
        <w:rPr>
          <w:sz w:val="26"/>
          <w:szCs w:val="28"/>
        </w:rPr>
        <w:t xml:space="preserve"> о</w:t>
      </w:r>
      <w:r>
        <w:rPr>
          <w:sz w:val="26"/>
        </w:rPr>
        <w:t xml:space="preserve">т </w:t>
      </w:r>
      <w:r w:rsidR="003B115D" w:rsidRPr="003B115D">
        <w:rPr>
          <w:sz w:val="26"/>
        </w:rPr>
        <w:t>0</w:t>
      </w:r>
      <w:r w:rsidR="00890D50" w:rsidRPr="00890D50">
        <w:rPr>
          <w:sz w:val="26"/>
        </w:rPr>
        <w:t>8</w:t>
      </w:r>
      <w:r>
        <w:rPr>
          <w:sz w:val="26"/>
        </w:rPr>
        <w:t>.</w:t>
      </w:r>
      <w:r w:rsidR="00C56801">
        <w:rPr>
          <w:sz w:val="26"/>
        </w:rPr>
        <w:t>0</w:t>
      </w:r>
      <w:r w:rsidR="003B115D" w:rsidRPr="003B115D">
        <w:rPr>
          <w:sz w:val="26"/>
        </w:rPr>
        <w:t>5</w:t>
      </w:r>
      <w:r>
        <w:rPr>
          <w:sz w:val="26"/>
        </w:rPr>
        <w:t>.202</w:t>
      </w:r>
      <w:r w:rsidR="00C56801">
        <w:rPr>
          <w:sz w:val="26"/>
        </w:rPr>
        <w:t>6</w:t>
      </w:r>
      <w:r>
        <w:rPr>
          <w:sz w:val="26"/>
        </w:rPr>
        <w:t xml:space="preserve"> под</w:t>
      </w:r>
      <w:r>
        <w:rPr>
          <w:bCs/>
          <w:sz w:val="26"/>
        </w:rPr>
        <w:t xml:space="preserve"> №</w:t>
      </w:r>
      <w:r>
        <w:rPr>
          <w:sz w:val="26"/>
        </w:rPr>
        <w:t> </w:t>
      </w:r>
      <w:r w:rsidR="003B115D" w:rsidRPr="003B115D">
        <w:rPr>
          <w:bCs/>
          <w:sz w:val="26"/>
        </w:rPr>
        <w:t>RAD260020516</w:t>
      </w:r>
      <w:r>
        <w:rPr>
          <w:bCs/>
          <w:sz w:val="26"/>
        </w:rPr>
        <w:t>.</w:t>
      </w:r>
      <w:r>
        <w:rPr>
          <w:sz w:val="26"/>
        </w:rPr>
        <w:t xml:space="preserve"> </w:t>
      </w:r>
    </w:p>
    <w:p w:rsidR="00C56801" w:rsidRDefault="00C56801">
      <w:pPr>
        <w:pStyle w:val="ac"/>
        <w:spacing w:before="120" w:after="120" w:line="240" w:lineRule="auto"/>
        <w:ind w:right="-425"/>
        <w:rPr>
          <w:sz w:val="26"/>
          <w:u w:val="single"/>
        </w:rPr>
      </w:pPr>
    </w:p>
    <w:p w:rsidR="00907999" w:rsidRDefault="002855A1">
      <w:pPr>
        <w:pStyle w:val="ac"/>
        <w:spacing w:before="120" w:after="120" w:line="240" w:lineRule="auto"/>
        <w:ind w:right="-425"/>
        <w:rPr>
          <w:sz w:val="26"/>
          <w:u w:val="single"/>
        </w:rPr>
      </w:pPr>
      <w:r>
        <w:rPr>
          <w:sz w:val="26"/>
          <w:u w:val="single"/>
        </w:rPr>
        <w:t>Внесены следующие изменения в Извещение о закупке и Документацию о закупке:</w:t>
      </w:r>
    </w:p>
    <w:p w:rsidR="00107E24" w:rsidRPr="00107E24" w:rsidRDefault="002855A1" w:rsidP="00107E24">
      <w:pPr>
        <w:pStyle w:val="ac"/>
        <w:numPr>
          <w:ilvl w:val="0"/>
          <w:numId w:val="2"/>
        </w:numPr>
        <w:tabs>
          <w:tab w:val="left" w:pos="567"/>
        </w:tabs>
        <w:spacing w:after="60" w:line="240" w:lineRule="auto"/>
        <w:ind w:left="0" w:right="-425" w:firstLine="0"/>
        <w:rPr>
          <w:sz w:val="26"/>
        </w:rPr>
      </w:pPr>
      <w:r>
        <w:rPr>
          <w:sz w:val="26"/>
        </w:rPr>
        <w:t>Пункт 1.2.1</w:t>
      </w:r>
      <w:r w:rsidR="00E57668" w:rsidRPr="00E57668">
        <w:rPr>
          <w:sz w:val="26"/>
        </w:rPr>
        <w:t>8</w:t>
      </w:r>
      <w:r>
        <w:rPr>
          <w:sz w:val="26"/>
        </w:rPr>
        <w:t xml:space="preserve">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3"/>
        <w:gridCol w:w="6734"/>
      </w:tblGrid>
      <w:tr w:rsidR="00107E24" w:rsidRPr="001D536F" w:rsidTr="008D6BAD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1D536F" w:rsidRDefault="00107E24" w:rsidP="008D6BAD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 w:rsidRPr="001D536F">
              <w:rPr>
                <w:sz w:val="26"/>
              </w:rPr>
              <w:t>1.2.18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1D536F" w:rsidRDefault="00107E24" w:rsidP="008D6BAD">
            <w:pPr>
              <w:pStyle w:val="Tabletext"/>
              <w:widowControl w:val="0"/>
              <w:jc w:val="left"/>
              <w:rPr>
                <w:sz w:val="26"/>
              </w:rPr>
            </w:pPr>
            <w:r w:rsidRPr="001D536F">
              <w:rPr>
                <w:color w:val="000000"/>
                <w:sz w:val="26"/>
              </w:rPr>
              <w:t>Дата начала; дата и время окончания срока подачи заявок: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5D" w:rsidRPr="001D536F" w:rsidRDefault="003B115D" w:rsidP="003B115D">
            <w:pPr>
              <w:pStyle w:val="af2"/>
              <w:widowControl w:val="0"/>
              <w:spacing w:before="60"/>
              <w:rPr>
                <w:rFonts w:eastAsia="Calibri"/>
              </w:rPr>
            </w:pPr>
            <w:r w:rsidRPr="001D536F">
              <w:rPr>
                <w:rFonts w:eastAsia="Calibri"/>
              </w:rPr>
              <w:t>Дата начала подачи заявок:</w:t>
            </w:r>
          </w:p>
          <w:p w:rsidR="003B115D" w:rsidRPr="001D536F" w:rsidRDefault="003B115D" w:rsidP="003B115D">
            <w:pPr>
              <w:pStyle w:val="af2"/>
              <w:widowControl w:val="0"/>
              <w:spacing w:before="60"/>
            </w:pPr>
            <w:r w:rsidRPr="001D536F">
              <w:rPr>
                <w:rFonts w:eastAsia="Calibri"/>
              </w:rPr>
              <w:t>08.05.2026г.</w:t>
            </w:r>
          </w:p>
          <w:p w:rsidR="003B115D" w:rsidRPr="001D536F" w:rsidRDefault="003B115D" w:rsidP="003B115D">
            <w:pPr>
              <w:pStyle w:val="af2"/>
              <w:widowControl w:val="0"/>
              <w:spacing w:before="60"/>
              <w:rPr>
                <w:rFonts w:eastAsia="Calibri"/>
              </w:rPr>
            </w:pPr>
            <w:r w:rsidRPr="001D536F">
              <w:rPr>
                <w:rFonts w:eastAsia="Calibri"/>
              </w:rPr>
              <w:t>Дата и время окончания срока подачи заявок:</w:t>
            </w:r>
          </w:p>
          <w:p w:rsidR="003B115D" w:rsidRPr="001D536F" w:rsidRDefault="001D536F" w:rsidP="003B115D">
            <w:pPr>
              <w:pStyle w:val="af2"/>
              <w:widowControl w:val="0"/>
              <w:spacing w:before="60"/>
              <w:rPr>
                <w:rFonts w:eastAsia="Calibri"/>
              </w:rPr>
            </w:pPr>
            <w:r w:rsidRPr="001D536F">
              <w:rPr>
                <w:rFonts w:eastAsia="Calibri"/>
              </w:rPr>
              <w:t>03.06.2026г</w:t>
            </w:r>
            <w:r w:rsidR="003B115D" w:rsidRPr="001D536F">
              <w:rPr>
                <w:rFonts w:eastAsia="Calibri"/>
              </w:rPr>
              <w:t>. в 12 ч. 00 мин.</w:t>
            </w:r>
          </w:p>
          <w:p w:rsidR="00107E24" w:rsidRPr="001D536F" w:rsidRDefault="003B115D" w:rsidP="003B115D">
            <w:pPr>
              <w:pStyle w:val="Tableheader"/>
              <w:widowControl w:val="0"/>
              <w:spacing w:before="0"/>
              <w:rPr>
                <w:rStyle w:val="a3"/>
                <w:i w:val="0"/>
                <w:sz w:val="26"/>
                <w:shd w:val="clear" w:color="auto" w:fill="auto"/>
              </w:rPr>
            </w:pPr>
            <w:r w:rsidRPr="001D536F">
              <w:rPr>
                <w:rFonts w:eastAsia="Calibri"/>
              </w:rPr>
              <w:t>(по московскому времени).</w:t>
            </w:r>
          </w:p>
        </w:tc>
      </w:tr>
    </w:tbl>
    <w:p w:rsidR="00107E24" w:rsidRPr="001D536F" w:rsidRDefault="00107E24" w:rsidP="00107E24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 w:rsidRPr="001D536F">
        <w:rPr>
          <w:sz w:val="26"/>
        </w:rPr>
        <w:t>2.</w:t>
      </w:r>
      <w:r w:rsidR="0019243B" w:rsidRPr="001D536F">
        <w:rPr>
          <w:sz w:val="26"/>
        </w:rPr>
        <w:tab/>
      </w:r>
      <w:r w:rsidRPr="001D536F">
        <w:rPr>
          <w:sz w:val="26"/>
        </w:rPr>
        <w:t>Пункт 1.2.19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7"/>
        <w:gridCol w:w="6730"/>
      </w:tblGrid>
      <w:tr w:rsidR="00907999" w:rsidRPr="001D536F">
        <w:trPr>
          <w:trHeight w:val="27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1D536F" w:rsidRDefault="00107E24">
            <w:pPr>
              <w:pStyle w:val="ac"/>
              <w:widowControl w:val="0"/>
              <w:spacing w:before="0" w:after="120" w:line="240" w:lineRule="auto"/>
              <w:ind w:right="-427"/>
              <w:rPr>
                <w:sz w:val="26"/>
              </w:rPr>
            </w:pPr>
            <w:r w:rsidRPr="001D536F">
              <w:rPr>
                <w:sz w:val="26"/>
              </w:rPr>
              <w:t>1.2.19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99" w:rsidRPr="001D536F" w:rsidRDefault="00107E24">
            <w:pPr>
              <w:pStyle w:val="Tabletext"/>
              <w:widowControl w:val="0"/>
              <w:ind w:right="-66"/>
              <w:jc w:val="left"/>
              <w:rPr>
                <w:color w:val="000000"/>
                <w:sz w:val="26"/>
              </w:rPr>
            </w:pPr>
            <w:r w:rsidRPr="001D536F">
              <w:rPr>
                <w:color w:val="000000"/>
                <w:sz w:val="26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15D" w:rsidRPr="001D536F" w:rsidRDefault="003B115D" w:rsidP="003B115D">
            <w:pPr>
              <w:pStyle w:val="af2"/>
              <w:widowControl w:val="0"/>
              <w:spacing w:before="60"/>
              <w:rPr>
                <w:rFonts w:eastAsia="Calibri"/>
              </w:rPr>
            </w:pPr>
            <w:r w:rsidRPr="001D536F">
              <w:rPr>
                <w:rFonts w:eastAsia="Calibri"/>
              </w:rPr>
              <w:t>Дата и время окончания срока предоставления разъяснений:</w:t>
            </w:r>
          </w:p>
          <w:p w:rsidR="003B115D" w:rsidRPr="001D536F" w:rsidRDefault="001D536F" w:rsidP="003B115D">
            <w:pPr>
              <w:pStyle w:val="af2"/>
              <w:widowControl w:val="0"/>
              <w:spacing w:before="60"/>
              <w:rPr>
                <w:rFonts w:eastAsia="Calibri"/>
              </w:rPr>
            </w:pPr>
            <w:r w:rsidRPr="002F6823">
              <w:rPr>
                <w:rFonts w:eastAsia="Calibri"/>
              </w:rPr>
              <w:t>03</w:t>
            </w:r>
            <w:r w:rsidRPr="001D536F">
              <w:rPr>
                <w:rFonts w:eastAsia="Calibri"/>
              </w:rPr>
              <w:t>.0</w:t>
            </w:r>
            <w:r w:rsidRPr="002F6823">
              <w:rPr>
                <w:rFonts w:eastAsia="Calibri"/>
              </w:rPr>
              <w:t>6</w:t>
            </w:r>
            <w:r w:rsidRPr="001D536F">
              <w:rPr>
                <w:rFonts w:eastAsia="Calibri"/>
              </w:rPr>
              <w:t>.2026г</w:t>
            </w:r>
            <w:r w:rsidR="003B115D" w:rsidRPr="001D536F">
              <w:rPr>
                <w:rFonts w:eastAsia="Calibri"/>
              </w:rPr>
              <w:t>. в 12 ч. 00 мин.</w:t>
            </w:r>
          </w:p>
          <w:p w:rsidR="003B115D" w:rsidRPr="001D536F" w:rsidRDefault="003B115D" w:rsidP="003B115D">
            <w:pPr>
              <w:pStyle w:val="af2"/>
              <w:widowControl w:val="0"/>
              <w:spacing w:before="60"/>
              <w:rPr>
                <w:rFonts w:eastAsia="Calibri"/>
              </w:rPr>
            </w:pPr>
            <w:r w:rsidRPr="001D536F">
              <w:rPr>
                <w:rFonts w:eastAsia="Calibri"/>
              </w:rPr>
              <w:t>(по московскому времени).</w:t>
            </w:r>
            <w:bookmarkStart w:id="0" w:name="_GoBack"/>
            <w:bookmarkEnd w:id="0"/>
          </w:p>
          <w:p w:rsidR="00907999" w:rsidRPr="0038745F" w:rsidRDefault="003B115D" w:rsidP="0038745F">
            <w:pPr>
              <w:widowControl w:val="0"/>
              <w:spacing w:line="240" w:lineRule="auto"/>
              <w:ind w:firstLine="0"/>
              <w:rPr>
                <w:color w:val="000000"/>
              </w:rPr>
            </w:pPr>
            <w:r w:rsidRPr="001D536F">
              <w:rPr>
                <w:rFonts w:eastAsia="Calibri"/>
              </w:rPr>
              <w:t>Организатор вправе не предоставлять разъяснение, если запрос от Участника поступил позднее чем за 3 (три) рабочих дня до даты окончания срока подачи заявок, установленной в пункте </w:t>
            </w:r>
            <w:r w:rsidR="0038745F" w:rsidRPr="0038745F">
              <w:rPr>
                <w:rFonts w:eastAsia="Calibri"/>
              </w:rPr>
              <w:t>1.2.18</w:t>
            </w:r>
          </w:p>
        </w:tc>
      </w:tr>
    </w:tbl>
    <w:p w:rsidR="00907999" w:rsidRPr="001D536F" w:rsidRDefault="00107E24" w:rsidP="00107E24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 w:rsidRPr="001D536F">
        <w:rPr>
          <w:sz w:val="26"/>
        </w:rPr>
        <w:t>3.</w:t>
      </w:r>
      <w:r w:rsidR="0019243B" w:rsidRPr="001D536F">
        <w:rPr>
          <w:sz w:val="26"/>
        </w:rPr>
        <w:tab/>
      </w:r>
      <w:r w:rsidR="002855A1" w:rsidRPr="001D536F">
        <w:rPr>
          <w:sz w:val="26"/>
        </w:rPr>
        <w:t>Пункт 1.2.21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6"/>
        <w:gridCol w:w="6731"/>
      </w:tblGrid>
      <w:tr w:rsidR="00907999" w:rsidRPr="001D536F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1D536F" w:rsidRDefault="002855A1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 w:rsidRPr="001D536F">
              <w:rPr>
                <w:sz w:val="26"/>
              </w:rPr>
              <w:t>1.2.21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1D536F" w:rsidRDefault="002855A1">
            <w:pPr>
              <w:pStyle w:val="Tabletext"/>
              <w:widowControl w:val="0"/>
              <w:ind w:right="76"/>
              <w:jc w:val="left"/>
              <w:rPr>
                <w:sz w:val="26"/>
              </w:rPr>
            </w:pPr>
            <w:r w:rsidRPr="001D536F">
              <w:rPr>
                <w:sz w:val="26"/>
              </w:rPr>
              <w:t>Дат</w:t>
            </w:r>
            <w:r w:rsidR="00107E24" w:rsidRPr="001D536F">
              <w:rPr>
                <w:sz w:val="26"/>
              </w:rPr>
              <w:t>а окончания рассмотрения заявок: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1D536F" w:rsidRDefault="003B115D" w:rsidP="001D536F">
            <w:pPr>
              <w:pStyle w:val="ac"/>
              <w:widowControl w:val="0"/>
              <w:tabs>
                <w:tab w:val="left" w:pos="567"/>
              </w:tabs>
              <w:spacing w:before="0" w:line="240" w:lineRule="auto"/>
              <w:ind w:right="-285"/>
              <w:rPr>
                <w:i/>
                <w:sz w:val="26"/>
              </w:rPr>
            </w:pPr>
            <w:r w:rsidRPr="001D536F">
              <w:rPr>
                <w:rFonts w:eastAsia="Calibri" w:cstheme="minorBidi"/>
                <w:iCs/>
                <w:sz w:val="26"/>
                <w:szCs w:val="22"/>
                <w:lang w:val="en-US" w:eastAsia="en-US"/>
              </w:rPr>
              <w:t>1</w:t>
            </w:r>
            <w:r w:rsidR="001D536F" w:rsidRPr="001D536F">
              <w:rPr>
                <w:rFonts w:eastAsia="Calibri" w:cstheme="minorBidi"/>
                <w:iCs/>
                <w:sz w:val="26"/>
                <w:szCs w:val="22"/>
                <w:lang w:eastAsia="en-US"/>
              </w:rPr>
              <w:t>7</w:t>
            </w:r>
            <w:r w:rsidRPr="001D536F">
              <w:rPr>
                <w:rFonts w:eastAsia="Calibri" w:cstheme="minorBidi"/>
                <w:iCs/>
                <w:sz w:val="26"/>
                <w:szCs w:val="22"/>
                <w:lang w:val="en-US" w:eastAsia="en-US"/>
              </w:rPr>
              <w:t>.0</w:t>
            </w:r>
            <w:r w:rsidRPr="001D536F">
              <w:rPr>
                <w:rFonts w:eastAsia="Calibri" w:cstheme="minorBidi"/>
                <w:iCs/>
                <w:sz w:val="26"/>
                <w:szCs w:val="22"/>
                <w:lang w:eastAsia="en-US"/>
              </w:rPr>
              <w:t>6</w:t>
            </w:r>
            <w:r w:rsidRPr="001D536F">
              <w:rPr>
                <w:rFonts w:eastAsia="Calibri" w:cstheme="minorBidi"/>
                <w:iCs/>
                <w:sz w:val="26"/>
                <w:szCs w:val="22"/>
                <w:lang w:val="en-US" w:eastAsia="en-US"/>
              </w:rPr>
              <w:t>.2026г.</w:t>
            </w:r>
          </w:p>
        </w:tc>
      </w:tr>
    </w:tbl>
    <w:p w:rsidR="00907999" w:rsidRPr="001D536F" w:rsidRDefault="002F0692" w:rsidP="002F0692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 w:rsidRPr="001D536F">
        <w:rPr>
          <w:sz w:val="26"/>
        </w:rPr>
        <w:t>4.</w:t>
      </w:r>
      <w:r w:rsidRPr="001D536F">
        <w:rPr>
          <w:sz w:val="26"/>
        </w:rPr>
        <w:tab/>
      </w:r>
      <w:r w:rsidR="002F6823">
        <w:rPr>
          <w:sz w:val="26"/>
        </w:rPr>
        <w:t>Пункт 1.2.</w:t>
      </w:r>
      <w:r w:rsidR="002F6823" w:rsidRPr="002F6823">
        <w:rPr>
          <w:sz w:val="26"/>
        </w:rPr>
        <w:t>23</w:t>
      </w:r>
      <w:r w:rsidR="002855A1" w:rsidRPr="001D536F">
        <w:rPr>
          <w:sz w:val="26"/>
        </w:rPr>
        <w:t xml:space="preserve">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4"/>
        <w:gridCol w:w="6733"/>
      </w:tblGrid>
      <w:tr w:rsidR="00907999" w:rsidTr="003B115D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1D536F" w:rsidRDefault="002855A1" w:rsidP="00A84B60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 w:rsidRPr="001D536F">
              <w:rPr>
                <w:sz w:val="26"/>
              </w:rPr>
              <w:t>1.2.2</w:t>
            </w:r>
            <w:r w:rsidR="00A84B60" w:rsidRPr="001D536F">
              <w:rPr>
                <w:sz w:val="26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1D536F" w:rsidRDefault="002855A1">
            <w:pPr>
              <w:pStyle w:val="Tabletext"/>
              <w:widowControl w:val="0"/>
              <w:jc w:val="left"/>
              <w:rPr>
                <w:sz w:val="26"/>
              </w:rPr>
            </w:pPr>
            <w:r w:rsidRPr="001D536F">
              <w:rPr>
                <w:sz w:val="26"/>
              </w:rPr>
              <w:t>Дата подведения итогов закупки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2F6823" w:rsidRDefault="003B115D" w:rsidP="001D536F">
            <w:pPr>
              <w:pStyle w:val="ac"/>
              <w:widowControl w:val="0"/>
              <w:tabs>
                <w:tab w:val="left" w:pos="567"/>
              </w:tabs>
              <w:spacing w:before="0" w:line="240" w:lineRule="auto"/>
              <w:ind w:right="-285"/>
              <w:rPr>
                <w:rFonts w:eastAsia="Calibri" w:cstheme="minorBidi"/>
                <w:iCs/>
                <w:sz w:val="26"/>
                <w:szCs w:val="22"/>
                <w:lang w:eastAsia="en-US"/>
              </w:rPr>
            </w:pPr>
            <w:r w:rsidRPr="002F6823">
              <w:rPr>
                <w:rFonts w:eastAsia="Calibri" w:cstheme="minorBidi"/>
                <w:sz w:val="26"/>
                <w:szCs w:val="22"/>
                <w:lang w:eastAsia="en-US"/>
              </w:rPr>
              <w:t>1</w:t>
            </w:r>
            <w:r w:rsidR="001D536F" w:rsidRPr="001D536F">
              <w:rPr>
                <w:rFonts w:eastAsia="Calibri" w:cstheme="minorBidi"/>
                <w:sz w:val="26"/>
                <w:szCs w:val="22"/>
                <w:lang w:eastAsia="en-US"/>
              </w:rPr>
              <w:t>7</w:t>
            </w:r>
            <w:r w:rsidRPr="002F6823">
              <w:rPr>
                <w:rFonts w:eastAsia="Calibri" w:cstheme="minorBidi"/>
                <w:sz w:val="26"/>
                <w:szCs w:val="22"/>
                <w:lang w:eastAsia="en-US"/>
              </w:rPr>
              <w:t>.0</w:t>
            </w:r>
            <w:r w:rsidRPr="001D536F">
              <w:rPr>
                <w:rFonts w:eastAsia="Calibri" w:cstheme="minorBidi"/>
                <w:sz w:val="26"/>
                <w:szCs w:val="22"/>
                <w:lang w:eastAsia="en-US"/>
              </w:rPr>
              <w:t>6</w:t>
            </w:r>
            <w:r w:rsidRPr="002F6823">
              <w:rPr>
                <w:rFonts w:eastAsia="Calibri" w:cstheme="minorBidi"/>
                <w:sz w:val="26"/>
                <w:szCs w:val="22"/>
                <w:lang w:eastAsia="en-US"/>
              </w:rPr>
              <w:t>.2026г.</w:t>
            </w:r>
          </w:p>
        </w:tc>
      </w:tr>
    </w:tbl>
    <w:p w:rsidR="00907999" w:rsidRDefault="00907999">
      <w:pPr>
        <w:pStyle w:val="ac"/>
        <w:spacing w:before="0" w:line="240" w:lineRule="auto"/>
        <w:ind w:right="-425"/>
        <w:rPr>
          <w:b/>
          <w:sz w:val="26"/>
          <w:u w:val="single"/>
        </w:rPr>
      </w:pPr>
    </w:p>
    <w:p w:rsidR="00907999" w:rsidRDefault="002855A1">
      <w:pPr>
        <w:pStyle w:val="ac"/>
        <w:spacing w:before="0" w:line="240" w:lineRule="auto"/>
        <w:ind w:right="-425"/>
        <w:rPr>
          <w:b/>
          <w:sz w:val="26"/>
          <w:u w:val="single"/>
        </w:rPr>
      </w:pPr>
      <w:r>
        <w:rPr>
          <w:b/>
          <w:sz w:val="26"/>
          <w:u w:val="single"/>
        </w:rPr>
        <w:t>Все остальные условия Извещения о закупке и Документации о закупке остаются без изменений.</w:t>
      </w:r>
    </w:p>
    <w:p w:rsidR="00907999" w:rsidRDefault="00907999">
      <w:pPr>
        <w:pStyle w:val="ac"/>
        <w:spacing w:before="0" w:line="240" w:lineRule="auto"/>
        <w:ind w:right="-427"/>
        <w:rPr>
          <w:sz w:val="26"/>
        </w:rPr>
      </w:pPr>
    </w:p>
    <w:p w:rsidR="00907999" w:rsidRDefault="002855A1">
      <w:pPr>
        <w:pStyle w:val="ac"/>
        <w:spacing w:before="0" w:line="240" w:lineRule="auto"/>
        <w:ind w:right="-427"/>
        <w:rPr>
          <w:sz w:val="26"/>
        </w:rPr>
      </w:pPr>
      <w:r>
        <w:rPr>
          <w:sz w:val="26"/>
        </w:rPr>
        <w:t>Приложение:</w:t>
      </w:r>
    </w:p>
    <w:p w:rsidR="00907999" w:rsidRDefault="003B115D" w:rsidP="003B115D">
      <w:pPr>
        <w:pStyle w:val="ac"/>
        <w:numPr>
          <w:ilvl w:val="0"/>
          <w:numId w:val="3"/>
        </w:numPr>
        <w:tabs>
          <w:tab w:val="left" w:pos="567"/>
        </w:tabs>
        <w:spacing w:before="0" w:after="40" w:line="240" w:lineRule="auto"/>
        <w:ind w:right="-425"/>
        <w:rPr>
          <w:sz w:val="26"/>
          <w:szCs w:val="16"/>
        </w:rPr>
      </w:pPr>
      <w:proofErr w:type="spellStart"/>
      <w:r w:rsidRPr="003B115D">
        <w:rPr>
          <w:sz w:val="26"/>
        </w:rPr>
        <w:t>ЭТП_Документация</w:t>
      </w:r>
      <w:proofErr w:type="spellEnd"/>
      <w:r w:rsidRPr="003B115D">
        <w:rPr>
          <w:sz w:val="26"/>
        </w:rPr>
        <w:t xml:space="preserve"> о закупке_30-ЭКСП-БПД-2026-ВотГЭС.ver2</w:t>
      </w:r>
    </w:p>
    <w:sectPr w:rsidR="00907999">
      <w:pgSz w:w="11906" w:h="16838"/>
      <w:pgMar w:top="993" w:right="849" w:bottom="709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911"/>
    <w:multiLevelType w:val="multilevel"/>
    <w:tmpl w:val="B766376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DB0AAC"/>
    <w:multiLevelType w:val="multilevel"/>
    <w:tmpl w:val="0FEE6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8036DF"/>
    <w:multiLevelType w:val="hybridMultilevel"/>
    <w:tmpl w:val="661475B8"/>
    <w:lvl w:ilvl="0" w:tplc="9200A354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F2E67"/>
    <w:multiLevelType w:val="multilevel"/>
    <w:tmpl w:val="E882712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7B64F87"/>
    <w:multiLevelType w:val="hybridMultilevel"/>
    <w:tmpl w:val="B986CD4E"/>
    <w:lvl w:ilvl="0" w:tplc="5D7E2098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469E3"/>
    <w:multiLevelType w:val="multilevel"/>
    <w:tmpl w:val="D6D8D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99"/>
    <w:rsid w:val="00107A49"/>
    <w:rsid w:val="00107E24"/>
    <w:rsid w:val="0019243B"/>
    <w:rsid w:val="001D536F"/>
    <w:rsid w:val="002855A1"/>
    <w:rsid w:val="002B75D9"/>
    <w:rsid w:val="002F0692"/>
    <w:rsid w:val="002F6823"/>
    <w:rsid w:val="0038745F"/>
    <w:rsid w:val="003B115D"/>
    <w:rsid w:val="003C0ED6"/>
    <w:rsid w:val="004C5C52"/>
    <w:rsid w:val="004E4B84"/>
    <w:rsid w:val="005914F1"/>
    <w:rsid w:val="00627B80"/>
    <w:rsid w:val="006D4180"/>
    <w:rsid w:val="007070BF"/>
    <w:rsid w:val="007B23FE"/>
    <w:rsid w:val="00890D50"/>
    <w:rsid w:val="00907999"/>
    <w:rsid w:val="00A84B60"/>
    <w:rsid w:val="00C56801"/>
    <w:rsid w:val="00CE076A"/>
    <w:rsid w:val="00D97D8D"/>
    <w:rsid w:val="00E57668"/>
    <w:rsid w:val="00EB12F8"/>
    <w:rsid w:val="00F02D39"/>
    <w:rsid w:val="00F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F0E4"/>
  <w15:docId w15:val="{10B4261D-4F6C-489D-A6FD-847090E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92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3C7F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F614E"/>
    <w:pPr>
      <w:keepNext/>
      <w:tabs>
        <w:tab w:val="left" w:pos="1134"/>
      </w:tabs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C7FC9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C7FC9"/>
    <w:pPr>
      <w:keepNext/>
      <w:numPr>
        <w:ilvl w:val="3"/>
        <w:numId w:val="1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C7F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3C7F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qFormat/>
    <w:rsid w:val="003C7F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4F6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комментарий"/>
    <w:qFormat/>
    <w:rsid w:val="004F614E"/>
    <w:rPr>
      <w:b/>
      <w:i/>
      <w:shd w:val="clear" w:color="auto" w:fill="FFFF99"/>
    </w:rPr>
  </w:style>
  <w:style w:type="character" w:customStyle="1" w:styleId="21">
    <w:name w:val="Пункт Знак2"/>
    <w:link w:val="a4"/>
    <w:qFormat/>
    <w:rsid w:val="004F61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qFormat/>
    <w:rsid w:val="004879A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-">
    <w:name w:val="Интернет-ссылка"/>
    <w:uiPriority w:val="99"/>
    <w:rsid w:val="004879AB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Number"/>
    <w:basedOn w:val="a"/>
    <w:qFormat/>
    <w:rsid w:val="003C7FC9"/>
    <w:pPr>
      <w:spacing w:before="60"/>
      <w:ind w:firstLine="0"/>
    </w:pPr>
    <w:rPr>
      <w:szCs w:val="24"/>
    </w:rPr>
  </w:style>
  <w:style w:type="paragraph" w:customStyle="1" w:styleId="1">
    <w:name w:val="Стиль Заголовок 1 + по ширине"/>
    <w:basedOn w:val="10"/>
    <w:qFormat/>
    <w:rsid w:val="003C7FC9"/>
    <w:pPr>
      <w:numPr>
        <w:numId w:val="1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d">
    <w:name w:val="List Paragraph"/>
    <w:basedOn w:val="a"/>
    <w:uiPriority w:val="34"/>
    <w:qFormat/>
    <w:rsid w:val="004F614E"/>
    <w:pPr>
      <w:ind w:left="720"/>
      <w:contextualSpacing/>
    </w:pPr>
  </w:style>
  <w:style w:type="paragraph" w:customStyle="1" w:styleId="a4">
    <w:name w:val="Пункт"/>
    <w:basedOn w:val="a"/>
    <w:link w:val="21"/>
    <w:qFormat/>
    <w:rsid w:val="004F614E"/>
    <w:pPr>
      <w:tabs>
        <w:tab w:val="left" w:pos="1134"/>
      </w:tabs>
      <w:ind w:left="1134" w:hanging="1134"/>
    </w:pPr>
  </w:style>
  <w:style w:type="paragraph" w:customStyle="1" w:styleId="ae">
    <w:name w:val="Подпункт"/>
    <w:basedOn w:val="a4"/>
    <w:qFormat/>
    <w:rsid w:val="004F614E"/>
    <w:pPr>
      <w:tabs>
        <w:tab w:val="clear" w:pos="1134"/>
        <w:tab w:val="left" w:pos="360"/>
      </w:tabs>
    </w:pPr>
  </w:style>
  <w:style w:type="paragraph" w:customStyle="1" w:styleId="af">
    <w:name w:val="Подподпункт"/>
    <w:basedOn w:val="ae"/>
    <w:qFormat/>
    <w:rsid w:val="004F614E"/>
  </w:style>
  <w:style w:type="paragraph" w:customStyle="1" w:styleId="Tabletext">
    <w:name w:val="Table_text"/>
    <w:basedOn w:val="a"/>
    <w:qFormat/>
    <w:rsid w:val="004F614E"/>
    <w:pPr>
      <w:spacing w:line="240" w:lineRule="auto"/>
      <w:ind w:firstLine="0"/>
    </w:pPr>
    <w:rPr>
      <w:sz w:val="20"/>
      <w:szCs w:val="24"/>
    </w:rPr>
  </w:style>
  <w:style w:type="paragraph" w:styleId="a6">
    <w:name w:val="Balloon Text"/>
    <w:basedOn w:val="a"/>
    <w:link w:val="a5"/>
    <w:qFormat/>
    <w:rsid w:val="004879AB"/>
    <w:pPr>
      <w:spacing w:line="240" w:lineRule="auto"/>
      <w:ind w:firstLine="0"/>
      <w:jc w:val="left"/>
    </w:pPr>
    <w:rPr>
      <w:rFonts w:ascii="Tahoma" w:eastAsia="Calibri" w:hAnsi="Tahoma"/>
      <w:sz w:val="16"/>
      <w:szCs w:val="16"/>
      <w:lang w:val="x-none" w:eastAsia="en-US"/>
    </w:rPr>
  </w:style>
  <w:style w:type="paragraph" w:customStyle="1" w:styleId="mcntmsonormal">
    <w:name w:val="mcntmsonormal"/>
    <w:basedOn w:val="a"/>
    <w:qFormat/>
    <w:rsid w:val="004879A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0">
    <w:name w:val="Таблица шапка"/>
    <w:basedOn w:val="a"/>
    <w:qFormat/>
    <w:rsid w:val="001A4A9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Tableheader">
    <w:name w:val="Table_header"/>
    <w:basedOn w:val="a"/>
    <w:qFormat/>
    <w:rsid w:val="00D62A91"/>
    <w:pPr>
      <w:spacing w:before="120" w:line="240" w:lineRule="auto"/>
      <w:ind w:firstLine="0"/>
    </w:pPr>
    <w:rPr>
      <w:b/>
      <w:sz w:val="20"/>
      <w:szCs w:val="24"/>
    </w:rPr>
  </w:style>
  <w:style w:type="paragraph" w:styleId="6">
    <w:name w:val="toc 6"/>
    <w:basedOn w:val="a"/>
    <w:next w:val="a"/>
    <w:autoRedefine/>
    <w:uiPriority w:val="39"/>
    <w:rsid w:val="00375BE4"/>
    <w:pPr>
      <w:spacing w:before="120" w:line="240" w:lineRule="auto"/>
      <w:ind w:left="1400" w:firstLine="0"/>
      <w:jc w:val="left"/>
    </w:pPr>
    <w:rPr>
      <w:sz w:val="18"/>
      <w:szCs w:val="18"/>
    </w:rPr>
  </w:style>
  <w:style w:type="character" w:styleId="af1">
    <w:name w:val="Hyperlink"/>
    <w:basedOn w:val="a0"/>
    <w:uiPriority w:val="99"/>
    <w:unhideWhenUsed/>
    <w:rsid w:val="00F02D39"/>
    <w:rPr>
      <w:color w:val="0563C1" w:themeColor="hyperlink"/>
      <w:u w:val="single"/>
    </w:rPr>
  </w:style>
  <w:style w:type="character" w:customStyle="1" w:styleId="22">
    <w:name w:val="УРОВЕНЬ_Абзац_тип2 Знак"/>
    <w:qFormat/>
    <w:rsid w:val="003B115D"/>
    <w:rPr>
      <w:rFonts w:eastAsia="Times New Roman"/>
      <w:color w:val="000000"/>
      <w:szCs w:val="28"/>
    </w:rPr>
  </w:style>
  <w:style w:type="paragraph" w:customStyle="1" w:styleId="af2">
    <w:name w:val="[РГ] Текст"/>
    <w:basedOn w:val="a"/>
    <w:qFormat/>
    <w:rsid w:val="003B115D"/>
    <w:pPr>
      <w:spacing w:before="120" w:line="240" w:lineRule="auto"/>
      <w:ind w:firstLine="0"/>
    </w:pPr>
    <w:rPr>
      <w:rFonts w:eastAsiaTheme="minorHAnsi" w:cstheme="minorBidi"/>
      <w:sz w:val="26"/>
      <w:szCs w:val="22"/>
      <w:lang w:eastAsia="en-US"/>
    </w:rPr>
  </w:style>
  <w:style w:type="character" w:customStyle="1" w:styleId="af3">
    <w:name w:val="[РГ] Инструкция для организатора"/>
    <w:basedOn w:val="a0"/>
    <w:uiPriority w:val="1"/>
    <w:qFormat/>
    <w:rsid w:val="003B115D"/>
    <w:rPr>
      <w:i/>
      <w:iCs/>
      <w:shd w:val="clear" w:color="auto" w:fill="FFFF9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Крошихин Владимир Сергеевич</dc:creator>
  <dc:description/>
  <cp:lastModifiedBy>Салмина Ольга Алексеевна</cp:lastModifiedBy>
  <cp:revision>31</cp:revision>
  <cp:lastPrinted>2026-02-03T08:41:00Z</cp:lastPrinted>
  <dcterms:created xsi:type="dcterms:W3CDTF">2021-02-25T05:29:00Z</dcterms:created>
  <dcterms:modified xsi:type="dcterms:W3CDTF">2026-05-26T10:33:00Z</dcterms:modified>
  <dc:language>ru-RU</dc:language>
</cp:coreProperties>
</file>