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Разъяснение №1 от 27.05.2026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к Документации о закупке по Состязательному отбору на право заключения договора </w:t>
      </w:r>
    </w:p>
    <w:p>
      <w:pPr>
        <w:pStyle w:val="Normal"/>
        <w:widowControl w:val="false"/>
        <w:bidi w:val="0"/>
        <w:spacing w:lineRule="auto" w:line="240"/>
        <w:jc w:val="left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ОКПД2 14.12. Поставка средств индивидуальной защиты от общих производственных загрязнений в корпоративном стиле Группы РусГидро для нужд филиала "РусГидро"-"Камская ГЭС"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(Лот № 11-ЭКСП-БПД-2026-КамГЭС)</w:t>
      </w:r>
    </w:p>
    <w:p>
      <w:pPr>
        <w:pStyle w:val="Normal"/>
        <w:widowControl w:val="false"/>
        <w:spacing w:lineRule="auto" w:line="240" w:before="240" w:after="0"/>
        <w:ind w:right="-20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16181C"/>
          <w:sz w:val="24"/>
          <w:szCs w:val="24"/>
          <w:u w:val="single"/>
          <w:lang w:eastAsia="ru-RU"/>
        </w:rPr>
        <w:t>Тема разъяснений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6181C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6181C"/>
          <w:sz w:val="24"/>
          <w:szCs w:val="24"/>
          <w:lang w:eastAsia="ru-RU"/>
        </w:rPr>
        <w:t xml:space="preserve">Вопрос по Документации о закупке 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 w:cs="Times New Roman"/>
          <w:color w:val="16181C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6181C"/>
          <w:sz w:val="24"/>
          <w:szCs w:val="24"/>
          <w:u w:val="single"/>
          <w:lang w:eastAsia="ru-RU"/>
        </w:rPr>
        <w:t>Дата поступления запроса о разъяснениях: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6181C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27.05.2026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6181C"/>
          <w:sz w:val="24"/>
          <w:szCs w:val="24"/>
          <w:u w:val="single"/>
          <w:lang w:eastAsia="ru-RU"/>
        </w:rPr>
        <w:t>Сведения о предмете запроса: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6181C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6181C"/>
          <w:sz w:val="24"/>
          <w:szCs w:val="24"/>
          <w:lang w:eastAsia="ru-RU"/>
        </w:rPr>
        <w:t xml:space="preserve">Уточняющие вопросы Участников 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Вопрос № 1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просим убрать защиту паролями на техническое задание, так как защищено копирование фрагментов и невозможно ни подготовить заявку, ни поделиться описанием с коллегой для поиска подходящей позиции. Надеемся на понимание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Ответ № 1</w:t>
      </w:r>
    </w:p>
    <w:p>
      <w:pPr>
        <w:pStyle w:val="Normal"/>
        <w:spacing w:lineRule="auto" w:line="240" w:before="240" w:after="0"/>
        <w:jc w:val="both"/>
        <w:rPr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  <w:lang w:eastAsia="ru-RU"/>
        </w:rPr>
        <w:t xml:space="preserve">Защита паролем  Технических Требований (Приложение №1 к ДоЗ) стоит только на редактирование. Копирование Технических Требований в целом и фрагментарно не ограниченно. </w:t>
      </w:r>
    </w:p>
    <w:p>
      <w:pPr>
        <w:pStyle w:val="Normal"/>
        <w:spacing w:lineRule="auto" w:line="240" w:before="240" w:after="0"/>
        <w:jc w:val="both"/>
        <w:rPr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  <w:lang w:eastAsia="ru-RU"/>
        </w:rPr>
        <w:t>Секретарь                                                                   Е.Э. Швалюк</w:t>
      </w:r>
    </w:p>
    <w:sectPr>
      <w:type w:val="nextPage"/>
      <w:pgSz w:w="11906" w:h="16838"/>
      <w:pgMar w:left="1134" w:right="850" w:gutter="0" w:header="0" w:top="851" w:footer="0" w:bottom="426"/>
      <w:pgNumType w:fmt="decimal"/>
      <w:formProt w:val="false"/>
      <w:textDirection w:val="lrTb"/>
      <w:docGrid w:type="default" w:linePitch="360" w:charSpace="2211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uiPriority w:val="99"/>
    <w:unhideWhenUsed/>
    <w:qFormat/>
    <w:rsid w:val="00a73131"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a73131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84848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984848"/>
    <w:rPr>
      <w:sz w:val="20"/>
      <w:szCs w:val="20"/>
    </w:rPr>
  </w:style>
  <w:style w:type="character" w:styleId="Style10" w:customStyle="1">
    <w:name w:val="Тема примечания Знак"/>
    <w:basedOn w:val="Style9"/>
    <w:uiPriority w:val="99"/>
    <w:semiHidden/>
    <w:qFormat/>
    <w:rsid w:val="00984848"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984848"/>
    <w:rPr>
      <w:rFonts w:ascii="Segoe UI" w:hAnsi="Segoe UI" w:cs="Segoe UI"/>
      <w:sz w:val="18"/>
      <w:szCs w:val="18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822203"/>
    <w:rPr>
      <w:color w:val="605E5C"/>
      <w:shd w:fill="E1DFDD" w:val="clear"/>
    </w:rPr>
  </w:style>
  <w:style w:type="character" w:styleId="CharStyle25" w:customStyle="1">
    <w:name w:val="Char Style 25"/>
    <w:basedOn w:val="DefaultParagraphFont"/>
    <w:link w:val="Style41"/>
    <w:qFormat/>
    <w:rsid w:val="00f2639a"/>
    <w:rPr>
      <w:sz w:val="27"/>
      <w:szCs w:val="27"/>
      <w:shd w:fill="FFFFFF" w:val="clear"/>
    </w:rPr>
  </w:style>
  <w:style w:type="character" w:styleId="CharStyle40" w:customStyle="1">
    <w:name w:val="Char Style 40"/>
    <w:basedOn w:val="DefaultParagraphFont"/>
    <w:qFormat/>
    <w:rsid w:val="00f2639a"/>
    <w:rPr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Style12" w:customStyle="1">
    <w:name w:val="Текст сноски Знак"/>
    <w:basedOn w:val="DefaultParagraphFont"/>
    <w:uiPriority w:val="99"/>
    <w:qFormat/>
    <w:rsid w:val="009d7c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uiPriority w:val="99"/>
    <w:qFormat/>
    <w:rsid w:val="009d7c0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Основной текст Знак"/>
    <w:basedOn w:val="DefaultParagraphFont"/>
    <w:qFormat/>
    <w:rsid w:val="006240d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b178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7cc"/>
    <w:rPr>
      <w:color w:val="954F72" w:themeColor="followedHyperlink"/>
      <w:u w:val="single"/>
    </w:rPr>
  </w:style>
  <w:style w:type="character" w:styleId="Style15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6240db"/>
    <w:pPr>
      <w:tabs>
        <w:tab w:val="clear" w:pos="708"/>
        <w:tab w:val="right" w:pos="9360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7313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98484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984848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98484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f66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41" w:customStyle="1">
    <w:name w:val="Style 4"/>
    <w:basedOn w:val="Normal"/>
    <w:link w:val="CharStyle25"/>
    <w:qFormat/>
    <w:rsid w:val="00f2639a"/>
    <w:pPr>
      <w:widowControl w:val="false"/>
      <w:shd w:val="clear" w:color="auto" w:fill="FFFFFF"/>
      <w:spacing w:before="60" w:after="0"/>
    </w:pPr>
    <w:rPr>
      <w:sz w:val="27"/>
      <w:szCs w:val="27"/>
    </w:rPr>
  </w:style>
  <w:style w:type="paragraph" w:styleId="Revision">
    <w:name w:val="Revision"/>
    <w:uiPriority w:val="99"/>
    <w:semiHidden/>
    <w:qFormat/>
    <w:rsid w:val="00412bb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cntmsonormal" w:customStyle="1">
    <w:name w:val="mcntmsonormal"/>
    <w:basedOn w:val="Normal"/>
    <w:qFormat/>
    <w:rsid w:val="000440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header" w:customStyle="1">
    <w:name w:val="Table_header"/>
    <w:basedOn w:val="Normal"/>
    <w:qFormat/>
    <w:rsid w:val="0054431b"/>
    <w:pPr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FootnoteText">
    <w:name w:val="Footnote Text"/>
    <w:basedOn w:val="Normal"/>
    <w:uiPriority w:val="99"/>
    <w:qFormat/>
    <w:rsid w:val="009d7c03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1" w:customStyle="1">
    <w:name w:val="s_1"/>
    <w:basedOn w:val="Normal"/>
    <w:qFormat/>
    <w:rsid w:val="006240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qFormat/>
    <w:rsid w:val="006240db"/>
    <w:pPr>
      <w:widowControl w:val="false"/>
      <w:shd w:val="clear" w:color="auto" w:fill="FFFFFF"/>
      <w:spacing w:before="120" w:after="120"/>
    </w:pPr>
    <w:rPr/>
  </w:style>
  <w:style w:type="paragraph" w:styleId="Tabletext" w:customStyle="1">
    <w:name w:val="Table_text"/>
    <w:basedOn w:val="Normal"/>
    <w:qFormat/>
    <w:rsid w:val="0041343f"/>
    <w:pPr>
      <w:spacing w:lineRule="auto" w:line="240" w:before="120" w:after="0"/>
      <w:jc w:val="both"/>
    </w:pPr>
    <w:rPr>
      <w:rFonts w:ascii="Times New Roman" w:hAnsi="Times New Roman" w:eastAsia="Times New Roman" w:cs="Times New Roman"/>
      <w:sz w:val="2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5525429261">
    <w:name w:val="5525429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f26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4940-FEC6-46E3-9824-77171C8C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Application>AlterOffice/3.4.0.9$Linux_X86_64 LibreOffice_project/b8daf9e823b1a5463a2f48435ddc2e8696e7d4fc</Application>
  <AppVersion>15.0000</AppVersion>
  <Pages>1</Pages>
  <Words>117</Words>
  <Characters>783</Characters>
  <CharactersWithSpaces>956</CharactersWithSpaces>
  <Paragraphs>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2024-06-26T11:37:00Z</dcterms:created>
  <dc:creator>Общий пользователь Konkurs</dc:creator>
  <dc:description/>
  <dc:language>ru-RU</dc:language>
  <cp:lastModifiedBy>shvalyukee@corp.gidroogk.com</cp:lastModifiedBy>
  <cp:lastPrinted>2026-04-08T09:01:16Z</cp:lastPrinted>
  <dcterms:modified xsi:type="dcterms:W3CDTF">2026-05-27T10:01:21Z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