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C626E" w14:textId="0F11929D" w:rsidR="009F39B9" w:rsidRPr="00DE4F7A" w:rsidRDefault="00F01F6E" w:rsidP="009F39B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Разъяснени</w:t>
      </w:r>
      <w:r w:rsidRPr="00952311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A046C9" w:rsidRPr="009F0216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DE4F7A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</w:p>
    <w:p w14:paraId="5C5CB0B1" w14:textId="26975BD4" w:rsidR="00643ECD" w:rsidRPr="006B30A9" w:rsidRDefault="00A046C9" w:rsidP="000F3B33">
      <w:pPr>
        <w:pStyle w:val="aff1"/>
        <w:keepNext/>
        <w:spacing w:before="240"/>
        <w:jc w:val="center"/>
        <w:rPr>
          <w:rFonts w:cs="Times New Roman"/>
          <w:b/>
          <w:bCs/>
          <w:sz w:val="24"/>
          <w:szCs w:val="24"/>
        </w:rPr>
      </w:pPr>
      <w:r w:rsidRPr="006B30A9">
        <w:rPr>
          <w:rFonts w:cs="Times New Roman"/>
          <w:b/>
          <w:bCs/>
          <w:sz w:val="24"/>
          <w:szCs w:val="24"/>
        </w:rPr>
        <w:t xml:space="preserve">к Документации о закупке по </w:t>
      </w:r>
      <w:r w:rsidR="00F43A1A">
        <w:rPr>
          <w:rFonts w:cs="Times New Roman"/>
          <w:b/>
          <w:bCs/>
          <w:sz w:val="24"/>
          <w:szCs w:val="24"/>
          <w:lang w:val="en-US"/>
        </w:rPr>
        <w:t>c</w:t>
      </w:r>
      <w:proofErr w:type="spellStart"/>
      <w:r w:rsidR="00F43A1A">
        <w:rPr>
          <w:rFonts w:cs="Times New Roman"/>
          <w:b/>
          <w:bCs/>
          <w:sz w:val="24"/>
          <w:szCs w:val="24"/>
        </w:rPr>
        <w:t>остязательному</w:t>
      </w:r>
      <w:proofErr w:type="spellEnd"/>
      <w:r w:rsidR="000F3B33">
        <w:rPr>
          <w:rFonts w:cs="Times New Roman"/>
          <w:b/>
          <w:bCs/>
          <w:sz w:val="24"/>
          <w:szCs w:val="24"/>
        </w:rPr>
        <w:t xml:space="preserve"> отбору в</w:t>
      </w:r>
      <w:r w:rsidR="000F3B33" w:rsidRPr="000F3B33">
        <w:rPr>
          <w:rFonts w:cs="Times New Roman"/>
          <w:b/>
          <w:bCs/>
          <w:sz w:val="24"/>
          <w:szCs w:val="24"/>
        </w:rPr>
        <w:t xml:space="preserve"> электронной форме,</w:t>
      </w:r>
      <w:r w:rsidR="000F3B33" w:rsidRPr="000F3B33">
        <w:rPr>
          <w:rFonts w:cs="Times New Roman"/>
          <w:b/>
          <w:bCs/>
          <w:sz w:val="24"/>
          <w:szCs w:val="24"/>
        </w:rPr>
        <w:br/>
        <w:t>участниками которого могут быть только субъекты МСП,</w:t>
      </w:r>
      <w:r w:rsidR="000F3B33" w:rsidRPr="000F3B33">
        <w:rPr>
          <w:rFonts w:cs="Times New Roman"/>
          <w:b/>
          <w:bCs/>
          <w:sz w:val="24"/>
          <w:szCs w:val="24"/>
        </w:rPr>
        <w:br/>
        <w:t xml:space="preserve">на право заключения договора по лоту: «ОКПД2 47.78.30.00. Услуги </w:t>
      </w:r>
      <w:r w:rsidR="000F3B33" w:rsidRPr="000F3B33">
        <w:rPr>
          <w:rFonts w:cs="Times New Roman"/>
          <w:b/>
          <w:bCs/>
          <w:sz w:val="24"/>
          <w:szCs w:val="24"/>
        </w:rPr>
        <w:br/>
        <w:t>по изготовлению и поставке сувенирной и подарочной продукции»</w:t>
      </w:r>
      <w:r w:rsidR="00F43A1A">
        <w:rPr>
          <w:rFonts w:cs="Times New Roman"/>
          <w:b/>
          <w:bCs/>
          <w:sz w:val="24"/>
          <w:szCs w:val="24"/>
        </w:rPr>
        <w:t xml:space="preserve"> </w:t>
      </w:r>
      <w:r w:rsidR="000F3B33">
        <w:rPr>
          <w:rFonts w:cs="Times New Roman"/>
          <w:b/>
          <w:bCs/>
          <w:sz w:val="24"/>
          <w:szCs w:val="24"/>
        </w:rPr>
        <w:br/>
      </w:r>
      <w:r w:rsidR="00F43A1A" w:rsidRPr="00F43A1A">
        <w:rPr>
          <w:rFonts w:cs="Times New Roman"/>
          <w:b/>
          <w:bCs/>
          <w:sz w:val="24"/>
          <w:szCs w:val="24"/>
        </w:rPr>
        <w:t xml:space="preserve">(Лот № </w:t>
      </w:r>
      <w:r w:rsidR="000F3B33" w:rsidRPr="000F3B33">
        <w:rPr>
          <w:rFonts w:cs="Times New Roman"/>
          <w:b/>
          <w:bCs/>
          <w:sz w:val="24"/>
          <w:szCs w:val="24"/>
        </w:rPr>
        <w:t>4-АХР-ДУД-2026-ИА</w:t>
      </w:r>
      <w:r w:rsidR="00F43A1A" w:rsidRPr="00F43A1A">
        <w:rPr>
          <w:rFonts w:cs="Times New Roman"/>
          <w:b/>
          <w:bCs/>
          <w:sz w:val="24"/>
          <w:szCs w:val="24"/>
        </w:rPr>
        <w:t>)</w:t>
      </w:r>
    </w:p>
    <w:p w14:paraId="659461B2" w14:textId="77777777" w:rsidR="005D62D8" w:rsidRPr="000F3B33" w:rsidRDefault="005D62D8" w:rsidP="005D62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36172" w14:textId="449134EC" w:rsidR="00643ECD" w:rsidRPr="005D00E4" w:rsidRDefault="00A046C9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149"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Тема разъяснений</w:t>
      </w:r>
      <w:r w:rsidRPr="0030614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06149">
        <w:rPr>
          <w:rFonts w:ascii="Times New Roman" w:hAnsi="Times New Roman" w:cs="Times New Roman"/>
          <w:sz w:val="24"/>
          <w:szCs w:val="24"/>
        </w:rPr>
        <w:t xml:space="preserve">Разъяснения </w:t>
      </w:r>
      <w:r w:rsidR="005B3499" w:rsidRPr="005B3499">
        <w:rPr>
          <w:rFonts w:ascii="Times New Roman" w:hAnsi="Times New Roman" w:cs="Times New Roman"/>
          <w:sz w:val="24"/>
          <w:szCs w:val="24"/>
        </w:rPr>
        <w:t>О</w:t>
      </w:r>
      <w:r w:rsidR="005B3499" w:rsidRPr="005D00E4">
        <w:rPr>
          <w:rFonts w:ascii="Times New Roman" w:hAnsi="Times New Roman" w:cs="Times New Roman"/>
          <w:sz w:val="24"/>
          <w:szCs w:val="24"/>
        </w:rPr>
        <w:t>рганизационного характера</w:t>
      </w:r>
    </w:p>
    <w:p w14:paraId="15EE48E1" w14:textId="77777777" w:rsidR="00643ECD" w:rsidRPr="00306149" w:rsidRDefault="00643ECD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6E99F4" w14:textId="52D059D4" w:rsidR="00643ECD" w:rsidRPr="0068258D" w:rsidRDefault="00A046C9">
      <w:pPr>
        <w:rPr>
          <w:rFonts w:ascii="Times New Roman" w:hAnsi="Times New Roman" w:cs="Times New Roman"/>
          <w:color w:val="16181C"/>
          <w:sz w:val="24"/>
          <w:szCs w:val="24"/>
        </w:rPr>
      </w:pPr>
      <w:r w:rsidRPr="00306149"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Дата поступления запроса о разъяснениях</w:t>
      </w:r>
      <w:r w:rsidRPr="00306149"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 w:rsidR="00DE4F7A">
        <w:rPr>
          <w:rFonts w:ascii="Times New Roman" w:hAnsi="Times New Roman" w:cs="Times New Roman"/>
          <w:color w:val="16181C"/>
          <w:sz w:val="24"/>
          <w:szCs w:val="24"/>
        </w:rPr>
        <w:t>26</w:t>
      </w:r>
      <w:r w:rsidR="00DB4F71">
        <w:rPr>
          <w:rFonts w:ascii="Times New Roman" w:hAnsi="Times New Roman" w:cs="Times New Roman"/>
          <w:color w:val="16181C"/>
          <w:sz w:val="24"/>
          <w:szCs w:val="24"/>
        </w:rPr>
        <w:t>.</w:t>
      </w:r>
      <w:r w:rsidR="00DB4F71" w:rsidRPr="00853E91">
        <w:rPr>
          <w:rFonts w:ascii="Times New Roman" w:hAnsi="Times New Roman" w:cs="Times New Roman"/>
          <w:color w:val="16181C"/>
          <w:sz w:val="24"/>
          <w:szCs w:val="24"/>
        </w:rPr>
        <w:t>05</w:t>
      </w:r>
      <w:r w:rsidR="0068258D" w:rsidRPr="0068258D">
        <w:rPr>
          <w:rFonts w:ascii="Times New Roman" w:hAnsi="Times New Roman" w:cs="Times New Roman"/>
          <w:color w:val="16181C"/>
          <w:sz w:val="24"/>
          <w:szCs w:val="24"/>
        </w:rPr>
        <w:t>.2026</w:t>
      </w:r>
    </w:p>
    <w:p w14:paraId="3B152B03" w14:textId="77777777" w:rsidR="00643ECD" w:rsidRPr="00306149" w:rsidRDefault="00643ECD">
      <w:pPr>
        <w:rPr>
          <w:rFonts w:ascii="Times New Roman" w:hAnsi="Times New Roman" w:cs="Times New Roman"/>
          <w:b/>
          <w:color w:val="16181C"/>
          <w:sz w:val="24"/>
          <w:szCs w:val="24"/>
        </w:rPr>
      </w:pPr>
    </w:p>
    <w:p w14:paraId="361FF838" w14:textId="77777777" w:rsidR="00643ECD" w:rsidRPr="00306149" w:rsidRDefault="00A046C9">
      <w:pPr>
        <w:rPr>
          <w:rFonts w:ascii="Times New Roman" w:hAnsi="Times New Roman" w:cs="Times New Roman"/>
          <w:b/>
          <w:color w:val="16181C"/>
          <w:sz w:val="24"/>
          <w:szCs w:val="24"/>
        </w:rPr>
      </w:pPr>
      <w:r w:rsidRPr="00306149"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Сведения о предмете запроса</w:t>
      </w:r>
      <w:r w:rsidRPr="00306149"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 w:rsidRPr="00306149">
        <w:rPr>
          <w:rFonts w:ascii="Times New Roman" w:hAnsi="Times New Roman" w:cs="Times New Roman"/>
          <w:bCs/>
          <w:color w:val="16181C"/>
          <w:sz w:val="24"/>
          <w:szCs w:val="24"/>
        </w:rPr>
        <w:t>Уточняющие вопросы Участников</w:t>
      </w:r>
    </w:p>
    <w:p w14:paraId="038245ED" w14:textId="77777777" w:rsidR="00643ECD" w:rsidRPr="00306149" w:rsidRDefault="00643EC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7C156D0" w14:textId="48F37046" w:rsidR="00643ECD" w:rsidRPr="00A10420" w:rsidRDefault="003424EC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Вопрос</w:t>
      </w:r>
      <w:r w:rsidRPr="00A1042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E1A48DD" w14:textId="77777777" w:rsidR="00DE4F7A" w:rsidRPr="00DE4F7A" w:rsidRDefault="00DE4F7A" w:rsidP="00DE4F7A">
      <w:pPr>
        <w:tabs>
          <w:tab w:val="left" w:pos="284"/>
        </w:tabs>
        <w:jc w:val="both"/>
        <w:rPr>
          <w:rFonts w:ascii="Times New Roman" w:hAnsi="Times New Roman" w:cs="Times New Roman"/>
          <w:bCs/>
          <w:color w:val="16181C"/>
          <w:sz w:val="24"/>
          <w:szCs w:val="24"/>
        </w:rPr>
      </w:pPr>
      <w:r w:rsidRPr="00DE4F7A">
        <w:rPr>
          <w:rFonts w:ascii="Times New Roman" w:hAnsi="Times New Roman" w:cs="Times New Roman"/>
          <w:bCs/>
          <w:color w:val="16181C"/>
          <w:sz w:val="24"/>
          <w:szCs w:val="24"/>
        </w:rPr>
        <w:t>Коллеги, добрый день!</w:t>
      </w:r>
    </w:p>
    <w:p w14:paraId="3D09137D" w14:textId="016A3F86" w:rsidR="00F43A1A" w:rsidRDefault="00DE4F7A" w:rsidP="00DE4F7A">
      <w:pPr>
        <w:tabs>
          <w:tab w:val="left" w:pos="284"/>
        </w:tabs>
        <w:jc w:val="both"/>
        <w:rPr>
          <w:rFonts w:ascii="Times New Roman" w:hAnsi="Times New Roman" w:cs="Times New Roman"/>
          <w:bCs/>
          <w:color w:val="16181C"/>
          <w:sz w:val="24"/>
          <w:szCs w:val="24"/>
        </w:rPr>
      </w:pPr>
      <w:r w:rsidRPr="00DE4F7A">
        <w:rPr>
          <w:rFonts w:ascii="Times New Roman" w:hAnsi="Times New Roman" w:cs="Times New Roman"/>
          <w:bCs/>
          <w:color w:val="16181C"/>
          <w:sz w:val="24"/>
          <w:szCs w:val="24"/>
        </w:rPr>
        <w:t>Лот делимый? подача по части позиций возможна?</w:t>
      </w:r>
    </w:p>
    <w:p w14:paraId="4535CD36" w14:textId="77777777" w:rsidR="000F3B33" w:rsidRPr="00E17194" w:rsidRDefault="000F3B33" w:rsidP="000F3B33">
      <w:pPr>
        <w:tabs>
          <w:tab w:val="left" w:pos="284"/>
        </w:tabs>
        <w:jc w:val="both"/>
        <w:rPr>
          <w:rFonts w:ascii="Times New Roman" w:hAnsi="Times New Roman" w:cs="Times New Roman"/>
          <w:bCs/>
          <w:color w:val="16181C"/>
          <w:sz w:val="24"/>
          <w:szCs w:val="24"/>
        </w:rPr>
      </w:pPr>
    </w:p>
    <w:p w14:paraId="4F67C151" w14:textId="3C7C651B" w:rsidR="00643ECD" w:rsidRPr="00A10420" w:rsidRDefault="003424EC" w:rsidP="0085259C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Ответ</w:t>
      </w:r>
      <w:r w:rsidRPr="00A1042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A6AF5D2" w14:textId="77777777" w:rsidR="000F3B33" w:rsidRPr="000F3B33" w:rsidRDefault="000F3B33" w:rsidP="000F3B33">
      <w:pPr>
        <w:pStyle w:val="a1"/>
        <w:numPr>
          <w:ilvl w:val="0"/>
          <w:numId w:val="0"/>
        </w:numPr>
        <w:rPr>
          <w:rFonts w:cs="Times New Roman"/>
          <w:bCs/>
          <w:color w:val="16181C"/>
          <w:sz w:val="24"/>
          <w:szCs w:val="24"/>
        </w:rPr>
      </w:pPr>
      <w:r w:rsidRPr="000F3B33">
        <w:rPr>
          <w:rFonts w:cs="Times New Roman"/>
          <w:bCs/>
          <w:color w:val="16181C"/>
          <w:sz w:val="24"/>
          <w:szCs w:val="24"/>
        </w:rPr>
        <w:t xml:space="preserve">В соответствии с пунктом 4.3.4 Документации о закупке </w:t>
      </w:r>
      <w:bookmarkStart w:id="0" w:name="_Ref130394854"/>
      <w:r w:rsidRPr="000F3B33">
        <w:rPr>
          <w:rFonts w:cs="Times New Roman"/>
          <w:bCs/>
          <w:color w:val="16181C"/>
          <w:sz w:val="24"/>
          <w:szCs w:val="24"/>
        </w:rPr>
        <w:t>Участник имеет право подать только одну заявку.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0"/>
    </w:p>
    <w:p w14:paraId="13901586" w14:textId="22271EC8" w:rsidR="000F3B33" w:rsidRPr="000F3B33" w:rsidRDefault="000F3B33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5A30C7" w14:textId="53507C97" w:rsidR="005D62D8" w:rsidRPr="009F39B9" w:rsidRDefault="005D62D8" w:rsidP="005D62D8">
      <w:pPr>
        <w:tabs>
          <w:tab w:val="right" w:pos="992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закупочной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B30A9" w:rsidRPr="009F39B9">
        <w:rPr>
          <w:rFonts w:ascii="Times New Roman" w:eastAsia="Times New Roman" w:hAnsi="Times New Roman" w:cs="Times New Roman"/>
          <w:sz w:val="24"/>
          <w:szCs w:val="24"/>
          <w:lang w:eastAsia="ru-RU"/>
        </w:rPr>
        <w:t>И.И.</w:t>
      </w:r>
      <w:r w:rsidR="006B30A9" w:rsidRPr="006B3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39B9" w:rsidRPr="009F3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Спиридонова </w:t>
      </w:r>
    </w:p>
    <w:p w14:paraId="097E0970" w14:textId="77777777" w:rsidR="005D62D8" w:rsidRDefault="005D62D8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</w:p>
    <w:sectPr w:rsidR="005D62D8">
      <w:footerReference w:type="default" r:id="rId7"/>
      <w:pgSz w:w="11906" w:h="16838"/>
      <w:pgMar w:top="567" w:right="567" w:bottom="766" w:left="1701" w:header="0" w:footer="709" w:gutter="0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A35EE" w14:textId="77777777" w:rsidR="00734734" w:rsidRDefault="00734734">
      <w:r>
        <w:separator/>
      </w:r>
    </w:p>
  </w:endnote>
  <w:endnote w:type="continuationSeparator" w:id="0">
    <w:p w14:paraId="48FA61AB" w14:textId="77777777" w:rsidR="00734734" w:rsidRDefault="0073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8105"/>
      <w:docPartObj>
        <w:docPartGallery w:val="Page Numbers (Bottom of Page)"/>
        <w:docPartUnique/>
      </w:docPartObj>
    </w:sdtPr>
    <w:sdtEndPr/>
    <w:sdtContent>
      <w:p w14:paraId="7398A87A" w14:textId="7076550C" w:rsidR="00643ECD" w:rsidRDefault="00A046C9">
        <w:pPr>
          <w:pStyle w:val="af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E4F7A">
          <w:rPr>
            <w:noProof/>
          </w:rPr>
          <w:t>1</w:t>
        </w:r>
        <w:r>
          <w:fldChar w:fldCharType="end"/>
        </w:r>
      </w:p>
    </w:sdtContent>
  </w:sdt>
  <w:p w14:paraId="428458EA" w14:textId="77777777" w:rsidR="00643ECD" w:rsidRDefault="00643ECD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7C81B" w14:textId="77777777" w:rsidR="00734734" w:rsidRDefault="00734734">
      <w:r>
        <w:separator/>
      </w:r>
    </w:p>
  </w:footnote>
  <w:footnote w:type="continuationSeparator" w:id="0">
    <w:p w14:paraId="7A0A6871" w14:textId="77777777" w:rsidR="00734734" w:rsidRDefault="00734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5CF7"/>
    <w:multiLevelType w:val="hybridMultilevel"/>
    <w:tmpl w:val="6840C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38A7"/>
    <w:multiLevelType w:val="multilevel"/>
    <w:tmpl w:val="526A3B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89B1A18"/>
    <w:multiLevelType w:val="hybridMultilevel"/>
    <w:tmpl w:val="845A10C0"/>
    <w:lvl w:ilvl="0" w:tplc="2C60A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71BE0"/>
    <w:multiLevelType w:val="hybridMultilevel"/>
    <w:tmpl w:val="A14C6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06E6F"/>
    <w:multiLevelType w:val="hybridMultilevel"/>
    <w:tmpl w:val="6C6E1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B53AE"/>
    <w:multiLevelType w:val="multilevel"/>
    <w:tmpl w:val="376E09BC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a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russianLower"/>
      <w:pStyle w:val="a2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bullet"/>
      <w:pStyle w:val="a3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42F2765"/>
    <w:multiLevelType w:val="multilevel"/>
    <w:tmpl w:val="55760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73344FB3"/>
    <w:multiLevelType w:val="multilevel"/>
    <w:tmpl w:val="B49A2B44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8"/>
        <w:szCs w:val="28"/>
      </w:rPr>
    </w:lvl>
    <w:lvl w:ilvl="2">
      <w:start w:val="1"/>
      <w:numFmt w:val="decimal"/>
      <w:pStyle w:val="a4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77B81E44"/>
    <w:multiLevelType w:val="multilevel"/>
    <w:tmpl w:val="A32074C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7B0963F2"/>
    <w:multiLevelType w:val="hybridMultilevel"/>
    <w:tmpl w:val="0F3261D8"/>
    <w:lvl w:ilvl="0" w:tplc="2C60A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CD"/>
    <w:rsid w:val="000276E9"/>
    <w:rsid w:val="000575E0"/>
    <w:rsid w:val="000F3B33"/>
    <w:rsid w:val="001013AE"/>
    <w:rsid w:val="001A0704"/>
    <w:rsid w:val="001F62AE"/>
    <w:rsid w:val="00213C10"/>
    <w:rsid w:val="002262CD"/>
    <w:rsid w:val="002364F6"/>
    <w:rsid w:val="00241DA6"/>
    <w:rsid w:val="00262A72"/>
    <w:rsid w:val="00265007"/>
    <w:rsid w:val="0026617F"/>
    <w:rsid w:val="00297A17"/>
    <w:rsid w:val="002C2F29"/>
    <w:rsid w:val="002C56BA"/>
    <w:rsid w:val="002E366D"/>
    <w:rsid w:val="00306149"/>
    <w:rsid w:val="00307391"/>
    <w:rsid w:val="0030745D"/>
    <w:rsid w:val="00317FDD"/>
    <w:rsid w:val="00322AAB"/>
    <w:rsid w:val="003424EC"/>
    <w:rsid w:val="00363C1D"/>
    <w:rsid w:val="003A6E46"/>
    <w:rsid w:val="003B69D5"/>
    <w:rsid w:val="00410A36"/>
    <w:rsid w:val="00420FA2"/>
    <w:rsid w:val="00427C94"/>
    <w:rsid w:val="004411EE"/>
    <w:rsid w:val="004F2520"/>
    <w:rsid w:val="0050244E"/>
    <w:rsid w:val="00530630"/>
    <w:rsid w:val="00584F1D"/>
    <w:rsid w:val="005A2B6A"/>
    <w:rsid w:val="005A4517"/>
    <w:rsid w:val="005A6E0B"/>
    <w:rsid w:val="005B3499"/>
    <w:rsid w:val="005D00E4"/>
    <w:rsid w:val="005D62D8"/>
    <w:rsid w:val="00625668"/>
    <w:rsid w:val="00643ECD"/>
    <w:rsid w:val="00652074"/>
    <w:rsid w:val="00660CC7"/>
    <w:rsid w:val="0068258D"/>
    <w:rsid w:val="006B30A9"/>
    <w:rsid w:val="006B60CA"/>
    <w:rsid w:val="006F0C64"/>
    <w:rsid w:val="00722425"/>
    <w:rsid w:val="00734734"/>
    <w:rsid w:val="00736867"/>
    <w:rsid w:val="0074017B"/>
    <w:rsid w:val="00743A3A"/>
    <w:rsid w:val="00793000"/>
    <w:rsid w:val="007B729B"/>
    <w:rsid w:val="00823787"/>
    <w:rsid w:val="0085259C"/>
    <w:rsid w:val="00853E91"/>
    <w:rsid w:val="008736A4"/>
    <w:rsid w:val="008A72D3"/>
    <w:rsid w:val="008D236A"/>
    <w:rsid w:val="008F08AF"/>
    <w:rsid w:val="00952311"/>
    <w:rsid w:val="0097230A"/>
    <w:rsid w:val="00981EE5"/>
    <w:rsid w:val="009B724C"/>
    <w:rsid w:val="009D1F2E"/>
    <w:rsid w:val="009F0216"/>
    <w:rsid w:val="009F39B9"/>
    <w:rsid w:val="00A02949"/>
    <w:rsid w:val="00A046C9"/>
    <w:rsid w:val="00A10420"/>
    <w:rsid w:val="00B17250"/>
    <w:rsid w:val="00B5187F"/>
    <w:rsid w:val="00B63579"/>
    <w:rsid w:val="00BE3C54"/>
    <w:rsid w:val="00BF1A97"/>
    <w:rsid w:val="00C061EC"/>
    <w:rsid w:val="00C20791"/>
    <w:rsid w:val="00C226DE"/>
    <w:rsid w:val="00C23271"/>
    <w:rsid w:val="00C24E10"/>
    <w:rsid w:val="00C26F92"/>
    <w:rsid w:val="00C328FC"/>
    <w:rsid w:val="00D741A9"/>
    <w:rsid w:val="00DB225F"/>
    <w:rsid w:val="00DB4F71"/>
    <w:rsid w:val="00DE4F7A"/>
    <w:rsid w:val="00DE6A93"/>
    <w:rsid w:val="00DF4A96"/>
    <w:rsid w:val="00E1590D"/>
    <w:rsid w:val="00E17194"/>
    <w:rsid w:val="00E32D49"/>
    <w:rsid w:val="00E36D64"/>
    <w:rsid w:val="00E73548"/>
    <w:rsid w:val="00EA7177"/>
    <w:rsid w:val="00EE669C"/>
    <w:rsid w:val="00EF6E18"/>
    <w:rsid w:val="00F01F6E"/>
    <w:rsid w:val="00F247B7"/>
    <w:rsid w:val="00F43A1A"/>
    <w:rsid w:val="00F97DF1"/>
    <w:rsid w:val="00FB36D6"/>
    <w:rsid w:val="00FD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7FA0"/>
  <w15:docId w15:val="{19E68E79-542D-45A4-8F60-EBB20547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241E82"/>
    <w:rPr>
      <w:rFonts w:cs="Calibri"/>
    </w:rPr>
  </w:style>
  <w:style w:type="paragraph" w:styleId="1">
    <w:name w:val="heading 1"/>
    <w:basedOn w:val="a5"/>
    <w:next w:val="a5"/>
    <w:link w:val="10"/>
    <w:qFormat/>
    <w:rsid w:val="00491BDF"/>
    <w:pPr>
      <w:keepNext/>
      <w:keepLines/>
      <w:pageBreakBefore/>
      <w:numPr>
        <w:numId w:val="2"/>
      </w:numPr>
      <w:spacing w:before="480" w:after="240"/>
      <w:outlineLvl w:val="0"/>
    </w:pPr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paragraph" w:styleId="2">
    <w:name w:val="heading 2"/>
    <w:basedOn w:val="a5"/>
    <w:next w:val="a5"/>
    <w:link w:val="20"/>
    <w:qFormat/>
    <w:rsid w:val="00491BDF"/>
    <w:pPr>
      <w:keepNext/>
      <w:numPr>
        <w:ilvl w:val="1"/>
        <w:numId w:val="2"/>
      </w:numPr>
      <w:spacing w:before="360" w:after="120"/>
      <w:outlineLvl w:val="1"/>
    </w:pPr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rsid w:val="003264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Hyperlink"/>
    <w:basedOn w:val="a6"/>
    <w:uiPriority w:val="99"/>
    <w:unhideWhenUsed/>
    <w:rsid w:val="00D36D6D"/>
    <w:rPr>
      <w:color w:val="0563C1"/>
      <w:u w:val="single"/>
    </w:rPr>
  </w:style>
  <w:style w:type="character" w:styleId="aa">
    <w:name w:val="annotation reference"/>
    <w:basedOn w:val="a6"/>
    <w:uiPriority w:val="99"/>
    <w:semiHidden/>
    <w:unhideWhenUsed/>
    <w:qFormat/>
    <w:rsid w:val="00525E9D"/>
    <w:rPr>
      <w:sz w:val="16"/>
      <w:szCs w:val="16"/>
    </w:rPr>
  </w:style>
  <w:style w:type="character" w:customStyle="1" w:styleId="ab">
    <w:name w:val="Текст примечания Знак"/>
    <w:basedOn w:val="a6"/>
    <w:link w:val="ac"/>
    <w:uiPriority w:val="99"/>
    <w:semiHidden/>
    <w:qFormat/>
    <w:rsid w:val="00525E9D"/>
    <w:rPr>
      <w:rFonts w:ascii="Calibri" w:eastAsia="Calibri" w:hAnsi="Calibri" w:cs="Calibri"/>
      <w:sz w:val="20"/>
      <w:szCs w:val="20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525E9D"/>
    <w:rPr>
      <w:rFonts w:ascii="Calibri" w:eastAsia="Calibri" w:hAnsi="Calibri" w:cs="Calibri"/>
      <w:b/>
      <w:bCs/>
      <w:sz w:val="20"/>
      <w:szCs w:val="20"/>
    </w:rPr>
  </w:style>
  <w:style w:type="character" w:customStyle="1" w:styleId="af">
    <w:name w:val="Текст выноски Знак"/>
    <w:basedOn w:val="a6"/>
    <w:link w:val="af0"/>
    <w:uiPriority w:val="99"/>
    <w:semiHidden/>
    <w:qFormat/>
    <w:rsid w:val="00525E9D"/>
    <w:rPr>
      <w:rFonts w:ascii="Segoe UI" w:eastAsia="Calibri" w:hAnsi="Segoe UI" w:cs="Segoe UI"/>
      <w:sz w:val="18"/>
      <w:szCs w:val="18"/>
    </w:rPr>
  </w:style>
  <w:style w:type="character" w:customStyle="1" w:styleId="af1">
    <w:name w:val="Верхний колонтитул Знак"/>
    <w:basedOn w:val="a6"/>
    <w:link w:val="af2"/>
    <w:uiPriority w:val="99"/>
    <w:qFormat/>
    <w:rsid w:val="00821268"/>
    <w:rPr>
      <w:rFonts w:ascii="Calibri" w:eastAsia="Calibri" w:hAnsi="Calibri" w:cs="Calibri"/>
    </w:rPr>
  </w:style>
  <w:style w:type="character" w:customStyle="1" w:styleId="af3">
    <w:name w:val="Нижний колонтитул Знак"/>
    <w:basedOn w:val="a6"/>
    <w:link w:val="af4"/>
    <w:uiPriority w:val="99"/>
    <w:qFormat/>
    <w:rsid w:val="00821268"/>
    <w:rPr>
      <w:rFonts w:ascii="Calibri" w:eastAsia="Calibri" w:hAnsi="Calibri" w:cs="Calibri"/>
    </w:rPr>
  </w:style>
  <w:style w:type="character" w:customStyle="1" w:styleId="af5">
    <w:name w:val="Основной текст Знак"/>
    <w:basedOn w:val="a6"/>
    <w:link w:val="af6"/>
    <w:qFormat/>
    <w:rsid w:val="000330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с отступом 3 Знак"/>
    <w:basedOn w:val="a6"/>
    <w:link w:val="32"/>
    <w:uiPriority w:val="99"/>
    <w:semiHidden/>
    <w:qFormat/>
    <w:rsid w:val="00D245B1"/>
    <w:rPr>
      <w:rFonts w:ascii="Calibri" w:eastAsia="Calibri" w:hAnsi="Calibri" w:cs="Calibri"/>
      <w:sz w:val="16"/>
      <w:szCs w:val="16"/>
    </w:rPr>
  </w:style>
  <w:style w:type="character" w:customStyle="1" w:styleId="10">
    <w:name w:val="Заголовок 1 Знак"/>
    <w:basedOn w:val="a6"/>
    <w:link w:val="1"/>
    <w:qFormat/>
    <w:rsid w:val="00491BDF"/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character" w:customStyle="1" w:styleId="20">
    <w:name w:val="Заголовок 2 Знак"/>
    <w:basedOn w:val="a6"/>
    <w:link w:val="2"/>
    <w:qFormat/>
    <w:rsid w:val="00491BDF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customStyle="1" w:styleId="11">
    <w:name w:val="Подпункт Знак1"/>
    <w:link w:val="af7"/>
    <w:qFormat/>
    <w:rsid w:val="00491BD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6"/>
    <w:link w:val="3"/>
    <w:uiPriority w:val="9"/>
    <w:semiHidden/>
    <w:qFormat/>
    <w:rsid w:val="003264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8">
    <w:name w:val="комментарий"/>
    <w:qFormat/>
    <w:rsid w:val="00785741"/>
    <w:rPr>
      <w:b/>
      <w:i/>
      <w:shd w:val="clear" w:color="auto" w:fill="FFFF99"/>
    </w:rPr>
  </w:style>
  <w:style w:type="paragraph" w:styleId="af9">
    <w:name w:val="Title"/>
    <w:basedOn w:val="a5"/>
    <w:next w:val="af6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6">
    <w:name w:val="Body Text"/>
    <w:basedOn w:val="a5"/>
    <w:link w:val="af5"/>
    <w:rsid w:val="00033045"/>
    <w:pPr>
      <w:tabs>
        <w:tab w:val="right" w:pos="9360"/>
      </w:tabs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List"/>
    <w:basedOn w:val="af6"/>
  </w:style>
  <w:style w:type="paragraph" w:styleId="afb">
    <w:name w:val="caption"/>
    <w:basedOn w:val="a5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c">
    <w:name w:val="index heading"/>
    <w:basedOn w:val="a5"/>
    <w:qFormat/>
    <w:pPr>
      <w:suppressLineNumbers/>
    </w:pPr>
  </w:style>
  <w:style w:type="paragraph" w:customStyle="1" w:styleId="caption1">
    <w:name w:val="caption1"/>
    <w:basedOn w:val="a5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">
    <w:name w:val="caption111"/>
    <w:basedOn w:val="a5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d">
    <w:name w:val="List Paragraph"/>
    <w:basedOn w:val="a5"/>
    <w:uiPriority w:val="34"/>
    <w:qFormat/>
    <w:rsid w:val="002C5057"/>
    <w:pPr>
      <w:ind w:left="720"/>
      <w:contextualSpacing/>
    </w:pPr>
  </w:style>
  <w:style w:type="paragraph" w:styleId="ac">
    <w:name w:val="annotation text"/>
    <w:basedOn w:val="a5"/>
    <w:link w:val="ab"/>
    <w:uiPriority w:val="99"/>
    <w:semiHidden/>
    <w:unhideWhenUsed/>
    <w:qFormat/>
    <w:rsid w:val="00525E9D"/>
    <w:rPr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525E9D"/>
    <w:rPr>
      <w:b/>
      <w:bCs/>
    </w:rPr>
  </w:style>
  <w:style w:type="paragraph" w:styleId="af0">
    <w:name w:val="Balloon Text"/>
    <w:basedOn w:val="a5"/>
    <w:link w:val="af"/>
    <w:uiPriority w:val="99"/>
    <w:semiHidden/>
    <w:unhideWhenUsed/>
    <w:qFormat/>
    <w:rsid w:val="00525E9D"/>
    <w:rPr>
      <w:rFonts w:ascii="Segoe UI" w:hAnsi="Segoe UI" w:cs="Segoe UI"/>
      <w:sz w:val="18"/>
      <w:szCs w:val="18"/>
    </w:rPr>
  </w:style>
  <w:style w:type="paragraph" w:customStyle="1" w:styleId="afe">
    <w:name w:val="Колонтитул"/>
    <w:basedOn w:val="a5"/>
    <w:qFormat/>
  </w:style>
  <w:style w:type="paragraph" w:styleId="af2">
    <w:name w:val="header"/>
    <w:basedOn w:val="a5"/>
    <w:link w:val="af1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af4">
    <w:name w:val="footer"/>
    <w:basedOn w:val="a5"/>
    <w:link w:val="af3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32">
    <w:name w:val="Body Text Indent 3"/>
    <w:basedOn w:val="a5"/>
    <w:link w:val="31"/>
    <w:uiPriority w:val="99"/>
    <w:semiHidden/>
    <w:unhideWhenUsed/>
    <w:qFormat/>
    <w:rsid w:val="00D245B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rsid w:val="00D1281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Пункт"/>
    <w:basedOn w:val="a5"/>
    <w:qFormat/>
    <w:rsid w:val="00491BDF"/>
    <w:pPr>
      <w:numPr>
        <w:ilvl w:val="2"/>
        <w:numId w:val="2"/>
      </w:numPr>
      <w:spacing w:before="1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7">
    <w:name w:val="Подпункт"/>
    <w:basedOn w:val="a4"/>
    <w:link w:val="11"/>
    <w:qFormat/>
    <w:rsid w:val="00491BDF"/>
  </w:style>
  <w:style w:type="paragraph" w:customStyle="1" w:styleId="aff">
    <w:name w:val="Подподпункт"/>
    <w:basedOn w:val="af7"/>
    <w:qFormat/>
    <w:rsid w:val="00491BDF"/>
    <w:pPr>
      <w:ind w:left="3600" w:hanging="360"/>
    </w:pPr>
  </w:style>
  <w:style w:type="character" w:customStyle="1" w:styleId="12">
    <w:name w:val="Неразрешенное упоминание1"/>
    <w:basedOn w:val="a6"/>
    <w:uiPriority w:val="99"/>
    <w:semiHidden/>
    <w:unhideWhenUsed/>
    <w:rsid w:val="009B724C"/>
    <w:rPr>
      <w:color w:val="605E5C"/>
      <w:shd w:val="clear" w:color="auto" w:fill="E1DFDD"/>
    </w:rPr>
  </w:style>
  <w:style w:type="paragraph" w:customStyle="1" w:styleId="formattext2">
    <w:name w:val="formattext2"/>
    <w:basedOn w:val="a5"/>
    <w:qFormat/>
    <w:rsid w:val="00C24E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0">
    <w:name w:val="Table Grid"/>
    <w:basedOn w:val="a7"/>
    <w:uiPriority w:val="39"/>
    <w:rsid w:val="00E17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[РГ] Текст"/>
    <w:basedOn w:val="a5"/>
    <w:qFormat/>
    <w:rsid w:val="006B30A9"/>
    <w:pPr>
      <w:suppressAutoHyphens w:val="0"/>
      <w:spacing w:before="120"/>
      <w:jc w:val="both"/>
    </w:pPr>
    <w:rPr>
      <w:rFonts w:ascii="Times New Roman" w:hAnsi="Times New Roman" w:cstheme="minorBidi"/>
      <w:sz w:val="26"/>
    </w:rPr>
  </w:style>
  <w:style w:type="paragraph" w:customStyle="1" w:styleId="a">
    <w:name w:val="[РГ] Раздел"/>
    <w:basedOn w:val="a5"/>
    <w:next w:val="a0"/>
    <w:qFormat/>
    <w:rsid w:val="000F3B33"/>
    <w:pPr>
      <w:keepNext/>
      <w:pageBreakBefore/>
      <w:numPr>
        <w:numId w:val="10"/>
      </w:numPr>
      <w:suppressAutoHyphens w:val="0"/>
      <w:spacing w:after="360"/>
      <w:jc w:val="both"/>
      <w:outlineLvl w:val="0"/>
    </w:pPr>
    <w:rPr>
      <w:rFonts w:ascii="Times New Roman" w:hAnsi="Times New Roman" w:cstheme="minorBidi"/>
      <w:b/>
      <w:bCs/>
      <w:caps/>
      <w:sz w:val="26"/>
    </w:rPr>
  </w:style>
  <w:style w:type="paragraph" w:customStyle="1" w:styleId="a0">
    <w:name w:val="[РГ] Подраздел"/>
    <w:basedOn w:val="a5"/>
    <w:next w:val="a1"/>
    <w:qFormat/>
    <w:rsid w:val="000F3B33"/>
    <w:pPr>
      <w:keepNext/>
      <w:numPr>
        <w:ilvl w:val="1"/>
        <w:numId w:val="10"/>
      </w:numPr>
      <w:suppressAutoHyphens w:val="0"/>
      <w:spacing w:before="360"/>
      <w:jc w:val="both"/>
      <w:outlineLvl w:val="1"/>
    </w:pPr>
    <w:rPr>
      <w:rFonts w:ascii="Times New Roman" w:hAnsi="Times New Roman" w:cstheme="minorBidi"/>
      <w:b/>
      <w:bCs/>
      <w:sz w:val="26"/>
    </w:rPr>
  </w:style>
  <w:style w:type="paragraph" w:customStyle="1" w:styleId="a1">
    <w:name w:val="[РГ] Пункт"/>
    <w:basedOn w:val="a5"/>
    <w:qFormat/>
    <w:rsid w:val="000F3B33"/>
    <w:pPr>
      <w:numPr>
        <w:ilvl w:val="2"/>
        <w:numId w:val="10"/>
      </w:numPr>
      <w:suppressAutoHyphens w:val="0"/>
      <w:spacing w:before="120"/>
      <w:jc w:val="both"/>
      <w:outlineLvl w:val="2"/>
    </w:pPr>
    <w:rPr>
      <w:rFonts w:ascii="Times New Roman" w:hAnsi="Times New Roman" w:cstheme="minorBidi"/>
      <w:sz w:val="26"/>
    </w:rPr>
  </w:style>
  <w:style w:type="paragraph" w:customStyle="1" w:styleId="a2">
    <w:name w:val="[РГ] Подпункт"/>
    <w:basedOn w:val="a5"/>
    <w:qFormat/>
    <w:rsid w:val="000F3B33"/>
    <w:pPr>
      <w:numPr>
        <w:ilvl w:val="3"/>
        <w:numId w:val="10"/>
      </w:numPr>
      <w:suppressAutoHyphens w:val="0"/>
      <w:spacing w:before="120"/>
      <w:jc w:val="both"/>
      <w:outlineLvl w:val="3"/>
    </w:pPr>
    <w:rPr>
      <w:rFonts w:ascii="Times New Roman" w:hAnsi="Times New Roman" w:cstheme="minorBidi"/>
      <w:sz w:val="26"/>
    </w:rPr>
  </w:style>
  <w:style w:type="paragraph" w:customStyle="1" w:styleId="a3">
    <w:name w:val="[РГ] Перечисление"/>
    <w:basedOn w:val="a5"/>
    <w:qFormat/>
    <w:rsid w:val="000F3B33"/>
    <w:pPr>
      <w:numPr>
        <w:ilvl w:val="4"/>
        <w:numId w:val="10"/>
      </w:numPr>
      <w:suppressAutoHyphens w:val="0"/>
      <w:spacing w:before="120"/>
      <w:jc w:val="both"/>
      <w:outlineLvl w:val="4"/>
    </w:pPr>
    <w:rPr>
      <w:rFonts w:ascii="Times New Roman" w:hAnsi="Times New Roman" w:cstheme="minorBidi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"РАО ЭС Востока"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Александровна</dc:creator>
  <dc:description/>
  <cp:lastModifiedBy>Спиридонова Ирина Ивановна</cp:lastModifiedBy>
  <cp:revision>21</cp:revision>
  <cp:lastPrinted>2025-12-26T05:20:00Z</cp:lastPrinted>
  <dcterms:created xsi:type="dcterms:W3CDTF">2026-01-14T22:29:00Z</dcterms:created>
  <dcterms:modified xsi:type="dcterms:W3CDTF">2026-05-26T03:30:00Z</dcterms:modified>
  <dc:language>ru-RU</dc:language>
</cp:coreProperties>
</file>