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25.</w:t>
      </w:r>
      <w:r>
        <w:rPr>
          <w:rFonts w:eastAsia="Calibri"/>
          <w:b/>
          <w:sz w:val="26"/>
          <w:szCs w:val="26"/>
        </w:rPr>
        <w:t>40</w:t>
      </w:r>
      <w:r>
        <w:rPr>
          <w:rFonts w:eastAsia="Calibri"/>
          <w:b/>
          <w:sz w:val="26"/>
          <w:szCs w:val="26"/>
        </w:rPr>
        <w:t>.</w:t>
      </w:r>
      <w:r>
        <w:rPr>
          <w:rFonts w:eastAsia="Calibri"/>
          <w:b/>
          <w:sz w:val="26"/>
          <w:szCs w:val="26"/>
        </w:rPr>
        <w:t>14</w:t>
      </w:r>
      <w:r>
        <w:rPr>
          <w:rFonts w:eastAsia="Calibri"/>
          <w:b/>
          <w:sz w:val="26"/>
          <w:szCs w:val="26"/>
        </w:rPr>
        <w:t>.11</w:t>
      </w:r>
      <w:r>
        <w:rPr>
          <w:rFonts w:eastAsia="Calibri"/>
          <w:b/>
          <w:sz w:val="26"/>
          <w:szCs w:val="26"/>
        </w:rPr>
        <w:t>0</w:t>
      </w: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i w:val="false"/>
          <w:iCs w:val="false"/>
          <w:sz w:val="26"/>
          <w:szCs w:val="26"/>
        </w:rPr>
        <w:t>Поставка крышек ствольной коробки автомата К</w:t>
      </w:r>
      <w:r>
        <w:rPr>
          <w:rFonts w:eastAsia="Calibri"/>
          <w:b/>
          <w:i w:val="false"/>
          <w:iCs w:val="false"/>
          <w:sz w:val="26"/>
          <w:szCs w:val="26"/>
        </w:rPr>
        <w:t>алашникова</w:t>
      </w:r>
      <w:r>
        <w:rPr>
          <w:rFonts w:eastAsia="Calibri"/>
          <w:b/>
          <w:i w:val="false"/>
          <w:iCs w:val="false"/>
          <w:sz w:val="26"/>
          <w:szCs w:val="26"/>
        </w:rPr>
        <w:t xml:space="preserve"> с планкой пикатинни для мобильной огневой группы Минобороны России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продукции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6</w:t>
          </w:r>
        </w:p>
        <w:p>
          <w:pPr>
            <w:pStyle w:val="Normal"/>
            <w:ind w:left="567" w:hanging="0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спецификации………………………...…………………………7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Саратовская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left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ОКПД2 25.</w:t>
      </w:r>
      <w:r>
        <w:rPr>
          <w:rFonts w:eastAsia="Calibri"/>
          <w:b w:val="false"/>
          <w:bCs w:val="false"/>
          <w:sz w:val="24"/>
          <w:szCs w:val="24"/>
        </w:rPr>
        <w:t>40</w:t>
      </w:r>
      <w:r>
        <w:rPr>
          <w:rFonts w:eastAsia="Calibri"/>
          <w:b w:val="false"/>
          <w:bCs w:val="false"/>
          <w:sz w:val="24"/>
          <w:szCs w:val="24"/>
        </w:rPr>
        <w:t>.</w:t>
      </w:r>
      <w:r>
        <w:rPr>
          <w:rFonts w:eastAsia="Calibri"/>
          <w:b w:val="false"/>
          <w:bCs w:val="false"/>
          <w:sz w:val="24"/>
          <w:szCs w:val="24"/>
        </w:rPr>
        <w:t>14</w:t>
      </w:r>
      <w:r>
        <w:rPr>
          <w:rFonts w:eastAsia="Calibri"/>
          <w:b w:val="false"/>
          <w:bCs w:val="false"/>
          <w:sz w:val="24"/>
          <w:szCs w:val="24"/>
        </w:rPr>
        <w:t>.11</w:t>
      </w:r>
      <w:r>
        <w:rPr>
          <w:rFonts w:eastAsia="Calibri"/>
          <w:b w:val="false"/>
          <w:bCs w:val="false"/>
          <w:sz w:val="24"/>
          <w:szCs w:val="24"/>
        </w:rPr>
        <w:t>0</w:t>
      </w:r>
      <w:r>
        <w:rPr>
          <w:rFonts w:eastAsia="Calibri"/>
          <w:b w:val="false"/>
          <w:bCs w:val="false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Поставка крышек ствольной коробки автомата К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>алашникова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</w:rPr>
        <w:t xml:space="preserve"> с планкой пикатинни для мобильной огневой группы Минобороны России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6" w:name="_Toc75446569"/>
      <w:bookmarkStart w:id="7" w:name="_Toc46743507"/>
      <w:r>
        <w:rPr/>
        <w:t xml:space="preserve">ель, задачи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исполнение поручения Президента Российской Федерации от 10.04.2026 № Пр-867, указания вице-губернатора Саратовской области (от 21.05.2026 № 2-05-09/1879), решения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Саратовской области (протокол заседания                  № 2 от 19.05.2026). Реализация</w:t>
      </w:r>
      <w:r>
        <w:rPr>
          <w:sz w:val="24"/>
          <w:szCs w:val="24"/>
        </w:rPr>
        <w:t xml:space="preserve"> мер защиты Филиала от АНВ с использованием БЛА.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Задачей данной поставки является </w:t>
      </w:r>
      <w:r>
        <w:rPr>
          <w:rFonts w:eastAsia="Times New Roman"/>
          <w:b w:val="false"/>
          <w:sz w:val="24"/>
          <w:szCs w:val="24"/>
          <w:lang w:val="ru-RU" w:eastAsia="ru-RU"/>
        </w:rPr>
        <w:t>оснащение развертываемых в Филиале мобильных огневых групп необходимым оборудованием и снаряжением.</w:t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8" w:name="_Toc46743508"/>
      <w:bookmarkStart w:id="9" w:name="_Toc75446570"/>
      <w:r>
        <w:rPr/>
        <w:t>Существующее положение</w:t>
      </w:r>
      <w:bookmarkEnd w:id="8"/>
      <w:bookmarkEnd w:id="9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 </w:t>
      </w:r>
      <w:r>
        <w:rPr>
          <w:rFonts w:eastAsia="Times New Roman"/>
          <w:b w:val="false"/>
          <w:lang w:val="ru-RU" w:eastAsia="ru-RU"/>
        </w:rPr>
        <w:t xml:space="preserve">Мобильные огневые группы в Филиале отсутствуют, ранее не разворачивались. 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10" w:name="_Hlk48209761"/>
      <w:bookmarkStart w:id="11" w:name="_Hlk48209761"/>
      <w:bookmarkEnd w:id="11"/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2" w:name="_Toc51339693"/>
      <w:bookmarkStart w:id="13" w:name="_Toc75446573"/>
      <w:bookmarkStart w:id="14" w:name="_Toc50125126"/>
      <w:bookmarkStart w:id="15" w:name="_Hlk48209761_Копия_1"/>
      <w:bookmarkEnd w:id="14"/>
      <w:bookmarkEnd w:id="15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К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рышк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а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ствольной коробки автомата К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алашникова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с планкой пикатинни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Поставка товара осуществляется единовременно.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2" w:name="_Toc75446579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К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рышк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а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ствольной коробки автомата К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алашникова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с планкой пикатинни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15.06.2026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8" w:name="_Toc51339698"/>
      <w:bookmarkStart w:id="29" w:name="_Toc75446581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продукции: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>к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>рышк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>а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ствольной коробки автомата К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>алашникова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с планкой пикатинни</w:t>
      </w:r>
    </w:p>
    <w:tbl>
      <w:tblPr>
        <w:tblStyle w:val="affff5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4678"/>
        <w:gridCol w:w="9355"/>
      </w:tblGrid>
      <w:tr>
        <w:trPr>
          <w:trHeight w:val="276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212529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Крышка ствольной коробки с интегрированной планкой пикаттини должна быть полностью совместима и взаимозаменяема с автоматами АК-74 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212529"/>
                <w:spacing w:val="0"/>
                <w:kern w:val="0"/>
                <w:sz w:val="24"/>
                <w:szCs w:val="24"/>
                <w:lang w:val="ru-RU" w:eastAsia="ru-RU" w:bidi="ar-SA"/>
              </w:rPr>
              <w:t>и АКМ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212529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, обеспечивать надежное крепление прицельного оборудования над крышкой ствольной коробки, быструю установку и снятие крышки, отсутствие люфта и вибраций. Материал изготовления должен обладать устойчивостью к коррозии и механическим повреждениям, 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212529"/>
                <w:spacing w:val="0"/>
                <w:kern w:val="0"/>
                <w:sz w:val="24"/>
                <w:szCs w:val="24"/>
                <w:lang w:val="ru-RU" w:eastAsia="ru-RU" w:bidi="ar-SA"/>
              </w:rPr>
              <w:t>покрытие анодированное.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Материал: сталь, сплав алюминия Д16Т, сплав алюминия В95Т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Способ изготовления: фрезерование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Вес, кг: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не менее 0,2;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не более 0,3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Количество слотов планки пикатинни: не менее 1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Наличие механизма фиксации и выравнивания для плотного прилегания крышки, отсутствия вибраций и стабильной средней точки прицеливания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 поставляемого оборудования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исполнение: от -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0 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до  +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0 С.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Относительная влажность: до 98% при температуре окружающей среды  25 С.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 xml:space="preserve">: </w:t>
            </w:r>
            <w:bookmarkStart w:id="32" w:name="_GoBack"/>
            <w:bookmarkEnd w:id="32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Саратовская область,        г. Балаково, Саратовская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товара должна выполняться в соответствии с требованиями производителей оборудования.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оборудования (в том числе по территории Заказчика) осуществляется подрядчиком. Стоимость погрузки, доставки, разгрузки и перемещения оборудования должна быть включена в стоимость оборудования.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935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оборудование.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закупаемого оборудования не менее 365 (трехсот шестидесяти пяти) календарных дней с даты подписания ТОРГ-12.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гарантийного срока оборудование должно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вышедшего из строя оборудования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>Гарантийный срок увеличивается на время простоя оборудования, необходимое на устранение гарантийного дефекта.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оборудования</w:t>
            </w:r>
          </w:p>
        </w:tc>
        <w:tc>
          <w:tcPr>
            <w:tcW w:w="93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Крышка ствольной коробки с интегрированной планкой пикатинни, оборудованная механизмом выравнивания и фиксации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ru-RU" w:bidi="ar-SA"/>
              </w:rPr>
              <w:t>Упаковка - 1 шт.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оборудования должна сооветствовать техническому паспорту, (руководству по эксплуатации) на оборудование.</w:t>
            </w:r>
          </w:p>
        </w:tc>
      </w:tr>
    </w:tbl>
    <w:p>
      <w:pPr>
        <w:pStyle w:val="Heading1"/>
        <w:numPr>
          <w:ilvl w:val="0"/>
          <w:numId w:val="10"/>
        </w:numPr>
        <w:ind w:left="357" w:right="0" w:hanging="0"/>
        <w:jc w:val="center"/>
        <w:rPr>
          <w:sz w:val="24"/>
          <w:szCs w:val="24"/>
          <w:lang w:val="ru-RU"/>
        </w:rPr>
      </w:pPr>
      <w:bookmarkStart w:id="33" w:name="__RefHeading___Toc172817189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Calibri"/>
          <w:bCs/>
          <w:i w:val="false"/>
          <w:iCs w:val="false"/>
          <w:sz w:val="24"/>
          <w:szCs w:val="24"/>
          <w:lang w:val="ru-RU" w:eastAsia="x-none"/>
        </w:rPr>
        <w:t>3.1. Вместе с Коммерческим предложением Участник должен предоставить в составе заявки</w:t>
      </w:r>
      <w:r>
        <w:rPr>
          <w:rFonts w:eastAsia="Calibri"/>
          <w:bCs/>
          <w:i w:val="false"/>
          <w:iCs w:val="false"/>
          <w:sz w:val="24"/>
          <w:szCs w:val="24"/>
          <w:lang w:val="ru-RU"/>
        </w:rPr>
        <w:t xml:space="preserve"> спецификацию поставляемого оборудования по форме, приведенной в Приложении № 1 к настоящим ТТ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Heading1"/>
        <w:numPr>
          <w:ilvl w:val="0"/>
          <w:numId w:val="10"/>
        </w:numPr>
        <w:ind w:left="357" w:right="0" w:hanging="357"/>
        <w:jc w:val="center"/>
        <w:rPr/>
      </w:pPr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34" w:name="_Hlk87532473"/>
      <w:r>
        <w:rPr>
          <w:bCs/>
          <w:iCs/>
          <w:sz w:val="24"/>
          <w:szCs w:val="24"/>
        </w:rPr>
        <w:t>Форма спецификации к поставляемому оборудованию</w:t>
      </w:r>
      <w:bookmarkEnd w:id="34"/>
      <w:r>
        <w:rPr>
          <w:bCs/>
          <w:iCs/>
          <w:sz w:val="24"/>
          <w:szCs w:val="24"/>
        </w:rPr>
        <w:t>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35" w:name="_Ref40301253"/>
      <w:bookmarkStart w:id="36" w:name="_Hlk48224758"/>
      <w:r>
        <w:rPr>
          <w:b/>
          <w:bCs/>
          <w:caps/>
          <w:sz w:val="24"/>
          <w:szCs w:val="24"/>
        </w:rPr>
        <w:t>Форма спецификации к поставляемому оборудованию</w:t>
      </w:r>
      <w:bookmarkEnd w:id="35"/>
      <w:bookmarkEnd w:id="36"/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6"/>
        <w:gridCol w:w="1022"/>
        <w:gridCol w:w="1016"/>
        <w:gridCol w:w="1007"/>
        <w:gridCol w:w="1293"/>
        <w:gridCol w:w="1210"/>
        <w:gridCol w:w="1016"/>
        <w:gridCol w:w="1236"/>
        <w:gridCol w:w="1149"/>
        <w:gridCol w:w="854"/>
        <w:gridCol w:w="1053"/>
        <w:gridCol w:w="915"/>
        <w:gridCol w:w="874"/>
        <w:gridCol w:w="1192"/>
        <w:gridCol w:w="816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9422557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888435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Application>AlterOffice/3.4.0.9$Linux_X86_64 LibreOffice_project/b8daf9e823b1a5463a2f48435ddc2e8696e7d4fc</Application>
  <AppVersion>15.0000</AppVersion>
  <Pages>7</Pages>
  <Words>1039</Words>
  <Characters>7324</Characters>
  <CharactersWithSpaces>8231</CharactersWithSpaces>
  <Paragraphs>160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gatilinig@corp.gidroogk.com</cp:lastModifiedBy>
  <cp:lastPrinted>2006-07-26T14:04:00Z</cp:lastPrinted>
  <dcterms:modified xsi:type="dcterms:W3CDTF">2026-05-26T11:06:06Z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