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0"/>
        <w:jc w:val="center"/>
        <w:rPr>
          <w:rFonts w:ascii="Times New Roman" w:hAnsi="Times New Roman"/>
          <w:b/>
          <w:sz w:val="26"/>
        </w:rPr>
      </w:pPr>
      <w:r>
        <w:rPr>
          <w:rFonts w:ascii="Times New Roman" w:hAnsi="Times New Roman"/>
          <w:b/>
          <w:sz w:val="26"/>
        </w:rPr>
        <w:t xml:space="preserve">Техническое задание </w:t>
      </w:r>
    </w:p>
    <w:p>
      <w:pPr>
        <w:pStyle w:val="Normal"/>
        <w:bidi w:val="0"/>
        <w:spacing w:lineRule="auto" w:line="240" w:before="0" w:after="0"/>
        <w:jc w:val="center"/>
        <w:rPr>
          <w:rFonts w:ascii="Times New Roman" w:hAnsi="Times New Roman"/>
          <w:sz w:val="26"/>
          <w:szCs w:val="26"/>
        </w:rPr>
      </w:pPr>
      <w:r>
        <w:rPr>
          <w:rFonts w:ascii="Times New Roman" w:hAnsi="Times New Roman"/>
          <w:sz w:val="26"/>
          <w:szCs w:val="26"/>
        </w:rPr>
        <w:t>на оказание услуг по комплексному со</w:t>
      </w:r>
      <w:bookmarkStart w:id="0" w:name="_GoBack"/>
      <w:bookmarkEnd w:id="0"/>
      <w:r>
        <w:rPr>
          <w:rFonts w:ascii="Times New Roman" w:hAnsi="Times New Roman"/>
          <w:sz w:val="26"/>
          <w:szCs w:val="26"/>
        </w:rPr>
        <w:t>держанию и обслуживанию автоматических пунктов весового и габаритного контроля на участках км 65+730 а/д «Умнас» и км 16+900 а/д «Нам» в Республике Саха (Якутия)</w:t>
      </w:r>
    </w:p>
    <w:tbl>
      <w:tblPr>
        <w:tblW w:w="9924"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733"/>
        <w:gridCol w:w="7190"/>
      </w:tblGrid>
      <w:tr>
        <w:trPr/>
        <w:tc>
          <w:tcPr>
            <w:tcW w:w="2733" w:type="dxa"/>
            <w:tcBorders/>
          </w:tcPr>
          <w:p>
            <w:pPr>
              <w:pStyle w:val="Normal"/>
              <w:bidi w:val="0"/>
              <w:spacing w:before="0" w:after="0"/>
              <w:jc w:val="both"/>
              <w:rPr>
                <w:rFonts w:ascii="Times New Roman" w:hAnsi="Times New Roman"/>
                <w:sz w:val="24"/>
                <w:u w:val="single"/>
              </w:rPr>
            </w:pPr>
            <w:r>
              <w:rPr>
                <w:rFonts w:ascii="Times New Roman" w:hAnsi="Times New Roman"/>
                <w:sz w:val="24"/>
                <w:u w:val="single"/>
              </w:rPr>
            </w:r>
          </w:p>
        </w:tc>
        <w:tc>
          <w:tcPr>
            <w:tcW w:w="7190" w:type="dxa"/>
            <w:tcBorders/>
          </w:tcPr>
          <w:p>
            <w:pPr>
              <w:pStyle w:val="Normal"/>
              <w:bidi w:val="0"/>
              <w:spacing w:before="0" w:after="0"/>
              <w:jc w:val="both"/>
              <w:rPr>
                <w:rFonts w:ascii="Times New Roman" w:hAnsi="Times New Roman"/>
                <w:sz w:val="24"/>
              </w:rPr>
            </w:pPr>
            <w:r>
              <w:rPr>
                <w:rFonts w:ascii="Times New Roman" w:hAnsi="Times New Roman"/>
                <w:sz w:val="24"/>
              </w:rPr>
            </w:r>
          </w:p>
        </w:tc>
      </w:tr>
      <w:tr>
        <w:trPr>
          <w:trHeight w:val="63" w:hRule="atLeast"/>
        </w:trPr>
        <w:tc>
          <w:tcPr>
            <w:tcW w:w="2733" w:type="dxa"/>
            <w:tcBorders/>
          </w:tcPr>
          <w:p>
            <w:pPr>
              <w:pStyle w:val="Normal"/>
              <w:bidi w:val="0"/>
              <w:spacing w:before="0" w:after="0"/>
              <w:jc w:val="start"/>
              <w:rPr>
                <w:rFonts w:ascii="Times New Roman" w:hAnsi="Times New Roman"/>
                <w:sz w:val="24"/>
                <w:u w:val="single"/>
              </w:rPr>
            </w:pPr>
            <w:r>
              <w:rPr>
                <w:rFonts w:ascii="Times New Roman" w:hAnsi="Times New Roman"/>
                <w:sz w:val="24"/>
                <w:u w:val="single"/>
              </w:rPr>
              <w:t>Наименование объекта:</w:t>
            </w:r>
          </w:p>
        </w:tc>
        <w:tc>
          <w:tcPr>
            <w:tcW w:w="7190" w:type="dxa"/>
            <w:tcBorders/>
          </w:tcPr>
          <w:p>
            <w:pPr>
              <w:pStyle w:val="Normal"/>
              <w:tabs>
                <w:tab w:val="left" w:pos="709" w:leader="none"/>
              </w:tabs>
              <w:bidi w:val="0"/>
              <w:spacing w:lineRule="auto" w:line="240" w:before="0" w:after="0"/>
              <w:ind w:firstLine="709"/>
              <w:jc w:val="both"/>
              <w:rPr>
                <w:rFonts w:ascii="Times New Roman" w:hAnsi="Times New Roman"/>
                <w:sz w:val="24"/>
              </w:rPr>
            </w:pPr>
            <w:r>
              <w:rPr>
                <w:rFonts w:ascii="Times New Roman" w:hAnsi="Times New Roman"/>
                <w:sz w:val="24"/>
              </w:rPr>
              <w:t>Автоматизированный пункт весового и габаритного контроля транспортных средств, расположенный на автомобильной дороге общего пользования регионального значения на участке км 65+730 а/д «Умнас» (98 ОП РЗ 98К-003);</w:t>
            </w:r>
          </w:p>
          <w:p>
            <w:pPr>
              <w:pStyle w:val="Normal"/>
              <w:tabs>
                <w:tab w:val="left" w:pos="709" w:leader="none"/>
              </w:tabs>
              <w:bidi w:val="0"/>
              <w:spacing w:lineRule="auto" w:line="240" w:before="0" w:after="0"/>
              <w:ind w:firstLine="709"/>
              <w:jc w:val="both"/>
              <w:rPr>
                <w:rFonts w:ascii="Times New Roman" w:hAnsi="Times New Roman"/>
                <w:sz w:val="24"/>
              </w:rPr>
            </w:pPr>
            <w:r>
              <w:rPr>
                <w:rFonts w:ascii="Times New Roman" w:hAnsi="Times New Roman"/>
                <w:sz w:val="24"/>
              </w:rPr>
              <w:t>Автоматизированный пункт весового и габаритного контроля транспортных средств, расположенный на автомобильной дороге общего пользования регионального значения на участке км 16+900 а/д «Нам» (98 ОП РЗ 98К-005);</w:t>
            </w:r>
          </w:p>
          <w:p>
            <w:pPr>
              <w:pStyle w:val="Normal"/>
              <w:tabs>
                <w:tab w:val="left" w:pos="709" w:leader="none"/>
              </w:tabs>
              <w:bidi w:val="0"/>
              <w:spacing w:lineRule="auto" w:line="240" w:before="0" w:after="0"/>
              <w:ind w:firstLine="709"/>
              <w:jc w:val="both"/>
              <w:rPr>
                <w:rFonts w:ascii="Times New Roman" w:hAnsi="Times New Roman"/>
                <w:sz w:val="24"/>
                <w:shd w:fill="FFD821" w:val="clear"/>
              </w:rPr>
            </w:pPr>
            <w:r>
              <w:rPr>
                <w:rFonts w:ascii="Times New Roman" w:hAnsi="Times New Roman"/>
                <w:sz w:val="24"/>
                <w:shd w:fill="FFD821" w:val="clear"/>
              </w:rPr>
            </w:r>
          </w:p>
        </w:tc>
      </w:tr>
    </w:tbl>
    <w:p>
      <w:pPr>
        <w:pStyle w:val="Normal"/>
        <w:tabs>
          <w:tab w:val="left" w:pos="709" w:leader="none"/>
          <w:tab w:val="left" w:pos="851" w:leader="none"/>
        </w:tabs>
        <w:bidi w:val="0"/>
        <w:spacing w:lineRule="auto" w:line="240" w:before="0" w:after="0"/>
        <w:jc w:val="both"/>
        <w:rPr>
          <w:rFonts w:ascii="Times New Roman" w:hAnsi="Times New Roman"/>
          <w:sz w:val="24"/>
        </w:rPr>
      </w:pPr>
      <w:r>
        <w:rPr>
          <w:rFonts w:ascii="Times New Roman" w:hAnsi="Times New Roman"/>
          <w:sz w:val="24"/>
        </w:rPr>
      </w:r>
    </w:p>
    <w:p>
      <w:pPr>
        <w:pStyle w:val="Normal"/>
        <w:tabs>
          <w:tab w:val="left" w:pos="709" w:leader="none"/>
          <w:tab w:val="left" w:pos="851" w:leader="none"/>
        </w:tabs>
        <w:bidi w:val="0"/>
        <w:spacing w:lineRule="auto" w:line="240" w:before="0" w:after="0"/>
        <w:jc w:val="both"/>
        <w:rPr>
          <w:rFonts w:ascii="Times New Roman" w:hAnsi="Times New Roman"/>
          <w:b/>
          <w:sz w:val="24"/>
        </w:rPr>
      </w:pPr>
      <w:r>
        <w:rPr>
          <w:rFonts w:ascii="Times New Roman" w:hAnsi="Times New Roman"/>
          <w:b/>
          <w:sz w:val="24"/>
        </w:rPr>
        <w:t>Основные термины и определения</w:t>
      </w:r>
    </w:p>
    <w:tbl>
      <w:tblPr>
        <w:tblW w:w="9917" w:type="dxa"/>
        <w:jc w:val="start"/>
        <w:tblInd w:w="-5" w:type="dxa"/>
        <w:tblLayout w:type="fixed"/>
        <w:tblCellMar>
          <w:top w:w="0" w:type="dxa"/>
          <w:start w:w="108" w:type="dxa"/>
          <w:bottom w:w="0" w:type="dxa"/>
          <w:end w:w="108" w:type="dxa"/>
        </w:tblCellMar>
        <w:tblLook w:val="04a0" w:noHBand="0" w:noVBand="1" w:firstColumn="1" w:lastRow="0" w:lastColumn="0" w:firstRow="1"/>
      </w:tblPr>
      <w:tblGrid>
        <w:gridCol w:w="2834"/>
        <w:gridCol w:w="7082"/>
      </w:tblGrid>
      <w:tr>
        <w:trPr>
          <w:trHeight w:val="394" w:hRule="atLeast"/>
        </w:trPr>
        <w:tc>
          <w:tcPr>
            <w:tcW w:w="2834" w:type="dxa"/>
            <w:tcBorders>
              <w:top w:val="single" w:sz="4" w:space="0" w:color="000000"/>
              <w:bottom w:val="single" w:sz="4" w:space="0" w:color="000000"/>
            </w:tcBorders>
          </w:tcPr>
          <w:p>
            <w:pPr>
              <w:pStyle w:val="Normal"/>
              <w:tabs>
                <w:tab w:val="clear" w:pos="709"/>
                <w:tab w:val="left" w:pos="34" w:leader="none"/>
              </w:tabs>
              <w:bidi w:val="0"/>
              <w:spacing w:lineRule="auto" w:line="240" w:before="0" w:after="0"/>
              <w:jc w:val="center"/>
              <w:rPr>
                <w:rFonts w:ascii="Times New Roman" w:hAnsi="Times New Roman"/>
                <w:b/>
                <w:sz w:val="24"/>
              </w:rPr>
            </w:pPr>
            <w:r>
              <w:rPr>
                <w:rFonts w:ascii="Times New Roman" w:hAnsi="Times New Roman"/>
                <w:b/>
                <w:sz w:val="24"/>
              </w:rPr>
              <w:t>Термин и сокращение</w:t>
            </w:r>
          </w:p>
        </w:tc>
        <w:tc>
          <w:tcPr>
            <w:tcW w:w="7082" w:type="dxa"/>
            <w:tcBorders>
              <w:top w:val="single" w:sz="4" w:space="0" w:color="000000"/>
              <w:bottom w:val="single" w:sz="4" w:space="0" w:color="000000"/>
            </w:tcBorders>
          </w:tcPr>
          <w:p>
            <w:pPr>
              <w:pStyle w:val="Normal"/>
              <w:tabs>
                <w:tab w:val="left" w:pos="709" w:leader="none"/>
                <w:tab w:val="left" w:pos="851" w:leader="none"/>
              </w:tabs>
              <w:bidi w:val="0"/>
              <w:spacing w:lineRule="auto" w:line="240" w:before="0" w:after="0"/>
              <w:jc w:val="center"/>
              <w:rPr>
                <w:rFonts w:ascii="Times New Roman" w:hAnsi="Times New Roman"/>
                <w:b/>
                <w:sz w:val="24"/>
              </w:rPr>
            </w:pPr>
            <w:r>
              <w:rPr>
                <w:rFonts w:ascii="Times New Roman" w:hAnsi="Times New Roman"/>
                <w:b/>
                <w:sz w:val="24"/>
              </w:rPr>
              <w:t>Полное наименование</w:t>
            </w:r>
          </w:p>
        </w:tc>
      </w:tr>
      <w:tr>
        <w:trPr/>
        <w:tc>
          <w:tcPr>
            <w:tcW w:w="2834" w:type="dxa"/>
            <w:tcBorders>
              <w:top w:val="single" w:sz="4" w:space="0" w:color="000000"/>
              <w:bottom w:val="single" w:sz="4" w:space="0" w:color="000000"/>
            </w:tcBorders>
            <w:vAlign w:val="center"/>
          </w:tcPr>
          <w:p>
            <w:pPr>
              <w:pStyle w:val="Normal"/>
              <w:tabs>
                <w:tab w:val="left" w:pos="709" w:leader="none"/>
                <w:tab w:val="left" w:pos="851" w:leader="none"/>
              </w:tabs>
              <w:bidi w:val="0"/>
              <w:spacing w:lineRule="auto" w:line="240" w:before="0" w:after="0"/>
              <w:jc w:val="center"/>
              <w:rPr>
                <w:rFonts w:ascii="Times New Roman" w:hAnsi="Times New Roman"/>
                <w:sz w:val="24"/>
              </w:rPr>
            </w:pPr>
            <w:r>
              <w:rPr>
                <w:rFonts w:ascii="Times New Roman" w:hAnsi="Times New Roman"/>
                <w:sz w:val="24"/>
              </w:rPr>
              <w:t>АПВГК ТС</w:t>
            </w:r>
          </w:p>
        </w:tc>
        <w:tc>
          <w:tcPr>
            <w:tcW w:w="7082" w:type="dxa"/>
            <w:tcBorders>
              <w:top w:val="single" w:sz="4" w:space="0" w:color="000000"/>
              <w:bottom w:val="single" w:sz="4" w:space="0" w:color="000000"/>
            </w:tcBorders>
          </w:tcPr>
          <w:p>
            <w:pPr>
              <w:pStyle w:val="Normal"/>
              <w:tabs>
                <w:tab w:val="left" w:pos="709" w:leader="none"/>
                <w:tab w:val="left" w:pos="851" w:leader="none"/>
              </w:tabs>
              <w:bidi w:val="0"/>
              <w:spacing w:lineRule="auto" w:line="240" w:before="0" w:after="0"/>
              <w:jc w:val="start"/>
              <w:rPr>
                <w:rFonts w:ascii="Times New Roman" w:hAnsi="Times New Roman"/>
                <w:sz w:val="24"/>
              </w:rPr>
            </w:pPr>
            <w:r>
              <w:rPr>
                <w:rFonts w:ascii="Times New Roman" w:hAnsi="Times New Roman"/>
                <w:sz w:val="24"/>
              </w:rPr>
              <w:t>Автоматизированный пункт весогабаритного контроля транспортных средств</w:t>
            </w:r>
          </w:p>
        </w:tc>
      </w:tr>
      <w:tr>
        <w:trPr/>
        <w:tc>
          <w:tcPr>
            <w:tcW w:w="2834" w:type="dxa"/>
            <w:tcBorders>
              <w:top w:val="single" w:sz="4" w:space="0" w:color="000000"/>
              <w:bottom w:val="single" w:sz="4" w:space="0" w:color="000000"/>
            </w:tcBorders>
            <w:vAlign w:val="center"/>
          </w:tcPr>
          <w:p>
            <w:pPr>
              <w:pStyle w:val="Normal"/>
              <w:tabs>
                <w:tab w:val="left" w:pos="709" w:leader="none"/>
                <w:tab w:val="left" w:pos="851" w:leader="none"/>
              </w:tabs>
              <w:bidi w:val="0"/>
              <w:spacing w:lineRule="auto" w:line="240" w:before="0" w:after="0"/>
              <w:jc w:val="center"/>
              <w:rPr>
                <w:rFonts w:ascii="Times New Roman" w:hAnsi="Times New Roman"/>
                <w:sz w:val="24"/>
              </w:rPr>
            </w:pPr>
            <w:r>
              <w:rPr>
                <w:rFonts w:ascii="Times New Roman" w:hAnsi="Times New Roman"/>
                <w:sz w:val="24"/>
              </w:rPr>
              <w:t>ТС</w:t>
            </w:r>
          </w:p>
        </w:tc>
        <w:tc>
          <w:tcPr>
            <w:tcW w:w="7082" w:type="dxa"/>
            <w:tcBorders>
              <w:top w:val="single" w:sz="4" w:space="0" w:color="000000"/>
              <w:bottom w:val="single" w:sz="4" w:space="0" w:color="000000"/>
            </w:tcBorders>
          </w:tcPr>
          <w:p>
            <w:pPr>
              <w:pStyle w:val="Normal"/>
              <w:tabs>
                <w:tab w:val="left" w:pos="709" w:leader="none"/>
                <w:tab w:val="left" w:pos="851" w:leader="none"/>
              </w:tabs>
              <w:bidi w:val="0"/>
              <w:spacing w:lineRule="auto" w:line="240" w:before="0" w:after="0"/>
              <w:jc w:val="start"/>
              <w:rPr>
                <w:rFonts w:ascii="Times New Roman" w:hAnsi="Times New Roman"/>
                <w:sz w:val="24"/>
              </w:rPr>
            </w:pPr>
            <w:r>
              <w:rPr>
                <w:rFonts w:ascii="Times New Roman" w:hAnsi="Times New Roman"/>
                <w:sz w:val="24"/>
              </w:rPr>
              <w:t>Транспортное средство</w:t>
            </w:r>
          </w:p>
        </w:tc>
      </w:tr>
      <w:tr>
        <w:trPr/>
        <w:tc>
          <w:tcPr>
            <w:tcW w:w="2834" w:type="dxa"/>
            <w:tcBorders>
              <w:top w:val="single" w:sz="4" w:space="0" w:color="000000"/>
              <w:bottom w:val="single" w:sz="4" w:space="0" w:color="000000"/>
            </w:tcBorders>
            <w:vAlign w:val="center"/>
          </w:tcPr>
          <w:p>
            <w:pPr>
              <w:pStyle w:val="Normal"/>
              <w:tabs>
                <w:tab w:val="left" w:pos="709" w:leader="none"/>
                <w:tab w:val="left" w:pos="851" w:leader="none"/>
              </w:tabs>
              <w:bidi w:val="0"/>
              <w:spacing w:lineRule="auto" w:line="240" w:before="0" w:after="0"/>
              <w:jc w:val="center"/>
              <w:rPr>
                <w:rFonts w:ascii="Times New Roman" w:hAnsi="Times New Roman"/>
                <w:sz w:val="24"/>
              </w:rPr>
            </w:pPr>
            <w:r>
              <w:rPr>
                <w:rFonts w:ascii="Times New Roman" w:hAnsi="Times New Roman"/>
                <w:sz w:val="24"/>
              </w:rPr>
              <w:t>ГРЗ</w:t>
            </w:r>
          </w:p>
        </w:tc>
        <w:tc>
          <w:tcPr>
            <w:tcW w:w="7082" w:type="dxa"/>
            <w:tcBorders>
              <w:top w:val="single" w:sz="4" w:space="0" w:color="000000"/>
              <w:bottom w:val="single" w:sz="4" w:space="0" w:color="000000"/>
            </w:tcBorders>
          </w:tcPr>
          <w:p>
            <w:pPr>
              <w:pStyle w:val="Normal"/>
              <w:tabs>
                <w:tab w:val="left" w:pos="709" w:leader="none"/>
                <w:tab w:val="left" w:pos="851" w:leader="none"/>
              </w:tabs>
              <w:bidi w:val="0"/>
              <w:spacing w:lineRule="auto" w:line="240" w:before="0" w:after="0"/>
              <w:jc w:val="start"/>
              <w:rPr>
                <w:rFonts w:ascii="Times New Roman" w:hAnsi="Times New Roman"/>
                <w:sz w:val="24"/>
              </w:rPr>
            </w:pPr>
            <w:r>
              <w:rPr>
                <w:rFonts w:ascii="Times New Roman" w:hAnsi="Times New Roman"/>
                <w:sz w:val="24"/>
              </w:rPr>
              <w:t>Государственный регистрационный знак</w:t>
            </w:r>
          </w:p>
        </w:tc>
      </w:tr>
      <w:tr>
        <w:trPr/>
        <w:tc>
          <w:tcPr>
            <w:tcW w:w="2834" w:type="dxa"/>
            <w:tcBorders>
              <w:top w:val="single" w:sz="4" w:space="0" w:color="000000"/>
              <w:bottom w:val="single" w:sz="4" w:space="0" w:color="000000"/>
            </w:tcBorders>
            <w:vAlign w:val="center"/>
          </w:tcPr>
          <w:p>
            <w:pPr>
              <w:pStyle w:val="Normal"/>
              <w:tabs>
                <w:tab w:val="left" w:pos="709" w:leader="none"/>
                <w:tab w:val="left" w:pos="851" w:leader="none"/>
              </w:tabs>
              <w:bidi w:val="0"/>
              <w:spacing w:lineRule="auto" w:line="240" w:before="0" w:after="0"/>
              <w:jc w:val="center"/>
              <w:rPr>
                <w:rFonts w:ascii="Times New Roman" w:hAnsi="Times New Roman"/>
                <w:sz w:val="24"/>
              </w:rPr>
            </w:pPr>
            <w:r>
              <w:rPr>
                <w:rFonts w:ascii="Times New Roman" w:hAnsi="Times New Roman"/>
                <w:sz w:val="24"/>
              </w:rPr>
              <w:t>СВК</w:t>
            </w:r>
          </w:p>
        </w:tc>
        <w:tc>
          <w:tcPr>
            <w:tcW w:w="7082" w:type="dxa"/>
            <w:tcBorders>
              <w:top w:val="single" w:sz="4" w:space="0" w:color="000000"/>
              <w:bottom w:val="single" w:sz="4" w:space="0" w:color="000000"/>
            </w:tcBorders>
          </w:tcPr>
          <w:p>
            <w:pPr>
              <w:pStyle w:val="Normal"/>
              <w:tabs>
                <w:tab w:val="left" w:pos="709" w:leader="none"/>
                <w:tab w:val="left" w:pos="851" w:leader="none"/>
              </w:tabs>
              <w:bidi w:val="0"/>
              <w:spacing w:lineRule="auto" w:line="240" w:before="0" w:after="0"/>
              <w:jc w:val="start"/>
              <w:rPr>
                <w:rFonts w:ascii="Times New Roman" w:hAnsi="Times New Roman"/>
                <w:sz w:val="24"/>
              </w:rPr>
            </w:pPr>
            <w:r>
              <w:rPr>
                <w:rFonts w:ascii="Times New Roman" w:hAnsi="Times New Roman"/>
                <w:sz w:val="24"/>
              </w:rPr>
              <w:t>Система дорожная весового и габаритного контроля.</w:t>
            </w:r>
          </w:p>
        </w:tc>
      </w:tr>
      <w:tr>
        <w:trPr/>
        <w:tc>
          <w:tcPr>
            <w:tcW w:w="2834" w:type="dxa"/>
            <w:tcBorders>
              <w:top w:val="single" w:sz="4" w:space="0" w:color="000000"/>
              <w:bottom w:val="single" w:sz="4" w:space="0" w:color="000000"/>
            </w:tcBorders>
            <w:vAlign w:val="center"/>
          </w:tcPr>
          <w:p>
            <w:pPr>
              <w:pStyle w:val="Normal"/>
              <w:tabs>
                <w:tab w:val="left" w:pos="709" w:leader="none"/>
                <w:tab w:val="left" w:pos="851" w:leader="none"/>
              </w:tabs>
              <w:bidi w:val="0"/>
              <w:spacing w:lineRule="auto" w:line="240" w:before="0" w:after="0"/>
              <w:jc w:val="center"/>
              <w:rPr>
                <w:rFonts w:ascii="Times New Roman" w:hAnsi="Times New Roman"/>
                <w:sz w:val="24"/>
              </w:rPr>
            </w:pPr>
            <w:r>
              <w:rPr>
                <w:rFonts w:ascii="Times New Roman" w:hAnsi="Times New Roman"/>
                <w:sz w:val="24"/>
              </w:rPr>
              <w:t>МВР</w:t>
            </w:r>
          </w:p>
        </w:tc>
        <w:tc>
          <w:tcPr>
            <w:tcW w:w="7082" w:type="dxa"/>
            <w:tcBorders>
              <w:top w:val="single" w:sz="4" w:space="0" w:color="000000"/>
              <w:bottom w:val="single" w:sz="4" w:space="0" w:color="000000"/>
            </w:tcBorders>
          </w:tcPr>
          <w:p>
            <w:pPr>
              <w:pStyle w:val="Normal"/>
              <w:tabs>
                <w:tab w:val="left" w:pos="709" w:leader="none"/>
                <w:tab w:val="left" w:pos="851" w:leader="none"/>
              </w:tabs>
              <w:bidi w:val="0"/>
              <w:spacing w:lineRule="auto" w:line="240" w:before="0" w:after="0"/>
              <w:jc w:val="start"/>
              <w:rPr>
                <w:rFonts w:ascii="Times New Roman" w:hAnsi="Times New Roman"/>
                <w:sz w:val="24"/>
              </w:rPr>
            </w:pPr>
            <w:r>
              <w:rPr>
                <w:rFonts w:ascii="Times New Roman" w:hAnsi="Times New Roman"/>
                <w:sz w:val="24"/>
              </w:rPr>
              <w:t xml:space="preserve">Модуль фотофиксации ТС и распознавания ГРЗ ТС. </w:t>
            </w:r>
          </w:p>
          <w:p>
            <w:pPr>
              <w:pStyle w:val="Normal"/>
              <w:tabs>
                <w:tab w:val="left" w:pos="709" w:leader="none"/>
                <w:tab w:val="left" w:pos="851" w:leader="none"/>
              </w:tabs>
              <w:bidi w:val="0"/>
              <w:spacing w:lineRule="auto" w:line="240" w:before="0" w:after="0"/>
              <w:jc w:val="start"/>
              <w:rPr>
                <w:rFonts w:ascii="Times New Roman" w:hAnsi="Times New Roman"/>
                <w:sz w:val="24"/>
              </w:rPr>
            </w:pPr>
            <w:r>
              <w:rPr>
                <w:rFonts w:ascii="Times New Roman" w:hAnsi="Times New Roman"/>
                <w:sz w:val="24"/>
              </w:rPr>
              <w:t>Состоит из одной или нескольких видеокамер, а также инфракрасных прожекторов.</w:t>
            </w:r>
          </w:p>
        </w:tc>
      </w:tr>
      <w:tr>
        <w:trPr/>
        <w:tc>
          <w:tcPr>
            <w:tcW w:w="2834" w:type="dxa"/>
            <w:tcBorders>
              <w:top w:val="single" w:sz="4" w:space="0" w:color="000000"/>
              <w:bottom w:val="single" w:sz="4" w:space="0" w:color="000000"/>
            </w:tcBorders>
            <w:vAlign w:val="center"/>
          </w:tcPr>
          <w:p>
            <w:pPr>
              <w:pStyle w:val="Normal"/>
              <w:tabs>
                <w:tab w:val="left" w:pos="709" w:leader="none"/>
                <w:tab w:val="left" w:pos="851" w:leader="none"/>
              </w:tabs>
              <w:bidi w:val="0"/>
              <w:spacing w:lineRule="auto" w:line="240" w:before="0" w:after="0"/>
              <w:jc w:val="center"/>
              <w:rPr>
                <w:rFonts w:ascii="Times New Roman" w:hAnsi="Times New Roman"/>
                <w:sz w:val="24"/>
              </w:rPr>
            </w:pPr>
            <w:r>
              <w:rPr>
                <w:rFonts w:ascii="Times New Roman" w:hAnsi="Times New Roman"/>
                <w:sz w:val="24"/>
              </w:rPr>
              <w:t>МИГ</w:t>
            </w:r>
          </w:p>
        </w:tc>
        <w:tc>
          <w:tcPr>
            <w:tcW w:w="7082" w:type="dxa"/>
            <w:tcBorders>
              <w:top w:val="single" w:sz="4" w:space="0" w:color="000000"/>
              <w:bottom w:val="single" w:sz="4" w:space="0" w:color="000000"/>
            </w:tcBorders>
          </w:tcPr>
          <w:p>
            <w:pPr>
              <w:pStyle w:val="Normal"/>
              <w:tabs>
                <w:tab w:val="left" w:pos="709" w:leader="none"/>
                <w:tab w:val="left" w:pos="851" w:leader="none"/>
              </w:tabs>
              <w:bidi w:val="0"/>
              <w:spacing w:lineRule="auto" w:line="240" w:before="0" w:after="0"/>
              <w:jc w:val="start"/>
              <w:rPr>
                <w:rFonts w:ascii="Times New Roman" w:hAnsi="Times New Roman"/>
                <w:sz w:val="24"/>
              </w:rPr>
            </w:pPr>
            <w:r>
              <w:rPr>
                <w:rFonts w:ascii="Times New Roman" w:hAnsi="Times New Roman"/>
                <w:sz w:val="24"/>
              </w:rPr>
              <w:t>Модуль измерения габаритных размеров ТС</w:t>
            </w:r>
          </w:p>
        </w:tc>
      </w:tr>
      <w:tr>
        <w:trPr/>
        <w:tc>
          <w:tcPr>
            <w:tcW w:w="2834" w:type="dxa"/>
            <w:tcBorders>
              <w:top w:val="single" w:sz="4" w:space="0" w:color="000000"/>
              <w:bottom w:val="single" w:sz="4" w:space="0" w:color="000000"/>
            </w:tcBorders>
            <w:vAlign w:val="center"/>
          </w:tcPr>
          <w:p>
            <w:pPr>
              <w:pStyle w:val="Normal"/>
              <w:tabs>
                <w:tab w:val="left" w:pos="709" w:leader="none"/>
                <w:tab w:val="left" w:pos="851" w:leader="none"/>
              </w:tabs>
              <w:bidi w:val="0"/>
              <w:spacing w:lineRule="auto" w:line="240" w:before="0" w:after="0"/>
              <w:jc w:val="center"/>
              <w:rPr>
                <w:rFonts w:ascii="Times New Roman" w:hAnsi="Times New Roman"/>
                <w:sz w:val="24"/>
              </w:rPr>
            </w:pPr>
            <w:r>
              <w:rPr>
                <w:rFonts w:ascii="Times New Roman" w:hAnsi="Times New Roman"/>
                <w:sz w:val="24"/>
              </w:rPr>
              <w:t>ПО</w:t>
            </w:r>
          </w:p>
        </w:tc>
        <w:tc>
          <w:tcPr>
            <w:tcW w:w="7082" w:type="dxa"/>
            <w:tcBorders>
              <w:top w:val="single" w:sz="4" w:space="0" w:color="000000"/>
              <w:bottom w:val="single" w:sz="4" w:space="0" w:color="000000"/>
            </w:tcBorders>
          </w:tcPr>
          <w:p>
            <w:pPr>
              <w:pStyle w:val="Normal"/>
              <w:tabs>
                <w:tab w:val="left" w:pos="709" w:leader="none"/>
                <w:tab w:val="left" w:pos="851" w:leader="none"/>
              </w:tabs>
              <w:bidi w:val="0"/>
              <w:spacing w:lineRule="auto" w:line="240" w:before="0" w:after="0"/>
              <w:jc w:val="start"/>
              <w:rPr>
                <w:rFonts w:ascii="Times New Roman" w:hAnsi="Times New Roman"/>
                <w:sz w:val="24"/>
              </w:rPr>
            </w:pPr>
            <w:r>
              <w:rPr>
                <w:rFonts w:ascii="Times New Roman" w:hAnsi="Times New Roman"/>
                <w:sz w:val="24"/>
              </w:rPr>
              <w:t>Программное обеспечение</w:t>
            </w:r>
          </w:p>
        </w:tc>
      </w:tr>
      <w:tr>
        <w:trPr/>
        <w:tc>
          <w:tcPr>
            <w:tcW w:w="2834" w:type="dxa"/>
            <w:tcBorders>
              <w:top w:val="single" w:sz="4" w:space="0" w:color="000000"/>
              <w:bottom w:val="single" w:sz="4" w:space="0" w:color="000000"/>
            </w:tcBorders>
            <w:vAlign w:val="center"/>
          </w:tcPr>
          <w:p>
            <w:pPr>
              <w:pStyle w:val="Normal"/>
              <w:tabs>
                <w:tab w:val="left" w:pos="709" w:leader="none"/>
                <w:tab w:val="left" w:pos="851" w:leader="none"/>
              </w:tabs>
              <w:bidi w:val="0"/>
              <w:spacing w:lineRule="auto" w:line="240" w:before="0" w:after="0"/>
              <w:jc w:val="center"/>
              <w:rPr>
                <w:rFonts w:ascii="Times New Roman" w:hAnsi="Times New Roman"/>
                <w:sz w:val="24"/>
              </w:rPr>
            </w:pPr>
            <w:r>
              <w:rPr>
                <w:rFonts w:ascii="Times New Roman" w:hAnsi="Times New Roman"/>
                <w:sz w:val="24"/>
              </w:rPr>
              <w:t>ТПИ</w:t>
            </w:r>
          </w:p>
        </w:tc>
        <w:tc>
          <w:tcPr>
            <w:tcW w:w="7082" w:type="dxa"/>
            <w:tcBorders>
              <w:top w:val="single" w:sz="4" w:space="0" w:color="000000"/>
              <w:bottom w:val="single" w:sz="4" w:space="0" w:color="000000"/>
            </w:tcBorders>
          </w:tcPr>
          <w:p>
            <w:pPr>
              <w:pStyle w:val="Normal"/>
              <w:tabs>
                <w:tab w:val="left" w:pos="709" w:leader="none"/>
                <w:tab w:val="left" w:pos="851" w:leader="none"/>
              </w:tabs>
              <w:bidi w:val="0"/>
              <w:spacing w:lineRule="auto" w:line="240" w:before="0" w:after="0"/>
              <w:jc w:val="start"/>
              <w:rPr>
                <w:rFonts w:ascii="Times New Roman" w:hAnsi="Times New Roman"/>
                <w:sz w:val="24"/>
              </w:rPr>
            </w:pPr>
            <w:r>
              <w:rPr>
                <w:rFonts w:ascii="Times New Roman" w:hAnsi="Times New Roman"/>
                <w:sz w:val="24"/>
              </w:rPr>
              <w:t>Табло переменной информации</w:t>
            </w:r>
          </w:p>
        </w:tc>
      </w:tr>
      <w:tr>
        <w:trPr/>
        <w:tc>
          <w:tcPr>
            <w:tcW w:w="2834" w:type="dxa"/>
            <w:tcBorders>
              <w:top w:val="single" w:sz="4" w:space="0" w:color="000000"/>
              <w:bottom w:val="single" w:sz="4" w:space="0" w:color="000000"/>
            </w:tcBorders>
            <w:vAlign w:val="center"/>
          </w:tcPr>
          <w:p>
            <w:pPr>
              <w:pStyle w:val="Normal"/>
              <w:tabs>
                <w:tab w:val="left" w:pos="709" w:leader="none"/>
                <w:tab w:val="left" w:pos="851" w:leader="none"/>
              </w:tabs>
              <w:bidi w:val="0"/>
              <w:spacing w:lineRule="auto" w:line="240" w:before="0" w:after="0"/>
              <w:jc w:val="center"/>
              <w:rPr>
                <w:rFonts w:ascii="Times New Roman" w:hAnsi="Times New Roman"/>
                <w:sz w:val="24"/>
              </w:rPr>
            </w:pPr>
            <w:r>
              <w:rPr>
                <w:rFonts w:ascii="Times New Roman" w:hAnsi="Times New Roman"/>
                <w:sz w:val="24"/>
              </w:rPr>
              <w:t>АДМС</w:t>
            </w:r>
          </w:p>
        </w:tc>
        <w:tc>
          <w:tcPr>
            <w:tcW w:w="7082" w:type="dxa"/>
            <w:tcBorders>
              <w:top w:val="single" w:sz="4" w:space="0" w:color="000000"/>
              <w:bottom w:val="single" w:sz="4" w:space="0" w:color="000000"/>
            </w:tcBorders>
          </w:tcPr>
          <w:p>
            <w:pPr>
              <w:pStyle w:val="Normal"/>
              <w:tabs>
                <w:tab w:val="left" w:pos="709" w:leader="none"/>
                <w:tab w:val="left" w:pos="851" w:leader="none"/>
              </w:tabs>
              <w:bidi w:val="0"/>
              <w:spacing w:lineRule="auto" w:line="240" w:before="0" w:after="0"/>
              <w:jc w:val="start"/>
              <w:rPr>
                <w:rFonts w:ascii="Times New Roman" w:hAnsi="Times New Roman"/>
                <w:sz w:val="24"/>
              </w:rPr>
            </w:pPr>
            <w:r>
              <w:rPr>
                <w:rFonts w:ascii="Times New Roman" w:hAnsi="Times New Roman"/>
                <w:sz w:val="24"/>
              </w:rPr>
              <w:t>Автоматическая дорожная метеорологическая станция</w:t>
            </w:r>
          </w:p>
        </w:tc>
      </w:tr>
      <w:tr>
        <w:trPr/>
        <w:tc>
          <w:tcPr>
            <w:tcW w:w="2834" w:type="dxa"/>
            <w:tcBorders>
              <w:top w:val="single" w:sz="4" w:space="0" w:color="000000"/>
              <w:bottom w:val="single" w:sz="4" w:space="0" w:color="000000"/>
            </w:tcBorders>
            <w:vAlign w:val="center"/>
          </w:tcPr>
          <w:p>
            <w:pPr>
              <w:pStyle w:val="Normal"/>
              <w:tabs>
                <w:tab w:val="left" w:pos="709" w:leader="none"/>
                <w:tab w:val="left" w:pos="851" w:leader="none"/>
              </w:tabs>
              <w:bidi w:val="0"/>
              <w:spacing w:lineRule="auto" w:line="240" w:before="0" w:after="0"/>
              <w:jc w:val="center"/>
              <w:rPr>
                <w:rFonts w:ascii="Times New Roman" w:hAnsi="Times New Roman"/>
                <w:sz w:val="24"/>
              </w:rPr>
            </w:pPr>
            <w:r>
              <w:rPr>
                <w:rFonts w:ascii="Times New Roman" w:hAnsi="Times New Roman"/>
                <w:sz w:val="24"/>
              </w:rPr>
              <w:t>СМ</w:t>
            </w:r>
          </w:p>
        </w:tc>
        <w:tc>
          <w:tcPr>
            <w:tcW w:w="7082" w:type="dxa"/>
            <w:tcBorders>
              <w:top w:val="single" w:sz="4" w:space="0" w:color="000000"/>
              <w:bottom w:val="single" w:sz="4" w:space="0" w:color="000000"/>
            </w:tcBorders>
          </w:tcPr>
          <w:p>
            <w:pPr>
              <w:pStyle w:val="Normal"/>
              <w:tabs>
                <w:tab w:val="left" w:pos="709" w:leader="none"/>
                <w:tab w:val="left" w:pos="851" w:leader="none"/>
              </w:tabs>
              <w:bidi w:val="0"/>
              <w:spacing w:lineRule="auto" w:line="240" w:before="0" w:after="0"/>
              <w:jc w:val="start"/>
              <w:rPr>
                <w:rFonts w:ascii="Times New Roman" w:hAnsi="Times New Roman"/>
                <w:sz w:val="24"/>
              </w:rPr>
            </w:pPr>
            <w:r>
              <w:rPr>
                <w:rFonts w:ascii="Times New Roman" w:hAnsi="Times New Roman"/>
                <w:sz w:val="24"/>
              </w:rPr>
              <w:t>Силоприемный модуль. Основной элемент CBK.</w:t>
            </w:r>
          </w:p>
        </w:tc>
      </w:tr>
      <w:tr>
        <w:trPr/>
        <w:tc>
          <w:tcPr>
            <w:tcW w:w="2834" w:type="dxa"/>
            <w:tcBorders>
              <w:top w:val="single" w:sz="4" w:space="0" w:color="000000"/>
              <w:bottom w:val="single" w:sz="4" w:space="0" w:color="000000"/>
            </w:tcBorders>
            <w:vAlign w:val="center"/>
          </w:tcPr>
          <w:p>
            <w:pPr>
              <w:pStyle w:val="Normal"/>
              <w:tabs>
                <w:tab w:val="left" w:pos="709" w:leader="none"/>
                <w:tab w:val="left" w:pos="851" w:leader="none"/>
              </w:tabs>
              <w:bidi w:val="0"/>
              <w:spacing w:lineRule="auto" w:line="240" w:before="0" w:after="0"/>
              <w:jc w:val="center"/>
              <w:rPr>
                <w:rFonts w:ascii="Times New Roman" w:hAnsi="Times New Roman"/>
                <w:sz w:val="24"/>
              </w:rPr>
            </w:pPr>
            <w:r>
              <w:rPr>
                <w:rFonts w:ascii="Times New Roman" w:hAnsi="Times New Roman"/>
                <w:sz w:val="24"/>
              </w:rPr>
              <w:t>МПС</w:t>
            </w:r>
          </w:p>
        </w:tc>
        <w:tc>
          <w:tcPr>
            <w:tcW w:w="7082" w:type="dxa"/>
            <w:tcBorders>
              <w:top w:val="single" w:sz="4" w:space="0" w:color="000000"/>
              <w:bottom w:val="single" w:sz="4" w:space="0" w:color="000000"/>
            </w:tcBorders>
          </w:tcPr>
          <w:p>
            <w:pPr>
              <w:pStyle w:val="Normal"/>
              <w:tabs>
                <w:tab w:val="left" w:pos="709" w:leader="none"/>
                <w:tab w:val="left" w:pos="851" w:leader="none"/>
              </w:tabs>
              <w:bidi w:val="0"/>
              <w:spacing w:lineRule="auto" w:line="240" w:before="0" w:after="0"/>
              <w:jc w:val="start"/>
              <w:rPr>
                <w:rFonts w:ascii="Times New Roman" w:hAnsi="Times New Roman"/>
                <w:sz w:val="24"/>
              </w:rPr>
            </w:pPr>
            <w:r>
              <w:rPr>
                <w:rFonts w:ascii="Times New Roman" w:hAnsi="Times New Roman"/>
                <w:sz w:val="24"/>
              </w:rPr>
              <w:t>Датчик Модуля определения числа колес (скатов) на оси ТС</w:t>
            </w:r>
          </w:p>
        </w:tc>
      </w:tr>
      <w:tr>
        <w:trPr/>
        <w:tc>
          <w:tcPr>
            <w:tcW w:w="2834" w:type="dxa"/>
            <w:tcBorders>
              <w:top w:val="single" w:sz="4" w:space="0" w:color="000000"/>
              <w:bottom w:val="single" w:sz="4" w:space="0" w:color="000000"/>
            </w:tcBorders>
            <w:vAlign w:val="center"/>
          </w:tcPr>
          <w:p>
            <w:pPr>
              <w:pStyle w:val="Normal"/>
              <w:tabs>
                <w:tab w:val="left" w:pos="709" w:leader="none"/>
                <w:tab w:val="left" w:pos="851" w:leader="none"/>
              </w:tabs>
              <w:bidi w:val="0"/>
              <w:spacing w:lineRule="auto" w:line="240" w:before="0" w:after="0"/>
              <w:jc w:val="center"/>
              <w:rPr>
                <w:rFonts w:ascii="Times New Roman" w:hAnsi="Times New Roman"/>
                <w:sz w:val="24"/>
              </w:rPr>
            </w:pPr>
            <w:r>
              <w:rPr>
                <w:rFonts w:ascii="Times New Roman" w:hAnsi="Times New Roman"/>
                <w:sz w:val="24"/>
              </w:rPr>
              <w:t>ШЭ</w:t>
            </w:r>
          </w:p>
        </w:tc>
        <w:tc>
          <w:tcPr>
            <w:tcW w:w="7082" w:type="dxa"/>
            <w:tcBorders>
              <w:top w:val="single" w:sz="4" w:space="0" w:color="000000"/>
              <w:bottom w:val="single" w:sz="4" w:space="0" w:color="000000"/>
            </w:tcBorders>
          </w:tcPr>
          <w:p>
            <w:pPr>
              <w:pStyle w:val="Normal"/>
              <w:tabs>
                <w:tab w:val="left" w:pos="709" w:leader="none"/>
                <w:tab w:val="left" w:pos="851" w:leader="none"/>
              </w:tabs>
              <w:bidi w:val="0"/>
              <w:spacing w:lineRule="auto" w:line="240" w:before="0" w:after="0"/>
              <w:jc w:val="start"/>
              <w:rPr>
                <w:rFonts w:ascii="Times New Roman" w:hAnsi="Times New Roman"/>
                <w:sz w:val="24"/>
              </w:rPr>
            </w:pPr>
            <w:r>
              <w:rPr>
                <w:rFonts w:ascii="Times New Roman" w:hAnsi="Times New Roman"/>
                <w:sz w:val="24"/>
              </w:rPr>
              <w:t>Шкаф с электронной частью CBK.</w:t>
            </w:r>
          </w:p>
          <w:p>
            <w:pPr>
              <w:pStyle w:val="Normal"/>
              <w:tabs>
                <w:tab w:val="left" w:pos="709" w:leader="none"/>
                <w:tab w:val="left" w:pos="851" w:leader="none"/>
              </w:tabs>
              <w:bidi w:val="0"/>
              <w:spacing w:lineRule="auto" w:line="240" w:before="0" w:after="0"/>
              <w:jc w:val="start"/>
              <w:rPr>
                <w:rFonts w:ascii="Times New Roman" w:hAnsi="Times New Roman"/>
                <w:sz w:val="24"/>
              </w:rPr>
            </w:pPr>
            <w:r>
              <w:rPr>
                <w:rFonts w:ascii="Times New Roman" w:hAnsi="Times New Roman"/>
                <w:sz w:val="24"/>
              </w:rPr>
              <w:t>Установлен в антивандальном корпусе.</w:t>
            </w:r>
          </w:p>
        </w:tc>
      </w:tr>
      <w:tr>
        <w:trPr/>
        <w:tc>
          <w:tcPr>
            <w:tcW w:w="2834" w:type="dxa"/>
            <w:tcBorders>
              <w:top w:val="single" w:sz="4" w:space="0" w:color="000000"/>
              <w:bottom w:val="single" w:sz="4" w:space="0" w:color="000000"/>
            </w:tcBorders>
            <w:vAlign w:val="center"/>
          </w:tcPr>
          <w:p>
            <w:pPr>
              <w:pStyle w:val="Normal"/>
              <w:tabs>
                <w:tab w:val="left" w:pos="709" w:leader="none"/>
                <w:tab w:val="left" w:pos="851" w:leader="none"/>
              </w:tabs>
              <w:bidi w:val="0"/>
              <w:spacing w:lineRule="auto" w:line="240" w:before="0" w:after="0"/>
              <w:jc w:val="center"/>
              <w:rPr>
                <w:rFonts w:ascii="Times New Roman" w:hAnsi="Times New Roman"/>
                <w:sz w:val="24"/>
              </w:rPr>
            </w:pPr>
            <w:r>
              <w:rPr>
                <w:rFonts w:ascii="Times New Roman" w:hAnsi="Times New Roman"/>
                <w:sz w:val="24"/>
              </w:rPr>
              <w:t>ЛВС</w:t>
            </w:r>
          </w:p>
        </w:tc>
        <w:tc>
          <w:tcPr>
            <w:tcW w:w="7082" w:type="dxa"/>
            <w:tcBorders>
              <w:top w:val="single" w:sz="4" w:space="0" w:color="000000"/>
              <w:bottom w:val="single" w:sz="4" w:space="0" w:color="000000"/>
            </w:tcBorders>
          </w:tcPr>
          <w:p>
            <w:pPr>
              <w:pStyle w:val="Normal"/>
              <w:tabs>
                <w:tab w:val="left" w:pos="709" w:leader="none"/>
                <w:tab w:val="left" w:pos="851" w:leader="none"/>
              </w:tabs>
              <w:bidi w:val="0"/>
              <w:spacing w:lineRule="auto" w:line="240" w:before="0" w:after="0"/>
              <w:jc w:val="start"/>
              <w:rPr>
                <w:rFonts w:ascii="Times New Roman" w:hAnsi="Times New Roman"/>
                <w:sz w:val="24"/>
              </w:rPr>
            </w:pPr>
            <w:r>
              <w:rPr>
                <w:rFonts w:ascii="Times New Roman" w:hAnsi="Times New Roman"/>
                <w:sz w:val="24"/>
              </w:rPr>
              <w:t>Локальная вычислительная сеть</w:t>
            </w:r>
          </w:p>
        </w:tc>
      </w:tr>
      <w:tr>
        <w:trPr/>
        <w:tc>
          <w:tcPr>
            <w:tcW w:w="2834"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sz w:val="24"/>
              </w:rPr>
            </w:pPr>
            <w:r>
              <w:rPr>
                <w:rFonts w:ascii="Times New Roman" w:hAnsi="Times New Roman"/>
                <w:sz w:val="24"/>
              </w:rPr>
              <w:t>Объект</w:t>
            </w:r>
          </w:p>
        </w:tc>
        <w:tc>
          <w:tcPr>
            <w:tcW w:w="7082"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Совокупность средств вычислительной техники и телекоммуникационных средств Конечного пользователя и Заказчика, расположенных на обособленной площадке по одному адресу, указанному в Приложение № 1 к Договору</w:t>
            </w:r>
          </w:p>
        </w:tc>
      </w:tr>
      <w:tr>
        <w:trPr/>
        <w:tc>
          <w:tcPr>
            <w:tcW w:w="2834" w:type="dxa"/>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sz w:val="24"/>
              </w:rPr>
            </w:pPr>
            <w:r>
              <w:rPr>
                <w:rFonts w:ascii="Times New Roman" w:hAnsi="Times New Roman"/>
                <w:sz w:val="24"/>
              </w:rPr>
              <w:t>СКЗИ</w:t>
            </w:r>
          </w:p>
        </w:tc>
        <w:tc>
          <w:tcPr>
            <w:tcW w:w="7082"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Средство криптографической защиты информации</w:t>
            </w:r>
          </w:p>
        </w:tc>
      </w:tr>
      <w:tr>
        <w:trPr/>
        <w:tc>
          <w:tcPr>
            <w:tcW w:w="2834" w:type="dxa"/>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sz w:val="24"/>
              </w:rPr>
            </w:pPr>
            <w:r>
              <w:rPr>
                <w:rFonts w:ascii="Times New Roman" w:hAnsi="Times New Roman"/>
                <w:sz w:val="24"/>
              </w:rPr>
              <w:t>ФСБ России</w:t>
            </w:r>
          </w:p>
        </w:tc>
        <w:tc>
          <w:tcPr>
            <w:tcW w:w="7082"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Федеральная служба безопасности Российской Федерации</w:t>
            </w:r>
          </w:p>
        </w:tc>
      </w:tr>
      <w:tr>
        <w:trPr/>
        <w:tc>
          <w:tcPr>
            <w:tcW w:w="2834" w:type="dxa"/>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sz w:val="24"/>
              </w:rPr>
            </w:pPr>
            <w:r>
              <w:rPr>
                <w:rFonts w:ascii="Times New Roman" w:hAnsi="Times New Roman"/>
                <w:sz w:val="24"/>
              </w:rPr>
              <w:t>ФСТЭК России</w:t>
            </w:r>
          </w:p>
        </w:tc>
        <w:tc>
          <w:tcPr>
            <w:tcW w:w="7082"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Федеральная служба по техническому и экспортному контролю</w:t>
            </w:r>
          </w:p>
        </w:tc>
      </w:tr>
      <w:tr>
        <w:trPr/>
        <w:tc>
          <w:tcPr>
            <w:tcW w:w="2834" w:type="dxa"/>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sz w:val="24"/>
              </w:rPr>
            </w:pPr>
            <w:r>
              <w:rPr>
                <w:rFonts w:ascii="Times New Roman" w:hAnsi="Times New Roman"/>
                <w:sz w:val="24"/>
              </w:rPr>
              <w:t>CPU</w:t>
            </w:r>
          </w:p>
        </w:tc>
        <w:tc>
          <w:tcPr>
            <w:tcW w:w="7082"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lang w:val="en-US"/>
              </w:rPr>
            </w:pPr>
            <w:r>
              <w:rPr>
                <w:rFonts w:ascii="Times New Roman" w:hAnsi="Times New Roman"/>
                <w:sz w:val="24"/>
                <w:lang w:val="en-US"/>
              </w:rPr>
              <w:t xml:space="preserve">Central Processing Unit, </w:t>
            </w:r>
            <w:r>
              <w:rPr>
                <w:rFonts w:ascii="Times New Roman" w:hAnsi="Times New Roman"/>
                <w:sz w:val="24"/>
              </w:rPr>
              <w:t>центральный</w:t>
            </w:r>
            <w:r>
              <w:rPr>
                <w:rFonts w:ascii="Times New Roman" w:hAnsi="Times New Roman"/>
                <w:sz w:val="24"/>
                <w:lang w:val="en-US"/>
              </w:rPr>
              <w:t xml:space="preserve"> </w:t>
            </w:r>
            <w:r>
              <w:rPr>
                <w:rFonts w:ascii="Times New Roman" w:hAnsi="Times New Roman"/>
                <w:sz w:val="24"/>
              </w:rPr>
              <w:t>процессор</w:t>
            </w:r>
            <w:r>
              <w:rPr>
                <w:rFonts w:ascii="Times New Roman" w:hAnsi="Times New Roman"/>
                <w:sz w:val="24"/>
                <w:lang w:val="en-US"/>
              </w:rPr>
              <w:t>.</w:t>
            </w:r>
          </w:p>
        </w:tc>
      </w:tr>
      <w:tr>
        <w:trPr/>
        <w:tc>
          <w:tcPr>
            <w:tcW w:w="2834"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sz w:val="24"/>
              </w:rPr>
            </w:pPr>
            <w:r>
              <w:rPr>
                <w:rFonts w:ascii="Times New Roman" w:hAnsi="Times New Roman"/>
                <w:sz w:val="24"/>
              </w:rPr>
              <w:t>Время реакции</w:t>
            </w:r>
          </w:p>
        </w:tc>
        <w:tc>
          <w:tcPr>
            <w:tcW w:w="7082" w:type="dxa"/>
            <w:tcBorders>
              <w:top w:val="single" w:sz="4" w:space="0" w:color="000000"/>
              <w:bottom w:val="single" w:sz="4" w:space="0" w:color="000000"/>
            </w:tcBorders>
          </w:tcPr>
          <w:p>
            <w:pPr>
              <w:pStyle w:val="Normal"/>
              <w:bidi w:val="0"/>
              <w:spacing w:lineRule="auto" w:line="240" w:before="0" w:after="0"/>
              <w:jc w:val="both"/>
              <w:rPr>
                <w:rFonts w:ascii="Times New Roman" w:hAnsi="Times New Roman"/>
                <w:sz w:val="24"/>
              </w:rPr>
            </w:pPr>
            <w:r>
              <w:rPr>
                <w:rFonts w:ascii="Times New Roman" w:hAnsi="Times New Roman"/>
                <w:sz w:val="24"/>
              </w:rPr>
              <w:t>Период времени от момента получения Обращения Заказчика службой технической сопровождения Исполнителя до момента ответа службы технического сопровождения Исполнителя на Обращение Заказчика, а именно, до момента уведомления Заказчика по любому доступному и официально заявленному каналу коммуникации о регистрации Обращения Заказчика в системе управления инцидентами службы технического сопровождения (в виде тикета), о присвоении Обращению Заказчика уникального регистрационного номера (номера тикета). Уведомление о регистрации Обращения Заказчика может содержать информации о решении проблемы или запрос дополнительной информации</w:t>
            </w:r>
          </w:p>
        </w:tc>
      </w:tr>
      <w:tr>
        <w:trPr/>
        <w:tc>
          <w:tcPr>
            <w:tcW w:w="2834"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sz w:val="24"/>
              </w:rPr>
            </w:pPr>
            <w:r>
              <w:rPr>
                <w:rFonts w:ascii="Times New Roman" w:hAnsi="Times New Roman"/>
                <w:sz w:val="24"/>
              </w:rPr>
              <w:t>Инцидент</w:t>
            </w:r>
          </w:p>
        </w:tc>
        <w:tc>
          <w:tcPr>
            <w:tcW w:w="7082" w:type="dxa"/>
            <w:tcBorders>
              <w:top w:val="single" w:sz="4" w:space="0" w:color="000000"/>
              <w:bottom w:val="single" w:sz="4" w:space="0" w:color="000000"/>
            </w:tcBorders>
          </w:tcPr>
          <w:p>
            <w:pPr>
              <w:pStyle w:val="Normal"/>
              <w:bidi w:val="0"/>
              <w:spacing w:lineRule="auto" w:line="240" w:before="0" w:after="0"/>
              <w:jc w:val="both"/>
              <w:rPr>
                <w:rFonts w:ascii="Times New Roman" w:hAnsi="Times New Roman"/>
                <w:sz w:val="24"/>
              </w:rPr>
            </w:pPr>
            <w:r>
              <w:rPr>
                <w:rFonts w:ascii="Times New Roman" w:hAnsi="Times New Roman"/>
                <w:sz w:val="24"/>
              </w:rPr>
              <w:t>Термин, служащий для именования системных объектов типа “trouble ticket” в различных информационных системах работы с Заказчиками</w:t>
            </w:r>
          </w:p>
        </w:tc>
      </w:tr>
      <w:tr>
        <w:trPr/>
        <w:tc>
          <w:tcPr>
            <w:tcW w:w="2834"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sz w:val="24"/>
              </w:rPr>
            </w:pPr>
            <w:r>
              <w:rPr>
                <w:rFonts w:ascii="Times New Roman" w:hAnsi="Times New Roman"/>
                <w:sz w:val="24"/>
              </w:rPr>
              <w:t>Обращение</w:t>
            </w:r>
          </w:p>
        </w:tc>
        <w:tc>
          <w:tcPr>
            <w:tcW w:w="7082" w:type="dxa"/>
            <w:tcBorders>
              <w:top w:val="single" w:sz="4" w:space="0" w:color="000000"/>
              <w:bottom w:val="single" w:sz="4" w:space="0" w:color="000000"/>
            </w:tcBorders>
          </w:tcPr>
          <w:p>
            <w:pPr>
              <w:pStyle w:val="Normal"/>
              <w:bidi w:val="0"/>
              <w:spacing w:lineRule="auto" w:line="240" w:before="0" w:after="0"/>
              <w:jc w:val="both"/>
              <w:rPr>
                <w:rFonts w:ascii="Times New Roman" w:hAnsi="Times New Roman"/>
                <w:sz w:val="24"/>
              </w:rPr>
            </w:pPr>
            <w:r>
              <w:rPr>
                <w:rFonts w:ascii="Times New Roman" w:hAnsi="Times New Roman"/>
                <w:sz w:val="24"/>
              </w:rPr>
              <w:t>Факт взаимодействия Заказчика с Исполнителем, инициированный как Заказчиком в адрес Исполнителя (входящее обращение), так и Исполнителем в адрес Заказчика (исходящее обращение), по любому доступному и официально заявленному каналу коммуникации для сообщения о технической проблеме</w:t>
            </w:r>
          </w:p>
        </w:tc>
      </w:tr>
      <w:tr>
        <w:trPr/>
        <w:tc>
          <w:tcPr>
            <w:tcW w:w="2834"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sz w:val="24"/>
              </w:rPr>
            </w:pPr>
            <w:r>
              <w:rPr>
                <w:rFonts w:ascii="Times New Roman" w:hAnsi="Times New Roman"/>
                <w:sz w:val="24"/>
              </w:rPr>
              <w:t>Регламентные мероприятия</w:t>
            </w:r>
          </w:p>
        </w:tc>
        <w:tc>
          <w:tcPr>
            <w:tcW w:w="7082" w:type="dxa"/>
            <w:tcBorders>
              <w:top w:val="single" w:sz="4" w:space="0" w:color="000000"/>
              <w:bottom w:val="single" w:sz="4" w:space="0" w:color="000000"/>
            </w:tcBorders>
          </w:tcPr>
          <w:p>
            <w:pPr>
              <w:pStyle w:val="Normal"/>
              <w:bidi w:val="0"/>
              <w:spacing w:lineRule="auto" w:line="240" w:before="0" w:after="0"/>
              <w:jc w:val="both"/>
              <w:rPr>
                <w:rFonts w:ascii="Times New Roman" w:hAnsi="Times New Roman"/>
                <w:sz w:val="24"/>
              </w:rPr>
            </w:pPr>
            <w:r>
              <w:rPr>
                <w:rFonts w:ascii="Times New Roman" w:hAnsi="Times New Roman"/>
                <w:sz w:val="24"/>
              </w:rPr>
              <w:t>Технические мероприятия, проводимые на СКЗИ с заданной периодичностью, для обеспечения работоспособности и требуемого класса криптозащиты</w:t>
            </w:r>
          </w:p>
        </w:tc>
      </w:tr>
      <w:tr>
        <w:trPr/>
        <w:tc>
          <w:tcPr>
            <w:tcW w:w="2834"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sz w:val="24"/>
              </w:rPr>
            </w:pPr>
            <w:r>
              <w:rPr>
                <w:rFonts w:ascii="Times New Roman" w:hAnsi="Times New Roman"/>
                <w:sz w:val="24"/>
              </w:rPr>
              <w:t>СКЗИ</w:t>
            </w:r>
          </w:p>
        </w:tc>
        <w:tc>
          <w:tcPr>
            <w:tcW w:w="7082" w:type="dxa"/>
            <w:tcBorders>
              <w:top w:val="single" w:sz="4" w:space="0" w:color="000000"/>
              <w:bottom w:val="single" w:sz="4" w:space="0" w:color="000000"/>
            </w:tcBorders>
          </w:tcPr>
          <w:p>
            <w:pPr>
              <w:pStyle w:val="Normal"/>
              <w:bidi w:val="0"/>
              <w:spacing w:lineRule="auto" w:line="240" w:before="0" w:after="0"/>
              <w:jc w:val="both"/>
              <w:rPr>
                <w:rFonts w:ascii="Times New Roman" w:hAnsi="Times New Roman"/>
                <w:sz w:val="24"/>
              </w:rPr>
            </w:pPr>
            <w:r>
              <w:rPr>
                <w:rFonts w:ascii="Times New Roman" w:hAnsi="Times New Roman"/>
                <w:sz w:val="24"/>
              </w:rPr>
              <w:t>Средство криптографической защиты информации</w:t>
            </w:r>
          </w:p>
        </w:tc>
      </w:tr>
      <w:tr>
        <w:trPr/>
        <w:tc>
          <w:tcPr>
            <w:tcW w:w="2834"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sz w:val="24"/>
              </w:rPr>
            </w:pPr>
            <w:r>
              <w:rPr>
                <w:rFonts w:ascii="Times New Roman" w:hAnsi="Times New Roman"/>
                <w:sz w:val="24"/>
              </w:rPr>
              <w:t>Устранение инцидента</w:t>
            </w:r>
          </w:p>
        </w:tc>
        <w:tc>
          <w:tcPr>
            <w:tcW w:w="7082" w:type="dxa"/>
            <w:tcBorders>
              <w:top w:val="single" w:sz="4" w:space="0" w:color="000000"/>
              <w:bottom w:val="single" w:sz="4" w:space="0" w:color="000000"/>
            </w:tcBorders>
          </w:tcPr>
          <w:p>
            <w:pPr>
              <w:pStyle w:val="Normal"/>
              <w:bidi w:val="0"/>
              <w:spacing w:lineRule="auto" w:line="240" w:before="0" w:after="0"/>
              <w:jc w:val="both"/>
              <w:rPr>
                <w:rFonts w:ascii="Times New Roman" w:hAnsi="Times New Roman"/>
                <w:sz w:val="24"/>
              </w:rPr>
            </w:pPr>
            <w:r>
              <w:rPr>
                <w:rFonts w:ascii="Times New Roman" w:hAnsi="Times New Roman"/>
                <w:sz w:val="24"/>
              </w:rPr>
              <w:t>Применение конфигурационных решений на СКЗИ или рекомендаций по дополнительно конфигурированию элементов инфраструктуры Конечного заказчика (workaround), осуществление которых приводит к восстановлению работоспособности шифровальных (криптографических) средств</w:t>
            </w:r>
          </w:p>
        </w:tc>
      </w:tr>
    </w:tbl>
    <w:p>
      <w:pPr>
        <w:pStyle w:val="Normal"/>
        <w:tabs>
          <w:tab w:val="left" w:pos="709" w:leader="none"/>
          <w:tab w:val="left" w:pos="851" w:leader="none"/>
        </w:tabs>
        <w:bidi w:val="0"/>
        <w:spacing w:lineRule="auto" w:line="240" w:before="0" w:after="0"/>
        <w:jc w:val="both"/>
        <w:rPr>
          <w:rFonts w:ascii="Times New Roman" w:hAnsi="Times New Roman"/>
          <w:sz w:val="24"/>
        </w:rPr>
      </w:pPr>
      <w:r>
        <w:rPr>
          <w:rFonts w:ascii="Times New Roman" w:hAnsi="Times New Roman"/>
          <w:sz w:val="24"/>
        </w:rPr>
      </w:r>
    </w:p>
    <w:p>
      <w:pPr>
        <w:pStyle w:val="Normal"/>
        <w:keepNext w:val="true"/>
        <w:numPr>
          <w:ilvl w:val="0"/>
          <w:numId w:val="0"/>
        </w:numPr>
        <w:bidi w:val="0"/>
        <w:spacing w:before="0" w:after="0"/>
        <w:ind w:firstLine="709" w:start="0"/>
        <w:jc w:val="start"/>
        <w:outlineLvl w:val="0"/>
        <w:rPr>
          <w:rFonts w:ascii="Times New Roman" w:hAnsi="Times New Roman"/>
          <w:sz w:val="24"/>
        </w:rPr>
      </w:pPr>
      <w:r>
        <w:rPr>
          <w:rFonts w:ascii="Times New Roman" w:hAnsi="Times New Roman"/>
          <w:b/>
          <w:sz w:val="24"/>
        </w:rPr>
        <w:t>1. Объект закупки:</w:t>
      </w:r>
    </w:p>
    <w:p>
      <w:pPr>
        <w:pStyle w:val="Normal"/>
        <w:tabs>
          <w:tab w:val="left" w:pos="709" w:leader="none"/>
        </w:tabs>
        <w:bidi w:val="0"/>
        <w:spacing w:before="0" w:after="120"/>
        <w:ind w:firstLine="709"/>
        <w:jc w:val="both"/>
        <w:rPr>
          <w:rFonts w:ascii="Times New Roman" w:hAnsi="Times New Roman"/>
          <w:sz w:val="24"/>
        </w:rPr>
      </w:pPr>
      <w:r>
        <w:rPr>
          <w:rFonts w:ascii="Times New Roman" w:hAnsi="Times New Roman"/>
          <w:sz w:val="24"/>
        </w:rPr>
        <w:t>Оказание услуг по комплексному содержанию и обслуживанию автоматизированных пунктов весового и габаритного контроля транспортных средств (АПВГК ТС)</w:t>
      </w:r>
    </w:p>
    <w:tbl>
      <w:tblPr>
        <w:tblW w:w="9918"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677"/>
        <w:gridCol w:w="1337"/>
        <w:gridCol w:w="1146"/>
        <w:gridCol w:w="4774"/>
        <w:gridCol w:w="1984"/>
      </w:tblGrid>
      <w:tr>
        <w:trPr>
          <w:trHeight w:val="353" w:hRule="atLeast"/>
        </w:trPr>
        <w:tc>
          <w:tcPr>
            <w:tcW w:w="677" w:type="dxa"/>
            <w:tcBorders>
              <w:top w:val="single" w:sz="4" w:space="0" w:color="000000"/>
              <w:bottom w:val="single" w:sz="4" w:space="0" w:color="000000"/>
            </w:tcBorders>
            <w:vAlign w:val="center"/>
          </w:tcPr>
          <w:p>
            <w:pPr>
              <w:pStyle w:val="Normal"/>
              <w:keepNext w:val="true"/>
              <w:keepLines/>
              <w:widowControl w:val="false"/>
              <w:bidi w:val="0"/>
              <w:spacing w:lineRule="auto" w:line="240" w:before="0" w:after="0"/>
              <w:contextualSpacing/>
              <w:jc w:val="center"/>
              <w:rPr>
                <w:rFonts w:ascii="Times New Roman" w:hAnsi="Times New Roman"/>
                <w:b/>
                <w:sz w:val="24"/>
              </w:rPr>
            </w:pPr>
            <w:r>
              <w:rPr>
                <w:rFonts w:ascii="Times New Roman" w:hAnsi="Times New Roman"/>
                <w:b/>
                <w:sz w:val="24"/>
              </w:rPr>
              <w:t>№</w:t>
            </w:r>
          </w:p>
        </w:tc>
        <w:tc>
          <w:tcPr>
            <w:tcW w:w="1337" w:type="dxa"/>
            <w:tcBorders>
              <w:top w:val="single" w:sz="4" w:space="0" w:color="000000"/>
              <w:bottom w:val="single" w:sz="4" w:space="0" w:color="000000"/>
            </w:tcBorders>
            <w:vAlign w:val="center"/>
          </w:tcPr>
          <w:p>
            <w:pPr>
              <w:pStyle w:val="Normal"/>
              <w:keepNext w:val="true"/>
              <w:keepLines/>
              <w:widowControl w:val="false"/>
              <w:bidi w:val="0"/>
              <w:spacing w:lineRule="auto" w:line="240" w:before="0" w:after="0"/>
              <w:contextualSpacing/>
              <w:jc w:val="center"/>
              <w:rPr>
                <w:rFonts w:ascii="Times New Roman" w:hAnsi="Times New Roman"/>
                <w:b/>
                <w:sz w:val="24"/>
              </w:rPr>
            </w:pPr>
            <w:r>
              <w:rPr>
                <w:rFonts w:ascii="Times New Roman" w:hAnsi="Times New Roman"/>
                <w:b/>
                <w:sz w:val="24"/>
              </w:rPr>
              <w:t>Заводской №</w:t>
            </w:r>
          </w:p>
        </w:tc>
        <w:tc>
          <w:tcPr>
            <w:tcW w:w="1146" w:type="dxa"/>
            <w:tcBorders>
              <w:top w:val="single" w:sz="4" w:space="0" w:color="000000"/>
              <w:bottom w:val="single" w:sz="4" w:space="0" w:color="000000"/>
            </w:tcBorders>
            <w:vAlign w:val="center"/>
          </w:tcPr>
          <w:p>
            <w:pPr>
              <w:pStyle w:val="Normal"/>
              <w:keepNext w:val="true"/>
              <w:keepLines/>
              <w:widowControl w:val="false"/>
              <w:bidi w:val="0"/>
              <w:spacing w:lineRule="auto" w:line="240" w:before="0" w:after="0"/>
              <w:contextualSpacing/>
              <w:jc w:val="center"/>
              <w:rPr>
                <w:rFonts w:ascii="Times New Roman" w:hAnsi="Times New Roman"/>
                <w:b/>
                <w:sz w:val="24"/>
              </w:rPr>
            </w:pPr>
            <w:r>
              <w:rPr>
                <w:rFonts w:ascii="Times New Roman" w:hAnsi="Times New Roman"/>
                <w:b/>
                <w:sz w:val="24"/>
              </w:rPr>
              <w:t>АПВГК ТС №</w:t>
            </w:r>
          </w:p>
        </w:tc>
        <w:tc>
          <w:tcPr>
            <w:tcW w:w="4774" w:type="dxa"/>
            <w:tcBorders>
              <w:top w:val="single" w:sz="4" w:space="0" w:color="000000"/>
              <w:bottom w:val="single" w:sz="4" w:space="0" w:color="000000"/>
            </w:tcBorders>
            <w:vAlign w:val="center"/>
          </w:tcPr>
          <w:p>
            <w:pPr>
              <w:pStyle w:val="Normal"/>
              <w:keepNext w:val="true"/>
              <w:keepLines/>
              <w:widowControl w:val="false"/>
              <w:bidi w:val="0"/>
              <w:spacing w:lineRule="auto" w:line="240" w:before="0" w:after="0"/>
              <w:contextualSpacing/>
              <w:jc w:val="center"/>
              <w:rPr>
                <w:rFonts w:ascii="Times New Roman" w:hAnsi="Times New Roman"/>
                <w:b/>
                <w:sz w:val="24"/>
              </w:rPr>
            </w:pPr>
            <w:r>
              <w:rPr>
                <w:rFonts w:ascii="Times New Roman" w:hAnsi="Times New Roman"/>
                <w:b/>
                <w:sz w:val="24"/>
              </w:rPr>
              <w:t>Место расположения Объекта</w:t>
            </w:r>
          </w:p>
        </w:tc>
        <w:tc>
          <w:tcPr>
            <w:tcW w:w="1984" w:type="dxa"/>
            <w:tcBorders>
              <w:top w:val="single" w:sz="4" w:space="0" w:color="000000"/>
              <w:bottom w:val="single" w:sz="4" w:space="0" w:color="000000"/>
            </w:tcBorders>
            <w:vAlign w:val="center"/>
          </w:tcPr>
          <w:p>
            <w:pPr>
              <w:pStyle w:val="Normal"/>
              <w:keepNext w:val="true"/>
              <w:keepLines/>
              <w:widowControl w:val="false"/>
              <w:bidi w:val="0"/>
              <w:spacing w:lineRule="auto" w:line="240" w:before="0" w:after="0"/>
              <w:contextualSpacing/>
              <w:jc w:val="center"/>
              <w:rPr>
                <w:rFonts w:ascii="Times New Roman" w:hAnsi="Times New Roman"/>
                <w:b/>
                <w:sz w:val="24"/>
              </w:rPr>
            </w:pPr>
            <w:r>
              <w:rPr>
                <w:rFonts w:ascii="Times New Roman" w:hAnsi="Times New Roman"/>
                <w:b/>
                <w:sz w:val="24"/>
              </w:rPr>
              <w:t>Модификация</w:t>
            </w:r>
          </w:p>
        </w:tc>
      </w:tr>
      <w:tr>
        <w:trPr>
          <w:trHeight w:val="286" w:hRule="atLeast"/>
        </w:trPr>
        <w:tc>
          <w:tcPr>
            <w:tcW w:w="677" w:type="dxa"/>
            <w:tcBorders>
              <w:top w:val="single" w:sz="4" w:space="0" w:color="000000"/>
              <w:bottom w:val="single" w:sz="4" w:space="0" w:color="000000"/>
            </w:tcBorders>
            <w:shd w:color="auto" w:fill="FFFFFF" w:val="clear"/>
            <w:vAlign w:val="center"/>
          </w:tcPr>
          <w:p>
            <w:pPr>
              <w:pStyle w:val="Normal"/>
              <w:keepNext w:val="true"/>
              <w:keepLines/>
              <w:bidi w:val="0"/>
              <w:spacing w:lineRule="auto" w:line="240" w:before="0" w:after="0"/>
              <w:jc w:val="center"/>
              <w:rPr>
                <w:rFonts w:ascii="Times New Roman" w:hAnsi="Times New Roman"/>
                <w:sz w:val="24"/>
              </w:rPr>
            </w:pPr>
            <w:r>
              <w:rPr>
                <w:rFonts w:ascii="Times New Roman" w:hAnsi="Times New Roman"/>
                <w:sz w:val="24"/>
              </w:rPr>
              <w:t>1.</w:t>
            </w:r>
          </w:p>
        </w:tc>
        <w:tc>
          <w:tcPr>
            <w:tcW w:w="1337" w:type="dxa"/>
            <w:tcBorders>
              <w:top w:val="single" w:sz="4" w:space="0" w:color="000000"/>
              <w:bottom w:val="single" w:sz="4" w:space="0" w:color="000000"/>
            </w:tcBorders>
            <w:shd w:color="auto" w:fill="FFFFFF" w:val="clear"/>
            <w:vAlign w:val="center"/>
          </w:tcPr>
          <w:p>
            <w:pPr>
              <w:pStyle w:val="Normal"/>
              <w:bidi w:val="0"/>
              <w:spacing w:lineRule="auto" w:line="240" w:before="0" w:after="0"/>
              <w:jc w:val="start"/>
              <w:rPr>
                <w:rFonts w:ascii="Times New Roman" w:hAnsi="Times New Roman"/>
                <w:sz w:val="24"/>
              </w:rPr>
            </w:pPr>
            <w:r>
              <w:rPr>
                <w:rFonts w:ascii="Times New Roman" w:hAnsi="Times New Roman"/>
                <w:sz w:val="24"/>
              </w:rPr>
              <w:t>74412</w:t>
            </w:r>
          </w:p>
        </w:tc>
        <w:tc>
          <w:tcPr>
            <w:tcW w:w="1146" w:type="dxa"/>
            <w:tcBorders>
              <w:top w:val="single" w:sz="4" w:space="0" w:color="000000"/>
              <w:bottom w:val="single" w:sz="4" w:space="0" w:color="000000"/>
            </w:tcBorders>
            <w:shd w:color="auto" w:fill="FFFFFF" w:val="clear"/>
            <w:vAlign w:val="center"/>
          </w:tcPr>
          <w:p>
            <w:pPr>
              <w:pStyle w:val="Normal"/>
              <w:tabs>
                <w:tab w:val="left" w:pos="709" w:leader="none"/>
              </w:tabs>
              <w:bidi w:val="0"/>
              <w:spacing w:lineRule="auto" w:line="240" w:before="0" w:after="0"/>
              <w:ind w:hanging="2"/>
              <w:jc w:val="both"/>
              <w:rPr>
                <w:rFonts w:ascii="Times New Roman" w:hAnsi="Times New Roman"/>
                <w:sz w:val="24"/>
              </w:rPr>
            </w:pPr>
            <w:r>
              <w:rPr>
                <w:rFonts w:ascii="Times New Roman" w:hAnsi="Times New Roman"/>
                <w:sz w:val="24"/>
              </w:rPr>
              <w:t>2140001</w:t>
            </w:r>
          </w:p>
        </w:tc>
        <w:tc>
          <w:tcPr>
            <w:tcW w:w="4774" w:type="dxa"/>
            <w:tcBorders>
              <w:top w:val="single" w:sz="4" w:space="0" w:color="000000"/>
              <w:bottom w:val="single" w:sz="4" w:space="0" w:color="000000"/>
            </w:tcBorders>
            <w:shd w:color="auto" w:fill="FFFFFF" w:val="clear"/>
            <w:vAlign w:val="center"/>
          </w:tcPr>
          <w:p>
            <w:pPr>
              <w:pStyle w:val="Normal"/>
              <w:keepNext w:val="true"/>
              <w:keepLines/>
              <w:bidi w:val="0"/>
              <w:spacing w:lineRule="auto" w:line="240" w:before="0" w:after="0"/>
              <w:jc w:val="center"/>
              <w:rPr>
                <w:rFonts w:ascii="Times New Roman" w:hAnsi="Times New Roman"/>
                <w:sz w:val="24"/>
              </w:rPr>
            </w:pPr>
            <w:r>
              <w:rPr>
                <w:rFonts w:ascii="Times New Roman" w:hAnsi="Times New Roman"/>
                <w:sz w:val="24"/>
              </w:rPr>
              <w:t>км 65+730 а/д «Умнас»</w:t>
            </w:r>
          </w:p>
        </w:tc>
        <w:tc>
          <w:tcPr>
            <w:tcW w:w="1984" w:type="dxa"/>
            <w:tcBorders>
              <w:top w:val="single" w:sz="4" w:space="0" w:color="000000"/>
              <w:bottom w:val="single" w:sz="4" w:space="0" w:color="000000"/>
            </w:tcBorders>
            <w:shd w:color="auto" w:fill="FFFFFF" w:val="clear"/>
            <w:vAlign w:val="center"/>
          </w:tcPr>
          <w:p>
            <w:pPr>
              <w:pStyle w:val="Normal"/>
              <w:keepNext w:val="true"/>
              <w:keepLines/>
              <w:bidi w:val="0"/>
              <w:spacing w:lineRule="auto" w:line="240" w:before="0" w:after="0"/>
              <w:jc w:val="center"/>
              <w:rPr>
                <w:rFonts w:ascii="Times New Roman" w:hAnsi="Times New Roman"/>
                <w:sz w:val="24"/>
              </w:rPr>
            </w:pPr>
            <w:r>
              <w:rPr>
                <w:rFonts w:ascii="Times New Roman" w:hAnsi="Times New Roman"/>
                <w:sz w:val="24"/>
              </w:rPr>
              <w:t>СВК-2-РВС</w:t>
            </w:r>
          </w:p>
        </w:tc>
      </w:tr>
      <w:tr>
        <w:trPr>
          <w:trHeight w:val="286" w:hRule="atLeast"/>
        </w:trPr>
        <w:tc>
          <w:tcPr>
            <w:tcW w:w="677" w:type="dxa"/>
            <w:tcBorders>
              <w:top w:val="single" w:sz="4" w:space="0" w:color="000000"/>
              <w:bottom w:val="single" w:sz="4" w:space="0" w:color="000000"/>
            </w:tcBorders>
            <w:shd w:color="auto" w:fill="FFFFFF" w:val="clear"/>
            <w:vAlign w:val="center"/>
          </w:tcPr>
          <w:p>
            <w:pPr>
              <w:pStyle w:val="Normal"/>
              <w:keepNext w:val="true"/>
              <w:keepLines/>
              <w:bidi w:val="0"/>
              <w:spacing w:lineRule="auto" w:line="240" w:before="0" w:after="0"/>
              <w:jc w:val="center"/>
              <w:rPr>
                <w:rFonts w:ascii="Times New Roman" w:hAnsi="Times New Roman"/>
                <w:sz w:val="24"/>
              </w:rPr>
            </w:pPr>
            <w:r>
              <w:rPr>
                <w:rFonts w:ascii="Times New Roman" w:hAnsi="Times New Roman"/>
                <w:sz w:val="24"/>
              </w:rPr>
              <w:t>2.</w:t>
            </w:r>
          </w:p>
        </w:tc>
        <w:tc>
          <w:tcPr>
            <w:tcW w:w="1337" w:type="dxa"/>
            <w:tcBorders>
              <w:top w:val="single" w:sz="4" w:space="0" w:color="000000"/>
              <w:bottom w:val="single" w:sz="4" w:space="0" w:color="000000"/>
            </w:tcBorders>
            <w:shd w:color="auto" w:fill="FFFFFF" w:val="clear"/>
            <w:vAlign w:val="center"/>
          </w:tcPr>
          <w:p>
            <w:pPr>
              <w:pStyle w:val="Normal"/>
              <w:bidi w:val="0"/>
              <w:spacing w:lineRule="auto" w:line="240" w:before="0" w:after="0"/>
              <w:jc w:val="start"/>
              <w:rPr>
                <w:rFonts w:ascii="Times New Roman" w:hAnsi="Times New Roman"/>
                <w:sz w:val="24"/>
              </w:rPr>
            </w:pPr>
            <w:r>
              <w:rPr>
                <w:rFonts w:ascii="Times New Roman" w:hAnsi="Times New Roman"/>
                <w:sz w:val="24"/>
              </w:rPr>
              <w:t>74411</w:t>
            </w:r>
          </w:p>
        </w:tc>
        <w:tc>
          <w:tcPr>
            <w:tcW w:w="1146" w:type="dxa"/>
            <w:tcBorders>
              <w:top w:val="single" w:sz="4" w:space="0" w:color="000000"/>
              <w:bottom w:val="single" w:sz="4" w:space="0" w:color="000000"/>
            </w:tcBorders>
            <w:shd w:color="auto" w:fill="FFFFFF" w:val="clear"/>
            <w:vAlign w:val="center"/>
          </w:tcPr>
          <w:p>
            <w:pPr>
              <w:pStyle w:val="Normal"/>
              <w:tabs>
                <w:tab w:val="left" w:pos="709" w:leader="none"/>
              </w:tabs>
              <w:bidi w:val="0"/>
              <w:spacing w:lineRule="auto" w:line="240" w:before="0" w:after="0"/>
              <w:ind w:hanging="2"/>
              <w:jc w:val="both"/>
              <w:rPr>
                <w:rFonts w:ascii="Times New Roman" w:hAnsi="Times New Roman"/>
                <w:sz w:val="24"/>
              </w:rPr>
            </w:pPr>
            <w:r>
              <w:rPr>
                <w:rFonts w:ascii="Times New Roman" w:hAnsi="Times New Roman"/>
                <w:sz w:val="24"/>
              </w:rPr>
              <w:t>2140002</w:t>
            </w:r>
          </w:p>
        </w:tc>
        <w:tc>
          <w:tcPr>
            <w:tcW w:w="4774" w:type="dxa"/>
            <w:tcBorders>
              <w:top w:val="single" w:sz="4" w:space="0" w:color="000000"/>
              <w:bottom w:val="single" w:sz="4" w:space="0" w:color="000000"/>
            </w:tcBorders>
            <w:shd w:color="auto" w:fill="FFFFFF" w:val="clear"/>
            <w:vAlign w:val="center"/>
          </w:tcPr>
          <w:p>
            <w:pPr>
              <w:pStyle w:val="Normal"/>
              <w:keepNext w:val="true"/>
              <w:keepLines/>
              <w:bidi w:val="0"/>
              <w:spacing w:lineRule="auto" w:line="240" w:before="0" w:after="0"/>
              <w:jc w:val="center"/>
              <w:rPr>
                <w:rFonts w:ascii="Times New Roman" w:hAnsi="Times New Roman"/>
                <w:sz w:val="24"/>
              </w:rPr>
            </w:pPr>
            <w:r>
              <w:rPr>
                <w:rFonts w:ascii="Times New Roman" w:hAnsi="Times New Roman"/>
                <w:sz w:val="24"/>
              </w:rPr>
              <w:t xml:space="preserve">км 16+900 а/д «Нам» </w:t>
            </w:r>
          </w:p>
        </w:tc>
        <w:tc>
          <w:tcPr>
            <w:tcW w:w="1984" w:type="dxa"/>
            <w:tcBorders>
              <w:top w:val="single" w:sz="4" w:space="0" w:color="000000"/>
              <w:bottom w:val="single" w:sz="4" w:space="0" w:color="000000"/>
            </w:tcBorders>
            <w:shd w:color="auto" w:fill="FFFFFF" w:val="clear"/>
            <w:vAlign w:val="center"/>
          </w:tcPr>
          <w:p>
            <w:pPr>
              <w:pStyle w:val="Normal"/>
              <w:keepNext w:val="true"/>
              <w:keepLines/>
              <w:bidi w:val="0"/>
              <w:spacing w:lineRule="auto" w:line="240" w:before="0" w:after="0"/>
              <w:jc w:val="center"/>
              <w:rPr>
                <w:rFonts w:ascii="Times New Roman" w:hAnsi="Times New Roman"/>
                <w:sz w:val="24"/>
              </w:rPr>
            </w:pPr>
            <w:r>
              <w:rPr>
                <w:rFonts w:ascii="Times New Roman" w:hAnsi="Times New Roman"/>
                <w:sz w:val="24"/>
              </w:rPr>
              <w:t>СВК-2-РВС</w:t>
            </w:r>
          </w:p>
        </w:tc>
      </w:tr>
    </w:tbl>
    <w:p>
      <w:pPr>
        <w:pStyle w:val="Normal"/>
        <w:tabs>
          <w:tab w:val="left" w:pos="709" w:leader="none"/>
        </w:tabs>
        <w:bidi w:val="0"/>
        <w:spacing w:lineRule="auto" w:line="240" w:before="0" w:after="0"/>
        <w:jc w:val="both"/>
        <w:rPr>
          <w:rFonts w:ascii="Times New Roman" w:hAnsi="Times New Roman"/>
          <w:b/>
          <w:sz w:val="24"/>
        </w:rPr>
      </w:pPr>
      <w:r>
        <w:rPr>
          <w:rFonts w:ascii="Times New Roman" w:hAnsi="Times New Roman"/>
          <w:b/>
          <w:sz w:val="24"/>
        </w:rPr>
      </w:r>
    </w:p>
    <w:p>
      <w:pPr>
        <w:pStyle w:val="Normal"/>
        <w:keepNext w:val="true"/>
        <w:numPr>
          <w:ilvl w:val="0"/>
          <w:numId w:val="0"/>
        </w:numPr>
        <w:bidi w:val="0"/>
        <w:spacing w:before="0" w:after="0"/>
        <w:ind w:firstLine="709" w:start="0"/>
        <w:jc w:val="start"/>
        <w:outlineLvl w:val="0"/>
        <w:rPr>
          <w:rFonts w:ascii="Times New Roman" w:hAnsi="Times New Roman"/>
          <w:sz w:val="24"/>
        </w:rPr>
      </w:pPr>
      <w:r>
        <w:rPr>
          <w:rFonts w:ascii="Times New Roman" w:hAnsi="Times New Roman"/>
          <w:b/>
          <w:sz w:val="24"/>
        </w:rPr>
        <w:t>2. Общие положения:</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2.1 Цель оказания Услуг:</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Поддержание в работоспособном состоянии оборудования и программного обеспечения Объектов, указанных в разделе 5 настоящего Технического задания. Поддержание функциональных, метрологических и технических характеристик Объектов в установленном рабочем диапазоне, согласно технической документации на Объекты, путем обеспечения и своевременного проведения регламентных работ по техническому обслуживанию, оперативному восстановлению работоспособности Объектов при сбоях и отказах в работе оборудования Объектов. Обеспечение автоматической выгрузки информации в информационную базу Заказчика с использованием аппаратно-программных комплексов, обеспечивающих безопасность информации (конфиденциальности и целостности), передаваемой по защищенным каналам связи.</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Комплексное содержание и обслуживание проводится с целью обеспечения стабильности метрологических характеристик АПВГК ТС, поддержания работоспособности модулей системы, предупреждения и своевременного устранения причин, способных привести к их отказу.</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2.2. Описание АПВГК ТС:</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2.2.1. АПВГК ТС предназначен для оперативного круглосуточного измерения весовых и габаритных параметров ТС, прошедших через зону весогабаритного контроля, фото и видео- фиксации ТС в зоне весогабаритного контроля, передачи информации о транспортных средствах на серверное оборудование ГКУ «Управление автомобильных дорог Республики Саха (Якутия)» (далее – Заказчик) для дальнейшей обработки, выявления нарушений правил движения тяжеловесных и (или) крупногабаритных ТС и передачи информации о выявленных нарушениях в центр обработки данных контрольно-надзорных органов для возбуждения административного делопроизводства и оформления постановлений (протоколов) по делам об административных правонарушениях. Режим работы: автоматический, круглосуточный.</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2.2.2. АПВГК ТС обеспечивает выполнение следующих основных функций и задач:</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2.2.2.1 Функции СВК:</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 xml:space="preserve">- </w:t>
        <w:tab/>
        <w:t>измерение осевых нагрузок, нагрузок от групп осей и полной массы ТС;</w:t>
      </w:r>
    </w:p>
    <w:p>
      <w:pPr>
        <w:pStyle w:val="Normal"/>
        <w:numPr>
          <w:ilvl w:val="0"/>
          <w:numId w:val="1"/>
        </w:numPr>
        <w:tabs>
          <w:tab w:val="left" w:pos="709" w:leader="none"/>
        </w:tabs>
        <w:bidi w:val="0"/>
        <w:spacing w:lineRule="auto" w:line="240" w:before="0" w:after="0"/>
        <w:ind w:firstLine="709"/>
        <w:jc w:val="both"/>
        <w:rPr>
          <w:rFonts w:ascii="Times New Roman" w:hAnsi="Times New Roman"/>
          <w:sz w:val="24"/>
        </w:rPr>
      </w:pPr>
      <w:r>
        <w:rPr>
          <w:rFonts w:ascii="Times New Roman" w:hAnsi="Times New Roman"/>
          <w:sz w:val="24"/>
        </w:rPr>
        <w:t>вычисление количества осей ТС;</w:t>
      </w:r>
    </w:p>
    <w:p>
      <w:pPr>
        <w:pStyle w:val="Normal"/>
        <w:numPr>
          <w:ilvl w:val="0"/>
          <w:numId w:val="1"/>
        </w:numPr>
        <w:tabs>
          <w:tab w:val="left" w:pos="709" w:leader="none"/>
        </w:tabs>
        <w:bidi w:val="0"/>
        <w:spacing w:lineRule="auto" w:line="240" w:before="0" w:after="0"/>
        <w:ind w:firstLine="709"/>
        <w:jc w:val="both"/>
        <w:rPr>
          <w:rFonts w:ascii="Times New Roman" w:hAnsi="Times New Roman"/>
          <w:sz w:val="24"/>
        </w:rPr>
      </w:pPr>
      <w:r>
        <w:rPr>
          <w:rFonts w:ascii="Times New Roman" w:hAnsi="Times New Roman"/>
          <w:sz w:val="24"/>
        </w:rPr>
        <w:t>измерение межосевых расстояний ТС;</w:t>
      </w:r>
    </w:p>
    <w:p>
      <w:pPr>
        <w:pStyle w:val="Normal"/>
        <w:numPr>
          <w:ilvl w:val="0"/>
          <w:numId w:val="1"/>
        </w:numPr>
        <w:tabs>
          <w:tab w:val="left" w:pos="709" w:leader="none"/>
        </w:tabs>
        <w:bidi w:val="0"/>
        <w:spacing w:lineRule="auto" w:line="240" w:before="0" w:after="0"/>
        <w:ind w:firstLine="709"/>
        <w:jc w:val="both"/>
        <w:rPr>
          <w:rFonts w:ascii="Times New Roman" w:hAnsi="Times New Roman"/>
          <w:sz w:val="24"/>
        </w:rPr>
      </w:pPr>
      <w:r>
        <w:rPr>
          <w:rFonts w:ascii="Times New Roman" w:hAnsi="Times New Roman"/>
          <w:sz w:val="24"/>
        </w:rPr>
        <w:t>вычисление числа колес (скатов) на оси ТС;</w:t>
      </w:r>
    </w:p>
    <w:p>
      <w:pPr>
        <w:pStyle w:val="Normal"/>
        <w:numPr>
          <w:ilvl w:val="0"/>
          <w:numId w:val="1"/>
        </w:numPr>
        <w:tabs>
          <w:tab w:val="left" w:pos="709" w:leader="none"/>
        </w:tabs>
        <w:bidi w:val="0"/>
        <w:spacing w:lineRule="auto" w:line="240" w:before="0" w:after="0"/>
        <w:ind w:firstLine="709"/>
        <w:jc w:val="both"/>
        <w:rPr>
          <w:rFonts w:ascii="Times New Roman" w:hAnsi="Times New Roman"/>
          <w:sz w:val="24"/>
        </w:rPr>
      </w:pPr>
      <w:r>
        <w:rPr>
          <w:rFonts w:ascii="Times New Roman" w:hAnsi="Times New Roman"/>
          <w:sz w:val="24"/>
        </w:rPr>
        <w:t>измерение габаритных размеров ТС (длина, ширина, высота);</w:t>
      </w:r>
    </w:p>
    <w:p>
      <w:pPr>
        <w:pStyle w:val="Normal"/>
        <w:numPr>
          <w:ilvl w:val="0"/>
          <w:numId w:val="1"/>
        </w:numPr>
        <w:tabs>
          <w:tab w:val="left" w:pos="709" w:leader="none"/>
        </w:tabs>
        <w:bidi w:val="0"/>
        <w:spacing w:lineRule="auto" w:line="240" w:before="0" w:after="0"/>
        <w:ind w:firstLine="709"/>
        <w:jc w:val="both"/>
        <w:rPr>
          <w:rFonts w:ascii="Times New Roman" w:hAnsi="Times New Roman"/>
          <w:sz w:val="24"/>
        </w:rPr>
      </w:pPr>
      <w:r>
        <w:rPr>
          <w:rFonts w:ascii="Times New Roman" w:hAnsi="Times New Roman"/>
          <w:sz w:val="24"/>
        </w:rPr>
        <w:t>определение класса ТС (в соответствии с классификациями EUR 13 или RUS 12);</w:t>
      </w:r>
    </w:p>
    <w:p>
      <w:pPr>
        <w:pStyle w:val="Normal"/>
        <w:numPr>
          <w:ilvl w:val="0"/>
          <w:numId w:val="1"/>
        </w:numPr>
        <w:tabs>
          <w:tab w:val="left" w:pos="709" w:leader="none"/>
        </w:tabs>
        <w:bidi w:val="0"/>
        <w:spacing w:lineRule="auto" w:line="240" w:before="0" w:after="0"/>
        <w:ind w:firstLine="709"/>
        <w:jc w:val="both"/>
        <w:rPr>
          <w:rFonts w:ascii="Times New Roman" w:hAnsi="Times New Roman"/>
          <w:sz w:val="24"/>
        </w:rPr>
      </w:pPr>
      <w:r>
        <w:rPr>
          <w:rFonts w:ascii="Times New Roman" w:hAnsi="Times New Roman"/>
          <w:sz w:val="24"/>
        </w:rPr>
        <w:t>измерение скорости ТС;</w:t>
      </w:r>
    </w:p>
    <w:p>
      <w:pPr>
        <w:pStyle w:val="Normal"/>
        <w:numPr>
          <w:ilvl w:val="0"/>
          <w:numId w:val="1"/>
        </w:numPr>
        <w:tabs>
          <w:tab w:val="left" w:pos="709" w:leader="none"/>
        </w:tabs>
        <w:bidi w:val="0"/>
        <w:spacing w:lineRule="auto" w:line="240" w:before="0" w:after="0"/>
        <w:ind w:firstLine="709"/>
        <w:jc w:val="both"/>
        <w:rPr>
          <w:rFonts w:ascii="Times New Roman" w:hAnsi="Times New Roman"/>
          <w:sz w:val="24"/>
        </w:rPr>
      </w:pPr>
      <w:r>
        <w:rPr>
          <w:rFonts w:ascii="Times New Roman" w:hAnsi="Times New Roman"/>
          <w:sz w:val="24"/>
        </w:rPr>
        <w:t>фотографирование ТС в момент измерения системой его параметров;</w:t>
      </w:r>
    </w:p>
    <w:p>
      <w:pPr>
        <w:pStyle w:val="Normal"/>
        <w:numPr>
          <w:ilvl w:val="0"/>
          <w:numId w:val="1"/>
        </w:numPr>
        <w:tabs>
          <w:tab w:val="left" w:pos="709" w:leader="none"/>
        </w:tabs>
        <w:bidi w:val="0"/>
        <w:spacing w:lineRule="auto" w:line="240" w:before="0" w:after="0"/>
        <w:ind w:firstLine="709"/>
        <w:jc w:val="both"/>
        <w:rPr>
          <w:rFonts w:ascii="Times New Roman" w:hAnsi="Times New Roman"/>
          <w:sz w:val="24"/>
        </w:rPr>
      </w:pPr>
      <w:r>
        <w:rPr>
          <w:rFonts w:ascii="Times New Roman" w:hAnsi="Times New Roman"/>
          <w:sz w:val="24"/>
        </w:rPr>
        <w:t>распознавание ГРЗ ТС;</w:t>
      </w:r>
    </w:p>
    <w:p>
      <w:pPr>
        <w:pStyle w:val="Normal"/>
        <w:numPr>
          <w:ilvl w:val="0"/>
          <w:numId w:val="1"/>
        </w:numPr>
        <w:tabs>
          <w:tab w:val="left" w:pos="709" w:leader="none"/>
        </w:tabs>
        <w:bidi w:val="0"/>
        <w:spacing w:lineRule="auto" w:line="240" w:before="0" w:after="0"/>
        <w:ind w:firstLine="709"/>
        <w:jc w:val="both"/>
        <w:rPr>
          <w:rFonts w:ascii="Times New Roman" w:hAnsi="Times New Roman"/>
          <w:sz w:val="24"/>
        </w:rPr>
      </w:pPr>
      <w:r>
        <w:rPr>
          <w:rFonts w:ascii="Times New Roman" w:hAnsi="Times New Roman"/>
          <w:sz w:val="24"/>
        </w:rPr>
        <w:t>определение даты и времени следования ТС.</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2.2.2.2 Автоматический учет, хранение и обработку информации о ТС, в том числе информации о тяжеловесных и крупногабаритных ТС, зафиксированных в зоне весогабаритного контроля.</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2.2.2.3 Автоматическую передачу информации о ТС и тяжеловесных и крупногабаритных ТС, зафиксированных в зоне весогабаритного контроля, на серверное оборудование Заказчика.</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2.2.3. Технические средства АПВГК ТС не препятствуют и не создают помех участникам дорожного движения, в том числе не влияют на скорость движения транспортного потока. Технические свойства оборудования, входящего в состав АПВГК ТС, обеспечивают надежный контроль весогабаритных параметров транспортных средств.</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2.3</w:t>
        <w:tab/>
        <w:t>В стоимость оказания Услуг включены все расходы, в том числе на доставку, транспортировку до места ремонта отдельных элементов АПВГК ТС, привлечение техники при необходимости для контрольного проезда.</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r>
    </w:p>
    <w:p>
      <w:pPr>
        <w:pStyle w:val="Normal"/>
        <w:keepNext w:val="true"/>
        <w:numPr>
          <w:ilvl w:val="0"/>
          <w:numId w:val="0"/>
        </w:numPr>
        <w:bidi w:val="0"/>
        <w:spacing w:before="0" w:after="0"/>
        <w:ind w:firstLine="709" w:start="0"/>
        <w:jc w:val="both"/>
        <w:outlineLvl w:val="0"/>
        <w:rPr>
          <w:rFonts w:ascii="Times New Roman" w:hAnsi="Times New Roman"/>
          <w:sz w:val="24"/>
        </w:rPr>
      </w:pPr>
      <w:r>
        <w:rPr>
          <w:rFonts w:ascii="Times New Roman" w:hAnsi="Times New Roman"/>
          <w:b/>
          <w:sz w:val="24"/>
        </w:rPr>
        <w:t>3. Описание и состав оказания услуг по комплексному содержанию и обслуживанию АПВГК ТС</w:t>
      </w:r>
    </w:p>
    <w:p>
      <w:pPr>
        <w:pStyle w:val="Normal"/>
        <w:numPr>
          <w:ilvl w:val="1"/>
          <w:numId w:val="2"/>
        </w:numPr>
        <w:tabs>
          <w:tab w:val="left" w:pos="709" w:leader="none"/>
        </w:tabs>
        <w:bidi w:val="0"/>
        <w:spacing w:lineRule="auto" w:line="240" w:before="0" w:after="0"/>
        <w:ind w:firstLine="709"/>
        <w:jc w:val="both"/>
        <w:rPr>
          <w:rFonts w:ascii="Times New Roman" w:hAnsi="Times New Roman"/>
          <w:sz w:val="24"/>
        </w:rPr>
      </w:pPr>
      <w:r>
        <w:rPr>
          <w:rFonts w:ascii="Times New Roman" w:hAnsi="Times New Roman"/>
          <w:sz w:val="24"/>
        </w:rPr>
        <w:t>Оказание Услуг по комплексному содержанию и обслуживанию АПВГК ТС, расположенных на участках км 65+730 а/д «Умнас» и км 16+900 а/д «Нам», должны соответствовать ГОСТ Р 59105-2020.</w:t>
      </w:r>
    </w:p>
    <w:p>
      <w:pPr>
        <w:pStyle w:val="Normal"/>
        <w:numPr>
          <w:ilvl w:val="1"/>
          <w:numId w:val="2"/>
        </w:numPr>
        <w:tabs>
          <w:tab w:val="left" w:pos="709" w:leader="none"/>
        </w:tabs>
        <w:bidi w:val="0"/>
        <w:spacing w:lineRule="auto" w:line="240" w:before="0" w:after="0"/>
        <w:ind w:firstLine="709"/>
        <w:jc w:val="both"/>
        <w:rPr>
          <w:rFonts w:ascii="Times New Roman" w:hAnsi="Times New Roman"/>
          <w:sz w:val="24"/>
        </w:rPr>
      </w:pPr>
      <w:r>
        <w:rPr>
          <w:rFonts w:ascii="Times New Roman" w:hAnsi="Times New Roman"/>
          <w:sz w:val="24"/>
        </w:rPr>
        <w:t>Для выполнения функциональных задач, описанных в п.2.2 настоящего Технического задания и поддержания функциональных и технических характеристик АПВГК ТС в установленном рабочем диапазоне, необходимо обеспечить реализацию следующих мероприятий по комплексному содержанию и обслуживанию АПВГК ТС:</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 круглосуточное поддержание технических, программных средств, а также системы энергопитания АПВГК ТС в работоспособном состоянии, при этом обеспечение бесперебойного функционирования технических, программных средств, а также системы энергопитания АПВГК ТС должно осуществляться без потери существующей гарантии (в случае ее наличия на какой-либо из компонентов);</w:t>
      </w:r>
    </w:p>
    <w:p>
      <w:pPr>
        <w:pStyle w:val="Normal"/>
        <w:tabs>
          <w:tab w:val="left" w:pos="709" w:leader="none"/>
          <w:tab w:val="left" w:pos="851" w:leader="none"/>
        </w:tabs>
        <w:bidi w:val="0"/>
        <w:spacing w:before="0" w:after="0"/>
        <w:ind w:firstLine="709"/>
        <w:jc w:val="both"/>
        <w:rPr>
          <w:rFonts w:ascii="Times New Roman" w:hAnsi="Times New Roman"/>
          <w:sz w:val="24"/>
        </w:rPr>
      </w:pPr>
      <w:r>
        <w:rPr>
          <w:rFonts w:ascii="Times New Roman" w:hAnsi="Times New Roman"/>
          <w:sz w:val="24"/>
        </w:rPr>
        <w:t>- обеспечение постоянной и бесперебойной выгрузки данных о зафиксированных ТС и тяжеловесных и крупногабаритных ТС непосредственно в информационную базу данных Заказчика;</w:t>
      </w:r>
    </w:p>
    <w:p>
      <w:pPr>
        <w:pStyle w:val="Normal"/>
        <w:tabs>
          <w:tab w:val="left" w:pos="709" w:leader="none"/>
          <w:tab w:val="left" w:pos="851" w:leader="none"/>
        </w:tabs>
        <w:bidi w:val="0"/>
        <w:spacing w:before="0" w:after="0"/>
        <w:ind w:firstLine="709"/>
        <w:jc w:val="both"/>
        <w:rPr>
          <w:rFonts w:ascii="Times New Roman" w:hAnsi="Times New Roman"/>
          <w:sz w:val="24"/>
        </w:rPr>
      </w:pPr>
      <w:r>
        <w:rPr>
          <w:rFonts w:ascii="Times New Roman" w:hAnsi="Times New Roman"/>
          <w:sz w:val="24"/>
        </w:rPr>
        <w:t>- поддержание заданной точности всех измерительных приборов АПВГК ТС, при их эксплуатации в условиях, установленных технической документацией на оборудование АПВГК ТС;</w:t>
      </w:r>
    </w:p>
    <w:p>
      <w:pPr>
        <w:pStyle w:val="Normal"/>
        <w:tabs>
          <w:tab w:val="left" w:pos="709" w:leader="none"/>
          <w:tab w:val="left" w:pos="851" w:leader="none"/>
        </w:tabs>
        <w:bidi w:val="0"/>
        <w:spacing w:before="0" w:after="0"/>
        <w:ind w:firstLine="709"/>
        <w:jc w:val="both"/>
        <w:rPr>
          <w:rFonts w:ascii="Times New Roman" w:hAnsi="Times New Roman"/>
          <w:sz w:val="24"/>
        </w:rPr>
      </w:pPr>
      <w:r>
        <w:rPr>
          <w:rFonts w:ascii="Times New Roman" w:hAnsi="Times New Roman"/>
          <w:sz w:val="24"/>
        </w:rPr>
        <w:t>- обеспечение постоянной и бесперебойной работы системы энергопитания АПВГК ТС в рабочих диапазонах, установленных технической документацией;</w:t>
      </w:r>
    </w:p>
    <w:p>
      <w:pPr>
        <w:pStyle w:val="Normal"/>
        <w:tabs>
          <w:tab w:val="left" w:pos="709" w:leader="none"/>
          <w:tab w:val="left" w:pos="851" w:leader="none"/>
        </w:tabs>
        <w:bidi w:val="0"/>
        <w:spacing w:before="0" w:after="0"/>
        <w:ind w:firstLine="709"/>
        <w:jc w:val="both"/>
        <w:rPr>
          <w:rFonts w:ascii="Times New Roman" w:hAnsi="Times New Roman"/>
          <w:sz w:val="24"/>
        </w:rPr>
      </w:pPr>
      <w:r>
        <w:rPr>
          <w:rFonts w:ascii="Times New Roman" w:hAnsi="Times New Roman"/>
          <w:sz w:val="24"/>
        </w:rPr>
        <w:t>- проведение регламентированных работ по комплексному содержанию и обслуживанию АПВГК ТС, оперативному восстановлению работоспособности технических, программных средств, а также системы энергопитания АПВГК ТС при сбоях и отказах в работе оборудования, указанного в разделе 5 настоящего Технического задания, в объеме и с периодичностью, согласно разделу 6 настоящего Технического задания;</w:t>
      </w:r>
    </w:p>
    <w:p>
      <w:pPr>
        <w:pStyle w:val="Normal"/>
        <w:tabs>
          <w:tab w:val="left" w:pos="709" w:leader="none"/>
          <w:tab w:val="left" w:pos="851" w:leader="none"/>
        </w:tabs>
        <w:bidi w:val="0"/>
        <w:spacing w:before="0" w:after="0"/>
        <w:ind w:firstLine="709"/>
        <w:jc w:val="both"/>
        <w:rPr>
          <w:rFonts w:ascii="Times New Roman" w:hAnsi="Times New Roman"/>
          <w:sz w:val="24"/>
        </w:rPr>
      </w:pPr>
      <w:r>
        <w:rPr>
          <w:rFonts w:ascii="Times New Roman" w:hAnsi="Times New Roman"/>
          <w:sz w:val="24"/>
        </w:rPr>
        <w:t>- поддержание металлических опор и кронштейнов, входящих в комплекс АПВГК ТС, в надлежащем техническом и эстетическом состоянии;</w:t>
      </w:r>
    </w:p>
    <w:p>
      <w:pPr>
        <w:pStyle w:val="Normal"/>
        <w:tabs>
          <w:tab w:val="left" w:pos="709" w:leader="none"/>
          <w:tab w:val="left" w:pos="851" w:leader="none"/>
        </w:tabs>
        <w:bidi w:val="0"/>
        <w:spacing w:before="0" w:after="0"/>
        <w:ind w:firstLine="709"/>
        <w:jc w:val="both"/>
        <w:rPr>
          <w:rFonts w:ascii="Times New Roman" w:hAnsi="Times New Roman"/>
          <w:sz w:val="24"/>
        </w:rPr>
      </w:pPr>
      <w:r>
        <w:rPr>
          <w:rFonts w:ascii="Times New Roman" w:hAnsi="Times New Roman"/>
          <w:sz w:val="24"/>
        </w:rPr>
        <w:t>- обеспечение круглосуточного функционирования двух ТПИ, предназначенных для информирования водителей тяжеловесных и габаритных ТС о факте нарушения;</w:t>
      </w:r>
    </w:p>
    <w:p>
      <w:pPr>
        <w:pStyle w:val="Normal"/>
        <w:tabs>
          <w:tab w:val="left" w:pos="709" w:leader="none"/>
          <w:tab w:val="left" w:pos="851" w:leader="none"/>
        </w:tabs>
        <w:bidi w:val="0"/>
        <w:spacing w:before="0" w:after="0"/>
        <w:ind w:firstLine="709"/>
        <w:jc w:val="both"/>
        <w:rPr>
          <w:rFonts w:ascii="Times New Roman" w:hAnsi="Times New Roman"/>
          <w:sz w:val="24"/>
        </w:rPr>
      </w:pPr>
      <w:r>
        <w:rPr>
          <w:rFonts w:ascii="Times New Roman" w:hAnsi="Times New Roman"/>
          <w:sz w:val="24"/>
        </w:rPr>
        <w:t>- произведение проездов контрольного транспортного средства через измерительный участок АПВГК ТС в соответствии с общими положениями Приказа Министерства транспорта РФ 31 августа 2020 г. N 348 и Приказа Министерства транспорта РФ от 9 июня 2023 г. № 208;</w:t>
      </w:r>
    </w:p>
    <w:p>
      <w:pPr>
        <w:pStyle w:val="Normal"/>
        <w:tabs>
          <w:tab w:val="left" w:pos="709" w:leader="none"/>
          <w:tab w:val="left" w:pos="851" w:leader="none"/>
        </w:tabs>
        <w:bidi w:val="0"/>
        <w:spacing w:before="0" w:after="0"/>
        <w:ind w:firstLine="709"/>
        <w:jc w:val="both"/>
        <w:rPr>
          <w:rFonts w:ascii="Times New Roman" w:hAnsi="Times New Roman"/>
          <w:sz w:val="24"/>
        </w:rPr>
      </w:pPr>
      <w:r>
        <w:rPr>
          <w:rFonts w:ascii="Times New Roman" w:hAnsi="Times New Roman"/>
          <w:sz w:val="24"/>
        </w:rPr>
        <w:t>- поддержание соответствия метрологического обеспечения АПВГК требованиям Федерального закона Российской Федерации от 26 июня 2008 года №102-ФЗ «Об обеспечении единства измерений» и ГОСТов по метрологии, включая проведение калибровки и организации поверки оборудования АПВГК органами Государственной метрологической службы;</w:t>
      </w:r>
    </w:p>
    <w:p>
      <w:pPr>
        <w:pStyle w:val="Normal"/>
        <w:tabs>
          <w:tab w:val="left" w:pos="709" w:leader="none"/>
          <w:tab w:val="left" w:pos="851" w:leader="none"/>
        </w:tabs>
        <w:bidi w:val="0"/>
        <w:spacing w:before="0" w:after="0"/>
        <w:ind w:firstLine="709"/>
        <w:jc w:val="both"/>
        <w:rPr>
          <w:rFonts w:ascii="Times New Roman" w:hAnsi="Times New Roman"/>
          <w:sz w:val="24"/>
        </w:rPr>
      </w:pPr>
      <w:r>
        <w:rPr>
          <w:rFonts w:ascii="Times New Roman" w:hAnsi="Times New Roman"/>
          <w:sz w:val="24"/>
        </w:rPr>
        <w:t>- предоставление защищенного канала передачи данных от автоматического пункта весового и габаритного контроля до серверного сегмента системы фотовидеофиксации нарушений ПДД (подробнее с п.8 по п.11).</w:t>
      </w:r>
    </w:p>
    <w:p>
      <w:pPr>
        <w:pStyle w:val="Normal"/>
        <w:tabs>
          <w:tab w:val="left" w:pos="709" w:leader="none"/>
          <w:tab w:val="left" w:pos="851" w:leader="none"/>
        </w:tabs>
        <w:bidi w:val="0"/>
        <w:spacing w:before="0" w:after="0"/>
        <w:ind w:firstLine="709"/>
        <w:jc w:val="both"/>
        <w:rPr>
          <w:rFonts w:ascii="Times New Roman" w:hAnsi="Times New Roman"/>
          <w:sz w:val="24"/>
        </w:rPr>
      </w:pPr>
      <w:r>
        <w:rPr>
          <w:rFonts w:ascii="Times New Roman" w:hAnsi="Times New Roman"/>
          <w:sz w:val="24"/>
        </w:rPr>
      </w:r>
    </w:p>
    <w:p>
      <w:pPr>
        <w:pStyle w:val="Normal"/>
        <w:keepNext w:val="true"/>
        <w:numPr>
          <w:ilvl w:val="0"/>
          <w:numId w:val="0"/>
        </w:numPr>
        <w:bidi w:val="0"/>
        <w:spacing w:before="0" w:after="0"/>
        <w:ind w:firstLine="709" w:start="0"/>
        <w:jc w:val="both"/>
        <w:outlineLvl w:val="0"/>
        <w:rPr>
          <w:rFonts w:ascii="Times New Roman" w:hAnsi="Times New Roman"/>
          <w:sz w:val="24"/>
        </w:rPr>
      </w:pPr>
      <w:r>
        <w:rPr>
          <w:rFonts w:ascii="Times New Roman" w:hAnsi="Times New Roman"/>
          <w:b/>
          <w:sz w:val="24"/>
        </w:rPr>
        <w:t>4. Требования к оказанию услуг по комплексному содержанию и обслуживанию АПВГК ТС</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 xml:space="preserve">4.1. Оказание Услуг по комплексному содержанию и обслуживанию АПВГК ТС, оперативному восстановлению работоспособности технических и программных средств АПВГК ТС, должны выполняться в объеме и с периодичностью, согласно разделу 6 настоящего Технического задания, строго в соответствии с требованиями настоящего Технического задания, действующими нормативными документами, руководством по эксплуатации автоматизированного поста весового и габаритного контроля. </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4.2. В течение 3 рабочих дней с даты начала оказания Услуг по Договору график оказания услуг по комплексному содержанию и обслуживанию АПВГК ТС должен быть составлен и представлен на утверждение Заказчику. График оказания услуг по комплексному содержанию и обслуживанию АПВГК ТС составляется в двух экземплярах (один - для Заказчика, второй - для Исполнителя).</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4.3. Оказание Услуг по комплексному содержанию и обслуживанию АПВГК ТС не должно повлечь утрату гарантийных обязательств со стороны завода-производителя.</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4.4. Ежемесячно результаты оказания Услуг по комплексному содержанию и обслуживанию АПВГК ТС записываются в Журнале учета оказания услуг. В записи содержится информация об Объекте, дате и времени оказания Услуг, фамилия сотрудника и результаты оказания Услуг.</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Исполнитель своевременно оказывает Услуги по техническому обслуживанию, оперативному восстановлению работоспособности АПВГК при сбоях и отказах в работе технических и программных средств. Обеспечивает автоматическую выгрузку информации, зафиксированной на АПВГК ТС (проезды ТС), через каналы связи.</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В счет общей стоимости оказания Услуг по Договору Исполнитель предоставляет Заказчику каналы связи от АПВГК ТС до серверного оборудования и АРМ заказчика с агрегацией со СМЭВ. Каналы связи должны обеспечивать стабильную передачу данных, без потерь объема и качества передаваемых сведений от АПВГК до информационных систем Государственного Заказчика.</w:t>
      </w:r>
    </w:p>
    <w:tbl>
      <w:tblPr>
        <w:tblW w:w="989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3369"/>
        <w:gridCol w:w="2269"/>
        <w:gridCol w:w="2125"/>
        <w:gridCol w:w="2126"/>
      </w:tblGrid>
      <w:tr>
        <w:trPr/>
        <w:tc>
          <w:tcPr>
            <w:tcW w:w="3369" w:type="dxa"/>
            <w:tcBorders>
              <w:top w:val="single" w:sz="4" w:space="0" w:color="000000"/>
              <w:bottom w:val="single" w:sz="4" w:space="0" w:color="000000"/>
            </w:tcBorders>
            <w:vAlign w:val="center"/>
          </w:tcPr>
          <w:p>
            <w:pPr>
              <w:pStyle w:val="Normal"/>
              <w:tabs>
                <w:tab w:val="clear" w:pos="709"/>
                <w:tab w:val="left" w:pos="0" w:leader="none"/>
              </w:tabs>
              <w:bidi w:val="0"/>
              <w:spacing w:lineRule="auto" w:line="240" w:before="0" w:after="0"/>
              <w:jc w:val="start"/>
              <w:rPr>
                <w:rFonts w:ascii="Times New Roman" w:hAnsi="Times New Roman"/>
                <w:sz w:val="24"/>
              </w:rPr>
            </w:pPr>
            <w:r>
              <w:rPr>
                <w:rFonts w:ascii="Times New Roman" w:hAnsi="Times New Roman"/>
                <w:sz w:val="24"/>
              </w:rPr>
              <w:t>Адрес начальной точки линии связи</w:t>
            </w:r>
          </w:p>
        </w:tc>
        <w:tc>
          <w:tcPr>
            <w:tcW w:w="2269" w:type="dxa"/>
            <w:tcBorders>
              <w:top w:val="single" w:sz="4" w:space="0" w:color="000000"/>
              <w:bottom w:val="single" w:sz="4" w:space="0" w:color="000000"/>
            </w:tcBorders>
          </w:tcPr>
          <w:p>
            <w:pPr>
              <w:pStyle w:val="Normal"/>
              <w:tabs>
                <w:tab w:val="clear" w:pos="709"/>
                <w:tab w:val="left" w:pos="0" w:leader="none"/>
              </w:tabs>
              <w:bidi w:val="0"/>
              <w:spacing w:lineRule="auto" w:line="240" w:before="0" w:after="0"/>
              <w:jc w:val="start"/>
              <w:rPr>
                <w:rFonts w:ascii="Times New Roman" w:hAnsi="Times New Roman"/>
                <w:sz w:val="24"/>
              </w:rPr>
            </w:pPr>
            <w:r>
              <w:rPr>
                <w:rFonts w:ascii="Times New Roman" w:hAnsi="Times New Roman"/>
                <w:sz w:val="24"/>
              </w:rPr>
              <w:t>Технология подключения</w:t>
            </w:r>
          </w:p>
        </w:tc>
        <w:tc>
          <w:tcPr>
            <w:tcW w:w="2125" w:type="dxa"/>
            <w:tcBorders>
              <w:top w:val="single" w:sz="4" w:space="0" w:color="000000"/>
              <w:bottom w:val="single" w:sz="4" w:space="0" w:color="000000"/>
            </w:tcBorders>
          </w:tcPr>
          <w:p>
            <w:pPr>
              <w:pStyle w:val="Normal"/>
              <w:tabs>
                <w:tab w:val="clear" w:pos="709"/>
                <w:tab w:val="left" w:pos="0" w:leader="none"/>
              </w:tabs>
              <w:bidi w:val="0"/>
              <w:spacing w:lineRule="auto" w:line="240" w:before="0" w:after="0"/>
              <w:jc w:val="start"/>
              <w:rPr>
                <w:rFonts w:ascii="Times New Roman" w:hAnsi="Times New Roman"/>
                <w:sz w:val="24"/>
              </w:rPr>
            </w:pPr>
            <w:r>
              <w:rPr>
                <w:rFonts w:ascii="Times New Roman" w:hAnsi="Times New Roman"/>
                <w:sz w:val="24"/>
              </w:rPr>
              <w:t>Скорость подключения</w:t>
            </w:r>
          </w:p>
        </w:tc>
        <w:tc>
          <w:tcPr>
            <w:tcW w:w="2126" w:type="dxa"/>
            <w:tcBorders>
              <w:top w:val="single" w:sz="4" w:space="0" w:color="000000"/>
              <w:bottom w:val="single" w:sz="4" w:space="0" w:color="000000"/>
            </w:tcBorders>
          </w:tcPr>
          <w:p>
            <w:pPr>
              <w:pStyle w:val="Normal"/>
              <w:tabs>
                <w:tab w:val="clear" w:pos="709"/>
                <w:tab w:val="left" w:pos="34" w:leader="none"/>
              </w:tabs>
              <w:bidi w:val="0"/>
              <w:spacing w:lineRule="auto" w:line="240" w:before="0" w:after="0"/>
              <w:jc w:val="start"/>
              <w:rPr>
                <w:rFonts w:ascii="Times New Roman" w:hAnsi="Times New Roman"/>
                <w:sz w:val="24"/>
              </w:rPr>
            </w:pPr>
            <w:r>
              <w:rPr>
                <w:rFonts w:ascii="Times New Roman" w:hAnsi="Times New Roman"/>
                <w:sz w:val="24"/>
              </w:rPr>
              <w:t>Адрес конечной точки линии связи</w:t>
            </w:r>
          </w:p>
        </w:tc>
      </w:tr>
      <w:tr>
        <w:trPr>
          <w:trHeight w:val="567" w:hRule="atLeast"/>
        </w:trPr>
        <w:tc>
          <w:tcPr>
            <w:tcW w:w="3369" w:type="dxa"/>
            <w:tcBorders>
              <w:top w:val="single" w:sz="4" w:space="0" w:color="000000"/>
              <w:bottom w:val="single" w:sz="4" w:space="0" w:color="000000"/>
            </w:tcBorders>
            <w:vAlign w:val="center"/>
          </w:tcPr>
          <w:p>
            <w:pPr>
              <w:pStyle w:val="Normal"/>
              <w:tabs>
                <w:tab w:val="clear" w:pos="709"/>
                <w:tab w:val="left" w:pos="0" w:leader="none"/>
              </w:tabs>
              <w:bidi w:val="0"/>
              <w:spacing w:lineRule="auto" w:line="240" w:before="0" w:after="0"/>
              <w:jc w:val="start"/>
              <w:rPr>
                <w:rFonts w:ascii="Times New Roman" w:hAnsi="Times New Roman"/>
                <w:sz w:val="24"/>
              </w:rPr>
            </w:pPr>
            <w:r>
              <w:rPr>
                <w:rFonts w:ascii="Times New Roman" w:hAnsi="Times New Roman"/>
                <w:sz w:val="24"/>
              </w:rPr>
              <w:t>г. Якутск, проспект Михаила Николаева 10/2</w:t>
            </w:r>
          </w:p>
        </w:tc>
        <w:tc>
          <w:tcPr>
            <w:tcW w:w="2269" w:type="dxa"/>
            <w:tcBorders>
              <w:top w:val="single" w:sz="4" w:space="0" w:color="000000"/>
              <w:bottom w:val="single" w:sz="4" w:space="0" w:color="000000"/>
            </w:tcBorders>
          </w:tcPr>
          <w:p>
            <w:pPr>
              <w:pStyle w:val="Normal"/>
              <w:tabs>
                <w:tab w:val="clear" w:pos="709"/>
                <w:tab w:val="left" w:pos="0" w:leader="none"/>
              </w:tabs>
              <w:bidi w:val="0"/>
              <w:spacing w:lineRule="auto" w:line="240" w:before="0" w:after="0"/>
              <w:jc w:val="start"/>
              <w:rPr>
                <w:rFonts w:ascii="Times New Roman" w:hAnsi="Times New Roman"/>
                <w:sz w:val="24"/>
              </w:rPr>
            </w:pPr>
            <w:r>
              <w:rPr>
                <w:rFonts w:ascii="Times New Roman" w:hAnsi="Times New Roman"/>
                <w:sz w:val="24"/>
              </w:rPr>
              <w:t>Согласно проекту</w:t>
            </w:r>
          </w:p>
        </w:tc>
        <w:tc>
          <w:tcPr>
            <w:tcW w:w="2125" w:type="dxa"/>
            <w:tcBorders>
              <w:top w:val="single" w:sz="4" w:space="0" w:color="000000"/>
              <w:bottom w:val="single" w:sz="4" w:space="0" w:color="000000"/>
            </w:tcBorders>
          </w:tcPr>
          <w:p>
            <w:pPr>
              <w:pStyle w:val="Normal"/>
              <w:tabs>
                <w:tab w:val="clear" w:pos="709"/>
                <w:tab w:val="left" w:pos="0" w:leader="none"/>
              </w:tabs>
              <w:bidi w:val="0"/>
              <w:spacing w:lineRule="auto" w:line="240" w:before="0" w:after="0"/>
              <w:jc w:val="start"/>
              <w:rPr>
                <w:rFonts w:ascii="Times New Roman" w:hAnsi="Times New Roman"/>
                <w:sz w:val="24"/>
              </w:rPr>
            </w:pPr>
            <w:r>
              <w:rPr>
                <w:rFonts w:ascii="Times New Roman" w:hAnsi="Times New Roman"/>
                <w:sz w:val="24"/>
              </w:rPr>
              <w:t>Согласно проекту</w:t>
            </w:r>
          </w:p>
        </w:tc>
        <w:tc>
          <w:tcPr>
            <w:tcW w:w="2126" w:type="dxa"/>
            <w:tcBorders>
              <w:top w:val="single" w:sz="4" w:space="0" w:color="000000"/>
              <w:bottom w:val="single" w:sz="4" w:space="0" w:color="000000"/>
            </w:tcBorders>
          </w:tcPr>
          <w:p>
            <w:pPr>
              <w:pStyle w:val="Normal"/>
              <w:tabs>
                <w:tab w:val="clear" w:pos="709"/>
                <w:tab w:val="left" w:pos="0" w:leader="none"/>
              </w:tabs>
              <w:bidi w:val="0"/>
              <w:spacing w:lineRule="auto" w:line="240" w:before="0" w:after="0"/>
              <w:jc w:val="start"/>
              <w:rPr>
                <w:rFonts w:ascii="Times New Roman" w:hAnsi="Times New Roman"/>
                <w:sz w:val="24"/>
              </w:rPr>
            </w:pPr>
            <w:r>
              <w:rPr>
                <w:rFonts w:ascii="Times New Roman" w:hAnsi="Times New Roman"/>
                <w:sz w:val="24"/>
              </w:rPr>
              <w:t>км. 16+900 а/д «Нам»</w:t>
            </w:r>
          </w:p>
        </w:tc>
      </w:tr>
      <w:tr>
        <w:trPr/>
        <w:tc>
          <w:tcPr>
            <w:tcW w:w="3369" w:type="dxa"/>
            <w:tcBorders>
              <w:top w:val="single" w:sz="4" w:space="0" w:color="000000"/>
              <w:bottom w:val="single" w:sz="4" w:space="0" w:color="000000"/>
            </w:tcBorders>
            <w:vAlign w:val="center"/>
          </w:tcPr>
          <w:p>
            <w:pPr>
              <w:pStyle w:val="Normal"/>
              <w:tabs>
                <w:tab w:val="clear" w:pos="709"/>
                <w:tab w:val="left" w:pos="0" w:leader="none"/>
              </w:tabs>
              <w:bidi w:val="0"/>
              <w:spacing w:lineRule="auto" w:line="240" w:before="0" w:after="0"/>
              <w:jc w:val="start"/>
              <w:rPr>
                <w:rFonts w:ascii="Times New Roman" w:hAnsi="Times New Roman"/>
                <w:sz w:val="24"/>
              </w:rPr>
            </w:pPr>
            <w:r>
              <w:rPr>
                <w:rFonts w:ascii="Times New Roman" w:hAnsi="Times New Roman"/>
                <w:sz w:val="24"/>
              </w:rPr>
              <w:t>г. Якутск, проспект Михаила Николаева 10/2</w:t>
            </w:r>
          </w:p>
        </w:tc>
        <w:tc>
          <w:tcPr>
            <w:tcW w:w="2269" w:type="dxa"/>
            <w:tcBorders>
              <w:top w:val="single" w:sz="4" w:space="0" w:color="000000"/>
              <w:bottom w:val="single" w:sz="4" w:space="0" w:color="000000"/>
            </w:tcBorders>
          </w:tcPr>
          <w:p>
            <w:pPr>
              <w:pStyle w:val="Normal"/>
              <w:tabs>
                <w:tab w:val="clear" w:pos="709"/>
                <w:tab w:val="left" w:pos="0" w:leader="none"/>
              </w:tabs>
              <w:bidi w:val="0"/>
              <w:spacing w:lineRule="auto" w:line="240" w:before="0" w:after="0"/>
              <w:jc w:val="start"/>
              <w:rPr>
                <w:rFonts w:ascii="Times New Roman" w:hAnsi="Times New Roman"/>
                <w:sz w:val="24"/>
              </w:rPr>
            </w:pPr>
            <w:r>
              <w:rPr>
                <w:rFonts w:ascii="Times New Roman" w:hAnsi="Times New Roman"/>
                <w:sz w:val="24"/>
              </w:rPr>
              <w:t>Согласно проекту</w:t>
            </w:r>
          </w:p>
        </w:tc>
        <w:tc>
          <w:tcPr>
            <w:tcW w:w="2125" w:type="dxa"/>
            <w:tcBorders>
              <w:top w:val="single" w:sz="4" w:space="0" w:color="000000"/>
              <w:bottom w:val="single" w:sz="4" w:space="0" w:color="000000"/>
            </w:tcBorders>
          </w:tcPr>
          <w:p>
            <w:pPr>
              <w:pStyle w:val="Normal"/>
              <w:tabs>
                <w:tab w:val="clear" w:pos="709"/>
                <w:tab w:val="left" w:pos="0" w:leader="none"/>
              </w:tabs>
              <w:bidi w:val="0"/>
              <w:spacing w:lineRule="auto" w:line="240" w:before="0" w:after="0"/>
              <w:jc w:val="start"/>
              <w:rPr>
                <w:rFonts w:ascii="Times New Roman" w:hAnsi="Times New Roman"/>
                <w:sz w:val="24"/>
              </w:rPr>
            </w:pPr>
            <w:r>
              <w:rPr>
                <w:rFonts w:ascii="Times New Roman" w:hAnsi="Times New Roman"/>
                <w:sz w:val="24"/>
              </w:rPr>
              <w:t>Согласно проекту</w:t>
            </w:r>
          </w:p>
        </w:tc>
        <w:tc>
          <w:tcPr>
            <w:tcW w:w="2126" w:type="dxa"/>
            <w:tcBorders>
              <w:top w:val="single" w:sz="4" w:space="0" w:color="000000"/>
              <w:bottom w:val="single" w:sz="4" w:space="0" w:color="000000"/>
            </w:tcBorders>
          </w:tcPr>
          <w:p>
            <w:pPr>
              <w:pStyle w:val="Normal"/>
              <w:tabs>
                <w:tab w:val="clear" w:pos="709"/>
                <w:tab w:val="left" w:pos="0" w:leader="none"/>
              </w:tabs>
              <w:bidi w:val="0"/>
              <w:spacing w:lineRule="auto" w:line="240" w:before="0" w:after="0"/>
              <w:jc w:val="start"/>
              <w:rPr>
                <w:rFonts w:ascii="Times New Roman" w:hAnsi="Times New Roman"/>
                <w:sz w:val="24"/>
              </w:rPr>
            </w:pPr>
            <w:r>
              <w:rPr>
                <w:rFonts w:ascii="Times New Roman" w:hAnsi="Times New Roman"/>
                <w:sz w:val="24"/>
              </w:rPr>
              <w:t>км 65+730 а/д «Умнас»</w:t>
            </w:r>
          </w:p>
        </w:tc>
      </w:tr>
    </w:tbl>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4.5. Для оперативного реагирования на аварийные ситуации и сбои в работе оборудования Исполнителем должна быть организована служба технической поддержки. Контактный телефон и адрес электронной почты технической поддержки Исполнитель должен передать Заказчику не позднее 3 (трех) календарных дней с даты начала оказания Услуг по Договору.</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4.6. При оказании Услуг по комплексному содержанию и обслуживанию АПВГК ТС допускается кратковременная, не более 8 часов, остановка работы АПВГК ТС с ее отключением от внешних сетей производятся по согласованию с Заказчиком.</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Исполнитель обеспечивает своими силами координацию работ по бесперебойному функционированию и поддержанию работоспособности оборудования АПВГК ТС.</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Исполнитель обеспечивает соблюдение своими работниками, а также привлекаемыми соисполнителями, условий конфиденциальности в отношении информации, получаемой в результате работы, не допускается ее несанкционированного копирования и передачи.</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4.7. Порядок оказания Услуг по комплексному содержанию и обслуживанию АПВГК ТС в случае возникновения аварийных ситуаций.</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Под аварийной ситуацией понимается любая ситуация, последствиями которой является выход из строя и неработоспособность оборудования.</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Услуги по комплексному содержанию и обслуживанию АПВГК ТС в случае возникновения аварийных ситуаций осуществляются в следующем порядке:</w:t>
      </w:r>
    </w:p>
    <w:p>
      <w:pPr>
        <w:pStyle w:val="Normal"/>
        <w:tabs>
          <w:tab w:val="left" w:pos="709" w:leader="none"/>
          <w:tab w:val="left" w:pos="993" w:leader="none"/>
        </w:tabs>
        <w:bidi w:val="0"/>
        <w:spacing w:before="0" w:after="0"/>
        <w:ind w:firstLine="709"/>
        <w:jc w:val="both"/>
        <w:rPr>
          <w:rFonts w:ascii="Times New Roman" w:hAnsi="Times New Roman"/>
          <w:sz w:val="24"/>
        </w:rPr>
      </w:pPr>
      <w:r>
        <w:rPr>
          <w:rFonts w:ascii="Times New Roman" w:hAnsi="Times New Roman"/>
          <w:sz w:val="24"/>
        </w:rPr>
        <w:t>4.8.1. В случае выявления Исполнителем факта возникновения аварийной ситуации в процессе мониторинга, Исполнитель незамедлительно должен уведомить об этом Заказчика (по электронной почте и (или) по телефону) и обеспечить прибытие на место дислокации АПВГК ТС, своих работников в срок, не позднее 1 календарного дня.</w:t>
      </w:r>
    </w:p>
    <w:p>
      <w:pPr>
        <w:pStyle w:val="Normal"/>
        <w:tabs>
          <w:tab w:val="left" w:pos="709" w:leader="none"/>
          <w:tab w:val="left" w:pos="993" w:leader="none"/>
        </w:tabs>
        <w:bidi w:val="0"/>
        <w:spacing w:before="0" w:after="0"/>
        <w:ind w:firstLine="709"/>
        <w:contextualSpacing/>
        <w:jc w:val="both"/>
        <w:rPr>
          <w:rFonts w:ascii="Times New Roman" w:hAnsi="Times New Roman"/>
          <w:sz w:val="24"/>
        </w:rPr>
      </w:pPr>
      <w:r>
        <w:rPr>
          <w:rFonts w:ascii="Times New Roman" w:hAnsi="Times New Roman"/>
          <w:sz w:val="24"/>
        </w:rPr>
        <w:t>Исполнитель должен уведомить об этом Заказчика в течение 2 часов (по электронной почте: GrigoryevAV@dv.rt.ru и (или) по телефону: 8 (4112) 407297 и обеспечить при необходимости (в случае невозможности устранения аварийной ситуации удалённо) в срок не более 1 календарного дня прибытие на место дислокации АПВГК своих работников.</w:t>
      </w:r>
    </w:p>
    <w:p>
      <w:pPr>
        <w:pStyle w:val="Normal"/>
        <w:tabs>
          <w:tab w:val="left" w:pos="709" w:leader="none"/>
          <w:tab w:val="left" w:pos="993" w:leader="none"/>
        </w:tabs>
        <w:bidi w:val="0"/>
        <w:spacing w:before="0" w:after="0"/>
        <w:ind w:firstLine="709"/>
        <w:jc w:val="both"/>
        <w:rPr>
          <w:rFonts w:ascii="Times New Roman" w:hAnsi="Times New Roman"/>
          <w:sz w:val="24"/>
        </w:rPr>
      </w:pPr>
      <w:r>
        <w:rPr>
          <w:rFonts w:ascii="Times New Roman" w:hAnsi="Times New Roman"/>
          <w:sz w:val="24"/>
        </w:rPr>
        <w:t>В срок не позднее 1 календарного дня с момента поступления информации от Заказчика о возможной аварийной ситуации Исполнитель должен обеспечить прибытие на место дислокации АПВГК ТС своих работников.</w:t>
      </w:r>
    </w:p>
    <w:p>
      <w:pPr>
        <w:pStyle w:val="Normal"/>
        <w:tabs>
          <w:tab w:val="left" w:pos="709" w:leader="none"/>
          <w:tab w:val="left" w:pos="993" w:leader="none"/>
        </w:tabs>
        <w:bidi w:val="0"/>
        <w:spacing w:before="0" w:after="0"/>
        <w:ind w:firstLine="709"/>
        <w:jc w:val="both"/>
        <w:rPr>
          <w:rFonts w:ascii="Times New Roman" w:hAnsi="Times New Roman"/>
          <w:sz w:val="24"/>
        </w:rPr>
      </w:pPr>
      <w:r>
        <w:rPr>
          <w:rFonts w:ascii="Times New Roman" w:hAnsi="Times New Roman"/>
          <w:sz w:val="24"/>
        </w:rPr>
        <w:t>4.8.2. В течение двух часов с момента прибытия работников Исполнителя на основании пункта 4.8.1. настоящего Технического задания на место дислокации АПВГК ТС, Исполнитель должен установить причину неработоспособности оборудования путем проведения предварительной диагностики.</w:t>
      </w:r>
    </w:p>
    <w:p>
      <w:pPr>
        <w:pStyle w:val="Normal"/>
        <w:tabs>
          <w:tab w:val="left" w:pos="709" w:leader="none"/>
          <w:tab w:val="left" w:pos="993" w:leader="none"/>
        </w:tabs>
        <w:bidi w:val="0"/>
        <w:spacing w:before="0" w:after="0"/>
        <w:ind w:firstLine="709"/>
        <w:jc w:val="both"/>
        <w:rPr>
          <w:rFonts w:ascii="Times New Roman" w:hAnsi="Times New Roman"/>
          <w:sz w:val="24"/>
        </w:rPr>
      </w:pPr>
      <w:r>
        <w:rPr>
          <w:rFonts w:ascii="Times New Roman" w:hAnsi="Times New Roman"/>
          <w:sz w:val="24"/>
        </w:rPr>
        <w:t>4.8.3. Исполнитель обязан в течение четырех часов с момента прибытия сотрудников на место дислокации неисправного АПВГК ТС:</w:t>
      </w:r>
    </w:p>
    <w:p>
      <w:pPr>
        <w:pStyle w:val="Normal"/>
        <w:tabs>
          <w:tab w:val="left" w:pos="709" w:leader="none"/>
          <w:tab w:val="left" w:pos="993" w:leader="none"/>
        </w:tabs>
        <w:bidi w:val="0"/>
        <w:spacing w:before="0" w:after="0"/>
        <w:ind w:firstLine="709"/>
        <w:contextualSpacing/>
        <w:jc w:val="both"/>
        <w:rPr>
          <w:rFonts w:ascii="Times New Roman" w:hAnsi="Times New Roman"/>
          <w:sz w:val="24"/>
        </w:rPr>
      </w:pPr>
      <w:r>
        <w:rPr>
          <w:rFonts w:ascii="Times New Roman" w:hAnsi="Times New Roman"/>
          <w:sz w:val="24"/>
        </w:rPr>
        <w:t>- в случае возможности устранения аварийной ситуации на месте - устранить неисправность;</w:t>
      </w:r>
    </w:p>
    <w:p>
      <w:pPr>
        <w:pStyle w:val="Normal"/>
        <w:tabs>
          <w:tab w:val="left" w:pos="709" w:leader="none"/>
          <w:tab w:val="left" w:pos="993" w:leader="none"/>
        </w:tabs>
        <w:bidi w:val="0"/>
        <w:spacing w:before="0" w:after="0"/>
        <w:ind w:firstLine="709"/>
        <w:contextualSpacing/>
        <w:jc w:val="both"/>
        <w:rPr>
          <w:rFonts w:ascii="Times New Roman" w:hAnsi="Times New Roman"/>
          <w:sz w:val="24"/>
        </w:rPr>
      </w:pPr>
      <w:r>
        <w:rPr>
          <w:rFonts w:ascii="Times New Roman" w:hAnsi="Times New Roman"/>
          <w:sz w:val="24"/>
        </w:rPr>
        <w:t>- в случае невозможности устранения аварийной ситуации на месте - вызвать представителя Заказчика и составить Акт обследования АПВГК ТС.</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4.8.4. Акт обследования АПВГК ТС составляется с указанием:</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 причин сбоев или выхода из строя оборудования или отдельных комплектующих;</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 сроков восстановления работоспособности оборудования АПВГК ТС, в случае устранения причин сбоев или выхода из строя оборудования или отдельных комплектующих, в рамках оказания Услуг по комплексному содержанию и обслуживанию АПВГК ТС;</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 xml:space="preserve">- предложений о проведении необходимых мероприятий по восстановлению работоспособности оборудования АПВГК ТС. </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Акт обследования АПВГК ТС оформляется в течение 24-х часов с момента выявления факта выхода из строя технических и программных средств АПВГК ТС.</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 xml:space="preserve">Все аварийно-восстановительные работы оказываются по согласованию с Заказчиком. Работы по восстановлению работоспособности оборудования относятся к аварийно-восстановительным, если выход из строя оборудования АПВГК ТС произошел не по вине Исполнителя. Вышедшее не по вине Исполнителя из строя оборудование АПВГК ТС, требующее ремонта в специализированной ремонтной организации, приобретается или ремонтируется за счет Заказчика. </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Все услуги по восстановлению работоспособности АПВГК ТС относятся к аварийно-восстановительным, если выход из строя АПВГК ТС произошел по вине третьих лиц. Вышедшее, не по вине Исполнителя, из строя не гарантийное оборудование АПВГК ТС, требующее ремонта в специализированной ремонтной организации, приобретается или ремонтируется за счет Заказчика только в том случае, если это оборудование является основной частью.</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 xml:space="preserve">Все необходимые мероприятия и действия, направленные на восстановление работоспособности АПВГК ТС, осуществляемые в рамках оказания Услуг по комплексному содержанию и обслуживанию АПВГК ТС, выполняются Исполнителем в сроки, указанными в Акте обследования АПВГК ТС. </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В случае необходимости ремонта элементов, узлов, блоков АПВГК ТС, гарантийный срок которых на момент ремонта не истек, организация ремонта происходит в рамках гарантийных обязательств заводов-изготовителей системы АПВГК ТС.</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 xml:space="preserve">Исполнитель оказывает Заказчику полное содействие в получении информации об условиях ремонта или приобретения необходимого оборудования и (или) отдельных комплектующих и (или) программных средств АПВГК ТС. </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По факту выполнения работ по восстановлению работоспособности АПВГК ТС, связанных с заменой оборудования АПВГК ТС, Исполнителем оформляется Акт восстановительных услуг.</w:t>
      </w:r>
    </w:p>
    <w:p>
      <w:pPr>
        <w:pStyle w:val="Normal"/>
        <w:tabs>
          <w:tab w:val="left" w:pos="709" w:leader="none"/>
          <w:tab w:val="left" w:pos="993" w:leader="none"/>
        </w:tabs>
        <w:bidi w:val="0"/>
        <w:spacing w:before="0" w:after="0"/>
        <w:ind w:firstLine="709"/>
        <w:jc w:val="both"/>
        <w:rPr>
          <w:rFonts w:ascii="Times New Roman" w:hAnsi="Times New Roman"/>
          <w:sz w:val="24"/>
        </w:rPr>
      </w:pPr>
      <w:r>
        <w:rPr>
          <w:rFonts w:ascii="Times New Roman" w:hAnsi="Times New Roman"/>
          <w:sz w:val="24"/>
        </w:rPr>
        <w:t>4.9. При отсутствии электроснабжения АПВГК ТС (за исключением случаев отсутствия электроэнергии на границе балансовой принадлежности) восстановление электроснабжения должно быть произведено Исполнителем в срок не более 24 (двадцати четырех) часов с момента обнаружения неисправностей указанной системы электроснабжения службой технической поддержки Исполнителя или с момента обращения Заказчика в службу технической поддержки Исполнителя. Об обнаружении данных неисправностей Исполнитель должен немедленно уведомить Заказчика (по электронной почте и (или) по телефону).</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 xml:space="preserve">4.10. В случае неисправности элементов (комплектующих) АПВГК ТС (коммутационных блоков, систем электропитания), ремонт которых предусматривается исключительно заводом-изготовителем либо специализированными мастерскими, сроки проведения ремонтных работ определяются заводами-изготовителями либо специализированными мастерскими. На основании анализа причин выхода из строя технических и программных средств, а также системы энергопитания АПВГК ТС, Заказчиком принимается решение о дальнейшем проведении необходимых мероприятий и действий, направленных на восстановление работоспособности вышедшего из строя оборудования АПВГК ТС. </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4.11. Исполнитель обязан при обнаружении неисправностей каналов связи для передачи данных между АПВГК ТС и серверным оборудованием Заказчика, незамедлительно передать информацию уполномоченному лицу Заказчика и приступить к устранению неисправности.</w:t>
      </w:r>
    </w:p>
    <w:p>
      <w:pPr>
        <w:pStyle w:val="Normal"/>
        <w:tabs>
          <w:tab w:val="left" w:pos="709" w:leader="none"/>
        </w:tabs>
        <w:bidi w:val="0"/>
        <w:spacing w:before="0" w:after="0"/>
        <w:ind w:firstLine="709"/>
        <w:jc w:val="both"/>
        <w:rPr>
          <w:rFonts w:ascii="Times New Roman" w:hAnsi="Times New Roman"/>
          <w:sz w:val="24"/>
        </w:rPr>
      </w:pPr>
      <w:r>
        <w:rPr>
          <w:rFonts w:ascii="Times New Roman" w:hAnsi="Times New Roman"/>
          <w:sz w:val="24"/>
        </w:rPr>
        <w:t>4.12. Комплексное содержание и обслуживание ПО АПВГК ТС должно включать:</w:t>
      </w:r>
    </w:p>
    <w:p>
      <w:pPr>
        <w:pStyle w:val="Normal"/>
        <w:tabs>
          <w:tab w:val="left" w:pos="709" w:leader="none"/>
          <w:tab w:val="left" w:pos="851" w:leader="none"/>
        </w:tabs>
        <w:bidi w:val="0"/>
        <w:spacing w:before="0" w:after="0"/>
        <w:ind w:firstLine="709"/>
        <w:jc w:val="both"/>
        <w:rPr>
          <w:rFonts w:ascii="Times New Roman" w:hAnsi="Times New Roman"/>
          <w:sz w:val="24"/>
        </w:rPr>
      </w:pPr>
      <w:r>
        <w:rPr>
          <w:rFonts w:ascii="Times New Roman" w:hAnsi="Times New Roman"/>
          <w:sz w:val="24"/>
        </w:rPr>
        <w:t>- фиксацию инцидентов и их диагностику - в течение 1 дня с момента фиксации инцидента;</w:t>
      </w:r>
    </w:p>
    <w:p>
      <w:pPr>
        <w:pStyle w:val="Normal"/>
        <w:tabs>
          <w:tab w:val="left" w:pos="709" w:leader="none"/>
          <w:tab w:val="left" w:pos="851" w:leader="none"/>
        </w:tabs>
        <w:bidi w:val="0"/>
        <w:spacing w:before="0" w:after="0"/>
        <w:ind w:firstLine="709"/>
        <w:jc w:val="both"/>
        <w:rPr>
          <w:rFonts w:ascii="Times New Roman" w:hAnsi="Times New Roman"/>
          <w:sz w:val="24"/>
        </w:rPr>
      </w:pPr>
      <w:r>
        <w:rPr>
          <w:rFonts w:ascii="Times New Roman" w:hAnsi="Times New Roman"/>
          <w:sz w:val="24"/>
        </w:rPr>
        <w:t>- устранение инцидентов, возникающих в случае аппаратных сбоев - в течение 1 дня с момента фиксации инцидента;</w:t>
      </w:r>
    </w:p>
    <w:p>
      <w:pPr>
        <w:pStyle w:val="Normal"/>
        <w:tabs>
          <w:tab w:val="left" w:pos="709" w:leader="none"/>
          <w:tab w:val="left" w:pos="851" w:leader="none"/>
        </w:tabs>
        <w:bidi w:val="0"/>
        <w:spacing w:before="0" w:after="0"/>
        <w:ind w:firstLine="709"/>
        <w:jc w:val="both"/>
        <w:rPr>
          <w:rFonts w:ascii="Times New Roman" w:hAnsi="Times New Roman"/>
          <w:sz w:val="24"/>
        </w:rPr>
      </w:pPr>
      <w:r>
        <w:rPr>
          <w:rFonts w:ascii="Times New Roman" w:hAnsi="Times New Roman"/>
          <w:sz w:val="24"/>
        </w:rPr>
        <w:t>- настройку ПО на уровне администрирования в соответствии с потребностями Заказчика (без доработок ПО) - по согласованию с Заказчиком;</w:t>
      </w:r>
    </w:p>
    <w:p>
      <w:pPr>
        <w:pStyle w:val="Normal"/>
        <w:tabs>
          <w:tab w:val="left" w:pos="709" w:leader="none"/>
          <w:tab w:val="left" w:pos="851" w:leader="none"/>
        </w:tabs>
        <w:bidi w:val="0"/>
        <w:spacing w:before="0" w:after="0"/>
        <w:ind w:firstLine="709"/>
        <w:jc w:val="both"/>
        <w:rPr>
          <w:rFonts w:ascii="Times New Roman" w:hAnsi="Times New Roman"/>
          <w:sz w:val="24"/>
        </w:rPr>
      </w:pPr>
      <w:r>
        <w:rPr>
          <w:rFonts w:ascii="Times New Roman" w:hAnsi="Times New Roman"/>
          <w:sz w:val="24"/>
        </w:rPr>
        <w:t>- консультирование специалистов Заказчика по вопросам работы ПО - по мере возникновения потребности по телефону или электронной почте.</w:t>
      </w:r>
    </w:p>
    <w:p>
      <w:pPr>
        <w:pStyle w:val="Normal"/>
        <w:tabs>
          <w:tab w:val="left" w:pos="709" w:leader="none"/>
          <w:tab w:val="left" w:pos="851" w:leader="none"/>
        </w:tabs>
        <w:bidi w:val="0"/>
        <w:spacing w:before="0" w:after="0"/>
        <w:ind w:firstLine="709"/>
        <w:jc w:val="both"/>
        <w:rPr>
          <w:rFonts w:ascii="Times New Roman" w:hAnsi="Times New Roman"/>
          <w:sz w:val="24"/>
        </w:rPr>
      </w:pPr>
      <w:r>
        <w:rPr>
          <w:rFonts w:ascii="Times New Roman" w:hAnsi="Times New Roman"/>
          <w:sz w:val="24"/>
        </w:rPr>
        <w:t>При возникновении инцидентов Заказчик направляет Исполнителю заявку, в которой устанавливается характер инцидента, время и место его возникновения. Исполнитель обязан в течение 1 дня направить специалиста в место возникновения инцидента для оказания услуг. Доступ к оборудованию, на котором установлено ПО, Заказчик предоставляет Исполнителю на время оказания Услуг по заявке.</w:t>
      </w:r>
    </w:p>
    <w:p>
      <w:pPr>
        <w:pStyle w:val="Normal"/>
        <w:tabs>
          <w:tab w:val="left" w:pos="709" w:leader="none"/>
          <w:tab w:val="left" w:pos="851" w:leader="none"/>
        </w:tabs>
        <w:bidi w:val="0"/>
        <w:spacing w:before="0" w:after="0"/>
        <w:ind w:firstLine="709"/>
        <w:jc w:val="both"/>
        <w:rPr>
          <w:rFonts w:ascii="Times New Roman" w:hAnsi="Times New Roman"/>
          <w:sz w:val="24"/>
        </w:rPr>
      </w:pPr>
      <w:r>
        <w:rPr>
          <w:rFonts w:ascii="Times New Roman" w:hAnsi="Times New Roman"/>
          <w:sz w:val="24"/>
        </w:rPr>
      </w:r>
    </w:p>
    <w:p>
      <w:pPr>
        <w:pStyle w:val="Normal"/>
        <w:keepNext w:val="true"/>
        <w:numPr>
          <w:ilvl w:val="0"/>
          <w:numId w:val="0"/>
        </w:numPr>
        <w:bidi w:val="0"/>
        <w:spacing w:before="0" w:after="0"/>
        <w:ind w:firstLine="709" w:start="0"/>
        <w:jc w:val="start"/>
        <w:outlineLvl w:val="0"/>
        <w:rPr>
          <w:rFonts w:ascii="Times New Roman" w:hAnsi="Times New Roman"/>
          <w:sz w:val="24"/>
        </w:rPr>
      </w:pPr>
      <w:r>
        <w:rPr>
          <w:rFonts w:ascii="Times New Roman" w:hAnsi="Times New Roman"/>
          <w:b/>
          <w:sz w:val="24"/>
        </w:rPr>
        <w:t>5. Перечень оборудования АПВГК (Объекты) и требования по их содержанию</w:t>
      </w:r>
    </w:p>
    <w:p>
      <w:pPr>
        <w:pStyle w:val="Normal"/>
        <w:tabs>
          <w:tab w:val="left" w:pos="709" w:leader="none"/>
        </w:tabs>
        <w:bidi w:val="0"/>
        <w:spacing w:before="0" w:after="120"/>
        <w:ind w:firstLine="709"/>
        <w:jc w:val="both"/>
        <w:rPr>
          <w:rFonts w:ascii="Times New Roman" w:hAnsi="Times New Roman"/>
          <w:sz w:val="24"/>
        </w:rPr>
      </w:pPr>
      <w:r>
        <w:rPr>
          <w:rFonts w:ascii="Times New Roman" w:hAnsi="Times New Roman"/>
          <w:sz w:val="24"/>
        </w:rPr>
        <w:t>В составе АПВГК установлено и функционирует следующее оборудование и специализированное ПО, подлежащее комплексному содержанию и обслуживанию в рамках настоящего Технического задания для каждого пункта АПВГК согласно</w:t>
      </w:r>
      <w:r>
        <w:rPr>
          <w:rFonts w:ascii="Times New Roman" w:hAnsi="Times New Roman"/>
          <w:sz w:val="28"/>
        </w:rPr>
        <w:t xml:space="preserve"> </w:t>
      </w:r>
      <w:r>
        <w:rPr>
          <w:rFonts w:ascii="Times New Roman" w:hAnsi="Times New Roman"/>
          <w:sz w:val="24"/>
        </w:rPr>
        <w:t>п. 1 Технического задания:</w:t>
      </w:r>
    </w:p>
    <w:p>
      <w:pPr>
        <w:pStyle w:val="Normal"/>
        <w:bidi w:val="0"/>
        <w:spacing w:lineRule="auto" w:line="240" w:before="0" w:after="0"/>
        <w:jc w:val="center"/>
        <w:rPr>
          <w:rFonts w:ascii="Times New Roman" w:hAnsi="Times New Roman"/>
          <w:b/>
          <w:sz w:val="24"/>
        </w:rPr>
      </w:pPr>
      <w:r>
        <w:rPr>
          <w:rFonts w:ascii="Times New Roman" w:hAnsi="Times New Roman"/>
          <w:b/>
          <w:sz w:val="24"/>
        </w:rPr>
        <w:t>Спецификация оборудования АПВГК на участке км 65+730 а/д «Умнас»</w:t>
      </w:r>
    </w:p>
    <w:p>
      <w:pPr>
        <w:pStyle w:val="Normal"/>
        <w:bidi w:val="0"/>
        <w:spacing w:lineRule="auto" w:line="240" w:before="0" w:after="0"/>
        <w:jc w:val="center"/>
        <w:rPr>
          <w:rFonts w:ascii="Times New Roman" w:hAnsi="Times New Roman"/>
          <w:b/>
          <w:sz w:val="24"/>
        </w:rPr>
      </w:pPr>
      <w:r>
        <w:rPr>
          <w:rFonts w:ascii="Times New Roman" w:hAnsi="Times New Roman"/>
          <w:b/>
          <w:sz w:val="24"/>
        </w:rPr>
      </w:r>
    </w:p>
    <w:tbl>
      <w:tblPr>
        <w:tblW w:w="9917" w:type="dxa"/>
        <w:jc w:val="start"/>
        <w:tblInd w:w="113" w:type="dxa"/>
        <w:tblLayout w:type="fixed"/>
        <w:tblCellMar>
          <w:top w:w="0" w:type="dxa"/>
          <w:start w:w="108" w:type="dxa"/>
          <w:bottom w:w="0" w:type="dxa"/>
          <w:end w:w="108" w:type="dxa"/>
        </w:tblCellMar>
        <w:tblLook w:val="04a0" w:noHBand="0" w:noVBand="1" w:firstColumn="1" w:lastRow="0" w:lastColumn="0" w:firstRow="1"/>
      </w:tblPr>
      <w:tblGrid>
        <w:gridCol w:w="511"/>
        <w:gridCol w:w="7137"/>
        <w:gridCol w:w="1423"/>
        <w:gridCol w:w="845"/>
      </w:tblGrid>
      <w:tr>
        <w:trPr>
          <w:trHeight w:val="912"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b/>
                <w:sz w:val="24"/>
              </w:rPr>
            </w:pPr>
            <w:r>
              <w:rPr>
                <w:rFonts w:ascii="Times New Roman" w:hAnsi="Times New Roman"/>
                <w:b/>
                <w:sz w:val="24"/>
              </w:rPr>
              <w:t>№</w:t>
            </w:r>
          </w:p>
        </w:tc>
        <w:tc>
          <w:tcPr>
            <w:tcW w:w="7137"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b/>
                <w:sz w:val="24"/>
              </w:rPr>
            </w:pPr>
            <w:r>
              <w:rPr>
                <w:rFonts w:ascii="Times New Roman" w:hAnsi="Times New Roman"/>
                <w:b/>
                <w:sz w:val="24"/>
              </w:rPr>
              <w:t>Наименование</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b/>
                <w:sz w:val="24"/>
              </w:rPr>
            </w:pPr>
            <w:r>
              <w:rPr>
                <w:rFonts w:ascii="Times New Roman" w:hAnsi="Times New Roman"/>
                <w:b/>
                <w:sz w:val="24"/>
              </w:rPr>
              <w:t>Ед. измерения</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b/>
                <w:sz w:val="24"/>
              </w:rPr>
            </w:pPr>
            <w:r>
              <w:rPr>
                <w:rFonts w:ascii="Times New Roman" w:hAnsi="Times New Roman"/>
                <w:b/>
                <w:sz w:val="24"/>
              </w:rPr>
              <w:t>Кол-во</w:t>
            </w:r>
          </w:p>
        </w:tc>
      </w:tr>
      <w:tr>
        <w:trPr>
          <w:trHeight w:val="119"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b/>
                <w:sz w:val="20"/>
              </w:rPr>
            </w:pPr>
            <w:r>
              <w:rPr>
                <w:rFonts w:ascii="Times New Roman" w:hAnsi="Times New Roman"/>
                <w:b/>
                <w:sz w:val="20"/>
              </w:rPr>
              <w:t>1</w:t>
            </w:r>
          </w:p>
        </w:tc>
        <w:tc>
          <w:tcPr>
            <w:tcW w:w="7137"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b/>
                <w:sz w:val="20"/>
              </w:rPr>
            </w:pPr>
            <w:r>
              <w:rPr>
                <w:rFonts w:ascii="Times New Roman" w:hAnsi="Times New Roman"/>
                <w:b/>
                <w:sz w:val="20"/>
              </w:rPr>
              <w:t>2</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b/>
                <w:sz w:val="20"/>
              </w:rPr>
            </w:pPr>
            <w:r>
              <w:rPr>
                <w:rFonts w:ascii="Times New Roman" w:hAnsi="Times New Roman"/>
                <w:b/>
                <w:sz w:val="20"/>
              </w:rPr>
              <w:t>3</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b/>
                <w:sz w:val="20"/>
              </w:rPr>
            </w:pPr>
            <w:r>
              <w:rPr>
                <w:rFonts w:ascii="Times New Roman" w:hAnsi="Times New Roman"/>
                <w:b/>
                <w:sz w:val="20"/>
              </w:rPr>
              <w:t>4</w:t>
            </w:r>
          </w:p>
        </w:tc>
      </w:tr>
      <w:tr>
        <w:trPr>
          <w:trHeight w:val="261"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 xml:space="preserve">Датчики измерения осевых нагрузок ТС </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шт.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highlight w:val="yellow"/>
              </w:rPr>
            </w:pPr>
            <w:r>
              <w:rPr>
                <w:rFonts w:ascii="Times New Roman" w:hAnsi="Times New Roman"/>
                <w:sz w:val="24"/>
              </w:rPr>
              <w:t>8</w:t>
            </w:r>
          </w:p>
        </w:tc>
      </w:tr>
      <w:tr>
        <w:trPr>
          <w:trHeight w:val="251"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2</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Датчики определения количества колес и скатности колес на осях ТС</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шт.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highlight w:val="yellow"/>
              </w:rPr>
            </w:pPr>
            <w:r>
              <w:rPr>
                <w:rFonts w:ascii="Times New Roman" w:hAnsi="Times New Roman"/>
                <w:sz w:val="24"/>
              </w:rPr>
              <w:t>4</w:t>
            </w:r>
          </w:p>
        </w:tc>
      </w:tr>
      <w:tr>
        <w:trPr>
          <w:trHeight w:val="627"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3</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 xml:space="preserve">Индуктивные датчики (петли) для определения количества осей ТС, расстояния между ними </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шт.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highlight w:val="yellow"/>
              </w:rPr>
            </w:pPr>
            <w:r>
              <w:rPr>
                <w:rFonts w:ascii="Times New Roman" w:hAnsi="Times New Roman"/>
                <w:sz w:val="24"/>
              </w:rPr>
              <w:t>4</w:t>
            </w:r>
          </w:p>
        </w:tc>
      </w:tr>
      <w:tr>
        <w:trPr>
          <w:trHeight w:val="582"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4</w:t>
            </w:r>
          </w:p>
        </w:tc>
        <w:tc>
          <w:tcPr>
            <w:tcW w:w="7137" w:type="dxa"/>
            <w:tcBorders>
              <w:top w:val="single" w:sz="4" w:space="0" w:color="000000"/>
              <w:bottom w:val="single" w:sz="4" w:space="0" w:color="000000"/>
            </w:tcBorders>
            <w:vAlign w:val="center"/>
          </w:tcPr>
          <w:p>
            <w:pPr>
              <w:pStyle w:val="Normal"/>
              <w:keepNext w:val="true"/>
              <w:keepLines/>
              <w:widowControl w:val="false"/>
              <w:bidi w:val="0"/>
              <w:spacing w:lineRule="auto" w:line="240" w:before="0" w:after="0"/>
              <w:jc w:val="start"/>
              <w:rPr>
                <w:rFonts w:ascii="Times New Roman" w:hAnsi="Times New Roman"/>
                <w:sz w:val="24"/>
              </w:rPr>
            </w:pPr>
            <w:r>
              <w:rPr>
                <w:rFonts w:ascii="Times New Roman" w:hAnsi="Times New Roman"/>
                <w:sz w:val="24"/>
              </w:rPr>
              <w:t>МИГ ТС (длина, ширина, высота)</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шт.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highlight w:val="yellow"/>
              </w:rPr>
            </w:pPr>
            <w:r>
              <w:rPr>
                <w:rFonts w:ascii="Times New Roman" w:hAnsi="Times New Roman"/>
                <w:sz w:val="24"/>
              </w:rPr>
              <w:t>1</w:t>
            </w:r>
          </w:p>
        </w:tc>
      </w:tr>
      <w:tr>
        <w:trPr>
          <w:trHeight w:val="261"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5</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Табло переменной информации для информирования водителей о факте нарушения весовых и габаритных параметров ТС</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шт.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2</w:t>
            </w:r>
          </w:p>
        </w:tc>
      </w:tr>
      <w:tr>
        <w:trPr>
          <w:trHeight w:val="627"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6</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Обзорные камеры видеонаблюдения (по одной камере на каждую контролируемую полосу движения)</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шт.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2</w:t>
            </w:r>
          </w:p>
        </w:tc>
      </w:tr>
      <w:tr>
        <w:trPr>
          <w:trHeight w:val="197"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7</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Оборудование взаимодействия с измерительными модулями</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комплект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w:t>
            </w:r>
          </w:p>
        </w:tc>
      </w:tr>
      <w:tr>
        <w:trPr>
          <w:trHeight w:val="187"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8</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 xml:space="preserve">МВР </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комплект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w:t>
            </w:r>
          </w:p>
        </w:tc>
      </w:tr>
      <w:tr>
        <w:trPr>
          <w:trHeight w:val="333"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9</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 xml:space="preserve">Охранная видеокамера </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комплект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w:t>
            </w:r>
          </w:p>
        </w:tc>
      </w:tr>
      <w:tr>
        <w:trPr>
          <w:trHeight w:val="257"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bookmarkStart w:id="1" w:name="_Hlk498070533"/>
            <w:bookmarkEnd w:id="1"/>
            <w:r>
              <w:rPr>
                <w:rFonts w:ascii="Times New Roman" w:hAnsi="Times New Roman"/>
                <w:sz w:val="24"/>
              </w:rPr>
              <w:t>10</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Оборудование передачи данных</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комплект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w:t>
            </w:r>
          </w:p>
        </w:tc>
      </w:tr>
      <w:tr>
        <w:trPr>
          <w:trHeight w:val="260"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11</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П-образная опора</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шт.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highlight w:val="yellow"/>
              </w:rPr>
            </w:pPr>
            <w:r>
              <w:rPr>
                <w:rFonts w:ascii="Times New Roman" w:hAnsi="Times New Roman"/>
                <w:sz w:val="24"/>
              </w:rPr>
              <w:t>1</w:t>
            </w:r>
          </w:p>
        </w:tc>
      </w:tr>
      <w:tr>
        <w:trPr>
          <w:trHeight w:val="260"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12</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Г-образные опоры</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шт.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highlight w:val="yellow"/>
              </w:rPr>
            </w:pPr>
            <w:r>
              <w:rPr>
                <w:rFonts w:ascii="Times New Roman" w:hAnsi="Times New Roman"/>
                <w:sz w:val="24"/>
              </w:rPr>
              <w:t>2</w:t>
            </w:r>
          </w:p>
        </w:tc>
      </w:tr>
      <w:tr>
        <w:trPr>
          <w:trHeight w:val="265"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13</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 xml:space="preserve">Шкаф антивандальный с оборудованием </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шт.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2</w:t>
            </w:r>
          </w:p>
        </w:tc>
      </w:tr>
      <w:tr>
        <w:trPr>
          <w:trHeight w:val="627"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14</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Средства видеонаблюдения для контроля мест установки оборудования - шкафов, опор и т.п.</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комплект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w:t>
            </w:r>
          </w:p>
        </w:tc>
      </w:tr>
      <w:tr>
        <w:trPr>
          <w:trHeight w:val="259"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15</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Система энергопитания (кабельные линии и щитовые устройства)</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комплект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w:t>
            </w:r>
          </w:p>
        </w:tc>
      </w:tr>
      <w:tr>
        <w:trPr>
          <w:trHeight w:val="259"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16</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Сервер обработки и хранения результатов измерений</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шт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w:t>
            </w:r>
          </w:p>
        </w:tc>
      </w:tr>
    </w:tbl>
    <w:p>
      <w:pPr>
        <w:pStyle w:val="Normal"/>
        <w:bidi w:val="0"/>
        <w:spacing w:lineRule="auto" w:line="240" w:before="0" w:after="0"/>
        <w:jc w:val="center"/>
        <w:rPr>
          <w:rFonts w:ascii="Times New Roman" w:hAnsi="Times New Roman"/>
          <w:b/>
          <w:sz w:val="24"/>
        </w:rPr>
      </w:pPr>
      <w:r>
        <w:rPr>
          <w:rFonts w:ascii="Times New Roman" w:hAnsi="Times New Roman"/>
          <w:b/>
          <w:sz w:val="24"/>
        </w:rPr>
      </w:r>
    </w:p>
    <w:p>
      <w:pPr>
        <w:pStyle w:val="Normal"/>
        <w:bidi w:val="0"/>
        <w:spacing w:lineRule="auto" w:line="240" w:before="0" w:after="0"/>
        <w:jc w:val="center"/>
        <w:rPr>
          <w:rFonts w:ascii="Times New Roman" w:hAnsi="Times New Roman"/>
          <w:b/>
          <w:sz w:val="24"/>
        </w:rPr>
      </w:pPr>
      <w:r>
        <w:rPr>
          <w:rFonts w:ascii="Times New Roman" w:hAnsi="Times New Roman"/>
          <w:b/>
          <w:sz w:val="24"/>
        </w:rPr>
        <w:t>Спецификация оборудования АПВГК на участке км 16+900 а/д «Нам»</w:t>
      </w:r>
    </w:p>
    <w:p>
      <w:pPr>
        <w:pStyle w:val="Normal"/>
        <w:bidi w:val="0"/>
        <w:spacing w:lineRule="auto" w:line="240" w:before="0" w:after="0"/>
        <w:jc w:val="center"/>
        <w:rPr>
          <w:rFonts w:ascii="Times New Roman" w:hAnsi="Times New Roman"/>
          <w:b/>
          <w:sz w:val="24"/>
        </w:rPr>
      </w:pPr>
      <w:r>
        <w:rPr>
          <w:rFonts w:ascii="Times New Roman" w:hAnsi="Times New Roman"/>
          <w:b/>
          <w:sz w:val="24"/>
        </w:rPr>
      </w:r>
    </w:p>
    <w:tbl>
      <w:tblPr>
        <w:tblW w:w="9917" w:type="dxa"/>
        <w:jc w:val="start"/>
        <w:tblInd w:w="113" w:type="dxa"/>
        <w:tblLayout w:type="fixed"/>
        <w:tblCellMar>
          <w:top w:w="0" w:type="dxa"/>
          <w:start w:w="108" w:type="dxa"/>
          <w:bottom w:w="0" w:type="dxa"/>
          <w:end w:w="108" w:type="dxa"/>
        </w:tblCellMar>
        <w:tblLook w:val="04a0" w:noHBand="0" w:noVBand="1" w:firstColumn="1" w:lastRow="0" w:lastColumn="0" w:firstRow="1"/>
      </w:tblPr>
      <w:tblGrid>
        <w:gridCol w:w="511"/>
        <w:gridCol w:w="7137"/>
        <w:gridCol w:w="1423"/>
        <w:gridCol w:w="845"/>
      </w:tblGrid>
      <w:tr>
        <w:trPr>
          <w:trHeight w:val="912"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b/>
                <w:sz w:val="24"/>
              </w:rPr>
            </w:pPr>
            <w:r>
              <w:rPr>
                <w:rFonts w:ascii="Times New Roman" w:hAnsi="Times New Roman"/>
                <w:b/>
                <w:sz w:val="24"/>
              </w:rPr>
              <w:t>№</w:t>
            </w:r>
          </w:p>
        </w:tc>
        <w:tc>
          <w:tcPr>
            <w:tcW w:w="7137"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b/>
                <w:sz w:val="24"/>
              </w:rPr>
            </w:pPr>
            <w:r>
              <w:rPr>
                <w:rFonts w:ascii="Times New Roman" w:hAnsi="Times New Roman"/>
                <w:b/>
                <w:sz w:val="24"/>
              </w:rPr>
              <w:t>Наименование</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b/>
                <w:sz w:val="24"/>
              </w:rPr>
            </w:pPr>
            <w:r>
              <w:rPr>
                <w:rFonts w:ascii="Times New Roman" w:hAnsi="Times New Roman"/>
                <w:b/>
                <w:sz w:val="24"/>
              </w:rPr>
              <w:t>Ед. измерения</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b/>
                <w:sz w:val="24"/>
              </w:rPr>
            </w:pPr>
            <w:r>
              <w:rPr>
                <w:rFonts w:ascii="Times New Roman" w:hAnsi="Times New Roman"/>
                <w:b/>
                <w:sz w:val="24"/>
              </w:rPr>
              <w:t>Кол-во</w:t>
            </w:r>
          </w:p>
        </w:tc>
      </w:tr>
      <w:tr>
        <w:trPr>
          <w:trHeight w:val="119"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b/>
                <w:sz w:val="20"/>
              </w:rPr>
            </w:pPr>
            <w:r>
              <w:rPr>
                <w:rFonts w:ascii="Times New Roman" w:hAnsi="Times New Roman"/>
                <w:b/>
                <w:sz w:val="20"/>
              </w:rPr>
              <w:t>1</w:t>
            </w:r>
          </w:p>
        </w:tc>
        <w:tc>
          <w:tcPr>
            <w:tcW w:w="7137"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b/>
                <w:sz w:val="20"/>
              </w:rPr>
            </w:pPr>
            <w:r>
              <w:rPr>
                <w:rFonts w:ascii="Times New Roman" w:hAnsi="Times New Roman"/>
                <w:b/>
                <w:sz w:val="20"/>
              </w:rPr>
              <w:t>2</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b/>
                <w:sz w:val="20"/>
              </w:rPr>
            </w:pPr>
            <w:r>
              <w:rPr>
                <w:rFonts w:ascii="Times New Roman" w:hAnsi="Times New Roman"/>
                <w:b/>
                <w:sz w:val="20"/>
              </w:rPr>
              <w:t>3</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b/>
                <w:sz w:val="20"/>
              </w:rPr>
            </w:pPr>
            <w:r>
              <w:rPr>
                <w:rFonts w:ascii="Times New Roman" w:hAnsi="Times New Roman"/>
                <w:b/>
                <w:sz w:val="20"/>
              </w:rPr>
              <w:t>4</w:t>
            </w:r>
          </w:p>
        </w:tc>
      </w:tr>
      <w:tr>
        <w:trPr>
          <w:trHeight w:val="261"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 xml:space="preserve">Датчики измерения осевых нагрузок ТС </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шт.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highlight w:val="yellow"/>
              </w:rPr>
            </w:pPr>
            <w:r>
              <w:rPr>
                <w:rFonts w:ascii="Times New Roman" w:hAnsi="Times New Roman"/>
                <w:sz w:val="24"/>
              </w:rPr>
              <w:t>8</w:t>
            </w:r>
          </w:p>
        </w:tc>
      </w:tr>
      <w:tr>
        <w:trPr>
          <w:trHeight w:val="251"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2</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Датчики определения количества колес и скатности колес на осях ТС</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шт.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highlight w:val="yellow"/>
              </w:rPr>
            </w:pPr>
            <w:r>
              <w:rPr>
                <w:rFonts w:ascii="Times New Roman" w:hAnsi="Times New Roman"/>
                <w:sz w:val="24"/>
              </w:rPr>
              <w:t>4</w:t>
            </w:r>
          </w:p>
        </w:tc>
      </w:tr>
      <w:tr>
        <w:trPr>
          <w:trHeight w:val="627"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3</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 xml:space="preserve">Индуктивные датчики (петли) для определения количества осей ТС, расстояния между ними </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шт.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highlight w:val="yellow"/>
              </w:rPr>
            </w:pPr>
            <w:r>
              <w:rPr>
                <w:rFonts w:ascii="Times New Roman" w:hAnsi="Times New Roman"/>
                <w:sz w:val="24"/>
              </w:rPr>
              <w:t>4</w:t>
            </w:r>
          </w:p>
        </w:tc>
      </w:tr>
      <w:tr>
        <w:trPr>
          <w:trHeight w:val="582"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4</w:t>
            </w:r>
          </w:p>
        </w:tc>
        <w:tc>
          <w:tcPr>
            <w:tcW w:w="7137" w:type="dxa"/>
            <w:tcBorders>
              <w:top w:val="single" w:sz="4" w:space="0" w:color="000000"/>
              <w:bottom w:val="single" w:sz="4" w:space="0" w:color="000000"/>
            </w:tcBorders>
            <w:vAlign w:val="center"/>
          </w:tcPr>
          <w:p>
            <w:pPr>
              <w:pStyle w:val="Normal"/>
              <w:keepNext w:val="true"/>
              <w:keepLines/>
              <w:widowControl w:val="false"/>
              <w:bidi w:val="0"/>
              <w:spacing w:lineRule="auto" w:line="240" w:before="0" w:after="0"/>
              <w:jc w:val="start"/>
              <w:rPr>
                <w:rFonts w:ascii="Times New Roman" w:hAnsi="Times New Roman"/>
                <w:sz w:val="24"/>
              </w:rPr>
            </w:pPr>
            <w:r>
              <w:rPr>
                <w:rFonts w:ascii="Times New Roman" w:hAnsi="Times New Roman"/>
                <w:sz w:val="24"/>
              </w:rPr>
              <w:t>МИГ ТС (длина, ширина, высота)</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шт.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highlight w:val="yellow"/>
              </w:rPr>
            </w:pPr>
            <w:r>
              <w:rPr>
                <w:rFonts w:ascii="Times New Roman" w:hAnsi="Times New Roman"/>
                <w:sz w:val="24"/>
              </w:rPr>
              <w:t>1</w:t>
            </w:r>
          </w:p>
        </w:tc>
      </w:tr>
      <w:tr>
        <w:trPr>
          <w:trHeight w:val="261"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5</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Табло переменной информации для информирования водителей о факте нарушения весовых и габаритных параметров ТС</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шт.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2</w:t>
            </w:r>
          </w:p>
        </w:tc>
      </w:tr>
      <w:tr>
        <w:trPr>
          <w:trHeight w:val="627"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6</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Обзорные камеры видеонаблюдения (по одной камере на каждую контролируемую полосу движения)</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шт.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2</w:t>
            </w:r>
          </w:p>
        </w:tc>
      </w:tr>
      <w:tr>
        <w:trPr>
          <w:trHeight w:val="197"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7</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Оборудование взаимодействия с измерительными модулями</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комплект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w:t>
            </w:r>
          </w:p>
        </w:tc>
      </w:tr>
      <w:tr>
        <w:trPr>
          <w:trHeight w:val="187"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8</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 xml:space="preserve">МВР </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комплект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w:t>
            </w:r>
          </w:p>
        </w:tc>
      </w:tr>
      <w:tr>
        <w:trPr>
          <w:trHeight w:val="333"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9</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 xml:space="preserve">Охранная видеокамера </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комплект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w:t>
            </w:r>
          </w:p>
        </w:tc>
      </w:tr>
      <w:tr>
        <w:trPr>
          <w:trHeight w:val="257"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10</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Оборудование передачи данных</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комплект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w:t>
            </w:r>
          </w:p>
        </w:tc>
      </w:tr>
      <w:tr>
        <w:trPr>
          <w:trHeight w:val="260"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11</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П-образная опора</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шт.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highlight w:val="yellow"/>
              </w:rPr>
            </w:pPr>
            <w:r>
              <w:rPr>
                <w:rFonts w:ascii="Times New Roman" w:hAnsi="Times New Roman"/>
                <w:sz w:val="24"/>
              </w:rPr>
              <w:t>1</w:t>
            </w:r>
          </w:p>
        </w:tc>
      </w:tr>
      <w:tr>
        <w:trPr>
          <w:trHeight w:val="260"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12</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Г-образные опоры</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шт.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highlight w:val="yellow"/>
              </w:rPr>
            </w:pPr>
            <w:r>
              <w:rPr>
                <w:rFonts w:ascii="Times New Roman" w:hAnsi="Times New Roman"/>
                <w:sz w:val="24"/>
              </w:rPr>
              <w:t>2</w:t>
            </w:r>
          </w:p>
        </w:tc>
      </w:tr>
      <w:tr>
        <w:trPr>
          <w:trHeight w:val="265"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13</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 xml:space="preserve">Шкаф антивандальный с оборудованием </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шт.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2</w:t>
            </w:r>
          </w:p>
        </w:tc>
      </w:tr>
      <w:tr>
        <w:trPr>
          <w:trHeight w:val="627"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14</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Средства видеонаблюдения для контроля мест установки оборудования - шкафов, опор и т.п.</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комплект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w:t>
            </w:r>
          </w:p>
        </w:tc>
      </w:tr>
      <w:tr>
        <w:trPr>
          <w:trHeight w:val="259"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15</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Система энергопитания (кабельные линии и щитовые устройства)</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комплект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w:t>
            </w:r>
          </w:p>
        </w:tc>
      </w:tr>
      <w:tr>
        <w:trPr>
          <w:trHeight w:val="259" w:hRule="atLeast"/>
        </w:trPr>
        <w:tc>
          <w:tcPr>
            <w:tcW w:w="511"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16</w:t>
            </w:r>
          </w:p>
        </w:tc>
        <w:tc>
          <w:tcPr>
            <w:tcW w:w="7137" w:type="dxa"/>
            <w:tcBorders>
              <w:top w:val="single" w:sz="4" w:space="0" w:color="000000"/>
              <w:bottom w:val="single" w:sz="4" w:space="0" w:color="000000"/>
            </w:tcBorders>
            <w:vAlign w:val="center"/>
          </w:tcPr>
          <w:p>
            <w:pPr>
              <w:pStyle w:val="Normal"/>
              <w:widowControl w:val="false"/>
              <w:bidi w:val="0"/>
              <w:spacing w:lineRule="auto" w:line="252" w:before="0" w:after="0"/>
              <w:jc w:val="start"/>
              <w:rPr>
                <w:rFonts w:ascii="Times New Roman" w:hAnsi="Times New Roman"/>
                <w:sz w:val="24"/>
              </w:rPr>
            </w:pPr>
            <w:r>
              <w:rPr>
                <w:rFonts w:ascii="Times New Roman" w:hAnsi="Times New Roman"/>
                <w:sz w:val="24"/>
              </w:rPr>
              <w:t>Сервер обработки и хранения результатов измерений</w:t>
            </w:r>
          </w:p>
        </w:tc>
        <w:tc>
          <w:tcPr>
            <w:tcW w:w="1423"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шт.</w:t>
            </w:r>
          </w:p>
        </w:tc>
        <w:tc>
          <w:tcPr>
            <w:tcW w:w="845" w:type="dxa"/>
            <w:tcBorders>
              <w:top w:val="single" w:sz="4" w:space="0" w:color="000000"/>
              <w:bottom w:val="single" w:sz="4" w:space="0" w:color="000000"/>
            </w:tcBorders>
            <w:vAlign w:val="center"/>
          </w:tcPr>
          <w:p>
            <w:pPr>
              <w:pStyle w:val="Normal"/>
              <w:bidi w:val="0"/>
              <w:spacing w:lineRule="auto" w:line="252" w:before="0" w:after="0"/>
              <w:jc w:val="center"/>
              <w:rPr>
                <w:rFonts w:ascii="Times New Roman" w:hAnsi="Times New Roman"/>
                <w:sz w:val="24"/>
              </w:rPr>
            </w:pPr>
            <w:r>
              <w:rPr>
                <w:rFonts w:ascii="Times New Roman" w:hAnsi="Times New Roman"/>
                <w:sz w:val="24"/>
              </w:rPr>
              <w:t>1</w:t>
            </w:r>
          </w:p>
        </w:tc>
      </w:tr>
    </w:tbl>
    <w:p>
      <w:pPr>
        <w:pStyle w:val="Normal"/>
        <w:bidi w:val="0"/>
        <w:spacing w:before="0" w:after="0"/>
        <w:ind w:firstLine="709"/>
        <w:jc w:val="both"/>
        <w:rPr>
          <w:rFonts w:ascii="Times New Roman" w:hAnsi="Times New Roman"/>
          <w:b/>
          <w:sz w:val="24"/>
        </w:rPr>
      </w:pPr>
      <w:r>
        <w:rPr>
          <w:rFonts w:ascii="Times New Roman" w:hAnsi="Times New Roman"/>
          <w:b/>
          <w:sz w:val="24"/>
        </w:rPr>
        <w:t>Общие требования к оказанию услуг по содержанию Спецификации.</w:t>
      </w:r>
    </w:p>
    <w:p>
      <w:pPr>
        <w:pStyle w:val="Normal"/>
        <w:bidi w:val="0"/>
        <w:spacing w:before="0" w:after="0"/>
        <w:ind w:firstLine="709"/>
        <w:jc w:val="both"/>
        <w:rPr>
          <w:rFonts w:ascii="Times New Roman" w:hAnsi="Times New Roman"/>
          <w:sz w:val="24"/>
        </w:rPr>
      </w:pPr>
      <w:r>
        <w:rPr>
          <w:rFonts w:ascii="Times New Roman" w:hAnsi="Times New Roman"/>
          <w:sz w:val="24"/>
        </w:rPr>
        <w:t>5.1.</w:t>
        <w:tab/>
        <w:t>Исполнитель должен обеспечить оказание всех Услуг по содержанию Объектов с применением материалов, изделий и необходимого оборудования, имеющего соответствующие сертификаты, технические паспорта и другие документы, подтверждающие надлежащее качество применяемых материалов, изделий и оборудования.</w:t>
      </w:r>
    </w:p>
    <w:p>
      <w:pPr>
        <w:pStyle w:val="Normal"/>
        <w:bidi w:val="0"/>
        <w:spacing w:before="0" w:after="0"/>
        <w:ind w:firstLine="709"/>
        <w:jc w:val="both"/>
        <w:rPr>
          <w:rFonts w:ascii="Times New Roman" w:hAnsi="Times New Roman"/>
          <w:sz w:val="24"/>
        </w:rPr>
      </w:pPr>
      <w:r>
        <w:rPr>
          <w:rFonts w:ascii="Times New Roman" w:hAnsi="Times New Roman"/>
          <w:sz w:val="24"/>
        </w:rPr>
        <w:t>5.2.</w:t>
        <w:tab/>
        <w:t>Все Услуги по содержанию и техническому обслуживанию Объектов, оперативному восстановлению работоспособности технических и программных средств делятся на регламентные и не регламентные.</w:t>
      </w:r>
    </w:p>
    <w:p>
      <w:pPr>
        <w:pStyle w:val="Normal"/>
        <w:bidi w:val="0"/>
        <w:spacing w:before="0" w:after="0"/>
        <w:ind w:firstLine="709"/>
        <w:jc w:val="both"/>
        <w:rPr>
          <w:rFonts w:ascii="Times New Roman" w:hAnsi="Times New Roman"/>
          <w:sz w:val="24"/>
        </w:rPr>
      </w:pPr>
      <w:r>
        <w:rPr>
          <w:rFonts w:ascii="Times New Roman" w:hAnsi="Times New Roman"/>
          <w:sz w:val="24"/>
        </w:rPr>
        <w:t>5.3.</w:t>
        <w:tab/>
        <w:t>Регламентные — это Услуги по техническому обслуживанию, оперативному восстановлению работоспособности технических и программных средств Объектов, которые должны выполняться в объеме и с периодичностью, согласно разделу 6 настоящего Технического задания, строго в соответствии с действующими нормативными документами.</w:t>
      </w:r>
    </w:p>
    <w:p>
      <w:pPr>
        <w:pStyle w:val="Normal"/>
        <w:bidi w:val="0"/>
        <w:spacing w:before="0" w:after="0"/>
        <w:ind w:firstLine="709"/>
        <w:jc w:val="both"/>
        <w:rPr>
          <w:rFonts w:ascii="Times New Roman" w:hAnsi="Times New Roman"/>
          <w:sz w:val="24"/>
        </w:rPr>
      </w:pPr>
      <w:r>
        <w:rPr>
          <w:rFonts w:ascii="Times New Roman" w:hAnsi="Times New Roman"/>
          <w:sz w:val="24"/>
        </w:rPr>
        <w:t>5.4.</w:t>
        <w:tab/>
        <w:t>Ежемесячно, перед приемкой Заказчиком регламентных работ по техническому обслуживанию, оперативному восстановлению работоспособности технических и программных средств Объектов, Исполнитель формирует Отчет о проведенных регламентных работах за прошедший месяц, выполненных в соответствии с разделом 6 настоящего Технического задания.</w:t>
      </w:r>
    </w:p>
    <w:p>
      <w:pPr>
        <w:pStyle w:val="Normal"/>
        <w:bidi w:val="0"/>
        <w:spacing w:before="0" w:after="0"/>
        <w:ind w:firstLine="709"/>
        <w:jc w:val="both"/>
        <w:rPr>
          <w:rFonts w:ascii="Times New Roman" w:hAnsi="Times New Roman"/>
          <w:sz w:val="24"/>
        </w:rPr>
      </w:pPr>
      <w:r>
        <w:rPr>
          <w:rFonts w:ascii="Times New Roman" w:hAnsi="Times New Roman"/>
          <w:sz w:val="24"/>
        </w:rPr>
        <w:t>5.5.</w:t>
        <w:tab/>
        <w:t>Во всех случаях выхода из строя технических средств Объектов, Исполнителем составляется Акт диагностики оборудования Объекта (форма приведена в Приложении   №2 к настоящему Техническому заданию), с указанием:</w:t>
      </w:r>
    </w:p>
    <w:p>
      <w:pPr>
        <w:pStyle w:val="Normal"/>
        <w:bidi w:val="0"/>
        <w:spacing w:before="0" w:after="0"/>
        <w:jc w:val="both"/>
        <w:rPr>
          <w:rFonts w:ascii="Times New Roman" w:hAnsi="Times New Roman"/>
          <w:sz w:val="24"/>
        </w:rPr>
      </w:pPr>
      <w:r>
        <w:rPr>
          <w:rFonts w:ascii="Times New Roman" w:hAnsi="Times New Roman"/>
          <w:sz w:val="24"/>
        </w:rPr>
        <w:t>причин сбоев или выхода из строя оборудования или отдельных комплектующих;</w:t>
      </w:r>
    </w:p>
    <w:p>
      <w:pPr>
        <w:pStyle w:val="Normal"/>
        <w:bidi w:val="0"/>
        <w:spacing w:before="0" w:after="0"/>
        <w:jc w:val="both"/>
        <w:rPr>
          <w:rFonts w:ascii="Times New Roman" w:hAnsi="Times New Roman"/>
          <w:sz w:val="24"/>
        </w:rPr>
      </w:pPr>
      <w:r>
        <w:rPr>
          <w:rFonts w:ascii="Times New Roman" w:hAnsi="Times New Roman"/>
          <w:sz w:val="24"/>
        </w:rPr>
        <w:t>сроков восстановления работоспособности оборудования Объекта в случае устранения причин сбоев или выхода из строя оборудования или отдельных комплектующих, в рамках проведения регламентированных работ в разделе 6 настоящего Технического задания;</w:t>
      </w:r>
    </w:p>
    <w:p>
      <w:pPr>
        <w:pStyle w:val="Normal"/>
        <w:bidi w:val="0"/>
        <w:spacing w:before="0" w:after="0"/>
        <w:jc w:val="both"/>
        <w:rPr>
          <w:rFonts w:ascii="Times New Roman" w:hAnsi="Times New Roman"/>
          <w:sz w:val="24"/>
        </w:rPr>
      </w:pPr>
      <w:r>
        <w:rPr>
          <w:rFonts w:ascii="Times New Roman" w:hAnsi="Times New Roman"/>
          <w:sz w:val="24"/>
        </w:rPr>
        <w:t>предложений о проведении необходимых мероприятий по восстановлению работоспособности оборудования Объекта, в случае если необходимые мероприятия и действия не входят в перечень регламентированных работ, указанных в разделе 7 настоящего Технического задания.</w:t>
      </w:r>
    </w:p>
    <w:p>
      <w:pPr>
        <w:pStyle w:val="Normal"/>
        <w:bidi w:val="0"/>
        <w:spacing w:before="0" w:after="0"/>
        <w:ind w:firstLine="709"/>
        <w:jc w:val="both"/>
        <w:rPr>
          <w:rFonts w:ascii="Times New Roman" w:hAnsi="Times New Roman"/>
          <w:sz w:val="24"/>
        </w:rPr>
      </w:pPr>
      <w:r>
        <w:rPr>
          <w:rFonts w:ascii="Times New Roman" w:hAnsi="Times New Roman"/>
          <w:sz w:val="24"/>
        </w:rPr>
        <w:t>5.6.</w:t>
        <w:tab/>
        <w:t>Акт диагностики оборудования Объекта оформляется в течение 24-х часов с момента выявления факта выхода из строя технических и программных средств Объекта.</w:t>
      </w:r>
    </w:p>
    <w:p>
      <w:pPr>
        <w:pStyle w:val="Normal"/>
        <w:bidi w:val="0"/>
        <w:spacing w:before="0" w:after="0"/>
        <w:ind w:firstLine="709"/>
        <w:jc w:val="both"/>
        <w:rPr>
          <w:rFonts w:ascii="Times New Roman" w:hAnsi="Times New Roman"/>
          <w:sz w:val="24"/>
        </w:rPr>
      </w:pPr>
      <w:r>
        <w:rPr>
          <w:rFonts w:ascii="Times New Roman" w:hAnsi="Times New Roman"/>
          <w:sz w:val="24"/>
        </w:rPr>
        <w:t>5.7.</w:t>
        <w:tab/>
        <w:t>К регламентным работам относятся также работы по восстановлению работоспособности оборудования Объектов, находящегося на гарантии производителя (за исключением технических средств, установленных в дорожном полотне).  Исполнитель собственными силами осуществляет демонтаж такого оборудования, установку взамен него аналогичного оборудования (при наличии такового в комплекте ЗИП (запасные части, инструменты и принадлежности), отправку демонтированного оборудования производителю (поставщику), получение отремонтированного или замененного по гарантии оборудования, монтаж гарантийного оборудования в течение 24-х часов (либо времени указанного в технологической карте производства данных работ) с момента получения гарантийного оборудования от производителя (поставщика).</w:t>
      </w:r>
    </w:p>
    <w:p>
      <w:pPr>
        <w:pStyle w:val="Normal"/>
        <w:bidi w:val="0"/>
        <w:spacing w:before="0" w:after="0"/>
        <w:ind w:firstLine="709"/>
        <w:jc w:val="both"/>
        <w:rPr>
          <w:rFonts w:ascii="Times New Roman" w:hAnsi="Times New Roman"/>
          <w:sz w:val="24"/>
        </w:rPr>
      </w:pPr>
      <w:r>
        <w:rPr>
          <w:rFonts w:ascii="Times New Roman" w:hAnsi="Times New Roman"/>
          <w:sz w:val="24"/>
        </w:rPr>
        <w:t>5.8.</w:t>
        <w:tab/>
        <w:t xml:space="preserve">В случае возникновения ситуаций, при которых, для восстановления работоспособности оборудования Объектов возникает необходимость в проведении мероприятий и действий, не указанных в перечне </w:t>
      </w:r>
      <w:bookmarkStart w:id="2" w:name="_Hlk61952422"/>
      <w:r>
        <w:rPr>
          <w:rFonts w:ascii="Times New Roman" w:hAnsi="Times New Roman"/>
          <w:sz w:val="24"/>
        </w:rPr>
        <w:t>регламентных</w:t>
      </w:r>
      <w:bookmarkEnd w:id="2"/>
      <w:r>
        <w:rPr>
          <w:rFonts w:ascii="Times New Roman" w:hAnsi="Times New Roman"/>
          <w:sz w:val="24"/>
        </w:rPr>
        <w:t xml:space="preserve"> работ раздела 7 настоящего Технического задания, информация о возникновении таких случаев доводится Исполнителем до сведения Заказчика в Акте диагностики оборудования Объекта.  На основании полученных Актов диагностики и анализа причин выхода из строя технических и программных средств Объекта, Заказчиком принимается решение о дальнейшем проведении необходимых мероприятий и действий, направленных на восстановление работоспособности оборудования Объекта, при этом с Исполнителем согласовываются их перечень, сроки проведения и стоимость.</w:t>
      </w:r>
    </w:p>
    <w:p>
      <w:pPr>
        <w:pStyle w:val="Normal"/>
        <w:bidi w:val="0"/>
        <w:spacing w:before="0" w:after="0"/>
        <w:ind w:firstLine="709"/>
        <w:jc w:val="both"/>
        <w:rPr>
          <w:rFonts w:ascii="Times New Roman" w:hAnsi="Times New Roman"/>
          <w:sz w:val="24"/>
        </w:rPr>
      </w:pPr>
      <w:r>
        <w:rPr>
          <w:rFonts w:ascii="Times New Roman" w:hAnsi="Times New Roman"/>
          <w:sz w:val="24"/>
        </w:rPr>
        <w:t>5.9.</w:t>
        <w:tab/>
        <w:t xml:space="preserve">К </w:t>
      </w:r>
      <w:bookmarkStart w:id="3" w:name="_Hlk61952704"/>
      <w:r>
        <w:rPr>
          <w:rFonts w:ascii="Times New Roman" w:hAnsi="Times New Roman"/>
          <w:sz w:val="24"/>
        </w:rPr>
        <w:t>не регламентным</w:t>
      </w:r>
      <w:bookmarkEnd w:id="3"/>
      <w:r>
        <w:rPr>
          <w:rFonts w:ascii="Times New Roman" w:hAnsi="Times New Roman"/>
          <w:sz w:val="24"/>
        </w:rPr>
        <w:t xml:space="preserve"> работам по техническому обслуживанию, оперативному восстановлению работоспособности технических и программных средств Объектов относится монтаж, ремонт или замена вышедшего из строя оборудования в следующих случаях:</w:t>
      </w:r>
    </w:p>
    <w:p>
      <w:pPr>
        <w:pStyle w:val="Normal"/>
        <w:bidi w:val="0"/>
        <w:spacing w:before="0" w:after="0"/>
        <w:jc w:val="both"/>
        <w:rPr>
          <w:rFonts w:ascii="Times New Roman" w:hAnsi="Times New Roman"/>
          <w:sz w:val="24"/>
        </w:rPr>
      </w:pPr>
      <w:r>
        <w:rPr>
          <w:rFonts w:ascii="Times New Roman" w:hAnsi="Times New Roman"/>
          <w:sz w:val="24"/>
        </w:rPr>
        <w:t>выход из строя по причине его поломки в постгарантийный период; выход из строя оборудования, установленного в дорожное полотно, по причине несоответствия участка автомобильной дороги требованиям технической документации на оборудование АПВГК;</w:t>
      </w:r>
    </w:p>
    <w:p>
      <w:pPr>
        <w:pStyle w:val="Normal"/>
        <w:bidi w:val="0"/>
        <w:spacing w:before="0" w:after="0"/>
        <w:jc w:val="both"/>
        <w:rPr>
          <w:rFonts w:ascii="Times New Roman" w:hAnsi="Times New Roman"/>
          <w:sz w:val="24"/>
        </w:rPr>
      </w:pPr>
      <w:r>
        <w:rPr>
          <w:rFonts w:ascii="Times New Roman" w:hAnsi="Times New Roman"/>
          <w:sz w:val="24"/>
        </w:rPr>
        <w:t>выход из строя по причине порчи, утраты оборудования Объектов или отдельных комплектующих в результате аварий в сетях электроснабжения, действий третьих лиц или стихийных бедствий.</w:t>
      </w:r>
    </w:p>
    <w:p>
      <w:pPr>
        <w:pStyle w:val="Normal"/>
        <w:bidi w:val="0"/>
        <w:spacing w:before="0" w:after="0"/>
        <w:ind w:firstLine="709"/>
        <w:jc w:val="both"/>
        <w:rPr>
          <w:rFonts w:ascii="Times New Roman" w:hAnsi="Times New Roman"/>
          <w:sz w:val="24"/>
        </w:rPr>
      </w:pPr>
      <w:r>
        <w:rPr>
          <w:rFonts w:ascii="Times New Roman" w:hAnsi="Times New Roman"/>
          <w:sz w:val="24"/>
        </w:rPr>
        <w:t>5.10.</w:t>
        <w:tab/>
        <w:t>В случае необходимости проведения не регламентных работ, Исполнитель оказывает Заказчику полное содействие в получении информации об условиях ремонта или приобретения необходимого оборудования и (или) отдельных комплектующих, входящих в состав Объектов.</w:t>
      </w:r>
    </w:p>
    <w:p>
      <w:pPr>
        <w:pStyle w:val="Normal"/>
        <w:bidi w:val="0"/>
        <w:spacing w:before="0" w:after="0"/>
        <w:ind w:firstLine="709"/>
        <w:jc w:val="both"/>
        <w:rPr>
          <w:rFonts w:ascii="Times New Roman" w:hAnsi="Times New Roman"/>
          <w:sz w:val="24"/>
        </w:rPr>
      </w:pPr>
      <w:r>
        <w:rPr>
          <w:rFonts w:ascii="Times New Roman" w:hAnsi="Times New Roman"/>
          <w:sz w:val="24"/>
        </w:rPr>
        <w:t>5.11.</w:t>
        <w:tab/>
        <w:t>Исполнитель после завершения работ по устранению нарушений (дефектов, замечаний) в работе оборудования и (или) программного обеспечения Объектов передаёт информацию об устранении нарушений Заказчику по телефону с обязательным составлением и передачей для рассмотрения Заказчику акта об исполнении предписания (форма приведена в Приложении №4 к настоящему Техническому заданию). Заказчик имеет право запросить от Исполнителя в качестве приложения к акту об исполнении предписания фотоматериалы, подтверждающие оказание услуг и (или) замену расходных материалов (запасных частей) и (или) акты технического состояния оборудования.</w:t>
      </w:r>
    </w:p>
    <w:p>
      <w:pPr>
        <w:pStyle w:val="Normal"/>
        <w:bidi w:val="0"/>
        <w:spacing w:before="0" w:after="0"/>
        <w:ind w:firstLine="709"/>
        <w:jc w:val="both"/>
        <w:rPr>
          <w:rFonts w:ascii="Times New Roman" w:hAnsi="Times New Roman"/>
          <w:sz w:val="24"/>
        </w:rPr>
      </w:pPr>
      <w:r>
        <w:rPr>
          <w:rFonts w:ascii="Times New Roman" w:hAnsi="Times New Roman"/>
          <w:sz w:val="24"/>
        </w:rPr>
        <w:t>5.12.</w:t>
        <w:tab/>
        <w:t>При обнаружении нарушений (дефектов, замечаний) в работе оборудования Объектов, Заказчик передаёт данные о проблеме Исполнителю по электронной почте или телефону, с направлением Исполнителю предписания по устранению нарушений (дефектов, замечаний) (форма приведена в приложении № 3 к настоящему Техническому заданию).</w:t>
      </w:r>
    </w:p>
    <w:p>
      <w:pPr>
        <w:pStyle w:val="Normal"/>
        <w:bidi w:val="0"/>
        <w:spacing w:before="0" w:after="0"/>
        <w:ind w:firstLine="709"/>
        <w:jc w:val="both"/>
        <w:rPr>
          <w:rFonts w:ascii="Times New Roman" w:hAnsi="Times New Roman"/>
          <w:sz w:val="24"/>
        </w:rPr>
      </w:pPr>
      <w:r>
        <w:rPr>
          <w:rFonts w:ascii="Times New Roman" w:hAnsi="Times New Roman"/>
          <w:sz w:val="24"/>
        </w:rPr>
        <w:t>5.13.</w:t>
        <w:tab/>
        <w:t>После получения предписания Исполнитель проводит работу по устранению нарушений (дефектов, замечаний) в следующие контрольные сроки:</w:t>
      </w:r>
    </w:p>
    <w:p>
      <w:pPr>
        <w:pStyle w:val="Normal"/>
        <w:widowControl/>
        <w:numPr>
          <w:ilvl w:val="0"/>
          <w:numId w:val="3"/>
        </w:numPr>
        <w:suppressAutoHyphens w:val="true"/>
        <w:bidi w:val="0"/>
        <w:spacing w:lineRule="auto" w:line="240" w:before="0" w:after="0"/>
        <w:ind w:firstLine="737" w:start="0" w:end="0"/>
        <w:jc w:val="both"/>
        <w:rPr>
          <w:rFonts w:ascii="Times New Roman" w:hAnsi="Times New Roman"/>
          <w:sz w:val="24"/>
        </w:rPr>
      </w:pPr>
      <w:r>
        <w:rPr>
          <w:rFonts w:ascii="Times New Roman" w:hAnsi="Times New Roman"/>
          <w:sz w:val="24"/>
        </w:rPr>
        <w:t>нарушения в работе контроллера взаимодействия с измерительным оборудованием, системы электропитания, системы беспроводной связи, оборудования шифрования и защиты передачи данных, серверного оборудования, системного и специального программного обеспечения – срок устранения не более 1 суток;</w:t>
      </w:r>
    </w:p>
    <w:p>
      <w:pPr>
        <w:pStyle w:val="Normal"/>
        <w:widowControl/>
        <w:numPr>
          <w:ilvl w:val="0"/>
          <w:numId w:val="3"/>
        </w:numPr>
        <w:suppressAutoHyphens w:val="true"/>
        <w:bidi w:val="0"/>
        <w:spacing w:lineRule="auto" w:line="240" w:before="0" w:after="0"/>
        <w:ind w:firstLine="737" w:start="0" w:end="0"/>
        <w:jc w:val="both"/>
        <w:rPr>
          <w:rFonts w:ascii="Times New Roman" w:hAnsi="Times New Roman"/>
          <w:sz w:val="24"/>
        </w:rPr>
      </w:pPr>
      <w:r>
        <w:rPr>
          <w:rFonts w:ascii="Times New Roman" w:hAnsi="Times New Roman"/>
          <w:sz w:val="24"/>
        </w:rPr>
        <w:t>нарушения в работе индуктивных детекторов (петель), детекторов измерения осевых нагрузок ТС, детекторов определения скатности колес ТС, лазерных детекторов измерения габаритных параметров ТС, видеокамер, электронного информационного табло – срок устранения не более 3 суток.</w:t>
      </w:r>
    </w:p>
    <w:p>
      <w:pPr>
        <w:pStyle w:val="Normal"/>
        <w:widowControl/>
        <w:numPr>
          <w:ilvl w:val="0"/>
          <w:numId w:val="3"/>
        </w:numPr>
        <w:suppressAutoHyphens w:val="true"/>
        <w:bidi w:val="0"/>
        <w:spacing w:lineRule="auto" w:line="240" w:before="0" w:after="0"/>
        <w:ind w:firstLine="737" w:start="0" w:end="0"/>
        <w:jc w:val="both"/>
        <w:rPr>
          <w:rFonts w:ascii="Times New Roman" w:hAnsi="Times New Roman"/>
          <w:sz w:val="24"/>
        </w:rPr>
      </w:pPr>
      <w:r>
        <w:rPr>
          <w:rFonts w:ascii="Times New Roman" w:hAnsi="Times New Roman"/>
          <w:sz w:val="24"/>
        </w:rPr>
        <w:t>срок проведения работ может быть продлен Заказчиком по письменному обоснованному предложению Исполнителя с приложением подтверждающих документов (допускается в случаях технически сложного ремонта, необходимости проведения дополнительной диагностики, внеплановой метрологической калибровки и/или поверки, в связи с объективными задержками в поставке запасных частей, и прочее).</w:t>
      </w:r>
    </w:p>
    <w:p>
      <w:pPr>
        <w:pStyle w:val="Normal"/>
        <w:bidi w:val="0"/>
        <w:spacing w:before="0" w:after="0"/>
        <w:ind w:firstLine="709"/>
        <w:jc w:val="both"/>
        <w:rPr>
          <w:rFonts w:ascii="Times New Roman" w:hAnsi="Times New Roman"/>
          <w:sz w:val="24"/>
        </w:rPr>
      </w:pPr>
      <w:r>
        <w:rPr>
          <w:rFonts w:ascii="Times New Roman" w:hAnsi="Times New Roman"/>
          <w:sz w:val="24"/>
        </w:rPr>
        <w:t>5.14.</w:t>
        <w:tab/>
        <w:t>Если в процессе проведения работ, проводимых Исполнителем, выясняется, что проблема не может быть устранена по причине повреждения дорожной инфраструктуры, информация об этом также передаётся Заказчику. Контрольные сроки устранения повреждения при этом продлеваются до момента устранения вышеуказанных причин.</w:t>
      </w:r>
    </w:p>
    <w:p>
      <w:pPr>
        <w:pStyle w:val="Normal"/>
        <w:bidi w:val="0"/>
        <w:spacing w:before="0" w:after="0"/>
        <w:ind w:firstLine="709"/>
        <w:jc w:val="both"/>
        <w:rPr>
          <w:rFonts w:ascii="Times New Roman" w:hAnsi="Times New Roman"/>
          <w:sz w:val="24"/>
        </w:rPr>
      </w:pPr>
      <w:r>
        <w:rPr>
          <w:rFonts w:ascii="Times New Roman" w:hAnsi="Times New Roman"/>
          <w:sz w:val="24"/>
        </w:rPr>
        <w:t>5.15.</w:t>
        <w:tab/>
        <w:t>Исполнитель обязан извещать Заказчика и вносить свои предложения по содержанию проезжей части автодороги в зоне действия Объектов (не менее 100 м до и 50 м после места размещения АПВГК).</w:t>
      </w:r>
    </w:p>
    <w:p>
      <w:pPr>
        <w:pStyle w:val="Normal"/>
        <w:bidi w:val="0"/>
        <w:spacing w:before="0" w:after="0"/>
        <w:ind w:firstLine="709"/>
        <w:jc w:val="both"/>
        <w:rPr>
          <w:rFonts w:ascii="Times New Roman" w:hAnsi="Times New Roman"/>
          <w:sz w:val="24"/>
        </w:rPr>
      </w:pPr>
      <w:r>
        <w:rPr>
          <w:rFonts w:ascii="Times New Roman" w:hAnsi="Times New Roman"/>
          <w:sz w:val="24"/>
        </w:rPr>
        <w:t xml:space="preserve">5.16. </w:t>
        <w:tab/>
        <w:t>Исполнитель в установленном Приказом Минпромторга России от 31 июля 2020 г.</w:t>
      </w:r>
    </w:p>
    <w:p>
      <w:pPr>
        <w:pStyle w:val="Normal"/>
        <w:bidi w:val="0"/>
        <w:spacing w:before="0" w:after="0"/>
        <w:jc w:val="both"/>
        <w:rPr>
          <w:rFonts w:ascii="Times New Roman" w:hAnsi="Times New Roman"/>
          <w:sz w:val="24"/>
        </w:rPr>
      </w:pPr>
      <w:r>
        <w:rPr>
          <w:rFonts w:ascii="Times New Roman" w:hAnsi="Times New Roman"/>
          <w:sz w:val="24"/>
        </w:rPr>
        <w:t xml:space="preserve">№ </w:t>
      </w:r>
      <w:r>
        <w:rPr>
          <w:rFonts w:ascii="Times New Roman" w:hAnsi="Times New Roman"/>
          <w:sz w:val="24"/>
        </w:rPr>
        <w:t>2510 «Об утверждении порядка проведения поверки средств измерений, требований к знаку поверки и содержанию свидетельства о поверке» порядке:</w:t>
      </w:r>
    </w:p>
    <w:p>
      <w:pPr>
        <w:pStyle w:val="Normal"/>
        <w:bidi w:val="0"/>
        <w:spacing w:before="0" w:after="0"/>
        <w:ind w:firstLine="709"/>
        <w:jc w:val="both"/>
        <w:rPr>
          <w:rFonts w:ascii="Times New Roman" w:hAnsi="Times New Roman"/>
          <w:sz w:val="24"/>
        </w:rPr>
      </w:pPr>
      <w:r>
        <w:rPr>
          <w:rFonts w:ascii="Times New Roman" w:hAnsi="Times New Roman"/>
          <w:sz w:val="24"/>
        </w:rPr>
        <w:t>5.16.1.</w:t>
        <w:tab/>
        <w:t xml:space="preserve">Проводит плановую поверку Системы АПВГК в соответствии с действующей методикой поверки для данного средства измерений. </w:t>
      </w:r>
    </w:p>
    <w:p>
      <w:pPr>
        <w:pStyle w:val="Normal"/>
        <w:bidi w:val="0"/>
        <w:spacing w:before="0" w:after="0"/>
        <w:ind w:firstLine="709"/>
        <w:jc w:val="both"/>
        <w:rPr>
          <w:rFonts w:ascii="Times New Roman" w:hAnsi="Times New Roman"/>
          <w:sz w:val="24"/>
        </w:rPr>
      </w:pPr>
      <w:r>
        <w:rPr>
          <w:rFonts w:ascii="Times New Roman" w:hAnsi="Times New Roman"/>
          <w:sz w:val="24"/>
        </w:rPr>
        <w:t>5.16.2.</w:t>
        <w:tab/>
        <w:t>По результатам проведенных метрологических поверок предоставляет Заказчику свидетельство о поверке с подтверждением внесения сведений о результатах поверки средств измерений в Федеральную государственную информационную систему Росстандарта (ФГИС «АРШИН»).</w:t>
      </w:r>
    </w:p>
    <w:p>
      <w:pPr>
        <w:pStyle w:val="Normal"/>
        <w:bidi w:val="0"/>
        <w:spacing w:before="0" w:after="0"/>
        <w:ind w:firstLine="709"/>
        <w:jc w:val="both"/>
        <w:rPr>
          <w:rFonts w:ascii="Times New Roman" w:hAnsi="Times New Roman"/>
          <w:sz w:val="24"/>
        </w:rPr>
      </w:pPr>
      <w:r>
        <w:rPr>
          <w:rFonts w:ascii="Times New Roman" w:hAnsi="Times New Roman"/>
          <w:sz w:val="24"/>
        </w:rPr>
        <w:t>5.17.</w:t>
        <w:tab/>
        <w:t>Исполнитель не реже одного раза в 100 дней проводит инструментальное обследование (далее – проверка) мест установки АПВГК на соответствие требованиям, установленным в пункте 39 Приказа Министерства транспорта Российской Федерации от 31.08.2020 № 348 (далее - Порядок).</w:t>
      </w:r>
    </w:p>
    <w:p>
      <w:pPr>
        <w:pStyle w:val="Normal"/>
        <w:bidi w:val="0"/>
        <w:spacing w:before="0" w:after="0"/>
        <w:ind w:firstLine="709"/>
        <w:jc w:val="both"/>
        <w:rPr>
          <w:rFonts w:ascii="Times New Roman" w:hAnsi="Times New Roman"/>
          <w:sz w:val="24"/>
        </w:rPr>
      </w:pPr>
      <w:r>
        <w:rPr>
          <w:rFonts w:ascii="Times New Roman" w:hAnsi="Times New Roman"/>
          <w:sz w:val="24"/>
        </w:rPr>
        <w:t>5.17.1.</w:t>
        <w:tab/>
        <w:t>Даты проведения проверок должны быть согласованы с Заказчиком.</w:t>
      </w:r>
    </w:p>
    <w:p>
      <w:pPr>
        <w:pStyle w:val="Normal"/>
        <w:bidi w:val="0"/>
        <w:spacing w:before="0" w:after="0"/>
        <w:ind w:firstLine="708"/>
        <w:jc w:val="both"/>
        <w:rPr>
          <w:rFonts w:ascii="Times New Roman" w:hAnsi="Times New Roman"/>
          <w:sz w:val="24"/>
        </w:rPr>
      </w:pPr>
      <w:r>
        <w:rPr>
          <w:rFonts w:ascii="Times New Roman" w:hAnsi="Times New Roman"/>
          <w:sz w:val="24"/>
        </w:rPr>
        <w:t>5.17.2.</w:t>
        <w:tab/>
        <w:t>Средства измерений, применяемые для проведения проверки мест установки оборудования АПВГК должны быть утвержденного типа и поверены.</w:t>
      </w:r>
    </w:p>
    <w:p>
      <w:pPr>
        <w:pStyle w:val="Normal"/>
        <w:bidi w:val="0"/>
        <w:spacing w:before="0" w:after="0"/>
        <w:ind w:firstLine="708"/>
        <w:jc w:val="both"/>
        <w:rPr>
          <w:rFonts w:ascii="Times New Roman" w:hAnsi="Times New Roman"/>
          <w:sz w:val="24"/>
        </w:rPr>
      </w:pPr>
      <w:r>
        <w:rPr>
          <w:rFonts w:ascii="Times New Roman" w:hAnsi="Times New Roman"/>
          <w:sz w:val="24"/>
        </w:rPr>
        <w:t>5.17.3.</w:t>
        <w:tab/>
        <w:t xml:space="preserve">При проведении проверки соответствия Системы АПВГК описанию типа средства измерения проверяются идентификационные данные программного обеспечения АПВГК и наличие клейма (пломбы), ограничивающего доступ к метрологически значимой части программного обеспечения или настройкам АПВГК. </w:t>
      </w:r>
    </w:p>
    <w:p>
      <w:pPr>
        <w:pStyle w:val="Normal"/>
        <w:bidi w:val="0"/>
        <w:spacing w:before="0" w:after="0"/>
        <w:ind w:firstLine="708"/>
        <w:jc w:val="both"/>
        <w:rPr>
          <w:rFonts w:ascii="Times New Roman" w:hAnsi="Times New Roman"/>
          <w:sz w:val="24"/>
        </w:rPr>
      </w:pPr>
      <w:r>
        <w:rPr>
          <w:rFonts w:ascii="Times New Roman" w:hAnsi="Times New Roman"/>
          <w:sz w:val="24"/>
        </w:rPr>
        <w:t>5.17.4.</w:t>
      </w:r>
      <w:r>
        <w:rPr>
          <w:rFonts w:ascii="Times New Roman" w:hAnsi="Times New Roman"/>
          <w:b/>
          <w:sz w:val="24"/>
        </w:rPr>
        <w:t xml:space="preserve"> </w:t>
      </w:r>
      <w:r>
        <w:rPr>
          <w:rFonts w:ascii="Times New Roman" w:hAnsi="Times New Roman"/>
          <w:sz w:val="24"/>
        </w:rPr>
        <w:t>Для проверки соответствия Системы АПВГК описанию типа средства измерения применяют транспортное средство с тремя или более осями (далее – контрольное транспортное средство), масса которого должна быть не менее 50 % от разрешенной максимальной массы транспортного средства, а нагрузка на оси не должна превышать допустимую нагрузку на оси транспортных средств на контролируемом участке дороги. Перед использованием измеряют нагрузки, передаваемые осями контрольного транспортного средства на опорную поверхность (нагрузка на ось), массу и значения длины, ширины, высоты и межосевых расстояний контрольного транспортного средства.</w:t>
      </w:r>
    </w:p>
    <w:p>
      <w:pPr>
        <w:pStyle w:val="Normal"/>
        <w:bidi w:val="0"/>
        <w:spacing w:before="0" w:after="0"/>
        <w:ind w:firstLine="708"/>
        <w:jc w:val="both"/>
        <w:rPr>
          <w:rFonts w:ascii="Times New Roman" w:hAnsi="Times New Roman"/>
          <w:sz w:val="24"/>
        </w:rPr>
      </w:pPr>
      <w:r>
        <w:rPr>
          <w:rFonts w:ascii="Times New Roman" w:hAnsi="Times New Roman"/>
          <w:sz w:val="24"/>
        </w:rPr>
        <w:t>Измерение нагрузки на ось контрольного транспортного средства проводят с использованием средств измерений, предназначенных для взвешивания транспортных средств в статическом состоянии (далее – контрольные весы).</w:t>
      </w:r>
    </w:p>
    <w:p>
      <w:pPr>
        <w:pStyle w:val="Normal"/>
        <w:bidi w:val="0"/>
        <w:spacing w:before="0" w:after="0"/>
        <w:ind w:firstLine="708"/>
        <w:jc w:val="both"/>
        <w:rPr>
          <w:rFonts w:ascii="Times New Roman" w:hAnsi="Times New Roman"/>
          <w:sz w:val="24"/>
        </w:rPr>
      </w:pPr>
      <w:r>
        <w:rPr>
          <w:rFonts w:ascii="Times New Roman" w:hAnsi="Times New Roman"/>
          <w:sz w:val="24"/>
        </w:rPr>
        <w:t>Контрольные весы должны быть утвержденного типа и поверены. Их пределы погрешности измерений не должны превышать 1/3 значений пределов допускаемой погрешности измерений, указанных в описании типа средства измерений Системы АПВГК.</w:t>
      </w:r>
    </w:p>
    <w:p>
      <w:pPr>
        <w:pStyle w:val="Normal"/>
        <w:bidi w:val="0"/>
        <w:spacing w:before="0" w:after="0"/>
        <w:ind w:firstLine="708"/>
        <w:jc w:val="both"/>
        <w:rPr>
          <w:rFonts w:ascii="Times New Roman" w:hAnsi="Times New Roman"/>
          <w:sz w:val="24"/>
        </w:rPr>
      </w:pPr>
      <w:r>
        <w:rPr>
          <w:rFonts w:ascii="Times New Roman" w:hAnsi="Times New Roman"/>
          <w:sz w:val="24"/>
        </w:rPr>
        <w:t>Измерения весовых параметров контрольного транспортного средства на контрольных весах проводятся не менее 3 раз с последующим вычислением и фиксацией в акте проверки в отношении АПВГК контрольных значений нагрузок на оси и массы транспортного средства путем расчета среднего арифметического значения.</w:t>
      </w:r>
    </w:p>
    <w:p>
      <w:pPr>
        <w:pStyle w:val="Normal"/>
        <w:bidi w:val="0"/>
        <w:spacing w:before="0" w:after="0"/>
        <w:ind w:firstLine="708"/>
        <w:jc w:val="both"/>
        <w:rPr>
          <w:rFonts w:ascii="Times New Roman" w:hAnsi="Times New Roman"/>
          <w:sz w:val="24"/>
        </w:rPr>
      </w:pPr>
      <w:r>
        <w:rPr>
          <w:rFonts w:ascii="Times New Roman" w:hAnsi="Times New Roman"/>
          <w:sz w:val="24"/>
        </w:rPr>
        <w:t>Измерение значения длины, ширины, высоты и межосевых расстояний контрольного транспортного средства с последующей фиксацией (округление результата с точностью до 0,01 метра) в акте проверки в отношении АПВГК проводят с использованием рулетки металлической или дальномера лазерного.</w:t>
      </w:r>
    </w:p>
    <w:p>
      <w:pPr>
        <w:pStyle w:val="Normal"/>
        <w:bidi w:val="0"/>
        <w:spacing w:before="0" w:after="0"/>
        <w:ind w:firstLine="708"/>
        <w:jc w:val="both"/>
        <w:rPr>
          <w:rFonts w:ascii="Times New Roman" w:hAnsi="Times New Roman"/>
          <w:sz w:val="24"/>
        </w:rPr>
      </w:pPr>
      <w:r>
        <w:rPr>
          <w:rFonts w:ascii="Times New Roman" w:hAnsi="Times New Roman"/>
          <w:sz w:val="24"/>
        </w:rPr>
        <w:t>Рулетка металлическая и дальномер лазерный (или курвиметр) должны быть утвержденного типа и поверены. Их пределы погрешности измерений не должны превышать 1/3 значений пределов допускаемой погрешности измерений, указанных в описании типа средства измерений АПВГК.</w:t>
      </w:r>
    </w:p>
    <w:p>
      <w:pPr>
        <w:pStyle w:val="Normal"/>
        <w:bidi w:val="0"/>
        <w:spacing w:before="0" w:after="0"/>
        <w:jc w:val="both"/>
        <w:rPr>
          <w:rFonts w:ascii="Times New Roman" w:hAnsi="Times New Roman"/>
          <w:sz w:val="24"/>
        </w:rPr>
      </w:pPr>
      <w:r>
        <w:rPr>
          <w:rFonts w:ascii="Times New Roman" w:hAnsi="Times New Roman"/>
          <w:sz w:val="24"/>
        </w:rPr>
        <w:t>Визуально определяются количество осей и скатность колес на каждой оси контрольного транспортного средства с последующей фиксацией контрольных значений в акте проверки в отношении АПВГК.</w:t>
      </w:r>
    </w:p>
    <w:p>
      <w:pPr>
        <w:pStyle w:val="Normal"/>
        <w:bidi w:val="0"/>
        <w:spacing w:before="0" w:after="0"/>
        <w:ind w:firstLine="708"/>
        <w:jc w:val="both"/>
        <w:rPr>
          <w:rFonts w:ascii="Times New Roman" w:hAnsi="Times New Roman"/>
          <w:sz w:val="24"/>
        </w:rPr>
      </w:pPr>
      <w:r>
        <w:rPr>
          <w:rFonts w:ascii="Times New Roman" w:hAnsi="Times New Roman"/>
          <w:sz w:val="24"/>
        </w:rPr>
        <w:t>Проезды контрольного транспортного средства осуществляются не менее 3 раз по каждой полосе движения измерительного участка АПВГК. Проезды контрольного транспортного средства должны быть обеспечены со следующими скоростными режимами движения по каждой полосе движения:</w:t>
      </w:r>
    </w:p>
    <w:p>
      <w:pPr>
        <w:pStyle w:val="Normal"/>
        <w:bidi w:val="0"/>
        <w:spacing w:before="0" w:after="0"/>
        <w:ind w:firstLine="708"/>
        <w:jc w:val="both"/>
        <w:rPr>
          <w:rFonts w:ascii="Times New Roman" w:hAnsi="Times New Roman"/>
          <w:sz w:val="24"/>
        </w:rPr>
      </w:pPr>
      <w:r>
        <w:rPr>
          <w:rFonts w:ascii="Times New Roman" w:hAnsi="Times New Roman"/>
          <w:sz w:val="24"/>
        </w:rPr>
        <w:t>на скорости от 50 до 65 % от значения разрешенной скорости для данного участка автомобильной дороги;</w:t>
      </w:r>
    </w:p>
    <w:p>
      <w:pPr>
        <w:pStyle w:val="Normal"/>
        <w:bidi w:val="0"/>
        <w:spacing w:before="0" w:after="0"/>
        <w:ind w:firstLine="708"/>
        <w:jc w:val="both"/>
        <w:rPr>
          <w:rFonts w:ascii="Times New Roman" w:hAnsi="Times New Roman"/>
          <w:sz w:val="24"/>
        </w:rPr>
      </w:pPr>
      <w:r>
        <w:rPr>
          <w:rFonts w:ascii="Times New Roman" w:hAnsi="Times New Roman"/>
          <w:sz w:val="24"/>
        </w:rPr>
        <w:t>на скорости от 90 до 100 % от значения разрешенной скорости для данного участка автомобильной дороги;</w:t>
      </w:r>
    </w:p>
    <w:p>
      <w:pPr>
        <w:pStyle w:val="Normal"/>
        <w:bidi w:val="0"/>
        <w:spacing w:before="0" w:after="0"/>
        <w:ind w:firstLine="708"/>
        <w:jc w:val="both"/>
        <w:rPr>
          <w:rFonts w:ascii="Times New Roman" w:hAnsi="Times New Roman"/>
          <w:sz w:val="24"/>
        </w:rPr>
      </w:pPr>
      <w:r>
        <w:rPr>
          <w:rFonts w:ascii="Times New Roman" w:hAnsi="Times New Roman"/>
          <w:sz w:val="24"/>
        </w:rPr>
        <w:t>с переменной скоростью движения от разрешенной скорости для данного участка автомобильной дороги при въезде в зону автоматического весового и габаритного контроля транспортных средств (далее – АВГК) до скорости не менее чем на 20 км/ч ниже разрешенной скорости для данного участка автомобильной дороги при выезде из зоны АВГК.</w:t>
      </w:r>
    </w:p>
    <w:p>
      <w:pPr>
        <w:pStyle w:val="Normal"/>
        <w:bidi w:val="0"/>
        <w:spacing w:before="0" w:after="0"/>
        <w:ind w:firstLine="708"/>
        <w:jc w:val="both"/>
        <w:rPr>
          <w:rFonts w:ascii="Times New Roman" w:hAnsi="Times New Roman"/>
          <w:sz w:val="24"/>
        </w:rPr>
      </w:pPr>
      <w:r>
        <w:rPr>
          <w:rFonts w:ascii="Times New Roman" w:hAnsi="Times New Roman"/>
          <w:sz w:val="24"/>
        </w:rPr>
        <w:t>По итогам каждого проезда в акте проверки в отношении АПВГК фиксируются измеренные АПВГК значения нагрузок на оси, массы, длины, ширины, высоты и межосевых расстояний контрольного транспортного средства.</w:t>
      </w:r>
    </w:p>
    <w:p>
      <w:pPr>
        <w:pStyle w:val="Normal"/>
        <w:bidi w:val="0"/>
        <w:spacing w:before="0" w:after="0"/>
        <w:ind w:firstLine="708"/>
        <w:jc w:val="both"/>
        <w:rPr>
          <w:rFonts w:ascii="Times New Roman" w:hAnsi="Times New Roman"/>
          <w:sz w:val="24"/>
        </w:rPr>
      </w:pPr>
      <w:r>
        <w:rPr>
          <w:rFonts w:ascii="Times New Roman" w:hAnsi="Times New Roman"/>
          <w:sz w:val="24"/>
        </w:rPr>
        <w:t>5.17.5. По результатам инструментального обследования мест установки АПВГК на каждый АПВГК в отдельности составляется Акт проверки в отношении АПВГК и предоставляется Заказчику (форма приведена в Приложении №5 к настоящему Техническому заданию).</w:t>
      </w:r>
    </w:p>
    <w:p>
      <w:pPr>
        <w:pStyle w:val="Normal"/>
        <w:bidi w:val="0"/>
        <w:spacing w:before="0" w:after="0"/>
        <w:ind w:firstLine="708"/>
        <w:jc w:val="both"/>
        <w:rPr>
          <w:rFonts w:ascii="Times New Roman" w:hAnsi="Times New Roman"/>
          <w:sz w:val="24"/>
        </w:rPr>
      </w:pPr>
      <w:r>
        <w:rPr>
          <w:rFonts w:ascii="Times New Roman" w:hAnsi="Times New Roman"/>
          <w:sz w:val="24"/>
        </w:rPr>
        <w:t>5.18.</w:t>
        <w:tab/>
        <w:t>Для устранения выявленного в процессе проведения проверки несоответствия фактической погрешности измерений АПВГК пределам погрешности измерений, указанным в описании типа средства измерений Системы АПВГК, проводится ее калибровка. Даты калибровок должны быть согласованы с Заказчиком.</w:t>
      </w:r>
    </w:p>
    <w:p>
      <w:pPr>
        <w:pStyle w:val="Normal"/>
        <w:bidi w:val="0"/>
        <w:spacing w:before="0" w:after="0"/>
        <w:ind w:firstLine="708"/>
        <w:jc w:val="both"/>
        <w:rPr>
          <w:rFonts w:ascii="Times New Roman" w:hAnsi="Times New Roman"/>
          <w:sz w:val="24"/>
        </w:rPr>
      </w:pPr>
      <w:r>
        <w:rPr>
          <w:rFonts w:ascii="Times New Roman" w:hAnsi="Times New Roman"/>
          <w:sz w:val="24"/>
        </w:rPr>
        <w:t>5.19.</w:t>
        <w:tab/>
        <w:t xml:space="preserve">Факт устранения причин несоответствий, зафиксированных при проверке, подтверждается результатами повторной проверки или сведениями о результатах метрологической поверки АПВГК. </w:t>
      </w:r>
    </w:p>
    <w:p>
      <w:pPr>
        <w:pStyle w:val="Normal"/>
        <w:bidi w:val="0"/>
        <w:spacing w:before="0" w:after="0"/>
        <w:ind w:firstLine="709"/>
        <w:jc w:val="both"/>
        <w:rPr>
          <w:rFonts w:ascii="Times New Roman" w:hAnsi="Times New Roman"/>
          <w:sz w:val="24"/>
        </w:rPr>
      </w:pPr>
      <w:r>
        <w:rPr>
          <w:rFonts w:ascii="Times New Roman" w:hAnsi="Times New Roman"/>
          <w:sz w:val="24"/>
        </w:rPr>
        <w:t xml:space="preserve">5.20. </w:t>
        <w:tab/>
        <w:t>Для сохранения точности измерений Системами АПВГК в случае внеочередных замен весоизмерительных модулей, блока обработки сигналов датчиков, технического обслуживания датчиков и зоны весового контроля, изменения входов подключения датчиков измерения веса к блоку обработки сигналов, значимых изменений настроек программного обеспечения, выявления значений измерений весогабаритных параметров ТС, выходящих за рамки погрешностей Системы АПВГК, а так же поступлении запроса из контрольно-надзорных органов, проводятся внеочередная проверка Системы АПВГК, либо ее калибровка (в случае выявления факта несоответствия системы заявленным метрологическим требованиям) за счет средств Исполнителя. Даты проверки и калибровки должны быть согласованы с Заказчиком.</w:t>
      </w:r>
    </w:p>
    <w:p>
      <w:pPr>
        <w:pStyle w:val="Normal"/>
        <w:bidi w:val="0"/>
        <w:spacing w:before="0" w:after="0"/>
        <w:ind w:firstLine="708"/>
        <w:jc w:val="both"/>
        <w:rPr>
          <w:rFonts w:ascii="Times New Roman" w:hAnsi="Times New Roman"/>
          <w:sz w:val="24"/>
        </w:rPr>
      </w:pPr>
      <w:r>
        <w:rPr>
          <w:rFonts w:ascii="Times New Roman" w:hAnsi="Times New Roman"/>
          <w:sz w:val="24"/>
        </w:rPr>
        <w:t xml:space="preserve">5.21. </w:t>
        <w:tab/>
        <w:t xml:space="preserve">В случае необходимости Исполнитель, по согласованию с Заказчиком, производит устранение неплоскостности сопряжения поверхности детекторов измерения осевых нагрузок путем их шлифовки в пределах допустимых параметров с составлением отчета о величине шлифовки в миллиметрах, остаточной толщины защитного слоя детекторов в миллиметрах. </w:t>
      </w:r>
    </w:p>
    <w:p>
      <w:pPr>
        <w:pStyle w:val="Normal"/>
        <w:bidi w:val="0"/>
        <w:spacing w:lineRule="auto" w:line="240" w:before="0" w:after="0"/>
        <w:jc w:val="both"/>
        <w:rPr>
          <w:rFonts w:ascii="Times New Roman" w:hAnsi="Times New Roman"/>
          <w:b/>
          <w:sz w:val="24"/>
        </w:rPr>
      </w:pPr>
      <w:r>
        <w:rPr>
          <w:rFonts w:ascii="Times New Roman" w:hAnsi="Times New Roman"/>
          <w:b/>
          <w:sz w:val="24"/>
        </w:rPr>
      </w:r>
    </w:p>
    <w:p>
      <w:pPr>
        <w:pStyle w:val="Normal"/>
        <w:keepNext w:val="true"/>
        <w:numPr>
          <w:ilvl w:val="0"/>
          <w:numId w:val="0"/>
        </w:numPr>
        <w:bidi w:val="0"/>
        <w:spacing w:before="0" w:after="0"/>
        <w:ind w:firstLine="720" w:start="0"/>
        <w:jc w:val="both"/>
        <w:outlineLvl w:val="0"/>
        <w:rPr>
          <w:rFonts w:ascii="Times New Roman" w:hAnsi="Times New Roman"/>
          <w:sz w:val="24"/>
        </w:rPr>
      </w:pPr>
      <w:r>
        <w:rPr>
          <w:rFonts w:ascii="Times New Roman" w:hAnsi="Times New Roman"/>
          <w:b/>
          <w:sz w:val="24"/>
        </w:rPr>
        <w:t>6. Состав и периодичность оказания услуг по комплексному содержанию и обслуживанию АПВГК ТС:</w:t>
      </w:r>
    </w:p>
    <w:p>
      <w:pPr>
        <w:pStyle w:val="Normal"/>
        <w:bidi w:val="0"/>
        <w:spacing w:lineRule="auto" w:line="240" w:before="0" w:after="0"/>
        <w:jc w:val="start"/>
        <w:rPr>
          <w:rFonts w:ascii="Times New Roman" w:hAnsi="Times New Roman"/>
          <w:b/>
          <w:sz w:val="28"/>
        </w:rPr>
      </w:pPr>
      <w:r>
        <w:rPr>
          <w:rFonts w:ascii="Times New Roman" w:hAnsi="Times New Roman"/>
          <w:b/>
          <w:sz w:val="28"/>
        </w:rPr>
      </w:r>
    </w:p>
    <w:tbl>
      <w:tblPr>
        <w:tblW w:w="10065" w:type="dxa"/>
        <w:jc w:val="start"/>
        <w:tblInd w:w="-5" w:type="dxa"/>
        <w:tblLayout w:type="fixed"/>
        <w:tblCellMar>
          <w:top w:w="0" w:type="dxa"/>
          <w:start w:w="108" w:type="dxa"/>
          <w:bottom w:w="0" w:type="dxa"/>
          <w:end w:w="108" w:type="dxa"/>
        </w:tblCellMar>
        <w:tblLook w:val="04a0" w:noHBand="0" w:noVBand="1" w:firstColumn="1" w:lastRow="0" w:lastColumn="0" w:firstRow="1"/>
      </w:tblPr>
      <w:tblGrid>
        <w:gridCol w:w="561"/>
        <w:gridCol w:w="7519"/>
        <w:gridCol w:w="1985"/>
      </w:tblGrid>
      <w:tr>
        <w:trPr>
          <w:trHeight w:val="397" w:hRule="atLeast"/>
        </w:trPr>
        <w:tc>
          <w:tcPr>
            <w:tcW w:w="561" w:type="dxa"/>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b/>
                <w:sz w:val="24"/>
              </w:rPr>
            </w:pPr>
            <w:r>
              <w:rPr>
                <w:rFonts w:ascii="Times New Roman" w:hAnsi="Times New Roman"/>
                <w:b/>
                <w:sz w:val="24"/>
              </w:rPr>
              <w:t>№</w:t>
            </w:r>
          </w:p>
        </w:tc>
        <w:tc>
          <w:tcPr>
            <w:tcW w:w="7519" w:type="dxa"/>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b/>
                <w:sz w:val="24"/>
              </w:rPr>
            </w:pPr>
            <w:r>
              <w:rPr>
                <w:rFonts w:ascii="Times New Roman" w:hAnsi="Times New Roman"/>
                <w:b/>
                <w:sz w:val="24"/>
              </w:rPr>
              <w:t>Виды Услуг</w:t>
            </w:r>
          </w:p>
        </w:tc>
        <w:tc>
          <w:tcPr>
            <w:tcW w:w="1985" w:type="dxa"/>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b/>
                <w:sz w:val="24"/>
              </w:rPr>
            </w:pPr>
            <w:r>
              <w:rPr>
                <w:rFonts w:ascii="Times New Roman" w:hAnsi="Times New Roman"/>
                <w:b/>
                <w:sz w:val="24"/>
              </w:rPr>
              <w:t>Периодичность</w:t>
            </w:r>
          </w:p>
        </w:tc>
      </w:tr>
      <w:tr>
        <w:trPr>
          <w:trHeight w:val="397" w:hRule="atLeast"/>
        </w:trPr>
        <w:tc>
          <w:tcPr>
            <w:tcW w:w="10065" w:type="dxa"/>
            <w:gridSpan w:val="3"/>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b/>
                <w:sz w:val="24"/>
              </w:rPr>
              <w:t>Ежедневная экспресс-оценка состояния СВК</w:t>
            </w:r>
          </w:p>
        </w:tc>
      </w:tr>
      <w:tr>
        <w:trPr>
          <w:trHeight w:val="397" w:hRule="atLeast"/>
        </w:trPr>
        <w:tc>
          <w:tcPr>
            <w:tcW w:w="561" w:type="dxa"/>
            <w:vMerge w:val="restart"/>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sz w:val="24"/>
              </w:rPr>
            </w:pPr>
            <w:r>
              <w:rPr>
                <w:rFonts w:ascii="Times New Roman" w:hAnsi="Times New Roman"/>
                <w:sz w:val="24"/>
              </w:rPr>
              <w:t>1</w:t>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b/>
                <w:sz w:val="24"/>
              </w:rPr>
            </w:pPr>
            <w:r>
              <w:rPr>
                <w:rFonts w:ascii="Times New Roman" w:hAnsi="Times New Roman"/>
                <w:sz w:val="24"/>
              </w:rPr>
              <w:t>Контроль состояния и очистка дорожного покрытия измерительного участка на предмет наличия загрязнений, снежного покрова, снежного наката, наледи, наличия посторонних предметов.</w:t>
            </w:r>
          </w:p>
        </w:tc>
        <w:tc>
          <w:tcPr>
            <w:tcW w:w="1985" w:type="dxa"/>
            <w:vMerge w:val="restart"/>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sz w:val="24"/>
              </w:rPr>
            </w:pPr>
            <w:r>
              <w:rPr>
                <w:rFonts w:ascii="Times New Roman" w:hAnsi="Times New Roman"/>
                <w:sz w:val="24"/>
              </w:rPr>
              <w:t>Ежедневно</w:t>
            </w:r>
          </w:p>
          <w:p>
            <w:pPr>
              <w:pStyle w:val="Normal"/>
              <w:bidi w:val="0"/>
              <w:spacing w:lineRule="auto" w:line="240" w:before="0" w:after="0"/>
              <w:jc w:val="center"/>
              <w:rPr>
                <w:rFonts w:ascii="Times New Roman" w:hAnsi="Times New Roman"/>
                <w:sz w:val="24"/>
              </w:rPr>
            </w:pPr>
            <w:r>
              <w:rPr>
                <w:rFonts w:ascii="Times New Roman" w:hAnsi="Times New Roman"/>
                <w:sz w:val="24"/>
              </w:rPr>
              <w:t>(не реже 1 раза в день)</w:t>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Контроль характера результатов измерений.</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Контроль чистоты и очистка смотровых стекол кожухов видеокамер.</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96"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Контроль наличия диагностических сообщений о неисправности модулей системы.</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96"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Содержание измерительного участка АПВГК в нормативном состоянии согласно нормам, установленным ГОСТ Р 59105-2020.</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96"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В случае сбоя АПВГК ТС и его отдельных компонентов (в том числе табло переменной информации), восстановление работоспособности системы осуществляется в течении 24 часов.</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10065" w:type="dxa"/>
            <w:gridSpan w:val="3"/>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b/>
                <w:sz w:val="24"/>
              </w:rPr>
            </w:pPr>
            <w:r>
              <w:rPr>
                <w:rFonts w:ascii="Times New Roman" w:hAnsi="Times New Roman"/>
                <w:b/>
                <w:sz w:val="24"/>
              </w:rPr>
              <w:t>Ежемесячное техническое обслуживание СВК</w:t>
            </w:r>
          </w:p>
        </w:tc>
      </w:tr>
      <w:tr>
        <w:trPr>
          <w:trHeight w:val="397" w:hRule="atLeast"/>
        </w:trPr>
        <w:tc>
          <w:tcPr>
            <w:tcW w:w="561"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2А</w:t>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Фотофиксация места дислокации автоматического комплекса и состояние оборудования, включая все датчики, шкафы, оборудование, распределительные коробки, периферическое оборудование и т.д., с детализацией проблем и дефектов</w:t>
            </w:r>
          </w:p>
        </w:tc>
        <w:tc>
          <w:tcPr>
            <w:tcW w:w="1985" w:type="dxa"/>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sz w:val="24"/>
              </w:rPr>
            </w:pPr>
            <w:r>
              <w:rPr>
                <w:rFonts w:ascii="Times New Roman" w:hAnsi="Times New Roman"/>
                <w:sz w:val="24"/>
              </w:rPr>
              <w:t>Ежемесячно</w:t>
            </w:r>
          </w:p>
          <w:p>
            <w:pPr>
              <w:pStyle w:val="Normal"/>
              <w:bidi w:val="0"/>
              <w:spacing w:lineRule="auto" w:line="240" w:before="0" w:after="0"/>
              <w:jc w:val="both"/>
              <w:rPr>
                <w:rFonts w:ascii="Times New Roman" w:hAnsi="Times New Roman"/>
                <w:sz w:val="24"/>
              </w:rPr>
            </w:pPr>
            <w:r>
              <w:rPr>
                <w:rFonts w:ascii="Times New Roman" w:hAnsi="Times New Roman"/>
                <w:sz w:val="24"/>
              </w:rPr>
              <w:t>(не реже 1 раза в месяц)</w:t>
            </w:r>
          </w:p>
        </w:tc>
      </w:tr>
      <w:tr>
        <w:trPr>
          <w:trHeight w:val="397" w:hRule="atLeast"/>
        </w:trPr>
        <w:tc>
          <w:tcPr>
            <w:tcW w:w="561" w:type="dxa"/>
            <w:vMerge w:val="restart"/>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sz w:val="24"/>
              </w:rPr>
            </w:pPr>
            <w:r>
              <w:rPr>
                <w:rFonts w:ascii="Times New Roman" w:hAnsi="Times New Roman"/>
                <w:sz w:val="24"/>
              </w:rPr>
              <w:t>2Б</w:t>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b/>
                <w:sz w:val="24"/>
              </w:rPr>
              <w:t>Обслуживание дорожного покрытия измерительного участка СВК</w:t>
            </w:r>
          </w:p>
        </w:tc>
        <w:tc>
          <w:tcPr>
            <w:tcW w:w="1985" w:type="dxa"/>
            <w:vMerge w:val="restart"/>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sz w:val="24"/>
              </w:rPr>
            </w:pPr>
            <w:r>
              <w:rPr>
                <w:rFonts w:ascii="Times New Roman" w:hAnsi="Times New Roman"/>
                <w:sz w:val="24"/>
              </w:rPr>
              <w:t>Ежемесячно</w:t>
            </w:r>
          </w:p>
          <w:p>
            <w:pPr>
              <w:pStyle w:val="Normal"/>
              <w:bidi w:val="0"/>
              <w:spacing w:lineRule="auto" w:line="240" w:before="0" w:after="0"/>
              <w:jc w:val="center"/>
              <w:rPr>
                <w:rFonts w:ascii="Times New Roman" w:hAnsi="Times New Roman"/>
                <w:sz w:val="24"/>
              </w:rPr>
            </w:pPr>
            <w:r>
              <w:rPr>
                <w:rFonts w:ascii="Times New Roman" w:hAnsi="Times New Roman"/>
                <w:sz w:val="24"/>
              </w:rPr>
              <w:t>(не реже 1 раза в месяц)</w:t>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b/>
                <w:sz w:val="24"/>
              </w:rPr>
            </w:pPr>
            <w:r>
              <w:rPr>
                <w:rFonts w:ascii="Times New Roman" w:hAnsi="Times New Roman"/>
                <w:sz w:val="24"/>
              </w:rPr>
              <w:t>Внешний осмотр, диагностика и устранение дефектов дорожного покрытия в зоне установки СМ.</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b/>
                <w:sz w:val="24"/>
              </w:rPr>
            </w:pPr>
            <w:r>
              <w:rPr>
                <w:rFonts w:ascii="Times New Roman" w:hAnsi="Times New Roman"/>
                <w:sz w:val="24"/>
              </w:rPr>
              <w:t>Контроль колейности в зоне установки СМ.</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Санация трещин дорожного покрытия в зоне установки СМ.</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restart"/>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sz w:val="24"/>
              </w:rPr>
            </w:pPr>
            <w:r>
              <w:rPr>
                <w:rFonts w:ascii="Times New Roman" w:hAnsi="Times New Roman"/>
                <w:sz w:val="24"/>
              </w:rPr>
              <w:t>2В</w:t>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b/>
                <w:sz w:val="24"/>
              </w:rPr>
            </w:pPr>
            <w:r>
              <w:rPr>
                <w:rFonts w:ascii="Times New Roman" w:hAnsi="Times New Roman"/>
                <w:b/>
                <w:sz w:val="24"/>
              </w:rPr>
              <w:t>Обслуживание модулей СВК, установленных в дорожном покрытии</w:t>
            </w:r>
          </w:p>
        </w:tc>
        <w:tc>
          <w:tcPr>
            <w:tcW w:w="1985" w:type="dxa"/>
            <w:vMerge w:val="restart"/>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sz w:val="24"/>
              </w:rPr>
            </w:pPr>
            <w:r>
              <w:rPr>
                <w:rFonts w:ascii="Times New Roman" w:hAnsi="Times New Roman"/>
                <w:sz w:val="24"/>
              </w:rPr>
              <w:t>Ежемесячно</w:t>
            </w:r>
          </w:p>
          <w:p>
            <w:pPr>
              <w:pStyle w:val="Normal"/>
              <w:bidi w:val="0"/>
              <w:spacing w:lineRule="auto" w:line="240" w:before="0" w:after="0"/>
              <w:jc w:val="center"/>
              <w:rPr>
                <w:rFonts w:ascii="Times New Roman" w:hAnsi="Times New Roman"/>
                <w:sz w:val="24"/>
              </w:rPr>
            </w:pPr>
            <w:r>
              <w:rPr>
                <w:rFonts w:ascii="Times New Roman" w:hAnsi="Times New Roman"/>
                <w:sz w:val="24"/>
              </w:rPr>
              <w:t>(не реже 1 раза в месяц)</w:t>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b/>
                <w:sz w:val="24"/>
              </w:rPr>
            </w:pPr>
            <w:r>
              <w:rPr>
                <w:rFonts w:ascii="Times New Roman" w:hAnsi="Times New Roman"/>
                <w:sz w:val="24"/>
              </w:rPr>
              <w:t>Внешний осмотр СМ, МПС, индуктивных петель Индикаторов обнаружения ТС и кабельных линий на предмет повреждений.</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Проверка неплоскостности сопряжения поверхности СМ и МПС и дорожного покрытия.</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Восстановление целостности, устранение дефектов и повреждений полимерного слоя СМ, МПС и кабельных линий</w:t>
            </w:r>
            <w:r>
              <w:rPr>
                <w:rFonts w:ascii="Times New Roman" w:hAnsi="Times New Roman"/>
                <w:i/>
                <w:sz w:val="24"/>
              </w:rPr>
              <w:t xml:space="preserve"> (при необходимости)</w:t>
            </w:r>
            <w:r>
              <w:rPr>
                <w:rFonts w:ascii="Times New Roman" w:hAnsi="Times New Roman"/>
                <w:sz w:val="24"/>
              </w:rPr>
              <w:t>.</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Восстановление эластомера СМ, а также герметизирующего слоя кабельных каналов индуктивных петель Индикаторов обнаружения ТС</w:t>
            </w:r>
            <w:r>
              <w:rPr>
                <w:rFonts w:ascii="Times New Roman" w:hAnsi="Times New Roman"/>
                <w:i/>
                <w:sz w:val="24"/>
              </w:rPr>
              <w:t xml:space="preserve"> (при необходимости)</w:t>
            </w:r>
            <w:r>
              <w:rPr>
                <w:rFonts w:ascii="Times New Roman" w:hAnsi="Times New Roman"/>
                <w:sz w:val="24"/>
              </w:rPr>
              <w:t>.</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 xml:space="preserve">Выравнивание (шлифовка) полимерного слоя СМ, МПС и кабельных линий в соответствии с текущим поперечным профилем дорожного покрытия. Повторное устранение дефектов и герметизация трещин </w:t>
            </w:r>
            <w:r>
              <w:rPr>
                <w:rFonts w:ascii="Times New Roman" w:hAnsi="Times New Roman"/>
                <w:i/>
                <w:sz w:val="24"/>
              </w:rPr>
              <w:t>(при необходимости)</w:t>
            </w:r>
            <w:r>
              <w:rPr>
                <w:rFonts w:ascii="Times New Roman" w:hAnsi="Times New Roman"/>
                <w:sz w:val="24"/>
              </w:rPr>
              <w:t>.</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Измерение контрольных параметров СМ и МПС с занесением результатов измерений в Акт ТО СВК.</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Измерение параметров и проверка целостности индуктивных петель Индикаторов обнаружения ТС (с занесением результатов измерений в Акт ТО СВК.</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restart"/>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sz w:val="24"/>
              </w:rPr>
            </w:pPr>
            <w:r>
              <w:rPr>
                <w:rFonts w:ascii="Times New Roman" w:hAnsi="Times New Roman"/>
                <w:sz w:val="24"/>
              </w:rPr>
              <w:t>2Г</w:t>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b/>
                <w:sz w:val="24"/>
              </w:rPr>
              <w:t>Обслуживание навесных модулей СВК, установленных на металлоконструкциях</w:t>
            </w:r>
          </w:p>
        </w:tc>
        <w:tc>
          <w:tcPr>
            <w:tcW w:w="1985" w:type="dxa"/>
            <w:vMerge w:val="restart"/>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sz w:val="24"/>
              </w:rPr>
            </w:pPr>
            <w:r>
              <w:rPr>
                <w:rFonts w:ascii="Times New Roman" w:hAnsi="Times New Roman"/>
                <w:sz w:val="24"/>
              </w:rPr>
              <w:t>Ежемесячно</w:t>
            </w:r>
          </w:p>
          <w:p>
            <w:pPr>
              <w:pStyle w:val="Normal"/>
              <w:bidi w:val="0"/>
              <w:spacing w:lineRule="auto" w:line="240" w:before="0" w:after="0"/>
              <w:jc w:val="center"/>
              <w:rPr>
                <w:rFonts w:ascii="Times New Roman" w:hAnsi="Times New Roman"/>
                <w:sz w:val="24"/>
              </w:rPr>
            </w:pPr>
            <w:r>
              <w:rPr>
                <w:rFonts w:ascii="Times New Roman" w:hAnsi="Times New Roman"/>
                <w:sz w:val="24"/>
              </w:rPr>
              <w:t>(не реже 1 раза в месяц)</w:t>
            </w:r>
          </w:p>
          <w:p>
            <w:pPr>
              <w:pStyle w:val="Normal"/>
              <w:bidi w:val="0"/>
              <w:spacing w:lineRule="auto" w:line="240" w:before="0" w:after="0"/>
              <w:jc w:val="center"/>
              <w:rPr>
                <w:rFonts w:ascii="Times New Roman" w:hAnsi="Times New Roman"/>
                <w:sz w:val="24"/>
              </w:rPr>
            </w:pPr>
            <w:r>
              <w:rPr>
                <w:rFonts w:ascii="Times New Roman" w:hAnsi="Times New Roman"/>
                <w:sz w:val="24"/>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b/>
                <w:sz w:val="24"/>
              </w:rPr>
            </w:pPr>
            <w:r>
              <w:rPr>
                <w:rFonts w:ascii="Times New Roman" w:hAnsi="Times New Roman"/>
                <w:sz w:val="24"/>
              </w:rPr>
              <w:t xml:space="preserve">Внешний осмотр на предмет наличия следов вандализма и других механических повреждений, коррозии. </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Очистка корпусов МВР и МИГ от пыли и грязи.</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Проверка надежности креплений МВР и МИГ.</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Проверка герметичности и функционирования систем термостатирования корпусов МВР и МИГ.</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Контроль состояния кабельных линий МВР и МИГ, проверка надежности их присоединения к устройствам. Проверка разъемных соединений.</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Проверка работы МВР с помощью программных средств. Диагностика работы аппаратно-программного модуля измерения скорости ТС</w:t>
            </w:r>
            <w:r>
              <w:rPr>
                <w:rFonts w:ascii="Times New Roman" w:hAnsi="Times New Roman"/>
                <w:i/>
                <w:sz w:val="24"/>
              </w:rPr>
              <w:t xml:space="preserve"> (если применимо)</w:t>
            </w:r>
            <w:r>
              <w:rPr>
                <w:rFonts w:ascii="Times New Roman" w:hAnsi="Times New Roman"/>
                <w:sz w:val="24"/>
              </w:rPr>
              <w:t xml:space="preserve">. Проверка настроек МВР, корректировка настроек </w:t>
            </w:r>
            <w:r>
              <w:rPr>
                <w:rFonts w:ascii="Times New Roman" w:hAnsi="Times New Roman"/>
                <w:i/>
                <w:sz w:val="24"/>
              </w:rPr>
              <w:t>(при необходимости)</w:t>
            </w:r>
            <w:r>
              <w:rPr>
                <w:rFonts w:ascii="Times New Roman" w:hAnsi="Times New Roman"/>
                <w:sz w:val="24"/>
              </w:rPr>
              <w:t>.</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Контроль смещения изображения видеокамер МВР. Контроль наличия артефактов, абберации и искажений изображения.</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Компенсация смещения изображения (юстировка) видеокамер (</w:t>
            </w:r>
            <w:r>
              <w:rPr>
                <w:rFonts w:ascii="Times New Roman" w:hAnsi="Times New Roman"/>
                <w:i/>
                <w:sz w:val="24"/>
              </w:rPr>
              <w:t>при необходимости).</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Проверка свечения и синхронизации ИК-прожекторов МВР.</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Проверка световой индикации МИГ.</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 xml:space="preserve">Проверка работы МИГ с помощью программных средств. </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Контроль наличия диагностических сообщений о состоянии МИГ. Контроль наличия артефактов.</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Контроль работоспособности МВР и МИГ в составе ЛВС СВК</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Обновление ПО МВР и МИГ</w:t>
            </w:r>
            <w:r>
              <w:rPr>
                <w:rFonts w:ascii="Times New Roman" w:hAnsi="Times New Roman"/>
                <w:i/>
                <w:sz w:val="24"/>
              </w:rPr>
              <w:t xml:space="preserve"> (при необходимости).</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restart"/>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sz w:val="24"/>
              </w:rPr>
            </w:pPr>
            <w:r>
              <w:rPr>
                <w:rFonts w:ascii="Times New Roman" w:hAnsi="Times New Roman"/>
                <w:sz w:val="24"/>
              </w:rPr>
              <w:t>2Д</w:t>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b/>
                <w:sz w:val="24"/>
              </w:rPr>
            </w:pPr>
            <w:r>
              <w:rPr>
                <w:rFonts w:ascii="Times New Roman" w:hAnsi="Times New Roman"/>
                <w:b/>
                <w:sz w:val="24"/>
              </w:rPr>
              <w:t>Обслуживание ШЭ, в том числе шкафа антивандального</w:t>
            </w:r>
          </w:p>
        </w:tc>
        <w:tc>
          <w:tcPr>
            <w:tcW w:w="1985" w:type="dxa"/>
            <w:vMerge w:val="restart"/>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sz w:val="24"/>
              </w:rPr>
            </w:pPr>
            <w:r>
              <w:rPr>
                <w:rFonts w:ascii="Times New Roman" w:hAnsi="Times New Roman"/>
                <w:sz w:val="24"/>
              </w:rPr>
              <w:t>Ежемесячно</w:t>
            </w:r>
          </w:p>
          <w:p>
            <w:pPr>
              <w:pStyle w:val="Normal"/>
              <w:bidi w:val="0"/>
              <w:spacing w:lineRule="auto" w:line="240" w:before="0" w:after="0"/>
              <w:jc w:val="center"/>
              <w:rPr>
                <w:rFonts w:ascii="Times New Roman" w:hAnsi="Times New Roman"/>
                <w:sz w:val="24"/>
              </w:rPr>
            </w:pPr>
            <w:r>
              <w:rPr>
                <w:rFonts w:ascii="Times New Roman" w:hAnsi="Times New Roman"/>
                <w:sz w:val="24"/>
              </w:rPr>
              <w:t>(не реже 1 раза в месяц)</w:t>
            </w:r>
          </w:p>
          <w:p>
            <w:pPr>
              <w:pStyle w:val="Normal"/>
              <w:bidi w:val="0"/>
              <w:spacing w:lineRule="auto" w:line="240" w:before="0" w:after="0"/>
              <w:jc w:val="center"/>
              <w:rPr>
                <w:rFonts w:ascii="Times New Roman" w:hAnsi="Times New Roman"/>
                <w:sz w:val="24"/>
              </w:rPr>
            </w:pPr>
            <w:r>
              <w:rPr>
                <w:rFonts w:ascii="Times New Roman" w:hAnsi="Times New Roman"/>
                <w:sz w:val="24"/>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b/>
                <w:sz w:val="24"/>
              </w:rPr>
            </w:pPr>
            <w:r>
              <w:rPr>
                <w:rFonts w:ascii="Times New Roman" w:hAnsi="Times New Roman"/>
                <w:sz w:val="24"/>
              </w:rPr>
              <w:t>Внешний осмотр антивандального корпуса и внутреннего шкафа ШЭ на предмет наличия следов вандализма и других механических повреждений, коррозии.</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Очистка от пыли и грязи, восстановление лакокрасочного покрытия ШЭ.</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 xml:space="preserve">Проверка надежности креплений ШЭ, работы запирающих механизмов, целостности уплотнителей. Смазка дверных петель и запирающих механизмов </w:t>
            </w:r>
            <w:r>
              <w:rPr>
                <w:rFonts w:ascii="Times New Roman" w:hAnsi="Times New Roman"/>
                <w:i/>
                <w:sz w:val="24"/>
              </w:rPr>
              <w:t>(при необходимости)</w:t>
            </w:r>
            <w:r>
              <w:rPr>
                <w:rFonts w:ascii="Times New Roman" w:hAnsi="Times New Roman"/>
                <w:sz w:val="24"/>
              </w:rPr>
              <w:t>.</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Проверка чистоты гнезд, разъемов, клемм. Проверка монтажа на клеммах, состояния соединительных проводов и кабелей, контроль надежности их присоединения к устройствам.</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Контроль текущего входного напряжения электропитания ШЭ, анализ диапазона изменения напряжения в процессе эксплуатации СВК. Проверка состояния плавких предохранителей.</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Проверка заземления ШЭ.</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Диагностика источника питания ШЭ, контрольный замер входного и выходного напряжений. Контрольный замер входных напряжений устройств ШЭ.</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 xml:space="preserve">Проверка работы ИБП и контроллера питания: нормальный режим, режим работы от батарей. Проверка состояния и измерение текущей емкости аккумуляторных батарей </w:t>
            </w:r>
            <w:r>
              <w:rPr>
                <w:rFonts w:ascii="Times New Roman" w:hAnsi="Times New Roman"/>
                <w:i/>
                <w:sz w:val="24"/>
              </w:rPr>
              <w:t>(без разборки).</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Проверка работы УСВ-3. Контроль наличия связи с антенным блоком, а также получения данных NMEA-0183 сервером СВК.</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Проверка температурного режима внутри ШЭ, проверка работоспособности системы термостатирования. Очистка вентиляторов. Контроль герметичности ШЭ.</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 xml:space="preserve">Проверка светодиодной индикации устройств, входящих в состав ШЭ. </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665"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Проверка ревизий ПО СВК, установленного на промышленном компьютере с операционной системой. Обновление ПО (при необходимости).</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735"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Проверка и мониторинг работы ПО СВК, установленного на промышленном компьютере с операционной системой. Корректировка настроек (при необходимости).</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735"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Проверка и мониторинг работы программного модуля экспортирования результатов измерений во внешние информационные системы.</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Проверка работы маршрутизатора и коммутаторов ЛВС СВК. Корректировка настроек маршрутизатора СВК (при необходимости).</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sz w:val="24"/>
              </w:rPr>
            </w:pPr>
            <w:r>
              <w:rPr>
                <w:rFonts w:ascii="Times New Roman" w:hAnsi="Times New Roman"/>
                <w:sz w:val="24"/>
              </w:rPr>
              <w:t>2Е</w:t>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Произведение проездов контрольного транспортного средства через измерительный участок АПВГК ТС в соответствии с общими положениями Приказа Министерства транспорта РФ 31 августа 2020 г. № 348 и Приказа Министерства транспорта РФ от 9 июня 2023 г. № 208.</w:t>
            </w:r>
          </w:p>
        </w:tc>
        <w:tc>
          <w:tcPr>
            <w:tcW w:w="1985" w:type="dxa"/>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sz w:val="24"/>
              </w:rPr>
            </w:pPr>
            <w:r>
              <w:rPr>
                <w:rFonts w:ascii="Times New Roman" w:hAnsi="Times New Roman"/>
                <w:sz w:val="24"/>
              </w:rPr>
              <w:t>Ежеквартально</w:t>
            </w:r>
          </w:p>
          <w:p>
            <w:pPr>
              <w:pStyle w:val="Normal"/>
              <w:bidi w:val="0"/>
              <w:spacing w:lineRule="auto" w:line="240" w:before="0" w:after="0"/>
              <w:jc w:val="center"/>
              <w:rPr>
                <w:rFonts w:ascii="Times New Roman" w:hAnsi="Times New Roman"/>
                <w:sz w:val="24"/>
              </w:rPr>
            </w:pPr>
            <w:r>
              <w:rPr>
                <w:rFonts w:ascii="Times New Roman" w:hAnsi="Times New Roman"/>
                <w:sz w:val="24"/>
              </w:rPr>
              <w:t>(1 раз в 3 месяца)</w:t>
            </w:r>
          </w:p>
        </w:tc>
      </w:tr>
      <w:tr>
        <w:trPr>
          <w:trHeight w:val="397" w:hRule="atLeast"/>
        </w:trPr>
        <w:tc>
          <w:tcPr>
            <w:tcW w:w="561" w:type="dxa"/>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sz w:val="24"/>
              </w:rPr>
            </w:pPr>
            <w:r>
              <w:rPr>
                <w:rFonts w:ascii="Times New Roman" w:hAnsi="Times New Roman"/>
                <w:sz w:val="24"/>
              </w:rPr>
              <w:t>2Ж</w:t>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Проведение периодической метрологической поверки Системы АПВГК (СВК-2-Р(М)ВС) на а/д «Умнас» км 65+730 и а/д «Нам» км 16+900.</w:t>
            </w:r>
          </w:p>
        </w:tc>
        <w:tc>
          <w:tcPr>
            <w:tcW w:w="1985" w:type="dxa"/>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sz w:val="24"/>
              </w:rPr>
            </w:pPr>
            <w:r>
              <w:rPr>
                <w:rFonts w:ascii="Times New Roman" w:hAnsi="Times New Roman"/>
                <w:sz w:val="24"/>
              </w:rPr>
              <w:t>1 раз</w:t>
            </w:r>
          </w:p>
        </w:tc>
      </w:tr>
      <w:tr>
        <w:trPr>
          <w:trHeight w:val="397" w:hRule="atLeast"/>
        </w:trPr>
        <w:tc>
          <w:tcPr>
            <w:tcW w:w="10065" w:type="dxa"/>
            <w:gridSpan w:val="3"/>
            <w:tcBorders>
              <w:top w:val="single" w:sz="4" w:space="0" w:color="000000"/>
              <w:bottom w:val="single" w:sz="4" w:space="0" w:color="000000"/>
            </w:tcBorders>
          </w:tcPr>
          <w:p>
            <w:pPr>
              <w:pStyle w:val="Normal"/>
              <w:bidi w:val="0"/>
              <w:spacing w:lineRule="auto" w:line="240" w:before="0" w:after="0"/>
              <w:jc w:val="center"/>
              <w:rPr>
                <w:rFonts w:ascii="Times New Roman" w:hAnsi="Times New Roman"/>
                <w:sz w:val="24"/>
              </w:rPr>
            </w:pPr>
            <w:r>
              <w:rPr>
                <w:rFonts w:ascii="Times New Roman" w:hAnsi="Times New Roman"/>
                <w:b/>
                <w:sz w:val="24"/>
              </w:rPr>
              <w:t>Удаленное сопровождение СВК</w:t>
            </w:r>
          </w:p>
        </w:tc>
      </w:tr>
      <w:tr>
        <w:trPr>
          <w:trHeight w:val="397" w:hRule="atLeast"/>
        </w:trPr>
        <w:tc>
          <w:tcPr>
            <w:tcW w:w="561" w:type="dxa"/>
            <w:vMerge w:val="restart"/>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sz w:val="24"/>
              </w:rPr>
            </w:pPr>
            <w:r>
              <w:rPr>
                <w:rFonts w:ascii="Times New Roman" w:hAnsi="Times New Roman"/>
                <w:sz w:val="24"/>
              </w:rPr>
              <w:t>3</w:t>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Осмотр на предмет повреждений, очистка от загрязнений.</w:t>
            </w:r>
          </w:p>
        </w:tc>
        <w:tc>
          <w:tcPr>
            <w:tcW w:w="1985" w:type="dxa"/>
            <w:vMerge w:val="restart"/>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sz w:val="24"/>
              </w:rPr>
            </w:pPr>
            <w:r>
              <w:rPr>
                <w:rFonts w:ascii="Times New Roman" w:hAnsi="Times New Roman"/>
                <w:sz w:val="24"/>
              </w:rPr>
              <w:t>Ежемесячно</w:t>
            </w:r>
          </w:p>
          <w:p>
            <w:pPr>
              <w:pStyle w:val="Normal"/>
              <w:bidi w:val="0"/>
              <w:spacing w:lineRule="auto" w:line="240" w:before="0" w:after="0"/>
              <w:jc w:val="center"/>
              <w:rPr>
                <w:rFonts w:ascii="Times New Roman" w:hAnsi="Times New Roman"/>
                <w:sz w:val="24"/>
              </w:rPr>
            </w:pPr>
            <w:r>
              <w:rPr>
                <w:rFonts w:ascii="Times New Roman" w:hAnsi="Times New Roman"/>
                <w:sz w:val="24"/>
              </w:rPr>
              <w:t>(не реже 1 раза в месяц)</w:t>
            </w:r>
          </w:p>
          <w:p>
            <w:pPr>
              <w:pStyle w:val="Normal"/>
              <w:bidi w:val="0"/>
              <w:spacing w:lineRule="auto" w:line="240" w:before="0" w:after="0"/>
              <w:jc w:val="center"/>
              <w:rPr>
                <w:rFonts w:ascii="Times New Roman" w:hAnsi="Times New Roman"/>
                <w:sz w:val="24"/>
              </w:rPr>
            </w:pPr>
            <w:r>
              <w:rPr>
                <w:rFonts w:ascii="Times New Roman" w:hAnsi="Times New Roman"/>
                <w:sz w:val="24"/>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tcPr>
          <w:p>
            <w:pPr>
              <w:pStyle w:val="Normal"/>
              <w:bidi w:val="0"/>
              <w:spacing w:lineRule="auto" w:line="240" w:before="0" w:after="0"/>
              <w:jc w:val="both"/>
              <w:rPr>
                <w:rFonts w:ascii="Times New Roman" w:hAnsi="Times New Roman"/>
                <w:sz w:val="24"/>
              </w:rPr>
            </w:pPr>
            <w:r>
              <w:rPr>
                <w:rFonts w:ascii="Times New Roman" w:hAnsi="Times New Roman"/>
                <w:sz w:val="24"/>
              </w:rPr>
              <w:t>Визуальный контроль соединительных разъемов, кабелей, вентиляционных отверстий</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tcPr>
          <w:p>
            <w:pPr>
              <w:pStyle w:val="Normal"/>
              <w:bidi w:val="0"/>
              <w:spacing w:lineRule="auto" w:line="240" w:before="0" w:after="0"/>
              <w:jc w:val="both"/>
              <w:rPr>
                <w:rFonts w:ascii="Times New Roman" w:hAnsi="Times New Roman"/>
                <w:sz w:val="24"/>
              </w:rPr>
            </w:pPr>
            <w:r>
              <w:rPr>
                <w:rFonts w:ascii="Times New Roman" w:hAnsi="Times New Roman"/>
                <w:sz w:val="24"/>
              </w:rPr>
              <w:t>Проверка надежности крепления, кронштейнов, клеммных соединений</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tcPr>
          <w:p>
            <w:pPr>
              <w:pStyle w:val="Normal"/>
              <w:bidi w:val="0"/>
              <w:spacing w:lineRule="auto" w:line="240" w:before="0" w:after="0"/>
              <w:jc w:val="both"/>
              <w:rPr>
                <w:rFonts w:ascii="Times New Roman" w:hAnsi="Times New Roman"/>
                <w:sz w:val="24"/>
              </w:rPr>
            </w:pPr>
            <w:r>
              <w:rPr>
                <w:rFonts w:ascii="Times New Roman" w:hAnsi="Times New Roman"/>
                <w:sz w:val="24"/>
              </w:rPr>
              <w:t>Визуальный контроль работоспособности светодиодной индикации</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tcPr>
          <w:p>
            <w:pPr>
              <w:pStyle w:val="Normal"/>
              <w:bidi w:val="0"/>
              <w:spacing w:lineRule="auto" w:line="240" w:before="0" w:after="0"/>
              <w:jc w:val="both"/>
              <w:rPr>
                <w:rFonts w:ascii="Times New Roman" w:hAnsi="Times New Roman"/>
                <w:sz w:val="24"/>
              </w:rPr>
            </w:pPr>
            <w:r>
              <w:rPr>
                <w:rFonts w:ascii="Times New Roman" w:hAnsi="Times New Roman"/>
                <w:sz w:val="24"/>
              </w:rPr>
              <w:t>Диагностика зкрана на предмет неработающих элементов информационного поля (проверка функционирования светодиодных ячеек)</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561"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7519" w:type="dxa"/>
            <w:tcBorders>
              <w:top w:val="single" w:sz="4" w:space="0" w:color="000000"/>
              <w:bottom w:val="single" w:sz="4" w:space="0" w:color="000000"/>
            </w:tcBorders>
          </w:tcPr>
          <w:p>
            <w:pPr>
              <w:pStyle w:val="Normal"/>
              <w:bidi w:val="0"/>
              <w:spacing w:lineRule="auto" w:line="240" w:before="0" w:after="0"/>
              <w:jc w:val="both"/>
              <w:rPr>
                <w:rFonts w:ascii="Times New Roman" w:hAnsi="Times New Roman"/>
                <w:sz w:val="24"/>
              </w:rPr>
            </w:pPr>
            <w:r>
              <w:rPr>
                <w:rFonts w:ascii="Times New Roman" w:hAnsi="Times New Roman"/>
                <w:sz w:val="24"/>
              </w:rPr>
              <w:t>Проверка работоспособности ЭИТ в режиме удаленного мониторинга</w:t>
            </w:r>
          </w:p>
        </w:tc>
        <w:tc>
          <w:tcPr>
            <w:tcW w:w="1985" w:type="dxa"/>
            <w:vMerge w:val="continue"/>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r>
      <w:tr>
        <w:trPr>
          <w:trHeight w:val="397" w:hRule="atLeast"/>
        </w:trPr>
        <w:tc>
          <w:tcPr>
            <w:tcW w:w="10065" w:type="dxa"/>
            <w:gridSpan w:val="3"/>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b/>
                <w:sz w:val="24"/>
              </w:rPr>
            </w:pPr>
            <w:r>
              <w:rPr>
                <w:rFonts w:ascii="Times New Roman" w:hAnsi="Times New Roman"/>
                <w:b/>
                <w:sz w:val="24"/>
              </w:rPr>
              <w:t>Удаленное сопровождение СВК</w:t>
            </w:r>
          </w:p>
        </w:tc>
      </w:tr>
      <w:tr>
        <w:trPr>
          <w:trHeight w:val="857" w:hRule="atLeast"/>
        </w:trPr>
        <w:tc>
          <w:tcPr>
            <w:tcW w:w="561" w:type="dxa"/>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sz w:val="24"/>
              </w:rPr>
            </w:pPr>
            <w:r>
              <w:rPr>
                <w:rFonts w:ascii="Times New Roman" w:hAnsi="Times New Roman"/>
                <w:sz w:val="24"/>
              </w:rPr>
              <w:t>4</w:t>
            </w:r>
          </w:p>
        </w:tc>
        <w:tc>
          <w:tcPr>
            <w:tcW w:w="751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Мониторинг и техническая поддержка работоспособности системы.</w:t>
            </w:r>
          </w:p>
        </w:tc>
        <w:tc>
          <w:tcPr>
            <w:tcW w:w="1985" w:type="dxa"/>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sz w:val="24"/>
              </w:rPr>
            </w:pPr>
            <w:r>
              <w:rPr>
                <w:rFonts w:ascii="Times New Roman" w:hAnsi="Times New Roman"/>
                <w:sz w:val="24"/>
              </w:rPr>
              <w:t>Ежедневно</w:t>
            </w:r>
          </w:p>
          <w:p>
            <w:pPr>
              <w:pStyle w:val="Normal"/>
              <w:bidi w:val="0"/>
              <w:spacing w:lineRule="auto" w:line="240" w:before="0" w:after="0"/>
              <w:jc w:val="center"/>
              <w:rPr>
                <w:rFonts w:ascii="Times New Roman" w:hAnsi="Times New Roman"/>
                <w:b/>
                <w:sz w:val="24"/>
              </w:rPr>
            </w:pPr>
            <w:r>
              <w:rPr>
                <w:rFonts w:ascii="Times New Roman" w:hAnsi="Times New Roman"/>
                <w:sz w:val="24"/>
              </w:rPr>
              <w:t>(не реже 1 раза в день)</w:t>
            </w:r>
          </w:p>
        </w:tc>
      </w:tr>
    </w:tbl>
    <w:p>
      <w:pPr>
        <w:pStyle w:val="Normal"/>
        <w:bidi w:val="0"/>
        <w:spacing w:lineRule="auto" w:line="240" w:before="120" w:after="0"/>
        <w:jc w:val="both"/>
        <w:rPr>
          <w:rFonts w:ascii="Times New Roman" w:hAnsi="Times New Roman"/>
          <w:sz w:val="24"/>
        </w:rPr>
      </w:pPr>
      <w:r>
        <w:rPr>
          <w:rFonts w:ascii="Times New Roman" w:hAnsi="Times New Roman"/>
          <w:sz w:val="24"/>
        </w:rPr>
      </w:r>
    </w:p>
    <w:p>
      <w:pPr>
        <w:pStyle w:val="Normal"/>
        <w:keepNext w:val="true"/>
        <w:numPr>
          <w:ilvl w:val="0"/>
          <w:numId w:val="0"/>
        </w:numPr>
        <w:bidi w:val="0"/>
        <w:spacing w:before="0" w:after="0"/>
        <w:ind w:firstLine="720" w:start="0"/>
        <w:jc w:val="both"/>
        <w:outlineLvl w:val="0"/>
        <w:rPr>
          <w:rFonts w:ascii="Times New Roman" w:hAnsi="Times New Roman"/>
          <w:sz w:val="24"/>
        </w:rPr>
      </w:pPr>
      <w:r>
        <w:rPr>
          <w:rFonts w:ascii="Times New Roman" w:hAnsi="Times New Roman"/>
          <w:b/>
          <w:sz w:val="24"/>
        </w:rPr>
        <w:t>7. Техника безопасности при оказании услуг по комплексному содержанию и обслуживанию АПВГК ТС:</w:t>
      </w:r>
    </w:p>
    <w:p>
      <w:pPr>
        <w:pStyle w:val="Normal"/>
        <w:bidi w:val="0"/>
        <w:spacing w:before="0" w:after="0"/>
        <w:ind w:firstLine="720"/>
        <w:jc w:val="both"/>
        <w:rPr>
          <w:rFonts w:ascii="Times New Roman" w:hAnsi="Times New Roman"/>
          <w:sz w:val="24"/>
        </w:rPr>
      </w:pPr>
      <w:r>
        <w:rPr>
          <w:rFonts w:ascii="Times New Roman" w:hAnsi="Times New Roman"/>
          <w:sz w:val="24"/>
        </w:rPr>
        <w:t>7.1. Исполнитель обязан обеспечить в ходе оказания услуг по комплексному содержанию и обслуживанию АПВГК ТС мероприятия по технике безопасности, обеспечению безопасности дорожного движения.</w:t>
      </w:r>
    </w:p>
    <w:p>
      <w:pPr>
        <w:pStyle w:val="Normal"/>
        <w:bidi w:val="0"/>
        <w:spacing w:before="0" w:after="0"/>
        <w:ind w:firstLine="720"/>
        <w:jc w:val="both"/>
        <w:rPr>
          <w:rFonts w:ascii="Times New Roman" w:hAnsi="Times New Roman"/>
          <w:sz w:val="24"/>
        </w:rPr>
      </w:pPr>
      <w:r>
        <w:rPr>
          <w:rFonts w:ascii="Times New Roman" w:hAnsi="Times New Roman"/>
          <w:sz w:val="24"/>
        </w:rPr>
        <w:t>7.2. В целях обеспечения безопасности жизни людей при оказании услуг по комплексному содержанию и обслуживанию АПВГК ТС необходимо обеспечить выполнение требований методических рекомендаций ОДМ 218.6.019-2016 – «Рекомендации по организации движения и ограждению мест производства дорожных работ», ГОСТ Р 58350-2019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 а также иметь согласованную с Заказчиком схему организации дорожного движения в месте производства работ.</w:t>
      </w:r>
    </w:p>
    <w:p>
      <w:pPr>
        <w:pStyle w:val="Normal"/>
        <w:bidi w:val="0"/>
        <w:spacing w:before="0" w:after="0"/>
        <w:ind w:firstLine="720"/>
        <w:jc w:val="both"/>
        <w:rPr>
          <w:rFonts w:ascii="Times New Roman" w:hAnsi="Times New Roman"/>
          <w:sz w:val="24"/>
        </w:rPr>
      </w:pPr>
      <w:r>
        <w:rPr>
          <w:rFonts w:ascii="Times New Roman" w:hAnsi="Times New Roman"/>
          <w:sz w:val="24"/>
        </w:rPr>
        <w:t>7.3. К работе по установке ограждения допускаются лица, прошедшие специальный инструктаж.</w:t>
      </w:r>
    </w:p>
    <w:p>
      <w:pPr>
        <w:pStyle w:val="Normal"/>
        <w:bidi w:val="0"/>
        <w:spacing w:before="0" w:after="0"/>
        <w:ind w:firstLine="720"/>
        <w:jc w:val="both"/>
        <w:rPr>
          <w:rFonts w:ascii="Times New Roman" w:hAnsi="Times New Roman"/>
          <w:sz w:val="24"/>
        </w:rPr>
      </w:pPr>
      <w:r>
        <w:rPr>
          <w:rFonts w:ascii="Times New Roman" w:hAnsi="Times New Roman"/>
          <w:sz w:val="24"/>
        </w:rPr>
        <w:t>7.4. При оказании услуг по комплексному содержанию и обслуживанию АПВГК ТС необходимо использование защитных средств и, при нахождении на проезжей части, сигнальных жилетов со светоотражающими элементами.</w:t>
      </w:r>
    </w:p>
    <w:p>
      <w:pPr>
        <w:pStyle w:val="Normal"/>
        <w:bidi w:val="0"/>
        <w:spacing w:before="0" w:after="0"/>
        <w:ind w:firstLine="720"/>
        <w:jc w:val="both"/>
        <w:rPr>
          <w:rFonts w:ascii="Times New Roman" w:hAnsi="Times New Roman"/>
          <w:sz w:val="24"/>
        </w:rPr>
      </w:pPr>
      <w:r>
        <w:rPr>
          <w:rFonts w:ascii="Times New Roman" w:hAnsi="Times New Roman"/>
          <w:sz w:val="24"/>
        </w:rPr>
        <w:t>7.5. Дорожные машины, участвующие в оказании услуг, должны быть оборудованы проблесковыми маячками желтого или оранжевого цвета (п. 3.4 Правил дорожного движения Российской Федерации).</w:t>
      </w:r>
    </w:p>
    <w:p>
      <w:pPr>
        <w:pStyle w:val="Normal"/>
        <w:bidi w:val="0"/>
        <w:spacing w:before="0" w:after="0"/>
        <w:contextualSpacing/>
        <w:jc w:val="both"/>
        <w:rPr>
          <w:rFonts w:ascii="Times New Roman" w:hAnsi="Times New Roman"/>
          <w:sz w:val="24"/>
        </w:rPr>
      </w:pPr>
      <w:r>
        <w:rPr>
          <w:rFonts w:ascii="Times New Roman" w:hAnsi="Times New Roman"/>
          <w:sz w:val="24"/>
        </w:rPr>
      </w:r>
    </w:p>
    <w:p>
      <w:pPr>
        <w:pStyle w:val="Normal"/>
        <w:keepNext w:val="true"/>
        <w:numPr>
          <w:ilvl w:val="0"/>
          <w:numId w:val="0"/>
        </w:numPr>
        <w:bidi w:val="0"/>
        <w:spacing w:before="0" w:after="0"/>
        <w:ind w:firstLine="720" w:start="0"/>
        <w:jc w:val="both"/>
        <w:outlineLvl w:val="0"/>
        <w:rPr>
          <w:rFonts w:ascii="Times New Roman" w:hAnsi="Times New Roman"/>
          <w:sz w:val="24"/>
        </w:rPr>
      </w:pPr>
      <w:r>
        <w:rPr>
          <w:rFonts w:ascii="Times New Roman" w:hAnsi="Times New Roman"/>
          <w:b/>
          <w:sz w:val="24"/>
        </w:rPr>
        <w:t xml:space="preserve">8. Сроки оказания услуг: </w:t>
      </w:r>
      <w:r>
        <w:rPr>
          <w:rFonts w:ascii="Times New Roman" w:hAnsi="Times New Roman"/>
          <w:b w:val="false"/>
          <w:bCs w:val="false"/>
          <w:sz w:val="24"/>
        </w:rPr>
        <w:t>с 01.07.2026 г. по 31.12.2026 г. (включительно). Отчетный период — календарный месяц.</w:t>
      </w:r>
    </w:p>
    <w:p>
      <w:pPr>
        <w:pStyle w:val="Normal"/>
        <w:keepNext w:val="true"/>
        <w:numPr>
          <w:ilvl w:val="0"/>
          <w:numId w:val="0"/>
        </w:numPr>
        <w:bidi w:val="0"/>
        <w:spacing w:lineRule="auto" w:line="240" w:before="0" w:after="0"/>
        <w:ind w:hanging="0" w:start="0"/>
        <w:jc w:val="start"/>
        <w:outlineLvl w:val="0"/>
        <w:rPr>
          <w:rFonts w:ascii="Times New Roman" w:hAnsi="Times New Roman"/>
          <w:sz w:val="24"/>
        </w:rPr>
      </w:pPr>
      <w:r>
        <w:rPr>
          <w:rFonts w:ascii="Times New Roman" w:hAnsi="Times New Roman"/>
          <w:sz w:val="24"/>
        </w:rPr>
      </w:r>
      <w:r>
        <w:br w:type="page"/>
      </w:r>
    </w:p>
    <w:p>
      <w:pPr>
        <w:pStyle w:val="Normal"/>
        <w:keepNext w:val="true"/>
        <w:numPr>
          <w:ilvl w:val="0"/>
          <w:numId w:val="0"/>
        </w:numPr>
        <w:bidi w:val="0"/>
        <w:spacing w:lineRule="auto" w:line="240" w:before="0" w:after="0"/>
        <w:ind w:hanging="0" w:start="0"/>
        <w:jc w:val="start"/>
        <w:outlineLvl w:val="0"/>
        <w:rPr>
          <w:rFonts w:ascii="Times New Roman" w:hAnsi="Times New Roman"/>
          <w:sz w:val="24"/>
        </w:rPr>
      </w:pPr>
      <w:r>
        <w:rPr>
          <w:rFonts w:ascii="Times New Roman" w:hAnsi="Times New Roman"/>
          <w:sz w:val="24"/>
        </w:rPr>
        <w:t>Приложение № 1 к Техническому заданию</w:t>
      </w:r>
    </w:p>
    <w:p>
      <w:pPr>
        <w:pStyle w:val="Normal"/>
        <w:widowControl w:val="false"/>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2" w:leader="none"/>
        </w:tabs>
        <w:bidi w:val="0"/>
        <w:spacing w:lineRule="auto" w:line="240" w:before="0" w:after="0"/>
        <w:jc w:val="start"/>
        <w:rPr>
          <w:rFonts w:ascii="Times New Roman" w:hAnsi="Times New Roman"/>
          <w:i/>
          <w:i/>
          <w:sz w:val="24"/>
        </w:rPr>
      </w:pPr>
      <w:bookmarkStart w:id="4" w:name="_Hlk173320481"/>
      <w:bookmarkEnd w:id="4"/>
      <w:r>
        <w:rPr>
          <w:rFonts w:ascii="Times New Roman" w:hAnsi="Times New Roman"/>
          <w:i/>
          <w:sz w:val="24"/>
        </w:rPr>
        <w:t>Форма для заполнения</w:t>
      </w:r>
    </w:p>
    <w:p>
      <w:pPr>
        <w:pStyle w:val="Normal"/>
        <w:bidi w:val="0"/>
        <w:spacing w:before="0" w:after="0"/>
        <w:jc w:val="center"/>
        <w:rPr>
          <w:rFonts w:ascii="Times New Roman" w:hAnsi="Times New Roman"/>
          <w:sz w:val="24"/>
        </w:rPr>
      </w:pPr>
      <w:bookmarkStart w:id="5" w:name="_Hlk173320933"/>
      <w:bookmarkEnd w:id="5"/>
      <w:r>
        <w:rPr>
          <w:rFonts w:ascii="Times New Roman" w:hAnsi="Times New Roman"/>
          <w:sz w:val="24"/>
        </w:rPr>
        <w:t>Акт</w:t>
      </w:r>
    </w:p>
    <w:p>
      <w:pPr>
        <w:pStyle w:val="Normal"/>
        <w:bidi w:val="0"/>
        <w:spacing w:before="0" w:after="0"/>
        <w:jc w:val="center"/>
        <w:rPr>
          <w:rFonts w:ascii="Times New Roman" w:hAnsi="Times New Roman"/>
          <w:sz w:val="24"/>
        </w:rPr>
      </w:pPr>
      <w:r>
        <w:rPr>
          <w:rFonts w:ascii="Times New Roman" w:hAnsi="Times New Roman"/>
          <w:sz w:val="24"/>
        </w:rPr>
        <w:t>первичного обследования Объекта</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по Договору: №_______________ от «____»_____________20__г.</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b/>
          <w:sz w:val="24"/>
        </w:rPr>
      </w:pPr>
      <w:r>
        <w:rPr>
          <w:rFonts w:ascii="Times New Roman" w:hAnsi="Times New Roman"/>
          <w:sz w:val="24"/>
        </w:rPr>
        <w:t>Адрес места размещения оборудования</w:t>
      </w:r>
      <w:r>
        <w:rPr>
          <w:rFonts w:ascii="Times New Roman" w:hAnsi="Times New Roman"/>
          <w:b/>
          <w:sz w:val="24"/>
        </w:rPr>
        <w:t>: _____________________________________________</w:t>
      </w:r>
    </w:p>
    <w:p>
      <w:pPr>
        <w:pStyle w:val="Normal"/>
        <w:bidi w:val="0"/>
        <w:spacing w:before="0" w:after="0"/>
        <w:jc w:val="start"/>
        <w:rPr>
          <w:rFonts w:ascii="Times New Roman" w:hAnsi="Times New Roman"/>
          <w:b/>
          <w:sz w:val="24"/>
        </w:rPr>
      </w:pPr>
      <w:r>
        <w:rPr>
          <w:rFonts w:ascii="Times New Roman" w:hAnsi="Times New Roman"/>
          <w:sz w:val="24"/>
        </w:rPr>
        <w:t>Наличие на объекте оборудования</w:t>
      </w:r>
      <w:r>
        <w:rPr>
          <w:rFonts w:ascii="Times New Roman" w:hAnsi="Times New Roman"/>
          <w:b/>
          <w:sz w:val="24"/>
        </w:rPr>
        <w:t>:</w:t>
      </w:r>
    </w:p>
    <w:tbl>
      <w:tblPr>
        <w:tblStyle w:val="124"/>
        <w:tblW w:w="9501" w:type="dxa"/>
        <w:jc w:val="start"/>
        <w:tblInd w:w="0" w:type="dxa"/>
        <w:tblLayout w:type="fixed"/>
        <w:tblCellMar>
          <w:top w:w="0" w:type="dxa"/>
          <w:start w:w="0" w:type="dxa"/>
          <w:bottom w:w="0" w:type="dxa"/>
          <w:end w:w="5" w:type="dxa"/>
        </w:tblCellMar>
        <w:tblLook w:val="04a0" w:noHBand="0" w:noVBand="1" w:firstColumn="1" w:lastRow="0" w:lastColumn="0" w:firstRow="1"/>
      </w:tblPr>
      <w:tblGrid>
        <w:gridCol w:w="556"/>
        <w:gridCol w:w="2390"/>
        <w:gridCol w:w="1605"/>
        <w:gridCol w:w="1604"/>
        <w:gridCol w:w="1469"/>
        <w:gridCol w:w="1876"/>
      </w:tblGrid>
      <w:tr>
        <w:trPr/>
        <w:tc>
          <w:tcPr>
            <w:tcW w:w="556" w:type="dxa"/>
            <w:tcBorders>
              <w:top w:val="single" w:sz="4" w:space="0" w:color="000000"/>
              <w:bottom w:val="single" w:sz="4" w:space="0" w:color="000000"/>
              <w:end w:val="single" w:sz="4" w:space="0" w:color="000000"/>
            </w:tcBorders>
            <w:vAlign w:val="center"/>
          </w:tcPr>
          <w:p>
            <w:pPr>
              <w:pStyle w:val="Normal"/>
              <w:widowControl/>
              <w:suppressAutoHyphens w:val="true"/>
              <w:bidi w:val="0"/>
              <w:spacing w:lineRule="auto" w:line="360" w:before="0" w:after="0"/>
              <w:jc w:val="start"/>
              <w:rPr>
                <w:rFonts w:ascii="Times New Roman" w:hAnsi="Times New Roman"/>
                <w:sz w:val="24"/>
              </w:rPr>
            </w:pPr>
            <w:r>
              <w:rPr>
                <w:rFonts w:eastAsia="Tahoma" w:cs="Noto Sans" w:ascii="Times New Roman" w:hAnsi="Times New Roman"/>
                <w:color w:val="000000"/>
                <w:kern w:val="0"/>
                <w:sz w:val="24"/>
                <w:szCs w:val="20"/>
                <w:lang w:val="ru-RU" w:eastAsia="zh-CN" w:bidi="hi-IN"/>
              </w:rPr>
              <w:t xml:space="preserve">№ </w:t>
            </w:r>
            <w:r>
              <w:rPr>
                <w:rFonts w:eastAsia="Tahoma" w:cs="Noto Sans" w:ascii="Times New Roman" w:hAnsi="Times New Roman"/>
                <w:color w:val="000000"/>
                <w:kern w:val="0"/>
                <w:sz w:val="24"/>
                <w:szCs w:val="20"/>
                <w:lang w:val="ru-RU" w:eastAsia="zh-CN" w:bidi="hi-IN"/>
              </w:rPr>
              <w:t>п/п</w:t>
            </w:r>
          </w:p>
        </w:tc>
        <w:tc>
          <w:tcPr>
            <w:tcW w:w="239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360" w:before="0" w:after="0"/>
              <w:jc w:val="start"/>
              <w:rPr>
                <w:rFonts w:ascii="Times New Roman" w:hAnsi="Times New Roman"/>
                <w:sz w:val="24"/>
              </w:rPr>
            </w:pPr>
            <w:r>
              <w:rPr>
                <w:rFonts w:eastAsia="Tahoma" w:cs="Noto Sans" w:ascii="Times New Roman" w:hAnsi="Times New Roman"/>
                <w:color w:val="000000"/>
                <w:kern w:val="0"/>
                <w:sz w:val="24"/>
                <w:szCs w:val="20"/>
                <w:lang w:val="ru-RU" w:eastAsia="zh-CN" w:bidi="hi-IN"/>
              </w:rPr>
              <w:t>Наименование оборудования</w:t>
            </w:r>
          </w:p>
        </w:tc>
        <w:tc>
          <w:tcPr>
            <w:tcW w:w="1605"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360" w:before="0" w:after="0"/>
              <w:jc w:val="start"/>
              <w:rPr>
                <w:rFonts w:ascii="Times New Roman" w:hAnsi="Times New Roman"/>
                <w:sz w:val="24"/>
              </w:rPr>
            </w:pPr>
            <w:r>
              <w:rPr>
                <w:rFonts w:eastAsia="Tahoma" w:cs="Noto Sans" w:ascii="Times New Roman" w:hAnsi="Times New Roman"/>
                <w:color w:val="000000"/>
                <w:kern w:val="0"/>
                <w:sz w:val="24"/>
                <w:szCs w:val="20"/>
                <w:lang w:val="ru-RU" w:eastAsia="zh-CN" w:bidi="hi-IN"/>
              </w:rPr>
              <w:t>Серийный номер</w:t>
            </w:r>
          </w:p>
        </w:tc>
        <w:tc>
          <w:tcPr>
            <w:tcW w:w="160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360" w:before="0" w:after="0"/>
              <w:jc w:val="start"/>
              <w:rPr>
                <w:rFonts w:ascii="Times New Roman" w:hAnsi="Times New Roman"/>
                <w:sz w:val="24"/>
              </w:rPr>
            </w:pPr>
            <w:r>
              <w:rPr>
                <w:rFonts w:eastAsia="Tahoma" w:cs="Noto Sans" w:ascii="Times New Roman" w:hAnsi="Times New Roman"/>
                <w:color w:val="000000"/>
                <w:kern w:val="0"/>
                <w:sz w:val="24"/>
                <w:szCs w:val="20"/>
                <w:lang w:val="ru-RU" w:eastAsia="zh-CN" w:bidi="hi-IN"/>
              </w:rPr>
              <w:t>Ед. измерения</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36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Кол-во</w:t>
            </w:r>
          </w:p>
        </w:tc>
        <w:tc>
          <w:tcPr>
            <w:tcW w:w="1876" w:type="dxa"/>
            <w:tcBorders>
              <w:top w:val="single" w:sz="4" w:space="0" w:color="000000"/>
              <w:start w:val="single" w:sz="4" w:space="0" w:color="000000"/>
              <w:bottom w:val="single" w:sz="4" w:space="0" w:color="000000"/>
            </w:tcBorders>
          </w:tcPr>
          <w:p>
            <w:pPr>
              <w:pStyle w:val="Normal"/>
              <w:widowControl/>
              <w:suppressAutoHyphens w:val="true"/>
              <w:bidi w:val="0"/>
              <w:spacing w:lineRule="auto" w:line="360" w:before="0" w:after="0"/>
              <w:jc w:val="start"/>
              <w:rPr>
                <w:rFonts w:ascii="Times New Roman" w:hAnsi="Times New Roman"/>
                <w:sz w:val="24"/>
              </w:rPr>
            </w:pPr>
            <w:r>
              <w:rPr>
                <w:rFonts w:eastAsia="Tahoma" w:cs="Noto Sans" w:ascii="Times New Roman" w:hAnsi="Times New Roman"/>
                <w:color w:val="000000"/>
                <w:kern w:val="0"/>
                <w:sz w:val="24"/>
                <w:szCs w:val="20"/>
                <w:lang w:val="ru-RU" w:eastAsia="zh-CN" w:bidi="hi-IN"/>
              </w:rPr>
              <w:t>Работоспособность</w:t>
            </w:r>
          </w:p>
          <w:p>
            <w:pPr>
              <w:pStyle w:val="Normal"/>
              <w:widowControl/>
              <w:suppressAutoHyphens w:val="true"/>
              <w:bidi w:val="0"/>
              <w:spacing w:lineRule="auto" w:line="360" w:before="0" w:after="0"/>
              <w:jc w:val="start"/>
              <w:rPr>
                <w:rFonts w:ascii="Times New Roman" w:hAnsi="Times New Roman"/>
                <w:sz w:val="24"/>
              </w:rPr>
            </w:pPr>
            <w:r>
              <w:rPr>
                <w:rFonts w:eastAsia="Tahoma" w:cs="Noto Sans" w:ascii="Times New Roman" w:hAnsi="Times New Roman"/>
                <w:color w:val="000000"/>
                <w:kern w:val="0"/>
                <w:sz w:val="24"/>
                <w:szCs w:val="20"/>
                <w:lang w:val="ru-RU" w:eastAsia="zh-CN" w:bidi="hi-IN"/>
              </w:rPr>
              <w:t>Да/нет</w:t>
            </w:r>
          </w:p>
        </w:tc>
      </w:tr>
      <w:tr>
        <w:trPr>
          <w:trHeight w:val="64" w:hRule="atLeast"/>
        </w:trPr>
        <w:tc>
          <w:tcPr>
            <w:tcW w:w="556" w:type="dxa"/>
            <w:tcBorders>
              <w:top w:val="single" w:sz="4" w:space="0" w:color="000000"/>
              <w:bottom w:val="single" w:sz="4" w:space="0" w:color="000000"/>
              <w:end w:val="single" w:sz="4" w:space="0" w:color="000000"/>
            </w:tcBorders>
            <w:vAlign w:val="center"/>
          </w:tcPr>
          <w:p>
            <w:pPr>
              <w:pStyle w:val="Normal"/>
              <w:widowControl/>
              <w:suppressAutoHyphens w:val="true"/>
              <w:bidi w:val="0"/>
              <w:spacing w:lineRule="auto" w:line="360" w:before="0" w:after="0"/>
              <w:jc w:val="start"/>
              <w:rPr>
                <w:rFonts w:ascii="Times New Roman" w:hAnsi="Times New Roman"/>
                <w:sz w:val="24"/>
              </w:rPr>
            </w:pPr>
            <w:r>
              <w:rPr>
                <w:rFonts w:eastAsia="Tahoma" w:cs="Noto Sans" w:ascii="Times New Roman" w:hAnsi="Times New Roman"/>
                <w:color w:val="000000"/>
                <w:kern w:val="0"/>
                <w:sz w:val="24"/>
                <w:szCs w:val="20"/>
                <w:lang w:val="ru-RU" w:eastAsia="zh-CN" w:bidi="hi-IN"/>
              </w:rPr>
              <w:t>1</w:t>
            </w:r>
          </w:p>
        </w:tc>
        <w:tc>
          <w:tcPr>
            <w:tcW w:w="239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360" w:before="0" w:after="0"/>
              <w:jc w:val="start"/>
              <w:rPr>
                <w:rFonts w:ascii="Times New Roman" w:hAnsi="Times New Roman"/>
                <w:sz w:val="24"/>
              </w:rPr>
            </w:pPr>
            <w:r>
              <w:rPr>
                <w:rFonts w:eastAsia="Tahoma" w:cs="Noto Sans" w:ascii="Times New Roman" w:hAnsi="Times New Roman"/>
                <w:color w:val="000000"/>
                <w:kern w:val="0"/>
                <w:sz w:val="24"/>
                <w:szCs w:val="20"/>
                <w:lang w:val="ru-RU" w:eastAsia="zh-CN" w:bidi="hi-IN"/>
              </w:rPr>
              <w:t>2</w:t>
            </w:r>
          </w:p>
        </w:tc>
        <w:tc>
          <w:tcPr>
            <w:tcW w:w="1605"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360" w:before="0" w:after="0"/>
              <w:jc w:val="start"/>
              <w:rPr>
                <w:rFonts w:ascii="Times New Roman" w:hAnsi="Times New Roman"/>
                <w:sz w:val="24"/>
              </w:rPr>
            </w:pPr>
            <w:r>
              <w:rPr>
                <w:rFonts w:eastAsia="Tahoma" w:cs="Noto Sans" w:ascii="Times New Roman" w:hAnsi="Times New Roman"/>
                <w:color w:val="000000"/>
                <w:kern w:val="0"/>
                <w:sz w:val="24"/>
                <w:szCs w:val="20"/>
                <w:lang w:val="ru-RU" w:eastAsia="zh-CN" w:bidi="hi-IN"/>
              </w:rPr>
              <w:t>3</w:t>
            </w:r>
          </w:p>
        </w:tc>
        <w:tc>
          <w:tcPr>
            <w:tcW w:w="160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360" w:before="0" w:after="0"/>
              <w:jc w:val="start"/>
              <w:rPr>
                <w:rFonts w:ascii="Times New Roman" w:hAnsi="Times New Roman"/>
                <w:sz w:val="24"/>
              </w:rPr>
            </w:pPr>
            <w:r>
              <w:rPr>
                <w:rFonts w:eastAsia="Tahoma" w:cs="Noto Sans" w:ascii="Times New Roman" w:hAnsi="Times New Roman"/>
                <w:color w:val="000000"/>
                <w:kern w:val="0"/>
                <w:sz w:val="24"/>
                <w:szCs w:val="20"/>
                <w:lang w:val="ru-RU" w:eastAsia="zh-CN" w:bidi="hi-IN"/>
              </w:rPr>
              <w:t>4</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360" w:before="0" w:after="0"/>
              <w:jc w:val="start"/>
              <w:rPr>
                <w:rFonts w:ascii="Times New Roman" w:hAnsi="Times New Roman"/>
              </w:rPr>
            </w:pPr>
            <w:r>
              <w:rPr>
                <w:rFonts w:eastAsia="Tahoma" w:cs="Noto Sans" w:ascii="Times New Roman" w:hAnsi="Times New Roman"/>
                <w:color w:val="000000"/>
                <w:kern w:val="0"/>
                <w:sz w:val="24"/>
                <w:szCs w:val="20"/>
                <w:lang w:val="ru-RU" w:eastAsia="zh-CN" w:bidi="hi-IN"/>
              </w:rPr>
              <w:t>5</w:t>
            </w:r>
          </w:p>
        </w:tc>
        <w:tc>
          <w:tcPr>
            <w:tcW w:w="1876" w:type="dxa"/>
            <w:tcBorders>
              <w:top w:val="single" w:sz="4" w:space="0" w:color="000000"/>
              <w:start w:val="single" w:sz="4" w:space="0" w:color="000000"/>
              <w:bottom w:val="single" w:sz="4" w:space="0" w:color="000000"/>
            </w:tcBorders>
          </w:tcPr>
          <w:p>
            <w:pPr>
              <w:pStyle w:val="Normal"/>
              <w:widowControl/>
              <w:suppressAutoHyphens w:val="true"/>
              <w:bidi w:val="0"/>
              <w:spacing w:lineRule="auto" w:line="360" w:before="0" w:after="0"/>
              <w:jc w:val="start"/>
              <w:rPr>
                <w:rFonts w:ascii="Times New Roman" w:hAnsi="Times New Roman"/>
                <w:sz w:val="24"/>
              </w:rPr>
            </w:pPr>
            <w:r>
              <w:rPr>
                <w:rFonts w:eastAsia="Tahoma" w:cs="Noto Sans" w:ascii="Times New Roman" w:hAnsi="Times New Roman"/>
                <w:color w:val="000000"/>
                <w:kern w:val="0"/>
                <w:sz w:val="24"/>
                <w:szCs w:val="20"/>
                <w:lang w:val="ru-RU" w:eastAsia="zh-CN" w:bidi="hi-IN"/>
              </w:rPr>
              <w:t>6</w:t>
            </w:r>
          </w:p>
        </w:tc>
      </w:tr>
      <w:tr>
        <w:trPr>
          <w:trHeight w:val="64" w:hRule="atLeast"/>
        </w:trPr>
        <w:tc>
          <w:tcPr>
            <w:tcW w:w="556" w:type="dxa"/>
            <w:tcBorders>
              <w:top w:val="single" w:sz="4" w:space="0" w:color="000000"/>
              <w:bottom w:val="single" w:sz="4" w:space="0" w:color="000000"/>
              <w:end w:val="single" w:sz="4" w:space="0" w:color="000000"/>
            </w:tcBorders>
            <w:vAlign w:val="center"/>
          </w:tcPr>
          <w:p>
            <w:pPr>
              <w:pStyle w:val="Normal"/>
              <w:widowControl/>
              <w:suppressAutoHyphens w:val="true"/>
              <w:bidi w:val="0"/>
              <w:spacing w:lineRule="auto" w:line="360" w:before="0" w:after="0"/>
              <w:jc w:val="start"/>
              <w:rPr>
                <w:rFonts w:ascii="Times New Roman" w:hAnsi="Times New Roman"/>
                <w:sz w:val="24"/>
              </w:rPr>
            </w:pPr>
            <w:r>
              <w:rPr>
                <w:rFonts w:ascii="Times New Roman" w:hAnsi="Times New Roman"/>
                <w:sz w:val="24"/>
              </w:rPr>
            </w:r>
          </w:p>
        </w:tc>
        <w:tc>
          <w:tcPr>
            <w:tcW w:w="239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360" w:before="0" w:after="0"/>
              <w:jc w:val="start"/>
              <w:rPr>
                <w:rFonts w:ascii="Times New Roman" w:hAnsi="Times New Roman"/>
                <w:sz w:val="24"/>
              </w:rPr>
            </w:pPr>
            <w:r>
              <w:rPr>
                <w:rFonts w:ascii="Times New Roman" w:hAnsi="Times New Roman"/>
                <w:sz w:val="24"/>
              </w:rPr>
            </w:r>
          </w:p>
        </w:tc>
        <w:tc>
          <w:tcPr>
            <w:tcW w:w="1605"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360" w:before="0" w:after="0"/>
              <w:jc w:val="start"/>
              <w:rPr>
                <w:rFonts w:ascii="Times New Roman" w:hAnsi="Times New Roman"/>
                <w:sz w:val="24"/>
              </w:rPr>
            </w:pPr>
            <w:r>
              <w:rPr>
                <w:rFonts w:ascii="Times New Roman" w:hAnsi="Times New Roman"/>
                <w:sz w:val="24"/>
              </w:rPr>
            </w:r>
          </w:p>
        </w:tc>
        <w:tc>
          <w:tcPr>
            <w:tcW w:w="160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360" w:before="0" w:after="0"/>
              <w:jc w:val="start"/>
              <w:rPr>
                <w:rFonts w:ascii="Times New Roman" w:hAnsi="Times New Roman"/>
                <w:sz w:val="24"/>
              </w:rPr>
            </w:pPr>
            <w:r>
              <w:rPr>
                <w:rFonts w:ascii="Times New Roman" w:hAnsi="Times New Roman"/>
                <w:sz w:val="24"/>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360" w:before="0" w:after="0"/>
              <w:jc w:val="start"/>
              <w:rPr>
                <w:rFonts w:ascii="Times New Roman" w:hAnsi="Times New Roman"/>
              </w:rPr>
            </w:pPr>
            <w:r>
              <w:rPr>
                <w:rFonts w:ascii="Times New Roman" w:hAnsi="Times New Roman"/>
              </w:rPr>
            </w:r>
          </w:p>
        </w:tc>
        <w:tc>
          <w:tcPr>
            <w:tcW w:w="1876" w:type="dxa"/>
            <w:tcBorders>
              <w:top w:val="single" w:sz="4" w:space="0" w:color="000000"/>
              <w:start w:val="single" w:sz="4" w:space="0" w:color="000000"/>
              <w:bottom w:val="single" w:sz="4" w:space="0" w:color="000000"/>
            </w:tcBorders>
          </w:tcPr>
          <w:p>
            <w:pPr>
              <w:pStyle w:val="Normal"/>
              <w:widowControl/>
              <w:suppressAutoHyphens w:val="true"/>
              <w:bidi w:val="0"/>
              <w:spacing w:lineRule="auto" w:line="360" w:before="0" w:after="0"/>
              <w:jc w:val="start"/>
              <w:rPr>
                <w:rFonts w:ascii="Times New Roman" w:hAnsi="Times New Roman"/>
                <w:sz w:val="24"/>
              </w:rPr>
            </w:pPr>
            <w:r>
              <w:rPr>
                <w:rFonts w:ascii="Times New Roman" w:hAnsi="Times New Roman"/>
                <w:sz w:val="24"/>
              </w:rPr>
            </w:r>
          </w:p>
        </w:tc>
      </w:tr>
    </w:tbl>
    <w:p>
      <w:pPr>
        <w:pStyle w:val="Normal"/>
        <w:bidi w:val="0"/>
        <w:spacing w:lineRule="auto" w:line="240" w:before="0" w:after="0"/>
        <w:jc w:val="start"/>
        <w:rPr>
          <w:rFonts w:ascii="Times New Roman" w:hAnsi="Times New Roman"/>
          <w:b/>
          <w:sz w:val="24"/>
        </w:rPr>
      </w:pPr>
      <w:r>
        <w:rPr>
          <w:rFonts w:ascii="Times New Roman" w:hAnsi="Times New Roman"/>
          <w:b/>
          <w:sz w:val="24"/>
        </w:rPr>
      </w:r>
    </w:p>
    <w:p>
      <w:pPr>
        <w:pStyle w:val="Normal"/>
        <w:bidi w:val="0"/>
        <w:spacing w:before="0" w:after="0"/>
        <w:jc w:val="start"/>
        <w:rPr>
          <w:rFonts w:ascii="Times New Roman" w:hAnsi="Times New Roman"/>
          <w:sz w:val="24"/>
        </w:rPr>
      </w:pPr>
      <w:r>
        <w:rPr>
          <w:rFonts w:ascii="Times New Roman" w:hAnsi="Times New Roman"/>
          <w:sz w:val="24"/>
        </w:rPr>
        <w:t xml:space="preserve">Мы, нижеподписавшиеся: представитель Заказчика </w:t>
      </w:r>
    </w:p>
    <w:p>
      <w:pPr>
        <w:pStyle w:val="Normal"/>
        <w:bidi w:val="0"/>
        <w:spacing w:before="0" w:after="0"/>
        <w:jc w:val="start"/>
        <w:rPr>
          <w:rFonts w:ascii="Times New Roman" w:hAnsi="Times New Roman"/>
          <w:sz w:val="24"/>
        </w:rPr>
      </w:pPr>
      <w:r>
        <w:rPr>
          <w:rFonts w:ascii="Times New Roman" w:hAnsi="Times New Roman"/>
          <w:sz w:val="24"/>
        </w:rPr>
        <w:t>________________________________________________________________________</w:t>
      </w:r>
    </w:p>
    <w:p>
      <w:pPr>
        <w:pStyle w:val="Normal"/>
        <w:bidi w:val="0"/>
        <w:spacing w:before="0" w:after="0"/>
        <w:jc w:val="center"/>
        <w:rPr>
          <w:rFonts w:ascii="Times New Roman" w:hAnsi="Times New Roman"/>
          <w:sz w:val="24"/>
        </w:rPr>
      </w:pPr>
      <w:r>
        <w:rPr>
          <w:rFonts w:ascii="Times New Roman" w:hAnsi="Times New Roman"/>
          <w:sz w:val="24"/>
        </w:rPr>
        <w:t>(должность, фамилия, инициалы)</w:t>
      </w:r>
    </w:p>
    <w:p>
      <w:pPr>
        <w:pStyle w:val="Normal"/>
        <w:bidi w:val="0"/>
        <w:spacing w:before="0" w:after="0"/>
        <w:jc w:val="start"/>
        <w:rPr>
          <w:rFonts w:ascii="Times New Roman" w:hAnsi="Times New Roman"/>
          <w:sz w:val="24"/>
        </w:rPr>
      </w:pPr>
      <w:r>
        <w:rPr>
          <w:rFonts w:ascii="Times New Roman" w:hAnsi="Times New Roman"/>
          <w:sz w:val="24"/>
        </w:rPr>
        <w:t>с одной стороны, и представитель Исполнителя ________________________________________________________________________</w:t>
      </w:r>
    </w:p>
    <w:p>
      <w:pPr>
        <w:pStyle w:val="Normal"/>
        <w:bidi w:val="0"/>
        <w:spacing w:before="0" w:after="0"/>
        <w:jc w:val="center"/>
        <w:rPr>
          <w:rFonts w:ascii="Times New Roman" w:hAnsi="Times New Roman"/>
          <w:sz w:val="24"/>
        </w:rPr>
      </w:pPr>
      <w:r>
        <w:rPr>
          <w:rFonts w:ascii="Times New Roman" w:hAnsi="Times New Roman"/>
          <w:sz w:val="24"/>
        </w:rPr>
        <w:t>(должность, фамилия, инициалы)</w:t>
      </w:r>
    </w:p>
    <w:p>
      <w:pPr>
        <w:pStyle w:val="Normal"/>
        <w:bidi w:val="0"/>
        <w:spacing w:before="0" w:after="0"/>
        <w:jc w:val="start"/>
        <w:rPr>
          <w:rFonts w:ascii="Times New Roman" w:hAnsi="Times New Roman"/>
          <w:sz w:val="24"/>
        </w:rPr>
      </w:pPr>
      <w:r>
        <w:rPr>
          <w:rFonts w:ascii="Times New Roman" w:hAnsi="Times New Roman"/>
          <w:sz w:val="24"/>
        </w:rPr>
        <w:t>с другой стороны, составили настоящий акт в том, что при обследовании Объекта</w:t>
      </w:r>
    </w:p>
    <w:p>
      <w:pPr>
        <w:pStyle w:val="Normal"/>
        <w:bidi w:val="0"/>
        <w:spacing w:before="0" w:after="0"/>
        <w:jc w:val="start"/>
        <w:rPr>
          <w:rFonts w:ascii="Times New Roman" w:hAnsi="Times New Roman"/>
          <w:sz w:val="24"/>
        </w:rPr>
      </w:pPr>
      <w:r>
        <w:rPr>
          <w:rFonts w:ascii="Times New Roman" w:hAnsi="Times New Roman"/>
          <w:sz w:val="24"/>
        </w:rPr>
        <w:t>установлено:</w:t>
      </w:r>
    </w:p>
    <w:p>
      <w:pPr>
        <w:pStyle w:val="Normal"/>
        <w:bidi w:val="0"/>
        <w:spacing w:before="0" w:after="0"/>
        <w:jc w:val="start"/>
        <w:rPr>
          <w:rFonts w:ascii="Times New Roman" w:hAnsi="Times New Roman"/>
          <w:sz w:val="24"/>
        </w:rPr>
      </w:pPr>
      <w:r>
        <w:rPr>
          <w:rFonts w:ascii="Times New Roman" w:hAnsi="Times New Roman"/>
          <w:sz w:val="24"/>
        </w:rPr>
        <w:t>техническое состояние оборудования________________________________________________</w:t>
      </w:r>
      <w:r>
        <w:rPr>
          <w:rFonts w:ascii="Times New Roman" w:hAnsi="Times New Roman"/>
          <w:b/>
          <w:sz w:val="24"/>
        </w:rPr>
        <w:t>____________________________________________________________________________________________________</w:t>
      </w:r>
    </w:p>
    <w:p>
      <w:pPr>
        <w:pStyle w:val="Normal"/>
        <w:bidi w:val="0"/>
        <w:spacing w:before="0" w:after="0"/>
        <w:jc w:val="center"/>
        <w:rPr>
          <w:rFonts w:ascii="Times New Roman" w:hAnsi="Times New Roman"/>
          <w:sz w:val="24"/>
        </w:rPr>
      </w:pPr>
      <w:r>
        <w:rPr>
          <w:rFonts w:ascii="Times New Roman" w:hAnsi="Times New Roman"/>
          <w:sz w:val="24"/>
        </w:rPr>
        <w:t>(указать неисправности)</w:t>
      </w:r>
    </w:p>
    <w:p>
      <w:pPr>
        <w:pStyle w:val="Normal"/>
        <w:bidi w:val="0"/>
        <w:spacing w:before="0" w:after="0"/>
        <w:jc w:val="start"/>
        <w:rPr>
          <w:rFonts w:ascii="Times New Roman" w:hAnsi="Times New Roman"/>
          <w:sz w:val="24"/>
        </w:rPr>
      </w:pPr>
      <w:r>
        <w:rPr>
          <w:rFonts w:ascii="Times New Roman" w:hAnsi="Times New Roman"/>
          <w:sz w:val="24"/>
        </w:rPr>
        <w:t>проектная и техническая документация, акты_________________________________________</w:t>
      </w:r>
      <w:r>
        <w:rPr>
          <w:rFonts w:ascii="Times New Roman" w:hAnsi="Times New Roman"/>
          <w:b/>
          <w:sz w:val="24"/>
        </w:rPr>
        <w:t>___________________________________________________________________________________________________________________</w:t>
      </w:r>
    </w:p>
    <w:p>
      <w:pPr>
        <w:pStyle w:val="Normal"/>
        <w:bidi w:val="0"/>
        <w:spacing w:before="0" w:after="0"/>
        <w:jc w:val="center"/>
        <w:rPr>
          <w:rFonts w:ascii="Times New Roman" w:hAnsi="Times New Roman"/>
          <w:sz w:val="24"/>
        </w:rPr>
      </w:pPr>
      <w:r>
        <w:rPr>
          <w:rFonts w:ascii="Times New Roman" w:hAnsi="Times New Roman"/>
          <w:sz w:val="24"/>
        </w:rPr>
        <w:t>(указать отсутствующую документацию, дата замечания по имеющейся документации)</w:t>
      </w:r>
    </w:p>
    <w:p>
      <w:pPr>
        <w:pStyle w:val="Normal"/>
        <w:bidi w:val="0"/>
        <w:spacing w:before="0" w:after="0"/>
        <w:jc w:val="start"/>
        <w:rPr>
          <w:rFonts w:ascii="Times New Roman" w:hAnsi="Times New Roman"/>
          <w:sz w:val="24"/>
        </w:rPr>
      </w:pPr>
      <w:r>
        <w:rPr>
          <w:rFonts w:ascii="Times New Roman" w:hAnsi="Times New Roman"/>
          <w:b/>
          <w:sz w:val="24"/>
        </w:rPr>
        <w:t>________________________________________________________________________________</w:t>
      </w:r>
    </w:p>
    <w:p>
      <w:pPr>
        <w:pStyle w:val="Normal"/>
        <w:bidi w:val="0"/>
        <w:spacing w:before="0" w:after="0"/>
        <w:jc w:val="start"/>
        <w:rPr>
          <w:rFonts w:ascii="Times New Roman" w:hAnsi="Times New Roman"/>
          <w:sz w:val="24"/>
        </w:rPr>
      </w:pPr>
      <w:r>
        <w:rPr>
          <w:rFonts w:ascii="Times New Roman" w:hAnsi="Times New Roman"/>
          <w:sz w:val="24"/>
        </w:rPr>
        <w:t>Выводы, предложения_____________________________________________________________</w:t>
      </w:r>
    </w:p>
    <w:p>
      <w:pPr>
        <w:pStyle w:val="Normal"/>
        <w:bidi w:val="0"/>
        <w:spacing w:before="0" w:after="0"/>
        <w:jc w:val="start"/>
        <w:rPr>
          <w:rFonts w:ascii="Times New Roman" w:hAnsi="Times New Roman"/>
          <w:sz w:val="24"/>
        </w:rPr>
      </w:pPr>
      <w:r>
        <w:rPr>
          <w:rFonts w:ascii="Times New Roman" w:hAnsi="Times New Roman"/>
          <w:b/>
          <w:sz w:val="24"/>
        </w:rPr>
        <w:t>________________________________________________________________________________</w:t>
      </w:r>
    </w:p>
    <w:p>
      <w:pPr>
        <w:pStyle w:val="Normal"/>
        <w:bidi w:val="0"/>
        <w:spacing w:before="0" w:after="0"/>
        <w:jc w:val="start"/>
        <w:rPr>
          <w:rFonts w:ascii="Times New Roman" w:hAnsi="Times New Roman"/>
          <w:sz w:val="24"/>
        </w:rPr>
      </w:pPr>
      <w:r>
        <w:rPr>
          <w:rFonts w:ascii="Times New Roman" w:hAnsi="Times New Roman"/>
          <w:b/>
          <w:sz w:val="24"/>
        </w:rPr>
        <w:t>________________________________________________________________________________</w:t>
      </w:r>
    </w:p>
    <w:p>
      <w:pPr>
        <w:pStyle w:val="Normal"/>
        <w:bidi w:val="0"/>
        <w:spacing w:lineRule="auto" w:line="240" w:before="0" w:after="0"/>
        <w:jc w:val="start"/>
        <w:rPr>
          <w:rFonts w:ascii="Times New Roman" w:hAnsi="Times New Roman"/>
          <w:sz w:val="24"/>
        </w:rPr>
      </w:pPr>
      <w:r>
        <w:rPr>
          <w:rFonts w:ascii="Times New Roman" w:hAnsi="Times New Roman"/>
          <w:sz w:val="24"/>
        </w:rPr>
      </w:r>
    </w:p>
    <w:p>
      <w:pPr>
        <w:pStyle w:val="Normal"/>
        <w:bidi w:val="0"/>
        <w:spacing w:lineRule="auto" w:line="240" w:before="0" w:after="0"/>
        <w:jc w:val="start"/>
        <w:rPr>
          <w:rFonts w:ascii="Times New Roman" w:hAnsi="Times New Roman"/>
          <w:sz w:val="24"/>
        </w:rPr>
      </w:pPr>
      <w:r>
        <w:rPr>
          <w:rFonts w:ascii="Times New Roman" w:hAnsi="Times New Roman"/>
          <w:sz w:val="24"/>
        </w:rPr>
        <w:t>Отметка о приемке оборудования на обслуживание с «___»____________20__г.</w:t>
      </w:r>
    </w:p>
    <w:p>
      <w:pPr>
        <w:pStyle w:val="Normal"/>
        <w:bidi w:val="0"/>
        <w:spacing w:lineRule="auto" w:line="240" w:before="0" w:after="0"/>
        <w:jc w:val="start"/>
        <w:rPr>
          <w:rFonts w:ascii="Times New Roman" w:hAnsi="Times New Roman"/>
          <w:b/>
          <w:sz w:val="24"/>
        </w:rPr>
      </w:pPr>
      <w:r>
        <w:rPr>
          <w:rFonts w:ascii="Times New Roman" w:hAnsi="Times New Roman"/>
          <w:b/>
          <w:sz w:val="24"/>
        </w:rPr>
      </w:r>
    </w:p>
    <w:p>
      <w:pPr>
        <w:pStyle w:val="Normal"/>
        <w:bidi w:val="0"/>
        <w:spacing w:before="0" w:after="0"/>
        <w:jc w:val="start"/>
        <w:rPr>
          <w:rFonts w:ascii="Times New Roman" w:hAnsi="Times New Roman"/>
          <w:b/>
          <w:sz w:val="24"/>
        </w:rPr>
      </w:pPr>
      <w:r>
        <w:rPr>
          <w:rFonts w:ascii="Times New Roman" w:hAnsi="Times New Roman"/>
          <w:b/>
          <w:sz w:val="24"/>
        </w:rPr>
      </w:r>
    </w:p>
    <w:p>
      <w:pPr>
        <w:pStyle w:val="Normal"/>
        <w:bidi w:val="0"/>
        <w:spacing w:before="0" w:after="0"/>
        <w:jc w:val="start"/>
        <w:rPr>
          <w:rFonts w:ascii="Times New Roman" w:hAnsi="Times New Roman"/>
          <w:sz w:val="24"/>
        </w:rPr>
      </w:pPr>
      <w:r>
        <w:rPr>
          <w:rFonts w:ascii="Times New Roman" w:hAnsi="Times New Roman"/>
          <w:b/>
          <w:sz w:val="24"/>
        </w:rPr>
        <w:t>Заказчик:                                                    Исполнитель:</w:t>
      </w:r>
    </w:p>
    <w:p>
      <w:pPr>
        <w:pStyle w:val="Normal"/>
        <w:bidi w:val="0"/>
        <w:spacing w:before="0" w:after="0"/>
        <w:jc w:val="start"/>
        <w:rPr>
          <w:rFonts w:ascii="Times New Roman" w:hAnsi="Times New Roman"/>
          <w:sz w:val="24"/>
        </w:rPr>
      </w:pPr>
      <w:r>
        <w:rPr>
          <w:rFonts w:ascii="Times New Roman" w:hAnsi="Times New Roman"/>
          <w:sz w:val="24"/>
        </w:rPr>
        <w:t xml:space="preserve">                                                                                                                                            </w:t>
      </w:r>
      <w:r>
        <w:rPr>
          <w:rFonts w:ascii="Times New Roman" w:hAnsi="Times New Roman"/>
          <w:sz w:val="24"/>
        </w:rPr>
        <w:t>_____________/_________________       _______________/_______________________</w:t>
      </w:r>
    </w:p>
    <w:p>
      <w:pPr>
        <w:pStyle w:val="Normal"/>
        <w:bidi w:val="0"/>
        <w:spacing w:before="0" w:after="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подпись, инициалы, фамилия                     подпись, инициалы, фамилия </w:t>
      </w:r>
    </w:p>
    <w:p>
      <w:pPr>
        <w:sectPr>
          <w:type w:val="nextPage"/>
          <w:pgSz w:w="11906" w:h="16838"/>
          <w:pgMar w:left="1134" w:right="1134" w:gutter="0" w:header="0" w:top="1134" w:footer="0" w:bottom="1134"/>
          <w:pgNumType w:fmt="decimal"/>
          <w:formProt w:val="false"/>
          <w:textDirection w:val="lrTb"/>
          <w:docGrid w:type="default" w:linePitch="100" w:charSpace="0"/>
        </w:sectPr>
        <w:pStyle w:val="Normal"/>
        <w:bidi w:val="0"/>
        <w:spacing w:before="0" w:after="0"/>
        <w:jc w:val="start"/>
        <w:rPr>
          <w:rFonts w:ascii="Times New Roman" w:hAnsi="Times New Roman"/>
          <w:sz w:val="24"/>
        </w:rPr>
      </w:pPr>
      <w:r>
        <w:rPr>
          <w:rFonts w:ascii="Times New Roman" w:hAnsi="Times New Roman"/>
          <w:sz w:val="24"/>
        </w:rPr>
        <w:t xml:space="preserve">  </w:t>
      </w:r>
      <w:r>
        <w:rPr>
          <w:rFonts w:ascii="Times New Roman" w:hAnsi="Times New Roman"/>
          <w:sz w:val="24"/>
        </w:rPr>
        <w:t>«____» _______________20__г.                  «____»_______________20__г.</w:t>
      </w:r>
    </w:p>
    <w:p>
      <w:pPr>
        <w:pStyle w:val="Normal"/>
        <w:bidi w:val="0"/>
        <w:spacing w:before="0" w:after="0"/>
        <w:jc w:val="start"/>
        <w:rPr>
          <w:rFonts w:ascii="Times New Roman" w:hAnsi="Times New Roman"/>
          <w:sz w:val="24"/>
        </w:rPr>
      </w:pPr>
      <w:r>
        <w:rPr>
          <w:rFonts w:ascii="Times New Roman" w:hAnsi="Times New Roman"/>
          <w:sz w:val="24"/>
        </w:rPr>
        <w:t>Приложение № 2 к техническому заданию</w:t>
      </w:r>
    </w:p>
    <w:p>
      <w:pPr>
        <w:pStyle w:val="Normal"/>
        <w:bidi w:val="0"/>
        <w:spacing w:lineRule="auto" w:line="240" w:before="0" w:after="0"/>
        <w:jc w:val="start"/>
        <w:rPr>
          <w:rFonts w:ascii="Times New Roman" w:hAnsi="Times New Roman"/>
          <w:i/>
          <w:i/>
          <w:sz w:val="24"/>
        </w:rPr>
      </w:pPr>
      <w:r>
        <w:rPr>
          <w:rFonts w:ascii="Times New Roman" w:hAnsi="Times New Roman"/>
          <w:i/>
          <w:sz w:val="24"/>
        </w:rPr>
        <w:t>Форма для заполнения</w:t>
      </w:r>
    </w:p>
    <w:p>
      <w:pPr>
        <w:pStyle w:val="Normal"/>
        <w:bidi w:val="0"/>
        <w:spacing w:lineRule="auto" w:line="240" w:before="0" w:after="0"/>
        <w:jc w:val="start"/>
        <w:rPr>
          <w:rFonts w:ascii="Times New Roman" w:hAnsi="Times New Roman"/>
          <w:sz w:val="24"/>
        </w:rPr>
      </w:pPr>
      <w:r>
        <w:rPr>
          <w:rFonts w:ascii="Times New Roman" w:hAnsi="Times New Roman"/>
          <w:sz w:val="24"/>
        </w:rPr>
      </w:r>
    </w:p>
    <w:p>
      <w:pPr>
        <w:pStyle w:val="Normal"/>
        <w:bidi w:val="0"/>
        <w:spacing w:lineRule="auto" w:line="240" w:before="0" w:after="0"/>
        <w:jc w:val="center"/>
        <w:rPr>
          <w:rFonts w:ascii="Times New Roman" w:hAnsi="Times New Roman"/>
          <w:b/>
          <w:sz w:val="24"/>
        </w:rPr>
      </w:pPr>
      <w:r>
        <w:rPr>
          <w:rFonts w:ascii="Times New Roman" w:hAnsi="Times New Roman"/>
          <w:b/>
          <w:sz w:val="24"/>
        </w:rPr>
        <w:t>Акт № ______</w:t>
      </w:r>
    </w:p>
    <w:p>
      <w:pPr>
        <w:pStyle w:val="Normal"/>
        <w:bidi w:val="0"/>
        <w:spacing w:lineRule="auto" w:line="240" w:before="0" w:after="0"/>
        <w:jc w:val="start"/>
        <w:rPr>
          <w:rFonts w:ascii="Times New Roman" w:hAnsi="Times New Roman"/>
          <w:b/>
          <w:sz w:val="24"/>
        </w:rPr>
      </w:pPr>
      <w:r>
        <w:rPr>
          <w:rFonts w:ascii="Times New Roman" w:hAnsi="Times New Roman"/>
          <w:b/>
          <w:sz w:val="24"/>
        </w:rPr>
        <w:t xml:space="preserve">                                                                                      </w:t>
      </w:r>
      <w:r>
        <w:rPr>
          <w:rFonts w:ascii="Times New Roman" w:hAnsi="Times New Roman"/>
          <w:b/>
          <w:sz w:val="24"/>
        </w:rPr>
        <w:t>диагностики оборудования Объекта</w:t>
      </w:r>
    </w:p>
    <w:p>
      <w:pPr>
        <w:pStyle w:val="Normal"/>
        <w:bidi w:val="0"/>
        <w:spacing w:lineRule="auto" w:line="240" w:before="0" w:after="0"/>
        <w:jc w:val="start"/>
        <w:rPr>
          <w:rFonts w:ascii="Times New Roman" w:hAnsi="Times New Roman"/>
          <w:sz w:val="24"/>
        </w:rPr>
      </w:pPr>
      <w:r>
        <w:rPr>
          <w:rFonts w:ascii="Times New Roman" w:hAnsi="Times New Roman"/>
          <w:sz w:val="24"/>
        </w:rPr>
        <w:t xml:space="preserve">    </w:t>
      </w:r>
      <w:r>
        <w:rPr>
          <w:rFonts w:ascii="Times New Roman" w:hAnsi="Times New Roman"/>
          <w:sz w:val="24"/>
        </w:rPr>
        <w:t>Адрес места размещения оборудования</w:t>
      </w:r>
      <w:r>
        <w:rPr>
          <w:rFonts w:ascii="Times New Roman" w:hAnsi="Times New Roman"/>
          <w:b/>
          <w:sz w:val="24"/>
        </w:rPr>
        <w:t xml:space="preserve"> </w:t>
      </w:r>
      <w:r>
        <w:rPr>
          <w:rFonts w:ascii="Times New Roman" w:hAnsi="Times New Roman"/>
          <w:sz w:val="24"/>
        </w:rPr>
        <w:t>Объекта_____________________________________________________________________________</w:t>
      </w:r>
    </w:p>
    <w:p>
      <w:pPr>
        <w:pStyle w:val="Normal"/>
        <w:bidi w:val="0"/>
        <w:spacing w:lineRule="auto" w:line="240" w:before="0" w:after="0"/>
        <w:jc w:val="start"/>
        <w:rPr>
          <w:rFonts w:ascii="Times New Roman" w:hAnsi="Times New Roman"/>
          <w:b/>
          <w:sz w:val="24"/>
        </w:rPr>
      </w:pPr>
      <w:r>
        <w:rPr>
          <w:rFonts w:ascii="Times New Roman" w:hAnsi="Times New Roman"/>
          <w:b/>
          <w:sz w:val="24"/>
        </w:rPr>
      </w:r>
    </w:p>
    <w:p>
      <w:pPr>
        <w:pStyle w:val="Normal"/>
        <w:bidi w:val="0"/>
        <w:spacing w:lineRule="auto" w:line="240" w:before="0" w:after="0"/>
        <w:jc w:val="start"/>
        <w:rPr>
          <w:rFonts w:ascii="Times New Roman" w:hAnsi="Times New Roman"/>
          <w:sz w:val="24"/>
        </w:rPr>
      </w:pPr>
      <w:r>
        <w:rPr>
          <w:rFonts w:ascii="Times New Roman" w:hAnsi="Times New Roman"/>
          <w:sz w:val="24"/>
        </w:rPr>
        <w:t xml:space="preserve">    </w:t>
      </w:r>
      <w:r>
        <w:rPr>
          <w:rFonts w:ascii="Times New Roman" w:hAnsi="Times New Roman"/>
          <w:sz w:val="24"/>
        </w:rPr>
        <w:t>Причина сбоя или выхода из строя оборудования  ___________________________________________________________________________</w:t>
      </w:r>
    </w:p>
    <w:p>
      <w:pPr>
        <w:pStyle w:val="Normal"/>
        <w:bidi w:val="0"/>
        <w:spacing w:lineRule="auto" w:line="240" w:before="0" w:after="0"/>
        <w:jc w:val="both"/>
        <w:rPr>
          <w:rFonts w:ascii="Times New Roman" w:hAnsi="Times New Roman"/>
          <w:sz w:val="24"/>
        </w:rPr>
      </w:pPr>
      <w:r>
        <w:rPr>
          <w:rFonts w:ascii="Times New Roman" w:hAnsi="Times New Roman"/>
          <w:sz w:val="24"/>
        </w:rPr>
      </w:r>
    </w:p>
    <w:tbl>
      <w:tblPr>
        <w:tblW w:w="12110"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639"/>
        <w:gridCol w:w="1780"/>
        <w:gridCol w:w="2417"/>
        <w:gridCol w:w="2427"/>
        <w:gridCol w:w="2417"/>
        <w:gridCol w:w="2429"/>
      </w:tblGrid>
      <w:tr>
        <w:trPr>
          <w:trHeight w:val="528" w:hRule="atLeast"/>
        </w:trPr>
        <w:tc>
          <w:tcPr>
            <w:tcW w:w="63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w:t>
            </w:r>
          </w:p>
          <w:p>
            <w:pPr>
              <w:pStyle w:val="Normal"/>
              <w:bidi w:val="0"/>
              <w:spacing w:lineRule="auto" w:line="240" w:before="0" w:after="0"/>
              <w:jc w:val="both"/>
              <w:rPr>
                <w:rFonts w:ascii="Times New Roman" w:hAnsi="Times New Roman"/>
                <w:sz w:val="24"/>
              </w:rPr>
            </w:pPr>
            <w:r>
              <w:rPr>
                <w:rFonts w:ascii="Times New Roman" w:hAnsi="Times New Roman"/>
                <w:sz w:val="24"/>
              </w:rPr>
              <w:t>п/п</w:t>
            </w:r>
          </w:p>
          <w:p>
            <w:pPr>
              <w:pStyle w:val="Normal"/>
              <w:bidi w:val="0"/>
              <w:spacing w:lineRule="auto" w:line="240" w:before="0" w:after="0"/>
              <w:jc w:val="both"/>
              <w:rPr>
                <w:rFonts w:ascii="Times New Roman" w:hAnsi="Times New Roman"/>
                <w:sz w:val="24"/>
              </w:rPr>
            </w:pPr>
            <w:r>
              <w:rPr>
                <w:rFonts w:ascii="Times New Roman" w:hAnsi="Times New Roman"/>
                <w:sz w:val="24"/>
              </w:rPr>
            </w:r>
          </w:p>
        </w:tc>
        <w:tc>
          <w:tcPr>
            <w:tcW w:w="1780"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 xml:space="preserve">Наименование </w:t>
            </w:r>
          </w:p>
          <w:p>
            <w:pPr>
              <w:pStyle w:val="Normal"/>
              <w:bidi w:val="0"/>
              <w:spacing w:lineRule="auto" w:line="240" w:before="0" w:after="0"/>
              <w:jc w:val="both"/>
              <w:rPr>
                <w:rFonts w:ascii="Times New Roman" w:hAnsi="Times New Roman"/>
                <w:sz w:val="24"/>
              </w:rPr>
            </w:pPr>
            <w:r>
              <w:rPr>
                <w:rFonts w:ascii="Times New Roman" w:hAnsi="Times New Roman"/>
                <w:sz w:val="24"/>
              </w:rPr>
              <w:t>оборудования</w:t>
            </w:r>
          </w:p>
        </w:tc>
        <w:tc>
          <w:tcPr>
            <w:tcW w:w="2417" w:type="dxa"/>
            <w:tcBorders>
              <w:top w:val="single" w:sz="4" w:space="0" w:color="000000"/>
              <w:bottom w:val="single" w:sz="4" w:space="0" w:color="000000"/>
            </w:tcBorders>
            <w:shd w:color="auto" w:fill="FFFFFF" w:val="clear"/>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 xml:space="preserve">Описание </w:t>
              <w:br/>
              <w:t>неисправности</w:t>
            </w:r>
          </w:p>
        </w:tc>
        <w:tc>
          <w:tcPr>
            <w:tcW w:w="2427"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 xml:space="preserve">Перечень </w:t>
              <w:br/>
              <w:t>(содержание) необходимых работ</w:t>
            </w:r>
          </w:p>
        </w:tc>
        <w:tc>
          <w:tcPr>
            <w:tcW w:w="2417" w:type="dxa"/>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sz w:val="24"/>
              </w:rPr>
            </w:pPr>
            <w:r>
              <w:rPr>
                <w:rFonts w:ascii="Times New Roman" w:hAnsi="Times New Roman"/>
                <w:sz w:val="24"/>
              </w:rPr>
              <w:t xml:space="preserve">Необходимые </w:t>
              <w:br/>
              <w:t xml:space="preserve">запасные части </w:t>
              <w:br/>
              <w:t xml:space="preserve">(детали, модули, узлы, </w:t>
              <w:br/>
              <w:t>блоки и т.п.)</w:t>
            </w:r>
          </w:p>
        </w:tc>
        <w:tc>
          <w:tcPr>
            <w:tcW w:w="2429" w:type="dxa"/>
            <w:tcBorders>
              <w:top w:val="single" w:sz="4" w:space="0" w:color="000000"/>
              <w:bottom w:val="single" w:sz="4" w:space="0" w:color="000000"/>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t>Ответственный исполнитель</w:t>
            </w:r>
          </w:p>
        </w:tc>
      </w:tr>
      <w:tr>
        <w:trPr>
          <w:trHeight w:val="272" w:hRule="atLeast"/>
        </w:trPr>
        <w:tc>
          <w:tcPr>
            <w:tcW w:w="639" w:type="dxa"/>
            <w:tcBorders>
              <w:top w:val="single" w:sz="4" w:space="0" w:color="000000"/>
              <w:bottom w:val="single" w:sz="4" w:space="0" w:color="000000"/>
            </w:tcBorders>
          </w:tcPr>
          <w:p>
            <w:pPr>
              <w:pStyle w:val="Normal"/>
              <w:bidi w:val="0"/>
              <w:spacing w:lineRule="auto" w:line="240" w:before="0" w:after="0"/>
              <w:jc w:val="start"/>
              <w:rPr>
                <w:rFonts w:ascii="Times New Roman" w:hAnsi="Times New Roman"/>
                <w:sz w:val="24"/>
              </w:rPr>
            </w:pPr>
            <w:r>
              <w:rPr>
                <w:rFonts w:ascii="Times New Roman" w:hAnsi="Times New Roman"/>
                <w:sz w:val="24"/>
              </w:rPr>
              <w:t>1</w:t>
            </w:r>
          </w:p>
        </w:tc>
        <w:tc>
          <w:tcPr>
            <w:tcW w:w="1780" w:type="dxa"/>
            <w:tcBorders>
              <w:top w:val="single" w:sz="4" w:space="0" w:color="000000"/>
              <w:bottom w:val="single" w:sz="4" w:space="0" w:color="000000"/>
            </w:tcBorders>
          </w:tcPr>
          <w:p>
            <w:pPr>
              <w:pStyle w:val="Normal"/>
              <w:bidi w:val="0"/>
              <w:spacing w:lineRule="auto" w:line="240" w:before="0" w:after="0"/>
              <w:jc w:val="start"/>
              <w:rPr>
                <w:rFonts w:ascii="Times New Roman" w:hAnsi="Times New Roman"/>
                <w:sz w:val="24"/>
              </w:rPr>
            </w:pPr>
            <w:r>
              <w:rPr>
                <w:rFonts w:ascii="Times New Roman" w:hAnsi="Times New Roman"/>
                <w:sz w:val="24"/>
              </w:rPr>
              <w:t>2</w:t>
            </w:r>
          </w:p>
        </w:tc>
        <w:tc>
          <w:tcPr>
            <w:tcW w:w="2417" w:type="dxa"/>
            <w:tcBorders>
              <w:top w:val="single" w:sz="4" w:space="0" w:color="000000"/>
              <w:bottom w:val="single" w:sz="4" w:space="0" w:color="000000"/>
            </w:tcBorders>
            <w:shd w:color="auto" w:fill="FFFFFF" w:val="clear"/>
          </w:tcPr>
          <w:p>
            <w:pPr>
              <w:pStyle w:val="Normal"/>
              <w:bidi w:val="0"/>
              <w:spacing w:lineRule="auto" w:line="240" w:before="0" w:after="0"/>
              <w:jc w:val="start"/>
              <w:rPr>
                <w:rFonts w:ascii="Times New Roman" w:hAnsi="Times New Roman"/>
                <w:sz w:val="24"/>
              </w:rPr>
            </w:pPr>
            <w:r>
              <w:rPr>
                <w:rFonts w:ascii="Times New Roman" w:hAnsi="Times New Roman"/>
                <w:sz w:val="24"/>
              </w:rPr>
              <w:t>3</w:t>
            </w:r>
          </w:p>
        </w:tc>
        <w:tc>
          <w:tcPr>
            <w:tcW w:w="2427" w:type="dxa"/>
            <w:tcBorders>
              <w:top w:val="single" w:sz="4" w:space="0" w:color="000000"/>
              <w:bottom w:val="single" w:sz="4" w:space="0" w:color="000000"/>
            </w:tcBorders>
          </w:tcPr>
          <w:p>
            <w:pPr>
              <w:pStyle w:val="Normal"/>
              <w:bidi w:val="0"/>
              <w:spacing w:lineRule="auto" w:line="240" w:before="0" w:after="0"/>
              <w:jc w:val="start"/>
              <w:rPr>
                <w:rFonts w:ascii="Times New Roman" w:hAnsi="Times New Roman"/>
                <w:sz w:val="24"/>
              </w:rPr>
            </w:pPr>
            <w:r>
              <w:rPr>
                <w:rFonts w:ascii="Times New Roman" w:hAnsi="Times New Roman"/>
                <w:sz w:val="24"/>
              </w:rPr>
              <w:t>4</w:t>
            </w:r>
          </w:p>
        </w:tc>
        <w:tc>
          <w:tcPr>
            <w:tcW w:w="2417" w:type="dxa"/>
            <w:tcBorders>
              <w:top w:val="single" w:sz="4" w:space="0" w:color="000000"/>
              <w:bottom w:val="single" w:sz="4" w:space="0" w:color="000000"/>
            </w:tcBorders>
          </w:tcPr>
          <w:p>
            <w:pPr>
              <w:pStyle w:val="Normal"/>
              <w:bidi w:val="0"/>
              <w:spacing w:lineRule="auto" w:line="240" w:before="0" w:after="0"/>
              <w:jc w:val="both"/>
              <w:rPr>
                <w:rFonts w:ascii="Times New Roman" w:hAnsi="Times New Roman"/>
                <w:sz w:val="24"/>
              </w:rPr>
            </w:pPr>
            <w:r>
              <w:rPr>
                <w:rFonts w:ascii="Times New Roman" w:hAnsi="Times New Roman"/>
                <w:sz w:val="24"/>
              </w:rPr>
              <w:t>5</w:t>
            </w:r>
          </w:p>
        </w:tc>
        <w:tc>
          <w:tcPr>
            <w:tcW w:w="2429" w:type="dxa"/>
            <w:tcBorders>
              <w:top w:val="single" w:sz="4" w:space="0" w:color="000000"/>
              <w:bottom w:val="single" w:sz="4" w:space="0" w:color="000000"/>
            </w:tcBorders>
          </w:tcPr>
          <w:p>
            <w:pPr>
              <w:pStyle w:val="Normal"/>
              <w:bidi w:val="0"/>
              <w:spacing w:lineRule="auto" w:line="240" w:before="0" w:after="0"/>
              <w:jc w:val="start"/>
              <w:rPr>
                <w:rFonts w:ascii="Times New Roman" w:hAnsi="Times New Roman"/>
                <w:sz w:val="24"/>
              </w:rPr>
            </w:pPr>
            <w:r>
              <w:rPr>
                <w:rFonts w:ascii="Times New Roman" w:hAnsi="Times New Roman"/>
                <w:sz w:val="24"/>
              </w:rPr>
              <w:t>7</w:t>
            </w:r>
          </w:p>
        </w:tc>
      </w:tr>
      <w:tr>
        <w:trPr>
          <w:trHeight w:val="388" w:hRule="atLeast"/>
        </w:trPr>
        <w:tc>
          <w:tcPr>
            <w:tcW w:w="639" w:type="dxa"/>
            <w:tcBorders>
              <w:top w:val="single" w:sz="4" w:space="0" w:color="000000"/>
              <w:bottom w:val="single" w:sz="4" w:space="0" w:color="000000"/>
            </w:tcBorders>
          </w:tcPr>
          <w:p>
            <w:pPr>
              <w:pStyle w:val="Normal"/>
              <w:bidi w:val="0"/>
              <w:spacing w:lineRule="auto" w:line="240" w:before="0" w:after="0"/>
              <w:jc w:val="start"/>
              <w:rPr>
                <w:rFonts w:ascii="Times New Roman" w:hAnsi="Times New Roman"/>
                <w:sz w:val="24"/>
              </w:rPr>
            </w:pPr>
            <w:r>
              <w:rPr>
                <w:rFonts w:ascii="Times New Roman" w:hAnsi="Times New Roman"/>
                <w:sz w:val="24"/>
              </w:rPr>
            </w:r>
          </w:p>
        </w:tc>
        <w:tc>
          <w:tcPr>
            <w:tcW w:w="1780" w:type="dxa"/>
            <w:tcBorders>
              <w:top w:val="single" w:sz="4" w:space="0" w:color="000000"/>
              <w:bottom w:val="single" w:sz="4" w:space="0" w:color="000000"/>
            </w:tcBorders>
          </w:tcPr>
          <w:p>
            <w:pPr>
              <w:pStyle w:val="Normal"/>
              <w:bidi w:val="0"/>
              <w:spacing w:lineRule="auto" w:line="240" w:before="0" w:after="0"/>
              <w:jc w:val="start"/>
              <w:rPr>
                <w:rFonts w:ascii="Times New Roman" w:hAnsi="Times New Roman"/>
                <w:sz w:val="24"/>
              </w:rPr>
            </w:pPr>
            <w:r>
              <w:rPr>
                <w:rFonts w:ascii="Times New Roman" w:hAnsi="Times New Roman"/>
                <w:sz w:val="24"/>
              </w:rPr>
            </w:r>
          </w:p>
        </w:tc>
        <w:tc>
          <w:tcPr>
            <w:tcW w:w="2417" w:type="dxa"/>
            <w:tcBorders>
              <w:top w:val="single" w:sz="4" w:space="0" w:color="000000"/>
              <w:bottom w:val="single" w:sz="4" w:space="0" w:color="000000"/>
            </w:tcBorders>
            <w:shd w:color="auto" w:fill="FFFFFF" w:val="clear"/>
          </w:tcPr>
          <w:p>
            <w:pPr>
              <w:pStyle w:val="Normal"/>
              <w:bidi w:val="0"/>
              <w:spacing w:lineRule="auto" w:line="240" w:before="0" w:after="0"/>
              <w:jc w:val="start"/>
              <w:rPr>
                <w:rFonts w:ascii="Times New Roman" w:hAnsi="Times New Roman"/>
                <w:sz w:val="24"/>
              </w:rPr>
            </w:pPr>
            <w:r>
              <w:rPr>
                <w:rFonts w:ascii="Times New Roman" w:hAnsi="Times New Roman"/>
                <w:sz w:val="24"/>
              </w:rPr>
            </w:r>
          </w:p>
        </w:tc>
        <w:tc>
          <w:tcPr>
            <w:tcW w:w="2427" w:type="dxa"/>
            <w:tcBorders>
              <w:top w:val="single" w:sz="4" w:space="0" w:color="000000"/>
              <w:bottom w:val="single" w:sz="4" w:space="0" w:color="000000"/>
            </w:tcBorders>
          </w:tcPr>
          <w:p>
            <w:pPr>
              <w:pStyle w:val="Normal"/>
              <w:bidi w:val="0"/>
              <w:spacing w:lineRule="auto" w:line="240" w:before="0" w:after="0"/>
              <w:jc w:val="start"/>
              <w:rPr>
                <w:rFonts w:ascii="Times New Roman" w:hAnsi="Times New Roman"/>
                <w:sz w:val="24"/>
              </w:rPr>
            </w:pPr>
            <w:r>
              <w:rPr>
                <w:rFonts w:ascii="Times New Roman" w:hAnsi="Times New Roman"/>
                <w:sz w:val="24"/>
              </w:rPr>
            </w:r>
          </w:p>
        </w:tc>
        <w:tc>
          <w:tcPr>
            <w:tcW w:w="2417" w:type="dxa"/>
            <w:tcBorders>
              <w:top w:val="single" w:sz="4" w:space="0" w:color="000000"/>
              <w:bottom w:val="single" w:sz="4" w:space="0" w:color="000000"/>
            </w:tcBorders>
          </w:tcPr>
          <w:p>
            <w:pPr>
              <w:pStyle w:val="Normal"/>
              <w:bidi w:val="0"/>
              <w:spacing w:lineRule="auto" w:line="240" w:before="0" w:after="0"/>
              <w:jc w:val="both"/>
              <w:rPr>
                <w:rFonts w:ascii="Times New Roman" w:hAnsi="Times New Roman"/>
                <w:sz w:val="24"/>
              </w:rPr>
            </w:pPr>
            <w:r>
              <w:rPr>
                <w:rFonts w:ascii="Times New Roman" w:hAnsi="Times New Roman"/>
                <w:sz w:val="24"/>
              </w:rPr>
            </w:r>
          </w:p>
        </w:tc>
        <w:tc>
          <w:tcPr>
            <w:tcW w:w="2429" w:type="dxa"/>
            <w:tcBorders>
              <w:top w:val="single" w:sz="4" w:space="0" w:color="000000"/>
              <w:bottom w:val="single" w:sz="4" w:space="0" w:color="000000"/>
            </w:tcBorders>
          </w:tcPr>
          <w:p>
            <w:pPr>
              <w:pStyle w:val="Normal"/>
              <w:bidi w:val="0"/>
              <w:spacing w:lineRule="auto" w:line="240" w:before="0" w:after="0"/>
              <w:jc w:val="start"/>
              <w:rPr>
                <w:rFonts w:ascii="Times New Roman" w:hAnsi="Times New Roman"/>
                <w:sz w:val="24"/>
              </w:rPr>
            </w:pPr>
            <w:r>
              <w:rPr>
                <w:rFonts w:ascii="Times New Roman" w:hAnsi="Times New Roman"/>
                <w:sz w:val="24"/>
              </w:rPr>
            </w:r>
          </w:p>
        </w:tc>
      </w:tr>
    </w:tbl>
    <w:p>
      <w:pPr>
        <w:pStyle w:val="Normal"/>
        <w:bidi w:val="0"/>
        <w:spacing w:lineRule="auto" w:line="240" w:before="0" w:after="0"/>
        <w:jc w:val="start"/>
        <w:rPr>
          <w:rFonts w:ascii="Times New Roman" w:hAnsi="Times New Roman"/>
          <w:sz w:val="24"/>
        </w:rPr>
      </w:pPr>
      <w:r>
        <w:rPr>
          <w:rFonts w:ascii="Times New Roman" w:hAnsi="Times New Roman"/>
          <w:sz w:val="24"/>
        </w:rPr>
      </w:r>
    </w:p>
    <w:p>
      <w:pPr>
        <w:pStyle w:val="Normal"/>
        <w:bidi w:val="0"/>
        <w:spacing w:lineRule="auto" w:line="240" w:before="0" w:after="0"/>
        <w:jc w:val="start"/>
        <w:rPr>
          <w:rFonts w:ascii="Times New Roman" w:hAnsi="Times New Roman"/>
          <w:sz w:val="24"/>
        </w:rPr>
      </w:pPr>
      <w:r>
        <w:rPr>
          <w:rFonts w:ascii="Times New Roman" w:hAnsi="Times New Roman"/>
          <w:sz w:val="24"/>
        </w:rPr>
      </w:r>
    </w:p>
    <w:tbl>
      <w:tblPr>
        <w:tblW w:w="10420" w:type="dxa"/>
        <w:jc w:val="start"/>
        <w:tblInd w:w="4719" w:type="dxa"/>
        <w:tblLayout w:type="fixed"/>
        <w:tblCellMar>
          <w:top w:w="0" w:type="dxa"/>
          <w:start w:w="108" w:type="dxa"/>
          <w:bottom w:w="0" w:type="dxa"/>
          <w:end w:w="108" w:type="dxa"/>
        </w:tblCellMar>
        <w:tblLook w:val="04a0" w:noHBand="0" w:noVBand="1" w:firstColumn="1" w:lastRow="0" w:lastColumn="0" w:firstRow="1"/>
      </w:tblPr>
      <w:tblGrid>
        <w:gridCol w:w="5211"/>
        <w:gridCol w:w="5208"/>
      </w:tblGrid>
      <w:tr>
        <w:trPr/>
        <w:tc>
          <w:tcPr>
            <w:tcW w:w="5211" w:type="dxa"/>
            <w:tcBorders/>
            <w:vAlign w:val="center"/>
          </w:tcPr>
          <w:p>
            <w:pPr>
              <w:pStyle w:val="Normal"/>
              <w:bidi w:val="0"/>
              <w:spacing w:lineRule="auto" w:line="240" w:before="0" w:after="0"/>
              <w:jc w:val="both"/>
              <w:rPr>
                <w:rFonts w:ascii="Times New Roman" w:hAnsi="Times New Roman"/>
                <w:sz w:val="24"/>
              </w:rPr>
            </w:pPr>
            <w:r>
              <w:rPr>
                <w:rFonts w:ascii="Times New Roman" w:hAnsi="Times New Roman"/>
                <w:sz w:val="24"/>
              </w:rPr>
            </w:r>
          </w:p>
        </w:tc>
        <w:tc>
          <w:tcPr>
            <w:tcW w:w="5208" w:type="dxa"/>
            <w:tcBorders/>
            <w:vAlign w:val="center"/>
          </w:tcPr>
          <w:p>
            <w:pPr>
              <w:pStyle w:val="Normal"/>
              <w:bidi w:val="0"/>
              <w:spacing w:lineRule="auto" w:line="240" w:before="0" w:after="0"/>
              <w:jc w:val="start"/>
              <w:rPr>
                <w:rFonts w:ascii="Times New Roman" w:hAnsi="Times New Roman"/>
                <w:i/>
                <w:i/>
                <w:sz w:val="24"/>
              </w:rPr>
            </w:pPr>
            <w:r>
              <w:rPr>
                <w:rFonts w:ascii="Times New Roman" w:hAnsi="Times New Roman"/>
                <w:i/>
                <w:sz w:val="24"/>
              </w:rPr>
              <w:t xml:space="preserve">    </w:t>
            </w:r>
            <w:r>
              <w:rPr>
                <w:rFonts w:ascii="Times New Roman" w:hAnsi="Times New Roman"/>
                <w:i/>
                <w:sz w:val="24"/>
              </w:rPr>
              <w:t>_________________________________________</w:t>
            </w:r>
          </w:p>
          <w:p>
            <w:pPr>
              <w:pStyle w:val="Normal"/>
              <w:bidi w:val="0"/>
              <w:spacing w:lineRule="auto" w:line="240" w:before="0" w:after="0"/>
              <w:jc w:val="both"/>
              <w:rPr>
                <w:rFonts w:ascii="Times New Roman" w:hAnsi="Times New Roman"/>
                <w:i/>
                <w:i/>
                <w:sz w:val="24"/>
              </w:rPr>
            </w:pPr>
            <w:r>
              <w:rPr>
                <w:rFonts w:ascii="Times New Roman" w:hAnsi="Times New Roman"/>
                <w:i/>
                <w:sz w:val="24"/>
              </w:rPr>
              <w:t>(должность представителя Исполнителя)</w:t>
            </w:r>
          </w:p>
          <w:p>
            <w:pPr>
              <w:pStyle w:val="Normal"/>
              <w:bidi w:val="0"/>
              <w:spacing w:lineRule="auto" w:line="240" w:before="0" w:after="0"/>
              <w:jc w:val="both"/>
              <w:rPr>
                <w:rFonts w:ascii="Times New Roman" w:hAnsi="Times New Roman"/>
                <w:i/>
                <w:i/>
                <w:sz w:val="24"/>
              </w:rPr>
            </w:pPr>
            <w:r>
              <w:rPr>
                <w:rFonts w:ascii="Times New Roman" w:hAnsi="Times New Roman"/>
                <w:i/>
                <w:sz w:val="24"/>
              </w:rPr>
              <w:t>_________________________________________</w:t>
            </w:r>
          </w:p>
          <w:p>
            <w:pPr>
              <w:pStyle w:val="Normal"/>
              <w:bidi w:val="0"/>
              <w:spacing w:lineRule="auto" w:line="240" w:before="0" w:after="0"/>
              <w:jc w:val="both"/>
              <w:rPr>
                <w:rFonts w:ascii="Times New Roman" w:hAnsi="Times New Roman"/>
                <w:i/>
                <w:i/>
                <w:sz w:val="24"/>
              </w:rPr>
            </w:pPr>
            <w:r>
              <w:rPr>
                <w:rFonts w:ascii="Times New Roman" w:hAnsi="Times New Roman"/>
                <w:i/>
                <w:sz w:val="24"/>
              </w:rPr>
            </w:r>
          </w:p>
          <w:p>
            <w:pPr>
              <w:pStyle w:val="Normal"/>
              <w:bidi w:val="0"/>
              <w:spacing w:lineRule="auto" w:line="240" w:before="0" w:after="0"/>
              <w:jc w:val="both"/>
              <w:rPr>
                <w:rFonts w:ascii="Times New Roman" w:hAnsi="Times New Roman"/>
                <w:i/>
                <w:i/>
                <w:sz w:val="24"/>
              </w:rPr>
            </w:pPr>
            <w:r>
              <w:rPr>
                <w:rFonts w:ascii="Times New Roman" w:hAnsi="Times New Roman"/>
                <w:i/>
                <w:sz w:val="24"/>
              </w:rPr>
              <w:t>___________________ /____________________/</w:t>
            </w:r>
          </w:p>
        </w:tc>
      </w:tr>
    </w:tbl>
    <w:p>
      <w:pPr>
        <w:pStyle w:val="Normal"/>
        <w:bidi w:val="0"/>
        <w:spacing w:lineRule="auto" w:line="240" w:before="0" w:after="0"/>
        <w:jc w:val="both"/>
        <w:rPr>
          <w:rFonts w:ascii="Times New Roman" w:hAnsi="Times New Roman"/>
          <w:i/>
          <w:i/>
          <w:sz w:val="24"/>
        </w:rPr>
      </w:pPr>
      <w:r>
        <w:rPr>
          <w:rFonts w:ascii="Times New Roman" w:hAnsi="Times New Roman"/>
          <w:i/>
          <w:sz w:val="24"/>
        </w:rPr>
        <w:tab/>
        <w:t xml:space="preserve"> </w:t>
        <w:tab/>
        <w:tab/>
        <w:tab/>
        <w:tab/>
        <w:tab/>
        <w:tab/>
        <w:tab/>
        <w:tab/>
        <w:tab/>
        <w:tab/>
        <w:tab/>
        <w:tab/>
        <w:tab/>
        <w:t xml:space="preserve">(подпись)              (расшифровка подписи) </w:t>
      </w:r>
    </w:p>
    <w:p>
      <w:pPr>
        <w:pStyle w:val="Normal"/>
        <w:bidi w:val="0"/>
        <w:spacing w:lineRule="auto" w:line="240" w:before="0" w:after="0"/>
        <w:jc w:val="both"/>
        <w:rPr>
          <w:rFonts w:ascii="Times New Roman" w:hAnsi="Times New Roman"/>
          <w:sz w:val="24"/>
        </w:rPr>
      </w:pPr>
      <w:r>
        <w:rPr>
          <w:rFonts w:ascii="Times New Roman" w:hAnsi="Times New Roman"/>
          <w:sz w:val="24"/>
        </w:rPr>
        <w:t xml:space="preserve">                                                                                                                                     </w:t>
      </w:r>
    </w:p>
    <w:p>
      <w:pPr>
        <w:pStyle w:val="Normal"/>
        <w:bidi w:val="0"/>
        <w:spacing w:lineRule="auto" w:line="240" w:before="0" w:after="0"/>
        <w:jc w:val="both"/>
        <w:rPr>
          <w:rFonts w:ascii="Times New Roman" w:hAnsi="Times New Roman"/>
          <w:sz w:val="24"/>
        </w:rPr>
      </w:pPr>
      <w:r>
        <w:rPr>
          <w:rFonts w:ascii="Times New Roman" w:hAnsi="Times New Roman"/>
          <w:sz w:val="24"/>
        </w:rPr>
        <w:t xml:space="preserve">                                                                                                                               </w:t>
      </w:r>
      <w:r>
        <w:rPr>
          <w:rFonts w:ascii="Times New Roman" w:hAnsi="Times New Roman"/>
          <w:sz w:val="24"/>
        </w:rPr>
        <w:tab/>
        <w:tab/>
        <w:tab/>
        <w:tab/>
        <w:tab/>
        <w:t xml:space="preserve">      «____»___________20___г                     </w:t>
      </w:r>
    </w:p>
    <w:p>
      <w:pPr>
        <w:pStyle w:val="Normal"/>
        <w:bidi w:val="0"/>
        <w:spacing w:lineRule="auto" w:line="240" w:before="0" w:after="0"/>
        <w:jc w:val="both"/>
        <w:rPr>
          <w:rFonts w:ascii="Times New Roman" w:hAnsi="Times New Roman"/>
          <w:sz w:val="24"/>
        </w:rPr>
      </w:pPr>
      <w:r>
        <w:rPr>
          <w:rFonts w:ascii="Times New Roman" w:hAnsi="Times New Roman"/>
          <w:sz w:val="24"/>
        </w:rPr>
      </w:r>
    </w:p>
    <w:p>
      <w:pPr>
        <w:pStyle w:val="Normal"/>
        <w:bidi w:val="0"/>
        <w:spacing w:lineRule="auto" w:line="240" w:before="0" w:after="0"/>
        <w:jc w:val="both"/>
        <w:rPr>
          <w:rFonts w:ascii="Times New Roman" w:hAnsi="Times New Roman"/>
          <w:sz w:val="24"/>
        </w:rPr>
      </w:pPr>
      <w:r>
        <w:rPr>
          <w:rFonts w:ascii="Times New Roman" w:hAnsi="Times New Roman"/>
          <w:sz w:val="24"/>
        </w:rPr>
      </w:r>
    </w:p>
    <w:p>
      <w:pPr>
        <w:pStyle w:val="Normal"/>
        <w:bidi w:val="0"/>
        <w:spacing w:lineRule="auto" w:line="240" w:before="0" w:after="0"/>
        <w:jc w:val="center"/>
        <w:rPr>
          <w:rFonts w:ascii="Times New Roman" w:hAnsi="Times New Roman"/>
          <w:color w:val="00000A"/>
          <w:sz w:val="24"/>
        </w:rPr>
      </w:pPr>
      <w:r>
        <w:rPr>
          <w:rFonts w:ascii="Times New Roman" w:hAnsi="Times New Roman"/>
          <w:color w:val="00000A"/>
          <w:sz w:val="24"/>
        </w:rPr>
      </w:r>
    </w:p>
    <w:p>
      <w:pPr>
        <w:pStyle w:val="Normal"/>
        <w:bidi w:val="0"/>
        <w:spacing w:lineRule="auto" w:line="240" w:before="0" w:after="0"/>
        <w:jc w:val="start"/>
        <w:rPr>
          <w:rFonts w:ascii="Times New Roman" w:hAnsi="Times New Roman"/>
          <w:color w:val="00000A"/>
          <w:sz w:val="24"/>
        </w:rPr>
      </w:pPr>
      <w:r>
        <w:rPr>
          <w:rFonts w:ascii="Times New Roman" w:hAnsi="Times New Roman"/>
          <w:color w:val="00000A"/>
          <w:sz w:val="24"/>
        </w:rPr>
      </w:r>
      <w:r>
        <w:br w:type="page"/>
      </w:r>
    </w:p>
    <w:p>
      <w:pPr>
        <w:pStyle w:val="Normal"/>
        <w:keepNext w:val="true"/>
        <w:numPr>
          <w:ilvl w:val="0"/>
          <w:numId w:val="0"/>
        </w:numPr>
        <w:bidi w:val="0"/>
        <w:spacing w:lineRule="auto" w:line="240" w:before="0" w:after="0"/>
        <w:ind w:hanging="0" w:start="0"/>
        <w:jc w:val="start"/>
        <w:outlineLvl w:val="0"/>
        <w:rPr>
          <w:rFonts w:ascii="Times New Roman" w:hAnsi="Times New Roman"/>
          <w:color w:val="00000A"/>
          <w:sz w:val="24"/>
        </w:rPr>
      </w:pPr>
      <w:r>
        <w:rPr>
          <w:rFonts w:ascii="Times New Roman" w:hAnsi="Times New Roman"/>
          <w:color w:val="00000A"/>
          <w:sz w:val="24"/>
        </w:rPr>
        <w:t>Приложение № 3 к техническому заданию</w:t>
      </w:r>
    </w:p>
    <w:p>
      <w:pPr>
        <w:pStyle w:val="Normal"/>
        <w:bidi w:val="0"/>
        <w:spacing w:lineRule="auto" w:line="240" w:before="0" w:after="0"/>
        <w:jc w:val="start"/>
        <w:rPr>
          <w:rFonts w:ascii="Times New Roman" w:hAnsi="Times New Roman"/>
          <w:i/>
          <w:i/>
          <w:color w:val="00000A"/>
          <w:sz w:val="24"/>
        </w:rPr>
      </w:pPr>
      <w:r>
        <w:rPr>
          <w:rFonts w:ascii="Times New Roman" w:hAnsi="Times New Roman"/>
          <w:i/>
          <w:color w:val="00000A"/>
          <w:sz w:val="24"/>
        </w:rPr>
        <w:t>Форма для заполнения</w:t>
      </w:r>
    </w:p>
    <w:p>
      <w:pPr>
        <w:pStyle w:val="Normal"/>
        <w:bidi w:val="0"/>
        <w:spacing w:lineRule="auto" w:line="240" w:before="0" w:after="0"/>
        <w:jc w:val="center"/>
        <w:rPr>
          <w:rFonts w:ascii="Times New Roman" w:hAnsi="Times New Roman"/>
          <w:color w:val="00000A"/>
          <w:sz w:val="24"/>
        </w:rPr>
      </w:pPr>
      <w:r>
        <w:rPr>
          <w:rFonts w:ascii="Times New Roman" w:hAnsi="Times New Roman"/>
          <w:color w:val="00000A"/>
          <w:sz w:val="24"/>
        </w:rPr>
      </w:r>
    </w:p>
    <w:p>
      <w:pPr>
        <w:pStyle w:val="Normal"/>
        <w:bidi w:val="0"/>
        <w:spacing w:lineRule="auto" w:line="240" w:before="0" w:after="0"/>
        <w:jc w:val="center"/>
        <w:rPr>
          <w:rFonts w:ascii="Times New Roman" w:hAnsi="Times New Roman"/>
          <w:color w:val="00000A"/>
          <w:sz w:val="24"/>
        </w:rPr>
      </w:pPr>
      <w:r>
        <w:rPr>
          <w:rFonts w:ascii="Times New Roman" w:hAnsi="Times New Roman"/>
          <w:b/>
          <w:color w:val="00000A"/>
          <w:sz w:val="24"/>
        </w:rPr>
        <w:t>Предписание №</w:t>
      </w:r>
      <w:r>
        <w:rPr>
          <w:rFonts w:ascii="Times New Roman" w:hAnsi="Times New Roman"/>
          <w:color w:val="00000A"/>
          <w:sz w:val="24"/>
        </w:rPr>
        <w:t xml:space="preserve"> _______ от ___________________ 20____ года</w:t>
      </w:r>
    </w:p>
    <w:p>
      <w:pPr>
        <w:pStyle w:val="Normal"/>
        <w:bidi w:val="0"/>
        <w:spacing w:lineRule="auto" w:line="240" w:before="0" w:after="0"/>
        <w:jc w:val="start"/>
        <w:rPr>
          <w:rFonts w:ascii="Times New Roman" w:hAnsi="Times New Roman"/>
          <w:sz w:val="24"/>
        </w:rPr>
      </w:pPr>
      <w:r>
        <w:rPr>
          <w:rFonts w:ascii="Times New Roman" w:hAnsi="Times New Roman"/>
          <w:sz w:val="24"/>
        </w:rPr>
      </w:r>
    </w:p>
    <w:p>
      <w:pPr>
        <w:pStyle w:val="Normal"/>
        <w:bidi w:val="0"/>
        <w:spacing w:lineRule="auto" w:line="240" w:before="0" w:after="0"/>
        <w:jc w:val="start"/>
        <w:rPr>
          <w:rFonts w:ascii="Times New Roman" w:hAnsi="Times New Roman"/>
          <w:sz w:val="24"/>
        </w:rPr>
      </w:pPr>
      <w:r>
        <w:rPr>
          <w:rFonts w:ascii="Times New Roman" w:hAnsi="Times New Roman"/>
          <w:sz w:val="24"/>
        </w:rPr>
        <w:t xml:space="preserve">           </w:t>
      </w:r>
      <w:r>
        <w:rPr>
          <w:rFonts w:ascii="Times New Roman" w:hAnsi="Times New Roman"/>
          <w:sz w:val="24"/>
        </w:rPr>
        <w:t>В соответствии с Договором № ____________ от «___»___________ 20__г. в целях устранения выявленных нарушений (дефектов) Вам предлагается выполнить следующие мероприятия:</w:t>
      </w:r>
    </w:p>
    <w:p>
      <w:pPr>
        <w:pStyle w:val="Normal"/>
        <w:bidi w:val="0"/>
        <w:spacing w:lineRule="auto" w:line="240" w:before="0" w:after="0"/>
        <w:jc w:val="start"/>
        <w:rPr>
          <w:rFonts w:ascii="Times New Roman" w:hAnsi="Times New Roman"/>
          <w:sz w:val="24"/>
        </w:rPr>
      </w:pPr>
      <w:r>
        <w:rPr>
          <w:rFonts w:ascii="Times New Roman" w:hAnsi="Times New Roman"/>
          <w:sz w:val="24"/>
        </w:rPr>
      </w:r>
    </w:p>
    <w:tbl>
      <w:tblPr>
        <w:tblW w:w="15037"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944"/>
        <w:gridCol w:w="7087"/>
        <w:gridCol w:w="1475"/>
        <w:gridCol w:w="1785"/>
        <w:gridCol w:w="3746"/>
      </w:tblGrid>
      <w:tr>
        <w:trPr/>
        <w:tc>
          <w:tcPr>
            <w:tcW w:w="944" w:type="dxa"/>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b/>
                <w:sz w:val="24"/>
              </w:rPr>
            </w:pPr>
            <w:r>
              <w:rPr>
                <w:rFonts w:ascii="Times New Roman" w:hAnsi="Times New Roman"/>
                <w:b/>
                <w:sz w:val="24"/>
              </w:rPr>
              <w:t xml:space="preserve">№ </w:t>
            </w:r>
            <w:r>
              <w:rPr>
                <w:rFonts w:ascii="Times New Roman" w:hAnsi="Times New Roman"/>
                <w:b/>
                <w:sz w:val="24"/>
              </w:rPr>
              <w:t>п/п</w:t>
            </w:r>
          </w:p>
        </w:tc>
        <w:tc>
          <w:tcPr>
            <w:tcW w:w="7087" w:type="dxa"/>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b/>
                <w:sz w:val="24"/>
              </w:rPr>
            </w:pPr>
            <w:r>
              <w:rPr>
                <w:rFonts w:ascii="Times New Roman" w:hAnsi="Times New Roman"/>
                <w:b/>
                <w:sz w:val="24"/>
              </w:rPr>
              <w:t>Наименование мероприятий по устранению нарушений (дефектов, замечаний)</w:t>
            </w:r>
          </w:p>
        </w:tc>
        <w:tc>
          <w:tcPr>
            <w:tcW w:w="1475" w:type="dxa"/>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b/>
                <w:sz w:val="24"/>
              </w:rPr>
            </w:pPr>
            <w:r>
              <w:rPr>
                <w:rFonts w:ascii="Times New Roman" w:hAnsi="Times New Roman"/>
                <w:b/>
                <w:color w:val="00000A"/>
                <w:sz w:val="24"/>
              </w:rPr>
              <w:t>Адрес места размещения оборудования  Объекта</w:t>
            </w:r>
          </w:p>
        </w:tc>
        <w:tc>
          <w:tcPr>
            <w:tcW w:w="1785" w:type="dxa"/>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b/>
                <w:sz w:val="24"/>
              </w:rPr>
            </w:pPr>
            <w:r>
              <w:rPr>
                <w:rFonts w:ascii="Times New Roman" w:hAnsi="Times New Roman"/>
                <w:b/>
                <w:sz w:val="24"/>
              </w:rPr>
              <w:t>Срок выполнения</w:t>
            </w:r>
          </w:p>
        </w:tc>
        <w:tc>
          <w:tcPr>
            <w:tcW w:w="3746" w:type="dxa"/>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b/>
                <w:sz w:val="24"/>
              </w:rPr>
            </w:pPr>
            <w:r>
              <w:rPr>
                <w:rFonts w:ascii="Times New Roman" w:hAnsi="Times New Roman"/>
                <w:b/>
                <w:sz w:val="24"/>
              </w:rPr>
              <w:t>Отметка о выполнении</w:t>
            </w:r>
          </w:p>
        </w:tc>
      </w:tr>
      <w:tr>
        <w:trPr/>
        <w:tc>
          <w:tcPr>
            <w:tcW w:w="944"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b/>
                <w:sz w:val="24"/>
              </w:rPr>
            </w:pPr>
            <w:r>
              <w:rPr>
                <w:rFonts w:ascii="Times New Roman" w:hAnsi="Times New Roman"/>
                <w:b/>
                <w:sz w:val="24"/>
              </w:rPr>
              <w:t>1</w:t>
            </w:r>
          </w:p>
        </w:tc>
        <w:tc>
          <w:tcPr>
            <w:tcW w:w="7087"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b/>
                <w:sz w:val="24"/>
              </w:rPr>
            </w:pPr>
            <w:r>
              <w:rPr>
                <w:rFonts w:ascii="Times New Roman" w:hAnsi="Times New Roman"/>
                <w:b/>
                <w:sz w:val="24"/>
              </w:rPr>
              <w:t>2</w:t>
            </w:r>
          </w:p>
        </w:tc>
        <w:tc>
          <w:tcPr>
            <w:tcW w:w="1475"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b/>
                <w:sz w:val="24"/>
              </w:rPr>
            </w:pPr>
            <w:r>
              <w:rPr>
                <w:rFonts w:ascii="Times New Roman" w:hAnsi="Times New Roman"/>
                <w:b/>
                <w:sz w:val="24"/>
              </w:rPr>
              <w:t>3</w:t>
            </w:r>
          </w:p>
        </w:tc>
        <w:tc>
          <w:tcPr>
            <w:tcW w:w="1785"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b/>
                <w:sz w:val="24"/>
              </w:rPr>
            </w:pPr>
            <w:r>
              <w:rPr>
                <w:rFonts w:ascii="Times New Roman" w:hAnsi="Times New Roman"/>
                <w:b/>
                <w:sz w:val="24"/>
              </w:rPr>
              <w:t>4</w:t>
            </w:r>
          </w:p>
        </w:tc>
        <w:tc>
          <w:tcPr>
            <w:tcW w:w="3746"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b/>
                <w:sz w:val="24"/>
              </w:rPr>
            </w:pPr>
            <w:r>
              <w:rPr>
                <w:rFonts w:ascii="Times New Roman" w:hAnsi="Times New Roman"/>
                <w:b/>
                <w:sz w:val="24"/>
              </w:rPr>
              <w:t>5</w:t>
            </w:r>
          </w:p>
        </w:tc>
      </w:tr>
      <w:tr>
        <w:trPr/>
        <w:tc>
          <w:tcPr>
            <w:tcW w:w="944" w:type="dxa"/>
            <w:tcBorders>
              <w:top w:val="single" w:sz="4" w:space="0" w:color="000000"/>
              <w:bottom w:val="single" w:sz="4" w:space="0" w:color="000000"/>
            </w:tcBorders>
          </w:tcPr>
          <w:p>
            <w:pPr>
              <w:pStyle w:val="Normal"/>
              <w:bidi w:val="0"/>
              <w:spacing w:lineRule="auto" w:line="240" w:before="0" w:after="0"/>
              <w:jc w:val="start"/>
              <w:rPr>
                <w:rFonts w:ascii="Times New Roman" w:hAnsi="Times New Roman"/>
                <w:sz w:val="24"/>
              </w:rPr>
            </w:pPr>
            <w:r>
              <w:rPr>
                <w:rFonts w:ascii="Times New Roman" w:hAnsi="Times New Roman"/>
                <w:sz w:val="24"/>
              </w:rPr>
            </w:r>
          </w:p>
        </w:tc>
        <w:tc>
          <w:tcPr>
            <w:tcW w:w="7087" w:type="dxa"/>
            <w:tcBorders>
              <w:top w:val="single" w:sz="4" w:space="0" w:color="000000"/>
              <w:bottom w:val="single" w:sz="4" w:space="0" w:color="000000"/>
            </w:tcBorders>
          </w:tcPr>
          <w:p>
            <w:pPr>
              <w:pStyle w:val="Normal"/>
              <w:bidi w:val="0"/>
              <w:spacing w:lineRule="auto" w:line="240" w:before="0" w:after="0"/>
              <w:jc w:val="start"/>
              <w:rPr>
                <w:rFonts w:ascii="Times New Roman" w:hAnsi="Times New Roman"/>
                <w:sz w:val="24"/>
              </w:rPr>
            </w:pPr>
            <w:r>
              <w:rPr>
                <w:rFonts w:ascii="Times New Roman" w:hAnsi="Times New Roman"/>
                <w:sz w:val="24"/>
              </w:rPr>
            </w:r>
          </w:p>
        </w:tc>
        <w:tc>
          <w:tcPr>
            <w:tcW w:w="1475" w:type="dxa"/>
            <w:tcBorders>
              <w:top w:val="single" w:sz="4" w:space="0" w:color="000000"/>
              <w:bottom w:val="single" w:sz="4" w:space="0" w:color="000000"/>
            </w:tcBorders>
          </w:tcPr>
          <w:p>
            <w:pPr>
              <w:pStyle w:val="Normal"/>
              <w:bidi w:val="0"/>
              <w:spacing w:lineRule="auto" w:line="240" w:before="0" w:after="0"/>
              <w:jc w:val="start"/>
              <w:rPr>
                <w:rFonts w:ascii="Times New Roman" w:hAnsi="Times New Roman"/>
                <w:sz w:val="24"/>
              </w:rPr>
            </w:pPr>
            <w:r>
              <w:rPr>
                <w:rFonts w:ascii="Times New Roman" w:hAnsi="Times New Roman"/>
                <w:sz w:val="24"/>
              </w:rPr>
            </w:r>
          </w:p>
        </w:tc>
        <w:tc>
          <w:tcPr>
            <w:tcW w:w="1785" w:type="dxa"/>
            <w:tcBorders>
              <w:top w:val="single" w:sz="4" w:space="0" w:color="000000"/>
              <w:bottom w:val="single" w:sz="4" w:space="0" w:color="000000"/>
            </w:tcBorders>
          </w:tcPr>
          <w:p>
            <w:pPr>
              <w:pStyle w:val="Normal"/>
              <w:bidi w:val="0"/>
              <w:spacing w:lineRule="auto" w:line="240" w:before="0" w:after="0"/>
              <w:jc w:val="start"/>
              <w:rPr>
                <w:rFonts w:ascii="Times New Roman" w:hAnsi="Times New Roman"/>
                <w:sz w:val="24"/>
              </w:rPr>
            </w:pPr>
            <w:r>
              <w:rPr>
                <w:rFonts w:ascii="Times New Roman" w:hAnsi="Times New Roman"/>
                <w:sz w:val="24"/>
              </w:rPr>
            </w:r>
          </w:p>
        </w:tc>
        <w:tc>
          <w:tcPr>
            <w:tcW w:w="3746" w:type="dxa"/>
            <w:tcBorders>
              <w:top w:val="single" w:sz="4" w:space="0" w:color="000000"/>
              <w:bottom w:val="single" w:sz="4" w:space="0" w:color="000000"/>
            </w:tcBorders>
          </w:tcPr>
          <w:p>
            <w:pPr>
              <w:pStyle w:val="Normal"/>
              <w:bidi w:val="0"/>
              <w:spacing w:lineRule="auto" w:line="240" w:before="0" w:after="0"/>
              <w:jc w:val="start"/>
              <w:rPr>
                <w:rFonts w:ascii="Times New Roman" w:hAnsi="Times New Roman"/>
                <w:sz w:val="24"/>
              </w:rPr>
            </w:pPr>
            <w:r>
              <w:rPr>
                <w:rFonts w:ascii="Times New Roman" w:hAnsi="Times New Roman"/>
                <w:sz w:val="24"/>
              </w:rPr>
            </w:r>
          </w:p>
        </w:tc>
      </w:tr>
      <w:tr>
        <w:trPr/>
        <w:tc>
          <w:tcPr>
            <w:tcW w:w="944" w:type="dxa"/>
            <w:tcBorders>
              <w:top w:val="single" w:sz="4" w:space="0" w:color="000000"/>
              <w:bottom w:val="single" w:sz="4" w:space="0" w:color="000000"/>
            </w:tcBorders>
          </w:tcPr>
          <w:p>
            <w:pPr>
              <w:pStyle w:val="Normal"/>
              <w:bidi w:val="0"/>
              <w:spacing w:lineRule="auto" w:line="240" w:before="0" w:after="0"/>
              <w:jc w:val="start"/>
              <w:rPr>
                <w:rFonts w:ascii="Times New Roman" w:hAnsi="Times New Roman"/>
                <w:sz w:val="24"/>
              </w:rPr>
            </w:pPr>
            <w:r>
              <w:rPr>
                <w:rFonts w:ascii="Times New Roman" w:hAnsi="Times New Roman"/>
                <w:sz w:val="24"/>
              </w:rPr>
            </w:r>
          </w:p>
        </w:tc>
        <w:tc>
          <w:tcPr>
            <w:tcW w:w="7087" w:type="dxa"/>
            <w:tcBorders>
              <w:top w:val="single" w:sz="4" w:space="0" w:color="000000"/>
              <w:bottom w:val="single" w:sz="4" w:space="0" w:color="000000"/>
            </w:tcBorders>
          </w:tcPr>
          <w:p>
            <w:pPr>
              <w:pStyle w:val="Normal"/>
              <w:bidi w:val="0"/>
              <w:spacing w:lineRule="auto" w:line="240" w:before="0" w:after="0"/>
              <w:jc w:val="start"/>
              <w:rPr>
                <w:rFonts w:ascii="Times New Roman" w:hAnsi="Times New Roman"/>
                <w:sz w:val="24"/>
              </w:rPr>
            </w:pPr>
            <w:r>
              <w:rPr>
                <w:rFonts w:ascii="Times New Roman" w:hAnsi="Times New Roman"/>
                <w:sz w:val="24"/>
              </w:rPr>
            </w:r>
          </w:p>
        </w:tc>
        <w:tc>
          <w:tcPr>
            <w:tcW w:w="1475" w:type="dxa"/>
            <w:tcBorders>
              <w:top w:val="single" w:sz="4" w:space="0" w:color="000000"/>
              <w:bottom w:val="single" w:sz="4" w:space="0" w:color="000000"/>
            </w:tcBorders>
          </w:tcPr>
          <w:p>
            <w:pPr>
              <w:pStyle w:val="Normal"/>
              <w:bidi w:val="0"/>
              <w:spacing w:lineRule="auto" w:line="240" w:before="0" w:after="0"/>
              <w:jc w:val="start"/>
              <w:rPr>
                <w:rFonts w:ascii="Times New Roman" w:hAnsi="Times New Roman"/>
                <w:sz w:val="24"/>
              </w:rPr>
            </w:pPr>
            <w:r>
              <w:rPr>
                <w:rFonts w:ascii="Times New Roman" w:hAnsi="Times New Roman"/>
                <w:sz w:val="24"/>
              </w:rPr>
            </w:r>
          </w:p>
        </w:tc>
        <w:tc>
          <w:tcPr>
            <w:tcW w:w="1785" w:type="dxa"/>
            <w:tcBorders>
              <w:top w:val="single" w:sz="4" w:space="0" w:color="000000"/>
              <w:bottom w:val="single" w:sz="4" w:space="0" w:color="000000"/>
            </w:tcBorders>
          </w:tcPr>
          <w:p>
            <w:pPr>
              <w:pStyle w:val="Normal"/>
              <w:bidi w:val="0"/>
              <w:spacing w:lineRule="auto" w:line="240" w:before="0" w:after="0"/>
              <w:jc w:val="start"/>
              <w:rPr>
                <w:rFonts w:ascii="Times New Roman" w:hAnsi="Times New Roman"/>
                <w:sz w:val="24"/>
              </w:rPr>
            </w:pPr>
            <w:r>
              <w:rPr>
                <w:rFonts w:ascii="Times New Roman" w:hAnsi="Times New Roman"/>
                <w:sz w:val="24"/>
              </w:rPr>
            </w:r>
          </w:p>
        </w:tc>
        <w:tc>
          <w:tcPr>
            <w:tcW w:w="3746" w:type="dxa"/>
            <w:tcBorders>
              <w:top w:val="single" w:sz="4" w:space="0" w:color="000000"/>
              <w:bottom w:val="single" w:sz="4" w:space="0" w:color="000000"/>
            </w:tcBorders>
          </w:tcPr>
          <w:p>
            <w:pPr>
              <w:pStyle w:val="Normal"/>
              <w:bidi w:val="0"/>
              <w:spacing w:lineRule="auto" w:line="240" w:before="0" w:after="0"/>
              <w:jc w:val="start"/>
              <w:rPr>
                <w:rFonts w:ascii="Times New Roman" w:hAnsi="Times New Roman"/>
                <w:sz w:val="24"/>
              </w:rPr>
            </w:pPr>
            <w:r>
              <w:rPr>
                <w:rFonts w:ascii="Times New Roman" w:hAnsi="Times New Roman"/>
                <w:sz w:val="24"/>
              </w:rPr>
            </w:r>
          </w:p>
        </w:tc>
      </w:tr>
      <w:tr>
        <w:trPr/>
        <w:tc>
          <w:tcPr>
            <w:tcW w:w="944" w:type="dxa"/>
            <w:tcBorders>
              <w:top w:val="single" w:sz="4" w:space="0" w:color="000000"/>
              <w:bottom w:val="single" w:sz="4" w:space="0" w:color="000000"/>
            </w:tcBorders>
          </w:tcPr>
          <w:p>
            <w:pPr>
              <w:pStyle w:val="Normal"/>
              <w:bidi w:val="0"/>
              <w:spacing w:lineRule="auto" w:line="240" w:before="0" w:after="0"/>
              <w:jc w:val="start"/>
              <w:rPr>
                <w:rFonts w:ascii="Times New Roman" w:hAnsi="Times New Roman"/>
                <w:sz w:val="24"/>
              </w:rPr>
            </w:pPr>
            <w:r>
              <w:rPr>
                <w:rFonts w:ascii="Times New Roman" w:hAnsi="Times New Roman"/>
                <w:sz w:val="24"/>
              </w:rPr>
            </w:r>
          </w:p>
        </w:tc>
        <w:tc>
          <w:tcPr>
            <w:tcW w:w="7087" w:type="dxa"/>
            <w:tcBorders>
              <w:top w:val="single" w:sz="4" w:space="0" w:color="000000"/>
              <w:bottom w:val="single" w:sz="4" w:space="0" w:color="000000"/>
            </w:tcBorders>
          </w:tcPr>
          <w:p>
            <w:pPr>
              <w:pStyle w:val="Normal"/>
              <w:bidi w:val="0"/>
              <w:spacing w:lineRule="auto" w:line="240" w:before="0" w:after="0"/>
              <w:jc w:val="start"/>
              <w:rPr>
                <w:rFonts w:ascii="Times New Roman" w:hAnsi="Times New Roman"/>
                <w:sz w:val="24"/>
              </w:rPr>
            </w:pPr>
            <w:r>
              <w:rPr>
                <w:rFonts w:ascii="Times New Roman" w:hAnsi="Times New Roman"/>
                <w:sz w:val="24"/>
              </w:rPr>
            </w:r>
          </w:p>
        </w:tc>
        <w:tc>
          <w:tcPr>
            <w:tcW w:w="1475" w:type="dxa"/>
            <w:tcBorders>
              <w:top w:val="single" w:sz="4" w:space="0" w:color="000000"/>
              <w:bottom w:val="single" w:sz="4" w:space="0" w:color="000000"/>
            </w:tcBorders>
          </w:tcPr>
          <w:p>
            <w:pPr>
              <w:pStyle w:val="Normal"/>
              <w:bidi w:val="0"/>
              <w:spacing w:lineRule="auto" w:line="240" w:before="0" w:after="0"/>
              <w:jc w:val="start"/>
              <w:rPr>
                <w:rFonts w:ascii="Times New Roman" w:hAnsi="Times New Roman"/>
                <w:sz w:val="24"/>
              </w:rPr>
            </w:pPr>
            <w:r>
              <w:rPr>
                <w:rFonts w:ascii="Times New Roman" w:hAnsi="Times New Roman"/>
                <w:sz w:val="24"/>
              </w:rPr>
            </w:r>
          </w:p>
        </w:tc>
        <w:tc>
          <w:tcPr>
            <w:tcW w:w="1785" w:type="dxa"/>
            <w:tcBorders>
              <w:top w:val="single" w:sz="4" w:space="0" w:color="000000"/>
              <w:bottom w:val="single" w:sz="4" w:space="0" w:color="000000"/>
            </w:tcBorders>
          </w:tcPr>
          <w:p>
            <w:pPr>
              <w:pStyle w:val="Normal"/>
              <w:bidi w:val="0"/>
              <w:spacing w:lineRule="auto" w:line="240" w:before="0" w:after="0"/>
              <w:jc w:val="start"/>
              <w:rPr>
                <w:rFonts w:ascii="Times New Roman" w:hAnsi="Times New Roman"/>
                <w:sz w:val="24"/>
              </w:rPr>
            </w:pPr>
            <w:r>
              <w:rPr>
                <w:rFonts w:ascii="Times New Roman" w:hAnsi="Times New Roman"/>
                <w:sz w:val="24"/>
              </w:rPr>
            </w:r>
          </w:p>
        </w:tc>
        <w:tc>
          <w:tcPr>
            <w:tcW w:w="3746" w:type="dxa"/>
            <w:tcBorders>
              <w:top w:val="single" w:sz="4" w:space="0" w:color="000000"/>
              <w:bottom w:val="single" w:sz="4" w:space="0" w:color="000000"/>
            </w:tcBorders>
          </w:tcPr>
          <w:p>
            <w:pPr>
              <w:pStyle w:val="Normal"/>
              <w:bidi w:val="0"/>
              <w:spacing w:lineRule="auto" w:line="240" w:before="0" w:after="0"/>
              <w:jc w:val="start"/>
              <w:rPr>
                <w:rFonts w:ascii="Times New Roman" w:hAnsi="Times New Roman"/>
                <w:sz w:val="24"/>
              </w:rPr>
            </w:pPr>
            <w:r>
              <w:rPr>
                <w:rFonts w:ascii="Times New Roman" w:hAnsi="Times New Roman"/>
                <w:sz w:val="24"/>
              </w:rPr>
            </w:r>
          </w:p>
        </w:tc>
      </w:tr>
    </w:tbl>
    <w:p>
      <w:pPr>
        <w:pStyle w:val="Normal"/>
        <w:bidi w:val="0"/>
        <w:spacing w:lineRule="auto" w:line="240" w:before="0" w:after="0"/>
        <w:jc w:val="start"/>
        <w:rPr>
          <w:rFonts w:ascii="Times New Roman" w:hAnsi="Times New Roman"/>
          <w:sz w:val="24"/>
        </w:rPr>
      </w:pPr>
      <w:r>
        <w:rPr>
          <w:rFonts w:ascii="Times New Roman" w:hAnsi="Times New Roman"/>
          <w:sz w:val="24"/>
        </w:rPr>
      </w:r>
    </w:p>
    <w:p>
      <w:pPr>
        <w:pStyle w:val="Normal"/>
        <w:bidi w:val="0"/>
        <w:spacing w:lineRule="auto" w:line="240" w:before="0" w:after="0"/>
        <w:jc w:val="start"/>
        <w:rPr>
          <w:rFonts w:ascii="Times New Roman" w:hAnsi="Times New Roman"/>
          <w:color w:val="00000A"/>
          <w:sz w:val="24"/>
        </w:rPr>
      </w:pPr>
      <w:r>
        <w:rPr>
          <w:rFonts w:ascii="Times New Roman" w:hAnsi="Times New Roman"/>
          <w:color w:val="00000A"/>
          <w:sz w:val="24"/>
        </w:rPr>
      </w:r>
    </w:p>
    <w:p>
      <w:pPr>
        <w:pStyle w:val="Normal"/>
        <w:bidi w:val="0"/>
        <w:spacing w:lineRule="auto" w:line="240" w:before="0" w:after="0"/>
        <w:ind w:firstLine="540"/>
        <w:jc w:val="start"/>
        <w:rPr>
          <w:rFonts w:ascii="Times New Roman" w:hAnsi="Times New Roman"/>
          <w:spacing w:val="-1"/>
          <w:sz w:val="24"/>
        </w:rPr>
      </w:pPr>
      <w:r>
        <w:rPr>
          <w:rFonts w:ascii="Times New Roman" w:hAnsi="Times New Roman"/>
          <w:spacing w:val="-1"/>
          <w:sz w:val="24"/>
        </w:rPr>
        <w:t>В случае невыполнения предписания к Вам будут применены предусмотренные вышеуказанным Договором штрафные санкции.</w:t>
      </w:r>
    </w:p>
    <w:p>
      <w:pPr>
        <w:pStyle w:val="Normal"/>
        <w:bidi w:val="0"/>
        <w:spacing w:lineRule="auto" w:line="240" w:before="0" w:after="0"/>
        <w:jc w:val="start"/>
        <w:rPr>
          <w:rFonts w:ascii="Times New Roman" w:hAnsi="Times New Roman"/>
          <w:color w:val="00000A"/>
          <w:sz w:val="24"/>
        </w:rPr>
      </w:pPr>
      <w:r>
        <w:rPr>
          <w:rFonts w:ascii="Times New Roman" w:hAnsi="Times New Roman"/>
          <w:color w:val="00000A"/>
          <w:sz w:val="24"/>
        </w:rPr>
      </w:r>
    </w:p>
    <w:p>
      <w:pPr>
        <w:pStyle w:val="Normal"/>
        <w:bidi w:val="0"/>
        <w:spacing w:lineRule="auto" w:line="240" w:before="0" w:after="0"/>
        <w:jc w:val="start"/>
        <w:rPr>
          <w:rFonts w:ascii="Times New Roman" w:hAnsi="Times New Roman"/>
          <w:color w:val="00000A"/>
          <w:sz w:val="24"/>
        </w:rPr>
      </w:pPr>
      <w:r>
        <w:rPr>
          <w:rFonts w:ascii="Times New Roman" w:hAnsi="Times New Roman"/>
          <w:color w:val="00000A"/>
          <w:sz w:val="24"/>
        </w:rPr>
        <w:t>Выдал____________________________________________________________</w:t>
        <w:tab/>
        <w:t xml:space="preserve">    ___________      _________________________</w:t>
        <w:tab/>
        <w:t xml:space="preserve"> </w:t>
      </w:r>
    </w:p>
    <w:p>
      <w:pPr>
        <w:pStyle w:val="Normal"/>
        <w:tabs>
          <w:tab w:val="clear" w:pos="709"/>
          <w:tab w:val="left" w:pos="5245" w:leader="none"/>
        </w:tabs>
        <w:bidi w:val="0"/>
        <w:spacing w:lineRule="auto" w:line="240" w:before="0" w:after="0"/>
        <w:jc w:val="start"/>
        <w:rPr>
          <w:rFonts w:ascii="Times New Roman" w:hAnsi="Times New Roman"/>
          <w:color w:val="00000A"/>
          <w:sz w:val="24"/>
        </w:rPr>
      </w:pPr>
      <w:r>
        <w:rPr>
          <w:rFonts w:ascii="Times New Roman" w:hAnsi="Times New Roman"/>
          <w:color w:val="00000A"/>
          <w:sz w:val="24"/>
        </w:rPr>
        <w:t xml:space="preserve">                                  </w:t>
      </w:r>
      <w:r>
        <w:rPr>
          <w:rFonts w:ascii="Times New Roman" w:hAnsi="Times New Roman"/>
          <w:color w:val="00000A"/>
          <w:sz w:val="24"/>
        </w:rPr>
        <w:t>(</w:t>
      </w:r>
      <w:r>
        <w:rPr>
          <w:rFonts w:ascii="Times New Roman" w:hAnsi="Times New Roman"/>
          <w:i/>
          <w:color w:val="00000A"/>
          <w:sz w:val="24"/>
        </w:rPr>
        <w:t>должность представителя Заказчика)</w:t>
      </w:r>
      <w:r>
        <w:rPr>
          <w:rFonts w:ascii="Times New Roman" w:hAnsi="Times New Roman"/>
          <w:color w:val="00000A"/>
          <w:sz w:val="24"/>
        </w:rPr>
        <w:tab/>
        <w:t xml:space="preserve">      </w:t>
        <w:tab/>
        <w:tab/>
        <w:tab/>
        <w:t xml:space="preserve">      </w:t>
      </w:r>
      <w:r>
        <w:rPr>
          <w:rFonts w:ascii="Times New Roman" w:hAnsi="Times New Roman"/>
          <w:i/>
          <w:color w:val="00000A"/>
          <w:sz w:val="24"/>
        </w:rPr>
        <w:t xml:space="preserve">(подпись)              (расшифровка подписи)                  </w:t>
      </w:r>
      <w:r>
        <w:rPr>
          <w:rFonts w:ascii="Times New Roman" w:hAnsi="Times New Roman"/>
          <w:color w:val="00000A"/>
          <w:sz w:val="24"/>
        </w:rPr>
        <w:t xml:space="preserve">                                                                                  </w:t>
      </w:r>
    </w:p>
    <w:p>
      <w:pPr>
        <w:pStyle w:val="Normal"/>
        <w:bidi w:val="0"/>
        <w:spacing w:lineRule="auto" w:line="240" w:before="0" w:after="0"/>
        <w:jc w:val="start"/>
        <w:rPr>
          <w:rFonts w:ascii="Times New Roman" w:hAnsi="Times New Roman"/>
          <w:color w:val="00000A"/>
          <w:sz w:val="24"/>
          <w:u w:val="single"/>
        </w:rPr>
      </w:pPr>
      <w:r>
        <w:rPr>
          <w:rFonts w:ascii="Times New Roman" w:hAnsi="Times New Roman"/>
          <w:color w:val="00000A"/>
          <w:sz w:val="24"/>
        </w:rPr>
        <w:t>«____ »_______________ 20___ года</w:t>
      </w:r>
    </w:p>
    <w:p>
      <w:pPr>
        <w:pStyle w:val="Normal"/>
        <w:bidi w:val="0"/>
        <w:spacing w:lineRule="auto" w:line="240" w:before="0" w:after="0"/>
        <w:jc w:val="start"/>
        <w:rPr>
          <w:rFonts w:ascii="Times New Roman" w:hAnsi="Times New Roman"/>
          <w:color w:val="00000A"/>
          <w:sz w:val="24"/>
          <w:u w:val="single"/>
        </w:rPr>
      </w:pPr>
      <w:r>
        <w:rPr>
          <w:rFonts w:ascii="Times New Roman" w:hAnsi="Times New Roman"/>
          <w:color w:val="00000A"/>
          <w:sz w:val="24"/>
          <w:u w:val="single"/>
        </w:rPr>
      </w:r>
    </w:p>
    <w:p>
      <w:pPr>
        <w:pStyle w:val="Normal"/>
        <w:bidi w:val="0"/>
        <w:spacing w:lineRule="auto" w:line="240" w:before="0" w:after="0"/>
        <w:jc w:val="start"/>
        <w:rPr>
          <w:rFonts w:ascii="Times New Roman" w:hAnsi="Times New Roman"/>
          <w:color w:val="00000A"/>
          <w:sz w:val="24"/>
        </w:rPr>
      </w:pPr>
      <w:r>
        <w:rPr>
          <w:rFonts w:ascii="Times New Roman" w:hAnsi="Times New Roman"/>
          <w:color w:val="00000A"/>
          <w:sz w:val="24"/>
        </w:rPr>
        <w:t>Экземпляр предписания получил____________________________________</w:t>
        <w:tab/>
        <w:t xml:space="preserve">   ___________      _________________________</w:t>
        <w:tab/>
        <w:t xml:space="preserve"> </w:t>
      </w:r>
    </w:p>
    <w:p>
      <w:pPr>
        <w:pStyle w:val="Normal"/>
        <w:tabs>
          <w:tab w:val="clear" w:pos="709"/>
          <w:tab w:val="left" w:pos="5245" w:leader="none"/>
        </w:tabs>
        <w:bidi w:val="0"/>
        <w:spacing w:lineRule="auto" w:line="240" w:before="0" w:after="0"/>
        <w:jc w:val="start"/>
        <w:rPr>
          <w:rFonts w:ascii="Times New Roman" w:hAnsi="Times New Roman"/>
          <w:color w:val="00000A"/>
          <w:sz w:val="24"/>
        </w:rPr>
      </w:pPr>
      <w:r>
        <w:rPr>
          <w:rFonts w:ascii="Times New Roman" w:hAnsi="Times New Roman"/>
          <w:color w:val="00000A"/>
          <w:sz w:val="24"/>
        </w:rPr>
        <w:t xml:space="preserve">                                                       </w:t>
      </w:r>
      <w:r>
        <w:rPr>
          <w:rFonts w:ascii="Times New Roman" w:hAnsi="Times New Roman"/>
          <w:color w:val="00000A"/>
          <w:sz w:val="24"/>
        </w:rPr>
        <w:t>(</w:t>
      </w:r>
      <w:r>
        <w:rPr>
          <w:rFonts w:ascii="Times New Roman" w:hAnsi="Times New Roman"/>
          <w:i/>
          <w:color w:val="00000A"/>
          <w:sz w:val="24"/>
        </w:rPr>
        <w:t>должность представителя Исполнителя)</w:t>
      </w:r>
      <w:r>
        <w:rPr>
          <w:rFonts w:ascii="Times New Roman" w:hAnsi="Times New Roman"/>
          <w:color w:val="00000A"/>
          <w:sz w:val="24"/>
        </w:rPr>
        <w:tab/>
        <w:t xml:space="preserve">     </w:t>
      </w:r>
      <w:r>
        <w:rPr>
          <w:rFonts w:ascii="Times New Roman" w:hAnsi="Times New Roman"/>
          <w:i/>
          <w:color w:val="00000A"/>
          <w:sz w:val="24"/>
        </w:rPr>
        <w:t>(подпись)</w:t>
      </w:r>
      <w:r>
        <w:rPr>
          <w:rFonts w:ascii="Times New Roman" w:hAnsi="Times New Roman"/>
          <w:color w:val="00000A"/>
          <w:sz w:val="24"/>
        </w:rPr>
        <w:t xml:space="preserve">             </w:t>
      </w:r>
      <w:r>
        <w:rPr>
          <w:rFonts w:ascii="Times New Roman" w:hAnsi="Times New Roman"/>
          <w:i/>
          <w:color w:val="00000A"/>
          <w:sz w:val="24"/>
        </w:rPr>
        <w:t>(расшифровка подписи)</w:t>
      </w:r>
      <w:r>
        <w:rPr>
          <w:rFonts w:ascii="Times New Roman" w:hAnsi="Times New Roman"/>
          <w:color w:val="00000A"/>
          <w:sz w:val="24"/>
        </w:rPr>
        <w:t xml:space="preserve">                              </w:t>
      </w:r>
      <w:r>
        <w:rPr>
          <w:rFonts w:ascii="Times New Roman" w:hAnsi="Times New Roman"/>
          <w:i/>
          <w:color w:val="00000A"/>
          <w:sz w:val="24"/>
        </w:rPr>
        <w:t xml:space="preserve">                                </w:t>
      </w:r>
    </w:p>
    <w:p>
      <w:pPr>
        <w:pStyle w:val="Normal"/>
        <w:bidi w:val="0"/>
        <w:spacing w:lineRule="auto" w:line="240" w:before="0" w:after="0"/>
        <w:jc w:val="start"/>
        <w:rPr>
          <w:rFonts w:ascii="Times New Roman" w:hAnsi="Times New Roman"/>
          <w:color w:val="00000A"/>
          <w:sz w:val="24"/>
          <w:u w:val="single"/>
        </w:rPr>
      </w:pPr>
      <w:r>
        <w:rPr>
          <w:rFonts w:ascii="Times New Roman" w:hAnsi="Times New Roman"/>
          <w:color w:val="00000A"/>
          <w:sz w:val="24"/>
        </w:rPr>
        <w:t>«____ »_______________ 20___ года</w:t>
      </w:r>
    </w:p>
    <w:p>
      <w:pPr>
        <w:pStyle w:val="Normal"/>
        <w:bidi w:val="0"/>
        <w:spacing w:lineRule="auto" w:line="240" w:before="0" w:after="0"/>
        <w:jc w:val="start"/>
        <w:rPr>
          <w:rFonts w:ascii="Times New Roman" w:hAnsi="Times New Roman"/>
          <w:color w:val="00000A"/>
          <w:sz w:val="24"/>
        </w:rPr>
      </w:pPr>
      <w:r>
        <w:rPr>
          <w:rFonts w:ascii="Times New Roman" w:hAnsi="Times New Roman"/>
          <w:color w:val="00000A"/>
          <w:sz w:val="24"/>
        </w:rPr>
      </w:r>
    </w:p>
    <w:p>
      <w:pPr>
        <w:pStyle w:val="Normal"/>
        <w:bidi w:val="0"/>
        <w:spacing w:lineRule="auto" w:line="240" w:before="0" w:after="0"/>
        <w:ind w:firstLine="708"/>
        <w:jc w:val="start"/>
        <w:rPr>
          <w:rFonts w:ascii="Times New Roman" w:hAnsi="Times New Roman"/>
          <w:sz w:val="24"/>
        </w:rPr>
      </w:pPr>
      <w:r>
        <w:rPr>
          <w:rFonts w:ascii="Times New Roman" w:hAnsi="Times New Roman"/>
          <w:sz w:val="24"/>
        </w:rPr>
        <w:t>Примечание: предписание составляется в двух экземплярах, один из которых передается Исполнителю, а другой остается у Заказчика.</w:t>
      </w:r>
    </w:p>
    <w:p>
      <w:pPr>
        <w:pStyle w:val="Normal"/>
        <w:bidi w:val="0"/>
        <w:spacing w:lineRule="auto" w:line="240" w:before="0" w:after="0"/>
        <w:jc w:val="start"/>
        <w:rPr>
          <w:rFonts w:ascii="Times New Roman" w:hAnsi="Times New Roman"/>
          <w:sz w:val="24"/>
        </w:rPr>
      </w:pPr>
      <w:r>
        <w:rPr>
          <w:rFonts w:ascii="Times New Roman" w:hAnsi="Times New Roman"/>
          <w:sz w:val="24"/>
        </w:rPr>
      </w:r>
    </w:p>
    <w:p>
      <w:pPr>
        <w:pStyle w:val="Normal"/>
        <w:bidi w:val="0"/>
        <w:spacing w:lineRule="auto" w:line="240" w:before="0" w:after="0"/>
        <w:jc w:val="both"/>
        <w:rPr>
          <w:rFonts w:ascii="Times New Roman" w:hAnsi="Times New Roman"/>
          <w:sz w:val="24"/>
        </w:rPr>
      </w:pPr>
      <w:r>
        <w:rPr>
          <w:rFonts w:ascii="Times New Roman" w:hAnsi="Times New Roman"/>
          <w:sz w:val="24"/>
        </w:rPr>
      </w:r>
    </w:p>
    <w:p>
      <w:pPr>
        <w:pStyle w:val="Normal"/>
        <w:bidi w:val="0"/>
        <w:spacing w:lineRule="auto" w:line="240" w:before="0" w:after="0"/>
        <w:jc w:val="both"/>
        <w:rPr>
          <w:rFonts w:ascii="Times New Roman" w:hAnsi="Times New Roman"/>
          <w:sz w:val="24"/>
        </w:rPr>
      </w:pPr>
      <w:r>
        <w:rPr>
          <w:rFonts w:ascii="Times New Roman" w:hAnsi="Times New Roman"/>
          <w:sz w:val="24"/>
        </w:rPr>
      </w:r>
    </w:p>
    <w:p>
      <w:pPr>
        <w:pStyle w:val="Normal"/>
        <w:bidi w:val="0"/>
        <w:spacing w:lineRule="auto" w:line="240" w:before="0" w:after="0"/>
        <w:jc w:val="both"/>
        <w:rPr>
          <w:rFonts w:ascii="Times New Roman" w:hAnsi="Times New Roman"/>
          <w:sz w:val="24"/>
        </w:rPr>
      </w:pPr>
      <w:r>
        <w:rPr>
          <w:rFonts w:ascii="Times New Roman" w:hAnsi="Times New Roman"/>
          <w:sz w:val="24"/>
        </w:rPr>
      </w:r>
    </w:p>
    <w:p>
      <w:pPr>
        <w:pStyle w:val="Normal"/>
        <w:keepNext w:val="true"/>
        <w:numPr>
          <w:ilvl w:val="0"/>
          <w:numId w:val="0"/>
        </w:numPr>
        <w:bidi w:val="0"/>
        <w:spacing w:lineRule="auto" w:line="240" w:before="0" w:after="0"/>
        <w:ind w:hanging="0" w:start="0"/>
        <w:jc w:val="start"/>
        <w:outlineLvl w:val="0"/>
        <w:rPr>
          <w:rFonts w:ascii="Times New Roman" w:hAnsi="Times New Roman"/>
          <w:color w:val="00000A"/>
          <w:sz w:val="24"/>
        </w:rPr>
      </w:pPr>
      <w:r>
        <w:rPr>
          <w:rFonts w:ascii="Times New Roman" w:hAnsi="Times New Roman"/>
          <w:color w:val="00000A"/>
          <w:sz w:val="24"/>
        </w:rPr>
        <w:t>Приложение № 4 к техническому заданию</w:t>
      </w:r>
    </w:p>
    <w:p>
      <w:pPr>
        <w:pStyle w:val="Normal"/>
        <w:bidi w:val="0"/>
        <w:spacing w:lineRule="auto" w:line="300" w:before="0" w:after="144"/>
        <w:jc w:val="start"/>
        <w:rPr>
          <w:rFonts w:ascii="Times New Roman" w:hAnsi="Times New Roman"/>
          <w:i/>
          <w:i/>
          <w:color w:val="FF0000"/>
          <w:sz w:val="24"/>
        </w:rPr>
      </w:pPr>
      <w:r>
        <w:rPr>
          <w:rFonts w:ascii="Times New Roman" w:hAnsi="Times New Roman"/>
          <w:i/>
          <w:color w:val="00000A"/>
          <w:sz w:val="24"/>
        </w:rPr>
        <w:t>Форма для заполнения</w:t>
      </w:r>
    </w:p>
    <w:p>
      <w:pPr>
        <w:pStyle w:val="Normal"/>
        <w:bidi w:val="0"/>
        <w:spacing w:lineRule="auto" w:line="240" w:before="0" w:after="0"/>
        <w:jc w:val="start"/>
        <w:rPr>
          <w:rFonts w:ascii="Times New Roman" w:hAnsi="Times New Roman"/>
          <w:color w:val="00000A"/>
          <w:sz w:val="24"/>
        </w:rPr>
      </w:pPr>
      <w:r>
        <w:rPr>
          <w:rFonts w:ascii="Times New Roman" w:hAnsi="Times New Roman"/>
          <w:color w:val="00000A"/>
          <w:sz w:val="24"/>
        </w:rPr>
      </w:r>
    </w:p>
    <w:p>
      <w:pPr>
        <w:pStyle w:val="Normal"/>
        <w:bidi w:val="0"/>
        <w:spacing w:lineRule="auto" w:line="240" w:before="0" w:after="0"/>
        <w:jc w:val="center"/>
        <w:rPr>
          <w:rFonts w:ascii="Times New Roman" w:hAnsi="Times New Roman"/>
          <w:color w:val="00000A"/>
          <w:sz w:val="24"/>
        </w:rPr>
      </w:pPr>
      <w:r>
        <w:rPr>
          <w:rFonts w:ascii="Times New Roman" w:hAnsi="Times New Roman"/>
          <w:color w:val="00000A"/>
          <w:sz w:val="24"/>
        </w:rPr>
        <w:t xml:space="preserve">                </w:t>
      </w:r>
      <w:r>
        <w:rPr>
          <w:rFonts w:ascii="Times New Roman" w:hAnsi="Times New Roman"/>
          <w:color w:val="00000A"/>
          <w:sz w:val="24"/>
        </w:rPr>
        <w:t>АКТ № _____ от «____» __________ 20___ года</w:t>
      </w:r>
    </w:p>
    <w:p>
      <w:pPr>
        <w:pStyle w:val="Normal"/>
        <w:bidi w:val="0"/>
        <w:spacing w:lineRule="auto" w:line="240" w:before="0" w:after="0"/>
        <w:jc w:val="center"/>
        <w:rPr>
          <w:rFonts w:ascii="Times New Roman" w:hAnsi="Times New Roman"/>
          <w:b/>
          <w:color w:val="00000A"/>
          <w:sz w:val="24"/>
        </w:rPr>
      </w:pPr>
      <w:r>
        <w:rPr>
          <w:rFonts w:ascii="Times New Roman" w:hAnsi="Times New Roman"/>
          <w:color w:val="00000A"/>
          <w:sz w:val="24"/>
        </w:rPr>
        <w:t>об исполнении предписания по Договору № __________ от____.____.20__ г.</w:t>
      </w:r>
    </w:p>
    <w:p>
      <w:pPr>
        <w:pStyle w:val="Normal"/>
        <w:bidi w:val="0"/>
        <w:spacing w:lineRule="auto" w:line="240" w:before="0" w:after="0"/>
        <w:jc w:val="center"/>
        <w:rPr>
          <w:rFonts w:ascii="Times New Roman" w:hAnsi="Times New Roman"/>
          <w:b/>
          <w:color w:val="00000A"/>
          <w:sz w:val="24"/>
        </w:rPr>
      </w:pPr>
      <w:r>
        <w:rPr>
          <w:rFonts w:ascii="Times New Roman" w:hAnsi="Times New Roman"/>
          <w:b/>
          <w:color w:val="00000A"/>
          <w:sz w:val="24"/>
        </w:rPr>
      </w:r>
    </w:p>
    <w:p>
      <w:pPr>
        <w:pStyle w:val="Normal"/>
        <w:bidi w:val="0"/>
        <w:spacing w:lineRule="auto" w:line="240" w:before="0" w:after="0"/>
        <w:ind w:firstLine="709"/>
        <w:jc w:val="start"/>
        <w:rPr>
          <w:rFonts w:ascii="Times New Roman" w:hAnsi="Times New Roman"/>
          <w:color w:val="00000A"/>
          <w:sz w:val="28"/>
        </w:rPr>
      </w:pPr>
      <w:r>
        <w:rPr>
          <w:rFonts w:ascii="Times New Roman" w:hAnsi="Times New Roman"/>
          <w:color w:val="00000A"/>
          <w:sz w:val="24"/>
        </w:rPr>
        <w:t>Мы, представитель Исполнителя в лице _____________________________________ с одной стороны, и представитель Заказчика в лице ________________________ с другой стороны, составили настоящий акт о том, что Исполнителем выполнены следующие мероприятия  по устранению нарушений (дефектов, замечаний), согласно полученного от Заказчика предписания.</w:t>
      </w:r>
    </w:p>
    <w:p>
      <w:pPr>
        <w:pStyle w:val="Normal"/>
        <w:bidi w:val="0"/>
        <w:spacing w:lineRule="auto" w:line="240" w:before="0" w:after="0"/>
        <w:ind w:firstLine="709"/>
        <w:jc w:val="start"/>
        <w:rPr>
          <w:rFonts w:ascii="Times New Roman" w:hAnsi="Times New Roman"/>
          <w:color w:val="00000A"/>
          <w:sz w:val="28"/>
        </w:rPr>
      </w:pPr>
      <w:r>
        <w:rPr>
          <w:rFonts w:ascii="Times New Roman" w:hAnsi="Times New Roman"/>
          <w:color w:val="00000A"/>
          <w:sz w:val="28"/>
        </w:rPr>
      </w:r>
    </w:p>
    <w:tbl>
      <w:tblPr>
        <w:tblW w:w="15286" w:type="dxa"/>
        <w:jc w:val="start"/>
        <w:tblInd w:w="-10" w:type="dxa"/>
        <w:tblLayout w:type="fixed"/>
        <w:tblCellMar>
          <w:top w:w="0" w:type="dxa"/>
          <w:start w:w="108" w:type="dxa"/>
          <w:bottom w:w="0" w:type="dxa"/>
          <w:end w:w="108" w:type="dxa"/>
        </w:tblCellMar>
        <w:tblLook w:val="04a0" w:noHBand="0" w:noVBand="1" w:firstColumn="1" w:lastRow="0" w:lastColumn="0" w:firstRow="1"/>
      </w:tblPr>
      <w:tblGrid>
        <w:gridCol w:w="672"/>
        <w:gridCol w:w="1417"/>
        <w:gridCol w:w="6237"/>
        <w:gridCol w:w="2282"/>
        <w:gridCol w:w="2834"/>
        <w:gridCol w:w="1843"/>
      </w:tblGrid>
      <w:tr>
        <w:trPr>
          <w:tblHeader w:val="true"/>
        </w:trPr>
        <w:tc>
          <w:tcPr>
            <w:tcW w:w="672" w:type="dxa"/>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color w:val="00000A"/>
                <w:sz w:val="28"/>
              </w:rPr>
            </w:pPr>
            <w:r>
              <w:rPr>
                <w:rFonts w:ascii="Times New Roman" w:hAnsi="Times New Roman"/>
                <w:color w:val="00000A"/>
                <w:sz w:val="28"/>
              </w:rPr>
              <w:t>№</w:t>
            </w:r>
          </w:p>
          <w:p>
            <w:pPr>
              <w:pStyle w:val="Normal"/>
              <w:bidi w:val="0"/>
              <w:spacing w:lineRule="auto" w:line="240" w:before="0" w:after="0"/>
              <w:jc w:val="start"/>
              <w:rPr>
                <w:rFonts w:ascii="Times New Roman" w:hAnsi="Times New Roman"/>
                <w:color w:val="00000A"/>
                <w:sz w:val="28"/>
              </w:rPr>
            </w:pPr>
            <w:r>
              <w:rPr>
                <w:rFonts w:ascii="Times New Roman" w:hAnsi="Times New Roman"/>
                <w:color w:val="00000A"/>
                <w:sz w:val="28"/>
              </w:rPr>
              <w:t>п/п</w:t>
            </w:r>
          </w:p>
        </w:tc>
        <w:tc>
          <w:tcPr>
            <w:tcW w:w="1417" w:type="dxa"/>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color w:val="00000A"/>
                <w:sz w:val="28"/>
              </w:rPr>
            </w:pPr>
            <w:r>
              <w:rPr>
                <w:rFonts w:ascii="Times New Roman" w:hAnsi="Times New Roman"/>
                <w:color w:val="00000A"/>
                <w:sz w:val="28"/>
              </w:rPr>
              <w:t xml:space="preserve">№ </w:t>
            </w:r>
            <w:r>
              <w:rPr>
                <w:rFonts w:ascii="Times New Roman" w:hAnsi="Times New Roman"/>
                <w:color w:val="00000A"/>
                <w:sz w:val="28"/>
              </w:rPr>
              <w:t xml:space="preserve">и дата </w:t>
              <w:br/>
              <w:t>предписания</w:t>
            </w:r>
          </w:p>
        </w:tc>
        <w:tc>
          <w:tcPr>
            <w:tcW w:w="6237" w:type="dxa"/>
            <w:tcBorders>
              <w:top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i/>
                <w:i/>
                <w:color w:val="00000A"/>
                <w:sz w:val="28"/>
              </w:rPr>
            </w:pPr>
            <w:r>
              <w:rPr>
                <w:rFonts w:ascii="Times New Roman" w:hAnsi="Times New Roman"/>
                <w:color w:val="00000A"/>
                <w:sz w:val="28"/>
              </w:rPr>
              <w:t>Наименование мероприятий по устранению нарушений (дефектов, замечаний)</w:t>
            </w:r>
          </w:p>
          <w:p>
            <w:pPr>
              <w:pStyle w:val="Normal"/>
              <w:bidi w:val="0"/>
              <w:spacing w:lineRule="auto" w:line="240" w:before="0" w:after="0"/>
              <w:jc w:val="start"/>
              <w:rPr>
                <w:rFonts w:ascii="Times New Roman" w:hAnsi="Times New Roman"/>
                <w:color w:val="00000A"/>
                <w:sz w:val="28"/>
              </w:rPr>
            </w:pPr>
            <w:r>
              <w:rPr>
                <w:rFonts w:ascii="Times New Roman" w:hAnsi="Times New Roman"/>
                <w:color w:val="00000A"/>
                <w:sz w:val="28"/>
              </w:rPr>
            </w:r>
          </w:p>
        </w:tc>
        <w:tc>
          <w:tcPr>
            <w:tcW w:w="2282" w:type="dxa"/>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color w:val="00000A"/>
                <w:sz w:val="28"/>
              </w:rPr>
            </w:pPr>
            <w:r>
              <w:rPr>
                <w:rFonts w:ascii="Times New Roman" w:hAnsi="Times New Roman"/>
                <w:color w:val="00000A"/>
                <w:sz w:val="28"/>
              </w:rPr>
              <w:t>Серийный (заводской) номер оборудования, адрес места расположения оборудования</w:t>
            </w:r>
          </w:p>
        </w:tc>
        <w:tc>
          <w:tcPr>
            <w:tcW w:w="2834" w:type="dxa"/>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color w:val="00000A"/>
                <w:sz w:val="28"/>
              </w:rPr>
            </w:pPr>
            <w:r>
              <w:rPr>
                <w:rFonts w:ascii="Times New Roman" w:hAnsi="Times New Roman"/>
                <w:color w:val="00000A"/>
                <w:sz w:val="28"/>
              </w:rPr>
              <w:t>Замененные блоки, модули, запасные части</w:t>
            </w:r>
          </w:p>
        </w:tc>
        <w:tc>
          <w:tcPr>
            <w:tcW w:w="1843" w:type="dxa"/>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color w:val="00000A"/>
                <w:sz w:val="28"/>
              </w:rPr>
            </w:pPr>
            <w:r>
              <w:rPr>
                <w:rFonts w:ascii="Times New Roman" w:hAnsi="Times New Roman"/>
                <w:color w:val="00000A"/>
                <w:sz w:val="28"/>
              </w:rPr>
              <w:t>Фактическая дата (время)</w:t>
              <w:br/>
              <w:t>оказания услуг</w:t>
            </w:r>
          </w:p>
        </w:tc>
      </w:tr>
      <w:tr>
        <w:trPr>
          <w:trHeight w:val="663" w:hRule="atLeast"/>
        </w:trPr>
        <w:tc>
          <w:tcPr>
            <w:tcW w:w="672" w:type="dxa"/>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color w:val="00000A"/>
                <w:sz w:val="28"/>
              </w:rPr>
            </w:pPr>
            <w:r>
              <w:rPr>
                <w:rFonts w:ascii="Times New Roman" w:hAnsi="Times New Roman"/>
                <w:color w:val="00000A"/>
                <w:sz w:val="28"/>
              </w:rPr>
            </w:r>
          </w:p>
        </w:tc>
        <w:tc>
          <w:tcPr>
            <w:tcW w:w="1417" w:type="dxa"/>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color w:val="00000A"/>
                <w:sz w:val="24"/>
              </w:rPr>
            </w:pPr>
            <w:r>
              <w:rPr>
                <w:rFonts w:ascii="Times New Roman" w:hAnsi="Times New Roman"/>
                <w:color w:val="00000A"/>
                <w:sz w:val="24"/>
              </w:rPr>
            </w:r>
          </w:p>
        </w:tc>
        <w:tc>
          <w:tcPr>
            <w:tcW w:w="6237" w:type="dxa"/>
            <w:tcBorders>
              <w:top w:val="single" w:sz="4" w:space="0" w:color="000000"/>
              <w:bottom w:val="single" w:sz="4" w:space="0" w:color="000000"/>
            </w:tcBorders>
          </w:tcPr>
          <w:p>
            <w:pPr>
              <w:pStyle w:val="Normal"/>
              <w:bidi w:val="0"/>
              <w:spacing w:lineRule="auto" w:line="240" w:before="0" w:after="0"/>
              <w:jc w:val="start"/>
              <w:rPr>
                <w:rFonts w:ascii="Times New Roman" w:hAnsi="Times New Roman"/>
                <w:color w:val="00000A"/>
                <w:sz w:val="24"/>
              </w:rPr>
            </w:pPr>
            <w:r>
              <w:rPr>
                <w:rFonts w:ascii="Times New Roman" w:hAnsi="Times New Roman"/>
                <w:color w:val="00000A"/>
                <w:sz w:val="24"/>
              </w:rPr>
            </w:r>
          </w:p>
        </w:tc>
        <w:tc>
          <w:tcPr>
            <w:tcW w:w="2282" w:type="dxa"/>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i/>
                <w:i/>
                <w:color w:val="00000A"/>
                <w:sz w:val="24"/>
              </w:rPr>
            </w:pPr>
            <w:r>
              <w:rPr>
                <w:rFonts w:ascii="Times New Roman" w:hAnsi="Times New Roman"/>
                <w:i/>
                <w:color w:val="00000A"/>
                <w:sz w:val="24"/>
              </w:rPr>
            </w:r>
          </w:p>
        </w:tc>
        <w:tc>
          <w:tcPr>
            <w:tcW w:w="2834" w:type="dxa"/>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i/>
                <w:i/>
                <w:color w:val="00000A"/>
                <w:sz w:val="24"/>
              </w:rPr>
            </w:pPr>
            <w:r>
              <w:rPr>
                <w:rFonts w:ascii="Times New Roman" w:hAnsi="Times New Roman"/>
                <w:i/>
                <w:color w:val="00000A"/>
                <w:sz w:val="24"/>
              </w:rPr>
            </w:r>
          </w:p>
        </w:tc>
        <w:tc>
          <w:tcPr>
            <w:tcW w:w="1843" w:type="dxa"/>
            <w:tcBorders>
              <w:top w:val="single" w:sz="4" w:space="0" w:color="000000"/>
              <w:bottom w:val="single" w:sz="4" w:space="0" w:color="000000"/>
            </w:tcBorders>
            <w:vAlign w:val="center"/>
          </w:tcPr>
          <w:p>
            <w:pPr>
              <w:pStyle w:val="Normal"/>
              <w:bidi w:val="0"/>
              <w:spacing w:lineRule="auto" w:line="240" w:before="0" w:after="0"/>
              <w:jc w:val="start"/>
              <w:rPr>
                <w:rFonts w:ascii="Times New Roman" w:hAnsi="Times New Roman"/>
                <w:color w:val="00000A"/>
                <w:sz w:val="24"/>
              </w:rPr>
            </w:pPr>
            <w:r>
              <w:rPr>
                <w:rFonts w:ascii="Times New Roman" w:hAnsi="Times New Roman"/>
                <w:color w:val="00000A"/>
                <w:sz w:val="24"/>
              </w:rPr>
            </w:r>
          </w:p>
        </w:tc>
      </w:tr>
    </w:tbl>
    <w:p>
      <w:pPr>
        <w:pStyle w:val="Normal"/>
        <w:bidi w:val="0"/>
        <w:spacing w:lineRule="auto" w:line="240" w:before="200" w:after="0"/>
        <w:ind w:firstLine="709"/>
        <w:jc w:val="start"/>
        <w:rPr>
          <w:rFonts w:ascii="Times New Roman" w:hAnsi="Times New Roman"/>
          <w:color w:val="00000A"/>
          <w:sz w:val="16"/>
        </w:rPr>
      </w:pPr>
      <w:r>
        <w:rPr>
          <w:rFonts w:ascii="Times New Roman" w:hAnsi="Times New Roman"/>
          <w:color w:val="00000A"/>
          <w:sz w:val="24"/>
        </w:rPr>
        <w:t xml:space="preserve">Указанные в настоящем акте услуги выполнены в _______________ объеме. </w:t>
      </w:r>
    </w:p>
    <w:p>
      <w:pPr>
        <w:pStyle w:val="Normal"/>
        <w:tabs>
          <w:tab w:val="clear" w:pos="709"/>
          <w:tab w:val="left" w:pos="6096" w:leader="none"/>
        </w:tabs>
        <w:bidi w:val="0"/>
        <w:spacing w:lineRule="auto" w:line="240" w:before="0" w:after="0"/>
        <w:ind w:firstLine="2"/>
        <w:jc w:val="start"/>
        <w:rPr>
          <w:rFonts w:ascii="Times New Roman" w:hAnsi="Times New Roman"/>
          <w:b/>
          <w:color w:val="00000A"/>
          <w:sz w:val="24"/>
        </w:rPr>
      </w:pPr>
      <w:r>
        <w:rPr>
          <w:rFonts w:ascii="Times New Roman" w:hAnsi="Times New Roman"/>
          <w:color w:val="00000A"/>
          <w:sz w:val="16"/>
        </w:rPr>
        <w:tab/>
      </w:r>
    </w:p>
    <w:p>
      <w:pPr>
        <w:pStyle w:val="Normal"/>
        <w:tabs>
          <w:tab w:val="clear" w:pos="709"/>
          <w:tab w:val="left" w:pos="10348" w:leader="none"/>
        </w:tabs>
        <w:bidi w:val="0"/>
        <w:spacing w:lineRule="auto" w:line="240" w:before="0" w:after="0"/>
        <w:jc w:val="start"/>
        <w:rPr>
          <w:rFonts w:ascii="Times New Roman" w:hAnsi="Times New Roman"/>
          <w:b/>
          <w:color w:val="00000A"/>
          <w:sz w:val="24"/>
        </w:rPr>
      </w:pPr>
      <w:r>
        <w:rPr>
          <w:rFonts w:ascii="Times New Roman" w:hAnsi="Times New Roman"/>
          <w:color w:val="00000A"/>
          <w:sz w:val="24"/>
        </w:rPr>
        <w:t>Приложение: ____________________________________________________</w:t>
      </w:r>
    </w:p>
    <w:p>
      <w:pPr>
        <w:pStyle w:val="Normal"/>
        <w:tabs>
          <w:tab w:val="clear" w:pos="709"/>
          <w:tab w:val="left" w:pos="10348" w:leader="none"/>
        </w:tabs>
        <w:bidi w:val="0"/>
        <w:spacing w:lineRule="auto" w:line="240" w:before="0" w:after="0"/>
        <w:jc w:val="start"/>
        <w:rPr>
          <w:rFonts w:ascii="Times New Roman" w:hAnsi="Times New Roman"/>
          <w:b/>
          <w:color w:val="00000A"/>
          <w:sz w:val="24"/>
        </w:rPr>
      </w:pPr>
      <w:r>
        <w:rPr>
          <w:rFonts w:ascii="Times New Roman" w:hAnsi="Times New Roman"/>
          <w:b/>
          <w:color w:val="00000A"/>
          <w:sz w:val="24"/>
        </w:rPr>
      </w:r>
    </w:p>
    <w:p>
      <w:pPr>
        <w:pStyle w:val="Normal"/>
        <w:tabs>
          <w:tab w:val="clear" w:pos="709"/>
          <w:tab w:val="left" w:pos="10348" w:leader="none"/>
        </w:tabs>
        <w:bidi w:val="0"/>
        <w:spacing w:lineRule="auto" w:line="240" w:before="0" w:after="0"/>
        <w:jc w:val="start"/>
        <w:rPr>
          <w:rFonts w:ascii="Times New Roman" w:hAnsi="Times New Roman"/>
          <w:b/>
          <w:color w:val="00000A"/>
          <w:sz w:val="24"/>
        </w:rPr>
      </w:pPr>
      <w:r>
        <w:rPr>
          <w:rFonts w:ascii="Times New Roman" w:hAnsi="Times New Roman"/>
          <w:b/>
          <w:color w:val="00000A"/>
          <w:sz w:val="24"/>
        </w:rPr>
      </w:r>
    </w:p>
    <w:p>
      <w:pPr>
        <w:pStyle w:val="Normal"/>
        <w:tabs>
          <w:tab w:val="clear" w:pos="709"/>
          <w:tab w:val="left" w:pos="9639" w:leader="none"/>
        </w:tabs>
        <w:bidi w:val="0"/>
        <w:spacing w:lineRule="auto" w:line="240" w:before="0" w:after="0"/>
        <w:jc w:val="start"/>
        <w:rPr>
          <w:rFonts w:ascii="Times New Roman" w:hAnsi="Times New Roman"/>
          <w:color w:val="00000A"/>
          <w:sz w:val="24"/>
        </w:rPr>
      </w:pPr>
      <w:r>
        <w:rPr>
          <w:rFonts w:ascii="Times New Roman" w:hAnsi="Times New Roman"/>
          <w:b/>
          <w:color w:val="00000A"/>
          <w:sz w:val="24"/>
        </w:rPr>
        <w:t>Представитель Исполнителя</w:t>
      </w:r>
      <w:r>
        <w:rPr>
          <w:rFonts w:ascii="Times New Roman" w:hAnsi="Times New Roman"/>
          <w:color w:val="00000A"/>
          <w:sz w:val="24"/>
        </w:rPr>
        <w:t xml:space="preserve"> </w:t>
        <w:tab/>
      </w:r>
      <w:r>
        <w:rPr>
          <w:rFonts w:ascii="Times New Roman" w:hAnsi="Times New Roman"/>
          <w:b/>
          <w:color w:val="00000A"/>
          <w:sz w:val="24"/>
        </w:rPr>
        <w:t>Представитель Заказчика</w:t>
      </w:r>
    </w:p>
    <w:p>
      <w:pPr>
        <w:pStyle w:val="Normal"/>
        <w:tabs>
          <w:tab w:val="clear" w:pos="709"/>
          <w:tab w:val="left" w:pos="9639" w:leader="none"/>
        </w:tabs>
        <w:bidi w:val="0"/>
        <w:spacing w:lineRule="auto" w:line="240" w:before="0" w:after="0"/>
        <w:jc w:val="start"/>
        <w:rPr>
          <w:rFonts w:ascii="Times New Roman" w:hAnsi="Times New Roman"/>
          <w:i/>
          <w:i/>
          <w:color w:val="00000A"/>
          <w:sz w:val="16"/>
        </w:rPr>
      </w:pPr>
      <w:r>
        <w:rPr>
          <w:rFonts w:ascii="Times New Roman" w:hAnsi="Times New Roman"/>
          <w:color w:val="00000A"/>
          <w:sz w:val="24"/>
        </w:rPr>
        <w:t>__________________________________</w:t>
      </w:r>
      <w:r>
        <w:rPr>
          <w:rFonts w:ascii="Times New Roman" w:hAnsi="Times New Roman"/>
          <w:i/>
          <w:color w:val="00000A"/>
          <w:sz w:val="12"/>
        </w:rPr>
        <w:t xml:space="preserve">                                        </w:t>
      </w:r>
      <w:r>
        <w:rPr>
          <w:rFonts w:ascii="Times New Roman" w:hAnsi="Times New Roman"/>
          <w:color w:val="00000A"/>
          <w:sz w:val="24"/>
        </w:rPr>
        <w:tab/>
        <w:t xml:space="preserve">____________________________________ </w:t>
      </w:r>
    </w:p>
    <w:p>
      <w:pPr>
        <w:pStyle w:val="Normal"/>
        <w:tabs>
          <w:tab w:val="clear" w:pos="709"/>
          <w:tab w:val="left" w:pos="9639" w:leader="none"/>
        </w:tabs>
        <w:bidi w:val="0"/>
        <w:spacing w:lineRule="auto" w:line="240" w:before="0" w:after="0"/>
        <w:jc w:val="start"/>
        <w:rPr>
          <w:rFonts w:ascii="Times New Roman" w:hAnsi="Times New Roman"/>
          <w:color w:val="00000A"/>
          <w:sz w:val="24"/>
        </w:rPr>
      </w:pPr>
      <w:r>
        <w:rPr>
          <w:rFonts w:ascii="Times New Roman" w:hAnsi="Times New Roman"/>
          <w:i/>
          <w:color w:val="00000A"/>
          <w:sz w:val="16"/>
        </w:rPr>
        <w:t xml:space="preserve">                                                </w:t>
      </w:r>
      <w:r>
        <w:rPr>
          <w:rFonts w:ascii="Times New Roman" w:hAnsi="Times New Roman"/>
          <w:i/>
          <w:color w:val="00000A"/>
          <w:sz w:val="16"/>
        </w:rPr>
        <w:t>(должность)</w:t>
        <w:tab/>
        <w:tab/>
        <w:tab/>
        <w:t xml:space="preserve">                          (должность)</w:t>
      </w:r>
    </w:p>
    <w:p>
      <w:pPr>
        <w:pStyle w:val="Normal"/>
        <w:tabs>
          <w:tab w:val="clear" w:pos="709"/>
          <w:tab w:val="left" w:pos="9639" w:leader="none"/>
        </w:tabs>
        <w:bidi w:val="0"/>
        <w:spacing w:lineRule="auto" w:line="240" w:before="0" w:after="0"/>
        <w:jc w:val="start"/>
        <w:rPr>
          <w:rFonts w:ascii="Times New Roman" w:hAnsi="Times New Roman"/>
          <w:i/>
          <w:i/>
          <w:color w:val="00000A"/>
          <w:sz w:val="16"/>
        </w:rPr>
      </w:pPr>
      <w:r>
        <w:rPr>
          <w:rFonts w:ascii="Times New Roman" w:hAnsi="Times New Roman"/>
          <w:color w:val="00000A"/>
          <w:sz w:val="24"/>
        </w:rPr>
        <w:t>__________________/________________/</w:t>
        <w:tab/>
        <w:t>__________________/________________/</w:t>
      </w:r>
    </w:p>
    <w:p>
      <w:pPr>
        <w:pStyle w:val="Normal"/>
        <w:tabs>
          <w:tab w:val="clear" w:pos="709"/>
          <w:tab w:val="left" w:pos="9639" w:leader="none"/>
        </w:tabs>
        <w:bidi w:val="0"/>
        <w:spacing w:lineRule="auto" w:line="480" w:before="0" w:after="0"/>
        <w:jc w:val="start"/>
        <w:rPr>
          <w:rFonts w:ascii="Times New Roman" w:hAnsi="Times New Roman"/>
          <w:i/>
          <w:i/>
          <w:color w:val="00000A"/>
          <w:sz w:val="16"/>
        </w:rPr>
      </w:pPr>
      <w:r>
        <w:rPr>
          <w:rFonts w:ascii="Times New Roman" w:hAnsi="Times New Roman"/>
          <w:i/>
          <w:color w:val="00000A"/>
          <w:sz w:val="16"/>
        </w:rPr>
        <w:t xml:space="preserve">        </w:t>
      </w:r>
      <w:r>
        <w:rPr>
          <w:rFonts w:ascii="Times New Roman" w:hAnsi="Times New Roman"/>
          <w:i/>
          <w:color w:val="00000A"/>
          <w:sz w:val="16"/>
        </w:rPr>
        <w:t>(подпись)</w:t>
      </w:r>
      <w:r>
        <w:rPr>
          <w:rFonts w:ascii="Times New Roman" w:hAnsi="Times New Roman"/>
          <w:color w:val="00000A"/>
          <w:sz w:val="16"/>
        </w:rPr>
        <w:t xml:space="preserve">                     </w:t>
      </w:r>
      <w:r>
        <w:rPr>
          <w:rFonts w:ascii="Times New Roman" w:hAnsi="Times New Roman"/>
          <w:i/>
          <w:color w:val="00000A"/>
          <w:sz w:val="16"/>
        </w:rPr>
        <w:t xml:space="preserve">       (расшифровка подписи)</w:t>
        <w:tab/>
        <w:tab/>
        <w:t>(подпись)</w:t>
        <w:tab/>
        <w:tab/>
        <w:tab/>
        <w:t xml:space="preserve"> (расшифровка подписи)</w:t>
      </w:r>
    </w:p>
    <w:p>
      <w:pPr>
        <w:pStyle w:val="Normal"/>
        <w:tabs>
          <w:tab w:val="clear" w:pos="709"/>
          <w:tab w:val="left" w:pos="9639" w:leader="none"/>
        </w:tabs>
        <w:bidi w:val="0"/>
        <w:spacing w:lineRule="auto" w:line="480" w:before="0" w:after="0"/>
        <w:jc w:val="start"/>
        <w:rPr>
          <w:rFonts w:ascii="Times New Roman" w:hAnsi="Times New Roman"/>
          <w:i/>
          <w:i/>
          <w:color w:val="00000A"/>
          <w:sz w:val="16"/>
        </w:rPr>
      </w:pPr>
      <w:r>
        <w:rPr>
          <w:rFonts w:ascii="Times New Roman" w:hAnsi="Times New Roman"/>
          <w:i/>
          <w:color w:val="00000A"/>
          <w:sz w:val="16"/>
        </w:rPr>
      </w:r>
    </w:p>
    <w:p>
      <w:pPr>
        <w:pStyle w:val="Normal"/>
        <w:keepNext w:val="true"/>
        <w:numPr>
          <w:ilvl w:val="0"/>
          <w:numId w:val="0"/>
        </w:numPr>
        <w:bidi w:val="0"/>
        <w:spacing w:lineRule="auto" w:line="240" w:before="0" w:after="0"/>
        <w:ind w:hanging="0" w:start="0"/>
        <w:jc w:val="start"/>
        <w:outlineLvl w:val="0"/>
        <w:rPr>
          <w:rFonts w:ascii="Times New Roman" w:hAnsi="Times New Roman"/>
          <w:sz w:val="24"/>
        </w:rPr>
      </w:pPr>
      <w:r>
        <w:rPr>
          <w:rFonts w:ascii="Times New Roman" w:hAnsi="Times New Roman"/>
        </w:rPr>
        <w:t xml:space="preserve">Приложение № 5 </w:t>
      </w:r>
      <w:r>
        <w:rPr>
          <w:rFonts w:ascii="Times New Roman" w:hAnsi="Times New Roman"/>
          <w:sz w:val="24"/>
        </w:rPr>
        <w:t>к техническому заданию</w:t>
      </w:r>
    </w:p>
    <w:p>
      <w:pPr>
        <w:pStyle w:val="Normal"/>
        <w:bidi w:val="0"/>
        <w:spacing w:lineRule="auto" w:line="259" w:before="0" w:after="160"/>
        <w:jc w:val="start"/>
        <w:rPr>
          <w:rFonts w:ascii="Times New Roman" w:hAnsi="Times New Roman"/>
          <w:i/>
          <w:i/>
          <w:sz w:val="24"/>
        </w:rPr>
      </w:pPr>
      <w:r>
        <w:rPr>
          <w:rFonts w:ascii="Times New Roman" w:hAnsi="Times New Roman"/>
          <w:i/>
          <w:sz w:val="24"/>
        </w:rPr>
        <w:t>Форма для заполнения</w:t>
      </w:r>
    </w:p>
    <w:p>
      <w:pPr>
        <w:pStyle w:val="Normal"/>
        <w:bidi w:val="0"/>
        <w:spacing w:lineRule="auto" w:line="259" w:before="0" w:after="160"/>
        <w:jc w:val="center"/>
        <w:rPr>
          <w:rFonts w:ascii="Times New Roman" w:hAnsi="Times New Roman"/>
          <w:b/>
          <w:sz w:val="24"/>
        </w:rPr>
      </w:pPr>
      <w:bookmarkStart w:id="6" w:name="_Hlk173321221"/>
      <w:r>
        <w:rPr>
          <w:rFonts w:ascii="Times New Roman" w:hAnsi="Times New Roman"/>
          <w:b/>
          <w:sz w:val="24"/>
        </w:rPr>
        <w:t>Акт №</w:t>
      </w:r>
    </w:p>
    <w:p>
      <w:pPr>
        <w:pStyle w:val="Normal"/>
        <w:bidi w:val="0"/>
        <w:spacing w:lineRule="auto" w:line="259" w:before="0" w:after="160"/>
        <w:jc w:val="center"/>
        <w:rPr>
          <w:rFonts w:ascii="Times New Roman" w:hAnsi="Times New Roman"/>
          <w:b/>
          <w:sz w:val="24"/>
        </w:rPr>
      </w:pPr>
      <w:r>
        <w:rPr>
          <w:rFonts w:ascii="Times New Roman" w:hAnsi="Times New Roman"/>
          <w:b/>
          <w:sz w:val="24"/>
        </w:rPr>
        <w:t xml:space="preserve"> </w:t>
      </w:r>
      <w:r>
        <w:rPr>
          <w:rFonts w:ascii="Times New Roman" w:hAnsi="Times New Roman"/>
          <w:b/>
          <w:sz w:val="24"/>
        </w:rPr>
        <w:t>проверки в отношении АПВГК</w:t>
      </w:r>
      <w:bookmarkEnd w:id="6"/>
    </w:p>
    <w:p>
      <w:pPr>
        <w:pStyle w:val="Normal"/>
        <w:bidi w:val="0"/>
        <w:spacing w:lineRule="auto" w:line="259" w:before="0" w:after="160"/>
        <w:jc w:val="start"/>
        <w:rPr>
          <w:rFonts w:ascii="Times New Roman" w:hAnsi="Times New Roman"/>
          <w:sz w:val="24"/>
        </w:rPr>
      </w:pPr>
      <w:r>
        <w:rPr>
          <w:rFonts w:ascii="Times New Roman" w:hAnsi="Times New Roman"/>
          <w:sz w:val="24"/>
        </w:rPr>
        <w:t>г. Якутск  «___» _________ 20__г.</w:t>
      </w:r>
    </w:p>
    <w:p>
      <w:pPr>
        <w:pStyle w:val="Normal"/>
        <w:bidi w:val="0"/>
        <w:spacing w:lineRule="auto" w:line="259" w:before="0" w:after="160"/>
        <w:jc w:val="start"/>
        <w:rPr>
          <w:rFonts w:ascii="Times New Roman" w:hAnsi="Times New Roman"/>
          <w:b/>
          <w:i/>
          <w:i/>
        </w:rPr>
      </w:pPr>
      <w:r>
        <w:rPr>
          <w:rFonts w:ascii="Times New Roman" w:hAnsi="Times New Roman"/>
          <w:b/>
          <w:i/>
        </w:rPr>
        <w:t xml:space="preserve">Заводской номер ________________ </w:t>
      </w:r>
    </w:p>
    <w:tbl>
      <w:tblPr>
        <w:tblStyle w:val="11fa"/>
        <w:tblW w:w="14460" w:type="dxa"/>
        <w:jc w:val="start"/>
        <w:tblInd w:w="108" w:type="dxa"/>
        <w:tblLayout w:type="fixed"/>
        <w:tblCellMar>
          <w:top w:w="0" w:type="dxa"/>
          <w:start w:w="108" w:type="dxa"/>
          <w:bottom w:w="0" w:type="dxa"/>
          <w:end w:w="108" w:type="dxa"/>
        </w:tblCellMar>
        <w:tblLook w:val="04a0" w:noHBand="0" w:noVBand="1" w:firstColumn="1" w:lastRow="0" w:lastColumn="0" w:firstRow="1"/>
      </w:tblPr>
      <w:tblGrid>
        <w:gridCol w:w="1298"/>
        <w:gridCol w:w="1917"/>
        <w:gridCol w:w="1789"/>
        <w:gridCol w:w="1549"/>
        <w:gridCol w:w="1551"/>
        <w:gridCol w:w="1375"/>
        <w:gridCol w:w="1553"/>
        <w:gridCol w:w="1461"/>
        <w:gridCol w:w="1965"/>
      </w:tblGrid>
      <w:tr>
        <w:trPr>
          <w:trHeight w:val="1480" w:hRule="atLeast"/>
        </w:trPr>
        <w:tc>
          <w:tcPr>
            <w:tcW w:w="1298" w:type="dxa"/>
            <w:tcBorders/>
          </w:tcPr>
          <w:p>
            <w:pPr>
              <w:pStyle w:val="Normal"/>
              <w:widowControl/>
              <w:suppressAutoHyphens w:val="true"/>
              <w:bidi w:val="0"/>
              <w:spacing w:lineRule="auto" w:line="240" w:before="0" w:after="0"/>
              <w:jc w:val="center"/>
              <w:rPr>
                <w:rFonts w:ascii="Times New Roman" w:hAnsi="Times New Roman"/>
              </w:rPr>
            </w:pPr>
            <w:r>
              <w:rPr>
                <w:rFonts w:ascii="Times New Roman" w:hAnsi="Times New Roman"/>
              </w:rPr>
            </w:r>
          </w:p>
          <w:p>
            <w:pPr>
              <w:pStyle w:val="Normal"/>
              <w:widowControl/>
              <w:suppressAutoHyphens w:val="true"/>
              <w:bidi w:val="0"/>
              <w:spacing w:lineRule="auto" w:line="240" w:before="0" w:after="0"/>
              <w:jc w:val="center"/>
              <w:rPr>
                <w:rFonts w:ascii="Times New Roman" w:hAnsi="Times New Roman"/>
              </w:rPr>
            </w:pPr>
            <w:r>
              <w:rPr>
                <w:rFonts w:ascii="Times New Roman" w:hAnsi="Times New Roman"/>
              </w:rPr>
            </w:r>
          </w:p>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Дата проведения проверки</w:t>
            </w:r>
          </w:p>
        </w:tc>
        <w:tc>
          <w:tcPr>
            <w:tcW w:w="1917" w:type="dxa"/>
            <w:tcBorders/>
          </w:tcPr>
          <w:p>
            <w:pPr>
              <w:pStyle w:val="Normal"/>
              <w:widowControl/>
              <w:suppressAutoHyphens w:val="true"/>
              <w:bidi w:val="0"/>
              <w:spacing w:lineRule="auto" w:line="240" w:before="0" w:after="0"/>
              <w:jc w:val="center"/>
              <w:rPr>
                <w:rFonts w:ascii="Times New Roman" w:hAnsi="Times New Roman"/>
              </w:rPr>
            </w:pPr>
            <w:r>
              <w:rPr>
                <w:rFonts w:ascii="Times New Roman" w:hAnsi="Times New Roman"/>
              </w:rPr>
            </w:r>
          </w:p>
          <w:p>
            <w:pPr>
              <w:pStyle w:val="Normal"/>
              <w:widowControl/>
              <w:suppressAutoHyphens w:val="true"/>
              <w:bidi w:val="0"/>
              <w:spacing w:lineRule="auto" w:line="240" w:before="0" w:after="0"/>
              <w:jc w:val="center"/>
              <w:rPr>
                <w:rFonts w:ascii="Times New Roman" w:hAnsi="Times New Roman"/>
              </w:rPr>
            </w:pPr>
            <w:r>
              <w:rPr>
                <w:rFonts w:ascii="Times New Roman" w:hAnsi="Times New Roman"/>
              </w:rPr>
            </w:r>
          </w:p>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Наименование а/м дороги</w:t>
            </w:r>
          </w:p>
        </w:tc>
        <w:tc>
          <w:tcPr>
            <w:tcW w:w="1789" w:type="dxa"/>
            <w:tcBorders/>
          </w:tcPr>
          <w:p>
            <w:pPr>
              <w:pStyle w:val="Normal"/>
              <w:widowControl/>
              <w:suppressAutoHyphens w:val="true"/>
              <w:bidi w:val="0"/>
              <w:spacing w:lineRule="auto" w:line="240" w:before="0" w:after="0"/>
              <w:jc w:val="center"/>
              <w:rPr>
                <w:rFonts w:ascii="Times New Roman" w:hAnsi="Times New Roman"/>
              </w:rPr>
            </w:pPr>
            <w:r>
              <w:rPr>
                <w:rFonts w:ascii="Times New Roman" w:hAnsi="Times New Roman"/>
              </w:rPr>
            </w:r>
          </w:p>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Место расположения АПВГК км+м, географ. коорд.</w:t>
            </w:r>
          </w:p>
        </w:tc>
        <w:tc>
          <w:tcPr>
            <w:tcW w:w="3100" w:type="dxa"/>
            <w:gridSpan w:val="2"/>
            <w:tcBorders/>
          </w:tcPr>
          <w:p>
            <w:pPr>
              <w:pStyle w:val="Normal"/>
              <w:widowControl/>
              <w:suppressAutoHyphens w:val="true"/>
              <w:bidi w:val="0"/>
              <w:spacing w:lineRule="auto" w:line="240" w:before="0" w:after="0"/>
              <w:jc w:val="center"/>
              <w:rPr>
                <w:rFonts w:ascii="Times New Roman" w:hAnsi="Times New Roman"/>
              </w:rPr>
            </w:pPr>
            <w:r>
              <w:rPr>
                <w:rFonts w:ascii="Times New Roman" w:hAnsi="Times New Roman"/>
              </w:rPr>
            </w:r>
          </w:p>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Измерительное оборудование АПВГК</w:t>
            </w:r>
          </w:p>
        </w:tc>
        <w:tc>
          <w:tcPr>
            <w:tcW w:w="1375" w:type="dxa"/>
            <w:tcBorders/>
          </w:tcPr>
          <w:p>
            <w:pPr>
              <w:pStyle w:val="Normal"/>
              <w:widowControl/>
              <w:suppressAutoHyphens w:val="true"/>
              <w:bidi w:val="0"/>
              <w:spacing w:lineRule="auto" w:line="240" w:before="0" w:after="0"/>
              <w:jc w:val="center"/>
              <w:rPr>
                <w:rFonts w:ascii="Times New Roman" w:hAnsi="Times New Roman"/>
              </w:rPr>
            </w:pPr>
            <w:r>
              <w:rPr>
                <w:rFonts w:ascii="Times New Roman" w:hAnsi="Times New Roman"/>
              </w:rPr>
            </w:r>
          </w:p>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Сведения о поверке: номер, дата, срок действия</w:t>
            </w:r>
          </w:p>
        </w:tc>
        <w:tc>
          <w:tcPr>
            <w:tcW w:w="3014" w:type="dxa"/>
            <w:gridSpan w:val="2"/>
            <w:tcBorders/>
          </w:tcPr>
          <w:p>
            <w:pPr>
              <w:pStyle w:val="Normal"/>
              <w:widowControl/>
              <w:suppressAutoHyphens w:val="true"/>
              <w:bidi w:val="0"/>
              <w:spacing w:lineRule="auto" w:line="240" w:before="0" w:after="0"/>
              <w:jc w:val="center"/>
              <w:rPr>
                <w:rFonts w:ascii="Times New Roman" w:hAnsi="Times New Roman"/>
              </w:rPr>
            </w:pPr>
            <w:r>
              <w:rPr>
                <w:rFonts w:ascii="Times New Roman" w:hAnsi="Times New Roman"/>
              </w:rPr>
            </w:r>
          </w:p>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Измерительное оборудование используемое для контрольных измерений</w:t>
            </w:r>
          </w:p>
        </w:tc>
        <w:tc>
          <w:tcPr>
            <w:tcW w:w="1965"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Контрольное транспортное средство: марка, модель, гос. рег. Знак описание груза (при наличии)</w:t>
            </w:r>
          </w:p>
        </w:tc>
      </w:tr>
      <w:tr>
        <w:trPr>
          <w:trHeight w:val="220" w:hRule="atLeast"/>
        </w:trPr>
        <w:tc>
          <w:tcPr>
            <w:tcW w:w="1298" w:type="dxa"/>
            <w:vMerge w:val="restart"/>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917" w:type="dxa"/>
            <w:vMerge w:val="restart"/>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789" w:type="dxa"/>
            <w:vMerge w:val="restart"/>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549"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наименование</w:t>
            </w:r>
          </w:p>
        </w:tc>
        <w:tc>
          <w:tcPr>
            <w:tcW w:w="1551"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375" w:type="dxa"/>
            <w:vMerge w:val="restart"/>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553"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наименование</w:t>
            </w:r>
          </w:p>
        </w:tc>
        <w:tc>
          <w:tcPr>
            <w:tcW w:w="1461"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965" w:type="dxa"/>
            <w:vMerge w:val="restart"/>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rHeight w:val="220" w:hRule="atLeast"/>
        </w:trPr>
        <w:tc>
          <w:tcPr>
            <w:tcW w:w="1298"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c>
          <w:tcPr>
            <w:tcW w:w="1917"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c>
          <w:tcPr>
            <w:tcW w:w="1789"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c>
          <w:tcPr>
            <w:tcW w:w="1549"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тип</w:t>
            </w:r>
          </w:p>
        </w:tc>
        <w:tc>
          <w:tcPr>
            <w:tcW w:w="1551"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375"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c>
          <w:tcPr>
            <w:tcW w:w="1553"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тип</w:t>
            </w:r>
          </w:p>
        </w:tc>
        <w:tc>
          <w:tcPr>
            <w:tcW w:w="1461"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965"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r>
      <w:tr>
        <w:trPr>
          <w:trHeight w:val="70" w:hRule="atLeast"/>
        </w:trPr>
        <w:tc>
          <w:tcPr>
            <w:tcW w:w="1298"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c>
          <w:tcPr>
            <w:tcW w:w="1917"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c>
          <w:tcPr>
            <w:tcW w:w="1789"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c>
          <w:tcPr>
            <w:tcW w:w="1549"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 xml:space="preserve">модель </w:t>
            </w:r>
          </w:p>
        </w:tc>
        <w:tc>
          <w:tcPr>
            <w:tcW w:w="1551"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375"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c>
          <w:tcPr>
            <w:tcW w:w="1553"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модель</w:t>
            </w:r>
          </w:p>
        </w:tc>
        <w:tc>
          <w:tcPr>
            <w:tcW w:w="1461"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965"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r>
      <w:tr>
        <w:trPr>
          <w:trHeight w:val="220" w:hRule="atLeast"/>
        </w:trPr>
        <w:tc>
          <w:tcPr>
            <w:tcW w:w="1298"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c>
          <w:tcPr>
            <w:tcW w:w="1917"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c>
          <w:tcPr>
            <w:tcW w:w="1789"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c>
          <w:tcPr>
            <w:tcW w:w="1549"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заводской №</w:t>
            </w:r>
          </w:p>
        </w:tc>
        <w:tc>
          <w:tcPr>
            <w:tcW w:w="1551"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375"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c>
          <w:tcPr>
            <w:tcW w:w="1553"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заводской №</w:t>
            </w:r>
          </w:p>
        </w:tc>
        <w:tc>
          <w:tcPr>
            <w:tcW w:w="1461"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965"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r>
      <w:tr>
        <w:trPr>
          <w:trHeight w:val="690" w:hRule="atLeast"/>
        </w:trPr>
        <w:tc>
          <w:tcPr>
            <w:tcW w:w="1298"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c>
          <w:tcPr>
            <w:tcW w:w="1917"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c>
          <w:tcPr>
            <w:tcW w:w="1789"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c>
          <w:tcPr>
            <w:tcW w:w="1549"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рег. № типа ср. изм.</w:t>
            </w:r>
          </w:p>
        </w:tc>
        <w:tc>
          <w:tcPr>
            <w:tcW w:w="1551" w:type="dxa"/>
            <w:tcBorders/>
          </w:tcPr>
          <w:p>
            <w:pPr>
              <w:pStyle w:val="Normal"/>
              <w:widowControl/>
              <w:suppressAutoHyphens w:val="true"/>
              <w:bidi w:val="0"/>
              <w:spacing w:lineRule="auto" w:line="240" w:before="0" w:after="0"/>
              <w:jc w:val="center"/>
              <w:rPr>
                <w:rFonts w:ascii="Times New Roman" w:hAnsi="Times New Roman"/>
              </w:rPr>
            </w:pPr>
            <w:r>
              <w:rPr>
                <w:rFonts w:ascii="Times New Roman" w:hAnsi="Times New Roman"/>
              </w:rPr>
            </w:r>
          </w:p>
        </w:tc>
        <w:tc>
          <w:tcPr>
            <w:tcW w:w="1375"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c>
          <w:tcPr>
            <w:tcW w:w="1553"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рег. № типа ср. изм.</w:t>
            </w:r>
          </w:p>
        </w:tc>
        <w:tc>
          <w:tcPr>
            <w:tcW w:w="1461" w:type="dxa"/>
            <w:tcBorders/>
          </w:tcPr>
          <w:p>
            <w:pPr>
              <w:pStyle w:val="Normal"/>
              <w:widowControl/>
              <w:suppressAutoHyphens w:val="true"/>
              <w:bidi w:val="0"/>
              <w:spacing w:lineRule="auto" w:line="240" w:before="0" w:after="0"/>
              <w:jc w:val="center"/>
              <w:rPr>
                <w:rFonts w:ascii="Times New Roman" w:hAnsi="Times New Roman"/>
              </w:rPr>
            </w:pPr>
            <w:r>
              <w:rPr>
                <w:rFonts w:ascii="Times New Roman" w:hAnsi="Times New Roman"/>
              </w:rPr>
            </w:r>
          </w:p>
        </w:tc>
        <w:tc>
          <w:tcPr>
            <w:tcW w:w="1965"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r>
    </w:tbl>
    <w:p>
      <w:pPr>
        <w:pStyle w:val="Normal"/>
        <w:bidi w:val="0"/>
        <w:spacing w:lineRule="auto" w:line="259" w:before="0" w:after="160"/>
        <w:jc w:val="start"/>
        <w:rPr>
          <w:rFonts w:ascii="Times New Roman" w:hAnsi="Times New Roman"/>
          <w:b/>
        </w:rPr>
      </w:pPr>
      <w:r>
        <w:rPr>
          <w:rFonts w:ascii="Times New Roman" w:hAnsi="Times New Roman"/>
          <w:b/>
        </w:rPr>
        <w:t>Значение радиуса кривизны автомобильной дороги____________________________________________________________________________________</w:t>
      </w:r>
    </w:p>
    <w:p>
      <w:pPr>
        <w:pStyle w:val="Normal"/>
        <w:bidi w:val="0"/>
        <w:spacing w:lineRule="auto" w:line="240" w:before="0" w:after="0"/>
        <w:jc w:val="start"/>
        <w:rPr>
          <w:rFonts w:ascii="Times New Roman" w:hAnsi="Times New Roman"/>
          <w:b/>
          <w:sz w:val="24"/>
        </w:rPr>
      </w:pPr>
      <w:r>
        <w:rPr>
          <w:rFonts w:ascii="Times New Roman" w:hAnsi="Times New Roman"/>
          <w:b/>
          <w:sz w:val="24"/>
        </w:rPr>
        <w:t>Результаты измерения продольного и поперечного уклонов, продольной и поперечной ровности проверяемого участка автомобильной дороги</w:t>
      </w:r>
    </w:p>
    <w:p>
      <w:pPr>
        <w:pStyle w:val="Normal"/>
        <w:bidi w:val="0"/>
        <w:spacing w:lineRule="auto" w:line="240" w:before="0" w:after="0"/>
        <w:jc w:val="start"/>
        <w:rPr>
          <w:rFonts w:ascii="Times New Roman" w:hAnsi="Times New Roman"/>
          <w:sz w:val="24"/>
        </w:rPr>
      </w:pPr>
      <w:r>
        <w:rPr>
          <w:rFonts w:ascii="Times New Roman" w:hAnsi="Times New Roman"/>
          <w:sz w:val="24"/>
        </w:rPr>
        <w:t>Измерение продольного и поперечного уклона, продольной и поперечной ровности (колейности) проверяемого участка автомобильной дороги производятся на расстоянии 100 м до и 50 м после места установки оборудования автоматического измерения весогабаритных параметров.</w:t>
      </w:r>
    </w:p>
    <w:tbl>
      <w:tblPr>
        <w:tblStyle w:val="11fa"/>
        <w:tblW w:w="14460" w:type="dxa"/>
        <w:jc w:val="start"/>
        <w:tblInd w:w="108" w:type="dxa"/>
        <w:tblLayout w:type="fixed"/>
        <w:tblCellMar>
          <w:top w:w="0" w:type="dxa"/>
          <w:start w:w="108" w:type="dxa"/>
          <w:bottom w:w="0" w:type="dxa"/>
          <w:end w:w="108" w:type="dxa"/>
        </w:tblCellMar>
        <w:tblLook w:val="04a0" w:noHBand="0" w:noVBand="1" w:firstColumn="1" w:lastRow="0" w:lastColumn="0" w:firstRow="1"/>
      </w:tblPr>
      <w:tblGrid>
        <w:gridCol w:w="4252"/>
        <w:gridCol w:w="5813"/>
        <w:gridCol w:w="2409"/>
        <w:gridCol w:w="1985"/>
      </w:tblGrid>
      <w:tr>
        <w:trPr/>
        <w:tc>
          <w:tcPr>
            <w:tcW w:w="4252" w:type="dxa"/>
            <w:tcBorders/>
          </w:tcPr>
          <w:p>
            <w:pPr>
              <w:pStyle w:val="Normal"/>
              <w:widowControl/>
              <w:suppressAutoHyphens w:val="true"/>
              <w:bidi w:val="0"/>
              <w:spacing w:lineRule="auto" w:line="240" w:before="0" w:after="0"/>
              <w:contextualSpacing/>
              <w:jc w:val="center"/>
              <w:rPr>
                <w:rFonts w:ascii="Times New Roman" w:hAnsi="Times New Roman"/>
              </w:rPr>
            </w:pPr>
            <w:r>
              <w:rPr>
                <w:rFonts w:eastAsia="Tahoma" w:cs="Noto Sans" w:ascii="Times New Roman" w:hAnsi="Times New Roman"/>
                <w:color w:val="000000"/>
                <w:kern w:val="0"/>
                <w:sz w:val="22"/>
                <w:szCs w:val="20"/>
                <w:lang w:val="ru-RU" w:eastAsia="zh-CN" w:bidi="hi-IN"/>
              </w:rPr>
              <w:t>Наименование направления</w:t>
            </w:r>
          </w:p>
        </w:tc>
        <w:tc>
          <w:tcPr>
            <w:tcW w:w="5813" w:type="dxa"/>
            <w:tcBorders/>
          </w:tcPr>
          <w:p>
            <w:pPr>
              <w:pStyle w:val="Normal"/>
              <w:widowControl/>
              <w:suppressAutoHyphens w:val="true"/>
              <w:bidi w:val="0"/>
              <w:spacing w:lineRule="auto" w:line="240" w:before="0" w:after="0"/>
              <w:contextualSpacing/>
              <w:jc w:val="center"/>
              <w:rPr>
                <w:rFonts w:ascii="Times New Roman" w:hAnsi="Times New Roman"/>
              </w:rPr>
            </w:pPr>
            <w:r>
              <w:rPr>
                <w:rFonts w:eastAsia="Tahoma" w:cs="Noto Sans" w:ascii="Times New Roman" w:hAnsi="Times New Roman"/>
                <w:color w:val="000000"/>
                <w:kern w:val="0"/>
                <w:sz w:val="22"/>
                <w:szCs w:val="20"/>
                <w:lang w:val="ru-RU" w:eastAsia="zh-CN" w:bidi="hi-IN"/>
              </w:rPr>
              <w:t>Точка замера</w:t>
            </w:r>
          </w:p>
        </w:tc>
        <w:tc>
          <w:tcPr>
            <w:tcW w:w="2409" w:type="dxa"/>
            <w:tcBorders/>
          </w:tcPr>
          <w:p>
            <w:pPr>
              <w:pStyle w:val="Normal"/>
              <w:widowControl/>
              <w:suppressAutoHyphens w:val="true"/>
              <w:bidi w:val="0"/>
              <w:spacing w:lineRule="auto" w:line="240" w:before="0" w:after="0"/>
              <w:contextualSpacing/>
              <w:jc w:val="start"/>
              <w:rPr>
                <w:rFonts w:ascii="Times New Roman" w:hAnsi="Times New Roman"/>
              </w:rPr>
            </w:pPr>
            <w:r>
              <w:rPr>
                <w:rFonts w:eastAsia="Tahoma" w:cs="Noto Sans" w:ascii="Times New Roman" w:hAnsi="Times New Roman"/>
                <w:color w:val="000000"/>
                <w:kern w:val="0"/>
                <w:sz w:val="22"/>
                <w:szCs w:val="20"/>
                <w:lang w:val="ru-RU" w:eastAsia="zh-CN" w:bidi="hi-IN"/>
              </w:rPr>
              <w:t>Продольный уклон, %</w:t>
            </w:r>
          </w:p>
        </w:tc>
        <w:tc>
          <w:tcPr>
            <w:tcW w:w="1985" w:type="dxa"/>
            <w:tcBorders/>
          </w:tcPr>
          <w:p>
            <w:pPr>
              <w:pStyle w:val="Normal"/>
              <w:widowControl/>
              <w:suppressAutoHyphens w:val="true"/>
              <w:bidi w:val="0"/>
              <w:spacing w:lineRule="auto" w:line="240" w:before="0" w:after="0"/>
              <w:contextualSpacing/>
              <w:jc w:val="start"/>
              <w:rPr>
                <w:rFonts w:ascii="Times New Roman" w:hAnsi="Times New Roman"/>
              </w:rPr>
            </w:pPr>
            <w:r>
              <w:rPr>
                <w:rFonts w:eastAsia="Tahoma" w:cs="Noto Sans" w:ascii="Times New Roman" w:hAnsi="Times New Roman"/>
                <w:color w:val="000000"/>
                <w:kern w:val="0"/>
                <w:sz w:val="22"/>
                <w:szCs w:val="20"/>
                <w:lang w:val="ru-RU" w:eastAsia="zh-CN" w:bidi="hi-IN"/>
              </w:rPr>
              <w:t>Поперечный уклон, %</w:t>
            </w:r>
          </w:p>
        </w:tc>
      </w:tr>
      <w:tr>
        <w:trPr/>
        <w:tc>
          <w:tcPr>
            <w:tcW w:w="4252" w:type="dxa"/>
            <w:vMerge w:val="restart"/>
            <w:tcBorders/>
          </w:tcPr>
          <w:p>
            <w:pPr>
              <w:pStyle w:val="Normal"/>
              <w:widowControl/>
              <w:suppressAutoHyphens w:val="true"/>
              <w:bidi w:val="0"/>
              <w:spacing w:lineRule="auto" w:line="240" w:before="0" w:after="0"/>
              <w:contextualSpacing/>
              <w:jc w:val="start"/>
              <w:rPr>
                <w:rFonts w:ascii="Times New Roman" w:hAnsi="Times New Roman"/>
              </w:rPr>
            </w:pPr>
            <w:r>
              <w:rPr>
                <w:rFonts w:ascii="Times New Roman" w:hAnsi="Times New Roman"/>
              </w:rPr>
            </w:r>
          </w:p>
        </w:tc>
        <w:tc>
          <w:tcPr>
            <w:tcW w:w="5813" w:type="dxa"/>
            <w:tcBorders/>
          </w:tcPr>
          <w:p>
            <w:pPr>
              <w:pStyle w:val="Normal"/>
              <w:widowControl/>
              <w:suppressAutoHyphens w:val="true"/>
              <w:bidi w:val="0"/>
              <w:spacing w:lineRule="auto" w:line="240" w:before="0" w:after="0"/>
              <w:contextualSpacing/>
              <w:jc w:val="start"/>
              <w:rPr>
                <w:rFonts w:ascii="Times New Roman" w:hAnsi="Times New Roman"/>
              </w:rPr>
            </w:pPr>
            <w:r>
              <w:rPr>
                <w:rFonts w:eastAsia="Tahoma" w:cs="Noto Sans" w:ascii="Times New Roman" w:hAnsi="Times New Roman"/>
                <w:color w:val="000000"/>
                <w:kern w:val="0"/>
                <w:sz w:val="22"/>
                <w:szCs w:val="20"/>
                <w:lang w:val="ru-RU" w:eastAsia="zh-CN" w:bidi="hi-IN"/>
              </w:rPr>
              <w:t>100 м до первого индуктивного детектора</w:t>
            </w:r>
          </w:p>
        </w:tc>
        <w:tc>
          <w:tcPr>
            <w:tcW w:w="2409" w:type="dxa"/>
            <w:tcBorders/>
          </w:tcPr>
          <w:p>
            <w:pPr>
              <w:pStyle w:val="Normal"/>
              <w:widowControl/>
              <w:suppressAutoHyphens w:val="true"/>
              <w:bidi w:val="0"/>
              <w:spacing w:lineRule="auto" w:line="240" w:before="0" w:after="0"/>
              <w:contextualSpacing/>
              <w:jc w:val="start"/>
              <w:rPr>
                <w:rFonts w:ascii="Times New Roman" w:hAnsi="Times New Roman"/>
              </w:rPr>
            </w:pPr>
            <w:r>
              <w:rPr>
                <w:rFonts w:ascii="Times New Roman" w:hAnsi="Times New Roman"/>
              </w:rPr>
            </w:r>
          </w:p>
        </w:tc>
        <w:tc>
          <w:tcPr>
            <w:tcW w:w="1985" w:type="dxa"/>
            <w:tcBorders/>
          </w:tcPr>
          <w:p>
            <w:pPr>
              <w:pStyle w:val="Normal"/>
              <w:widowControl/>
              <w:suppressAutoHyphens w:val="true"/>
              <w:bidi w:val="0"/>
              <w:spacing w:lineRule="auto" w:line="240" w:before="0" w:after="0"/>
              <w:contextualSpacing/>
              <w:jc w:val="start"/>
              <w:rPr>
                <w:rFonts w:ascii="Times New Roman" w:hAnsi="Times New Roman"/>
              </w:rPr>
            </w:pPr>
            <w:r>
              <w:rPr>
                <w:rFonts w:ascii="Times New Roman" w:hAnsi="Times New Roman"/>
              </w:rPr>
            </w:r>
          </w:p>
        </w:tc>
      </w:tr>
      <w:tr>
        <w:trPr/>
        <w:tc>
          <w:tcPr>
            <w:tcW w:w="4252"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c>
          <w:tcPr>
            <w:tcW w:w="5813" w:type="dxa"/>
            <w:tcBorders/>
          </w:tcPr>
          <w:p>
            <w:pPr>
              <w:pStyle w:val="Normal"/>
              <w:widowControl/>
              <w:suppressAutoHyphens w:val="true"/>
              <w:bidi w:val="0"/>
              <w:spacing w:lineRule="auto" w:line="240" w:before="0" w:after="0"/>
              <w:contextualSpacing/>
              <w:jc w:val="start"/>
              <w:rPr>
                <w:rFonts w:ascii="Times New Roman" w:hAnsi="Times New Roman"/>
              </w:rPr>
            </w:pPr>
            <w:r>
              <w:rPr>
                <w:rFonts w:eastAsia="Tahoma" w:cs="Noto Sans" w:ascii="Times New Roman" w:hAnsi="Times New Roman"/>
                <w:color w:val="000000"/>
                <w:kern w:val="0"/>
                <w:sz w:val="22"/>
                <w:szCs w:val="20"/>
                <w:lang w:val="ru-RU" w:eastAsia="zh-CN" w:bidi="hi-IN"/>
              </w:rPr>
              <w:t>50 м до первого индуктивного детектора</w:t>
            </w:r>
          </w:p>
        </w:tc>
        <w:tc>
          <w:tcPr>
            <w:tcW w:w="2409" w:type="dxa"/>
            <w:tcBorders/>
          </w:tcPr>
          <w:p>
            <w:pPr>
              <w:pStyle w:val="Normal"/>
              <w:widowControl/>
              <w:suppressAutoHyphens w:val="true"/>
              <w:bidi w:val="0"/>
              <w:spacing w:lineRule="auto" w:line="240" w:before="0" w:after="0"/>
              <w:contextualSpacing/>
              <w:jc w:val="start"/>
              <w:rPr>
                <w:rFonts w:ascii="Times New Roman" w:hAnsi="Times New Roman"/>
              </w:rPr>
            </w:pPr>
            <w:r>
              <w:rPr>
                <w:rFonts w:ascii="Times New Roman" w:hAnsi="Times New Roman"/>
              </w:rPr>
            </w:r>
          </w:p>
        </w:tc>
        <w:tc>
          <w:tcPr>
            <w:tcW w:w="1985" w:type="dxa"/>
            <w:tcBorders/>
          </w:tcPr>
          <w:p>
            <w:pPr>
              <w:pStyle w:val="Normal"/>
              <w:widowControl/>
              <w:suppressAutoHyphens w:val="true"/>
              <w:bidi w:val="0"/>
              <w:spacing w:lineRule="auto" w:line="240" w:before="0" w:after="0"/>
              <w:contextualSpacing/>
              <w:jc w:val="start"/>
              <w:rPr>
                <w:rFonts w:ascii="Times New Roman" w:hAnsi="Times New Roman"/>
              </w:rPr>
            </w:pPr>
            <w:r>
              <w:rPr>
                <w:rFonts w:ascii="Times New Roman" w:hAnsi="Times New Roman"/>
              </w:rPr>
            </w:r>
          </w:p>
        </w:tc>
      </w:tr>
      <w:tr>
        <w:trPr/>
        <w:tc>
          <w:tcPr>
            <w:tcW w:w="4252"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c>
          <w:tcPr>
            <w:tcW w:w="5813" w:type="dxa"/>
            <w:tcBorders/>
          </w:tcPr>
          <w:p>
            <w:pPr>
              <w:pStyle w:val="Normal"/>
              <w:widowControl/>
              <w:suppressAutoHyphens w:val="true"/>
              <w:bidi w:val="0"/>
              <w:spacing w:lineRule="auto" w:line="240" w:before="0" w:after="0"/>
              <w:contextualSpacing/>
              <w:jc w:val="start"/>
              <w:rPr>
                <w:rFonts w:ascii="Times New Roman" w:hAnsi="Times New Roman"/>
              </w:rPr>
            </w:pPr>
            <w:r>
              <w:rPr>
                <w:rFonts w:eastAsia="Tahoma" w:cs="Noto Sans" w:ascii="Times New Roman" w:hAnsi="Times New Roman"/>
                <w:color w:val="000000"/>
                <w:kern w:val="0"/>
                <w:sz w:val="22"/>
                <w:szCs w:val="20"/>
                <w:lang w:val="ru-RU" w:eastAsia="zh-CN" w:bidi="hi-IN"/>
              </w:rPr>
              <w:t>центральная ось П-образной опоры</w:t>
            </w:r>
          </w:p>
        </w:tc>
        <w:tc>
          <w:tcPr>
            <w:tcW w:w="2409" w:type="dxa"/>
            <w:tcBorders/>
          </w:tcPr>
          <w:p>
            <w:pPr>
              <w:pStyle w:val="Normal"/>
              <w:widowControl/>
              <w:suppressAutoHyphens w:val="true"/>
              <w:bidi w:val="0"/>
              <w:spacing w:lineRule="auto" w:line="240" w:before="0" w:after="0"/>
              <w:contextualSpacing/>
              <w:jc w:val="start"/>
              <w:rPr>
                <w:rFonts w:ascii="Times New Roman" w:hAnsi="Times New Roman"/>
              </w:rPr>
            </w:pPr>
            <w:r>
              <w:rPr>
                <w:rFonts w:ascii="Times New Roman" w:hAnsi="Times New Roman"/>
              </w:rPr>
            </w:r>
          </w:p>
        </w:tc>
        <w:tc>
          <w:tcPr>
            <w:tcW w:w="1985" w:type="dxa"/>
            <w:tcBorders/>
          </w:tcPr>
          <w:p>
            <w:pPr>
              <w:pStyle w:val="Normal"/>
              <w:widowControl/>
              <w:suppressAutoHyphens w:val="true"/>
              <w:bidi w:val="0"/>
              <w:spacing w:lineRule="auto" w:line="240" w:before="0" w:after="0"/>
              <w:contextualSpacing/>
              <w:jc w:val="start"/>
              <w:rPr>
                <w:rFonts w:ascii="Times New Roman" w:hAnsi="Times New Roman"/>
              </w:rPr>
            </w:pPr>
            <w:r>
              <w:rPr>
                <w:rFonts w:ascii="Times New Roman" w:hAnsi="Times New Roman"/>
              </w:rPr>
            </w:r>
          </w:p>
        </w:tc>
      </w:tr>
      <w:tr>
        <w:trPr/>
        <w:tc>
          <w:tcPr>
            <w:tcW w:w="4252"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c>
          <w:tcPr>
            <w:tcW w:w="5813" w:type="dxa"/>
            <w:tcBorders/>
          </w:tcPr>
          <w:p>
            <w:pPr>
              <w:pStyle w:val="Normal"/>
              <w:widowControl/>
              <w:suppressAutoHyphens w:val="true"/>
              <w:bidi w:val="0"/>
              <w:spacing w:lineRule="auto" w:line="240" w:before="0" w:after="0"/>
              <w:contextualSpacing/>
              <w:jc w:val="start"/>
              <w:rPr>
                <w:rFonts w:ascii="Times New Roman" w:hAnsi="Times New Roman"/>
              </w:rPr>
            </w:pPr>
            <w:r>
              <w:rPr>
                <w:rFonts w:eastAsia="Tahoma" w:cs="Noto Sans" w:ascii="Times New Roman" w:hAnsi="Times New Roman"/>
                <w:color w:val="000000"/>
                <w:kern w:val="0"/>
                <w:sz w:val="22"/>
                <w:szCs w:val="20"/>
                <w:lang w:val="ru-RU" w:eastAsia="zh-CN" w:bidi="hi-IN"/>
              </w:rPr>
              <w:t>50 м после последнего индуктивного детектора</w:t>
            </w:r>
          </w:p>
        </w:tc>
        <w:tc>
          <w:tcPr>
            <w:tcW w:w="2409" w:type="dxa"/>
            <w:tcBorders/>
          </w:tcPr>
          <w:p>
            <w:pPr>
              <w:pStyle w:val="Normal"/>
              <w:widowControl/>
              <w:suppressAutoHyphens w:val="true"/>
              <w:bidi w:val="0"/>
              <w:spacing w:lineRule="auto" w:line="240" w:before="0" w:after="0"/>
              <w:contextualSpacing/>
              <w:jc w:val="start"/>
              <w:rPr>
                <w:rFonts w:ascii="Times New Roman" w:hAnsi="Times New Roman"/>
              </w:rPr>
            </w:pPr>
            <w:r>
              <w:rPr>
                <w:rFonts w:ascii="Times New Roman" w:hAnsi="Times New Roman"/>
              </w:rPr>
            </w:r>
          </w:p>
        </w:tc>
        <w:tc>
          <w:tcPr>
            <w:tcW w:w="1985" w:type="dxa"/>
            <w:tcBorders/>
          </w:tcPr>
          <w:p>
            <w:pPr>
              <w:pStyle w:val="Normal"/>
              <w:widowControl/>
              <w:suppressAutoHyphens w:val="true"/>
              <w:bidi w:val="0"/>
              <w:spacing w:lineRule="auto" w:line="240" w:before="0" w:after="0"/>
              <w:contextualSpacing/>
              <w:jc w:val="start"/>
              <w:rPr>
                <w:rFonts w:ascii="Times New Roman" w:hAnsi="Times New Roman"/>
              </w:rPr>
            </w:pPr>
            <w:r>
              <w:rPr>
                <w:rFonts w:ascii="Times New Roman" w:hAnsi="Times New Roman"/>
              </w:rPr>
            </w:r>
          </w:p>
        </w:tc>
      </w:tr>
      <w:tr>
        <w:trPr/>
        <w:tc>
          <w:tcPr>
            <w:tcW w:w="4252" w:type="dxa"/>
            <w:vMerge w:val="restart"/>
            <w:tcBorders/>
          </w:tcPr>
          <w:p>
            <w:pPr>
              <w:pStyle w:val="Normal"/>
              <w:widowControl/>
              <w:suppressAutoHyphens w:val="true"/>
              <w:bidi w:val="0"/>
              <w:spacing w:lineRule="auto" w:line="240" w:before="0" w:after="0"/>
              <w:contextualSpacing/>
              <w:jc w:val="start"/>
              <w:rPr>
                <w:rFonts w:ascii="Times New Roman" w:hAnsi="Times New Roman"/>
              </w:rPr>
            </w:pPr>
            <w:r>
              <w:rPr>
                <w:rFonts w:ascii="Times New Roman" w:hAnsi="Times New Roman"/>
              </w:rPr>
            </w:r>
          </w:p>
        </w:tc>
        <w:tc>
          <w:tcPr>
            <w:tcW w:w="5813" w:type="dxa"/>
            <w:tcBorders/>
          </w:tcPr>
          <w:p>
            <w:pPr>
              <w:pStyle w:val="Normal"/>
              <w:widowControl/>
              <w:suppressAutoHyphens w:val="true"/>
              <w:bidi w:val="0"/>
              <w:spacing w:lineRule="auto" w:line="240" w:before="0" w:after="0"/>
              <w:contextualSpacing/>
              <w:jc w:val="start"/>
              <w:rPr>
                <w:rFonts w:ascii="Times New Roman" w:hAnsi="Times New Roman"/>
              </w:rPr>
            </w:pPr>
            <w:r>
              <w:rPr>
                <w:rFonts w:eastAsia="Tahoma" w:cs="Noto Sans" w:ascii="Times New Roman" w:hAnsi="Times New Roman"/>
                <w:color w:val="000000"/>
                <w:kern w:val="0"/>
                <w:sz w:val="22"/>
                <w:szCs w:val="20"/>
                <w:lang w:val="ru-RU" w:eastAsia="zh-CN" w:bidi="hi-IN"/>
              </w:rPr>
              <w:t>100 м до первого индуктивного детектора</w:t>
            </w:r>
          </w:p>
        </w:tc>
        <w:tc>
          <w:tcPr>
            <w:tcW w:w="2409" w:type="dxa"/>
            <w:tcBorders/>
          </w:tcPr>
          <w:p>
            <w:pPr>
              <w:pStyle w:val="Normal"/>
              <w:widowControl/>
              <w:suppressAutoHyphens w:val="true"/>
              <w:bidi w:val="0"/>
              <w:spacing w:lineRule="auto" w:line="240" w:before="0" w:after="0"/>
              <w:contextualSpacing/>
              <w:jc w:val="start"/>
              <w:rPr>
                <w:rFonts w:ascii="Times New Roman" w:hAnsi="Times New Roman"/>
              </w:rPr>
            </w:pPr>
            <w:r>
              <w:rPr>
                <w:rFonts w:ascii="Times New Roman" w:hAnsi="Times New Roman"/>
              </w:rPr>
            </w:r>
          </w:p>
        </w:tc>
        <w:tc>
          <w:tcPr>
            <w:tcW w:w="1985" w:type="dxa"/>
            <w:tcBorders/>
          </w:tcPr>
          <w:p>
            <w:pPr>
              <w:pStyle w:val="Normal"/>
              <w:widowControl/>
              <w:suppressAutoHyphens w:val="true"/>
              <w:bidi w:val="0"/>
              <w:spacing w:lineRule="auto" w:line="240" w:before="0" w:after="0"/>
              <w:contextualSpacing/>
              <w:jc w:val="start"/>
              <w:rPr>
                <w:rFonts w:ascii="Times New Roman" w:hAnsi="Times New Roman"/>
              </w:rPr>
            </w:pPr>
            <w:r>
              <w:rPr>
                <w:rFonts w:ascii="Times New Roman" w:hAnsi="Times New Roman"/>
              </w:rPr>
            </w:r>
          </w:p>
        </w:tc>
      </w:tr>
      <w:tr>
        <w:trPr/>
        <w:tc>
          <w:tcPr>
            <w:tcW w:w="4252"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c>
          <w:tcPr>
            <w:tcW w:w="5813" w:type="dxa"/>
            <w:tcBorders/>
          </w:tcPr>
          <w:p>
            <w:pPr>
              <w:pStyle w:val="Normal"/>
              <w:widowControl/>
              <w:suppressAutoHyphens w:val="true"/>
              <w:bidi w:val="0"/>
              <w:spacing w:lineRule="auto" w:line="240" w:before="0" w:after="0"/>
              <w:contextualSpacing/>
              <w:jc w:val="start"/>
              <w:rPr>
                <w:rFonts w:ascii="Times New Roman" w:hAnsi="Times New Roman"/>
              </w:rPr>
            </w:pPr>
            <w:r>
              <w:rPr>
                <w:rFonts w:eastAsia="Tahoma" w:cs="Noto Sans" w:ascii="Times New Roman" w:hAnsi="Times New Roman"/>
                <w:color w:val="000000"/>
                <w:kern w:val="0"/>
                <w:sz w:val="22"/>
                <w:szCs w:val="20"/>
                <w:lang w:val="ru-RU" w:eastAsia="zh-CN" w:bidi="hi-IN"/>
              </w:rPr>
              <w:t>50 м до первого индуктивного детектора</w:t>
            </w:r>
          </w:p>
        </w:tc>
        <w:tc>
          <w:tcPr>
            <w:tcW w:w="2409" w:type="dxa"/>
            <w:tcBorders/>
          </w:tcPr>
          <w:p>
            <w:pPr>
              <w:pStyle w:val="Normal"/>
              <w:widowControl/>
              <w:suppressAutoHyphens w:val="true"/>
              <w:bidi w:val="0"/>
              <w:spacing w:lineRule="auto" w:line="240" w:before="0" w:after="0"/>
              <w:contextualSpacing/>
              <w:jc w:val="start"/>
              <w:rPr>
                <w:rFonts w:ascii="Times New Roman" w:hAnsi="Times New Roman"/>
              </w:rPr>
            </w:pPr>
            <w:r>
              <w:rPr>
                <w:rFonts w:ascii="Times New Roman" w:hAnsi="Times New Roman"/>
              </w:rPr>
            </w:r>
          </w:p>
        </w:tc>
        <w:tc>
          <w:tcPr>
            <w:tcW w:w="1985" w:type="dxa"/>
            <w:tcBorders/>
          </w:tcPr>
          <w:p>
            <w:pPr>
              <w:pStyle w:val="Normal"/>
              <w:widowControl/>
              <w:suppressAutoHyphens w:val="true"/>
              <w:bidi w:val="0"/>
              <w:spacing w:lineRule="auto" w:line="240" w:before="0" w:after="0"/>
              <w:contextualSpacing/>
              <w:jc w:val="start"/>
              <w:rPr>
                <w:rFonts w:ascii="Times New Roman" w:hAnsi="Times New Roman"/>
              </w:rPr>
            </w:pPr>
            <w:r>
              <w:rPr>
                <w:rFonts w:ascii="Times New Roman" w:hAnsi="Times New Roman"/>
              </w:rPr>
            </w:r>
          </w:p>
        </w:tc>
      </w:tr>
      <w:tr>
        <w:trPr/>
        <w:tc>
          <w:tcPr>
            <w:tcW w:w="4252"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c>
          <w:tcPr>
            <w:tcW w:w="5813" w:type="dxa"/>
            <w:tcBorders/>
          </w:tcPr>
          <w:p>
            <w:pPr>
              <w:pStyle w:val="Normal"/>
              <w:widowControl/>
              <w:suppressAutoHyphens w:val="true"/>
              <w:bidi w:val="0"/>
              <w:spacing w:lineRule="auto" w:line="240" w:before="0" w:after="0"/>
              <w:contextualSpacing/>
              <w:jc w:val="start"/>
              <w:rPr>
                <w:rFonts w:ascii="Times New Roman" w:hAnsi="Times New Roman"/>
              </w:rPr>
            </w:pPr>
            <w:r>
              <w:rPr>
                <w:rFonts w:eastAsia="Tahoma" w:cs="Noto Sans" w:ascii="Times New Roman" w:hAnsi="Times New Roman"/>
                <w:color w:val="000000"/>
                <w:kern w:val="0"/>
                <w:sz w:val="22"/>
                <w:szCs w:val="20"/>
                <w:lang w:val="ru-RU" w:eastAsia="zh-CN" w:bidi="hi-IN"/>
              </w:rPr>
              <w:t>центральная ось П-образной опоры</w:t>
            </w:r>
          </w:p>
        </w:tc>
        <w:tc>
          <w:tcPr>
            <w:tcW w:w="2409" w:type="dxa"/>
            <w:tcBorders/>
          </w:tcPr>
          <w:p>
            <w:pPr>
              <w:pStyle w:val="Normal"/>
              <w:widowControl/>
              <w:suppressAutoHyphens w:val="true"/>
              <w:bidi w:val="0"/>
              <w:spacing w:lineRule="auto" w:line="240" w:before="0" w:after="0"/>
              <w:contextualSpacing/>
              <w:jc w:val="start"/>
              <w:rPr>
                <w:rFonts w:ascii="Times New Roman" w:hAnsi="Times New Roman"/>
              </w:rPr>
            </w:pPr>
            <w:r>
              <w:rPr>
                <w:rFonts w:ascii="Times New Roman" w:hAnsi="Times New Roman"/>
              </w:rPr>
            </w:r>
          </w:p>
        </w:tc>
        <w:tc>
          <w:tcPr>
            <w:tcW w:w="1985" w:type="dxa"/>
            <w:tcBorders/>
          </w:tcPr>
          <w:p>
            <w:pPr>
              <w:pStyle w:val="Normal"/>
              <w:widowControl/>
              <w:suppressAutoHyphens w:val="true"/>
              <w:bidi w:val="0"/>
              <w:spacing w:lineRule="auto" w:line="240" w:before="0" w:after="0"/>
              <w:contextualSpacing/>
              <w:jc w:val="start"/>
              <w:rPr>
                <w:rFonts w:ascii="Times New Roman" w:hAnsi="Times New Roman"/>
              </w:rPr>
            </w:pPr>
            <w:r>
              <w:rPr>
                <w:rFonts w:ascii="Times New Roman" w:hAnsi="Times New Roman"/>
              </w:rPr>
            </w:r>
          </w:p>
        </w:tc>
      </w:tr>
      <w:tr>
        <w:trPr/>
        <w:tc>
          <w:tcPr>
            <w:tcW w:w="4252" w:type="dxa"/>
            <w:vMerge w:val="continue"/>
            <w:tcBorders/>
          </w:tcPr>
          <w:p>
            <w:pPr>
              <w:pStyle w:val="Normal"/>
              <w:widowControl/>
              <w:suppressAutoHyphens w:val="true"/>
              <w:bidi w:val="0"/>
              <w:spacing w:lineRule="auto" w:line="240" w:before="0" w:after="0"/>
              <w:jc w:val="start"/>
              <w:rPr>
                <w:rFonts w:ascii="Times New Roman" w:hAnsi="Times New Roman"/>
                <w:sz w:val="28"/>
              </w:rPr>
            </w:pPr>
            <w:r>
              <w:rPr>
                <w:rFonts w:ascii="Times New Roman" w:hAnsi="Times New Roman"/>
                <w:sz w:val="28"/>
              </w:rPr>
            </w:r>
          </w:p>
        </w:tc>
        <w:tc>
          <w:tcPr>
            <w:tcW w:w="5813" w:type="dxa"/>
            <w:tcBorders/>
          </w:tcPr>
          <w:p>
            <w:pPr>
              <w:pStyle w:val="Normal"/>
              <w:widowControl/>
              <w:suppressAutoHyphens w:val="true"/>
              <w:bidi w:val="0"/>
              <w:spacing w:lineRule="auto" w:line="240" w:before="0" w:after="0"/>
              <w:contextualSpacing/>
              <w:jc w:val="start"/>
              <w:rPr>
                <w:rFonts w:ascii="Times New Roman" w:hAnsi="Times New Roman"/>
              </w:rPr>
            </w:pPr>
            <w:r>
              <w:rPr>
                <w:rFonts w:eastAsia="Tahoma" w:cs="Noto Sans" w:ascii="Times New Roman" w:hAnsi="Times New Roman"/>
                <w:color w:val="000000"/>
                <w:kern w:val="0"/>
                <w:sz w:val="22"/>
                <w:szCs w:val="20"/>
                <w:lang w:val="ru-RU" w:eastAsia="zh-CN" w:bidi="hi-IN"/>
              </w:rPr>
              <w:t>50 м после последнего индуктивного детектора</w:t>
            </w:r>
          </w:p>
        </w:tc>
        <w:tc>
          <w:tcPr>
            <w:tcW w:w="2409" w:type="dxa"/>
            <w:tcBorders/>
          </w:tcPr>
          <w:p>
            <w:pPr>
              <w:pStyle w:val="Normal"/>
              <w:widowControl/>
              <w:suppressAutoHyphens w:val="true"/>
              <w:bidi w:val="0"/>
              <w:spacing w:lineRule="auto" w:line="240" w:before="0" w:after="0"/>
              <w:contextualSpacing/>
              <w:jc w:val="start"/>
              <w:rPr>
                <w:rFonts w:ascii="Times New Roman" w:hAnsi="Times New Roman"/>
              </w:rPr>
            </w:pPr>
            <w:r>
              <w:rPr>
                <w:rFonts w:ascii="Times New Roman" w:hAnsi="Times New Roman"/>
              </w:rPr>
            </w:r>
          </w:p>
        </w:tc>
        <w:tc>
          <w:tcPr>
            <w:tcW w:w="1985" w:type="dxa"/>
            <w:tcBorders/>
          </w:tcPr>
          <w:p>
            <w:pPr>
              <w:pStyle w:val="Normal"/>
              <w:widowControl/>
              <w:suppressAutoHyphens w:val="true"/>
              <w:bidi w:val="0"/>
              <w:spacing w:lineRule="auto" w:line="240" w:before="0" w:after="0"/>
              <w:contextualSpacing/>
              <w:jc w:val="start"/>
              <w:rPr>
                <w:rFonts w:ascii="Times New Roman" w:hAnsi="Times New Roman"/>
              </w:rPr>
            </w:pPr>
            <w:r>
              <w:rPr>
                <w:rFonts w:ascii="Times New Roman" w:hAnsi="Times New Roman"/>
              </w:rPr>
            </w:r>
          </w:p>
        </w:tc>
      </w:tr>
    </w:tbl>
    <w:p>
      <w:pPr>
        <w:pStyle w:val="Normal"/>
        <w:bidi w:val="0"/>
        <w:spacing w:lineRule="auto" w:line="240" w:before="0" w:after="0"/>
        <w:jc w:val="start"/>
        <w:rPr>
          <w:rFonts w:ascii="Times New Roman" w:hAnsi="Times New Roman"/>
          <w:sz w:val="24"/>
        </w:rPr>
      </w:pPr>
      <w:r>
        <w:rPr>
          <w:rFonts w:ascii="Times New Roman" w:hAnsi="Times New Roman"/>
          <w:sz w:val="24"/>
        </w:rPr>
      </w:r>
    </w:p>
    <w:tbl>
      <w:tblPr>
        <w:tblW w:w="14456" w:type="dxa"/>
        <w:jc w:val="start"/>
        <w:tblInd w:w="15" w:type="dxa"/>
        <w:tblLayout w:type="fixed"/>
        <w:tblCellMar>
          <w:top w:w="15" w:type="dxa"/>
          <w:start w:w="108" w:type="dxa"/>
          <w:bottom w:w="0" w:type="dxa"/>
          <w:end w:w="108" w:type="dxa"/>
        </w:tblCellMar>
        <w:tblLook w:val="04a0" w:noHBand="0" w:noVBand="1" w:firstColumn="1" w:lastRow="0" w:lastColumn="0" w:firstRow="1"/>
      </w:tblPr>
      <w:tblGrid>
        <w:gridCol w:w="1290"/>
        <w:gridCol w:w="356"/>
        <w:gridCol w:w="350"/>
        <w:gridCol w:w="351"/>
        <w:gridCol w:w="351"/>
        <w:gridCol w:w="353"/>
        <w:gridCol w:w="350"/>
        <w:gridCol w:w="354"/>
        <w:gridCol w:w="350"/>
        <w:gridCol w:w="351"/>
        <w:gridCol w:w="354"/>
        <w:gridCol w:w="350"/>
        <w:gridCol w:w="354"/>
        <w:gridCol w:w="353"/>
        <w:gridCol w:w="351"/>
        <w:gridCol w:w="353"/>
        <w:gridCol w:w="432"/>
        <w:gridCol w:w="352"/>
        <w:gridCol w:w="352"/>
        <w:gridCol w:w="236"/>
        <w:gridCol w:w="236"/>
        <w:gridCol w:w="352"/>
        <w:gridCol w:w="350"/>
        <w:gridCol w:w="435"/>
        <w:gridCol w:w="352"/>
        <w:gridCol w:w="352"/>
        <w:gridCol w:w="352"/>
        <w:gridCol w:w="352"/>
        <w:gridCol w:w="352"/>
        <w:gridCol w:w="351"/>
        <w:gridCol w:w="353"/>
        <w:gridCol w:w="350"/>
        <w:gridCol w:w="352"/>
        <w:gridCol w:w="352"/>
        <w:gridCol w:w="352"/>
        <w:gridCol w:w="352"/>
        <w:gridCol w:w="351"/>
        <w:gridCol w:w="299"/>
        <w:gridCol w:w="264"/>
      </w:tblGrid>
      <w:tr>
        <w:trPr>
          <w:trHeight w:val="322" w:hRule="atLeast"/>
        </w:trPr>
        <w:tc>
          <w:tcPr>
            <w:tcW w:w="14452" w:type="dxa"/>
            <w:gridSpan w:val="39"/>
            <w:tcBorders>
              <w:top w:val="single" w:sz="4" w:space="0" w:color="000000"/>
              <w:bottom w:val="single" w:sz="4" w:space="0" w:color="000000"/>
            </w:tcBorders>
            <w:vAlign w:val="bottom"/>
          </w:tcPr>
          <w:p>
            <w:pPr>
              <w:pStyle w:val="Normal"/>
              <w:bidi w:val="0"/>
              <w:spacing w:lineRule="auto" w:line="259" w:before="0" w:after="0"/>
              <w:jc w:val="center"/>
              <w:rPr>
                <w:rFonts w:ascii="Times New Roman" w:hAnsi="Times New Roman"/>
                <w:color w:val="333333"/>
                <w:sz w:val="24"/>
              </w:rPr>
            </w:pPr>
            <w:bookmarkStart w:id="7" w:name="_Hlk149729667"/>
            <w:bookmarkEnd w:id="7"/>
            <w:r>
              <w:rPr>
                <w:rFonts w:ascii="Times New Roman" w:hAnsi="Times New Roman"/>
                <w:color w:val="333333"/>
                <w:sz w:val="24"/>
              </w:rPr>
              <w:t>Глубина колейности, мм</w:t>
            </w:r>
          </w:p>
        </w:tc>
      </w:tr>
      <w:tr>
        <w:trPr>
          <w:trHeight w:val="735" w:hRule="atLeast"/>
        </w:trPr>
        <w:tc>
          <w:tcPr>
            <w:tcW w:w="1290"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100 м</w:t>
            </w:r>
          </w:p>
        </w:tc>
        <w:tc>
          <w:tcPr>
            <w:tcW w:w="356"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100 м</w:t>
            </w:r>
          </w:p>
        </w:tc>
        <w:tc>
          <w:tcPr>
            <w:tcW w:w="350"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90 м</w:t>
            </w:r>
          </w:p>
        </w:tc>
        <w:tc>
          <w:tcPr>
            <w:tcW w:w="351"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80 м</w:t>
            </w:r>
          </w:p>
        </w:tc>
        <w:tc>
          <w:tcPr>
            <w:tcW w:w="351"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70 м</w:t>
            </w:r>
          </w:p>
        </w:tc>
        <w:tc>
          <w:tcPr>
            <w:tcW w:w="353"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60 м</w:t>
            </w:r>
          </w:p>
        </w:tc>
        <w:tc>
          <w:tcPr>
            <w:tcW w:w="350"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50 м</w:t>
            </w:r>
          </w:p>
        </w:tc>
        <w:tc>
          <w:tcPr>
            <w:tcW w:w="354"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40 м</w:t>
            </w:r>
          </w:p>
        </w:tc>
        <w:tc>
          <w:tcPr>
            <w:tcW w:w="350"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30 м</w:t>
            </w:r>
          </w:p>
        </w:tc>
        <w:tc>
          <w:tcPr>
            <w:tcW w:w="351"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25 м</w:t>
            </w:r>
          </w:p>
        </w:tc>
        <w:tc>
          <w:tcPr>
            <w:tcW w:w="354"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20 м</w:t>
            </w:r>
          </w:p>
        </w:tc>
        <w:tc>
          <w:tcPr>
            <w:tcW w:w="350"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15 м</w:t>
            </w:r>
          </w:p>
        </w:tc>
        <w:tc>
          <w:tcPr>
            <w:tcW w:w="354"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10 м</w:t>
            </w:r>
          </w:p>
        </w:tc>
        <w:tc>
          <w:tcPr>
            <w:tcW w:w="353"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5 м</w:t>
            </w:r>
          </w:p>
        </w:tc>
        <w:tc>
          <w:tcPr>
            <w:tcW w:w="351"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2 м</w:t>
            </w:r>
          </w:p>
        </w:tc>
        <w:tc>
          <w:tcPr>
            <w:tcW w:w="353"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0,5 м</w:t>
            </w:r>
          </w:p>
        </w:tc>
        <w:tc>
          <w:tcPr>
            <w:tcW w:w="432"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0</w:t>
            </w:r>
          </w:p>
        </w:tc>
        <w:tc>
          <w:tcPr>
            <w:tcW w:w="352" w:type="dxa"/>
            <w:tcBorders>
              <w:top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0,3 м</w:t>
            </w:r>
          </w:p>
        </w:tc>
        <w:tc>
          <w:tcPr>
            <w:tcW w:w="352" w:type="dxa"/>
            <w:tcBorders>
              <w:top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1 м</w:t>
            </w:r>
          </w:p>
        </w:tc>
        <w:tc>
          <w:tcPr>
            <w:tcW w:w="236"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r>
          </w:p>
        </w:tc>
        <w:tc>
          <w:tcPr>
            <w:tcW w:w="236"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r>
          </w:p>
        </w:tc>
        <w:tc>
          <w:tcPr>
            <w:tcW w:w="352"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1 м</w:t>
            </w:r>
          </w:p>
        </w:tc>
        <w:tc>
          <w:tcPr>
            <w:tcW w:w="350" w:type="dxa"/>
            <w:tcBorders>
              <w:top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0,3 м</w:t>
            </w:r>
          </w:p>
        </w:tc>
        <w:tc>
          <w:tcPr>
            <w:tcW w:w="435"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0</w:t>
            </w:r>
          </w:p>
        </w:tc>
        <w:tc>
          <w:tcPr>
            <w:tcW w:w="352" w:type="dxa"/>
            <w:tcBorders>
              <w:top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0,5 м</w:t>
            </w:r>
          </w:p>
        </w:tc>
        <w:tc>
          <w:tcPr>
            <w:tcW w:w="352"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2 м</w:t>
            </w:r>
          </w:p>
        </w:tc>
        <w:tc>
          <w:tcPr>
            <w:tcW w:w="352"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5 м</w:t>
            </w:r>
          </w:p>
        </w:tc>
        <w:tc>
          <w:tcPr>
            <w:tcW w:w="352"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10 м</w:t>
            </w:r>
          </w:p>
        </w:tc>
        <w:tc>
          <w:tcPr>
            <w:tcW w:w="352"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15 м</w:t>
            </w:r>
          </w:p>
        </w:tc>
        <w:tc>
          <w:tcPr>
            <w:tcW w:w="351"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20 м</w:t>
            </w:r>
          </w:p>
        </w:tc>
        <w:tc>
          <w:tcPr>
            <w:tcW w:w="353"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25 м</w:t>
            </w:r>
          </w:p>
        </w:tc>
        <w:tc>
          <w:tcPr>
            <w:tcW w:w="350" w:type="dxa"/>
            <w:tcBorders>
              <w:top w:val="single" w:sz="4"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30 м</w:t>
            </w:r>
          </w:p>
        </w:tc>
        <w:tc>
          <w:tcPr>
            <w:tcW w:w="352" w:type="dxa"/>
            <w:tcBorders>
              <w:top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40 м</w:t>
            </w:r>
          </w:p>
        </w:tc>
        <w:tc>
          <w:tcPr>
            <w:tcW w:w="352" w:type="dxa"/>
            <w:tcBorders>
              <w:top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50 м</w:t>
            </w:r>
          </w:p>
        </w:tc>
        <w:tc>
          <w:tcPr>
            <w:tcW w:w="352" w:type="dxa"/>
            <w:tcBorders>
              <w:top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r>
          </w:p>
        </w:tc>
        <w:tc>
          <w:tcPr>
            <w:tcW w:w="352" w:type="dxa"/>
            <w:tcBorders>
              <w:top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r>
          </w:p>
        </w:tc>
        <w:tc>
          <w:tcPr>
            <w:tcW w:w="351" w:type="dxa"/>
            <w:tcBorders>
              <w:top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r>
          </w:p>
        </w:tc>
        <w:tc>
          <w:tcPr>
            <w:tcW w:w="299" w:type="dxa"/>
            <w:tcBorders>
              <w:top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r>
          </w:p>
        </w:tc>
        <w:tc>
          <w:tcPr>
            <w:tcW w:w="264" w:type="dxa"/>
            <w:tcBorders>
              <w:top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r>
          </w:p>
        </w:tc>
      </w:tr>
      <w:tr>
        <w:trPr>
          <w:trHeight w:val="1023" w:hRule="atLeast"/>
        </w:trPr>
        <w:tc>
          <w:tcPr>
            <w:tcW w:w="1290" w:type="dxa"/>
            <w:vMerge w:val="restart"/>
            <w:tcBorders>
              <w:bottom w:val="double" w:sz="6" w:space="0" w:color="000000"/>
            </w:tcBorders>
            <w:textDirection w:val="btLr"/>
            <w:vAlign w:val="bottom"/>
          </w:tcPr>
          <w:p>
            <w:pPr>
              <w:pStyle w:val="Normal"/>
              <w:bidi w:val="0"/>
              <w:spacing w:lineRule="auto" w:line="259" w:before="0" w:after="0"/>
              <w:jc w:val="center"/>
              <w:rPr>
                <w:rFonts w:ascii="Times New Roman" w:hAnsi="Times New Roman"/>
              </w:rPr>
            </w:pPr>
            <w:r>
              <w:rPr>
                <w:rFonts w:ascii="Times New Roman" w:hAnsi="Times New Roman"/>
              </w:rPr>
            </w:r>
          </w:p>
          <w:p>
            <w:pPr>
              <w:pStyle w:val="Normal"/>
              <w:bidi w:val="0"/>
              <w:spacing w:lineRule="auto" w:line="259" w:before="0" w:after="0"/>
              <w:jc w:val="center"/>
              <w:rPr>
                <w:rFonts w:ascii="Times New Roman" w:hAnsi="Times New Roman"/>
              </w:rPr>
            </w:pPr>
            <w:r>
              <w:rPr>
                <w:rFonts w:ascii="Times New Roman" w:hAnsi="Times New Roman"/>
              </w:rPr>
            </w:r>
          </w:p>
          <w:p>
            <w:pPr>
              <w:pStyle w:val="Normal"/>
              <w:bidi w:val="0"/>
              <w:spacing w:lineRule="auto" w:line="259" w:before="0" w:after="0"/>
              <w:jc w:val="center"/>
              <w:rPr>
                <w:rFonts w:ascii="Times New Roman" w:hAnsi="Times New Roman"/>
              </w:rPr>
            </w:pPr>
            <w:r>
              <w:rPr>
                <w:rFonts w:ascii="Times New Roman" w:hAnsi="Times New Roman"/>
              </w:rPr>
              <w:t>Наименование направления движения</w:t>
            </w:r>
          </w:p>
          <w:p>
            <w:pPr>
              <w:pStyle w:val="Normal"/>
              <w:bidi w:val="0"/>
              <w:spacing w:lineRule="auto" w:line="259" w:before="0" w:after="0"/>
              <w:jc w:val="start"/>
              <w:rPr>
                <w:rFonts w:ascii="Times New Roman" w:hAnsi="Times New Roman"/>
              </w:rPr>
            </w:pPr>
            <w:r>
              <w:rPr>
                <w:rFonts w:ascii="Times New Roman" w:hAnsi="Times New Roman"/>
              </w:rPr>
            </w:r>
          </w:p>
        </w:tc>
        <w:tc>
          <w:tcPr>
            <w:tcW w:w="356" w:type="dxa"/>
            <w:vMerge w:val="restart"/>
            <w:tcBorders>
              <w:bottom w:val="double" w:sz="6"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0" w:type="dxa"/>
            <w:tcBorders>
              <w:bottom w:val="dashed" w:sz="4"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1" w:type="dxa"/>
            <w:tcBorders>
              <w:bottom w:val="dashed" w:sz="4"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1" w:type="dxa"/>
            <w:tcBorders>
              <w:bottom w:val="dashed" w:sz="4"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3" w:type="dxa"/>
            <w:tcBorders>
              <w:bottom w:val="dashed" w:sz="4"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0" w:type="dxa"/>
            <w:tcBorders>
              <w:bottom w:val="dashed" w:sz="4"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4" w:type="dxa"/>
            <w:tcBorders>
              <w:bottom w:val="dashed" w:sz="4"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0"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1"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4"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0"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4"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3"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1"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3"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432" w:type="dxa"/>
            <w:tcBorders>
              <w:bottom w:val="dashed" w:sz="4" w:space="0" w:color="000000"/>
            </w:tcBorders>
            <w:textDirection w:val="btLr"/>
            <w:vAlign w:val="center"/>
          </w:tcPr>
          <w:p>
            <w:pPr>
              <w:pStyle w:val="Normal"/>
              <w:bidi w:val="0"/>
              <w:spacing w:lineRule="auto" w:line="259" w:before="0" w:after="0"/>
              <w:jc w:val="center"/>
              <w:rPr>
                <w:rFonts w:ascii="Times New Roman" w:hAnsi="Times New Roman"/>
                <w:sz w:val="20"/>
              </w:rPr>
            </w:pPr>
            <w:r>
              <w:rPr>
                <w:rFonts w:ascii="Times New Roman" w:hAnsi="Times New Roman"/>
                <w:sz w:val="20"/>
              </w:rPr>
              <w:t>кистлер</w:t>
            </w:r>
          </w:p>
        </w:tc>
        <w:tc>
          <w:tcPr>
            <w:tcW w:w="352" w:type="dxa"/>
            <w:tcBorders>
              <w:top w:val="single" w:sz="12" w:space="0" w:color="000000"/>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top w:val="single" w:sz="12" w:space="0" w:color="000000"/>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472" w:type="dxa"/>
            <w:gridSpan w:val="2"/>
            <w:vMerge w:val="restart"/>
            <w:tcBorders>
              <w:top w:val="single" w:sz="12" w:space="0" w:color="000000"/>
              <w:bottom w:val="double" w:sz="6"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зона msi</w:t>
            </w:r>
          </w:p>
        </w:tc>
        <w:tc>
          <w:tcPr>
            <w:tcW w:w="352"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0" w:type="dxa"/>
            <w:tcBorders>
              <w:top w:val="single" w:sz="12" w:space="0" w:color="000000"/>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435" w:type="dxa"/>
            <w:tcBorders>
              <w:bottom w:val="dashed" w:sz="4" w:space="0" w:color="000000"/>
            </w:tcBorders>
            <w:textDirection w:val="btLr"/>
            <w:vAlign w:val="center"/>
          </w:tcPr>
          <w:p>
            <w:pPr>
              <w:pStyle w:val="Normal"/>
              <w:bidi w:val="0"/>
              <w:spacing w:lineRule="auto" w:line="259" w:before="0" w:after="0"/>
              <w:jc w:val="center"/>
              <w:rPr>
                <w:rFonts w:ascii="Times New Roman" w:hAnsi="Times New Roman"/>
                <w:sz w:val="20"/>
              </w:rPr>
            </w:pPr>
            <w:r>
              <w:rPr>
                <w:rFonts w:ascii="Times New Roman" w:hAnsi="Times New Roman"/>
                <w:sz w:val="20"/>
              </w:rPr>
              <w:t>кистлер</w:t>
            </w:r>
          </w:p>
        </w:tc>
        <w:tc>
          <w:tcPr>
            <w:tcW w:w="352" w:type="dxa"/>
            <w:tcBorders>
              <w:top w:val="single" w:sz="12" w:space="0" w:color="000000"/>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1"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3"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0"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top w:val="single" w:sz="12" w:space="0" w:color="000000"/>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top w:val="single" w:sz="12" w:space="0" w:color="000000"/>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top w:val="single" w:sz="12" w:space="0" w:color="000000"/>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top w:val="single" w:sz="12" w:space="0" w:color="000000"/>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1" w:type="dxa"/>
            <w:tcBorders>
              <w:top w:val="single" w:sz="12" w:space="0" w:color="000000"/>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299" w:type="dxa"/>
            <w:tcBorders>
              <w:top w:val="single" w:sz="12" w:space="0" w:color="000000"/>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264" w:type="dxa"/>
            <w:tcBorders>
              <w:top w:val="single" w:sz="12" w:space="0" w:color="000000"/>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r>
      <w:tr>
        <w:trPr>
          <w:trHeight w:val="1023" w:hRule="atLeast"/>
        </w:trPr>
        <w:tc>
          <w:tcPr>
            <w:tcW w:w="1290" w:type="dxa"/>
            <w:vMerge w:val="continue"/>
            <w:tcBorders>
              <w:bottom w:val="double" w:sz="6" w:space="0" w:color="000000"/>
            </w:tcBorders>
            <w:textDirection w:val="btLr"/>
            <w:vAlign w:val="bottom"/>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356" w:type="dxa"/>
            <w:vMerge w:val="continue"/>
            <w:tcBorders>
              <w:bottom w:val="double" w:sz="6" w:space="0" w:color="000000"/>
            </w:tcBorders>
            <w:textDirection w:val="btLr"/>
            <w:vAlign w:val="bottom"/>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350" w:type="dxa"/>
            <w:tcBorders>
              <w:bottom w:val="double" w:sz="6"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1" w:type="dxa"/>
            <w:tcBorders>
              <w:bottom w:val="double" w:sz="6"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1" w:type="dxa"/>
            <w:tcBorders>
              <w:bottom w:val="double" w:sz="6"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3" w:type="dxa"/>
            <w:tcBorders>
              <w:bottom w:val="double" w:sz="6"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0" w:type="dxa"/>
            <w:tcBorders>
              <w:bottom w:val="double" w:sz="6"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4" w:type="dxa"/>
            <w:tcBorders>
              <w:bottom w:val="double" w:sz="6"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0"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1"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4"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0"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4"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3"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1"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3"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432" w:type="dxa"/>
            <w:tcBorders>
              <w:bottom w:val="double" w:sz="6" w:space="0" w:color="000000"/>
            </w:tcBorders>
            <w:textDirection w:val="btLr"/>
            <w:vAlign w:val="center"/>
          </w:tcPr>
          <w:p>
            <w:pPr>
              <w:pStyle w:val="Normal"/>
              <w:bidi w:val="0"/>
              <w:spacing w:lineRule="auto" w:line="259" w:before="0" w:after="0"/>
              <w:jc w:val="center"/>
              <w:rPr>
                <w:rFonts w:ascii="Times New Roman" w:hAnsi="Times New Roman"/>
                <w:sz w:val="20"/>
              </w:rPr>
            </w:pPr>
            <w:r>
              <w:rPr>
                <w:rFonts w:ascii="Times New Roman" w:hAnsi="Times New Roman"/>
                <w:sz w:val="20"/>
              </w:rPr>
              <w:t>кистлер</w:t>
            </w:r>
          </w:p>
        </w:tc>
        <w:tc>
          <w:tcPr>
            <w:tcW w:w="352"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472" w:type="dxa"/>
            <w:gridSpan w:val="2"/>
            <w:vMerge w:val="continue"/>
            <w:tcBorders>
              <w:top w:val="single" w:sz="12" w:space="0" w:color="000000"/>
              <w:bottom w:val="double" w:sz="6" w:space="0" w:color="000000"/>
            </w:tcBorders>
            <w:textDirection w:val="btLr"/>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352"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0"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435" w:type="dxa"/>
            <w:tcBorders>
              <w:bottom w:val="double" w:sz="6" w:space="0" w:color="000000"/>
            </w:tcBorders>
            <w:textDirection w:val="btLr"/>
            <w:vAlign w:val="center"/>
          </w:tcPr>
          <w:p>
            <w:pPr>
              <w:pStyle w:val="Normal"/>
              <w:bidi w:val="0"/>
              <w:spacing w:lineRule="auto" w:line="259" w:before="0" w:after="0"/>
              <w:jc w:val="center"/>
              <w:rPr>
                <w:rFonts w:ascii="Times New Roman" w:hAnsi="Times New Roman"/>
                <w:sz w:val="20"/>
              </w:rPr>
            </w:pPr>
            <w:r>
              <w:rPr>
                <w:rFonts w:ascii="Times New Roman" w:hAnsi="Times New Roman"/>
                <w:sz w:val="20"/>
              </w:rPr>
              <w:t>кистлер</w:t>
            </w:r>
          </w:p>
        </w:tc>
        <w:tc>
          <w:tcPr>
            <w:tcW w:w="352"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1"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3"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0"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1"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299"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264" w:type="dxa"/>
            <w:tcBorders>
              <w:bottom w:val="double" w:sz="6"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r>
      <w:tr>
        <w:trPr>
          <w:trHeight w:val="1023" w:hRule="atLeast"/>
        </w:trPr>
        <w:tc>
          <w:tcPr>
            <w:tcW w:w="1290" w:type="dxa"/>
            <w:vMerge w:val="restart"/>
            <w:tcBorders>
              <w:bottom w:val="single" w:sz="12" w:space="0" w:color="000000"/>
            </w:tcBorders>
            <w:textDirection w:val="btLr"/>
            <w:vAlign w:val="bottom"/>
          </w:tcPr>
          <w:p>
            <w:pPr>
              <w:pStyle w:val="Normal"/>
              <w:bidi w:val="0"/>
              <w:spacing w:lineRule="auto" w:line="259" w:before="0" w:after="0"/>
              <w:jc w:val="center"/>
              <w:rPr>
                <w:rFonts w:ascii="Times New Roman" w:hAnsi="Times New Roman"/>
              </w:rPr>
            </w:pPr>
            <w:r>
              <w:rPr>
                <w:rFonts w:ascii="Times New Roman" w:hAnsi="Times New Roman"/>
              </w:rPr>
            </w:r>
          </w:p>
          <w:p>
            <w:pPr>
              <w:pStyle w:val="Normal"/>
              <w:bidi w:val="0"/>
              <w:spacing w:lineRule="auto" w:line="259" w:before="0" w:after="0"/>
              <w:jc w:val="center"/>
              <w:rPr>
                <w:rFonts w:ascii="Times New Roman" w:hAnsi="Times New Roman"/>
              </w:rPr>
            </w:pPr>
            <w:r>
              <w:rPr>
                <w:rFonts w:ascii="Times New Roman" w:hAnsi="Times New Roman"/>
              </w:rPr>
            </w:r>
          </w:p>
          <w:p>
            <w:pPr>
              <w:pStyle w:val="Normal"/>
              <w:bidi w:val="0"/>
              <w:spacing w:lineRule="auto" w:line="259" w:before="0" w:after="0"/>
              <w:jc w:val="center"/>
              <w:rPr>
                <w:rFonts w:ascii="Times New Roman" w:hAnsi="Times New Roman"/>
              </w:rPr>
            </w:pPr>
            <w:r>
              <w:rPr>
                <w:rFonts w:ascii="Times New Roman" w:hAnsi="Times New Roman"/>
              </w:rPr>
            </w:r>
          </w:p>
          <w:p>
            <w:pPr>
              <w:pStyle w:val="Normal"/>
              <w:bidi w:val="0"/>
              <w:spacing w:lineRule="auto" w:line="259" w:before="0" w:after="0"/>
              <w:jc w:val="center"/>
              <w:rPr>
                <w:rFonts w:ascii="Times New Roman" w:hAnsi="Times New Roman"/>
              </w:rPr>
            </w:pPr>
            <w:r>
              <w:rPr>
                <w:rFonts w:ascii="Times New Roman" w:hAnsi="Times New Roman"/>
              </w:rPr>
            </w:r>
          </w:p>
          <w:p>
            <w:pPr>
              <w:pStyle w:val="Normal"/>
              <w:bidi w:val="0"/>
              <w:spacing w:lineRule="auto" w:line="259" w:before="0" w:after="0"/>
              <w:jc w:val="center"/>
              <w:rPr>
                <w:rFonts w:ascii="Times New Roman" w:hAnsi="Times New Roman"/>
              </w:rPr>
            </w:pPr>
            <w:r>
              <w:rPr>
                <w:rFonts w:ascii="Times New Roman" w:hAnsi="Times New Roman"/>
              </w:rPr>
            </w:r>
          </w:p>
          <w:p>
            <w:pPr>
              <w:pStyle w:val="Normal"/>
              <w:bidi w:val="0"/>
              <w:spacing w:lineRule="auto" w:line="259" w:before="0" w:after="0"/>
              <w:jc w:val="center"/>
              <w:rPr>
                <w:rFonts w:ascii="Times New Roman" w:hAnsi="Times New Roman"/>
              </w:rPr>
            </w:pPr>
            <w:r>
              <w:rPr>
                <w:rFonts w:ascii="Times New Roman" w:hAnsi="Times New Roman"/>
              </w:rPr>
            </w:r>
          </w:p>
          <w:p>
            <w:pPr>
              <w:pStyle w:val="Normal"/>
              <w:bidi w:val="0"/>
              <w:spacing w:lineRule="auto" w:line="259" w:before="0" w:after="0"/>
              <w:jc w:val="center"/>
              <w:rPr>
                <w:rFonts w:ascii="Times New Roman" w:hAnsi="Times New Roman"/>
              </w:rPr>
            </w:pPr>
            <w:r>
              <w:rPr>
                <w:rFonts w:ascii="Times New Roman" w:hAnsi="Times New Roman"/>
              </w:rPr>
            </w:r>
          </w:p>
          <w:p>
            <w:pPr>
              <w:pStyle w:val="Normal"/>
              <w:bidi w:val="0"/>
              <w:spacing w:lineRule="auto" w:line="259" w:before="0" w:after="0"/>
              <w:jc w:val="center"/>
              <w:rPr>
                <w:rFonts w:ascii="Times New Roman" w:hAnsi="Times New Roman"/>
              </w:rPr>
            </w:pPr>
            <w:r>
              <w:rPr>
                <w:rFonts w:ascii="Times New Roman" w:hAnsi="Times New Roman"/>
              </w:rPr>
              <w:t>Наименование направления движения</w:t>
            </w:r>
          </w:p>
          <w:p>
            <w:pPr>
              <w:pStyle w:val="Normal"/>
              <w:bidi w:val="0"/>
              <w:spacing w:lineRule="auto" w:line="259" w:before="0" w:after="0"/>
              <w:jc w:val="center"/>
              <w:rPr>
                <w:rFonts w:ascii="Times New Roman" w:hAnsi="Times New Roman"/>
              </w:rPr>
            </w:pPr>
            <w:r>
              <w:rPr>
                <w:rFonts w:ascii="Times New Roman" w:hAnsi="Times New Roman"/>
              </w:rPr>
            </w:r>
          </w:p>
        </w:tc>
        <w:tc>
          <w:tcPr>
            <w:tcW w:w="356" w:type="dxa"/>
            <w:vMerge w:val="restart"/>
            <w:tcBorders>
              <w:bottom w:val="single" w:sz="12" w:space="0" w:color="000000"/>
            </w:tcBorders>
            <w:textDirection w:val="btLr"/>
            <w:vAlign w:val="bottom"/>
          </w:tcPr>
          <w:p>
            <w:pPr>
              <w:pStyle w:val="Normal"/>
              <w:bidi w:val="0"/>
              <w:spacing w:lineRule="auto" w:line="259" w:before="0" w:after="0"/>
              <w:jc w:val="center"/>
              <w:rPr>
                <w:rFonts w:ascii="Times New Roman" w:hAnsi="Times New Roman"/>
              </w:rPr>
            </w:pPr>
            <w:r>
              <w:rPr>
                <w:rFonts w:ascii="Times New Roman" w:hAnsi="Times New Roman"/>
              </w:rPr>
              <w:t> </w:t>
            </w:r>
          </w:p>
        </w:tc>
        <w:tc>
          <w:tcPr>
            <w:tcW w:w="350"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1"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1"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3"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0"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4"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0"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1"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4"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0"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4"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3"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1"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3"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432" w:type="dxa"/>
            <w:tcBorders>
              <w:bottom w:val="dashed" w:sz="4" w:space="0" w:color="000000"/>
            </w:tcBorders>
            <w:textDirection w:val="btLr"/>
            <w:vAlign w:val="center"/>
          </w:tcPr>
          <w:p>
            <w:pPr>
              <w:pStyle w:val="Normal"/>
              <w:bidi w:val="0"/>
              <w:spacing w:lineRule="auto" w:line="259" w:before="0" w:after="0"/>
              <w:jc w:val="center"/>
              <w:rPr>
                <w:rFonts w:ascii="Times New Roman" w:hAnsi="Times New Roman"/>
                <w:sz w:val="20"/>
              </w:rPr>
            </w:pPr>
            <w:r>
              <w:rPr>
                <w:rFonts w:ascii="Times New Roman" w:hAnsi="Times New Roman"/>
                <w:sz w:val="20"/>
              </w:rPr>
              <w:t>кистлер</w:t>
            </w:r>
          </w:p>
        </w:tc>
        <w:tc>
          <w:tcPr>
            <w:tcW w:w="352"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472" w:type="dxa"/>
            <w:gridSpan w:val="2"/>
            <w:vMerge w:val="restart"/>
            <w:tcBorders>
              <w:top w:val="double" w:sz="6" w:space="0" w:color="000000"/>
              <w:bottom w:val="single" w:sz="12"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зона msi</w:t>
            </w:r>
          </w:p>
        </w:tc>
        <w:tc>
          <w:tcPr>
            <w:tcW w:w="352"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0"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435" w:type="dxa"/>
            <w:tcBorders>
              <w:bottom w:val="dashed" w:sz="4" w:space="0" w:color="000000"/>
            </w:tcBorders>
            <w:textDirection w:val="btLr"/>
            <w:vAlign w:val="center"/>
          </w:tcPr>
          <w:p>
            <w:pPr>
              <w:pStyle w:val="Normal"/>
              <w:bidi w:val="0"/>
              <w:spacing w:lineRule="auto" w:line="259" w:before="0" w:after="0"/>
              <w:jc w:val="center"/>
              <w:rPr>
                <w:rFonts w:ascii="Times New Roman" w:hAnsi="Times New Roman"/>
                <w:sz w:val="20"/>
              </w:rPr>
            </w:pPr>
            <w:r>
              <w:rPr>
                <w:rFonts w:ascii="Times New Roman" w:hAnsi="Times New Roman"/>
                <w:sz w:val="20"/>
              </w:rPr>
              <w:t>кистлер</w:t>
            </w:r>
          </w:p>
        </w:tc>
        <w:tc>
          <w:tcPr>
            <w:tcW w:w="352"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1"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3"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0" w:type="dxa"/>
            <w:tcBorders>
              <w:bottom w:val="dashed" w:sz="4"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dashed" w:sz="4"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dashed" w:sz="4"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dashed" w:sz="4"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dashed" w:sz="4"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1" w:type="dxa"/>
            <w:tcBorders>
              <w:bottom w:val="dashed" w:sz="4"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299" w:type="dxa"/>
            <w:tcBorders>
              <w:bottom w:val="dashed" w:sz="4"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264" w:type="dxa"/>
            <w:tcBorders>
              <w:bottom w:val="dashed" w:sz="4"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r>
      <w:tr>
        <w:trPr>
          <w:trHeight w:val="1023" w:hRule="atLeast"/>
        </w:trPr>
        <w:tc>
          <w:tcPr>
            <w:tcW w:w="1290" w:type="dxa"/>
            <w:vMerge w:val="continue"/>
            <w:tcBorders>
              <w:bottom w:val="single" w:sz="12" w:space="0" w:color="000000"/>
            </w:tcBorders>
            <w:textDirection w:val="btLr"/>
            <w:vAlign w:val="bottom"/>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356" w:type="dxa"/>
            <w:vMerge w:val="continue"/>
            <w:tcBorders>
              <w:bottom w:val="single" w:sz="12" w:space="0" w:color="000000"/>
            </w:tcBorders>
            <w:textDirection w:val="btLr"/>
            <w:vAlign w:val="bottom"/>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350" w:type="dxa"/>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1" w:type="dxa"/>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1" w:type="dxa"/>
            <w:tcBorders>
              <w:bottom w:val="single" w:sz="12"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3" w:type="dxa"/>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0" w:type="dxa"/>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4" w:type="dxa"/>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0" w:type="dxa"/>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1" w:type="dxa"/>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4" w:type="dxa"/>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0" w:type="dxa"/>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4" w:type="dxa"/>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3" w:type="dxa"/>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1" w:type="dxa"/>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3" w:type="dxa"/>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432" w:type="dxa"/>
            <w:tcBorders>
              <w:bottom w:val="single" w:sz="12" w:space="0" w:color="000000"/>
            </w:tcBorders>
            <w:textDirection w:val="btLr"/>
            <w:vAlign w:val="center"/>
          </w:tcPr>
          <w:p>
            <w:pPr>
              <w:pStyle w:val="Normal"/>
              <w:bidi w:val="0"/>
              <w:spacing w:lineRule="auto" w:line="259" w:before="0" w:after="0"/>
              <w:jc w:val="center"/>
              <w:rPr>
                <w:rFonts w:ascii="Times New Roman" w:hAnsi="Times New Roman"/>
                <w:sz w:val="20"/>
              </w:rPr>
            </w:pPr>
            <w:r>
              <w:rPr>
                <w:rFonts w:ascii="Times New Roman" w:hAnsi="Times New Roman"/>
                <w:sz w:val="20"/>
              </w:rPr>
              <w:t>кистлер</w:t>
            </w:r>
          </w:p>
        </w:tc>
        <w:tc>
          <w:tcPr>
            <w:tcW w:w="352" w:type="dxa"/>
            <w:tcBorders>
              <w:bottom w:val="single" w:sz="12"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top w:val="dashed" w:sz="4" w:space="0" w:color="000000"/>
              <w:bottom w:val="single" w:sz="12"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472" w:type="dxa"/>
            <w:gridSpan w:val="2"/>
            <w:vMerge w:val="continue"/>
            <w:tcBorders>
              <w:top w:val="double" w:sz="6" w:space="0" w:color="000000"/>
              <w:bottom w:val="single" w:sz="12" w:space="0" w:color="000000"/>
            </w:tcBorders>
            <w:textDirection w:val="btLr"/>
            <w:vAlign w:val="center"/>
          </w:tcPr>
          <w:p>
            <w:pPr>
              <w:pStyle w:val="Normal"/>
              <w:bidi w:val="0"/>
              <w:spacing w:lineRule="auto" w:line="240" w:before="0" w:after="0"/>
              <w:jc w:val="start"/>
              <w:rPr>
                <w:rFonts w:ascii="Times New Roman" w:hAnsi="Times New Roman"/>
                <w:sz w:val="28"/>
              </w:rPr>
            </w:pPr>
            <w:r>
              <w:rPr>
                <w:rFonts w:ascii="Times New Roman" w:hAnsi="Times New Roman"/>
                <w:sz w:val="28"/>
              </w:rPr>
            </w:r>
          </w:p>
        </w:tc>
        <w:tc>
          <w:tcPr>
            <w:tcW w:w="352" w:type="dxa"/>
            <w:tcBorders>
              <w:bottom w:val="single" w:sz="12"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0" w:type="dxa"/>
            <w:tcBorders>
              <w:bottom w:val="single" w:sz="12"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435" w:type="dxa"/>
            <w:tcBorders>
              <w:bottom w:val="single" w:sz="12" w:space="0" w:color="000000"/>
            </w:tcBorders>
            <w:textDirection w:val="btLr"/>
            <w:vAlign w:val="center"/>
          </w:tcPr>
          <w:p>
            <w:pPr>
              <w:pStyle w:val="Normal"/>
              <w:bidi w:val="0"/>
              <w:spacing w:lineRule="auto" w:line="259" w:before="0" w:after="0"/>
              <w:jc w:val="center"/>
              <w:rPr>
                <w:rFonts w:ascii="Times New Roman" w:hAnsi="Times New Roman"/>
                <w:sz w:val="20"/>
              </w:rPr>
            </w:pPr>
            <w:r>
              <w:rPr>
                <w:rFonts w:ascii="Times New Roman" w:hAnsi="Times New Roman"/>
                <w:sz w:val="20"/>
              </w:rPr>
              <w:t>кистлер</w:t>
            </w:r>
          </w:p>
        </w:tc>
        <w:tc>
          <w:tcPr>
            <w:tcW w:w="352" w:type="dxa"/>
            <w:tcBorders>
              <w:bottom w:val="single" w:sz="12"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single" w:sz="12"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single" w:sz="12"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single" w:sz="12"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single" w:sz="12"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1" w:type="dxa"/>
            <w:tcBorders>
              <w:bottom w:val="single" w:sz="12"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3" w:type="dxa"/>
            <w:tcBorders>
              <w:bottom w:val="single" w:sz="12"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0" w:type="dxa"/>
            <w:tcBorders>
              <w:bottom w:val="single" w:sz="12" w:space="0" w:color="000000"/>
            </w:tcBorders>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single" w:sz="12"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single" w:sz="12"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single" w:sz="12"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2" w:type="dxa"/>
            <w:tcBorders>
              <w:bottom w:val="single" w:sz="12"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351" w:type="dxa"/>
            <w:tcBorders>
              <w:bottom w:val="single" w:sz="12"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299" w:type="dxa"/>
            <w:tcBorders>
              <w:bottom w:val="single" w:sz="12"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c>
          <w:tcPr>
            <w:tcW w:w="264" w:type="dxa"/>
            <w:tcBorders>
              <w:bottom w:val="single" w:sz="12" w:space="0" w:color="000000"/>
            </w:tcBorders>
            <w:textDirection w:val="btLr"/>
            <w:vAlign w:val="bottom"/>
          </w:tcPr>
          <w:p>
            <w:pPr>
              <w:pStyle w:val="Normal"/>
              <w:bidi w:val="0"/>
              <w:spacing w:lineRule="auto" w:line="259" w:before="0" w:after="0"/>
              <w:jc w:val="start"/>
              <w:rPr>
                <w:rFonts w:ascii="Times New Roman" w:hAnsi="Times New Roman"/>
              </w:rPr>
            </w:pPr>
            <w:r>
              <w:rPr>
                <w:rFonts w:ascii="Times New Roman" w:hAnsi="Times New Roman"/>
              </w:rPr>
              <w:t> </w:t>
            </w:r>
          </w:p>
        </w:tc>
      </w:tr>
      <w:tr>
        <w:trPr>
          <w:trHeight w:val="735" w:hRule="atLeast"/>
        </w:trPr>
        <w:tc>
          <w:tcPr>
            <w:tcW w:w="1646" w:type="dxa"/>
            <w:gridSpan w:val="2"/>
            <w:tcBorders>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100 м</w:t>
            </w:r>
          </w:p>
        </w:tc>
        <w:tc>
          <w:tcPr>
            <w:tcW w:w="350" w:type="dxa"/>
            <w:tcBorders>
              <w:top w:val="single" w:sz="12" w:space="0" w:color="000000"/>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r>
          </w:p>
        </w:tc>
        <w:tc>
          <w:tcPr>
            <w:tcW w:w="351" w:type="dxa"/>
            <w:tcBorders>
              <w:top w:val="single" w:sz="12" w:space="0" w:color="000000"/>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r>
          </w:p>
        </w:tc>
        <w:tc>
          <w:tcPr>
            <w:tcW w:w="351" w:type="dxa"/>
            <w:tcBorders>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r>
          </w:p>
        </w:tc>
        <w:tc>
          <w:tcPr>
            <w:tcW w:w="353" w:type="dxa"/>
            <w:tcBorders>
              <w:top w:val="single" w:sz="12" w:space="0" w:color="000000"/>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r>
          </w:p>
        </w:tc>
        <w:tc>
          <w:tcPr>
            <w:tcW w:w="350" w:type="dxa"/>
            <w:tcBorders>
              <w:top w:val="single" w:sz="12" w:space="0" w:color="000000"/>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50 м</w:t>
            </w:r>
          </w:p>
        </w:tc>
        <w:tc>
          <w:tcPr>
            <w:tcW w:w="354" w:type="dxa"/>
            <w:tcBorders>
              <w:top w:val="single" w:sz="12" w:space="0" w:color="000000"/>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40 м</w:t>
            </w:r>
          </w:p>
        </w:tc>
        <w:tc>
          <w:tcPr>
            <w:tcW w:w="350" w:type="dxa"/>
            <w:tcBorders>
              <w:top w:val="single" w:sz="12" w:space="0" w:color="000000"/>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30 м</w:t>
            </w:r>
          </w:p>
        </w:tc>
        <w:tc>
          <w:tcPr>
            <w:tcW w:w="351" w:type="dxa"/>
            <w:tcBorders>
              <w:top w:val="single" w:sz="12" w:space="0" w:color="000000"/>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25 м</w:t>
            </w:r>
          </w:p>
        </w:tc>
        <w:tc>
          <w:tcPr>
            <w:tcW w:w="354" w:type="dxa"/>
            <w:tcBorders>
              <w:top w:val="single" w:sz="12" w:space="0" w:color="000000"/>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20 м</w:t>
            </w:r>
          </w:p>
        </w:tc>
        <w:tc>
          <w:tcPr>
            <w:tcW w:w="350" w:type="dxa"/>
            <w:tcBorders>
              <w:top w:val="single" w:sz="12" w:space="0" w:color="000000"/>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15 м</w:t>
            </w:r>
          </w:p>
        </w:tc>
        <w:tc>
          <w:tcPr>
            <w:tcW w:w="354" w:type="dxa"/>
            <w:tcBorders>
              <w:top w:val="single" w:sz="12" w:space="0" w:color="000000"/>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10 м</w:t>
            </w:r>
          </w:p>
        </w:tc>
        <w:tc>
          <w:tcPr>
            <w:tcW w:w="353" w:type="dxa"/>
            <w:tcBorders>
              <w:top w:val="single" w:sz="12" w:space="0" w:color="000000"/>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5 м</w:t>
            </w:r>
          </w:p>
        </w:tc>
        <w:tc>
          <w:tcPr>
            <w:tcW w:w="351" w:type="dxa"/>
            <w:tcBorders>
              <w:top w:val="single" w:sz="12" w:space="0" w:color="000000"/>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2 м</w:t>
            </w:r>
          </w:p>
        </w:tc>
        <w:tc>
          <w:tcPr>
            <w:tcW w:w="353" w:type="dxa"/>
            <w:tcBorders>
              <w:top w:val="single" w:sz="12" w:space="0" w:color="000000"/>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0,5 м</w:t>
            </w:r>
          </w:p>
        </w:tc>
        <w:tc>
          <w:tcPr>
            <w:tcW w:w="432" w:type="dxa"/>
            <w:tcBorders>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0</w:t>
            </w:r>
          </w:p>
        </w:tc>
        <w:tc>
          <w:tcPr>
            <w:tcW w:w="352" w:type="dxa"/>
            <w:tcBorders>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0,3 м</w:t>
            </w:r>
          </w:p>
        </w:tc>
        <w:tc>
          <w:tcPr>
            <w:tcW w:w="352" w:type="dxa"/>
            <w:tcBorders>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1 м</w:t>
            </w:r>
          </w:p>
        </w:tc>
        <w:tc>
          <w:tcPr>
            <w:tcW w:w="236" w:type="dxa"/>
            <w:tcBorders>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r>
          </w:p>
        </w:tc>
        <w:tc>
          <w:tcPr>
            <w:tcW w:w="236" w:type="dxa"/>
            <w:tcBorders>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r>
          </w:p>
        </w:tc>
        <w:tc>
          <w:tcPr>
            <w:tcW w:w="352" w:type="dxa"/>
            <w:tcBorders>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1 м</w:t>
            </w:r>
          </w:p>
        </w:tc>
        <w:tc>
          <w:tcPr>
            <w:tcW w:w="350" w:type="dxa"/>
            <w:tcBorders>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0,3 м</w:t>
            </w:r>
          </w:p>
        </w:tc>
        <w:tc>
          <w:tcPr>
            <w:tcW w:w="435" w:type="dxa"/>
            <w:tcBorders>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0</w:t>
            </w:r>
          </w:p>
        </w:tc>
        <w:tc>
          <w:tcPr>
            <w:tcW w:w="352" w:type="dxa"/>
            <w:tcBorders>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0,5 м</w:t>
            </w:r>
          </w:p>
        </w:tc>
        <w:tc>
          <w:tcPr>
            <w:tcW w:w="352" w:type="dxa"/>
            <w:tcBorders>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2 м</w:t>
            </w:r>
          </w:p>
        </w:tc>
        <w:tc>
          <w:tcPr>
            <w:tcW w:w="352" w:type="dxa"/>
            <w:tcBorders>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5 м</w:t>
            </w:r>
          </w:p>
        </w:tc>
        <w:tc>
          <w:tcPr>
            <w:tcW w:w="352" w:type="dxa"/>
            <w:tcBorders>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10 м</w:t>
            </w:r>
          </w:p>
        </w:tc>
        <w:tc>
          <w:tcPr>
            <w:tcW w:w="352" w:type="dxa"/>
            <w:tcBorders>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15 м</w:t>
            </w:r>
          </w:p>
        </w:tc>
        <w:tc>
          <w:tcPr>
            <w:tcW w:w="351" w:type="dxa"/>
            <w:tcBorders>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20 м</w:t>
            </w:r>
          </w:p>
        </w:tc>
        <w:tc>
          <w:tcPr>
            <w:tcW w:w="353" w:type="dxa"/>
            <w:tcBorders>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25 м</w:t>
            </w:r>
          </w:p>
        </w:tc>
        <w:tc>
          <w:tcPr>
            <w:tcW w:w="350" w:type="dxa"/>
            <w:tcBorders>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30 м</w:t>
            </w:r>
          </w:p>
        </w:tc>
        <w:tc>
          <w:tcPr>
            <w:tcW w:w="352" w:type="dxa"/>
            <w:tcBorders>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40 м</w:t>
            </w:r>
          </w:p>
        </w:tc>
        <w:tc>
          <w:tcPr>
            <w:tcW w:w="352" w:type="dxa"/>
            <w:tcBorders>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50 м</w:t>
            </w:r>
          </w:p>
        </w:tc>
        <w:tc>
          <w:tcPr>
            <w:tcW w:w="352" w:type="dxa"/>
            <w:tcBorders>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60 м</w:t>
            </w:r>
          </w:p>
        </w:tc>
        <w:tc>
          <w:tcPr>
            <w:tcW w:w="352" w:type="dxa"/>
            <w:tcBorders>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70 м</w:t>
            </w:r>
          </w:p>
        </w:tc>
        <w:tc>
          <w:tcPr>
            <w:tcW w:w="351" w:type="dxa"/>
            <w:tcBorders>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80 м</w:t>
            </w:r>
          </w:p>
        </w:tc>
        <w:tc>
          <w:tcPr>
            <w:tcW w:w="299" w:type="dxa"/>
            <w:tcBorders>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90 м</w:t>
            </w:r>
          </w:p>
        </w:tc>
        <w:tc>
          <w:tcPr>
            <w:tcW w:w="264" w:type="dxa"/>
            <w:tcBorders>
              <w:bottom w:val="single" w:sz="4" w:space="0" w:color="000000"/>
            </w:tcBorders>
            <w:textDirection w:val="btLr"/>
            <w:vAlign w:val="center"/>
          </w:tcPr>
          <w:p>
            <w:pPr>
              <w:pStyle w:val="Normal"/>
              <w:bidi w:val="0"/>
              <w:spacing w:lineRule="auto" w:line="259" w:before="0" w:after="0"/>
              <w:jc w:val="center"/>
              <w:rPr>
                <w:rFonts w:ascii="Times New Roman" w:hAnsi="Times New Roman"/>
              </w:rPr>
            </w:pPr>
            <w:r>
              <w:rPr>
                <w:rFonts w:ascii="Times New Roman" w:hAnsi="Times New Roman"/>
              </w:rPr>
              <w:t>100 м</w:t>
            </w:r>
          </w:p>
        </w:tc>
      </w:tr>
    </w:tbl>
    <w:p>
      <w:pPr>
        <w:pStyle w:val="Normal"/>
        <w:bidi w:val="0"/>
        <w:spacing w:lineRule="auto" w:line="240" w:before="0" w:after="0"/>
        <w:jc w:val="start"/>
        <w:rPr>
          <w:rFonts w:ascii="Times New Roman" w:hAnsi="Times New Roman"/>
          <w:b/>
        </w:rPr>
      </w:pPr>
      <w:r>
        <w:rPr>
          <w:rFonts w:ascii="Times New Roman" w:hAnsi="Times New Roman"/>
          <w:b/>
        </w:rPr>
      </w:r>
    </w:p>
    <w:p>
      <w:pPr>
        <w:pStyle w:val="Normal"/>
        <w:bidi w:val="0"/>
        <w:spacing w:lineRule="auto" w:line="240" w:before="0" w:after="0"/>
        <w:jc w:val="start"/>
        <w:rPr>
          <w:rFonts w:ascii="Times New Roman" w:hAnsi="Times New Roman"/>
          <w:b/>
        </w:rPr>
      </w:pPr>
      <w:r>
        <w:rPr>
          <w:rFonts w:ascii="Times New Roman" w:hAnsi="Times New Roman"/>
          <w:b/>
        </w:rPr>
      </w:r>
    </w:p>
    <w:p>
      <w:pPr>
        <w:pStyle w:val="Normal"/>
        <w:bidi w:val="0"/>
        <w:spacing w:lineRule="auto" w:line="240" w:before="0" w:after="0"/>
        <w:jc w:val="center"/>
        <w:rPr>
          <w:rFonts w:ascii="Times New Roman" w:hAnsi="Times New Roman"/>
          <w:b/>
        </w:rPr>
      </w:pPr>
      <w:r>
        <w:rPr>
          <w:rFonts w:ascii="Times New Roman" w:hAnsi="Times New Roman"/>
          <w:b/>
        </w:rPr>
        <w:t>Результаты измерений весовых параметров контрольного транспортного средства: на контрольных весах (контрольные значения), на АПВГК.</w:t>
      </w:r>
    </w:p>
    <w:p>
      <w:pPr>
        <w:pStyle w:val="Normal"/>
        <w:bidi w:val="0"/>
        <w:spacing w:lineRule="auto" w:line="240" w:before="0" w:after="0"/>
        <w:jc w:val="center"/>
        <w:rPr>
          <w:rFonts w:ascii="Times New Roman" w:hAnsi="Times New Roman"/>
          <w:b/>
        </w:rPr>
      </w:pPr>
      <w:r>
        <w:rPr>
          <w:rFonts w:ascii="Times New Roman" w:hAnsi="Times New Roman"/>
          <w:b/>
        </w:rPr>
      </w:r>
    </w:p>
    <w:p>
      <w:pPr>
        <w:pStyle w:val="Normal"/>
        <w:bidi w:val="0"/>
        <w:spacing w:lineRule="auto" w:line="240" w:before="0" w:after="0"/>
        <w:jc w:val="start"/>
        <w:rPr>
          <w:rFonts w:ascii="Times New Roman" w:hAnsi="Times New Roman"/>
        </w:rPr>
      </w:pPr>
      <w:bookmarkStart w:id="8" w:name="_Hlk119510385"/>
      <w:bookmarkEnd w:id="8"/>
      <w:r>
        <w:rPr>
          <w:rFonts w:ascii="Times New Roman" w:hAnsi="Times New Roman"/>
        </w:rPr>
        <w:t>Проезд контрольного транспортного средства на скорости от 50 до 65% от значения разрешенной скорости для данного участка автомобильной дороги.</w:t>
      </w:r>
    </w:p>
    <w:tbl>
      <w:tblPr>
        <w:tblStyle w:val="11fa"/>
        <w:tblW w:w="1456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912"/>
        <w:gridCol w:w="2912"/>
        <w:gridCol w:w="2912"/>
        <w:gridCol w:w="2912"/>
        <w:gridCol w:w="2912"/>
      </w:tblGrid>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Номер оси</w:t>
            </w:r>
          </w:p>
        </w:tc>
        <w:tc>
          <w:tcPr>
            <w:tcW w:w="2912" w:type="dxa"/>
            <w:tcBorders/>
          </w:tcPr>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Весовые параметры на контрольных весах - кг</w:t>
            </w:r>
          </w:p>
        </w:tc>
        <w:tc>
          <w:tcPr>
            <w:tcW w:w="2912" w:type="dxa"/>
            <w:tcBorders/>
          </w:tcPr>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Весовые параметры на АПВГК (1я полоса) - кг</w:t>
            </w:r>
          </w:p>
        </w:tc>
        <w:tc>
          <w:tcPr>
            <w:tcW w:w="2912" w:type="dxa"/>
            <w:tcBorders/>
          </w:tcPr>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Весовые параметры на АПВГК (2я полоса) - кг</w:t>
            </w:r>
          </w:p>
        </w:tc>
        <w:tc>
          <w:tcPr>
            <w:tcW w:w="2912" w:type="dxa"/>
            <w:tcBorders/>
          </w:tcPr>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Фактическая погрешность измерений, %</w:t>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1</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2</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3</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4</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5</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6</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Общая</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bookmarkStart w:id="9" w:name="_Hlk119509983"/>
            <w:bookmarkStart w:id="10" w:name="_Hlk119509983"/>
            <w:bookmarkEnd w:id="10"/>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bl>
    <w:p>
      <w:pPr>
        <w:pStyle w:val="Normal"/>
        <w:bidi w:val="0"/>
        <w:spacing w:lineRule="auto" w:line="240" w:before="0" w:after="0"/>
        <w:jc w:val="start"/>
        <w:rPr>
          <w:rFonts w:ascii="Times New Roman" w:hAnsi="Times New Roman"/>
        </w:rPr>
      </w:pPr>
      <w:r>
        <w:rPr>
          <w:rFonts w:ascii="Times New Roman" w:hAnsi="Times New Roman"/>
        </w:rPr>
      </w:r>
    </w:p>
    <w:p>
      <w:pPr>
        <w:pStyle w:val="Normal"/>
        <w:bidi w:val="0"/>
        <w:spacing w:lineRule="auto" w:line="240" w:before="0" w:after="0"/>
        <w:jc w:val="start"/>
        <w:rPr>
          <w:rFonts w:ascii="Times New Roman" w:hAnsi="Times New Roman"/>
        </w:rPr>
      </w:pPr>
      <w:r>
        <w:rPr>
          <w:rFonts w:ascii="Times New Roman" w:hAnsi="Times New Roman"/>
        </w:rPr>
        <w:t>Проезд контрольного транспортного средства на скорости от 90 до 100% от значения разрешенной скорости для данного участка автомобильной дороги.</w:t>
      </w:r>
    </w:p>
    <w:tbl>
      <w:tblPr>
        <w:tblStyle w:val="11fa"/>
        <w:tblW w:w="1456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912"/>
        <w:gridCol w:w="2912"/>
        <w:gridCol w:w="2912"/>
        <w:gridCol w:w="2912"/>
        <w:gridCol w:w="2912"/>
      </w:tblGrid>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Номер оси</w:t>
            </w:r>
          </w:p>
        </w:tc>
        <w:tc>
          <w:tcPr>
            <w:tcW w:w="2912" w:type="dxa"/>
            <w:tcBorders/>
          </w:tcPr>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Весовые параметры на контрольных весах - кг</w:t>
            </w:r>
          </w:p>
        </w:tc>
        <w:tc>
          <w:tcPr>
            <w:tcW w:w="2912" w:type="dxa"/>
            <w:tcBorders/>
          </w:tcPr>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Весовые параметры на АПВГК (1я полоса) - кг</w:t>
            </w:r>
          </w:p>
        </w:tc>
        <w:tc>
          <w:tcPr>
            <w:tcW w:w="2912" w:type="dxa"/>
            <w:tcBorders/>
          </w:tcPr>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Весовые параметры на АПВГК (2я полоса) - кг</w:t>
            </w:r>
          </w:p>
        </w:tc>
        <w:tc>
          <w:tcPr>
            <w:tcW w:w="2912" w:type="dxa"/>
            <w:tcBorders/>
          </w:tcPr>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Фактическая погрешность измерений, %</w:t>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1</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2</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3</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4</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5</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6</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Общая</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bl>
    <w:p>
      <w:pPr>
        <w:pStyle w:val="Normal"/>
        <w:bidi w:val="0"/>
        <w:spacing w:lineRule="auto" w:line="240" w:before="0" w:after="0"/>
        <w:jc w:val="start"/>
        <w:rPr>
          <w:rFonts w:ascii="Times New Roman" w:hAnsi="Times New Roman"/>
        </w:rPr>
      </w:pPr>
      <w:r>
        <w:rPr>
          <w:rFonts w:ascii="Times New Roman" w:hAnsi="Times New Roman"/>
        </w:rPr>
      </w:r>
    </w:p>
    <w:p>
      <w:pPr>
        <w:pStyle w:val="Normal"/>
        <w:bidi w:val="0"/>
        <w:spacing w:lineRule="auto" w:line="240" w:before="0" w:after="0"/>
        <w:jc w:val="start"/>
        <w:rPr>
          <w:rFonts w:ascii="Times New Roman" w:hAnsi="Times New Roman"/>
        </w:rPr>
      </w:pPr>
      <w:r>
        <w:rPr>
          <w:rFonts w:ascii="Times New Roman" w:hAnsi="Times New Roman"/>
        </w:rPr>
        <w:t>Проезд контрольного транспортного средства с переменной скоростью движения от разрешенной скорости для данного участка автомобильной дороги при въезде в зону автоматического весового и габаритного контроля транспортных средств (далее –АВПГК) до скорости не менее чем на 20 км/ч ниже разрешенной скорости для  данного участка автомобильной дороги при выезде из зоны АВГК.</w:t>
      </w:r>
    </w:p>
    <w:tbl>
      <w:tblPr>
        <w:tblStyle w:val="11fa"/>
        <w:tblW w:w="1456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912"/>
        <w:gridCol w:w="2912"/>
        <w:gridCol w:w="2912"/>
        <w:gridCol w:w="2912"/>
        <w:gridCol w:w="2912"/>
      </w:tblGrid>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Номер оси</w:t>
            </w:r>
          </w:p>
        </w:tc>
        <w:tc>
          <w:tcPr>
            <w:tcW w:w="2912" w:type="dxa"/>
            <w:tcBorders/>
          </w:tcPr>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Весовые параметры на контрольных весах - кг</w:t>
            </w:r>
          </w:p>
        </w:tc>
        <w:tc>
          <w:tcPr>
            <w:tcW w:w="2912" w:type="dxa"/>
            <w:tcBorders/>
          </w:tcPr>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Весовые параметры на АПВГК (1я полоса) - кг</w:t>
            </w:r>
          </w:p>
        </w:tc>
        <w:tc>
          <w:tcPr>
            <w:tcW w:w="2912" w:type="dxa"/>
            <w:tcBorders/>
          </w:tcPr>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Весовые параметры на АПВГК (2я полоса) - кг</w:t>
            </w:r>
          </w:p>
        </w:tc>
        <w:tc>
          <w:tcPr>
            <w:tcW w:w="2912" w:type="dxa"/>
            <w:tcBorders/>
          </w:tcPr>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Фактическая погрешность измерений, %</w:t>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1</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2</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3</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4</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5</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6</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Общая</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bl>
    <w:p>
      <w:pPr>
        <w:pStyle w:val="Normal"/>
        <w:bidi w:val="0"/>
        <w:spacing w:lineRule="auto" w:line="240" w:before="0" w:after="0"/>
        <w:jc w:val="center"/>
        <w:rPr>
          <w:rFonts w:ascii="Times New Roman" w:hAnsi="Times New Roman"/>
          <w:b/>
        </w:rPr>
      </w:pPr>
      <w:r>
        <w:rPr>
          <w:rFonts w:ascii="Times New Roman" w:hAnsi="Times New Roman"/>
          <w:b/>
        </w:rPr>
      </w:r>
    </w:p>
    <w:p>
      <w:pPr>
        <w:pStyle w:val="Normal"/>
        <w:bidi w:val="0"/>
        <w:spacing w:lineRule="auto" w:line="240" w:before="0" w:after="0"/>
        <w:jc w:val="center"/>
        <w:rPr>
          <w:rFonts w:ascii="Times New Roman" w:hAnsi="Times New Roman"/>
          <w:b/>
        </w:rPr>
      </w:pPr>
      <w:r>
        <w:rPr>
          <w:rFonts w:ascii="Times New Roman" w:hAnsi="Times New Roman"/>
          <w:b/>
        </w:rPr>
        <w:t>Результаты измерений габаритных параметров контрольного транспортного средства: результаты контрольных измерений (контрольные значения), результаты измерений на АПВГК</w:t>
      </w:r>
    </w:p>
    <w:p>
      <w:pPr>
        <w:pStyle w:val="Normal"/>
        <w:bidi w:val="0"/>
        <w:spacing w:lineRule="auto" w:line="240" w:before="0" w:after="0"/>
        <w:jc w:val="center"/>
        <w:rPr>
          <w:rFonts w:ascii="Times New Roman" w:hAnsi="Times New Roman"/>
          <w:b/>
        </w:rPr>
      </w:pPr>
      <w:r>
        <w:rPr>
          <w:rFonts w:ascii="Times New Roman" w:hAnsi="Times New Roman"/>
          <w:b/>
        </w:rPr>
      </w:r>
    </w:p>
    <w:p>
      <w:pPr>
        <w:pStyle w:val="Normal"/>
        <w:bidi w:val="0"/>
        <w:spacing w:lineRule="auto" w:line="240" w:before="0" w:after="0"/>
        <w:jc w:val="start"/>
        <w:rPr>
          <w:rFonts w:ascii="Times New Roman" w:hAnsi="Times New Roman"/>
        </w:rPr>
      </w:pPr>
      <w:r>
        <w:rPr>
          <w:rFonts w:ascii="Times New Roman" w:hAnsi="Times New Roman"/>
        </w:rPr>
        <w:t>Проезд контрольного транспортного средства на скорости от 50 до 65% от значения разрешенной скорости для данного участка автомобильной дороги.</w:t>
      </w:r>
    </w:p>
    <w:tbl>
      <w:tblPr>
        <w:tblStyle w:val="11fa"/>
        <w:tblW w:w="1456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912"/>
        <w:gridCol w:w="2912"/>
        <w:gridCol w:w="2912"/>
        <w:gridCol w:w="2912"/>
        <w:gridCol w:w="2912"/>
      </w:tblGrid>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Габариты</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на контрольном т/с, см</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на АПВГК (1я полоса), см</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на АПВГК (2я полоса), см</w:t>
            </w:r>
          </w:p>
        </w:tc>
        <w:tc>
          <w:tcPr>
            <w:tcW w:w="2912" w:type="dxa"/>
            <w:tcBorders/>
          </w:tcPr>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Фактическая погрешность измерений, см</w:t>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Длина</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Высота</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Ширина</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bookmarkStart w:id="11" w:name="_Hlk119510736"/>
            <w:bookmarkStart w:id="12" w:name="_Hlk119510736"/>
            <w:bookmarkEnd w:id="12"/>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bl>
    <w:p>
      <w:pPr>
        <w:pStyle w:val="Normal"/>
        <w:bidi w:val="0"/>
        <w:spacing w:lineRule="auto" w:line="240" w:before="0" w:after="0"/>
        <w:jc w:val="start"/>
        <w:rPr>
          <w:rFonts w:ascii="Times New Roman" w:hAnsi="Times New Roman"/>
        </w:rPr>
      </w:pPr>
      <w:r>
        <w:rPr>
          <w:rFonts w:ascii="Times New Roman" w:hAnsi="Times New Roman"/>
        </w:rPr>
      </w:r>
    </w:p>
    <w:p>
      <w:pPr>
        <w:pStyle w:val="Normal"/>
        <w:bidi w:val="0"/>
        <w:spacing w:lineRule="auto" w:line="240" w:before="0" w:after="0"/>
        <w:jc w:val="start"/>
        <w:rPr>
          <w:rFonts w:ascii="Times New Roman" w:hAnsi="Times New Roman"/>
        </w:rPr>
      </w:pPr>
      <w:r>
        <w:rPr>
          <w:rFonts w:ascii="Times New Roman" w:hAnsi="Times New Roman"/>
        </w:rPr>
        <w:t>Проезд контрольного транспортного средства на скорости от 90 до 100% от значения разрешенной скорости для данного участка автомобильной дороги.</w:t>
      </w:r>
    </w:p>
    <w:tbl>
      <w:tblPr>
        <w:tblStyle w:val="11fa"/>
        <w:tblW w:w="1456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912"/>
        <w:gridCol w:w="2912"/>
        <w:gridCol w:w="2912"/>
        <w:gridCol w:w="2912"/>
        <w:gridCol w:w="2912"/>
      </w:tblGrid>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Габариты</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на контрольном т/с, см</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на АПВГК (1я полоса), см</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на АПВГК (2я полоса), см</w:t>
            </w:r>
          </w:p>
        </w:tc>
        <w:tc>
          <w:tcPr>
            <w:tcW w:w="2912" w:type="dxa"/>
            <w:tcBorders/>
          </w:tcPr>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Фактическая погрешность измерений, см</w:t>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Длина</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Высота</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Ширина</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bl>
    <w:p>
      <w:pPr>
        <w:pStyle w:val="Normal"/>
        <w:bidi w:val="0"/>
        <w:spacing w:lineRule="auto" w:line="259" w:before="0" w:after="160"/>
        <w:jc w:val="start"/>
        <w:rPr>
          <w:rFonts w:ascii="Times New Roman" w:hAnsi="Times New Roman"/>
        </w:rPr>
      </w:pPr>
      <w:r>
        <w:rPr>
          <w:rFonts w:ascii="Times New Roman" w:hAnsi="Times New Roman"/>
        </w:rPr>
      </w:r>
    </w:p>
    <w:p>
      <w:pPr>
        <w:pStyle w:val="Normal"/>
        <w:bidi w:val="0"/>
        <w:spacing w:lineRule="auto" w:line="240" w:before="0" w:after="0"/>
        <w:jc w:val="start"/>
        <w:rPr>
          <w:rFonts w:ascii="Times New Roman" w:hAnsi="Times New Roman"/>
        </w:rPr>
      </w:pPr>
      <w:r>
        <w:rPr>
          <w:rFonts w:ascii="Times New Roman" w:hAnsi="Times New Roman"/>
        </w:rPr>
        <w:t>Проезд контрольного транспортного средства с переменной скоростью движения от разрешенной скорости для данного участка автомобильной дороги при въезде в зону автоматического весового и габаритного контроля транспортных средств (далее –АПВГК) до скорости не менее чем на 20 км/ч ниже разрешенной скорости для  данного участка автомобильной дороги при выезде из зоны АВГК.</w:t>
      </w:r>
    </w:p>
    <w:tbl>
      <w:tblPr>
        <w:tblStyle w:val="11fa"/>
        <w:tblW w:w="1456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912"/>
        <w:gridCol w:w="2912"/>
        <w:gridCol w:w="2912"/>
        <w:gridCol w:w="2912"/>
        <w:gridCol w:w="2912"/>
      </w:tblGrid>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Габариты</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на контрольном т/с, см</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на АПВГК (1я полоса), см</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на АПВГК (2я полоса), см</w:t>
            </w:r>
          </w:p>
        </w:tc>
        <w:tc>
          <w:tcPr>
            <w:tcW w:w="2912" w:type="dxa"/>
            <w:tcBorders/>
          </w:tcPr>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Фактическая погрешность измерений, см</w:t>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Длина</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Высота</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Ширина</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bl>
    <w:p>
      <w:pPr>
        <w:pStyle w:val="Normal"/>
        <w:bidi w:val="0"/>
        <w:spacing w:lineRule="auto" w:line="240" w:before="0" w:after="0"/>
        <w:jc w:val="center"/>
        <w:rPr>
          <w:rFonts w:ascii="Times New Roman" w:hAnsi="Times New Roman"/>
          <w:b/>
        </w:rPr>
      </w:pPr>
      <w:r>
        <w:rPr>
          <w:rFonts w:ascii="Times New Roman" w:hAnsi="Times New Roman"/>
          <w:b/>
        </w:rPr>
      </w:r>
    </w:p>
    <w:p>
      <w:pPr>
        <w:pStyle w:val="Normal"/>
        <w:bidi w:val="0"/>
        <w:spacing w:lineRule="auto" w:line="240" w:before="0" w:after="0"/>
        <w:jc w:val="center"/>
        <w:rPr>
          <w:rFonts w:ascii="Times New Roman" w:hAnsi="Times New Roman"/>
          <w:b/>
        </w:rPr>
      </w:pPr>
      <w:r>
        <w:rPr>
          <w:rFonts w:ascii="Times New Roman" w:hAnsi="Times New Roman"/>
          <w:b/>
        </w:rPr>
        <w:t>Результаты измерений межосевых расстояний контрольного транспортного средства: результаты контрольных измерений (контрольные значения), результаты измерений на АПВГК.</w:t>
      </w:r>
    </w:p>
    <w:p>
      <w:pPr>
        <w:pStyle w:val="Normal"/>
        <w:bidi w:val="0"/>
        <w:spacing w:lineRule="auto" w:line="240" w:before="0" w:after="0"/>
        <w:jc w:val="center"/>
        <w:rPr>
          <w:rFonts w:ascii="Times New Roman" w:hAnsi="Times New Roman"/>
          <w:b/>
        </w:rPr>
      </w:pPr>
      <w:r>
        <w:rPr>
          <w:rFonts w:ascii="Times New Roman" w:hAnsi="Times New Roman"/>
          <w:b/>
        </w:rPr>
      </w:r>
    </w:p>
    <w:p>
      <w:pPr>
        <w:pStyle w:val="Normal"/>
        <w:bidi w:val="0"/>
        <w:spacing w:lineRule="auto" w:line="240" w:before="0" w:after="0"/>
        <w:jc w:val="start"/>
        <w:rPr>
          <w:rFonts w:ascii="Times New Roman" w:hAnsi="Times New Roman"/>
        </w:rPr>
      </w:pPr>
      <w:r>
        <w:rPr>
          <w:rFonts w:ascii="Times New Roman" w:hAnsi="Times New Roman"/>
        </w:rPr>
        <w:t>Проезд контрольного транспортного средства на скорости от 50 до 65% от значения разрешенной скорости для данного участка автомобильной дороги.</w:t>
      </w:r>
    </w:p>
    <w:tbl>
      <w:tblPr>
        <w:tblStyle w:val="11fa"/>
        <w:tblW w:w="1456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912"/>
        <w:gridCol w:w="2912"/>
        <w:gridCol w:w="2912"/>
        <w:gridCol w:w="2912"/>
        <w:gridCol w:w="2912"/>
      </w:tblGrid>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Номер оси</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на контрольном т/с, см</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на АПВГК (1я полоса), см</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на АПВГК (2я полоса), см</w:t>
            </w:r>
          </w:p>
        </w:tc>
        <w:tc>
          <w:tcPr>
            <w:tcW w:w="2912" w:type="dxa"/>
            <w:tcBorders/>
          </w:tcPr>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Фактическая погрешность измерений, см</w:t>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1-2</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2-3</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3-4</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4-5</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5-6</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bookmarkStart w:id="13" w:name="_Hlk119511125"/>
            <w:bookmarkStart w:id="14" w:name="_Hlk119511125"/>
            <w:bookmarkEnd w:id="14"/>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bl>
    <w:p>
      <w:pPr>
        <w:pStyle w:val="Normal"/>
        <w:bidi w:val="0"/>
        <w:spacing w:lineRule="auto" w:line="240" w:before="0" w:after="0"/>
        <w:jc w:val="start"/>
        <w:rPr>
          <w:rFonts w:ascii="Times New Roman" w:hAnsi="Times New Roman"/>
        </w:rPr>
      </w:pPr>
      <w:r>
        <w:rPr>
          <w:rFonts w:ascii="Times New Roman" w:hAnsi="Times New Roman"/>
        </w:rPr>
      </w:r>
    </w:p>
    <w:p>
      <w:pPr>
        <w:pStyle w:val="Normal"/>
        <w:bidi w:val="0"/>
        <w:spacing w:lineRule="auto" w:line="240" w:before="0" w:after="0"/>
        <w:jc w:val="start"/>
        <w:rPr>
          <w:rFonts w:ascii="Times New Roman" w:hAnsi="Times New Roman"/>
        </w:rPr>
      </w:pPr>
      <w:r>
        <w:rPr>
          <w:rFonts w:ascii="Times New Roman" w:hAnsi="Times New Roman"/>
        </w:rPr>
        <w:t>Проезд контрольного транспортного средства на скорости от 90 до 100% от значения разрешенной скорости для данного участка автомобильной дороги.</w:t>
      </w:r>
    </w:p>
    <w:tbl>
      <w:tblPr>
        <w:tblStyle w:val="11fa"/>
        <w:tblW w:w="1456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912"/>
        <w:gridCol w:w="2912"/>
        <w:gridCol w:w="2912"/>
        <w:gridCol w:w="2912"/>
        <w:gridCol w:w="2912"/>
      </w:tblGrid>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Номер оси</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на контрольном т/с, см</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на АПВГК (1я полоса), см</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на АПВГК (2я полоса), см</w:t>
            </w:r>
          </w:p>
        </w:tc>
        <w:tc>
          <w:tcPr>
            <w:tcW w:w="2912" w:type="dxa"/>
            <w:tcBorders/>
          </w:tcPr>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Фактическая погрешность измерений, см</w:t>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1-2</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2-3</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3-4</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4-5</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5-6</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bl>
    <w:p>
      <w:pPr>
        <w:pStyle w:val="Normal"/>
        <w:bidi w:val="0"/>
        <w:spacing w:lineRule="auto" w:line="259" w:before="0" w:after="160"/>
        <w:jc w:val="start"/>
        <w:rPr>
          <w:rFonts w:ascii="Times New Roman" w:hAnsi="Times New Roman"/>
        </w:rPr>
      </w:pPr>
      <w:r>
        <w:rPr>
          <w:rFonts w:ascii="Times New Roman" w:hAnsi="Times New Roman"/>
        </w:rPr>
      </w:r>
    </w:p>
    <w:p>
      <w:pPr>
        <w:pStyle w:val="Normal"/>
        <w:bidi w:val="0"/>
        <w:spacing w:lineRule="auto" w:line="240" w:before="0" w:after="0"/>
        <w:jc w:val="start"/>
        <w:rPr>
          <w:rFonts w:ascii="Times New Roman" w:hAnsi="Times New Roman"/>
        </w:rPr>
      </w:pPr>
      <w:r>
        <w:rPr>
          <w:rFonts w:ascii="Times New Roman" w:hAnsi="Times New Roman"/>
        </w:rPr>
        <w:t>Проезд контрольного транспортного средства с переменной скоростью движения от разрешенной скорости для данного участка автомобильной дороги при въезде в зону автоматического весового и габаритного контроля транспортных средств (далее –АВГК) до скорости не менее чем на 20 км/ч ниже разрешенной скорости для  данного участка автомобильной дороги при выезде из зоны АВГК.</w:t>
      </w:r>
    </w:p>
    <w:tbl>
      <w:tblPr>
        <w:tblStyle w:val="11fa"/>
        <w:tblW w:w="1456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912"/>
        <w:gridCol w:w="2912"/>
        <w:gridCol w:w="2912"/>
        <w:gridCol w:w="2912"/>
        <w:gridCol w:w="2912"/>
      </w:tblGrid>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Номер оси</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на контрольном т/с, см</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на АПВГК (1я полоса), см</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на АПВГК (2я полоса), см</w:t>
            </w:r>
          </w:p>
        </w:tc>
        <w:tc>
          <w:tcPr>
            <w:tcW w:w="2912" w:type="dxa"/>
            <w:tcBorders/>
          </w:tcPr>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Фактическая погрешность измерений, см</w:t>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1-2</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2-3</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3-4</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4-5</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2912"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5-6</w:t>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912"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bl>
    <w:p>
      <w:pPr>
        <w:pStyle w:val="Normal"/>
        <w:bidi w:val="0"/>
        <w:spacing w:lineRule="auto" w:line="240" w:before="0" w:after="0"/>
        <w:jc w:val="center"/>
        <w:rPr>
          <w:rFonts w:ascii="Times New Roman" w:hAnsi="Times New Roman"/>
          <w:b/>
        </w:rPr>
      </w:pPr>
      <w:r>
        <w:rPr>
          <w:rFonts w:ascii="Times New Roman" w:hAnsi="Times New Roman"/>
          <w:b/>
        </w:rPr>
      </w:r>
    </w:p>
    <w:p>
      <w:pPr>
        <w:pStyle w:val="Normal"/>
        <w:bidi w:val="0"/>
        <w:spacing w:lineRule="auto" w:line="240" w:before="0" w:after="0"/>
        <w:jc w:val="center"/>
        <w:rPr>
          <w:rFonts w:ascii="Times New Roman" w:hAnsi="Times New Roman"/>
          <w:b/>
        </w:rPr>
      </w:pPr>
      <w:r>
        <w:rPr>
          <w:rFonts w:ascii="Times New Roman" w:hAnsi="Times New Roman"/>
          <w:b/>
        </w:rPr>
        <w:t>Результаты определения количества осей и скатности колес на осях контрольного транспортного средства: результаты визуальной оценки, результаты определений на АПВГК.</w:t>
      </w:r>
    </w:p>
    <w:p>
      <w:pPr>
        <w:pStyle w:val="Normal"/>
        <w:bidi w:val="0"/>
        <w:spacing w:lineRule="auto" w:line="240" w:before="0" w:after="0"/>
        <w:jc w:val="center"/>
        <w:rPr>
          <w:rFonts w:ascii="Times New Roman" w:hAnsi="Times New Roman"/>
          <w:b/>
        </w:rPr>
      </w:pPr>
      <w:r>
        <w:rPr>
          <w:rFonts w:ascii="Times New Roman" w:hAnsi="Times New Roman"/>
          <w:b/>
        </w:rPr>
      </w:r>
    </w:p>
    <w:p>
      <w:pPr>
        <w:pStyle w:val="Normal"/>
        <w:bidi w:val="0"/>
        <w:spacing w:lineRule="auto" w:line="240" w:before="0" w:after="0"/>
        <w:jc w:val="start"/>
        <w:rPr>
          <w:rFonts w:ascii="Times New Roman" w:hAnsi="Times New Roman"/>
        </w:rPr>
      </w:pPr>
      <w:r>
        <w:rPr>
          <w:rFonts w:ascii="Times New Roman" w:hAnsi="Times New Roman"/>
        </w:rPr>
        <w:t>Проезд контрольного транспортного средства на скорости от 50 до 65% от значения разрешенной скорости для данного участка автомобильной дороги.</w:t>
      </w:r>
    </w:p>
    <w:tbl>
      <w:tblPr>
        <w:tblStyle w:val="11fa"/>
        <w:tblW w:w="14558"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668"/>
        <w:gridCol w:w="2259"/>
        <w:gridCol w:w="2075"/>
        <w:gridCol w:w="1790"/>
        <w:gridCol w:w="1859"/>
        <w:gridCol w:w="1640"/>
        <w:gridCol w:w="1637"/>
        <w:gridCol w:w="1628"/>
      </w:tblGrid>
      <w:tr>
        <w:trPr/>
        <w:tc>
          <w:tcPr>
            <w:tcW w:w="1668"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Номер оси</w:t>
            </w:r>
          </w:p>
        </w:tc>
        <w:tc>
          <w:tcPr>
            <w:tcW w:w="2259"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Визуальное определение количества скатов колес на оси, на контрольном т/с, шт.</w:t>
            </w:r>
          </w:p>
        </w:tc>
        <w:tc>
          <w:tcPr>
            <w:tcW w:w="2075"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Визуальное определение количества осей, на контрольном т/с, шт.</w:t>
            </w:r>
          </w:p>
        </w:tc>
        <w:tc>
          <w:tcPr>
            <w:tcW w:w="1790"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количества скатов колес на оси, на АПВГК (1я полоса), шт.</w:t>
            </w:r>
          </w:p>
        </w:tc>
        <w:tc>
          <w:tcPr>
            <w:tcW w:w="1859"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количества скатов колес на оси, на АПВГК (2я полоса), шт.</w:t>
            </w:r>
          </w:p>
        </w:tc>
        <w:tc>
          <w:tcPr>
            <w:tcW w:w="1640"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количества осей на АПВГК (1я сторона), шт.</w:t>
            </w:r>
          </w:p>
        </w:tc>
        <w:tc>
          <w:tcPr>
            <w:tcW w:w="1637"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количества осей на АПВГК (2я сторона), шт.</w:t>
            </w:r>
          </w:p>
        </w:tc>
        <w:tc>
          <w:tcPr>
            <w:tcW w:w="1628" w:type="dxa"/>
            <w:tcBorders/>
          </w:tcPr>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Соответствует</w:t>
            </w:r>
          </w:p>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да/нет</w:t>
            </w:r>
          </w:p>
        </w:tc>
      </w:tr>
      <w:tr>
        <w:trPr/>
        <w:tc>
          <w:tcPr>
            <w:tcW w:w="1668"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1</w:t>
            </w:r>
          </w:p>
        </w:tc>
        <w:tc>
          <w:tcPr>
            <w:tcW w:w="2259"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075"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79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859"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4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37"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28"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1668"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2</w:t>
            </w:r>
          </w:p>
        </w:tc>
        <w:tc>
          <w:tcPr>
            <w:tcW w:w="2259"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075" w:type="dxa"/>
            <w:tcBorders/>
          </w:tcPr>
          <w:p>
            <w:pPr>
              <w:pStyle w:val="Normal"/>
              <w:widowControl/>
              <w:suppressAutoHyphens w:val="true"/>
              <w:bidi w:val="0"/>
              <w:spacing w:lineRule="auto" w:line="240" w:before="0" w:after="0"/>
              <w:jc w:val="center"/>
              <w:rPr>
                <w:rFonts w:ascii="Times New Roman" w:hAnsi="Times New Roman"/>
              </w:rPr>
            </w:pPr>
            <w:r>
              <w:rPr>
                <w:rFonts w:ascii="Times New Roman" w:hAnsi="Times New Roman"/>
              </w:rPr>
            </w:r>
          </w:p>
        </w:tc>
        <w:tc>
          <w:tcPr>
            <w:tcW w:w="179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859"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4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37"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28"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1668"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3</w:t>
            </w:r>
          </w:p>
        </w:tc>
        <w:tc>
          <w:tcPr>
            <w:tcW w:w="2259"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075" w:type="dxa"/>
            <w:tcBorders/>
          </w:tcPr>
          <w:p>
            <w:pPr>
              <w:pStyle w:val="Normal"/>
              <w:widowControl/>
              <w:suppressAutoHyphens w:val="true"/>
              <w:bidi w:val="0"/>
              <w:spacing w:lineRule="auto" w:line="240" w:before="0" w:after="0"/>
              <w:jc w:val="center"/>
              <w:rPr>
                <w:rFonts w:ascii="Times New Roman" w:hAnsi="Times New Roman"/>
              </w:rPr>
            </w:pPr>
            <w:r>
              <w:rPr>
                <w:rFonts w:ascii="Times New Roman" w:hAnsi="Times New Roman"/>
              </w:rPr>
            </w:r>
          </w:p>
        </w:tc>
        <w:tc>
          <w:tcPr>
            <w:tcW w:w="179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859"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40" w:type="dxa"/>
            <w:tcBorders/>
          </w:tcPr>
          <w:p>
            <w:pPr>
              <w:pStyle w:val="Normal"/>
              <w:widowControl/>
              <w:suppressAutoHyphens w:val="true"/>
              <w:bidi w:val="0"/>
              <w:spacing w:lineRule="auto" w:line="240" w:before="0" w:after="0"/>
              <w:jc w:val="center"/>
              <w:rPr>
                <w:rFonts w:ascii="Times New Roman" w:hAnsi="Times New Roman"/>
              </w:rPr>
            </w:pPr>
            <w:r>
              <w:rPr>
                <w:rFonts w:ascii="Times New Roman" w:hAnsi="Times New Roman"/>
              </w:rPr>
            </w:r>
          </w:p>
        </w:tc>
        <w:tc>
          <w:tcPr>
            <w:tcW w:w="1637" w:type="dxa"/>
            <w:tcBorders/>
          </w:tcPr>
          <w:p>
            <w:pPr>
              <w:pStyle w:val="Normal"/>
              <w:widowControl/>
              <w:suppressAutoHyphens w:val="true"/>
              <w:bidi w:val="0"/>
              <w:spacing w:lineRule="auto" w:line="240" w:before="0" w:after="0"/>
              <w:jc w:val="center"/>
              <w:rPr>
                <w:rFonts w:ascii="Times New Roman" w:hAnsi="Times New Roman"/>
              </w:rPr>
            </w:pPr>
            <w:r>
              <w:rPr>
                <w:rFonts w:ascii="Times New Roman" w:hAnsi="Times New Roman"/>
              </w:rPr>
            </w:r>
          </w:p>
        </w:tc>
        <w:tc>
          <w:tcPr>
            <w:tcW w:w="1628"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1668"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4</w:t>
            </w:r>
          </w:p>
        </w:tc>
        <w:tc>
          <w:tcPr>
            <w:tcW w:w="2259"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075"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79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859"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4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37"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28"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1668"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5</w:t>
            </w:r>
          </w:p>
        </w:tc>
        <w:tc>
          <w:tcPr>
            <w:tcW w:w="2259"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075"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79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859"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4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37"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28"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1668"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6</w:t>
            </w:r>
          </w:p>
        </w:tc>
        <w:tc>
          <w:tcPr>
            <w:tcW w:w="2259"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075"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79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859"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4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37"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28"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bl>
    <w:p>
      <w:pPr>
        <w:pStyle w:val="Normal"/>
        <w:bidi w:val="0"/>
        <w:spacing w:lineRule="auto" w:line="240" w:before="0" w:after="0"/>
        <w:jc w:val="start"/>
        <w:rPr>
          <w:rFonts w:ascii="Times New Roman" w:hAnsi="Times New Roman"/>
        </w:rPr>
      </w:pPr>
      <w:r>
        <w:rPr>
          <w:rFonts w:ascii="Times New Roman" w:hAnsi="Times New Roman"/>
        </w:rPr>
      </w:r>
    </w:p>
    <w:p>
      <w:pPr>
        <w:pStyle w:val="Normal"/>
        <w:bidi w:val="0"/>
        <w:spacing w:lineRule="auto" w:line="240" w:before="0" w:after="0"/>
        <w:jc w:val="start"/>
        <w:rPr>
          <w:rFonts w:ascii="Times New Roman" w:hAnsi="Times New Roman"/>
        </w:rPr>
      </w:pPr>
      <w:r>
        <w:rPr>
          <w:rFonts w:ascii="Times New Roman" w:hAnsi="Times New Roman"/>
        </w:rPr>
      </w:r>
    </w:p>
    <w:p>
      <w:pPr>
        <w:pStyle w:val="Normal"/>
        <w:bidi w:val="0"/>
        <w:spacing w:lineRule="auto" w:line="240" w:before="0" w:after="0"/>
        <w:jc w:val="start"/>
        <w:rPr>
          <w:rFonts w:ascii="Times New Roman" w:hAnsi="Times New Roman"/>
        </w:rPr>
      </w:pPr>
      <w:r>
        <w:rPr>
          <w:rFonts w:ascii="Times New Roman" w:hAnsi="Times New Roman"/>
        </w:rPr>
        <w:t>Проезд контрольного транспортного средства на скорости от 90 до 100% от значения разрешенной скорости для данного участка автомобильной дороги.</w:t>
      </w:r>
    </w:p>
    <w:tbl>
      <w:tblPr>
        <w:tblStyle w:val="11fa"/>
        <w:tblW w:w="14558"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854"/>
        <w:gridCol w:w="2073"/>
        <w:gridCol w:w="2075"/>
        <w:gridCol w:w="1790"/>
        <w:gridCol w:w="1859"/>
        <w:gridCol w:w="1640"/>
        <w:gridCol w:w="1637"/>
        <w:gridCol w:w="1628"/>
      </w:tblGrid>
      <w:tr>
        <w:trPr/>
        <w:tc>
          <w:tcPr>
            <w:tcW w:w="1854"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Номер оси</w:t>
            </w:r>
          </w:p>
        </w:tc>
        <w:tc>
          <w:tcPr>
            <w:tcW w:w="2073"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Визуальное определение количества скатов колес на оси, на контрольном т/с, шт.</w:t>
            </w:r>
          </w:p>
        </w:tc>
        <w:tc>
          <w:tcPr>
            <w:tcW w:w="2075"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Визуальное определение количества осей, на контрольном т/с, шт.</w:t>
            </w:r>
          </w:p>
        </w:tc>
        <w:tc>
          <w:tcPr>
            <w:tcW w:w="1790"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количества скатов колес на оси, на АПВГК (1я полоса), шт.</w:t>
            </w:r>
          </w:p>
        </w:tc>
        <w:tc>
          <w:tcPr>
            <w:tcW w:w="1859"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количества скатов колес на оси, на АПВГК (2я полоса), шт.</w:t>
            </w:r>
          </w:p>
        </w:tc>
        <w:tc>
          <w:tcPr>
            <w:tcW w:w="1640"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количества осей на АПВГК (1я сторона), шт.</w:t>
            </w:r>
          </w:p>
        </w:tc>
        <w:tc>
          <w:tcPr>
            <w:tcW w:w="1637"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количества осей на АПВГК (2я сторона), шт.</w:t>
            </w:r>
          </w:p>
        </w:tc>
        <w:tc>
          <w:tcPr>
            <w:tcW w:w="1628" w:type="dxa"/>
            <w:tcBorders/>
          </w:tcPr>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Соответствует</w:t>
            </w:r>
          </w:p>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да/нет</w:t>
            </w:r>
          </w:p>
        </w:tc>
      </w:tr>
      <w:tr>
        <w:trPr/>
        <w:tc>
          <w:tcPr>
            <w:tcW w:w="1854"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1</w:t>
            </w:r>
          </w:p>
        </w:tc>
        <w:tc>
          <w:tcPr>
            <w:tcW w:w="2073"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075"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79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859"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4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37"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28"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1854"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2</w:t>
            </w:r>
          </w:p>
        </w:tc>
        <w:tc>
          <w:tcPr>
            <w:tcW w:w="2073"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075" w:type="dxa"/>
            <w:tcBorders/>
          </w:tcPr>
          <w:p>
            <w:pPr>
              <w:pStyle w:val="Normal"/>
              <w:widowControl/>
              <w:suppressAutoHyphens w:val="true"/>
              <w:bidi w:val="0"/>
              <w:spacing w:lineRule="auto" w:line="240" w:before="0" w:after="0"/>
              <w:jc w:val="center"/>
              <w:rPr>
                <w:rFonts w:ascii="Times New Roman" w:hAnsi="Times New Roman"/>
              </w:rPr>
            </w:pPr>
            <w:r>
              <w:rPr>
                <w:rFonts w:ascii="Times New Roman" w:hAnsi="Times New Roman"/>
              </w:rPr>
            </w:r>
          </w:p>
        </w:tc>
        <w:tc>
          <w:tcPr>
            <w:tcW w:w="179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859"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4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37"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28"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1854"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3</w:t>
            </w:r>
          </w:p>
        </w:tc>
        <w:tc>
          <w:tcPr>
            <w:tcW w:w="2073"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075" w:type="dxa"/>
            <w:tcBorders/>
          </w:tcPr>
          <w:p>
            <w:pPr>
              <w:pStyle w:val="Normal"/>
              <w:widowControl/>
              <w:suppressAutoHyphens w:val="true"/>
              <w:bidi w:val="0"/>
              <w:spacing w:lineRule="auto" w:line="240" w:before="0" w:after="0"/>
              <w:jc w:val="center"/>
              <w:rPr>
                <w:rFonts w:ascii="Times New Roman" w:hAnsi="Times New Roman"/>
              </w:rPr>
            </w:pPr>
            <w:r>
              <w:rPr>
                <w:rFonts w:ascii="Times New Roman" w:hAnsi="Times New Roman"/>
              </w:rPr>
            </w:r>
          </w:p>
        </w:tc>
        <w:tc>
          <w:tcPr>
            <w:tcW w:w="179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859"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40" w:type="dxa"/>
            <w:tcBorders/>
          </w:tcPr>
          <w:p>
            <w:pPr>
              <w:pStyle w:val="Normal"/>
              <w:widowControl/>
              <w:suppressAutoHyphens w:val="true"/>
              <w:bidi w:val="0"/>
              <w:spacing w:lineRule="auto" w:line="240" w:before="0" w:after="0"/>
              <w:jc w:val="center"/>
              <w:rPr>
                <w:rFonts w:ascii="Times New Roman" w:hAnsi="Times New Roman"/>
              </w:rPr>
            </w:pPr>
            <w:r>
              <w:rPr>
                <w:rFonts w:ascii="Times New Roman" w:hAnsi="Times New Roman"/>
              </w:rPr>
            </w:r>
          </w:p>
        </w:tc>
        <w:tc>
          <w:tcPr>
            <w:tcW w:w="1637" w:type="dxa"/>
            <w:tcBorders/>
          </w:tcPr>
          <w:p>
            <w:pPr>
              <w:pStyle w:val="Normal"/>
              <w:widowControl/>
              <w:suppressAutoHyphens w:val="true"/>
              <w:bidi w:val="0"/>
              <w:spacing w:lineRule="auto" w:line="240" w:before="0" w:after="0"/>
              <w:jc w:val="center"/>
              <w:rPr>
                <w:rFonts w:ascii="Times New Roman" w:hAnsi="Times New Roman"/>
              </w:rPr>
            </w:pPr>
            <w:r>
              <w:rPr>
                <w:rFonts w:ascii="Times New Roman" w:hAnsi="Times New Roman"/>
              </w:rPr>
            </w:r>
          </w:p>
        </w:tc>
        <w:tc>
          <w:tcPr>
            <w:tcW w:w="1628"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1854"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4</w:t>
            </w:r>
          </w:p>
        </w:tc>
        <w:tc>
          <w:tcPr>
            <w:tcW w:w="2073"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075"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79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859"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4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37"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28"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1854"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5</w:t>
            </w:r>
          </w:p>
        </w:tc>
        <w:tc>
          <w:tcPr>
            <w:tcW w:w="2073"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075"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79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859"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4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37"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28"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1854"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6</w:t>
            </w:r>
          </w:p>
        </w:tc>
        <w:tc>
          <w:tcPr>
            <w:tcW w:w="2073"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075"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79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859"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4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37"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28"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bl>
    <w:p>
      <w:pPr>
        <w:pStyle w:val="Normal"/>
        <w:bidi w:val="0"/>
        <w:spacing w:lineRule="auto" w:line="240" w:before="0" w:after="0"/>
        <w:jc w:val="start"/>
        <w:rPr>
          <w:rFonts w:ascii="Times New Roman" w:hAnsi="Times New Roman"/>
        </w:rPr>
      </w:pPr>
      <w:r>
        <w:rPr>
          <w:rFonts w:ascii="Times New Roman" w:hAnsi="Times New Roman"/>
        </w:rPr>
      </w:r>
    </w:p>
    <w:p>
      <w:pPr>
        <w:pStyle w:val="Normal"/>
        <w:bidi w:val="0"/>
        <w:spacing w:lineRule="auto" w:line="240" w:before="0" w:after="0"/>
        <w:jc w:val="start"/>
        <w:rPr>
          <w:rFonts w:ascii="Times New Roman" w:hAnsi="Times New Roman"/>
        </w:rPr>
      </w:pPr>
      <w:r>
        <w:rPr>
          <w:rFonts w:ascii="Times New Roman" w:hAnsi="Times New Roman"/>
        </w:rPr>
        <w:t>Проезд контрольного транспортного средства с переменной скоростью движения от разрешенной скорости для данного участка автомобильной дороги при въезде в зону автоматического весового и габаритного контроля транспортных средств (далее –АВГК) до скорости не менее чем на 20 км/ч ниже разрешенной скорости для  данного участка автомобильной дороги при выезде из зоны АВГК.</w:t>
      </w:r>
    </w:p>
    <w:tbl>
      <w:tblPr>
        <w:tblStyle w:val="11fa"/>
        <w:tblW w:w="14558"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854"/>
        <w:gridCol w:w="2073"/>
        <w:gridCol w:w="2075"/>
        <w:gridCol w:w="1790"/>
        <w:gridCol w:w="1859"/>
        <w:gridCol w:w="1640"/>
        <w:gridCol w:w="1637"/>
        <w:gridCol w:w="1628"/>
      </w:tblGrid>
      <w:tr>
        <w:trPr/>
        <w:tc>
          <w:tcPr>
            <w:tcW w:w="1854"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Номер оси</w:t>
            </w:r>
          </w:p>
        </w:tc>
        <w:tc>
          <w:tcPr>
            <w:tcW w:w="2073"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Визуальное определение количества скатов колес на оси, на контрольном т/с, шт.</w:t>
            </w:r>
          </w:p>
        </w:tc>
        <w:tc>
          <w:tcPr>
            <w:tcW w:w="2075"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Визуальное определение количества осей, на контрольном т/с, шт.</w:t>
            </w:r>
          </w:p>
        </w:tc>
        <w:tc>
          <w:tcPr>
            <w:tcW w:w="1790"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количества скатов колес на оси, на АПВГК (1я полоса), шт.</w:t>
            </w:r>
          </w:p>
        </w:tc>
        <w:tc>
          <w:tcPr>
            <w:tcW w:w="1859"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количества скатов колес на оси, на АПВГК (2я полоса), шт.</w:t>
            </w:r>
          </w:p>
        </w:tc>
        <w:tc>
          <w:tcPr>
            <w:tcW w:w="1640"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количества осей на АПВГК (1я сторона), шт.</w:t>
            </w:r>
          </w:p>
        </w:tc>
        <w:tc>
          <w:tcPr>
            <w:tcW w:w="1637"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Измерение количества осей на АПВГК (2я сторона), шт.</w:t>
            </w:r>
          </w:p>
        </w:tc>
        <w:tc>
          <w:tcPr>
            <w:tcW w:w="1628" w:type="dxa"/>
            <w:tcBorders/>
          </w:tcPr>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Соответствует</w:t>
            </w:r>
          </w:p>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да/нет</w:t>
            </w:r>
          </w:p>
        </w:tc>
      </w:tr>
      <w:tr>
        <w:trPr/>
        <w:tc>
          <w:tcPr>
            <w:tcW w:w="1854"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1</w:t>
            </w:r>
          </w:p>
        </w:tc>
        <w:tc>
          <w:tcPr>
            <w:tcW w:w="2073"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075"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79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859"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4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37"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28"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1854"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2</w:t>
            </w:r>
          </w:p>
        </w:tc>
        <w:tc>
          <w:tcPr>
            <w:tcW w:w="2073"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075" w:type="dxa"/>
            <w:tcBorders/>
          </w:tcPr>
          <w:p>
            <w:pPr>
              <w:pStyle w:val="Normal"/>
              <w:widowControl/>
              <w:suppressAutoHyphens w:val="true"/>
              <w:bidi w:val="0"/>
              <w:spacing w:lineRule="auto" w:line="240" w:before="0" w:after="0"/>
              <w:jc w:val="center"/>
              <w:rPr>
                <w:rFonts w:ascii="Times New Roman" w:hAnsi="Times New Roman"/>
              </w:rPr>
            </w:pPr>
            <w:r>
              <w:rPr>
                <w:rFonts w:ascii="Times New Roman" w:hAnsi="Times New Roman"/>
              </w:rPr>
            </w:r>
          </w:p>
        </w:tc>
        <w:tc>
          <w:tcPr>
            <w:tcW w:w="179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859"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4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37"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28"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1854"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3</w:t>
            </w:r>
          </w:p>
        </w:tc>
        <w:tc>
          <w:tcPr>
            <w:tcW w:w="2073"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075" w:type="dxa"/>
            <w:tcBorders/>
          </w:tcPr>
          <w:p>
            <w:pPr>
              <w:pStyle w:val="Normal"/>
              <w:widowControl/>
              <w:suppressAutoHyphens w:val="true"/>
              <w:bidi w:val="0"/>
              <w:spacing w:lineRule="auto" w:line="240" w:before="0" w:after="0"/>
              <w:jc w:val="center"/>
              <w:rPr>
                <w:rFonts w:ascii="Times New Roman" w:hAnsi="Times New Roman"/>
              </w:rPr>
            </w:pPr>
            <w:r>
              <w:rPr>
                <w:rFonts w:ascii="Times New Roman" w:hAnsi="Times New Roman"/>
              </w:rPr>
            </w:r>
          </w:p>
        </w:tc>
        <w:tc>
          <w:tcPr>
            <w:tcW w:w="179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859"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40" w:type="dxa"/>
            <w:tcBorders/>
          </w:tcPr>
          <w:p>
            <w:pPr>
              <w:pStyle w:val="Normal"/>
              <w:widowControl/>
              <w:suppressAutoHyphens w:val="true"/>
              <w:bidi w:val="0"/>
              <w:spacing w:lineRule="auto" w:line="240" w:before="0" w:after="0"/>
              <w:jc w:val="center"/>
              <w:rPr>
                <w:rFonts w:ascii="Times New Roman" w:hAnsi="Times New Roman"/>
              </w:rPr>
            </w:pPr>
            <w:r>
              <w:rPr>
                <w:rFonts w:ascii="Times New Roman" w:hAnsi="Times New Roman"/>
              </w:rPr>
            </w:r>
          </w:p>
        </w:tc>
        <w:tc>
          <w:tcPr>
            <w:tcW w:w="1637" w:type="dxa"/>
            <w:tcBorders/>
          </w:tcPr>
          <w:p>
            <w:pPr>
              <w:pStyle w:val="Normal"/>
              <w:widowControl/>
              <w:suppressAutoHyphens w:val="true"/>
              <w:bidi w:val="0"/>
              <w:spacing w:lineRule="auto" w:line="240" w:before="0" w:after="0"/>
              <w:jc w:val="center"/>
              <w:rPr>
                <w:rFonts w:ascii="Times New Roman" w:hAnsi="Times New Roman"/>
              </w:rPr>
            </w:pPr>
            <w:r>
              <w:rPr>
                <w:rFonts w:ascii="Times New Roman" w:hAnsi="Times New Roman"/>
              </w:rPr>
            </w:r>
          </w:p>
        </w:tc>
        <w:tc>
          <w:tcPr>
            <w:tcW w:w="1628"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1854"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4</w:t>
            </w:r>
          </w:p>
        </w:tc>
        <w:tc>
          <w:tcPr>
            <w:tcW w:w="2073"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075"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79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859"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4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37"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28"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1854"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5</w:t>
            </w:r>
          </w:p>
        </w:tc>
        <w:tc>
          <w:tcPr>
            <w:tcW w:w="2073"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075"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79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859"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4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37"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28"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1854"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6</w:t>
            </w:r>
          </w:p>
        </w:tc>
        <w:tc>
          <w:tcPr>
            <w:tcW w:w="2073"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2075"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79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859"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4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37"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1628"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bl>
    <w:p>
      <w:pPr>
        <w:pStyle w:val="Normal"/>
        <w:bidi w:val="0"/>
        <w:spacing w:lineRule="auto" w:line="259" w:before="0" w:after="160"/>
        <w:jc w:val="start"/>
        <w:rPr>
          <w:rFonts w:ascii="Times New Roman" w:hAnsi="Times New Roman"/>
        </w:rPr>
      </w:pPr>
      <w:r>
        <w:rPr>
          <w:rFonts w:ascii="Times New Roman" w:hAnsi="Times New Roman"/>
        </w:rPr>
      </w:r>
    </w:p>
    <w:p>
      <w:pPr>
        <w:pStyle w:val="Normal"/>
        <w:bidi w:val="0"/>
        <w:spacing w:lineRule="auto" w:line="240" w:before="0" w:after="0"/>
        <w:jc w:val="center"/>
        <w:rPr>
          <w:rFonts w:ascii="Times New Roman" w:hAnsi="Times New Roman"/>
          <w:b/>
        </w:rPr>
      </w:pPr>
      <w:r>
        <w:rPr>
          <w:rFonts w:ascii="Times New Roman" w:hAnsi="Times New Roman"/>
          <w:b/>
        </w:rPr>
      </w:r>
    </w:p>
    <w:p>
      <w:pPr>
        <w:pStyle w:val="Normal"/>
        <w:bidi w:val="0"/>
        <w:spacing w:lineRule="auto" w:line="240" w:before="0" w:after="0"/>
        <w:jc w:val="center"/>
        <w:rPr>
          <w:rFonts w:ascii="Times New Roman" w:hAnsi="Times New Roman"/>
          <w:b/>
        </w:rPr>
      </w:pPr>
      <w:r>
        <w:rPr>
          <w:rFonts w:ascii="Times New Roman" w:hAnsi="Times New Roman"/>
          <w:b/>
        </w:rPr>
      </w:r>
    </w:p>
    <w:p>
      <w:pPr>
        <w:pStyle w:val="Normal"/>
        <w:bidi w:val="0"/>
        <w:spacing w:lineRule="auto" w:line="240" w:before="0" w:after="0"/>
        <w:jc w:val="center"/>
        <w:rPr>
          <w:rFonts w:ascii="Times New Roman" w:hAnsi="Times New Roman"/>
          <w:b/>
        </w:rPr>
      </w:pPr>
      <w:r>
        <w:rPr>
          <w:rFonts w:ascii="Times New Roman" w:hAnsi="Times New Roman"/>
          <w:b/>
        </w:rPr>
      </w:r>
    </w:p>
    <w:p>
      <w:pPr>
        <w:pStyle w:val="Normal"/>
        <w:bidi w:val="0"/>
        <w:spacing w:lineRule="auto" w:line="240" w:before="0" w:after="0"/>
        <w:jc w:val="center"/>
        <w:rPr>
          <w:rFonts w:ascii="Times New Roman" w:hAnsi="Times New Roman"/>
          <w:b/>
        </w:rPr>
      </w:pPr>
      <w:r>
        <w:rPr>
          <w:rFonts w:ascii="Times New Roman" w:hAnsi="Times New Roman"/>
          <w:b/>
        </w:rPr>
      </w:r>
    </w:p>
    <w:p>
      <w:pPr>
        <w:pStyle w:val="Normal"/>
        <w:bidi w:val="0"/>
        <w:spacing w:lineRule="auto" w:line="240" w:before="0" w:after="0"/>
        <w:jc w:val="center"/>
        <w:rPr>
          <w:rFonts w:ascii="Times New Roman" w:hAnsi="Times New Roman"/>
          <w:b/>
        </w:rPr>
      </w:pPr>
      <w:r>
        <w:rPr>
          <w:rFonts w:ascii="Times New Roman" w:hAnsi="Times New Roman"/>
          <w:b/>
        </w:rPr>
      </w:r>
    </w:p>
    <w:p>
      <w:pPr>
        <w:pStyle w:val="Normal"/>
        <w:bidi w:val="0"/>
        <w:spacing w:lineRule="auto" w:line="240" w:before="0" w:after="0"/>
        <w:jc w:val="center"/>
        <w:rPr>
          <w:rFonts w:ascii="Times New Roman" w:hAnsi="Times New Roman"/>
          <w:b/>
        </w:rPr>
      </w:pPr>
      <w:r>
        <w:rPr>
          <w:rFonts w:ascii="Times New Roman" w:hAnsi="Times New Roman"/>
          <w:b/>
        </w:rPr>
      </w:r>
    </w:p>
    <w:p>
      <w:pPr>
        <w:pStyle w:val="Normal"/>
        <w:bidi w:val="0"/>
        <w:spacing w:lineRule="auto" w:line="240" w:before="0" w:after="0"/>
        <w:jc w:val="center"/>
        <w:rPr>
          <w:rFonts w:ascii="Times New Roman" w:hAnsi="Times New Roman"/>
          <w:b/>
        </w:rPr>
      </w:pPr>
      <w:r>
        <w:rPr>
          <w:rFonts w:ascii="Times New Roman" w:hAnsi="Times New Roman"/>
          <w:b/>
        </w:rPr>
      </w:r>
    </w:p>
    <w:p>
      <w:pPr>
        <w:pStyle w:val="Normal"/>
        <w:bidi w:val="0"/>
        <w:spacing w:lineRule="auto" w:line="240" w:before="0" w:after="0"/>
        <w:jc w:val="center"/>
        <w:rPr>
          <w:rFonts w:ascii="Times New Roman" w:hAnsi="Times New Roman"/>
          <w:b/>
        </w:rPr>
      </w:pPr>
      <w:r>
        <w:rPr>
          <w:rFonts w:ascii="Times New Roman" w:hAnsi="Times New Roman"/>
          <w:b/>
        </w:rPr>
      </w:r>
    </w:p>
    <w:p>
      <w:pPr>
        <w:pStyle w:val="Normal"/>
        <w:bidi w:val="0"/>
        <w:spacing w:lineRule="auto" w:line="240" w:before="0" w:after="0"/>
        <w:jc w:val="center"/>
        <w:rPr>
          <w:rFonts w:ascii="Times New Roman" w:hAnsi="Times New Roman"/>
          <w:b/>
        </w:rPr>
      </w:pPr>
      <w:r>
        <w:rPr>
          <w:rFonts w:ascii="Times New Roman" w:hAnsi="Times New Roman"/>
          <w:b/>
        </w:rPr>
        <w:t>Оценка соответствия значений фактической погрешности измерений нагрузок на оси, массы, длины, ширины, высоты и межосевых расстояний, полученных при измерении контрольного транспортного средства при проезде через АПВГК.</w:t>
      </w:r>
    </w:p>
    <w:p>
      <w:pPr>
        <w:pStyle w:val="Normal"/>
        <w:bidi w:val="0"/>
        <w:spacing w:lineRule="auto" w:line="240" w:before="0" w:after="0"/>
        <w:jc w:val="center"/>
        <w:rPr>
          <w:rFonts w:ascii="Times New Roman" w:hAnsi="Times New Roman"/>
          <w:b/>
        </w:rPr>
      </w:pPr>
      <w:r>
        <w:rPr>
          <w:rFonts w:ascii="Times New Roman" w:hAnsi="Times New Roman"/>
          <w:b/>
        </w:rPr>
      </w:r>
    </w:p>
    <w:tbl>
      <w:tblPr>
        <w:tblStyle w:val="11fa"/>
        <w:tblW w:w="14559"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3639"/>
        <w:gridCol w:w="3640"/>
        <w:gridCol w:w="3641"/>
        <w:gridCol w:w="3638"/>
      </w:tblGrid>
      <w:tr>
        <w:trPr/>
        <w:tc>
          <w:tcPr>
            <w:tcW w:w="3639"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3640"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Фактическая погрешность измерений</w:t>
            </w:r>
          </w:p>
        </w:tc>
        <w:tc>
          <w:tcPr>
            <w:tcW w:w="3641"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Предел погрешности измерений, указанный в описании типа средства измерений</w:t>
            </w:r>
          </w:p>
        </w:tc>
        <w:tc>
          <w:tcPr>
            <w:tcW w:w="3638" w:type="dxa"/>
            <w:tcBorders/>
          </w:tcPr>
          <w:p>
            <w:pPr>
              <w:pStyle w:val="Normal"/>
              <w:widowControl/>
              <w:suppressAutoHyphens w:val="true"/>
              <w:bidi w:val="0"/>
              <w:spacing w:lineRule="auto" w:line="240" w:before="0" w:after="0"/>
              <w:jc w:val="center"/>
              <w:rPr>
                <w:rFonts w:ascii="Times New Roman" w:hAnsi="Times New Roman"/>
              </w:rPr>
            </w:pPr>
            <w:r>
              <w:rPr>
                <w:rFonts w:eastAsia="Tahoma" w:cs="Noto Sans" w:ascii="Times New Roman" w:hAnsi="Times New Roman"/>
                <w:color w:val="000000"/>
                <w:kern w:val="0"/>
                <w:sz w:val="22"/>
                <w:szCs w:val="20"/>
                <w:lang w:val="ru-RU" w:eastAsia="zh-CN" w:bidi="hi-IN"/>
              </w:rPr>
              <w:t>Результат сравнения</w:t>
            </w:r>
          </w:p>
        </w:tc>
      </w:tr>
      <w:tr>
        <w:trPr/>
        <w:tc>
          <w:tcPr>
            <w:tcW w:w="3639"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оси</w:t>
            </w:r>
          </w:p>
        </w:tc>
        <w:tc>
          <w:tcPr>
            <w:tcW w:w="364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3641"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3638"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3639"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масса</w:t>
            </w:r>
          </w:p>
        </w:tc>
        <w:tc>
          <w:tcPr>
            <w:tcW w:w="364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3641"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3638"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3639"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длина</w:t>
            </w:r>
          </w:p>
        </w:tc>
        <w:tc>
          <w:tcPr>
            <w:tcW w:w="364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3641"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3638"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3639"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ширина</w:t>
            </w:r>
          </w:p>
        </w:tc>
        <w:tc>
          <w:tcPr>
            <w:tcW w:w="364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3641"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3638"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3639"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высота</w:t>
            </w:r>
          </w:p>
        </w:tc>
        <w:tc>
          <w:tcPr>
            <w:tcW w:w="364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3641"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3638"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r>
        <w:trPr/>
        <w:tc>
          <w:tcPr>
            <w:tcW w:w="3639" w:type="dxa"/>
            <w:tcBorders/>
          </w:tcPr>
          <w:p>
            <w:pPr>
              <w:pStyle w:val="Normal"/>
              <w:widowControl/>
              <w:suppressAutoHyphens w:val="true"/>
              <w:bidi w:val="0"/>
              <w:spacing w:lineRule="auto" w:line="240" w:before="0" w:after="0"/>
              <w:jc w:val="start"/>
              <w:rPr>
                <w:rFonts w:ascii="Times New Roman" w:hAnsi="Times New Roman"/>
              </w:rPr>
            </w:pPr>
            <w:r>
              <w:rPr>
                <w:rFonts w:eastAsia="Tahoma" w:cs="Noto Sans" w:ascii="Times New Roman" w:hAnsi="Times New Roman"/>
                <w:color w:val="000000"/>
                <w:kern w:val="0"/>
                <w:sz w:val="22"/>
                <w:szCs w:val="20"/>
                <w:lang w:val="ru-RU" w:eastAsia="zh-CN" w:bidi="hi-IN"/>
              </w:rPr>
              <w:t>межосевые расстояния</w:t>
            </w:r>
          </w:p>
        </w:tc>
        <w:tc>
          <w:tcPr>
            <w:tcW w:w="3640"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3641"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c>
          <w:tcPr>
            <w:tcW w:w="3638" w:type="dxa"/>
            <w:tcBorders/>
          </w:tcPr>
          <w:p>
            <w:pPr>
              <w:pStyle w:val="Normal"/>
              <w:widowControl/>
              <w:suppressAutoHyphens w:val="true"/>
              <w:bidi w:val="0"/>
              <w:spacing w:lineRule="auto" w:line="240" w:before="0" w:after="0"/>
              <w:jc w:val="start"/>
              <w:rPr>
                <w:rFonts w:ascii="Times New Roman" w:hAnsi="Times New Roman"/>
              </w:rPr>
            </w:pPr>
            <w:r>
              <w:rPr>
                <w:rFonts w:ascii="Times New Roman" w:hAnsi="Times New Roman"/>
              </w:rPr>
            </w:r>
          </w:p>
        </w:tc>
      </w:tr>
    </w:tbl>
    <w:p>
      <w:pPr>
        <w:pStyle w:val="Normal"/>
        <w:bidi w:val="0"/>
        <w:spacing w:lineRule="auto" w:line="259" w:before="0" w:after="160"/>
        <w:jc w:val="start"/>
        <w:rPr>
          <w:rFonts w:ascii="Times New Roman" w:hAnsi="Times New Roman"/>
          <w:b/>
        </w:rPr>
      </w:pPr>
      <w:r>
        <w:rPr>
          <w:rFonts w:ascii="Times New Roman" w:hAnsi="Times New Roman"/>
          <w:b/>
        </w:rPr>
      </w:r>
    </w:p>
    <w:p>
      <w:pPr>
        <w:pStyle w:val="Normal"/>
        <w:bidi w:val="0"/>
        <w:spacing w:lineRule="auto" w:line="259" w:before="0" w:after="160"/>
        <w:jc w:val="start"/>
        <w:rPr>
          <w:rFonts w:ascii="Times New Roman" w:hAnsi="Times New Roman"/>
        </w:rPr>
      </w:pPr>
      <w:r>
        <w:rPr>
          <w:rFonts w:ascii="Times New Roman" w:hAnsi="Times New Roman"/>
        </w:rPr>
        <w:t>Результаты о соответствии или несоответствии фактической погрешности измерений на АПВГК, выявленном по результатам проверки АПВГК, пределам погрешности измерений, указанным в описании типа средства измерений проверяемого АПВГК, а так же о корректности определения на АПВГК количества осей и скатности колес на осях контрольного транспортного средства.</w:t>
      </w:r>
    </w:p>
    <w:p>
      <w:pPr>
        <w:pStyle w:val="Normal"/>
        <w:bidi w:val="0"/>
        <w:spacing w:lineRule="auto" w:line="240" w:before="0" w:after="0"/>
        <w:jc w:val="start"/>
        <w:rPr>
          <w:rFonts w:ascii="Calibri" w:hAnsi="Calibri"/>
        </w:rPr>
      </w:pPr>
      <w:r>
        <w:rPr>
          <w:b/>
        </w:rPr>
        <w:t>Заключение:</w:t>
      </w:r>
      <w:r>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bidi w:val="0"/>
        <w:spacing w:lineRule="auto" w:line="240" w:before="0" w:after="0"/>
        <w:jc w:val="start"/>
        <w:rPr>
          <w:rFonts w:ascii="Calibri" w:hAnsi="Calibri"/>
        </w:rPr>
      </w:pPr>
      <w:r>
        <w:rPr/>
        <w:t>__________________________________________________________________________________________________________________________________</w:t>
      </w:r>
    </w:p>
    <w:p>
      <w:pPr>
        <w:pStyle w:val="Normal"/>
        <w:bidi w:val="0"/>
        <w:spacing w:lineRule="auto" w:line="240" w:before="0" w:after="0"/>
        <w:jc w:val="start"/>
        <w:rPr>
          <w:rFonts w:ascii="Calibri" w:hAnsi="Calibri"/>
        </w:rPr>
      </w:pPr>
      <w:r>
        <w:rPr>
          <w:rFonts w:ascii="Calibri" w:hAnsi="Calibri"/>
        </w:rPr>
      </w:r>
    </w:p>
    <w:p>
      <w:pPr>
        <w:pStyle w:val="Normal"/>
        <w:bidi w:val="0"/>
        <w:spacing w:lineRule="auto" w:line="240" w:before="0" w:after="0"/>
        <w:jc w:val="start"/>
        <w:rPr>
          <w:rFonts w:ascii="Calibri" w:hAnsi="Calibri"/>
        </w:rPr>
      </w:pPr>
      <w:r>
        <w:rPr>
          <w:rFonts w:ascii="Calibri" w:hAnsi="Calibri"/>
        </w:rPr>
      </w:r>
    </w:p>
    <w:p>
      <w:pPr>
        <w:pStyle w:val="Normal"/>
        <w:bidi w:val="0"/>
        <w:spacing w:lineRule="auto" w:line="240" w:before="0" w:after="0"/>
        <w:jc w:val="start"/>
        <w:rPr>
          <w:rFonts w:ascii="Calibri" w:hAnsi="Calibri"/>
        </w:rPr>
      </w:pPr>
      <w:r>
        <w:rPr>
          <w:rFonts w:ascii="Calibri" w:hAnsi="Calibri"/>
        </w:rPr>
      </w:r>
    </w:p>
    <w:p>
      <w:pPr>
        <w:pStyle w:val="Normal"/>
        <w:bidi w:val="0"/>
        <w:spacing w:lineRule="auto" w:line="240" w:before="0" w:after="0"/>
        <w:jc w:val="start"/>
        <w:rPr>
          <w:rFonts w:ascii="Calibri" w:hAnsi="Calibri"/>
        </w:rPr>
      </w:pPr>
      <w:r>
        <w:rPr>
          <w:rFonts w:ascii="Calibri" w:hAnsi="Calibri"/>
        </w:rPr>
      </w:r>
    </w:p>
    <w:p>
      <w:pPr>
        <w:pStyle w:val="Normal"/>
        <w:bidi w:val="0"/>
        <w:spacing w:lineRule="auto" w:line="240" w:before="0" w:after="0"/>
        <w:jc w:val="start"/>
        <w:rPr>
          <w:rFonts w:ascii="Calibri" w:hAnsi="Calibri"/>
        </w:rPr>
      </w:pPr>
      <w:r>
        <w:rPr>
          <w:rFonts w:ascii="Calibri" w:hAnsi="Calibri"/>
        </w:rPr>
      </w:r>
    </w:p>
    <w:p>
      <w:pPr>
        <w:pStyle w:val="Normal"/>
        <w:bidi w:val="0"/>
        <w:spacing w:lineRule="auto" w:line="240" w:before="0" w:after="0"/>
        <w:jc w:val="start"/>
        <w:rPr>
          <w:rFonts w:ascii="Calibri" w:hAnsi="Calibri"/>
        </w:rPr>
      </w:pPr>
      <w:r>
        <w:rPr>
          <w:rFonts w:ascii="Calibri" w:hAnsi="Calibri"/>
        </w:rPr>
      </w:r>
    </w:p>
    <w:p>
      <w:pPr>
        <w:pStyle w:val="Normal"/>
        <w:bidi w:val="0"/>
        <w:spacing w:lineRule="auto" w:line="259" w:before="0" w:after="160"/>
        <w:jc w:val="start"/>
        <w:rPr>
          <w:rFonts w:ascii="Times New Roman" w:hAnsi="Times New Roman"/>
        </w:rPr>
      </w:pPr>
      <w:r>
        <w:rPr>
          <w:rFonts w:ascii="Times New Roman" w:hAnsi="Times New Roman"/>
        </w:rPr>
        <w:t>Представитель Заказчика:                                                                                                                                                               Представитель  Исполнителя:</w:t>
      </w:r>
    </w:p>
    <w:p>
      <w:pPr>
        <w:pStyle w:val="Normal"/>
        <w:bidi w:val="0"/>
        <w:spacing w:lineRule="auto" w:line="259" w:before="0" w:after="160"/>
        <w:jc w:val="start"/>
        <w:rPr>
          <w:rFonts w:ascii="Times New Roman" w:hAnsi="Times New Roman"/>
        </w:rPr>
      </w:pPr>
      <w:r>
        <w:rPr>
          <w:rFonts w:ascii="Times New Roman" w:hAnsi="Times New Roman"/>
        </w:rPr>
      </w:r>
    </w:p>
    <w:p>
      <w:pPr>
        <w:pStyle w:val="Normal"/>
        <w:bidi w:val="0"/>
        <w:spacing w:lineRule="auto" w:line="259" w:before="0" w:after="160"/>
        <w:jc w:val="start"/>
        <w:rPr>
          <w:rFonts w:ascii="Times New Roman" w:hAnsi="Times New Roman"/>
        </w:rPr>
      </w:pPr>
      <w:r>
        <w:rPr>
          <w:rFonts w:ascii="Times New Roman" w:hAnsi="Times New Roman"/>
        </w:rPr>
        <w:t>__________________ /_____________/                                                                                                                                  ___________/______________/</w:t>
      </w:r>
    </w:p>
    <w:p>
      <w:pPr>
        <w:pStyle w:val="Normal"/>
        <w:bidi w:val="0"/>
        <w:spacing w:lineRule="auto" w:line="240" w:before="0" w:after="0"/>
        <w:jc w:val="both"/>
        <w:rPr>
          <w:rFonts w:ascii="Times New Roman" w:hAnsi="Times New Roman"/>
          <w:sz w:val="18"/>
        </w:rPr>
      </w:pPr>
      <w:r>
        <w:rPr>
          <w:rFonts w:ascii="Times New Roman" w:hAnsi="Times New Roman"/>
          <w:sz w:val="18"/>
        </w:rPr>
        <w:t xml:space="preserve">М.п.                                                                                                                                                                                                                                          М.п.                                                             </w:t>
      </w:r>
    </w:p>
    <w:p>
      <w:pPr>
        <w:pStyle w:val="Normal"/>
        <w:bidi w:val="0"/>
        <w:spacing w:lineRule="auto" w:line="240" w:before="0" w:after="0"/>
        <w:ind w:firstLine="567"/>
        <w:jc w:val="center"/>
        <w:rPr>
          <w:rFonts w:ascii="Times New Roman" w:hAnsi="Times New Roman"/>
          <w:sz w:val="24"/>
        </w:rPr>
      </w:pPr>
      <w:r>
        <w:rPr>
          <w:rFonts w:ascii="Times New Roman" w:hAnsi="Times New Roman"/>
          <w:sz w:val="24"/>
        </w:rPr>
        <w:t xml:space="preserve">                                                                                                                                                                </w:t>
      </w:r>
    </w:p>
    <w:p>
      <w:pPr>
        <w:pStyle w:val="Normal"/>
        <w:keepNext w:val="true"/>
        <w:numPr>
          <w:ilvl w:val="0"/>
          <w:numId w:val="0"/>
        </w:numPr>
        <w:bidi w:val="0"/>
        <w:spacing w:lineRule="auto" w:line="240" w:before="0" w:after="0"/>
        <w:ind w:hanging="0" w:start="0"/>
        <w:jc w:val="start"/>
        <w:outlineLvl w:val="0"/>
        <w:rPr>
          <w:rFonts w:ascii="Times New Roman" w:hAnsi="Times New Roman"/>
          <w:sz w:val="24"/>
        </w:rPr>
      </w:pPr>
      <w:r>
        <w:rPr>
          <w:rFonts w:ascii="Times New Roman" w:hAnsi="Times New Roman"/>
          <w:sz w:val="24"/>
        </w:rPr>
      </w:r>
      <w:r>
        <w:br w:type="page"/>
      </w:r>
    </w:p>
    <w:p>
      <w:pPr>
        <w:pStyle w:val="Normal"/>
        <w:numPr>
          <w:ilvl w:val="0"/>
          <w:numId w:val="0"/>
        </w:numPr>
        <w:bidi w:val="0"/>
        <w:spacing w:lineRule="auto" w:line="240" w:before="0" w:after="0"/>
        <w:ind w:hanging="0" w:start="0"/>
        <w:jc w:val="start"/>
        <w:outlineLvl w:val="0"/>
        <w:rPr>
          <w:rFonts w:ascii="Times New Roman" w:hAnsi="Times New Roman"/>
          <w:sz w:val="24"/>
        </w:rPr>
      </w:pPr>
      <w:r>
        <w:rPr>
          <w:rFonts w:ascii="Times New Roman" w:hAnsi="Times New Roman"/>
          <w:sz w:val="24"/>
        </w:rPr>
        <w:t>Приложение № 6 к техническому заданию</w:t>
      </w:r>
    </w:p>
    <w:p>
      <w:pPr>
        <w:pStyle w:val="Normal"/>
        <w:bidi w:val="0"/>
        <w:spacing w:lineRule="auto" w:line="240" w:before="0" w:after="0"/>
        <w:ind w:firstLine="567"/>
        <w:jc w:val="start"/>
        <w:rPr>
          <w:rFonts w:ascii="Times New Roman" w:hAnsi="Times New Roman"/>
          <w:i/>
          <w:i/>
          <w:sz w:val="24"/>
        </w:rPr>
      </w:pPr>
      <w:r>
        <w:rPr>
          <w:rFonts w:ascii="Times New Roman" w:hAnsi="Times New Roman"/>
          <w:i/>
          <w:sz w:val="24"/>
        </w:rPr>
        <w:t>Форма для заполнения</w:t>
      </w:r>
    </w:p>
    <w:p>
      <w:pPr>
        <w:pStyle w:val="Normal"/>
        <w:bidi w:val="0"/>
        <w:spacing w:lineRule="auto" w:line="240" w:before="0" w:after="0"/>
        <w:jc w:val="start"/>
        <w:rPr>
          <w:rFonts w:ascii="Times New Roman" w:hAnsi="Times New Roman"/>
          <w:b/>
          <w:sz w:val="24"/>
        </w:rPr>
      </w:pPr>
      <w:r>
        <w:rPr>
          <w:rFonts w:ascii="Times New Roman" w:hAnsi="Times New Roman"/>
          <w:b/>
          <w:sz w:val="24"/>
        </w:rPr>
      </w:r>
    </w:p>
    <w:p>
      <w:pPr>
        <w:pStyle w:val="Normal"/>
        <w:bidi w:val="0"/>
        <w:spacing w:lineRule="auto" w:line="240" w:before="0" w:after="0"/>
        <w:jc w:val="center"/>
        <w:rPr>
          <w:rFonts w:ascii="Times New Roman" w:hAnsi="Times New Roman"/>
          <w:b/>
          <w:sz w:val="24"/>
        </w:rPr>
      </w:pPr>
      <w:bookmarkStart w:id="15" w:name="_Hlk173321353"/>
      <w:bookmarkEnd w:id="15"/>
      <w:r>
        <w:rPr>
          <w:rFonts w:ascii="Times New Roman" w:hAnsi="Times New Roman"/>
          <w:b/>
          <w:sz w:val="24"/>
        </w:rPr>
        <w:t>Журнал</w:t>
      </w:r>
    </w:p>
    <w:p>
      <w:pPr>
        <w:pStyle w:val="Normal"/>
        <w:bidi w:val="0"/>
        <w:spacing w:lineRule="auto" w:line="240" w:before="0" w:after="0"/>
        <w:jc w:val="center"/>
        <w:rPr>
          <w:rFonts w:ascii="Times New Roman" w:hAnsi="Times New Roman"/>
          <w:b/>
          <w:sz w:val="24"/>
        </w:rPr>
      </w:pPr>
      <w:r>
        <w:rPr>
          <w:rFonts w:ascii="Times New Roman" w:hAnsi="Times New Roman"/>
          <w:b/>
          <w:sz w:val="24"/>
        </w:rPr>
        <w:t>учета оказанных услуг по содержанию Объектов</w:t>
      </w:r>
    </w:p>
    <w:p>
      <w:pPr>
        <w:pStyle w:val="Normal"/>
        <w:bidi w:val="0"/>
        <w:spacing w:lineRule="auto" w:line="240" w:before="0" w:after="0"/>
        <w:jc w:val="start"/>
        <w:rPr>
          <w:rFonts w:ascii="Times New Roman" w:hAnsi="Times New Roman"/>
          <w:b/>
          <w:sz w:val="24"/>
        </w:rPr>
      </w:pPr>
      <w:r>
        <w:rPr>
          <w:rFonts w:ascii="Times New Roman" w:hAnsi="Times New Roman"/>
          <w:b/>
          <w:sz w:val="24"/>
        </w:rPr>
      </w:r>
    </w:p>
    <w:p>
      <w:pPr>
        <w:pStyle w:val="Normal"/>
        <w:bidi w:val="0"/>
        <w:spacing w:lineRule="auto" w:line="240" w:before="0" w:after="0"/>
        <w:jc w:val="start"/>
        <w:rPr>
          <w:rFonts w:ascii="Times New Roman" w:hAnsi="Times New Roman"/>
          <w:sz w:val="24"/>
        </w:rPr>
      </w:pPr>
      <w:r>
        <w:rPr>
          <w:rFonts w:ascii="Times New Roman" w:hAnsi="Times New Roman"/>
          <w:sz w:val="24"/>
        </w:rPr>
        <w:t xml:space="preserve">  </w:t>
      </w:r>
    </w:p>
    <w:p>
      <w:pPr>
        <w:pStyle w:val="Normal"/>
        <w:bidi w:val="0"/>
        <w:spacing w:lineRule="auto" w:line="240" w:before="0" w:after="0"/>
        <w:jc w:val="start"/>
        <w:rPr>
          <w:rFonts w:ascii="Times New Roman" w:hAnsi="Times New Roman"/>
          <w:sz w:val="24"/>
        </w:rPr>
      </w:pPr>
      <w:r>
        <w:rPr>
          <w:rFonts w:ascii="Times New Roman" w:hAnsi="Times New Roman"/>
          <w:sz w:val="24"/>
        </w:rPr>
      </w:r>
    </w:p>
    <w:p>
      <w:pPr>
        <w:pStyle w:val="Normal"/>
        <w:bidi w:val="0"/>
        <w:spacing w:lineRule="auto" w:line="240" w:before="0" w:after="0"/>
        <w:jc w:val="start"/>
        <w:rPr>
          <w:rFonts w:ascii="Times New Roman" w:hAnsi="Times New Roman"/>
          <w:sz w:val="24"/>
        </w:rPr>
      </w:pPr>
      <w:r>
        <w:rPr>
          <w:rFonts w:ascii="Times New Roman" w:hAnsi="Times New Roman"/>
          <w:sz w:val="24"/>
        </w:rPr>
        <w:t xml:space="preserve">  </w:t>
      </w:r>
      <w:r>
        <w:rPr>
          <w:rFonts w:ascii="Times New Roman" w:hAnsi="Times New Roman"/>
          <w:sz w:val="24"/>
        </w:rPr>
        <w:t>Адрес места размещения оборудования</w:t>
      </w:r>
      <w:r>
        <w:rPr>
          <w:rFonts w:ascii="Times New Roman" w:hAnsi="Times New Roman"/>
          <w:b/>
          <w:sz w:val="24"/>
        </w:rPr>
        <w:t xml:space="preserve"> </w:t>
      </w:r>
      <w:r>
        <w:rPr>
          <w:rFonts w:ascii="Times New Roman" w:hAnsi="Times New Roman"/>
          <w:sz w:val="24"/>
        </w:rPr>
        <w:t>Объекта______________________________________________________________________________</w:t>
      </w:r>
    </w:p>
    <w:p>
      <w:pPr>
        <w:pStyle w:val="Normal"/>
        <w:bidi w:val="0"/>
        <w:spacing w:lineRule="auto" w:line="240" w:before="0" w:after="0"/>
        <w:jc w:val="start"/>
        <w:rPr>
          <w:rFonts w:ascii="Times New Roman" w:hAnsi="Times New Roman"/>
          <w:b/>
          <w:sz w:val="24"/>
        </w:rPr>
      </w:pPr>
      <w:r>
        <w:rPr>
          <w:rFonts w:ascii="Times New Roman" w:hAnsi="Times New Roman"/>
          <w:b/>
          <w:sz w:val="24"/>
        </w:rPr>
      </w:r>
    </w:p>
    <w:p>
      <w:pPr>
        <w:pStyle w:val="Normal"/>
        <w:bidi w:val="0"/>
        <w:spacing w:lineRule="auto" w:line="240" w:before="0" w:after="0"/>
        <w:jc w:val="start"/>
        <w:rPr>
          <w:rFonts w:ascii="Times New Roman" w:hAnsi="Times New Roman"/>
          <w:b/>
          <w:sz w:val="24"/>
        </w:rPr>
      </w:pPr>
      <w:r>
        <w:rPr>
          <w:rFonts w:ascii="Times New Roman" w:hAnsi="Times New Roman"/>
          <w:sz w:val="24"/>
        </w:rPr>
        <w:t xml:space="preserve">  </w:t>
      </w:r>
      <w:r>
        <w:rPr>
          <w:rFonts w:ascii="Times New Roman" w:hAnsi="Times New Roman"/>
          <w:sz w:val="24"/>
        </w:rPr>
        <w:t>Наименование работ______________________________________________________________________________________________________</w:t>
      </w:r>
    </w:p>
    <w:p>
      <w:pPr>
        <w:pStyle w:val="Normal"/>
        <w:bidi w:val="0"/>
        <w:spacing w:lineRule="auto" w:line="240" w:before="0" w:after="0"/>
        <w:jc w:val="start"/>
        <w:rPr>
          <w:rFonts w:ascii="Times New Roman" w:hAnsi="Times New Roman"/>
          <w:b/>
          <w:sz w:val="24"/>
        </w:rPr>
      </w:pPr>
      <w:r>
        <w:rPr>
          <w:rFonts w:ascii="Times New Roman" w:hAnsi="Times New Roman"/>
          <w:b/>
          <w:sz w:val="24"/>
        </w:rPr>
      </w:r>
    </w:p>
    <w:p>
      <w:pPr>
        <w:pStyle w:val="Normal"/>
        <w:bidi w:val="0"/>
        <w:spacing w:lineRule="auto" w:line="240" w:before="0" w:after="0"/>
        <w:jc w:val="start"/>
        <w:rPr>
          <w:rFonts w:ascii="Times New Roman" w:hAnsi="Times New Roman"/>
          <w:sz w:val="24"/>
        </w:rPr>
      </w:pPr>
      <w:r>
        <w:rPr>
          <w:rFonts w:ascii="Times New Roman" w:hAnsi="Times New Roman"/>
          <w:sz w:val="24"/>
        </w:rPr>
      </w:r>
    </w:p>
    <w:tbl>
      <w:tblPr>
        <w:tblW w:w="14850"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668"/>
        <w:gridCol w:w="6280"/>
        <w:gridCol w:w="900"/>
        <w:gridCol w:w="4762"/>
        <w:gridCol w:w="2240"/>
      </w:tblGrid>
      <w:tr>
        <w:trPr/>
        <w:tc>
          <w:tcPr>
            <w:tcW w:w="668"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b/>
                <w:sz w:val="24"/>
              </w:rPr>
            </w:pPr>
            <w:r>
              <w:rPr>
                <w:rFonts w:ascii="Times New Roman" w:hAnsi="Times New Roman"/>
                <w:b/>
                <w:sz w:val="24"/>
              </w:rPr>
              <w:t xml:space="preserve">№ </w:t>
            </w:r>
            <w:r>
              <w:rPr>
                <w:rFonts w:ascii="Times New Roman" w:hAnsi="Times New Roman"/>
                <w:b/>
                <w:sz w:val="24"/>
              </w:rPr>
              <w:t>п/п</w:t>
            </w:r>
          </w:p>
        </w:tc>
        <w:tc>
          <w:tcPr>
            <w:tcW w:w="6280"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b/>
                <w:sz w:val="24"/>
              </w:rPr>
            </w:pPr>
            <w:r>
              <w:rPr>
                <w:rFonts w:ascii="Times New Roman" w:hAnsi="Times New Roman"/>
                <w:b/>
                <w:sz w:val="24"/>
              </w:rPr>
              <w:t>Наименование и техническая характеристика</w:t>
            </w:r>
          </w:p>
        </w:tc>
        <w:tc>
          <w:tcPr>
            <w:tcW w:w="900"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b/>
                <w:sz w:val="24"/>
              </w:rPr>
            </w:pPr>
            <w:r>
              <w:rPr>
                <w:rFonts w:ascii="Times New Roman" w:hAnsi="Times New Roman"/>
                <w:b/>
                <w:sz w:val="24"/>
              </w:rPr>
              <w:t>Дата ТО</w:t>
            </w:r>
          </w:p>
        </w:tc>
        <w:tc>
          <w:tcPr>
            <w:tcW w:w="4762"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b/>
                <w:sz w:val="24"/>
              </w:rPr>
            </w:pPr>
            <w:r>
              <w:rPr>
                <w:rFonts w:ascii="Times New Roman" w:hAnsi="Times New Roman"/>
                <w:b/>
                <w:sz w:val="24"/>
              </w:rPr>
              <w:t>Результат ТО</w:t>
            </w:r>
          </w:p>
        </w:tc>
        <w:tc>
          <w:tcPr>
            <w:tcW w:w="2240"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b/>
                <w:sz w:val="24"/>
              </w:rPr>
            </w:pPr>
            <w:r>
              <w:rPr>
                <w:rFonts w:ascii="Times New Roman" w:hAnsi="Times New Roman"/>
                <w:b/>
                <w:sz w:val="24"/>
              </w:rPr>
              <w:t>Исполнитель</w:t>
            </w:r>
          </w:p>
        </w:tc>
      </w:tr>
      <w:tr>
        <w:trPr/>
        <w:tc>
          <w:tcPr>
            <w:tcW w:w="14850" w:type="dxa"/>
            <w:gridSpan w:val="5"/>
            <w:tcBorders>
              <w:top w:val="single" w:sz="4" w:space="0" w:color="000000"/>
              <w:bottom w:val="single" w:sz="4" w:space="0" w:color="000000"/>
            </w:tcBorders>
          </w:tcPr>
          <w:p>
            <w:pPr>
              <w:pStyle w:val="Normal"/>
              <w:bidi w:val="0"/>
              <w:spacing w:lineRule="auto" w:line="240" w:before="0" w:after="0"/>
              <w:jc w:val="center"/>
              <w:rPr>
                <w:rFonts w:ascii="Times New Roman" w:hAnsi="Times New Roman"/>
                <w:b/>
                <w:sz w:val="24"/>
              </w:rPr>
            </w:pPr>
            <w:r>
              <w:rPr>
                <w:rFonts w:ascii="Times New Roman" w:hAnsi="Times New Roman"/>
                <w:b/>
                <w:sz w:val="24"/>
              </w:rPr>
              <w:t>Состав регламентных работ согласно п.7 Технического задания</w:t>
            </w:r>
          </w:p>
        </w:tc>
      </w:tr>
      <w:tr>
        <w:trPr/>
        <w:tc>
          <w:tcPr>
            <w:tcW w:w="668"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sz w:val="24"/>
              </w:rPr>
            </w:pPr>
            <w:r>
              <w:rPr>
                <w:rFonts w:ascii="Times New Roman" w:hAnsi="Times New Roman"/>
                <w:sz w:val="24"/>
              </w:rPr>
              <w:t>1</w:t>
            </w:r>
          </w:p>
        </w:tc>
        <w:tc>
          <w:tcPr>
            <w:tcW w:w="6280"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sz w:val="24"/>
              </w:rPr>
            </w:pPr>
            <w:r>
              <w:rPr>
                <w:rFonts w:ascii="Times New Roman" w:hAnsi="Times New Roman"/>
                <w:sz w:val="24"/>
              </w:rPr>
              <w:t>2</w:t>
            </w:r>
          </w:p>
        </w:tc>
        <w:tc>
          <w:tcPr>
            <w:tcW w:w="900"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sz w:val="24"/>
              </w:rPr>
            </w:pPr>
            <w:r>
              <w:rPr>
                <w:rFonts w:ascii="Times New Roman" w:hAnsi="Times New Roman"/>
                <w:sz w:val="24"/>
              </w:rPr>
              <w:t>3</w:t>
            </w:r>
          </w:p>
        </w:tc>
        <w:tc>
          <w:tcPr>
            <w:tcW w:w="4762"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sz w:val="24"/>
              </w:rPr>
            </w:pPr>
            <w:r>
              <w:rPr>
                <w:rFonts w:ascii="Times New Roman" w:hAnsi="Times New Roman"/>
                <w:sz w:val="24"/>
              </w:rPr>
              <w:t>4</w:t>
            </w:r>
          </w:p>
        </w:tc>
        <w:tc>
          <w:tcPr>
            <w:tcW w:w="2240"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sz w:val="24"/>
              </w:rPr>
            </w:pPr>
            <w:r>
              <w:rPr>
                <w:rFonts w:ascii="Times New Roman" w:hAnsi="Times New Roman"/>
                <w:sz w:val="24"/>
              </w:rPr>
              <w:t>5</w:t>
            </w:r>
          </w:p>
        </w:tc>
      </w:tr>
      <w:tr>
        <w:trPr/>
        <w:tc>
          <w:tcPr>
            <w:tcW w:w="668"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sz w:val="24"/>
              </w:rPr>
            </w:pPr>
            <w:r>
              <w:rPr>
                <w:rFonts w:ascii="Times New Roman" w:hAnsi="Times New Roman"/>
                <w:sz w:val="24"/>
              </w:rPr>
            </w:r>
          </w:p>
        </w:tc>
        <w:tc>
          <w:tcPr>
            <w:tcW w:w="6280"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sz w:val="24"/>
              </w:rPr>
            </w:pPr>
            <w:r>
              <w:rPr>
                <w:rFonts w:ascii="Times New Roman" w:hAnsi="Times New Roman"/>
                <w:sz w:val="24"/>
              </w:rPr>
            </w:r>
          </w:p>
        </w:tc>
        <w:tc>
          <w:tcPr>
            <w:tcW w:w="900"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sz w:val="24"/>
              </w:rPr>
            </w:pPr>
            <w:r>
              <w:rPr>
                <w:rFonts w:ascii="Times New Roman" w:hAnsi="Times New Roman"/>
                <w:sz w:val="24"/>
              </w:rPr>
            </w:r>
          </w:p>
        </w:tc>
        <w:tc>
          <w:tcPr>
            <w:tcW w:w="4762"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sz w:val="24"/>
              </w:rPr>
            </w:pPr>
            <w:r>
              <w:rPr>
                <w:rFonts w:ascii="Times New Roman" w:hAnsi="Times New Roman"/>
                <w:sz w:val="24"/>
              </w:rPr>
            </w:r>
          </w:p>
        </w:tc>
        <w:tc>
          <w:tcPr>
            <w:tcW w:w="2240" w:type="dxa"/>
            <w:tcBorders>
              <w:top w:val="single" w:sz="4" w:space="0" w:color="000000"/>
              <w:bottom w:val="single" w:sz="4" w:space="0" w:color="000000"/>
            </w:tcBorders>
          </w:tcPr>
          <w:p>
            <w:pPr>
              <w:pStyle w:val="Normal"/>
              <w:bidi w:val="0"/>
              <w:spacing w:lineRule="auto" w:line="240" w:before="0" w:after="0"/>
              <w:jc w:val="center"/>
              <w:rPr>
                <w:rFonts w:ascii="Times New Roman" w:hAnsi="Times New Roman"/>
                <w:sz w:val="24"/>
              </w:rPr>
            </w:pPr>
            <w:r>
              <w:rPr>
                <w:rFonts w:ascii="Times New Roman" w:hAnsi="Times New Roman"/>
                <w:sz w:val="24"/>
              </w:rPr>
            </w:r>
          </w:p>
        </w:tc>
      </w:tr>
    </w:tbl>
    <w:p>
      <w:pPr>
        <w:pStyle w:val="Normal"/>
        <w:bidi w:val="0"/>
        <w:spacing w:lineRule="auto" w:line="240" w:before="0" w:after="0"/>
        <w:jc w:val="start"/>
        <w:rPr>
          <w:rFonts w:ascii="Times New Roman" w:hAnsi="Times New Roman"/>
          <w:b/>
        </w:rPr>
      </w:pPr>
      <w:r>
        <w:rPr>
          <w:rFonts w:ascii="Times New Roman" w:hAnsi="Times New Roman"/>
          <w:b/>
        </w:rPr>
      </w:r>
    </w:p>
    <w:p>
      <w:pPr>
        <w:pStyle w:val="Normal"/>
        <w:bidi w:val="0"/>
        <w:spacing w:lineRule="auto" w:line="240" w:before="0" w:after="0"/>
        <w:jc w:val="start"/>
        <w:rPr>
          <w:rFonts w:ascii="Times New Roman" w:hAnsi="Times New Roman"/>
          <w:b/>
        </w:rPr>
      </w:pPr>
      <w:r>
        <w:rPr>
          <w:rFonts w:ascii="Times New Roman" w:hAnsi="Times New Roman"/>
          <w:b/>
        </w:rPr>
      </w:r>
    </w:p>
    <w:p>
      <w:pPr>
        <w:pStyle w:val="Normal"/>
        <w:bidi w:val="0"/>
        <w:spacing w:lineRule="auto" w:line="240" w:before="0" w:after="0"/>
        <w:jc w:val="start"/>
        <w:rPr>
          <w:rFonts w:ascii="Times New Roman" w:hAnsi="Times New Roman"/>
          <w:b/>
        </w:rPr>
      </w:pPr>
      <w:r>
        <w:rPr>
          <w:rFonts w:ascii="Times New Roman" w:hAnsi="Times New Roman"/>
          <w:b/>
        </w:rPr>
      </w:r>
    </w:p>
    <w:p>
      <w:pPr>
        <w:pStyle w:val="Normal"/>
        <w:bidi w:val="0"/>
        <w:spacing w:lineRule="auto" w:line="240" w:before="0" w:after="0"/>
        <w:jc w:val="start"/>
        <w:rPr>
          <w:rFonts w:ascii="Times New Roman" w:hAnsi="Times New Roman"/>
          <w:b/>
        </w:rPr>
      </w:pPr>
      <w:r>
        <w:rPr>
          <w:rFonts w:ascii="Times New Roman" w:hAnsi="Times New Roman"/>
          <w:b/>
        </w:rPr>
      </w:r>
    </w:p>
    <w:p>
      <w:pPr>
        <w:pStyle w:val="Normal"/>
        <w:bidi w:val="0"/>
        <w:spacing w:lineRule="auto" w:line="240" w:before="0" w:after="0"/>
        <w:jc w:val="start"/>
        <w:rPr>
          <w:rFonts w:ascii="Times New Roman" w:hAnsi="Times New Roman"/>
          <w:b/>
        </w:rPr>
      </w:pPr>
      <w:r>
        <w:rPr>
          <w:rFonts w:ascii="Times New Roman" w:hAnsi="Times New Roman"/>
          <w:b/>
        </w:rPr>
      </w:r>
    </w:p>
    <w:p>
      <w:pPr>
        <w:pStyle w:val="Normal"/>
        <w:bidi w:val="0"/>
        <w:spacing w:lineRule="auto" w:line="240" w:before="0" w:after="0"/>
        <w:jc w:val="start"/>
        <w:rPr>
          <w:rFonts w:ascii="Times New Roman" w:hAnsi="Times New Roman"/>
          <w:sz w:val="18"/>
        </w:rPr>
      </w:pPr>
      <w:r>
        <w:rPr>
          <w:rFonts w:ascii="Times New Roman" w:hAnsi="Times New Roman"/>
          <w:sz w:val="18"/>
        </w:rPr>
      </w:r>
    </w:p>
    <w:p>
      <w:pPr>
        <w:pStyle w:val="Normal"/>
        <w:bidi w:val="0"/>
        <w:spacing w:lineRule="auto" w:line="240" w:before="0" w:after="0"/>
        <w:jc w:val="start"/>
        <w:rPr>
          <w:rFonts w:ascii="Times New Roman" w:hAnsi="Times New Roman"/>
          <w:i/>
          <w:i/>
          <w:sz w:val="24"/>
        </w:rPr>
      </w:pPr>
      <w:r>
        <w:rPr>
          <w:rFonts w:ascii="Times New Roman" w:hAnsi="Times New Roman"/>
          <w:i/>
          <w:sz w:val="24"/>
        </w:rPr>
        <w:t>(должность представителя Заказчика)                                                                                                     (должность представителя Исполнителя)</w:t>
      </w:r>
    </w:p>
    <w:p>
      <w:pPr>
        <w:pStyle w:val="Normal"/>
        <w:bidi w:val="0"/>
        <w:spacing w:lineRule="auto" w:line="240" w:before="0" w:after="0"/>
        <w:jc w:val="start"/>
        <w:rPr>
          <w:rFonts w:ascii="Times New Roman" w:hAnsi="Times New Roman"/>
          <w:i/>
          <w:i/>
          <w:sz w:val="24"/>
        </w:rPr>
      </w:pPr>
      <w:r>
        <w:rPr>
          <w:rFonts w:ascii="Times New Roman" w:hAnsi="Times New Roman"/>
          <w:i/>
          <w:sz w:val="24"/>
        </w:rPr>
        <w:t xml:space="preserve">                                         </w:t>
      </w:r>
    </w:p>
    <w:p>
      <w:pPr>
        <w:pStyle w:val="Normal"/>
        <w:bidi w:val="0"/>
        <w:spacing w:lineRule="auto" w:line="240" w:before="0" w:after="0"/>
        <w:jc w:val="start"/>
        <w:rPr>
          <w:rFonts w:ascii="Times New Roman" w:hAnsi="Times New Roman"/>
          <w:i/>
          <w:i/>
          <w:sz w:val="24"/>
        </w:rPr>
      </w:pPr>
      <w:r>
        <w:rPr>
          <w:rFonts w:ascii="Times New Roman" w:hAnsi="Times New Roman"/>
          <w:i/>
          <w:sz w:val="24"/>
        </w:rPr>
        <w:t>__________________________________                                                                                                      ____________________________________</w:t>
      </w:r>
    </w:p>
    <w:p>
      <w:pPr>
        <w:pStyle w:val="Normal"/>
        <w:bidi w:val="0"/>
        <w:spacing w:lineRule="auto" w:line="240" w:before="0" w:after="0"/>
        <w:jc w:val="start"/>
        <w:rPr>
          <w:rFonts w:ascii="Times New Roman" w:hAnsi="Times New Roman"/>
          <w:i/>
          <w:i/>
          <w:sz w:val="24"/>
        </w:rPr>
      </w:pPr>
      <w:r>
        <w:rPr>
          <w:rFonts w:ascii="Times New Roman" w:hAnsi="Times New Roman"/>
          <w:i/>
          <w:sz w:val="24"/>
        </w:rPr>
        <w:t xml:space="preserve">_____________/____________________                                                                                                      ______________/_____________________                           </w:t>
      </w:r>
      <w:r>
        <w:rPr>
          <w:rFonts w:ascii="Times New Roman" w:hAnsi="Times New Roman"/>
          <w:i/>
          <w:color w:val="00000A"/>
          <w:sz w:val="24"/>
        </w:rPr>
        <w:t xml:space="preserve"> (подпись)         (расшифровка подписи)</w:t>
      </w:r>
      <w:r>
        <w:rPr>
          <w:rFonts w:ascii="Times New Roman" w:hAnsi="Times New Roman"/>
          <w:i/>
          <w:sz w:val="24"/>
        </w:rPr>
        <w:t xml:space="preserve">                                                                                                           </w:t>
      </w:r>
      <w:r>
        <w:rPr>
          <w:rFonts w:ascii="Times New Roman" w:hAnsi="Times New Roman"/>
          <w:i/>
          <w:color w:val="00000A"/>
          <w:sz w:val="24"/>
        </w:rPr>
        <w:t>(подпись)            (расшифровка подписи)</w:t>
      </w:r>
      <w:r>
        <w:rPr>
          <w:rFonts w:ascii="Times New Roman" w:hAnsi="Times New Roman"/>
          <w:i/>
          <w:sz w:val="24"/>
        </w:rPr>
        <w:t xml:space="preserve">  </w:t>
      </w:r>
    </w:p>
    <w:p>
      <w:pPr>
        <w:pStyle w:val="Normal"/>
        <w:bidi w:val="0"/>
        <w:spacing w:lineRule="auto" w:line="240" w:before="0" w:after="0"/>
        <w:jc w:val="start"/>
        <w:rPr>
          <w:rFonts w:ascii="Times New Roman" w:hAnsi="Times New Roman"/>
          <w:sz w:val="24"/>
        </w:rPr>
      </w:pPr>
      <w:r>
        <w:rPr>
          <w:rFonts w:ascii="Times New Roman" w:hAnsi="Times New Roman"/>
          <w:sz w:val="24"/>
        </w:rPr>
      </w:r>
    </w:p>
    <w:p>
      <w:pPr>
        <w:pStyle w:val="Normal"/>
        <w:bidi w:val="0"/>
        <w:spacing w:lineRule="auto" w:line="240" w:before="0" w:after="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«____»___________20___г                                                                                                                              «____»___________20___г     </w:t>
      </w:r>
    </w:p>
    <w:p>
      <w:pPr>
        <w:pStyle w:val="Normal"/>
        <w:bidi w:val="0"/>
        <w:spacing w:lineRule="auto" w:line="240" w:before="0" w:after="0"/>
        <w:jc w:val="start"/>
        <w:rPr>
          <w:rFonts w:ascii="Times New Roman" w:hAnsi="Times New Roman"/>
          <w:sz w:val="24"/>
        </w:rPr>
      </w:pPr>
      <w:r>
        <w:rPr>
          <w:rFonts w:ascii="Times New Roman" w:hAnsi="Times New Roman"/>
          <w:sz w:val="24"/>
        </w:rPr>
        <w:t xml:space="preserve">                    </w:t>
      </w:r>
    </w:p>
    <w:p>
      <w:pPr>
        <w:sectPr>
          <w:type w:val="nextPage"/>
          <w:pgSz w:orient="landscape" w:w="16838" w:h="11906"/>
          <w:pgMar w:left="1134" w:right="1134" w:gutter="0" w:header="0" w:top="1134" w:footer="0" w:bottom="1134"/>
          <w:pgNumType w:fmt="decimal"/>
          <w:formProt w:val="false"/>
          <w:textDirection w:val="lrTb"/>
          <w:docGrid w:type="default" w:linePitch="100" w:charSpace="0"/>
        </w:sectPr>
        <w:pStyle w:val="Normal"/>
        <w:bidi w:val="0"/>
        <w:spacing w:lineRule="auto" w:line="240" w:before="0" w:after="0"/>
        <w:ind w:firstLine="709"/>
        <w:jc w:val="both"/>
        <w:rPr>
          <w:rFonts w:ascii="Times New Roman" w:hAnsi="Times New Roman"/>
          <w:sz w:val="26"/>
        </w:rPr>
      </w:pPr>
      <w:r>
        <w:rPr>
          <w:rFonts w:ascii="Times New Roman" w:hAnsi="Times New Roman"/>
          <w:sz w:val="26"/>
        </w:rPr>
      </w:r>
    </w:p>
    <w:p>
      <w:pPr>
        <w:pStyle w:val="Normal"/>
        <w:spacing w:lineRule="auto" w:line="240"/>
        <w:ind w:firstLine="709"/>
        <w:jc w:val="center"/>
        <w:rPr>
          <w:rFonts w:ascii="Times New Roman" w:hAnsi="Times New Roman"/>
          <w:sz w:val="26"/>
        </w:rPr>
      </w:pPr>
      <w:r>
        <w:rPr>
          <w:rFonts w:ascii="Times New Roman" w:hAnsi="Times New Roman"/>
          <w:sz w:val="26"/>
        </w:rPr>
        <w:t>Спецификация</w:t>
      </w:r>
    </w:p>
    <w:p>
      <w:pPr>
        <w:pStyle w:val="Normal"/>
        <w:spacing w:lineRule="auto" w:line="240"/>
        <w:ind w:firstLine="709"/>
        <w:jc w:val="center"/>
        <w:rPr>
          <w:rFonts w:ascii="Times New Roman" w:hAnsi="Times New Roman"/>
          <w:sz w:val="26"/>
        </w:rPr>
      </w:pPr>
      <w:r>
        <w:rPr>
          <w:rFonts w:ascii="Times New Roman" w:hAnsi="Times New Roman"/>
          <w:sz w:val="26"/>
        </w:rPr>
      </w:r>
    </w:p>
    <w:tbl>
      <w:tblPr>
        <w:tblW w:w="10062" w:type="dxa"/>
        <w:jc w:val="start"/>
        <w:tblInd w:w="98" w:type="dxa"/>
        <w:tblLayout w:type="fixed"/>
        <w:tblCellMar>
          <w:top w:w="0" w:type="dxa"/>
          <w:start w:w="108" w:type="dxa"/>
          <w:bottom w:w="0" w:type="dxa"/>
          <w:end w:w="108" w:type="dxa"/>
        </w:tblCellMar>
        <w:tblLook w:val="04a0" w:noHBand="0" w:noVBand="1" w:firstColumn="1" w:lastRow="0" w:lastColumn="0" w:firstRow="1"/>
      </w:tblPr>
      <w:tblGrid>
        <w:gridCol w:w="577"/>
        <w:gridCol w:w="3501"/>
        <w:gridCol w:w="1082"/>
        <w:gridCol w:w="989"/>
        <w:gridCol w:w="2064"/>
        <w:gridCol w:w="1848"/>
      </w:tblGrid>
      <w:tr>
        <w:trPr>
          <w:trHeight w:val="517" w:hRule="atLeast"/>
        </w:trPr>
        <w:tc>
          <w:tcPr>
            <w:tcW w:w="577" w:type="dxa"/>
            <w:vMerge w:val="restart"/>
            <w:tcBorders>
              <w:top w:val="single" w:sz="4" w:space="0" w:color="000000"/>
              <w:start w:val="single" w:sz="4" w:space="0" w:color="000000"/>
            </w:tcBorders>
            <w:shd w:color="auto" w:fill="auto" w:val="clear"/>
            <w:vAlign w:val="center"/>
          </w:tcPr>
          <w:p>
            <w:pPr>
              <w:pStyle w:val="Normal"/>
              <w:spacing w:before="0" w:after="200"/>
              <w:jc w:val="center"/>
              <w:rPr>
                <w:rFonts w:ascii="Times New Roman" w:hAnsi="Times New Roman"/>
              </w:rPr>
            </w:pPr>
            <w:r>
              <w:rPr>
                <w:rFonts w:ascii="Times New Roman" w:hAnsi="Times New Roman"/>
                <w:sz w:val="24"/>
                <w:szCs w:val="24"/>
              </w:rPr>
              <w:t xml:space="preserve">№ </w:t>
            </w:r>
            <w:r>
              <w:rPr>
                <w:rFonts w:ascii="Times New Roman" w:hAnsi="Times New Roman"/>
                <w:sz w:val="24"/>
                <w:szCs w:val="24"/>
              </w:rPr>
              <w:t>п/п</w:t>
            </w:r>
          </w:p>
        </w:tc>
        <w:tc>
          <w:tcPr>
            <w:tcW w:w="3501" w:type="dxa"/>
            <w:vMerge w:val="restart"/>
            <w:tcBorders>
              <w:top w:val="single" w:sz="4" w:space="0" w:color="000000"/>
              <w:start w:val="single" w:sz="4" w:space="0" w:color="000000"/>
              <w:end w:val="single" w:sz="4" w:space="0" w:color="000000"/>
            </w:tcBorders>
            <w:shd w:color="auto" w:fill="auto" w:val="clear"/>
            <w:vAlign w:val="center"/>
          </w:tcPr>
          <w:p>
            <w:pPr>
              <w:pStyle w:val="Normal"/>
              <w:spacing w:before="0" w:after="200"/>
              <w:jc w:val="center"/>
              <w:rPr>
                <w:rFonts w:ascii="Times New Roman" w:hAnsi="Times New Roman"/>
              </w:rPr>
            </w:pPr>
            <w:r>
              <w:rPr>
                <w:rFonts w:ascii="Times New Roman" w:hAnsi="Times New Roman"/>
                <w:sz w:val="24"/>
                <w:szCs w:val="24"/>
              </w:rPr>
              <w:t>Наименование услуги</w:t>
            </w:r>
          </w:p>
        </w:tc>
        <w:tc>
          <w:tcPr>
            <w:tcW w:w="1082" w:type="dxa"/>
            <w:vMerge w:val="restart"/>
            <w:tcBorders>
              <w:top w:val="single" w:sz="4" w:space="0" w:color="000000"/>
            </w:tcBorders>
            <w:shd w:color="auto" w:fill="auto" w:val="clear"/>
            <w:vAlign w:val="center"/>
          </w:tcPr>
          <w:p>
            <w:pPr>
              <w:pStyle w:val="Normal"/>
              <w:spacing w:before="0" w:after="200"/>
              <w:jc w:val="center"/>
              <w:rPr>
                <w:rFonts w:ascii="Times New Roman" w:hAnsi="Times New Roman"/>
              </w:rPr>
            </w:pPr>
            <w:r>
              <w:rPr>
                <w:rFonts w:ascii="Times New Roman" w:hAnsi="Times New Roman"/>
                <w:sz w:val="24"/>
                <w:szCs w:val="24"/>
              </w:rPr>
              <w:t>Ед. изм.</w:t>
            </w:r>
          </w:p>
        </w:tc>
        <w:tc>
          <w:tcPr>
            <w:tcW w:w="989" w:type="dxa"/>
            <w:vMerge w:val="restart"/>
            <w:tcBorders>
              <w:top w:val="single" w:sz="4" w:space="0" w:color="000000"/>
              <w:start w:val="single" w:sz="4" w:space="0" w:color="000000"/>
            </w:tcBorders>
            <w:shd w:color="auto" w:fill="auto" w:val="clear"/>
            <w:vAlign w:val="center"/>
          </w:tcPr>
          <w:p>
            <w:pPr>
              <w:pStyle w:val="Normal"/>
              <w:spacing w:before="0" w:after="200"/>
              <w:jc w:val="center"/>
              <w:rPr>
                <w:rFonts w:ascii="Times New Roman" w:hAnsi="Times New Roman"/>
              </w:rPr>
            </w:pPr>
            <w:r>
              <w:rPr>
                <w:rFonts w:ascii="Times New Roman" w:hAnsi="Times New Roman"/>
                <w:sz w:val="24"/>
                <w:szCs w:val="24"/>
              </w:rPr>
              <w:t>Кол-во</w:t>
            </w:r>
          </w:p>
        </w:tc>
        <w:tc>
          <w:tcPr>
            <w:tcW w:w="2064" w:type="dxa"/>
            <w:vMerge w:val="restart"/>
            <w:tcBorders>
              <w:top w:val="single" w:sz="4" w:space="0" w:color="000000"/>
              <w:start w:val="single" w:sz="4" w:space="0" w:color="000000"/>
              <w:end w:val="single" w:sz="4" w:space="0" w:color="000000"/>
            </w:tcBorders>
            <w:shd w:color="auto" w:fill="auto" w:val="clear"/>
            <w:vAlign w:val="center"/>
          </w:tcPr>
          <w:p>
            <w:pPr>
              <w:pStyle w:val="Normal"/>
              <w:spacing w:before="0" w:after="200"/>
              <w:jc w:val="center"/>
              <w:rPr>
                <w:rFonts w:ascii="Times New Roman" w:hAnsi="Times New Roman"/>
              </w:rPr>
            </w:pPr>
            <w:r>
              <w:rPr>
                <w:rFonts w:ascii="Times New Roman" w:hAnsi="Times New Roman"/>
                <w:sz w:val="24"/>
                <w:szCs w:val="24"/>
                <w:lang w:bidi="sa-IN"/>
              </w:rPr>
              <w:t xml:space="preserve">Стоимость единицы с НДС / </w:t>
            </w:r>
            <w:r>
              <w:rPr>
                <w:rFonts w:ascii="Times New Roman" w:hAnsi="Times New Roman"/>
                <w:sz w:val="24"/>
                <w:szCs w:val="24"/>
                <w:lang w:bidi="sa-IN"/>
              </w:rPr>
              <w:t>НДС не облагается</w:t>
            </w:r>
            <w:r>
              <w:rPr>
                <w:rFonts w:ascii="Times New Roman" w:hAnsi="Times New Roman"/>
                <w:sz w:val="24"/>
                <w:szCs w:val="24"/>
              </w:rPr>
              <w:t>, руб.</w:t>
            </w:r>
          </w:p>
        </w:tc>
        <w:tc>
          <w:tcPr>
            <w:tcW w:w="1848" w:type="dxa"/>
            <w:vMerge w:val="restart"/>
            <w:tcBorders>
              <w:top w:val="single" w:sz="4" w:space="0" w:color="000000"/>
              <w:start w:val="single" w:sz="4" w:space="0" w:color="000000"/>
              <w:end w:val="single" w:sz="4" w:space="0" w:color="000000"/>
            </w:tcBorders>
            <w:shd w:color="auto" w:fill="auto" w:val="clear"/>
            <w:vAlign w:val="center"/>
          </w:tcPr>
          <w:p>
            <w:pPr>
              <w:pStyle w:val="Normal"/>
              <w:spacing w:before="0" w:after="200"/>
              <w:jc w:val="center"/>
              <w:rPr>
                <w:rFonts w:ascii="Times New Roman" w:hAnsi="Times New Roman"/>
              </w:rPr>
            </w:pPr>
            <w:r>
              <w:rPr>
                <w:rFonts w:ascii="Times New Roman" w:hAnsi="Times New Roman"/>
                <w:sz w:val="24"/>
                <w:szCs w:val="24"/>
              </w:rPr>
              <w:t xml:space="preserve">Общая стоимость с </w:t>
            </w:r>
            <w:r>
              <w:rPr>
                <w:rFonts w:ascii="Times New Roman" w:hAnsi="Times New Roman"/>
                <w:sz w:val="24"/>
                <w:szCs w:val="24"/>
                <w:lang w:bidi="sa-IN"/>
              </w:rPr>
              <w:t xml:space="preserve">НДС / </w:t>
            </w:r>
            <w:r>
              <w:rPr>
                <w:rFonts w:ascii="Times New Roman" w:hAnsi="Times New Roman"/>
                <w:sz w:val="24"/>
                <w:szCs w:val="24"/>
                <w:lang w:bidi="sa-IN"/>
              </w:rPr>
              <w:t>НДС не облагается</w:t>
            </w:r>
            <w:r>
              <w:rPr>
                <w:rFonts w:ascii="Times New Roman" w:hAnsi="Times New Roman"/>
                <w:sz w:val="24"/>
                <w:szCs w:val="24"/>
              </w:rPr>
              <w:t>, руб.</w:t>
            </w:r>
          </w:p>
        </w:tc>
      </w:tr>
      <w:tr>
        <w:trPr>
          <w:trHeight w:val="517" w:hRule="atLeast"/>
        </w:trPr>
        <w:tc>
          <w:tcPr>
            <w:tcW w:w="577" w:type="dxa"/>
            <w:vMerge w:val="continue"/>
            <w:tcBorders>
              <w:top w:val="single" w:sz="4" w:space="0" w:color="000000"/>
              <w:start w:val="single" w:sz="4" w:space="0" w:color="000000"/>
            </w:tcBorders>
            <w:vAlign w:val="center"/>
          </w:tcPr>
          <w:p>
            <w:pPr>
              <w:pStyle w:val="Normal"/>
              <w:spacing w:before="0" w:after="200"/>
              <w:rPr>
                <w:rFonts w:ascii="Times New Roman" w:hAnsi="Times New Roman"/>
                <w:sz w:val="24"/>
                <w:szCs w:val="24"/>
              </w:rPr>
            </w:pPr>
            <w:r>
              <w:rPr>
                <w:rFonts w:ascii="Times New Roman" w:hAnsi="Times New Roman"/>
                <w:sz w:val="24"/>
                <w:szCs w:val="24"/>
              </w:rPr>
            </w:r>
          </w:p>
        </w:tc>
        <w:tc>
          <w:tcPr>
            <w:tcW w:w="3501" w:type="dxa"/>
            <w:vMerge w:val="continue"/>
            <w:tcBorders>
              <w:top w:val="single" w:sz="4" w:space="0" w:color="000000"/>
              <w:start w:val="single" w:sz="4" w:space="0" w:color="000000"/>
              <w:end w:val="single" w:sz="4" w:space="0" w:color="000000"/>
            </w:tcBorders>
            <w:vAlign w:val="center"/>
          </w:tcPr>
          <w:p>
            <w:pPr>
              <w:pStyle w:val="Normal"/>
              <w:spacing w:before="0" w:after="200"/>
              <w:rPr>
                <w:rFonts w:ascii="Times New Roman" w:hAnsi="Times New Roman"/>
                <w:sz w:val="24"/>
                <w:szCs w:val="24"/>
              </w:rPr>
            </w:pPr>
            <w:r>
              <w:rPr>
                <w:rFonts w:ascii="Times New Roman" w:hAnsi="Times New Roman"/>
                <w:sz w:val="24"/>
                <w:szCs w:val="24"/>
              </w:rPr>
            </w:r>
          </w:p>
        </w:tc>
        <w:tc>
          <w:tcPr>
            <w:tcW w:w="1082" w:type="dxa"/>
            <w:vMerge w:val="continue"/>
            <w:tcBorders>
              <w:top w:val="single" w:sz="4" w:space="0" w:color="000000"/>
            </w:tcBorders>
            <w:vAlign w:val="center"/>
          </w:tcPr>
          <w:p>
            <w:pPr>
              <w:pStyle w:val="Normal"/>
              <w:spacing w:before="0" w:after="200"/>
              <w:rPr>
                <w:rFonts w:ascii="Times New Roman" w:hAnsi="Times New Roman"/>
                <w:sz w:val="24"/>
                <w:szCs w:val="24"/>
              </w:rPr>
            </w:pPr>
            <w:r>
              <w:rPr>
                <w:rFonts w:ascii="Times New Roman" w:hAnsi="Times New Roman"/>
                <w:sz w:val="24"/>
                <w:szCs w:val="24"/>
              </w:rPr>
            </w:r>
          </w:p>
        </w:tc>
        <w:tc>
          <w:tcPr>
            <w:tcW w:w="989" w:type="dxa"/>
            <w:vMerge w:val="continue"/>
            <w:tcBorders>
              <w:top w:val="single" w:sz="4" w:space="0" w:color="000000"/>
              <w:start w:val="single" w:sz="4" w:space="0" w:color="000000"/>
            </w:tcBorders>
            <w:vAlign w:val="center"/>
          </w:tcPr>
          <w:p>
            <w:pPr>
              <w:pStyle w:val="Normal"/>
              <w:spacing w:before="0" w:after="200"/>
              <w:rPr>
                <w:rFonts w:ascii="Times New Roman" w:hAnsi="Times New Roman"/>
                <w:sz w:val="24"/>
                <w:szCs w:val="24"/>
              </w:rPr>
            </w:pPr>
            <w:r>
              <w:rPr>
                <w:rFonts w:ascii="Times New Roman" w:hAnsi="Times New Roman"/>
                <w:sz w:val="24"/>
                <w:szCs w:val="24"/>
              </w:rPr>
            </w:r>
          </w:p>
        </w:tc>
        <w:tc>
          <w:tcPr>
            <w:tcW w:w="2064" w:type="dxa"/>
            <w:vMerge w:val="continue"/>
            <w:tcBorders>
              <w:top w:val="single" w:sz="4" w:space="0" w:color="000000"/>
              <w:start w:val="single" w:sz="4" w:space="0" w:color="000000"/>
              <w:end w:val="single" w:sz="4" w:space="0" w:color="000000"/>
            </w:tcBorders>
            <w:vAlign w:val="center"/>
          </w:tcPr>
          <w:p>
            <w:pPr>
              <w:pStyle w:val="Normal"/>
              <w:spacing w:before="0" w:after="200"/>
              <w:rPr>
                <w:rFonts w:ascii="Times New Roman" w:hAnsi="Times New Roman"/>
                <w:sz w:val="24"/>
                <w:szCs w:val="24"/>
              </w:rPr>
            </w:pPr>
            <w:r>
              <w:rPr>
                <w:rFonts w:ascii="Times New Roman" w:hAnsi="Times New Roman"/>
                <w:sz w:val="24"/>
                <w:szCs w:val="24"/>
              </w:rPr>
            </w:r>
          </w:p>
        </w:tc>
        <w:tc>
          <w:tcPr>
            <w:tcW w:w="1848" w:type="dxa"/>
            <w:vMerge w:val="continue"/>
            <w:tcBorders>
              <w:top w:val="single" w:sz="4" w:space="0" w:color="000000"/>
              <w:start w:val="single" w:sz="4" w:space="0" w:color="000000"/>
              <w:end w:val="single" w:sz="4" w:space="0" w:color="000000"/>
            </w:tcBorders>
            <w:vAlign w:val="center"/>
          </w:tcPr>
          <w:p>
            <w:pPr>
              <w:pStyle w:val="Normal"/>
              <w:spacing w:before="0" w:after="200"/>
              <w:rPr>
                <w:rFonts w:ascii="Times New Roman" w:hAnsi="Times New Roman"/>
                <w:sz w:val="24"/>
                <w:szCs w:val="24"/>
              </w:rPr>
            </w:pPr>
            <w:r>
              <w:rPr>
                <w:rFonts w:ascii="Times New Roman" w:hAnsi="Times New Roman"/>
                <w:sz w:val="24"/>
                <w:szCs w:val="24"/>
              </w:rPr>
            </w:r>
          </w:p>
        </w:tc>
      </w:tr>
      <w:tr>
        <w:trPr>
          <w:trHeight w:val="517" w:hRule="atLeast"/>
        </w:trPr>
        <w:tc>
          <w:tcPr>
            <w:tcW w:w="577" w:type="dxa"/>
            <w:vMerge w:val="continue"/>
            <w:tcBorders>
              <w:top w:val="single" w:sz="4" w:space="0" w:color="000000"/>
              <w:start w:val="single" w:sz="4" w:space="0" w:color="000000"/>
            </w:tcBorders>
            <w:vAlign w:val="center"/>
          </w:tcPr>
          <w:p>
            <w:pPr>
              <w:pStyle w:val="Normal"/>
              <w:spacing w:before="0" w:after="200"/>
              <w:rPr>
                <w:rFonts w:ascii="Times New Roman" w:hAnsi="Times New Roman"/>
                <w:sz w:val="24"/>
                <w:szCs w:val="24"/>
              </w:rPr>
            </w:pPr>
            <w:r>
              <w:rPr>
                <w:rFonts w:ascii="Times New Roman" w:hAnsi="Times New Roman"/>
                <w:sz w:val="24"/>
                <w:szCs w:val="24"/>
              </w:rPr>
            </w:r>
          </w:p>
        </w:tc>
        <w:tc>
          <w:tcPr>
            <w:tcW w:w="3501" w:type="dxa"/>
            <w:vMerge w:val="continue"/>
            <w:tcBorders>
              <w:top w:val="single" w:sz="4" w:space="0" w:color="000000"/>
              <w:start w:val="single" w:sz="4" w:space="0" w:color="000000"/>
              <w:end w:val="single" w:sz="4" w:space="0" w:color="000000"/>
            </w:tcBorders>
            <w:vAlign w:val="center"/>
          </w:tcPr>
          <w:p>
            <w:pPr>
              <w:pStyle w:val="Normal"/>
              <w:spacing w:before="0" w:after="200"/>
              <w:rPr>
                <w:rFonts w:ascii="Times New Roman" w:hAnsi="Times New Roman"/>
                <w:sz w:val="24"/>
                <w:szCs w:val="24"/>
              </w:rPr>
            </w:pPr>
            <w:r>
              <w:rPr>
                <w:rFonts w:ascii="Times New Roman" w:hAnsi="Times New Roman"/>
                <w:sz w:val="24"/>
                <w:szCs w:val="24"/>
              </w:rPr>
            </w:r>
          </w:p>
        </w:tc>
        <w:tc>
          <w:tcPr>
            <w:tcW w:w="1082" w:type="dxa"/>
            <w:vMerge w:val="continue"/>
            <w:tcBorders>
              <w:top w:val="single" w:sz="4" w:space="0" w:color="000000"/>
            </w:tcBorders>
            <w:vAlign w:val="center"/>
          </w:tcPr>
          <w:p>
            <w:pPr>
              <w:pStyle w:val="Normal"/>
              <w:spacing w:before="0" w:after="200"/>
              <w:rPr>
                <w:rFonts w:ascii="Times New Roman" w:hAnsi="Times New Roman"/>
                <w:sz w:val="24"/>
                <w:szCs w:val="24"/>
              </w:rPr>
            </w:pPr>
            <w:r>
              <w:rPr>
                <w:rFonts w:ascii="Times New Roman" w:hAnsi="Times New Roman"/>
                <w:sz w:val="24"/>
                <w:szCs w:val="24"/>
              </w:rPr>
            </w:r>
          </w:p>
        </w:tc>
        <w:tc>
          <w:tcPr>
            <w:tcW w:w="989" w:type="dxa"/>
            <w:vMerge w:val="continue"/>
            <w:tcBorders>
              <w:top w:val="single" w:sz="4" w:space="0" w:color="000000"/>
              <w:start w:val="single" w:sz="4" w:space="0" w:color="000000"/>
            </w:tcBorders>
            <w:vAlign w:val="center"/>
          </w:tcPr>
          <w:p>
            <w:pPr>
              <w:pStyle w:val="Normal"/>
              <w:spacing w:before="0" w:after="200"/>
              <w:rPr>
                <w:rFonts w:ascii="Times New Roman" w:hAnsi="Times New Roman"/>
                <w:sz w:val="24"/>
                <w:szCs w:val="24"/>
              </w:rPr>
            </w:pPr>
            <w:r>
              <w:rPr>
                <w:rFonts w:ascii="Times New Roman" w:hAnsi="Times New Roman"/>
                <w:sz w:val="24"/>
                <w:szCs w:val="24"/>
              </w:rPr>
            </w:r>
          </w:p>
        </w:tc>
        <w:tc>
          <w:tcPr>
            <w:tcW w:w="2064" w:type="dxa"/>
            <w:vMerge w:val="continue"/>
            <w:tcBorders>
              <w:top w:val="single" w:sz="4" w:space="0" w:color="000000"/>
              <w:start w:val="single" w:sz="4" w:space="0" w:color="000000"/>
              <w:end w:val="single" w:sz="4" w:space="0" w:color="000000"/>
            </w:tcBorders>
            <w:vAlign w:val="center"/>
          </w:tcPr>
          <w:p>
            <w:pPr>
              <w:pStyle w:val="Normal"/>
              <w:spacing w:before="0" w:after="200"/>
              <w:rPr>
                <w:rFonts w:ascii="Times New Roman" w:hAnsi="Times New Roman"/>
                <w:sz w:val="24"/>
                <w:szCs w:val="24"/>
              </w:rPr>
            </w:pPr>
            <w:r>
              <w:rPr>
                <w:rFonts w:ascii="Times New Roman" w:hAnsi="Times New Roman"/>
                <w:sz w:val="24"/>
                <w:szCs w:val="24"/>
              </w:rPr>
            </w:r>
          </w:p>
        </w:tc>
        <w:tc>
          <w:tcPr>
            <w:tcW w:w="1848" w:type="dxa"/>
            <w:vMerge w:val="continue"/>
            <w:tcBorders>
              <w:top w:val="single" w:sz="4" w:space="0" w:color="000000"/>
              <w:start w:val="single" w:sz="4" w:space="0" w:color="000000"/>
              <w:end w:val="single" w:sz="4" w:space="0" w:color="000000"/>
            </w:tcBorders>
            <w:vAlign w:val="center"/>
          </w:tcPr>
          <w:p>
            <w:pPr>
              <w:pStyle w:val="Normal"/>
              <w:spacing w:before="0" w:after="200"/>
              <w:rPr>
                <w:rFonts w:ascii="Times New Roman" w:hAnsi="Times New Roman"/>
                <w:sz w:val="24"/>
                <w:szCs w:val="24"/>
              </w:rPr>
            </w:pPr>
            <w:r>
              <w:rPr>
                <w:rFonts w:ascii="Times New Roman" w:hAnsi="Times New Roman"/>
                <w:sz w:val="24"/>
                <w:szCs w:val="24"/>
              </w:rPr>
            </w:r>
          </w:p>
        </w:tc>
      </w:tr>
      <w:tr>
        <w:trPr>
          <w:trHeight w:val="20" w:hRule="atLeast"/>
        </w:trPr>
        <w:tc>
          <w:tcPr>
            <w:tcW w:w="57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before="0" w:after="200"/>
              <w:jc w:val="center"/>
              <w:rPr>
                <w:rFonts w:ascii="Times New Roman" w:hAnsi="Times New Roman"/>
              </w:rPr>
            </w:pPr>
            <w:r>
              <w:rPr>
                <w:rFonts w:ascii="Times New Roman" w:hAnsi="Times New Roman"/>
                <w:sz w:val="24"/>
                <w:szCs w:val="24"/>
              </w:rPr>
              <w:t>1</w:t>
            </w:r>
          </w:p>
        </w:tc>
        <w:tc>
          <w:tcPr>
            <w:tcW w:w="3501" w:type="dxa"/>
            <w:tcBorders>
              <w:top w:val="single" w:sz="4" w:space="0" w:color="000000"/>
              <w:bottom w:val="single" w:sz="4" w:space="0" w:color="000000"/>
              <w:end w:val="single" w:sz="4" w:space="0" w:color="000000"/>
            </w:tcBorders>
            <w:shd w:color="auto" w:fill="auto" w:val="clear"/>
            <w:vAlign w:val="bottom"/>
          </w:tcPr>
          <w:p>
            <w:pPr>
              <w:pStyle w:val="Normal"/>
              <w:spacing w:before="0" w:after="200"/>
              <w:jc w:val="center"/>
              <w:rPr>
                <w:rFonts w:ascii="Times New Roman" w:hAnsi="Times New Roman"/>
              </w:rPr>
            </w:pPr>
            <w:r>
              <w:rPr>
                <w:rFonts w:ascii="Times New Roman" w:hAnsi="Times New Roman"/>
                <w:sz w:val="24"/>
                <w:szCs w:val="24"/>
              </w:rPr>
              <w:t>2</w:t>
            </w:r>
          </w:p>
        </w:tc>
        <w:tc>
          <w:tcPr>
            <w:tcW w:w="1082" w:type="dxa"/>
            <w:tcBorders>
              <w:top w:val="single" w:sz="4" w:space="0" w:color="000000"/>
              <w:bottom w:val="single" w:sz="4" w:space="0" w:color="000000"/>
              <w:end w:val="single" w:sz="4" w:space="0" w:color="000000"/>
            </w:tcBorders>
            <w:shd w:color="auto" w:fill="auto" w:val="clear"/>
            <w:vAlign w:val="bottom"/>
          </w:tcPr>
          <w:p>
            <w:pPr>
              <w:pStyle w:val="Normal"/>
              <w:spacing w:before="0" w:after="200"/>
              <w:jc w:val="center"/>
              <w:rPr>
                <w:rFonts w:ascii="Times New Roman" w:hAnsi="Times New Roman"/>
              </w:rPr>
            </w:pPr>
            <w:r>
              <w:rPr>
                <w:rFonts w:ascii="Times New Roman" w:hAnsi="Times New Roman"/>
                <w:sz w:val="24"/>
                <w:szCs w:val="24"/>
              </w:rPr>
              <w:t>3</w:t>
            </w:r>
          </w:p>
        </w:tc>
        <w:tc>
          <w:tcPr>
            <w:tcW w:w="989" w:type="dxa"/>
            <w:tcBorders>
              <w:top w:val="single" w:sz="4" w:space="0" w:color="000000"/>
              <w:bottom w:val="single" w:sz="4" w:space="0" w:color="000000"/>
              <w:end w:val="single" w:sz="4" w:space="0" w:color="000000"/>
            </w:tcBorders>
            <w:shd w:color="auto" w:fill="auto" w:val="clear"/>
            <w:vAlign w:val="bottom"/>
          </w:tcPr>
          <w:p>
            <w:pPr>
              <w:pStyle w:val="Normal"/>
              <w:spacing w:before="0" w:after="200"/>
              <w:jc w:val="center"/>
              <w:rPr>
                <w:rFonts w:ascii="Times New Roman" w:hAnsi="Times New Roman"/>
              </w:rPr>
            </w:pPr>
            <w:r>
              <w:rPr>
                <w:rFonts w:ascii="Times New Roman" w:hAnsi="Times New Roman"/>
                <w:sz w:val="24"/>
                <w:szCs w:val="24"/>
              </w:rPr>
              <w:t>4</w:t>
            </w:r>
          </w:p>
        </w:tc>
        <w:tc>
          <w:tcPr>
            <w:tcW w:w="2064" w:type="dxa"/>
            <w:tcBorders>
              <w:top w:val="single" w:sz="4" w:space="0" w:color="000000"/>
              <w:bottom w:val="single" w:sz="4" w:space="0" w:color="000000"/>
              <w:end w:val="single" w:sz="4" w:space="0" w:color="000000"/>
            </w:tcBorders>
            <w:shd w:color="auto" w:fill="auto" w:val="clear"/>
            <w:vAlign w:val="bottom"/>
          </w:tcPr>
          <w:p>
            <w:pPr>
              <w:pStyle w:val="Normal"/>
              <w:spacing w:before="0" w:after="200"/>
              <w:jc w:val="center"/>
              <w:rPr>
                <w:rFonts w:ascii="Times New Roman" w:hAnsi="Times New Roman"/>
              </w:rPr>
            </w:pPr>
            <w:r>
              <w:rPr>
                <w:rFonts w:ascii="Times New Roman" w:hAnsi="Times New Roman"/>
                <w:sz w:val="24"/>
                <w:szCs w:val="24"/>
              </w:rPr>
              <w:t>5</w:t>
            </w:r>
          </w:p>
        </w:tc>
        <w:tc>
          <w:tcPr>
            <w:tcW w:w="1848" w:type="dxa"/>
            <w:tcBorders>
              <w:top w:val="single" w:sz="4" w:space="0" w:color="000000"/>
              <w:bottom w:val="single" w:sz="4" w:space="0" w:color="000000"/>
              <w:end w:val="single" w:sz="4" w:space="0" w:color="000000"/>
            </w:tcBorders>
            <w:shd w:color="auto" w:fill="auto" w:val="clear"/>
            <w:vAlign w:val="bottom"/>
          </w:tcPr>
          <w:p>
            <w:pPr>
              <w:pStyle w:val="Normal"/>
              <w:spacing w:before="0" w:after="200"/>
              <w:jc w:val="center"/>
              <w:rPr>
                <w:rFonts w:ascii="Times New Roman" w:hAnsi="Times New Roman"/>
              </w:rPr>
            </w:pPr>
            <w:r>
              <w:rPr>
                <w:rFonts w:ascii="Times New Roman" w:hAnsi="Times New Roman"/>
                <w:sz w:val="24"/>
                <w:szCs w:val="24"/>
              </w:rPr>
              <w:t>6</w:t>
            </w:r>
          </w:p>
        </w:tc>
      </w:tr>
      <w:tr>
        <w:trPr>
          <w:trHeight w:val="20" w:hRule="atLeast"/>
        </w:trPr>
        <w:tc>
          <w:tcPr>
            <w:tcW w:w="10061" w:type="dxa"/>
            <w:gridSpan w:val="6"/>
            <w:tcBorders>
              <w:start w:val="single" w:sz="4" w:space="0" w:color="000000"/>
              <w:bottom w:val="single" w:sz="4" w:space="0" w:color="000000"/>
              <w:end w:val="single" w:sz="4" w:space="0" w:color="000000"/>
            </w:tcBorders>
            <w:shd w:color="auto" w:fill="auto" w:val="clear"/>
            <w:vAlign w:val="center"/>
          </w:tcPr>
          <w:p>
            <w:pPr>
              <w:pStyle w:val="Normal"/>
              <w:spacing w:before="0" w:after="200"/>
              <w:jc w:val="center"/>
              <w:rPr>
                <w:rFonts w:ascii="Times New Roman" w:hAnsi="Times New Roman"/>
              </w:rPr>
            </w:pPr>
            <w:r>
              <w:rPr>
                <w:rFonts w:ascii="Times New Roman" w:hAnsi="Times New Roman"/>
                <w:b/>
                <w:sz w:val="24"/>
                <w:szCs w:val="24"/>
              </w:rPr>
              <w:t>Автоматизированный пункт весового и габаритного контроля транспортных средств, расположенный на автомобильной дороге общего пользования регионального значения на участке км 65+730 а/д «Умнас» (98 ОП РЗ 98К-003)</w:t>
            </w:r>
          </w:p>
        </w:tc>
      </w:tr>
      <w:tr>
        <w:trPr>
          <w:trHeight w:val="20" w:hRule="atLeast"/>
        </w:trPr>
        <w:tc>
          <w:tcPr>
            <w:tcW w:w="577" w:type="dxa"/>
            <w:tcBorders>
              <w:start w:val="single" w:sz="4" w:space="0" w:color="000000"/>
              <w:bottom w:val="single" w:sz="4" w:space="0" w:color="000000"/>
              <w:end w:val="single" w:sz="4" w:space="0" w:color="000000"/>
            </w:tcBorders>
            <w:shd w:color="auto" w:fill="auto" w:val="clear"/>
            <w:vAlign w:val="center"/>
          </w:tcPr>
          <w:p>
            <w:pPr>
              <w:pStyle w:val="Normal"/>
              <w:spacing w:before="0" w:after="200"/>
              <w:jc w:val="center"/>
              <w:rPr>
                <w:rFonts w:ascii="Times New Roman" w:hAnsi="Times New Roman"/>
              </w:rPr>
            </w:pPr>
            <w:r>
              <w:rPr>
                <w:rFonts w:ascii="Times New Roman" w:hAnsi="Times New Roman"/>
                <w:sz w:val="24"/>
                <w:szCs w:val="24"/>
              </w:rPr>
              <w:t>1</w:t>
            </w:r>
          </w:p>
        </w:tc>
        <w:tc>
          <w:tcPr>
            <w:tcW w:w="3501" w:type="dxa"/>
            <w:tcBorders>
              <w:bottom w:val="single" w:sz="4" w:space="0" w:color="000000"/>
              <w:end w:val="single" w:sz="4" w:space="0" w:color="000000"/>
            </w:tcBorders>
            <w:shd w:color="auto" w:fill="auto" w:val="clear"/>
            <w:vAlign w:val="center"/>
          </w:tcPr>
          <w:p>
            <w:pPr>
              <w:pStyle w:val="Normal"/>
              <w:spacing w:before="0" w:after="200"/>
              <w:jc w:val="center"/>
              <w:rPr>
                <w:rFonts w:ascii="Times New Roman" w:hAnsi="Times New Roman"/>
                <w:sz w:val="24"/>
                <w:szCs w:val="24"/>
              </w:rPr>
            </w:pPr>
            <w:r>
              <w:rPr>
                <w:rFonts w:ascii="Times New Roman" w:hAnsi="Times New Roman"/>
                <w:sz w:val="24"/>
                <w:szCs w:val="24"/>
              </w:rPr>
              <w:t>Оказание услуг по комплексному содержанию и обслуживанию автоматических пунктов весового и габаритного контроля</w:t>
            </w:r>
          </w:p>
        </w:tc>
        <w:tc>
          <w:tcPr>
            <w:tcW w:w="1082" w:type="dxa"/>
            <w:tcBorders>
              <w:bottom w:val="single" w:sz="4" w:space="0" w:color="000000"/>
              <w:end w:val="single" w:sz="4" w:space="0" w:color="000000"/>
            </w:tcBorders>
            <w:shd w:color="auto" w:fill="auto" w:val="clear"/>
            <w:vAlign w:val="center"/>
          </w:tcPr>
          <w:p>
            <w:pPr>
              <w:pStyle w:val="Normal"/>
              <w:spacing w:before="0" w:after="200"/>
              <w:jc w:val="center"/>
              <w:rPr>
                <w:rFonts w:ascii="Times New Roman" w:hAnsi="Times New Roman"/>
              </w:rPr>
            </w:pPr>
            <w:r>
              <w:rPr>
                <w:rFonts w:ascii="Times New Roman" w:hAnsi="Times New Roman"/>
                <w:sz w:val="24"/>
                <w:szCs w:val="24"/>
              </w:rPr>
              <w:t>мес.</w:t>
            </w:r>
          </w:p>
        </w:tc>
        <w:tc>
          <w:tcPr>
            <w:tcW w:w="989" w:type="dxa"/>
            <w:tcBorders>
              <w:bottom w:val="single" w:sz="4" w:space="0" w:color="000000"/>
              <w:end w:val="single" w:sz="4" w:space="0" w:color="000000"/>
            </w:tcBorders>
            <w:shd w:color="auto" w:fill="auto" w:val="clear"/>
            <w:vAlign w:val="center"/>
          </w:tcPr>
          <w:p>
            <w:pPr>
              <w:pStyle w:val="Normal"/>
              <w:spacing w:before="0" w:after="200"/>
              <w:jc w:val="center"/>
              <w:rPr>
                <w:rFonts w:ascii="Times New Roman" w:hAnsi="Times New Roman"/>
              </w:rPr>
            </w:pPr>
            <w:r>
              <w:rPr>
                <w:rFonts w:ascii="Times New Roman" w:hAnsi="Times New Roman"/>
                <w:sz w:val="24"/>
                <w:szCs w:val="24"/>
              </w:rPr>
              <w:t>6</w:t>
            </w:r>
          </w:p>
        </w:tc>
        <w:tc>
          <w:tcPr>
            <w:tcW w:w="2064" w:type="dxa"/>
            <w:tcBorders>
              <w:bottom w:val="single" w:sz="4" w:space="0" w:color="000000"/>
              <w:end w:val="single" w:sz="4" w:space="0" w:color="000000"/>
            </w:tcBorders>
            <w:shd w:color="auto" w:fill="auto" w:val="clear"/>
            <w:vAlign w:val="center"/>
          </w:tcPr>
          <w:p>
            <w:pPr>
              <w:pStyle w:val="Normal"/>
              <w:spacing w:before="0" w:after="200"/>
              <w:jc w:val="center"/>
              <w:rPr>
                <w:rFonts w:ascii="Times New Roman" w:hAnsi="Times New Roman"/>
              </w:rPr>
            </w:pPr>
            <w:r>
              <w:rPr>
                <w:rFonts w:ascii="Times New Roman" w:hAnsi="Times New Roman"/>
              </w:rPr>
              <w:t>1 054 561,00</w:t>
            </w:r>
          </w:p>
        </w:tc>
        <w:tc>
          <w:tcPr>
            <w:tcW w:w="1848" w:type="dxa"/>
            <w:tcBorders>
              <w:bottom w:val="single" w:sz="4" w:space="0" w:color="000000"/>
              <w:end w:val="single" w:sz="4" w:space="0" w:color="000000"/>
            </w:tcBorders>
            <w:shd w:color="auto" w:fill="auto" w:val="clear"/>
            <w:vAlign w:val="center"/>
          </w:tcPr>
          <w:p>
            <w:pPr>
              <w:pStyle w:val="Normal"/>
              <w:spacing w:before="0" w:after="200"/>
              <w:jc w:val="center"/>
              <w:rPr>
                <w:rFonts w:ascii="Times New Roman" w:hAnsi="Times New Roman"/>
              </w:rPr>
            </w:pPr>
            <w:r>
              <w:rPr>
                <w:rFonts w:ascii="Times New Roman" w:hAnsi="Times New Roman"/>
              </w:rPr>
              <w:t>6 327 366,00</w:t>
            </w:r>
          </w:p>
        </w:tc>
      </w:tr>
      <w:tr>
        <w:trPr>
          <w:trHeight w:val="20" w:hRule="atLeast"/>
        </w:trPr>
        <w:tc>
          <w:tcPr>
            <w:tcW w:w="10061" w:type="dxa"/>
            <w:gridSpan w:val="6"/>
            <w:tcBorders>
              <w:start w:val="single" w:sz="4" w:space="0" w:color="000000"/>
              <w:bottom w:val="single" w:sz="4" w:space="0" w:color="000000"/>
              <w:end w:val="single" w:sz="4" w:space="0" w:color="000000"/>
            </w:tcBorders>
            <w:shd w:color="auto" w:fill="auto" w:val="clear"/>
            <w:vAlign w:val="center"/>
          </w:tcPr>
          <w:p>
            <w:pPr>
              <w:pStyle w:val="Normal"/>
              <w:tabs>
                <w:tab w:val="left" w:pos="709" w:leader="none"/>
              </w:tabs>
              <w:spacing w:before="0" w:after="200"/>
              <w:ind w:firstLine="709"/>
              <w:jc w:val="both"/>
              <w:rPr>
                <w:rFonts w:ascii="Times New Roman" w:hAnsi="Times New Roman"/>
              </w:rPr>
            </w:pPr>
            <w:r>
              <w:rPr>
                <w:rFonts w:ascii="Times New Roman" w:hAnsi="Times New Roman"/>
                <w:b/>
                <w:sz w:val="24"/>
                <w:szCs w:val="24"/>
              </w:rPr>
              <w:t>Автоматизированный пункт весового и габаритного контроля транспортных средств, расположенный на автомобильной дороге общего пользования регионального значения на участке км 16+900 а/д «Нам» (98 ОП РЗ 98К-005)</w:t>
            </w:r>
          </w:p>
        </w:tc>
      </w:tr>
      <w:tr>
        <w:trPr>
          <w:trHeight w:val="20" w:hRule="atLeast"/>
        </w:trPr>
        <w:tc>
          <w:tcPr>
            <w:tcW w:w="577" w:type="dxa"/>
            <w:tcBorders>
              <w:start w:val="single" w:sz="4" w:space="0" w:color="000000"/>
              <w:bottom w:val="single" w:sz="4" w:space="0" w:color="000000"/>
              <w:end w:val="single" w:sz="4" w:space="0" w:color="000000"/>
            </w:tcBorders>
            <w:shd w:color="auto" w:fill="auto" w:val="clear"/>
            <w:vAlign w:val="center"/>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sz w:val="24"/>
                <w:szCs w:val="24"/>
              </w:rPr>
              <w:t>3</w:t>
            </w:r>
          </w:p>
        </w:tc>
        <w:tc>
          <w:tcPr>
            <w:tcW w:w="3501" w:type="dxa"/>
            <w:tcBorders>
              <w:bottom w:val="single" w:sz="4" w:space="0" w:color="000000"/>
              <w:end w:val="single" w:sz="4" w:space="0" w:color="000000"/>
            </w:tcBorders>
            <w:shd w:color="auto" w:fill="auto" w:val="clear"/>
            <w:vAlign w:val="center"/>
          </w:tcPr>
          <w:p>
            <w:pPr>
              <w:pStyle w:val="Normal"/>
              <w:spacing w:before="0" w:after="200"/>
              <w:jc w:val="center"/>
              <w:rPr>
                <w:rFonts w:ascii="Times New Roman" w:hAnsi="Times New Roman"/>
                <w:sz w:val="24"/>
                <w:szCs w:val="24"/>
              </w:rPr>
            </w:pPr>
            <w:r>
              <w:rPr>
                <w:rFonts w:ascii="Times New Roman" w:hAnsi="Times New Roman"/>
                <w:sz w:val="24"/>
                <w:szCs w:val="24"/>
              </w:rPr>
              <w:t>Оказание услуг по комплексному содержанию и обслуживанию автоматических пунктов весового и габаритного контроля</w:t>
            </w:r>
          </w:p>
        </w:tc>
        <w:tc>
          <w:tcPr>
            <w:tcW w:w="1082" w:type="dxa"/>
            <w:tcBorders>
              <w:bottom w:val="single" w:sz="4" w:space="0" w:color="000000"/>
              <w:end w:val="single" w:sz="4" w:space="0" w:color="000000"/>
            </w:tcBorders>
            <w:shd w:color="auto" w:fill="auto" w:val="clear"/>
            <w:vAlign w:val="center"/>
          </w:tcPr>
          <w:p>
            <w:pPr>
              <w:pStyle w:val="Normal"/>
              <w:spacing w:before="0" w:after="200"/>
              <w:jc w:val="center"/>
              <w:rPr>
                <w:rFonts w:ascii="Times New Roman" w:hAnsi="Times New Roman"/>
              </w:rPr>
            </w:pPr>
            <w:r>
              <w:rPr>
                <w:rFonts w:ascii="Times New Roman" w:hAnsi="Times New Roman"/>
                <w:sz w:val="24"/>
                <w:szCs w:val="24"/>
              </w:rPr>
              <w:t>мес.</w:t>
            </w:r>
          </w:p>
        </w:tc>
        <w:tc>
          <w:tcPr>
            <w:tcW w:w="989" w:type="dxa"/>
            <w:tcBorders>
              <w:bottom w:val="single" w:sz="4" w:space="0" w:color="000000"/>
              <w:end w:val="single" w:sz="4" w:space="0" w:color="000000"/>
            </w:tcBorders>
            <w:shd w:color="auto" w:fill="auto" w:val="clear"/>
            <w:vAlign w:val="center"/>
          </w:tcPr>
          <w:p>
            <w:pPr>
              <w:pStyle w:val="Normal"/>
              <w:spacing w:before="0" w:after="200"/>
              <w:jc w:val="center"/>
              <w:rPr>
                <w:rFonts w:ascii="Times New Roman" w:hAnsi="Times New Roman"/>
              </w:rPr>
            </w:pPr>
            <w:r>
              <w:rPr>
                <w:rFonts w:ascii="Times New Roman" w:hAnsi="Times New Roman"/>
                <w:sz w:val="24"/>
                <w:szCs w:val="24"/>
              </w:rPr>
              <w:t>6</w:t>
            </w:r>
          </w:p>
        </w:tc>
        <w:tc>
          <w:tcPr>
            <w:tcW w:w="2064" w:type="dxa"/>
            <w:tcBorders>
              <w:bottom w:val="single" w:sz="4" w:space="0" w:color="000000"/>
              <w:end w:val="single" w:sz="4" w:space="0" w:color="000000"/>
            </w:tcBorders>
            <w:shd w:color="auto" w:fill="auto" w:val="clear"/>
            <w:vAlign w:val="center"/>
          </w:tcPr>
          <w:p>
            <w:pPr>
              <w:pStyle w:val="Normal"/>
              <w:spacing w:before="0" w:after="200"/>
              <w:jc w:val="center"/>
              <w:rPr>
                <w:rFonts w:ascii="Times New Roman" w:hAnsi="Times New Roman"/>
              </w:rPr>
            </w:pPr>
            <w:r>
              <w:rPr>
                <w:rFonts w:ascii="Times New Roman" w:hAnsi="Times New Roman"/>
              </w:rPr>
              <w:t>1 054 561,00</w:t>
            </w:r>
          </w:p>
        </w:tc>
        <w:tc>
          <w:tcPr>
            <w:tcW w:w="1848" w:type="dxa"/>
            <w:tcBorders>
              <w:bottom w:val="single" w:sz="4" w:space="0" w:color="000000"/>
              <w:end w:val="single" w:sz="4" w:space="0" w:color="000000"/>
            </w:tcBorders>
            <w:shd w:color="auto" w:fill="auto" w:val="clear"/>
            <w:vAlign w:val="center"/>
          </w:tcPr>
          <w:p>
            <w:pPr>
              <w:pStyle w:val="Normal"/>
              <w:spacing w:before="0" w:after="200"/>
              <w:jc w:val="center"/>
              <w:rPr>
                <w:rFonts w:ascii="Times New Roman" w:hAnsi="Times New Roman"/>
              </w:rPr>
            </w:pPr>
            <w:r>
              <w:rPr>
                <w:rFonts w:ascii="Times New Roman" w:hAnsi="Times New Roman"/>
              </w:rPr>
              <w:t>6 327 366,00</w:t>
            </w:r>
          </w:p>
        </w:tc>
      </w:tr>
      <w:tr>
        <w:trPr>
          <w:trHeight w:val="20" w:hRule="atLeast"/>
        </w:trPr>
        <w:tc>
          <w:tcPr>
            <w:tcW w:w="8213" w:type="dxa"/>
            <w:gridSpan w:val="5"/>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200"/>
              <w:rPr>
                <w:rFonts w:ascii="Times New Roman" w:hAnsi="Times New Roman"/>
              </w:rPr>
            </w:pPr>
            <w:r>
              <w:rPr>
                <w:rFonts w:ascii="Times New Roman" w:hAnsi="Times New Roman"/>
                <w:b/>
                <w:bCs/>
                <w:sz w:val="24"/>
                <w:szCs w:val="24"/>
              </w:rPr>
              <w:t xml:space="preserve">Итого </w:t>
            </w:r>
            <w:r>
              <w:rPr>
                <w:rFonts w:ascii="Times New Roman" w:hAnsi="Times New Roman"/>
                <w:b/>
                <w:bCs/>
                <w:sz w:val="24"/>
                <w:szCs w:val="24"/>
              </w:rPr>
              <w:t>НМЦ</w:t>
            </w:r>
            <w:r>
              <w:rPr>
                <w:rFonts w:ascii="Times New Roman" w:hAnsi="Times New Roman"/>
                <w:b/>
                <w:bCs/>
                <w:sz w:val="24"/>
                <w:szCs w:val="24"/>
              </w:rPr>
              <w:t xml:space="preserve"> Договора:</w:t>
            </w:r>
          </w:p>
        </w:tc>
        <w:tc>
          <w:tcPr>
            <w:tcW w:w="1848" w:type="dxa"/>
            <w:tcBorders>
              <w:bottom w:val="single" w:sz="4" w:space="0" w:color="000000"/>
              <w:end w:val="single" w:sz="4" w:space="0" w:color="000000"/>
            </w:tcBorders>
            <w:shd w:color="auto" w:fill="auto" w:val="clear"/>
            <w:vAlign w:val="center"/>
          </w:tcPr>
          <w:p>
            <w:pPr>
              <w:pStyle w:val="Normal"/>
              <w:spacing w:before="0" w:after="200"/>
              <w:jc w:val="center"/>
              <w:rPr>
                <w:rFonts w:ascii="Times New Roman" w:hAnsi="Times New Roman"/>
              </w:rPr>
            </w:pPr>
            <w:r>
              <w:rPr>
                <w:rFonts w:ascii="Times New Roman" w:hAnsi="Times New Roman"/>
              </w:rPr>
              <w:t>12 654 732,00</w:t>
            </w:r>
          </w:p>
        </w:tc>
      </w:tr>
    </w:tbl>
    <w:p>
      <w:pPr>
        <w:pStyle w:val="Normal"/>
        <w:spacing w:lineRule="auto" w:line="240" w:before="0" w:after="200"/>
        <w:ind w:firstLine="709"/>
        <w:jc w:val="center"/>
        <w:rPr>
          <w:rFonts w:ascii="Times New Roman" w:hAnsi="Times New Roman"/>
          <w:b/>
          <w:color w:themeColor="text1" w:val="000000"/>
          <w:sz w:val="26"/>
        </w:rPr>
      </w:pPr>
      <w:r>
        <w:rPr>
          <w:rFonts w:ascii="Times New Roman" w:hAnsi="Times New Roman"/>
          <w:b/>
          <w:color w:themeColor="text1" w:val="000000"/>
          <w:sz w:val="26"/>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Calibri">
    <w:charset w:val="01" w:characterSet="utf-8"/>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bullet"/>
      <w:lvlText w:val="-"/>
      <w:lvlJc w:val="start"/>
      <w:pPr>
        <w:tabs>
          <w:tab w:val="num" w:pos="0"/>
        </w:tabs>
        <w:ind w:start="0" w:hanging="360"/>
      </w:pPr>
      <w:rPr>
        <w:rFonts w:ascii="Times New Roman" w:hAnsi="Times New Roman" w:cs="Times New Roman" w:hint="default"/>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2">
    <w:lvl w:ilvl="0">
      <w:start w:val="3"/>
      <w:numFmt w:val="decimal"/>
      <w:lvlText w:val="%1."/>
      <w:lvlJc w:val="start"/>
      <w:pPr>
        <w:tabs>
          <w:tab w:val="num" w:pos="0"/>
        </w:tabs>
        <w:ind w:start="0" w:hanging="360"/>
      </w:pPr>
      <w:rPr/>
    </w:lvl>
    <w:lvl w:ilvl="1">
      <w:start w:val="1"/>
      <w:numFmt w:val="decimal"/>
      <w:lvlText w:val="%1.%2."/>
      <w:lvlJc w:val="start"/>
      <w:pPr>
        <w:tabs>
          <w:tab w:val="num" w:pos="0"/>
        </w:tabs>
        <w:ind w:start="0" w:hanging="360"/>
      </w:pPr>
      <w:rPr/>
    </w:lvl>
    <w:lvl w:ilvl="2">
      <w:start w:val="1"/>
      <w:numFmt w:val="decimal"/>
      <w:lvlText w:val="%1.%2.%3."/>
      <w:lvlJc w:val="start"/>
      <w:pPr>
        <w:tabs>
          <w:tab w:val="num" w:pos="0"/>
        </w:tabs>
        <w:ind w:start="0" w:hanging="720"/>
      </w:pPr>
      <w:rPr/>
    </w:lvl>
    <w:lvl w:ilvl="3">
      <w:start w:val="1"/>
      <w:numFmt w:val="decimal"/>
      <w:lvlText w:val="%1.%2.%3.%4."/>
      <w:lvlJc w:val="start"/>
      <w:pPr>
        <w:tabs>
          <w:tab w:val="num" w:pos="0"/>
        </w:tabs>
        <w:ind w:start="0" w:hanging="720"/>
      </w:pPr>
      <w:rPr/>
    </w:lvl>
    <w:lvl w:ilvl="4">
      <w:start w:val="1"/>
      <w:numFmt w:val="decimal"/>
      <w:lvlText w:val="%1.%2.%3.%4.%5."/>
      <w:lvlJc w:val="start"/>
      <w:pPr>
        <w:tabs>
          <w:tab w:val="num" w:pos="0"/>
        </w:tabs>
        <w:ind w:start="0" w:hanging="1080"/>
      </w:pPr>
      <w:rPr/>
    </w:lvl>
    <w:lvl w:ilvl="5">
      <w:start w:val="1"/>
      <w:numFmt w:val="decimal"/>
      <w:lvlText w:val="%1.%2.%3.%4.%5.%6."/>
      <w:lvlJc w:val="start"/>
      <w:pPr>
        <w:tabs>
          <w:tab w:val="num" w:pos="0"/>
        </w:tabs>
        <w:ind w:start="0" w:hanging="1080"/>
      </w:pPr>
      <w:rPr/>
    </w:lvl>
    <w:lvl w:ilvl="6">
      <w:start w:val="1"/>
      <w:numFmt w:val="decimal"/>
      <w:lvlText w:val="%1.%2.%3.%4.%5.%6.%7."/>
      <w:lvlJc w:val="start"/>
      <w:pPr>
        <w:tabs>
          <w:tab w:val="num" w:pos="0"/>
        </w:tabs>
        <w:ind w:start="0" w:hanging="1440"/>
      </w:pPr>
      <w:rPr/>
    </w:lvl>
    <w:lvl w:ilvl="7">
      <w:start w:val="1"/>
      <w:numFmt w:val="decimal"/>
      <w:lvlText w:val="%1.%2.%3.%4.%5.%6.%7.%8."/>
      <w:lvlJc w:val="start"/>
      <w:pPr>
        <w:tabs>
          <w:tab w:val="num" w:pos="0"/>
        </w:tabs>
        <w:ind w:start="0" w:hanging="1440"/>
      </w:pPr>
      <w:rPr/>
    </w:lvl>
    <w:lvl w:ilvl="8">
      <w:start w:val="1"/>
      <w:numFmt w:val="decimal"/>
      <w:lvlText w:val="%1.%2.%3.%4.%5.%6.%7.%8.%9."/>
      <w:lvlJc w:val="start"/>
      <w:pPr>
        <w:tabs>
          <w:tab w:val="num" w:pos="0"/>
        </w:tabs>
        <w:ind w:start="0" w:hanging="1800"/>
      </w:pPr>
      <w:rPr/>
    </w:lvl>
  </w:abstractNum>
  <w:abstractNum w:abstractNumId="3">
    <w:lvl w:ilvl="0">
      <w:start w:val="1"/>
      <w:numFmt w:val="bullet"/>
      <w:lvlText w:val=""/>
      <w:lvlJc w:val="start"/>
      <w:pPr>
        <w:tabs>
          <w:tab w:val="num" w:pos="0"/>
        </w:tabs>
        <w:ind w:start="0" w:hanging="360"/>
      </w:pPr>
      <w:rPr>
        <w:rFonts w:ascii="Symbol" w:hAnsi="Symbol" w:cs="Symbol" w:hint="default"/>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Noto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Tahoma" w:cs="Noto Sans"/>
      <w:color w:val="auto"/>
      <w:kern w:val="2"/>
      <w:sz w:val="24"/>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5">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1">
    <w:name w:val="р1"/>
    <w:basedOn w:val="Normal"/>
    <w:qFormat/>
    <w:pPr>
      <w:tabs>
        <w:tab w:val="clear" w:pos="709"/>
        <w:tab w:val="left" w:pos="0" w:leader="none"/>
      </w:tabs>
      <w:jc w:val="center"/>
    </w:pPr>
    <w:rPr>
      <w:rFonts w:ascii="Times New Roman" w:hAnsi="Times New Roman"/>
      <w:b/>
      <w:sz w:val="26"/>
    </w:rPr>
  </w:style>
  <w:style w:type="paragraph" w:styleId="11">
    <w:name w:val="п1"/>
    <w:basedOn w:val="1"/>
    <w:qFormat/>
    <w:pPr>
      <w:tabs>
        <w:tab w:val="clear" w:pos="0"/>
        <w:tab w:val="left" w:pos="2269" w:leader="none"/>
      </w:tabs>
      <w:jc w:val="both"/>
    </w:pPr>
    <w:rPr>
      <w:b w:val="false"/>
    </w:rPr>
  </w:style>
  <w:style w:type="paragraph" w:styleId="Style16">
    <w:name w:val="Содержимое таблицы"/>
    <w:basedOn w:val="Normal"/>
    <w:qFormat/>
    <w:pPr>
      <w:widowControl w:val="false"/>
      <w:suppressLineNumbers/>
    </w:pPr>
    <w:rPr/>
  </w:style>
  <w:style w:type="paragraph" w:styleId="Style17">
    <w:name w:val="Заголовок таблицы"/>
    <w:basedOn w:val="Style16"/>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TotalTime>
  <Application>LibreOffice/25.8.0.4$Linux_X86_64 LibreOffice_project/48f00303701489684e67c38c28aff00cd5929e67</Application>
  <AppVersion>15.0000</AppVersion>
  <Pages>29</Pages>
  <Words>7407</Words>
  <Characters>52623</Characters>
  <CharactersWithSpaces>61876</CharactersWithSpaces>
  <Paragraphs>1042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2026-05-19T10:16:08Z</dcterms:created>
  <dc:creator/>
  <dc:description/>
  <dc:language>ru-RU</dc:language>
  <cp:lastModifiedBy/>
  <dcterms:modified xsi:type="dcterms:W3CDTF">2026-05-20T09:30:11Z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