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6"/>
          <w:szCs w:val="26"/>
        </w:rPr>
      </w:pPr>
      <w:bookmarkStart w:id="0" w:name="_GoBack"/>
      <w:bookmarkStart w:id="1" w:name="_GoBack"/>
      <w:bookmarkEnd w:id="1"/>
      <w:r>
        <w:rPr>
          <w:b/>
          <w:sz w:val="26"/>
          <w:szCs w:val="26"/>
        </w:rPr>
      </w:r>
    </w:p>
    <w:p>
      <w:pPr>
        <w:pStyle w:val="Normal"/>
        <w:jc w:val="center"/>
        <w:rPr/>
      </w:pPr>
      <w:r>
        <w:rPr>
          <w:b/>
          <w:sz w:val="26"/>
          <w:szCs w:val="26"/>
        </w:rPr>
        <w:t>Договор поставки № ______</w:t>
      </w:r>
    </w:p>
    <w:p>
      <w:pPr>
        <w:pStyle w:val="Normal"/>
        <w:jc w:val="center"/>
        <w:rPr>
          <w:b/>
          <w:b/>
          <w:sz w:val="26"/>
          <w:szCs w:val="26"/>
        </w:rPr>
      </w:pPr>
      <w:r>
        <w:rPr>
          <w:b/>
          <w:sz w:val="26"/>
          <w:szCs w:val="26"/>
        </w:rPr>
      </w:r>
    </w:p>
    <w:p>
      <w:pPr>
        <w:pStyle w:val="Normal"/>
        <w:rPr/>
      </w:pPr>
      <w:r>
        <w:rPr>
          <w:sz w:val="26"/>
          <w:szCs w:val="26"/>
        </w:rPr>
        <w:t xml:space="preserve">   </w:t>
      </w:r>
      <w:r>
        <w:rPr>
          <w:sz w:val="26"/>
          <w:szCs w:val="26"/>
        </w:rPr>
        <w:t>г. Благовещенск                                                                                      «        » ______ 2026 г.</w:t>
      </w:r>
    </w:p>
    <w:p>
      <w:pPr>
        <w:pStyle w:val="Normal"/>
        <w:ind w:right="-81" w:firstLine="708"/>
        <w:jc w:val="both"/>
        <w:rPr>
          <w:sz w:val="26"/>
          <w:szCs w:val="26"/>
        </w:rPr>
      </w:pPr>
      <w:r>
        <w:rPr>
          <w:sz w:val="26"/>
          <w:szCs w:val="26"/>
        </w:rPr>
      </w:r>
    </w:p>
    <w:p>
      <w:pPr>
        <w:pStyle w:val="Normal"/>
        <w:ind w:right="-81" w:firstLine="708"/>
        <w:jc w:val="both"/>
        <w:rPr/>
      </w:pPr>
      <w:r>
        <w:rPr>
          <w:b/>
          <w:sz w:val="26"/>
          <w:szCs w:val="26"/>
          <w:highlight w:val="white"/>
        </w:rPr>
        <w:t>Акционерное общество «Дальневосточная распределительная сетевая компания»           (АО «ДРСК»)</w:t>
      </w:r>
      <w:r>
        <w:rPr>
          <w:sz w:val="26"/>
          <w:szCs w:val="26"/>
          <w:highlight w:val="white"/>
        </w:rPr>
        <w:t xml:space="preserve">,  именуемое в дальнейшем «Покупатель», в лице  директора  филиала АО «ДРСК» «Амурские  электрические  сети» </w:t>
      </w:r>
      <w:r>
        <w:rPr>
          <w:b/>
          <w:bCs/>
          <w:sz w:val="26"/>
          <w:szCs w:val="26"/>
          <w:highlight w:val="white"/>
        </w:rPr>
        <w:t>Семенюка Евгения Валентиновича</w:t>
      </w:r>
      <w:r>
        <w:rPr>
          <w:sz w:val="26"/>
          <w:szCs w:val="26"/>
          <w:highlight w:val="white"/>
        </w:rPr>
        <w:t>, действующего на основании доверенности № 7 от 01.01.2026 г., с одной стороны, и</w:t>
      </w:r>
      <w:r>
        <w:rPr>
          <w:b/>
          <w:sz w:val="26"/>
          <w:szCs w:val="26"/>
          <w:highlight w:val="white"/>
        </w:rPr>
        <w:t xml:space="preserve"> ______________________ (______________) (далее – «Поставщик»), </w:t>
      </w:r>
      <w:r>
        <w:rPr>
          <w:sz w:val="26"/>
          <w:szCs w:val="26"/>
          <w:highlight w:val="white"/>
        </w:rPr>
        <w:t>в лице</w:t>
      </w:r>
      <w:r>
        <w:rPr>
          <w:b/>
          <w:sz w:val="26"/>
          <w:szCs w:val="26"/>
          <w:highlight w:val="white"/>
        </w:rPr>
        <w:t xml:space="preserve"> ___________________________</w:t>
      </w:r>
      <w:r>
        <w:rPr>
          <w:sz w:val="26"/>
          <w:szCs w:val="26"/>
          <w:highlight w:val="white"/>
        </w:rPr>
        <w:t xml:space="preserve"> действующего </w:t>
      </w:r>
      <w:r>
        <w:rPr>
          <w:color w:val="000000"/>
          <w:sz w:val="26"/>
          <w:szCs w:val="26"/>
          <w:highlight w:val="white"/>
        </w:rPr>
        <w:t>на основании Устава,</w:t>
      </w:r>
      <w:r>
        <w:rPr>
          <w:sz w:val="26"/>
          <w:szCs w:val="26"/>
          <w:highlight w:val="white"/>
        </w:rPr>
        <w:t xml:space="preserve"> с другой стороны, заключили настоящий договор в рамках нерегламентированной закупки по лоту </w:t>
      </w:r>
      <w:r>
        <w:rPr>
          <w:rFonts w:cs="Liberation Serif" w:ascii="Liberation Serif" w:hAnsi="Liberation Serif"/>
          <w:b/>
          <w:bCs/>
          <w:color w:val="00000A"/>
          <w:sz w:val="26"/>
          <w:szCs w:val="26"/>
          <w:highlight w:val="white"/>
          <w:lang w:eastAsia="ru-RU"/>
        </w:rPr>
        <w:t xml:space="preserve">№ _________ </w:t>
      </w:r>
      <w:r>
        <w:rPr>
          <w:sz w:val="26"/>
          <w:szCs w:val="26"/>
          <w:highlight w:val="white"/>
        </w:rPr>
        <w:t xml:space="preserve">, </w:t>
      </w:r>
      <w:r>
        <w:rPr>
          <w:sz w:val="26"/>
          <w:szCs w:val="26"/>
          <w:highlight w:val="white"/>
          <w:lang w:eastAsia="en-US"/>
        </w:rPr>
        <w:t xml:space="preserve"> и на основании </w:t>
      </w:r>
      <w:r>
        <w:rPr>
          <w:b/>
          <w:bCs/>
          <w:sz w:val="26"/>
          <w:szCs w:val="26"/>
          <w:highlight w:val="white"/>
          <w:lang w:eastAsia="en-US"/>
        </w:rPr>
        <w:t>аналитической записки от ____________ г. № _________</w:t>
      </w:r>
      <w:r>
        <w:rPr>
          <w:sz w:val="26"/>
          <w:szCs w:val="26"/>
          <w:highlight w:val="white"/>
          <w:lang w:eastAsia="en-US"/>
        </w:rPr>
        <w:t xml:space="preserve">, </w:t>
      </w:r>
      <w:r>
        <w:rPr>
          <w:sz w:val="26"/>
          <w:szCs w:val="26"/>
          <w:highlight w:val="white"/>
        </w:rPr>
        <w:t>заключили настоящий договор поставки (далее – «Договор») о нижеследующем:</w:t>
      </w:r>
    </w:p>
    <w:p>
      <w:pPr>
        <w:pStyle w:val="Normal"/>
        <w:ind w:right="-81" w:firstLine="708"/>
        <w:jc w:val="both"/>
        <w:rPr>
          <w:sz w:val="26"/>
          <w:szCs w:val="26"/>
          <w:highlight w:val="white"/>
        </w:rPr>
      </w:pPr>
      <w:r>
        <w:rPr>
          <w:sz w:val="26"/>
          <w:szCs w:val="26"/>
          <w:highlight w:val="white"/>
        </w:rPr>
      </w:r>
    </w:p>
    <w:p>
      <w:pPr>
        <w:pStyle w:val="Normal"/>
        <w:numPr>
          <w:ilvl w:val="0"/>
          <w:numId w:val="2"/>
        </w:numPr>
        <w:ind w:left="567" w:hanging="567"/>
        <w:jc w:val="center"/>
        <w:rPr/>
      </w:pPr>
      <w:r>
        <w:rPr>
          <w:b/>
          <w:bCs/>
          <w:sz w:val="26"/>
          <w:szCs w:val="26"/>
          <w:highlight w:val="white"/>
        </w:rPr>
        <w:t>Предмет</w:t>
      </w:r>
      <w:r>
        <w:rPr>
          <w:b/>
          <w:sz w:val="26"/>
          <w:szCs w:val="26"/>
          <w:highlight w:val="white"/>
        </w:rPr>
        <w:t xml:space="preserve"> договора</w:t>
      </w:r>
    </w:p>
    <w:p>
      <w:pPr>
        <w:pStyle w:val="Normal"/>
        <w:jc w:val="both"/>
        <w:rPr/>
      </w:pPr>
      <w:r>
        <w:rPr>
          <w:sz w:val="26"/>
          <w:szCs w:val="26"/>
          <w:highlight w:val="white"/>
        </w:rPr>
        <w:t xml:space="preserve">1.1. По настоящему договору Поставщик обязуется передать в собственность Покупателя </w:t>
      </w:r>
      <w:r>
        <w:rPr>
          <w:b/>
          <w:bCs/>
          <w:sz w:val="26"/>
          <w:szCs w:val="26"/>
          <w:highlight w:val="white"/>
        </w:rPr>
        <w:t>кабельную арматуру</w:t>
      </w:r>
      <w:r>
        <w:rPr>
          <w:sz w:val="26"/>
          <w:szCs w:val="26"/>
          <w:highlight w:val="white"/>
        </w:rPr>
        <w:t xml:space="preserve"> (далее «Товар») в количестве и в сроки, предусмотренные в договоре, а Покупатель обязуется принять Товар и оплатить его по ценам, предусмотренным в договоре.</w:t>
      </w:r>
    </w:p>
    <w:p>
      <w:pPr>
        <w:pStyle w:val="Normal"/>
        <w:jc w:val="both"/>
        <w:rPr/>
      </w:pPr>
      <w:r>
        <w:rPr>
          <w:sz w:val="26"/>
          <w:szCs w:val="26"/>
          <w:highlight w:val="white"/>
        </w:rPr>
        <w:t>1.2. Наименование, количество и цена Товара с учетом доставки указаны в спецификации, которая является неотъемлемой частью договора (Приложение № 1).</w:t>
      </w:r>
    </w:p>
    <w:p>
      <w:pPr>
        <w:pStyle w:val="Normal"/>
        <w:jc w:val="both"/>
        <w:rPr/>
      </w:pPr>
      <w:r>
        <w:rPr>
          <w:sz w:val="26"/>
          <w:szCs w:val="26"/>
          <w:highlight w:val="white"/>
        </w:rPr>
        <w:t>1.3. Место поставки: Амурская область, г. Благовещенск, ул. Театральная 179.</w:t>
      </w:r>
    </w:p>
    <w:p>
      <w:pPr>
        <w:pStyle w:val="Normal"/>
        <w:tabs>
          <w:tab w:val="left" w:pos="1134" w:leader="none"/>
        </w:tabs>
        <w:jc w:val="both"/>
        <w:rPr/>
      </w:pPr>
      <w:r>
        <w:rPr>
          <w:bCs/>
          <w:sz w:val="26"/>
          <w:szCs w:val="26"/>
          <w:highlight w:val="white"/>
        </w:rPr>
        <w:t xml:space="preserve"> </w:t>
      </w:r>
    </w:p>
    <w:p>
      <w:pPr>
        <w:pStyle w:val="Normal"/>
        <w:numPr>
          <w:ilvl w:val="0"/>
          <w:numId w:val="2"/>
        </w:numPr>
        <w:ind w:left="567" w:hanging="567"/>
        <w:jc w:val="center"/>
        <w:rPr/>
      </w:pPr>
      <w:r>
        <w:rPr>
          <w:b/>
          <w:sz w:val="26"/>
          <w:szCs w:val="26"/>
          <w:highlight w:val="white"/>
        </w:rPr>
        <w:t>Права и обязанности сторон</w:t>
      </w:r>
    </w:p>
    <w:p>
      <w:pPr>
        <w:pStyle w:val="Normal"/>
        <w:jc w:val="both"/>
        <w:rPr/>
      </w:pPr>
      <w:r>
        <w:rPr>
          <w:sz w:val="26"/>
          <w:szCs w:val="26"/>
          <w:highlight w:val="white"/>
        </w:rPr>
        <w:t>2.1. Поставщик обязан:</w:t>
      </w:r>
    </w:p>
    <w:p>
      <w:pPr>
        <w:pStyle w:val="Normal"/>
        <w:tabs>
          <w:tab w:val="left" w:pos="4860" w:leader="none"/>
        </w:tabs>
        <w:jc w:val="both"/>
        <w:rPr/>
      </w:pPr>
      <w:r>
        <w:rPr>
          <w:sz w:val="26"/>
          <w:szCs w:val="26"/>
          <w:highlight w:val="white"/>
        </w:rPr>
        <w:t>2.1.1. Передать Покупателю Товар надлежащего качества и в надлежащей упаковке.</w:t>
      </w:r>
    </w:p>
    <w:p>
      <w:pPr>
        <w:pStyle w:val="Normal"/>
        <w:tabs>
          <w:tab w:val="left" w:pos="4860" w:leader="none"/>
        </w:tabs>
        <w:jc w:val="both"/>
        <w:rPr/>
      </w:pPr>
      <w:r>
        <w:rPr>
          <w:sz w:val="26"/>
          <w:szCs w:val="26"/>
          <w:highlight w:val="white"/>
        </w:rPr>
        <w:t xml:space="preserve">2.1.2. </w:t>
      </w:r>
      <w:r>
        <w:rPr>
          <w:spacing w:val="-2"/>
          <w:sz w:val="26"/>
          <w:szCs w:val="26"/>
          <w:highlight w:val="white"/>
        </w:rPr>
        <w:t>Поставщик обязан предоставить на проверку первичный документ ТОРГ – 12 /УПД путем направления на e-mail ответственного исполнителя первичные документы.</w:t>
      </w:r>
    </w:p>
    <w:p>
      <w:pPr>
        <w:pStyle w:val="Normal"/>
        <w:tabs>
          <w:tab w:val="left" w:pos="4860" w:leader="none"/>
        </w:tabs>
        <w:jc w:val="both"/>
        <w:rPr/>
      </w:pPr>
      <w:r>
        <w:rPr>
          <w:sz w:val="26"/>
          <w:szCs w:val="26"/>
          <w:highlight w:val="white"/>
        </w:rPr>
        <w:t xml:space="preserve">2.1.3Одновременно с передачей Товара передать Покупателю сертификат качества на Товар, предоставить оригинал счета-фактуры/универсального передаточного документа на сумму Товара, переданного Покупателю. В случае нарушения Поставщиком данного требования он обязан произвести замену счета-фактуры/универсального передаточного документа в течение 3-х рабочих дней с момента получения письменного требования Грузополучателя. В случае поступления Товара без оригиналов указанных документов, Товар принимается на ответственное хранение и считается, что Поставщик не исполнил свои обязательства по передаче Товара до момента поступления таких документов. В случае поступления на склад Грузополучателя Товара без уведомления, указанного в п. </w:t>
      </w:r>
      <w:r>
        <w:rPr>
          <w:sz w:val="26"/>
          <w:szCs w:val="26"/>
        </w:rPr>
        <w:t>2.1.7 до</w:t>
      </w:r>
      <w:r>
        <w:rPr>
          <w:sz w:val="26"/>
          <w:szCs w:val="26"/>
          <w:highlight w:val="white"/>
        </w:rPr>
        <w:t>говора, Покупатель вправе принять Товар на ответственное хранение и считается, что Поставщик не исполнил свои обязательства по поставке Товара до момента исполнения п. 2.1.6 договора.</w:t>
      </w:r>
    </w:p>
    <w:p>
      <w:pPr>
        <w:pStyle w:val="Normal"/>
        <w:tabs>
          <w:tab w:val="left" w:pos="4860" w:leader="none"/>
        </w:tabs>
        <w:jc w:val="both"/>
        <w:rPr/>
      </w:pPr>
      <w:r>
        <w:rPr>
          <w:sz w:val="26"/>
          <w:szCs w:val="26"/>
          <w:highlight w:val="white"/>
        </w:rPr>
        <w:t>2.1.4.  Передать Покупателю Товар свободным от любых прав третьих лиц.</w:t>
      </w:r>
    </w:p>
    <w:p>
      <w:pPr>
        <w:pStyle w:val="Style28"/>
        <w:rPr/>
      </w:pPr>
      <w:r>
        <w:rPr>
          <w:sz w:val="26"/>
          <w:szCs w:val="26"/>
          <w:highlight w:val="white"/>
        </w:rPr>
        <w:t>2.1.5</w:t>
      </w:r>
      <w:r>
        <w:rPr>
          <w:sz w:val="26"/>
          <w:szCs w:val="26"/>
        </w:rPr>
        <w:t>.  Передать Покупателю Товар в период</w:t>
      </w:r>
      <w:r>
        <w:rPr>
          <w:b/>
          <w:bCs/>
          <w:sz w:val="26"/>
          <w:szCs w:val="26"/>
        </w:rPr>
        <w:t xml:space="preserve"> до ______________.</w:t>
      </w:r>
    </w:p>
    <w:p>
      <w:pPr>
        <w:pStyle w:val="Normal"/>
        <w:tabs>
          <w:tab w:val="left" w:pos="-2880" w:leader="none"/>
          <w:tab w:val="left" w:pos="540" w:leader="none"/>
        </w:tabs>
        <w:jc w:val="both"/>
        <w:rPr/>
      </w:pPr>
      <w:r>
        <w:rPr>
          <w:bCs/>
          <w:color w:val="000000"/>
          <w:sz w:val="26"/>
          <w:szCs w:val="26"/>
        </w:rPr>
        <w:t xml:space="preserve">2.1.6. </w:t>
      </w:r>
      <w:r>
        <w:rPr>
          <w:sz w:val="26"/>
          <w:szCs w:val="26"/>
        </w:rPr>
        <w:t xml:space="preserve">Не позднее 5 календарных дней с момента заключения договора предоставить Покупателю информацию (по форме согласно Приложению № 2 к договору)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исполнительных органах контрагента, предоставлять соответствующую информацию не позднее 5 календарных дней после таких изменений. </w:t>
      </w:r>
    </w:p>
    <w:p>
      <w:pPr>
        <w:pStyle w:val="Normal"/>
        <w:tabs>
          <w:tab w:val="left" w:pos="-2880" w:leader="none"/>
          <w:tab w:val="left" w:pos="540" w:leader="none"/>
        </w:tabs>
        <w:jc w:val="both"/>
        <w:rPr/>
      </w:pPr>
      <w:r>
        <w:rPr>
          <w:sz w:val="26"/>
          <w:szCs w:val="26"/>
        </w:rPr>
        <w:t>Непредставление Поставщиком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Покупателем от настоящего договора. В этом случае договор считается расторгнутым с момента получения Поставщиком соответствующего письменного уведомления Покупателя, если иной срок не указан в уведомлении.</w:t>
      </w:r>
    </w:p>
    <w:p>
      <w:pPr>
        <w:pStyle w:val="Normal"/>
        <w:tabs>
          <w:tab w:val="left" w:pos="-2880" w:leader="none"/>
          <w:tab w:val="left" w:pos="709" w:leader="none"/>
        </w:tabs>
        <w:jc w:val="both"/>
        <w:rPr/>
      </w:pPr>
      <w:r>
        <w:rPr>
          <w:sz w:val="26"/>
          <w:szCs w:val="26"/>
        </w:rPr>
        <w:t>2.1.7. Поставщик обязан не более чем за 5 рабочих дней до даты начала отгрузки Товара в адрес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 3 к настоящему договору.</w:t>
      </w:r>
    </w:p>
    <w:p>
      <w:pPr>
        <w:pStyle w:val="Style28"/>
        <w:rPr/>
      </w:pPr>
      <w:r>
        <w:rPr>
          <w:sz w:val="26"/>
          <w:szCs w:val="26"/>
        </w:rPr>
        <w:t>2.2. Покупатель обязан:</w:t>
      </w:r>
    </w:p>
    <w:p>
      <w:pPr>
        <w:pStyle w:val="Normal"/>
        <w:jc w:val="both"/>
        <w:rPr/>
      </w:pPr>
      <w:r>
        <w:rPr>
          <w:sz w:val="26"/>
          <w:szCs w:val="26"/>
        </w:rPr>
        <w:t>2.2.1. Обеспечить приемку Товара.</w:t>
      </w:r>
    </w:p>
    <w:p>
      <w:pPr>
        <w:pStyle w:val="Normal"/>
        <w:tabs>
          <w:tab w:val="left" w:pos="-2880" w:leader="none"/>
          <w:tab w:val="left" w:pos="540" w:leader="none"/>
        </w:tabs>
        <w:jc w:val="both"/>
        <w:rPr/>
      </w:pPr>
      <w:r>
        <w:rPr>
          <w:sz w:val="26"/>
          <w:szCs w:val="26"/>
          <w:highlight w:val="white"/>
        </w:rPr>
        <w:t>2.2.2. Оплатить Товар в сроки, предусмотренные настоящим договором.</w:t>
      </w:r>
    </w:p>
    <w:p>
      <w:pPr>
        <w:pStyle w:val="Normal"/>
        <w:jc w:val="both"/>
        <w:rPr>
          <w:sz w:val="26"/>
          <w:szCs w:val="26"/>
          <w:highlight w:val="white"/>
        </w:rPr>
      </w:pPr>
      <w:r>
        <w:rPr>
          <w:sz w:val="26"/>
          <w:szCs w:val="26"/>
          <w:highlight w:val="white"/>
        </w:rPr>
      </w:r>
    </w:p>
    <w:p>
      <w:pPr>
        <w:pStyle w:val="Normal"/>
        <w:numPr>
          <w:ilvl w:val="0"/>
          <w:numId w:val="2"/>
        </w:numPr>
        <w:ind w:left="567" w:hanging="567"/>
        <w:jc w:val="center"/>
        <w:rPr/>
      </w:pPr>
      <w:r>
        <w:rPr>
          <w:b/>
          <w:sz w:val="26"/>
          <w:szCs w:val="26"/>
          <w:highlight w:val="white"/>
        </w:rPr>
        <w:t>Сумма договора и порядок расчетов</w:t>
      </w:r>
    </w:p>
    <w:p>
      <w:pPr>
        <w:pStyle w:val="Normal"/>
        <w:jc w:val="both"/>
        <w:rPr/>
      </w:pPr>
      <w:r>
        <w:rPr>
          <w:sz w:val="26"/>
          <w:szCs w:val="26"/>
          <w:highlight w:val="white"/>
        </w:rPr>
        <w:t>3.1. Цена договора составляет _____________</w:t>
      </w:r>
      <w:r>
        <w:rPr>
          <w:b/>
          <w:bCs/>
          <w:sz w:val="26"/>
          <w:szCs w:val="26"/>
          <w:highlight w:val="white"/>
        </w:rPr>
        <w:t xml:space="preserve"> (______________ рублей ___ копеек) без учета НДС</w:t>
      </w:r>
      <w:r>
        <w:rPr>
          <w:sz w:val="26"/>
          <w:szCs w:val="26"/>
          <w:highlight w:val="white"/>
        </w:rPr>
        <w:t>, при этом НДС исчисляется дополнительно по ставке, установленной ст. 164 Налогового Кодекса РФ.</w:t>
      </w:r>
    </w:p>
    <w:p>
      <w:pPr>
        <w:pStyle w:val="Normal"/>
        <w:tabs>
          <w:tab w:val="left" w:pos="426" w:leader="none"/>
        </w:tabs>
        <w:jc w:val="both"/>
        <w:rPr/>
      </w:pPr>
      <w:r>
        <w:rPr>
          <w:color w:val="000000"/>
          <w:sz w:val="26"/>
          <w:szCs w:val="26"/>
          <w:highlight w:val="white"/>
        </w:rPr>
        <w:t xml:space="preserve">3.2. </w:t>
      </w:r>
      <w:r>
        <w:rPr>
          <w:sz w:val="26"/>
          <w:szCs w:val="26"/>
          <w:highlight w:val="white"/>
        </w:rPr>
        <w:t xml:space="preserve">Расчет за Товар производится путем перечисления Покупателем безналичных денежных средств на расчетный счет Поставщика, согласно предоставленному счету на оплату, </w:t>
      </w:r>
      <w:r>
        <w:rPr>
          <w:b/>
          <w:sz w:val="26"/>
          <w:szCs w:val="26"/>
          <w:highlight w:val="white"/>
        </w:rPr>
        <w:t>в течение 7 рабочих дней, при выполнении пункта 2.1.4.</w:t>
      </w:r>
    </w:p>
    <w:p>
      <w:pPr>
        <w:pStyle w:val="Normal"/>
        <w:jc w:val="both"/>
        <w:rPr/>
      </w:pPr>
      <w:r>
        <w:rPr>
          <w:color w:val="000000"/>
          <w:sz w:val="26"/>
          <w:szCs w:val="26"/>
        </w:rPr>
        <w:t>3.3. По согласованию сторон расчёты по настоящему договору допускаются иными формами, не противоречащими действующему законодательству РФ.</w:t>
      </w:r>
    </w:p>
    <w:p>
      <w:pPr>
        <w:pStyle w:val="Normal"/>
        <w:jc w:val="both"/>
        <w:rPr/>
      </w:pPr>
      <w:r>
        <w:rPr>
          <w:color w:val="000000"/>
          <w:sz w:val="26"/>
          <w:szCs w:val="26"/>
        </w:rPr>
        <w:t>3.4. Если Поставщик не исполняет обязанность по передаче Товара в установленный в договоре срок, Покупатель вправе отказаться от принятия Товара (до истечения срока действия договора), поставка которого просрочена. После получения Поставщиком уведомления от Покупателя об отказе от принятия Товара договор поставки считается расторгнутым.</w:t>
      </w:r>
    </w:p>
    <w:p>
      <w:pPr>
        <w:pStyle w:val="Normal"/>
        <w:jc w:val="both"/>
        <w:rPr/>
      </w:pPr>
      <w:r>
        <w:rPr>
          <w:color w:val="000000"/>
          <w:sz w:val="26"/>
          <w:szCs w:val="26"/>
        </w:rPr>
        <w:t xml:space="preserve">3.5. Порядок направления счетов/счетов-фактур, товарных накладных (ТОРГ-12/УПД) Покупателю: </w:t>
      </w:r>
    </w:p>
    <w:p>
      <w:pPr>
        <w:pStyle w:val="Normal"/>
        <w:jc w:val="both"/>
        <w:rPr/>
      </w:pPr>
      <w:r>
        <w:rPr>
          <w:color w:val="000000"/>
          <w:sz w:val="26"/>
          <w:szCs w:val="26"/>
        </w:rPr>
        <w:t xml:space="preserve">3.5.1. В случае выставления Поставщиком счета на сумму менее размера предусмотренного договором платежа, оплата осуществляется по сумме счета. </w:t>
      </w:r>
    </w:p>
    <w:p>
      <w:pPr>
        <w:pStyle w:val="Normal"/>
        <w:jc w:val="both"/>
        <w:rPr/>
      </w:pPr>
      <w:r>
        <w:rPr>
          <w:color w:val="000000"/>
          <w:sz w:val="26"/>
          <w:szCs w:val="26"/>
        </w:rPr>
        <w:t xml:space="preserve">3.5.2.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w:t>
      </w:r>
    </w:p>
    <w:p>
      <w:pPr>
        <w:pStyle w:val="Normal"/>
        <w:jc w:val="both"/>
        <w:rPr/>
      </w:pPr>
      <w:r>
        <w:rPr>
          <w:color w:val="000000"/>
          <w:sz w:val="26"/>
          <w:szCs w:val="26"/>
          <w:highlight w:val="white"/>
        </w:rPr>
        <w:t xml:space="preserve">3.5.3.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 </w:t>
      </w:r>
    </w:p>
    <w:p>
      <w:pPr>
        <w:pStyle w:val="Normal"/>
        <w:jc w:val="both"/>
        <w:rPr>
          <w:sz w:val="26"/>
          <w:szCs w:val="26"/>
          <w:highlight w:val="white"/>
        </w:rPr>
      </w:pPr>
      <w:r>
        <w:rPr>
          <w:sz w:val="26"/>
          <w:szCs w:val="26"/>
          <w:highlight w:val="white"/>
        </w:rPr>
      </w:r>
    </w:p>
    <w:p>
      <w:pPr>
        <w:pStyle w:val="Normal"/>
        <w:numPr>
          <w:ilvl w:val="0"/>
          <w:numId w:val="2"/>
        </w:numPr>
        <w:ind w:left="567" w:hanging="578"/>
        <w:jc w:val="center"/>
        <w:rPr/>
      </w:pPr>
      <w:r>
        <w:rPr>
          <w:b/>
          <w:bCs/>
          <w:sz w:val="26"/>
          <w:szCs w:val="26"/>
          <w:highlight w:val="white"/>
        </w:rPr>
        <w:t>Качество Товара, порядок отгрузки</w:t>
      </w:r>
    </w:p>
    <w:p>
      <w:pPr>
        <w:pStyle w:val="Normal"/>
        <w:jc w:val="both"/>
        <w:rPr/>
      </w:pPr>
      <w:r>
        <w:rPr>
          <w:sz w:val="26"/>
          <w:szCs w:val="26"/>
        </w:rPr>
        <w:t>4.1. Качество Товара должно соответствовать ГОСТ и прочим документам, подтверждающим качество и безопасность Товара, удостоверяться соответствующими документами (сертификаты/декларации соответствия).</w:t>
      </w:r>
    </w:p>
    <w:p>
      <w:pPr>
        <w:pStyle w:val="Normal"/>
        <w:jc w:val="both"/>
        <w:rPr/>
      </w:pPr>
      <w:r>
        <w:rPr>
          <w:sz w:val="26"/>
          <w:szCs w:val="26"/>
        </w:rPr>
        <w:t>4.2. При приёмке Товара по качеству и количеству стороны руководствуются Инструкциями о порядке приёмки продукции производственно-технического назначения и товаров народного потребления П-6 и П-7, с изменениями и дополнениями.</w:t>
      </w:r>
    </w:p>
    <w:p>
      <w:pPr>
        <w:pStyle w:val="Normal"/>
        <w:jc w:val="both"/>
        <w:rPr/>
      </w:pPr>
      <w:r>
        <w:rPr>
          <w:sz w:val="26"/>
          <w:szCs w:val="26"/>
        </w:rPr>
        <w:t>4.3. В случае передачи Товара с нарушением требования о комплектности, Товар должен быть доукомплектован Поставщиком в 30-дневный срок по требованию Покупателя.</w:t>
      </w:r>
    </w:p>
    <w:p>
      <w:pPr>
        <w:pStyle w:val="Normal"/>
        <w:jc w:val="both"/>
        <w:rPr/>
      </w:pPr>
      <w:r>
        <w:rPr>
          <w:sz w:val="26"/>
          <w:szCs w:val="26"/>
        </w:rPr>
        <w:t>4.4. Поставщик в трехдневный срок, с даты отгрузки Товара, отправляет Покупателю, посредством электронной почты, счет - фактуру и накладную/универсальный передаточный документ на отгруженный Товар.</w:t>
      </w:r>
    </w:p>
    <w:p>
      <w:pPr>
        <w:pStyle w:val="Normal"/>
        <w:jc w:val="both"/>
        <w:rPr/>
      </w:pPr>
      <w:r>
        <w:rPr>
          <w:sz w:val="26"/>
          <w:szCs w:val="26"/>
        </w:rPr>
        <w:t>4.5. Тара и упаковка должны обеспечивать сохранность Товара при транспортировке.</w:t>
      </w:r>
    </w:p>
    <w:p>
      <w:pPr>
        <w:pStyle w:val="Normal"/>
        <w:jc w:val="both"/>
        <w:rPr/>
      </w:pPr>
      <w:r>
        <w:rPr>
          <w:sz w:val="26"/>
          <w:szCs w:val="26"/>
        </w:rPr>
        <w:t>4.6. Гарантийный срок на условиях заводов-изготовителей, но не менее 12 месяцев с момента передачи Товара Покупателю.</w:t>
      </w:r>
    </w:p>
    <w:p>
      <w:pPr>
        <w:pStyle w:val="Normal"/>
        <w:jc w:val="both"/>
        <w:rPr/>
      </w:pPr>
      <w:r>
        <w:rPr>
          <w:sz w:val="26"/>
          <w:szCs w:val="26"/>
        </w:rPr>
        <w:t>4.7. В случае несоответствия Товара характеристикам, заявленным Покупателем, Покупатель вправе потребовать от Поставщика соразмерного уменьшения покупной цены или требовать передачи Товара с заявленными характеристиками в срок, указанный Покупателем.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предъявить Поставщику письменное требование о замене Товара ненадлежащего качества Товаром, соответствующим заявленным характеристикам. При неудовлетворении требования Покупатель вправе отказаться от исполнения договора. Договор будет считаться расторгнутым с момента получения Поставщиком от Покупателя уведомления о расторжении.</w:t>
      </w:r>
    </w:p>
    <w:p>
      <w:pPr>
        <w:pStyle w:val="Normal"/>
        <w:tabs>
          <w:tab w:val="left" w:pos="-2700" w:leader="none"/>
        </w:tabs>
        <w:jc w:val="both"/>
        <w:rPr/>
      </w:pPr>
      <w:r>
        <w:rPr>
          <w:sz w:val="26"/>
          <w:szCs w:val="26"/>
        </w:rPr>
        <w:t>4.8. Датой поставки Товара считается дата получения Товара грузополучателем от грузоперевозчика, указанная в товарно-транспортной накладной или универсальном передаточном документе.</w:t>
      </w:r>
    </w:p>
    <w:p>
      <w:pPr>
        <w:pStyle w:val="ListParagraph"/>
        <w:widowControl/>
        <w:tabs>
          <w:tab w:val="left" w:pos="1134" w:leader="none"/>
        </w:tabs>
        <w:ind w:left="0" w:hanging="0"/>
        <w:jc w:val="both"/>
        <w:rPr/>
      </w:pPr>
      <w:r>
        <w:rPr>
          <w:sz w:val="26"/>
          <w:szCs w:val="26"/>
          <w:highlight w:val="white"/>
        </w:rPr>
        <w:t>4.9.</w:t>
      </w:r>
      <w:r>
        <w:rPr>
          <w:b/>
          <w:sz w:val="26"/>
          <w:szCs w:val="26"/>
          <w:highlight w:val="white"/>
        </w:rPr>
        <w:t xml:space="preserve"> </w:t>
      </w:r>
      <w:r>
        <w:rPr>
          <w:sz w:val="26"/>
          <w:szCs w:val="26"/>
          <w:highlight w:val="white"/>
        </w:rPr>
        <w:t>Поставка Товара осуществляется Поставщиком в Место поставки, указанное в пункте 1.3 Договора.</w:t>
      </w:r>
    </w:p>
    <w:p>
      <w:pPr>
        <w:pStyle w:val="ListParagraph"/>
        <w:widowControl/>
        <w:tabs>
          <w:tab w:val="left" w:pos="1134" w:leader="none"/>
        </w:tabs>
        <w:ind w:left="0" w:hanging="0"/>
        <w:jc w:val="both"/>
        <w:rPr>
          <w:sz w:val="26"/>
          <w:szCs w:val="26"/>
          <w:highlight w:val="white"/>
        </w:rPr>
      </w:pPr>
      <w:r>
        <w:rPr>
          <w:sz w:val="26"/>
          <w:szCs w:val="26"/>
          <w:highlight w:val="white"/>
        </w:rPr>
      </w:r>
    </w:p>
    <w:p>
      <w:pPr>
        <w:pStyle w:val="Normal"/>
        <w:numPr>
          <w:ilvl w:val="0"/>
          <w:numId w:val="2"/>
        </w:numPr>
        <w:ind w:left="567" w:hanging="567"/>
        <w:jc w:val="center"/>
        <w:rPr/>
      </w:pPr>
      <w:r>
        <w:rPr>
          <w:b/>
          <w:sz w:val="26"/>
          <w:szCs w:val="26"/>
          <w:highlight w:val="white"/>
        </w:rPr>
        <w:t>Переход права собственности</w:t>
      </w:r>
    </w:p>
    <w:p>
      <w:pPr>
        <w:pStyle w:val="Normal"/>
        <w:tabs>
          <w:tab w:val="left" w:pos="-2700" w:leader="none"/>
        </w:tabs>
        <w:jc w:val="both"/>
        <w:rPr/>
      </w:pPr>
      <w:r>
        <w:rPr>
          <w:sz w:val="26"/>
          <w:szCs w:val="26"/>
          <w:highlight w:val="white"/>
        </w:rPr>
        <w:t>5.1. Право собственности на Товар, а также риск случайной гибели Товара или случайной его порчи переходит от Поставщика к Покупателю в момент получения Товара грузополучателем и подписания грузополучателем товарно-транспортной накладной.</w:t>
      </w:r>
    </w:p>
    <w:p>
      <w:pPr>
        <w:pStyle w:val="Normal"/>
        <w:tabs>
          <w:tab w:val="left" w:pos="-2700" w:leader="none"/>
          <w:tab w:val="left" w:pos="567" w:leader="none"/>
        </w:tabs>
        <w:jc w:val="both"/>
        <w:rPr>
          <w:sz w:val="26"/>
          <w:szCs w:val="26"/>
          <w:highlight w:val="white"/>
        </w:rPr>
      </w:pPr>
      <w:r>
        <w:rPr>
          <w:sz w:val="26"/>
          <w:szCs w:val="26"/>
          <w:highlight w:val="white"/>
        </w:rPr>
      </w:r>
    </w:p>
    <w:p>
      <w:pPr>
        <w:pStyle w:val="Normal"/>
        <w:numPr>
          <w:ilvl w:val="0"/>
          <w:numId w:val="2"/>
        </w:numPr>
        <w:ind w:left="567" w:hanging="567"/>
        <w:jc w:val="center"/>
        <w:rPr/>
      </w:pPr>
      <w:r>
        <w:rPr>
          <w:b/>
          <w:sz w:val="26"/>
          <w:szCs w:val="26"/>
          <w:highlight w:val="white"/>
        </w:rPr>
        <w:t>Ответственность сторон</w:t>
      </w:r>
    </w:p>
    <w:p>
      <w:pPr>
        <w:pStyle w:val="Style28"/>
        <w:tabs>
          <w:tab w:val="left" w:pos="426" w:leader="none"/>
        </w:tabs>
        <w:rPr/>
      </w:pPr>
      <w:r>
        <w:rPr>
          <w:sz w:val="26"/>
          <w:szCs w:val="26"/>
          <w:highlight w:val="white"/>
        </w:rPr>
        <w:t xml:space="preserve">6.1. В случае нарушения 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неустойки в размере 0,1 (ноль целых, одна десятая) % от стоимости не поставленного в срок Товара за каждый день просрочки до фактического исполнения своего обязательства. </w:t>
      </w:r>
    </w:p>
    <w:p>
      <w:pPr>
        <w:pStyle w:val="Style28"/>
        <w:tabs>
          <w:tab w:val="left" w:pos="426" w:leader="none"/>
        </w:tabs>
        <w:rPr/>
      </w:pPr>
      <w:r>
        <w:rPr>
          <w:sz w:val="26"/>
          <w:szCs w:val="26"/>
          <w:highlight w:val="white"/>
        </w:rPr>
        <w:t>6.2. За нарушение сроков оплаты Товара Покупатель уплачивает Поставщику пени в размере 0,1 (ноль целых, одна десятая) % от неоплаченной стоимости Товара за каждый день просрочки до фактического исполнения своего обязательства.</w:t>
      </w:r>
    </w:p>
    <w:p>
      <w:pPr>
        <w:pStyle w:val="Style28"/>
        <w:tabs>
          <w:tab w:val="left" w:pos="426" w:leader="none"/>
        </w:tabs>
        <w:rPr/>
      </w:pPr>
      <w:r>
        <w:rPr>
          <w:sz w:val="26"/>
          <w:szCs w:val="26"/>
          <w:highlight w:val="white"/>
        </w:rPr>
        <w:t>6.3. Если в результате составления и выставления Поставщиком счета-фактуры и товарной накладной/универсального передаточного документа 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рабочих дней с даты получения соответствующего письменного требования Покупателя, в случае нарушения Поставщиком сроков, предусмотренных п. 2.1.2 настоящего договора.</w:t>
      </w:r>
    </w:p>
    <w:p>
      <w:pPr>
        <w:pStyle w:val="Style28"/>
        <w:tabs>
          <w:tab w:val="left" w:pos="426" w:leader="none"/>
        </w:tabs>
        <w:rPr/>
      </w:pPr>
      <w:r>
        <w:rPr>
          <w:sz w:val="26"/>
          <w:szCs w:val="26"/>
          <w:highlight w:val="white"/>
        </w:rPr>
        <w:t>6.4. В случае предъявления налоговыми органами претензий и требований к Покупателю, связанных с предоставлением Поставщиком недостоверных сведений Грузоотправителя Товара и Транспортной компании, Поставщик обязан компенсировать все убытки Покупателя, вызванные такими претензиями и требованиями.</w:t>
      </w:r>
    </w:p>
    <w:p>
      <w:pPr>
        <w:pStyle w:val="Style28"/>
        <w:tabs>
          <w:tab w:val="left" w:pos="426" w:leader="none"/>
        </w:tabs>
        <w:rPr/>
      </w:pPr>
      <w:r>
        <w:rPr>
          <w:sz w:val="26"/>
          <w:szCs w:val="26"/>
          <w:highlight w:val="white"/>
        </w:rPr>
        <w:t xml:space="preserve">6.5. Удержание пени, подлежащей уплате Поставщиком, может быть произведено, по усмотрению Покупателя, путем вычета суммы пени из подлежащей оплате стоимости Товара. Уплата (удержание) неустойки не освобождает стороны от исполнения своего обязательства в натуре. </w:t>
      </w:r>
    </w:p>
    <w:p>
      <w:pPr>
        <w:pStyle w:val="Style28"/>
        <w:tabs>
          <w:tab w:val="left" w:pos="426" w:leader="none"/>
        </w:tabs>
        <w:rPr/>
      </w:pPr>
      <w:r>
        <w:rPr>
          <w:sz w:val="26"/>
          <w:szCs w:val="26"/>
          <w:highlight w:val="white"/>
        </w:rPr>
        <w:t>6.6. В случае нарушения Поставщиком обязанности по передаче Товара Покупатель вправе взыскать с Поставщика убытки в полной сумме сверх неустойки, в том числе упущенную выгоду.</w:t>
      </w:r>
    </w:p>
    <w:p>
      <w:pPr>
        <w:pStyle w:val="Style28"/>
        <w:tabs>
          <w:tab w:val="left" w:pos="426" w:leader="none"/>
        </w:tabs>
        <w:rPr/>
      </w:pPr>
      <w:r>
        <w:rPr>
          <w:sz w:val="26"/>
          <w:szCs w:val="26"/>
          <w:highlight w:val="white"/>
        </w:rPr>
        <w:t>6.7. Во всех других случаях неисполнения обязательств по Договору Стороны несут ответственность в соответствии с законодательством РФ.</w:t>
      </w:r>
    </w:p>
    <w:p>
      <w:pPr>
        <w:pStyle w:val="Normal"/>
        <w:jc w:val="both"/>
        <w:rPr>
          <w:sz w:val="26"/>
          <w:szCs w:val="26"/>
          <w:highlight w:val="white"/>
        </w:rPr>
      </w:pPr>
      <w:r>
        <w:rPr>
          <w:sz w:val="26"/>
          <w:szCs w:val="26"/>
          <w:highlight w:val="white"/>
        </w:rPr>
      </w:r>
    </w:p>
    <w:p>
      <w:pPr>
        <w:pStyle w:val="Normal"/>
        <w:numPr>
          <w:ilvl w:val="0"/>
          <w:numId w:val="2"/>
        </w:numPr>
        <w:ind w:left="567" w:hanging="567"/>
        <w:jc w:val="center"/>
        <w:rPr/>
      </w:pPr>
      <w:r>
        <w:rPr>
          <w:b/>
          <w:sz w:val="26"/>
          <w:szCs w:val="26"/>
          <w:highlight w:val="white"/>
        </w:rPr>
        <w:t>Порядок разрешения споров</w:t>
      </w:r>
    </w:p>
    <w:p>
      <w:pPr>
        <w:pStyle w:val="Normal"/>
        <w:jc w:val="both"/>
        <w:rPr/>
      </w:pPr>
      <w:r>
        <w:rPr>
          <w:sz w:val="26"/>
          <w:szCs w:val="26"/>
          <w:highlight w:val="white"/>
        </w:rPr>
        <w:t xml:space="preserve">7.1. Все споры, возникающие при заключении, исполнении, расторжении настоящего Договора, разрешаются Сторонами в обязательном претензионном порядке. Данный порядок предусматривает предъявление письменной претензии, которая должна быть вручена под расписку либо направлена заказным или ценным письмом, по телеграфу, телетайпу, а также с использованием иных средств связи, обеспечивающих фиксирование отправления. К претензии, содержащей денежное требование, в обязательном порядке прилагается расчет, обосновывающий сумму указанного денежного требования. </w:t>
      </w:r>
    </w:p>
    <w:p>
      <w:pPr>
        <w:pStyle w:val="Normal"/>
        <w:jc w:val="both"/>
        <w:rPr/>
      </w:pPr>
      <w:r>
        <w:rPr>
          <w:sz w:val="26"/>
          <w:szCs w:val="26"/>
          <w:highlight w:val="white"/>
        </w:rPr>
        <w:t>7.2. Претензия подлежит рассмотрению получившей Стороной в течение 10 (десяти) календарных дней с момента ее получения. Ответ на претензию дается в письменной форме и направляется в порядке, предусмотренном для предъявления (направления) претензии. 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pPr>
        <w:pStyle w:val="Normal"/>
        <w:jc w:val="both"/>
        <w:rPr/>
      </w:pPr>
      <w:r>
        <w:rPr>
          <w:sz w:val="26"/>
          <w:szCs w:val="26"/>
          <w:highlight w:val="white"/>
        </w:rPr>
        <w:t>7.3. В случае отказа в удовлетворении претензии, неполучении ответа на претензию в указанный срок и при условии соблюдения вышеизложенного претензионного порядка разрешения споров Сторона по настоящему Договору вправе предъявить иск в Арбитражный суд Амурской области.</w:t>
      </w:r>
    </w:p>
    <w:p>
      <w:pPr>
        <w:pStyle w:val="Normal"/>
        <w:jc w:val="both"/>
        <w:rPr>
          <w:b/>
          <w:b/>
          <w:sz w:val="26"/>
          <w:szCs w:val="26"/>
          <w:highlight w:val="white"/>
        </w:rPr>
      </w:pPr>
      <w:r>
        <w:rPr>
          <w:b/>
          <w:sz w:val="26"/>
          <w:szCs w:val="26"/>
          <w:highlight w:val="white"/>
        </w:rPr>
      </w:r>
    </w:p>
    <w:p>
      <w:pPr>
        <w:pStyle w:val="Normal"/>
        <w:numPr>
          <w:ilvl w:val="0"/>
          <w:numId w:val="2"/>
        </w:numPr>
        <w:ind w:left="567" w:hanging="567"/>
        <w:jc w:val="center"/>
        <w:rPr/>
      </w:pPr>
      <w:r>
        <w:rPr>
          <w:b/>
          <w:sz w:val="26"/>
          <w:szCs w:val="26"/>
          <w:highlight w:val="white"/>
        </w:rPr>
        <w:t>Срок действия договора</w:t>
      </w:r>
    </w:p>
    <w:p>
      <w:pPr>
        <w:pStyle w:val="Normal"/>
        <w:jc w:val="both"/>
        <w:rPr/>
      </w:pPr>
      <w:r>
        <w:rPr>
          <w:sz w:val="26"/>
          <w:szCs w:val="26"/>
          <w:highlight w:val="white"/>
        </w:rPr>
        <w:t>8.1. Настоящий договор вступает в силу с момента его подписания и действуе</w:t>
      </w:r>
      <w:r>
        <w:rPr>
          <w:sz w:val="26"/>
          <w:szCs w:val="26"/>
        </w:rPr>
        <w:t xml:space="preserve">т </w:t>
      </w:r>
      <w:r>
        <w:rPr>
          <w:b/>
          <w:color w:val="000000"/>
          <w:sz w:val="26"/>
          <w:szCs w:val="26"/>
        </w:rPr>
        <w:t>до ___________ года</w:t>
      </w:r>
      <w:r>
        <w:rPr>
          <w:color w:val="000000"/>
          <w:sz w:val="26"/>
          <w:szCs w:val="26"/>
        </w:rPr>
        <w:t>,</w:t>
      </w:r>
      <w:r>
        <w:rPr>
          <w:color w:val="000000"/>
          <w:sz w:val="26"/>
          <w:szCs w:val="26"/>
          <w:highlight w:val="white"/>
        </w:rPr>
        <w:t xml:space="preserve"> а в части порядка расчетов и ответственности за нарушение сторонами своих обязательств, предусмотренных настоящим договором, до полного исполнения сторонами своих обязательств.</w:t>
      </w:r>
    </w:p>
    <w:p>
      <w:pPr>
        <w:pStyle w:val="Normal"/>
        <w:jc w:val="both"/>
        <w:rPr>
          <w:color w:val="000000"/>
          <w:sz w:val="26"/>
          <w:szCs w:val="26"/>
          <w:highlight w:val="white"/>
        </w:rPr>
      </w:pPr>
      <w:r>
        <w:rPr>
          <w:color w:val="000000"/>
          <w:sz w:val="26"/>
          <w:szCs w:val="26"/>
          <w:highlight w:val="white"/>
        </w:rPr>
      </w:r>
    </w:p>
    <w:p>
      <w:pPr>
        <w:pStyle w:val="ListParagraph"/>
        <w:widowControl/>
        <w:numPr>
          <w:ilvl w:val="0"/>
          <w:numId w:val="2"/>
        </w:numPr>
        <w:ind w:left="567" w:hanging="567"/>
        <w:jc w:val="center"/>
        <w:rPr/>
      </w:pPr>
      <w:r>
        <w:rPr>
          <w:b/>
          <w:bCs/>
          <w:sz w:val="26"/>
          <w:szCs w:val="26"/>
          <w:highlight w:val="white"/>
        </w:rPr>
        <w:t>Антикоррупционная оговорка</w:t>
      </w:r>
    </w:p>
    <w:p>
      <w:pPr>
        <w:pStyle w:val="ListParagraph"/>
        <w:widowControl/>
        <w:ind w:left="0" w:hanging="0"/>
        <w:jc w:val="both"/>
        <w:rPr/>
      </w:pPr>
      <w:r>
        <w:rPr>
          <w:bCs/>
          <w:sz w:val="26"/>
          <w:szCs w:val="26"/>
          <w:highlight w:val="white"/>
        </w:rPr>
        <w:t>9.1.</w:t>
      </w:r>
      <w:r>
        <w:rPr>
          <w:b/>
          <w:bCs/>
          <w:sz w:val="26"/>
          <w:szCs w:val="26"/>
          <w:highlight w:val="white"/>
        </w:rPr>
        <w:t xml:space="preserve"> </w:t>
      </w:r>
      <w:r>
        <w:rPr>
          <w:sz w:val="26"/>
          <w:szCs w:val="26"/>
          <w:highlight w:val="white"/>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jc w:val="both"/>
        <w:rPr/>
      </w:pPr>
      <w:r>
        <w:rPr>
          <w:bCs/>
          <w:sz w:val="26"/>
          <w:szCs w:val="26"/>
          <w:highlight w:val="white"/>
        </w:rPr>
        <w:t xml:space="preserve">9.2. </w:t>
      </w:r>
      <w:r>
        <w:rPr>
          <w:sz w:val="26"/>
          <w:szCs w:val="26"/>
          <w:highlight w:val="white"/>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jc w:val="both"/>
        <w:rPr/>
      </w:pPr>
      <w:r>
        <w:rPr>
          <w:bCs/>
          <w:sz w:val="26"/>
          <w:szCs w:val="26"/>
          <w:highlight w:val="white"/>
        </w:rPr>
        <w:t>9.3.</w:t>
      </w:r>
      <w:r>
        <w:rPr>
          <w:sz w:val="26"/>
          <w:szCs w:val="26"/>
          <w:highlight w:val="white"/>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jc w:val="both"/>
        <w:rPr/>
      </w:pPr>
      <w:r>
        <w:rPr>
          <w:bCs/>
          <w:sz w:val="26"/>
          <w:szCs w:val="26"/>
          <w:highlight w:val="white"/>
        </w:rPr>
        <w:t xml:space="preserve">9.4. </w:t>
      </w:r>
      <w:r>
        <w:rPr>
          <w:sz w:val="26"/>
          <w:szCs w:val="26"/>
          <w:highlight w:val="white"/>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jc w:val="both"/>
        <w:rPr/>
      </w:pPr>
      <w:r>
        <w:rPr>
          <w:bCs/>
          <w:sz w:val="26"/>
          <w:szCs w:val="26"/>
          <w:highlight w:val="white"/>
        </w:rPr>
        <w:t xml:space="preserve">9.5. </w:t>
      </w:r>
      <w:r>
        <w:rPr>
          <w:sz w:val="26"/>
          <w:szCs w:val="26"/>
          <w:highlight w:val="white"/>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jc w:val="both"/>
        <w:rPr/>
      </w:pPr>
      <w:r>
        <w:rPr>
          <w:sz w:val="26"/>
          <w:szCs w:val="26"/>
          <w:highlight w:val="white"/>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jc w:val="both"/>
        <w:rPr/>
      </w:pPr>
      <w:r>
        <w:rPr>
          <w:bCs/>
          <w:sz w:val="26"/>
          <w:szCs w:val="26"/>
          <w:highlight w:val="white"/>
        </w:rPr>
        <w:t xml:space="preserve">9.7. </w:t>
      </w:r>
      <w:r>
        <w:rPr>
          <w:sz w:val="26"/>
          <w:szCs w:val="26"/>
          <w:highlight w:val="white"/>
        </w:rPr>
        <w:t xml:space="preserve">Каналы связи Линия доверия Группы РусГидро: </w:t>
      </w:r>
    </w:p>
    <w:p>
      <w:pPr>
        <w:pStyle w:val="Normal"/>
        <w:jc w:val="both"/>
        <w:rPr/>
      </w:pPr>
      <w:r>
        <w:rPr>
          <w:bCs/>
          <w:sz w:val="26"/>
          <w:szCs w:val="26"/>
          <w:highlight w:val="white"/>
        </w:rPr>
        <w:t xml:space="preserve">9.7.1. </w:t>
      </w:r>
      <w:r>
        <w:rPr>
          <w:sz w:val="26"/>
          <w:szCs w:val="26"/>
          <w:highlight w:val="white"/>
        </w:rPr>
        <w:t>Электронная почта: ld@rushydro.ru.</w:t>
      </w:r>
    </w:p>
    <w:p>
      <w:pPr>
        <w:pStyle w:val="Normal"/>
        <w:jc w:val="both"/>
        <w:rPr/>
      </w:pPr>
      <w:r>
        <w:rPr>
          <w:bCs/>
          <w:sz w:val="26"/>
          <w:szCs w:val="26"/>
          <w:highlight w:val="white"/>
        </w:rPr>
        <w:t xml:space="preserve">9.7.2. </w:t>
      </w:r>
      <w:r>
        <w:rPr>
          <w:sz w:val="26"/>
          <w:szCs w:val="26"/>
          <w:highlight w:val="white"/>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jc w:val="both"/>
        <w:rPr/>
      </w:pPr>
      <w:r>
        <w:rPr>
          <w:bCs/>
          <w:sz w:val="26"/>
          <w:szCs w:val="26"/>
          <w:highlight w:val="white"/>
        </w:rPr>
        <w:t xml:space="preserve">9.7.3. </w:t>
      </w:r>
      <w:r>
        <w:rPr>
          <w:sz w:val="26"/>
          <w:szCs w:val="26"/>
          <w:highlight w:val="white"/>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jc w:val="both"/>
        <w:rPr>
          <w:b/>
          <w:b/>
          <w:sz w:val="26"/>
          <w:szCs w:val="26"/>
          <w:highlight w:val="white"/>
        </w:rPr>
      </w:pPr>
      <w:r>
        <w:rPr>
          <w:b/>
          <w:sz w:val="26"/>
          <w:szCs w:val="26"/>
          <w:highlight w:val="white"/>
        </w:rPr>
      </w:r>
    </w:p>
    <w:p>
      <w:pPr>
        <w:pStyle w:val="Normal"/>
        <w:numPr>
          <w:ilvl w:val="0"/>
          <w:numId w:val="2"/>
        </w:numPr>
        <w:ind w:left="720" w:hanging="720"/>
        <w:jc w:val="center"/>
        <w:rPr/>
      </w:pPr>
      <w:r>
        <w:rPr>
          <w:b/>
          <w:sz w:val="26"/>
          <w:szCs w:val="26"/>
          <w:highlight w:val="white"/>
        </w:rPr>
        <w:t>Заключительные положения</w:t>
      </w:r>
    </w:p>
    <w:p>
      <w:pPr>
        <w:pStyle w:val="Style28"/>
        <w:rPr/>
      </w:pPr>
      <w:r>
        <w:rPr>
          <w:sz w:val="26"/>
          <w:szCs w:val="26"/>
          <w:highlight w:val="white"/>
        </w:rPr>
        <w:t xml:space="preserve">10.1. </w:t>
      </w:r>
      <w:r>
        <w:rPr>
          <w:rFonts w:eastAsia="MS Mincho"/>
          <w:sz w:val="26"/>
          <w:szCs w:val="26"/>
          <w:highlight w:val="white"/>
        </w:rPr>
        <w:t>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w:t>
      </w:r>
      <w:r>
        <w:rPr>
          <w:rFonts w:eastAsia="MS Mincho"/>
          <w:sz w:val="26"/>
          <w:szCs w:val="26"/>
        </w:rPr>
        <w:t xml:space="preserve">ых в п.10.2. </w:t>
      </w:r>
    </w:p>
    <w:p>
      <w:pPr>
        <w:pStyle w:val="15"/>
        <w:widowControl w:val="false"/>
        <w:tabs>
          <w:tab w:val="left" w:pos="0" w:leader="none"/>
        </w:tabs>
        <w:jc w:val="both"/>
        <w:rPr/>
      </w:pPr>
      <w:r>
        <w:rPr>
          <w:rFonts w:eastAsia="MS Mincho" w:cs="Times New Roman" w:ascii="Times New Roman" w:hAnsi="Times New Roman"/>
          <w:sz w:val="26"/>
          <w:szCs w:val="26"/>
          <w:highlight w:val="white"/>
          <w:lang w:val="ru-RU"/>
        </w:rPr>
        <w:t>10</w:t>
      </w:r>
      <w:r>
        <w:rPr>
          <w:rFonts w:eastAsia="MS Mincho" w:cs="Times New Roman" w:ascii="Times New Roman" w:hAnsi="Times New Roman"/>
          <w:sz w:val="26"/>
          <w:szCs w:val="26"/>
          <w:highlight w:val="white"/>
        </w:rPr>
        <w:t>.</w:t>
      </w:r>
      <w:r>
        <w:rPr>
          <w:rFonts w:eastAsia="MS Mincho" w:cs="Times New Roman" w:ascii="Times New Roman" w:hAnsi="Times New Roman"/>
          <w:sz w:val="26"/>
          <w:szCs w:val="26"/>
          <w:highlight w:val="white"/>
          <w:lang w:val="ru-RU"/>
        </w:rPr>
        <w:t>2</w:t>
      </w:r>
      <w:r>
        <w:rPr>
          <w:rFonts w:eastAsia="MS Mincho" w:cs="Times New Roman" w:ascii="Times New Roman" w:hAnsi="Times New Roman"/>
          <w:sz w:val="26"/>
          <w:szCs w:val="26"/>
          <w:highlight w:val="white"/>
        </w:rPr>
        <w:t xml:space="preserve">. </w:t>
      </w:r>
      <w:r>
        <w:rPr>
          <w:rFonts w:cs="Times New Roman" w:ascii="Times New Roman" w:hAnsi="Times New Roman"/>
          <w:sz w:val="26"/>
          <w:szCs w:val="26"/>
          <w:highlight w:val="white"/>
        </w:rPr>
        <w:t xml:space="preserve">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w:t>
      </w:r>
    </w:p>
    <w:p>
      <w:pPr>
        <w:pStyle w:val="15"/>
        <w:widowControl w:val="false"/>
        <w:tabs>
          <w:tab w:val="left" w:pos="0" w:leader="none"/>
        </w:tabs>
        <w:jc w:val="both"/>
        <w:rPr/>
      </w:pPr>
      <w:r>
        <w:rPr>
          <w:rFonts w:cs="Times New Roman" w:ascii="Times New Roman" w:hAnsi="Times New Roman"/>
          <w:sz w:val="26"/>
          <w:szCs w:val="26"/>
          <w:highlight w:val="white"/>
        </w:rPr>
        <w:t xml:space="preserve">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w:t>
      </w:r>
    </w:p>
    <w:p>
      <w:pPr>
        <w:pStyle w:val="15"/>
        <w:widowControl w:val="false"/>
        <w:tabs>
          <w:tab w:val="left" w:pos="0" w:leader="none"/>
        </w:tabs>
        <w:jc w:val="both"/>
        <w:rPr/>
      </w:pPr>
      <w:r>
        <w:rPr>
          <w:rFonts w:cs="Times New Roman" w:ascii="Times New Roman" w:hAnsi="Times New Roman"/>
          <w:sz w:val="26"/>
          <w:szCs w:val="26"/>
          <w:highlight w:val="white"/>
        </w:rP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Style28"/>
        <w:rPr/>
      </w:pPr>
      <w:r>
        <w:rPr>
          <w:sz w:val="26"/>
          <w:szCs w:val="26"/>
          <w:highlight w:val="white"/>
        </w:rPr>
        <w:t>10.3.  Настоящий договор составлен в двух экземплярах, идентичных, имеющих равную юридическую силу, у каждой стороны находится один экземпляр договора.</w:t>
      </w:r>
    </w:p>
    <w:p>
      <w:pPr>
        <w:pStyle w:val="Style28"/>
        <w:rPr/>
      </w:pPr>
      <w:r>
        <w:rPr>
          <w:sz w:val="26"/>
          <w:szCs w:val="26"/>
          <w:highlight w:val="white"/>
        </w:rPr>
        <w:t>10.4.  Стороны признают юридическую силу документов по настоящему договору (включая договор, приложения и т.д.), переданных по факсимильной или электронной связи, позволяющие достоверно установить, что документ исходит от стороны договора. Документы, переданные указанными способами, должны сопровождаться обязательными направлениями оригиналов подписанных документов заказной почтой в течение двух рабочих дней с момента предоставления факсимильной или электронной копии документа и имеют силу до момента получения оригиналов.</w:t>
      </w:r>
    </w:p>
    <w:p>
      <w:pPr>
        <w:pStyle w:val="Style28"/>
        <w:rPr/>
      </w:pPr>
      <w:r>
        <w:rPr>
          <w:sz w:val="26"/>
          <w:szCs w:val="26"/>
          <w:highlight w:val="white"/>
        </w:rPr>
        <w:t xml:space="preserve">10.5. 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w:t>
      </w:r>
      <w:r>
        <w:rPr>
          <w:color w:val="000000"/>
          <w:sz w:val="26"/>
          <w:szCs w:val="26"/>
          <w:highlight w:val="white"/>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shd w:val="clear" w:color="auto" w:fill="FFFFFF"/>
        <w:ind w:right="-81" w:hanging="0"/>
        <w:jc w:val="both"/>
        <w:rPr/>
      </w:pPr>
      <w:r>
        <w:rPr>
          <w:bCs/>
          <w:iCs/>
          <w:sz w:val="26"/>
          <w:szCs w:val="26"/>
          <w:highlight w:val="white"/>
        </w:rPr>
        <w:t>10.6.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филиала АО «ДРСК» «АЭС» с сопроводительным письмом, с указанием контактных данных и ФИО ответственного исполнителя по договору со стороны филиала АО «ДРСК» «АЭС». В случае отсутствия контактной информации поступившие документы не считаются поступившими в филиал АО «ДРСК» «АЭС».</w:t>
      </w:r>
    </w:p>
    <w:p>
      <w:pPr>
        <w:pStyle w:val="Normal"/>
        <w:ind w:right="-766" w:hanging="0"/>
        <w:rPr>
          <w:b/>
          <w:b/>
          <w:color w:val="000000"/>
          <w:sz w:val="26"/>
          <w:szCs w:val="26"/>
        </w:rPr>
      </w:pPr>
      <w:r>
        <w:rPr>
          <w:b/>
          <w:color w:val="000000"/>
          <w:sz w:val="26"/>
          <w:szCs w:val="26"/>
        </w:rPr>
      </w:r>
    </w:p>
    <w:p>
      <w:pPr>
        <w:pStyle w:val="Normal"/>
        <w:ind w:right="-766" w:hanging="0"/>
        <w:rPr/>
      </w:pPr>
      <w:r>
        <w:rPr>
          <w:b/>
          <w:sz w:val="26"/>
          <w:szCs w:val="26"/>
        </w:rPr>
        <w:t>11. Юридические адреса и банковские реквизиты сторон</w:t>
      </w:r>
    </w:p>
    <w:tbl>
      <w:tblPr>
        <w:tblW w:w="10172" w:type="dxa"/>
        <w:jc w:val="left"/>
        <w:tblInd w:w="-108" w:type="dxa"/>
        <w:tblBorders/>
        <w:tblCellMar>
          <w:top w:w="0" w:type="dxa"/>
          <w:left w:w="108" w:type="dxa"/>
          <w:bottom w:w="0" w:type="dxa"/>
          <w:right w:w="108" w:type="dxa"/>
        </w:tblCellMar>
        <w:tblLook w:val="0000" w:noVBand="0" w:noHBand="0" w:lastColumn="0" w:firstColumn="0" w:lastRow="0" w:firstRow="0"/>
      </w:tblPr>
      <w:tblGrid>
        <w:gridCol w:w="5211"/>
        <w:gridCol w:w="4960"/>
      </w:tblGrid>
      <w:tr>
        <w:trPr>
          <w:trHeight w:val="3927" w:hRule="atLeast"/>
        </w:trPr>
        <w:tc>
          <w:tcPr>
            <w:tcW w:w="5211" w:type="dxa"/>
            <w:tcBorders/>
            <w:shd w:color="auto" w:fill="auto" w:val="clear"/>
          </w:tcPr>
          <w:p>
            <w:pPr>
              <w:pStyle w:val="Normal"/>
              <w:rPr/>
            </w:pPr>
            <w:r>
              <w:rPr>
                <w:b/>
                <w:sz w:val="26"/>
                <w:szCs w:val="26"/>
              </w:rPr>
              <w:t>Покупатель:</w:t>
            </w:r>
          </w:p>
          <w:p>
            <w:pPr>
              <w:pStyle w:val="Normal"/>
              <w:rPr/>
            </w:pPr>
            <w:r>
              <w:rPr>
                <w:b/>
                <w:sz w:val="26"/>
                <w:szCs w:val="26"/>
              </w:rPr>
              <w:t>АО «ДРСК»</w:t>
            </w:r>
          </w:p>
          <w:p>
            <w:pPr>
              <w:pStyle w:val="Normal"/>
              <w:rPr/>
            </w:pPr>
            <w:r>
              <w:rPr>
                <w:sz w:val="26"/>
                <w:szCs w:val="26"/>
              </w:rPr>
              <w:t>675004, г. Благовещенск, ул. Шевченко, 32</w:t>
            </w:r>
          </w:p>
          <w:p>
            <w:pPr>
              <w:pStyle w:val="Normal"/>
              <w:rPr/>
            </w:pPr>
            <w:r>
              <w:rPr>
                <w:sz w:val="26"/>
                <w:szCs w:val="26"/>
              </w:rPr>
              <w:t xml:space="preserve">ИНН 2801108200 </w:t>
            </w:r>
          </w:p>
          <w:p>
            <w:pPr>
              <w:pStyle w:val="Normal"/>
              <w:rPr/>
            </w:pPr>
            <w:r>
              <w:rPr>
                <w:sz w:val="26"/>
                <w:szCs w:val="26"/>
              </w:rPr>
              <w:t>р/с 40702810003010113258</w:t>
            </w:r>
          </w:p>
          <w:p>
            <w:pPr>
              <w:pStyle w:val="Normal"/>
              <w:rPr/>
            </w:pPr>
            <w:r>
              <w:rPr>
                <w:color w:val="000000"/>
                <w:sz w:val="26"/>
                <w:szCs w:val="26"/>
              </w:rPr>
              <w:t xml:space="preserve">ДАЛЬНЕВОСТОЧНЫЙ БАНК </w:t>
            </w:r>
          </w:p>
          <w:p>
            <w:pPr>
              <w:pStyle w:val="Normal"/>
              <w:rPr/>
            </w:pPr>
            <w:r>
              <w:rPr>
                <w:color w:val="000000"/>
                <w:sz w:val="26"/>
                <w:szCs w:val="26"/>
              </w:rPr>
              <w:t>ПАО СБЕРБАНК</w:t>
            </w:r>
          </w:p>
          <w:p>
            <w:pPr>
              <w:pStyle w:val="Normal"/>
              <w:rPr/>
            </w:pPr>
            <w:r>
              <w:rPr>
                <w:color w:val="000000"/>
                <w:sz w:val="26"/>
                <w:szCs w:val="26"/>
              </w:rPr>
              <w:t>г. ХАБАРОВСК</w:t>
            </w:r>
          </w:p>
          <w:p>
            <w:pPr>
              <w:pStyle w:val="Normal"/>
              <w:rPr/>
            </w:pPr>
            <w:r>
              <w:rPr>
                <w:sz w:val="26"/>
                <w:szCs w:val="26"/>
              </w:rPr>
              <w:t>к/с 30101810600000000608</w:t>
            </w:r>
          </w:p>
          <w:p>
            <w:pPr>
              <w:pStyle w:val="Normal"/>
              <w:rPr/>
            </w:pPr>
            <w:r>
              <w:rPr>
                <w:sz w:val="26"/>
                <w:szCs w:val="26"/>
              </w:rPr>
              <w:t>БИК 040813608</w:t>
            </w:r>
          </w:p>
          <w:p>
            <w:pPr>
              <w:pStyle w:val="Normal"/>
              <w:rPr/>
            </w:pPr>
            <w:r>
              <w:rPr>
                <w:b/>
                <w:sz w:val="26"/>
                <w:szCs w:val="26"/>
              </w:rPr>
              <w:t>Грузополучатель:</w:t>
            </w:r>
            <w:r>
              <w:rPr>
                <w:sz w:val="26"/>
                <w:szCs w:val="26"/>
              </w:rPr>
              <w:t xml:space="preserve"> Филиал АО «ДРСК» </w:t>
            </w:r>
          </w:p>
          <w:p>
            <w:pPr>
              <w:pStyle w:val="Normal"/>
              <w:rPr/>
            </w:pPr>
            <w:r>
              <w:rPr>
                <w:sz w:val="26"/>
                <w:szCs w:val="26"/>
              </w:rPr>
              <w:t>«Амурские электрические сети»</w:t>
            </w:r>
          </w:p>
          <w:p>
            <w:pPr>
              <w:pStyle w:val="Normal"/>
              <w:rPr/>
            </w:pPr>
            <w:r>
              <w:rPr>
                <w:sz w:val="26"/>
                <w:szCs w:val="26"/>
              </w:rPr>
              <w:t>675000, г. Благовещенск, ул. Шевченко, 28</w:t>
            </w:r>
          </w:p>
          <w:p>
            <w:pPr>
              <w:pStyle w:val="Normal"/>
              <w:rPr/>
            </w:pPr>
            <w:r>
              <w:rPr>
                <w:sz w:val="26"/>
                <w:szCs w:val="26"/>
              </w:rPr>
              <w:t>ИНН 2801108200 КПП 280102003 Ответственный исполнитель:</w:t>
            </w:r>
          </w:p>
          <w:p>
            <w:pPr>
              <w:pStyle w:val="Normal"/>
              <w:rPr/>
            </w:pPr>
            <w:r>
              <w:rPr>
                <w:sz w:val="26"/>
                <w:szCs w:val="26"/>
              </w:rPr>
              <w:t>Бичевин Александр Александрович</w:t>
            </w:r>
          </w:p>
          <w:p>
            <w:pPr>
              <w:pStyle w:val="Normal"/>
              <w:rPr/>
            </w:pPr>
            <w:r>
              <w:rPr>
                <w:sz w:val="26"/>
                <w:szCs w:val="26"/>
              </w:rPr>
              <w:t>Тел</w:t>
            </w:r>
            <w:r>
              <w:rPr>
                <w:sz w:val="26"/>
                <w:szCs w:val="26"/>
                <w:lang w:val="en-US"/>
              </w:rPr>
              <w:t xml:space="preserve">.: </w:t>
            </w:r>
            <w:r>
              <w:rPr>
                <w:sz w:val="26"/>
                <w:szCs w:val="26"/>
                <w:lang w:val="en-US"/>
              </w:rPr>
              <w:t xml:space="preserve">8 (4162) </w:t>
            </w:r>
            <w:r>
              <w:rPr>
                <w:sz w:val="26"/>
                <w:szCs w:val="26"/>
                <w:lang w:val="en-US"/>
              </w:rPr>
              <w:t>399-</w:t>
            </w:r>
            <w:r>
              <w:rPr>
                <w:sz w:val="26"/>
                <w:szCs w:val="26"/>
                <w:lang w:val="en-US"/>
              </w:rPr>
              <w:t>187</w:t>
            </w:r>
          </w:p>
          <w:p>
            <w:pPr>
              <w:pStyle w:val="Normal"/>
              <w:rPr/>
            </w:pPr>
            <w:r>
              <w:rPr>
                <w:sz w:val="26"/>
                <w:szCs w:val="26"/>
                <w:lang w:val="en-US"/>
              </w:rPr>
              <w:t xml:space="preserve">e-mail: </w:t>
            </w:r>
            <w:r>
              <w:rPr>
                <w:color w:val="0000FF"/>
                <w:sz w:val="26"/>
                <w:szCs w:val="26"/>
                <w:u w:val="single"/>
                <w:lang w:val="en-US" w:eastAsia="zh-CN"/>
              </w:rPr>
              <w:t>Bichevin-A</w:t>
            </w:r>
            <w:hyperlink r:id="rId2">
              <w:r>
                <w:rPr>
                  <w:rStyle w:val="Style13"/>
                  <w:sz w:val="26"/>
                  <w:szCs w:val="26"/>
                  <w:lang w:val="en-US"/>
                </w:rPr>
                <w:t>A@amur.drsk.ru</w:t>
              </w:r>
            </w:hyperlink>
          </w:p>
          <w:p>
            <w:pPr>
              <w:pStyle w:val="Normal"/>
              <w:rPr>
                <w:sz w:val="26"/>
                <w:szCs w:val="26"/>
                <w:lang w:val="en-US"/>
              </w:rPr>
            </w:pPr>
            <w:r>
              <w:rPr>
                <w:sz w:val="26"/>
                <w:szCs w:val="26"/>
                <w:lang w:val="en-US"/>
              </w:rPr>
            </w:r>
          </w:p>
        </w:tc>
        <w:tc>
          <w:tcPr>
            <w:tcW w:w="4960" w:type="dxa"/>
            <w:tcBorders/>
            <w:shd w:color="auto" w:fill="auto" w:val="clear"/>
          </w:tcPr>
          <w:p>
            <w:pPr>
              <w:pStyle w:val="Normal"/>
              <w:ind w:hanging="110"/>
              <w:rPr/>
            </w:pPr>
            <w:r>
              <w:rPr>
                <w:b/>
                <w:sz w:val="26"/>
                <w:szCs w:val="26"/>
              </w:rPr>
              <w:t>Поставщик:</w:t>
            </w:r>
          </w:p>
          <w:p>
            <w:pPr>
              <w:pStyle w:val="Normal"/>
              <w:jc w:val="both"/>
              <w:rPr/>
            </w:pPr>
            <w:r>
              <w:rPr/>
            </w:r>
          </w:p>
          <w:p>
            <w:pPr>
              <w:pStyle w:val="Normal"/>
              <w:ind w:left="318" w:hanging="601"/>
              <w:rPr>
                <w:sz w:val="26"/>
                <w:szCs w:val="26"/>
                <w:lang w:val="en-US"/>
              </w:rPr>
            </w:pPr>
            <w:r>
              <w:rPr>
                <w:sz w:val="26"/>
                <w:szCs w:val="26"/>
                <w:lang w:val="en-US"/>
              </w:rPr>
            </w:r>
          </w:p>
        </w:tc>
      </w:tr>
      <w:tr>
        <w:trPr/>
        <w:tc>
          <w:tcPr>
            <w:tcW w:w="5211" w:type="dxa"/>
            <w:tcBorders/>
            <w:shd w:color="auto" w:fill="auto" w:val="clear"/>
          </w:tcPr>
          <w:p>
            <w:pPr>
              <w:pStyle w:val="Normal"/>
              <w:rPr/>
            </w:pPr>
            <w:r>
              <w:rPr>
                <w:b/>
                <w:bCs/>
                <w:sz w:val="26"/>
                <w:szCs w:val="26"/>
                <w:lang w:val="en-US"/>
              </w:rPr>
              <w:t>Д</w:t>
            </w:r>
            <w:r>
              <w:rPr>
                <w:b/>
                <w:bCs/>
                <w:sz w:val="26"/>
                <w:szCs w:val="26"/>
              </w:rPr>
              <w:t>иректор филиала АО «ДРСК»</w:t>
            </w:r>
          </w:p>
          <w:p>
            <w:pPr>
              <w:pStyle w:val="Normal"/>
              <w:rPr/>
            </w:pPr>
            <w:r>
              <w:rPr>
                <w:b/>
                <w:bCs/>
                <w:sz w:val="26"/>
                <w:szCs w:val="26"/>
              </w:rPr>
              <w:t>«Амурские электрические сети»</w:t>
            </w:r>
          </w:p>
          <w:p>
            <w:pPr>
              <w:pStyle w:val="Normal"/>
              <w:rPr>
                <w:sz w:val="26"/>
                <w:szCs w:val="26"/>
              </w:rPr>
            </w:pPr>
            <w:r>
              <w:rPr>
                <w:sz w:val="26"/>
                <w:szCs w:val="26"/>
              </w:rPr>
            </w:r>
          </w:p>
          <w:p>
            <w:pPr>
              <w:pStyle w:val="Normal"/>
              <w:rPr>
                <w:sz w:val="26"/>
                <w:szCs w:val="26"/>
              </w:rPr>
            </w:pPr>
            <w:r>
              <w:rPr>
                <w:sz w:val="26"/>
                <w:szCs w:val="26"/>
              </w:rPr>
            </w:r>
          </w:p>
          <w:p>
            <w:pPr>
              <w:pStyle w:val="Normal"/>
              <w:rPr/>
            </w:pPr>
            <w:r>
              <w:rPr>
                <w:b/>
                <w:bCs/>
                <w:sz w:val="26"/>
                <w:szCs w:val="26"/>
              </w:rPr>
              <w:t xml:space="preserve">________________________ Е.В. Семенюк   </w:t>
            </w:r>
          </w:p>
        </w:tc>
        <w:tc>
          <w:tcPr>
            <w:tcW w:w="4960" w:type="dxa"/>
            <w:tcBorders/>
            <w:shd w:color="auto" w:fill="auto" w:val="clear"/>
          </w:tcPr>
          <w:p>
            <w:pPr>
              <w:pStyle w:val="Normal"/>
              <w:widowControl w:val="false"/>
              <w:snapToGrid w:val="false"/>
              <w:rPr>
                <w:b/>
                <w:b/>
                <w:sz w:val="24"/>
                <w:szCs w:val="24"/>
                <w:highlight w:val="white"/>
              </w:rPr>
            </w:pPr>
            <w:r>
              <w:rPr>
                <w:b/>
                <w:sz w:val="24"/>
                <w:szCs w:val="24"/>
                <w:highlight w:val="white"/>
              </w:rPr>
            </w:r>
          </w:p>
          <w:p>
            <w:pPr>
              <w:pStyle w:val="Normal"/>
              <w:widowControl w:val="false"/>
              <w:rPr>
                <w:b/>
                <w:b/>
                <w:sz w:val="24"/>
                <w:szCs w:val="24"/>
                <w:highlight w:val="white"/>
              </w:rPr>
            </w:pPr>
            <w:r>
              <w:rPr>
                <w:b/>
                <w:sz w:val="24"/>
                <w:szCs w:val="24"/>
                <w:highlight w:val="white"/>
              </w:rPr>
            </w:r>
          </w:p>
          <w:p>
            <w:pPr>
              <w:pStyle w:val="Style28"/>
              <w:tabs>
                <w:tab w:val="left" w:pos="4644" w:leader="none"/>
              </w:tabs>
              <w:rPr>
                <w:b/>
                <w:b/>
                <w:bCs/>
                <w:sz w:val="26"/>
                <w:szCs w:val="26"/>
                <w:highlight w:val="white"/>
              </w:rPr>
            </w:pPr>
            <w:r>
              <w:rPr>
                <w:b/>
                <w:bCs/>
                <w:sz w:val="26"/>
                <w:szCs w:val="26"/>
                <w:highlight w:val="white"/>
              </w:rPr>
            </w:r>
          </w:p>
          <w:p>
            <w:pPr>
              <w:pStyle w:val="Style28"/>
              <w:tabs>
                <w:tab w:val="left" w:pos="4644" w:leader="none"/>
              </w:tabs>
              <w:rPr>
                <w:b/>
                <w:b/>
                <w:bCs/>
                <w:sz w:val="26"/>
                <w:szCs w:val="26"/>
                <w:highlight w:val="white"/>
              </w:rPr>
            </w:pPr>
            <w:r>
              <w:rPr>
                <w:b/>
                <w:bCs/>
                <w:sz w:val="26"/>
                <w:szCs w:val="26"/>
                <w:highlight w:val="white"/>
              </w:rPr>
            </w:r>
          </w:p>
          <w:p>
            <w:pPr>
              <w:pStyle w:val="Style28"/>
              <w:tabs>
                <w:tab w:val="left" w:pos="4644" w:leader="none"/>
              </w:tabs>
              <w:rPr/>
            </w:pPr>
            <w:r>
              <w:rPr>
                <w:b/>
                <w:bCs/>
                <w:sz w:val="26"/>
                <w:szCs w:val="26"/>
              </w:rPr>
              <w:t>_____________________</w:t>
            </w:r>
          </w:p>
          <w:p>
            <w:pPr>
              <w:pStyle w:val="Style28"/>
              <w:ind w:right="-766" w:hanging="0"/>
              <w:rPr/>
            </w:pPr>
            <w:r>
              <w:rPr>
                <w:sz w:val="26"/>
                <w:szCs w:val="26"/>
              </w:rPr>
              <w:t xml:space="preserve">             </w:t>
            </w:r>
          </w:p>
        </w:tc>
      </w:tr>
    </w:tbl>
    <w:p>
      <w:pPr>
        <w:pStyle w:val="Normal"/>
        <w:ind w:left="360" w:hanging="0"/>
        <w:jc w:val="right"/>
        <w:rPr>
          <w:sz w:val="26"/>
          <w:szCs w:val="26"/>
        </w:rPr>
      </w:pPr>
      <w:r>
        <w:rPr>
          <w:sz w:val="26"/>
          <w:szCs w:val="26"/>
        </w:rPr>
      </w:r>
    </w:p>
    <w:p>
      <w:pPr>
        <w:pStyle w:val="Normal"/>
        <w:ind w:left="360" w:hanging="0"/>
        <w:jc w:val="right"/>
        <w:rPr>
          <w:sz w:val="24"/>
          <w:szCs w:val="24"/>
        </w:rPr>
      </w:pPr>
      <w:r>
        <w:rPr>
          <w:sz w:val="24"/>
          <w:szCs w:val="24"/>
        </w:rPr>
      </w:r>
    </w:p>
    <w:p>
      <w:pPr>
        <w:pStyle w:val="Normal"/>
        <w:ind w:left="360" w:hanging="0"/>
        <w:jc w:val="right"/>
        <w:rPr>
          <w:sz w:val="24"/>
          <w:szCs w:val="24"/>
        </w:rPr>
      </w:pPr>
      <w:r>
        <w:rPr>
          <w:sz w:val="24"/>
          <w:szCs w:val="24"/>
        </w:rPr>
      </w:r>
    </w:p>
    <w:p>
      <w:pPr>
        <w:pStyle w:val="Normal"/>
        <w:ind w:left="360" w:hanging="0"/>
        <w:jc w:val="right"/>
        <w:rPr>
          <w:sz w:val="24"/>
          <w:szCs w:val="24"/>
        </w:rPr>
      </w:pPr>
      <w:r>
        <w:rPr>
          <w:sz w:val="24"/>
          <w:szCs w:val="24"/>
        </w:rPr>
      </w:r>
    </w:p>
    <w:p>
      <w:pPr>
        <w:pStyle w:val="Normal"/>
        <w:ind w:left="360" w:hanging="0"/>
        <w:jc w:val="right"/>
        <w:rPr>
          <w:sz w:val="24"/>
          <w:szCs w:val="24"/>
        </w:rPr>
      </w:pPr>
      <w:r>
        <w:rPr>
          <w:sz w:val="24"/>
          <w:szCs w:val="24"/>
        </w:rPr>
      </w:r>
    </w:p>
    <w:p>
      <w:pPr>
        <w:pStyle w:val="Normal"/>
        <w:ind w:left="360" w:hanging="0"/>
        <w:jc w:val="right"/>
        <w:rPr>
          <w:sz w:val="24"/>
          <w:szCs w:val="24"/>
        </w:rPr>
      </w:pPr>
      <w:r>
        <w:rPr>
          <w:sz w:val="24"/>
          <w:szCs w:val="24"/>
        </w:rPr>
      </w:r>
    </w:p>
    <w:p>
      <w:pPr>
        <w:pStyle w:val="Normal"/>
        <w:ind w:left="360" w:hanging="0"/>
        <w:jc w:val="right"/>
        <w:rPr>
          <w:sz w:val="24"/>
          <w:szCs w:val="24"/>
        </w:rPr>
      </w:pPr>
      <w:r>
        <w:rPr>
          <w:sz w:val="24"/>
          <w:szCs w:val="24"/>
        </w:rPr>
      </w:r>
    </w:p>
    <w:p>
      <w:pPr>
        <w:pStyle w:val="Normal"/>
        <w:ind w:left="360" w:hanging="0"/>
        <w:jc w:val="right"/>
        <w:rPr>
          <w:sz w:val="24"/>
          <w:szCs w:val="24"/>
        </w:rPr>
      </w:pPr>
      <w:r>
        <w:rPr>
          <w:sz w:val="24"/>
          <w:szCs w:val="24"/>
        </w:rPr>
      </w:r>
    </w:p>
    <w:p>
      <w:pPr>
        <w:pStyle w:val="Normal"/>
        <w:ind w:left="360" w:hanging="0"/>
        <w:jc w:val="right"/>
        <w:rPr/>
      </w:pPr>
      <w:r>
        <w:rPr>
          <w:sz w:val="24"/>
          <w:szCs w:val="24"/>
        </w:rPr>
        <w:t>Приложение №1</w:t>
      </w:r>
    </w:p>
    <w:p>
      <w:pPr>
        <w:pStyle w:val="Normal"/>
        <w:ind w:left="360" w:hanging="0"/>
        <w:jc w:val="right"/>
        <w:rPr/>
      </w:pPr>
      <w:r>
        <w:rPr>
          <w:sz w:val="24"/>
          <w:szCs w:val="24"/>
        </w:rPr>
        <w:t xml:space="preserve">к договору поставки №__________ </w:t>
      </w:r>
    </w:p>
    <w:p>
      <w:pPr>
        <w:pStyle w:val="Normal"/>
        <w:ind w:left="360" w:hanging="0"/>
        <w:jc w:val="right"/>
        <w:rPr/>
      </w:pPr>
      <w:r>
        <w:rPr>
          <w:sz w:val="24"/>
          <w:szCs w:val="24"/>
        </w:rPr>
        <w:t>«      »  ______________ 2026 г.</w:t>
      </w:r>
    </w:p>
    <w:p>
      <w:pPr>
        <w:pStyle w:val="Normal"/>
        <w:ind w:left="360" w:hanging="0"/>
        <w:jc w:val="right"/>
        <w:rPr>
          <w:sz w:val="24"/>
          <w:szCs w:val="24"/>
        </w:rPr>
      </w:pPr>
      <w:r>
        <w:rPr>
          <w:sz w:val="24"/>
          <w:szCs w:val="24"/>
        </w:rPr>
      </w:r>
    </w:p>
    <w:p>
      <w:pPr>
        <w:pStyle w:val="Normal"/>
        <w:ind w:left="360" w:hanging="0"/>
        <w:jc w:val="center"/>
        <w:rPr/>
      </w:pPr>
      <w:r>
        <w:rPr>
          <w:b/>
          <w:sz w:val="24"/>
          <w:szCs w:val="24"/>
        </w:rPr>
        <w:t xml:space="preserve">СПЕЦИФИКАЦИЯ </w:t>
      </w:r>
    </w:p>
    <w:p>
      <w:pPr>
        <w:pStyle w:val="Normal"/>
        <w:ind w:left="360" w:hanging="0"/>
        <w:jc w:val="center"/>
        <w:rPr>
          <w:b/>
          <w:b/>
          <w:sz w:val="24"/>
          <w:szCs w:val="24"/>
        </w:rPr>
      </w:pPr>
      <w:r>
        <w:rPr>
          <w:b/>
          <w:sz w:val="24"/>
          <w:szCs w:val="24"/>
        </w:rPr>
      </w:r>
    </w:p>
    <w:tbl>
      <w:tblPr>
        <w:tblW w:w="9870" w:type="dxa"/>
        <w:jc w:val="left"/>
        <w:tblInd w:w="-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noVBand="0" w:noHBand="0" w:lastColumn="0" w:firstColumn="0" w:lastRow="0" w:firstRow="0"/>
      </w:tblPr>
      <w:tblGrid>
        <w:gridCol w:w="450"/>
        <w:gridCol w:w="4833"/>
        <w:gridCol w:w="634"/>
        <w:gridCol w:w="856"/>
        <w:gridCol w:w="1320"/>
        <w:gridCol w:w="1776"/>
      </w:tblGrid>
      <w:tr>
        <w:trPr>
          <w:trHeight w:val="615" w:hRule="atLeast"/>
        </w:trPr>
        <w:tc>
          <w:tcPr>
            <w:tcW w:w="450" w:type="dxa"/>
            <w:tcBorders>
              <w:top w:val="single" w:sz="6" w:space="0" w:color="000001"/>
              <w:left w:val="single" w:sz="6" w:space="0" w:color="000001"/>
              <w:bottom w:val="single" w:sz="6" w:space="0" w:color="000001"/>
              <w:insideH w:val="single" w:sz="6" w:space="0" w:color="000001"/>
            </w:tcBorders>
            <w:shd w:color="auto" w:fill="auto" w:val="clear"/>
            <w:tcMar>
              <w:left w:w="47" w:type="dxa"/>
            </w:tcMar>
            <w:vAlign w:val="center"/>
          </w:tcPr>
          <w:p>
            <w:pPr>
              <w:pStyle w:val="Normal"/>
              <w:jc w:val="center"/>
              <w:rPr/>
            </w:pPr>
            <w:r>
              <w:rPr>
                <w:b/>
                <w:sz w:val="24"/>
                <w:highlight w:val="white"/>
              </w:rPr>
              <w:t>№</w:t>
            </w:r>
          </w:p>
        </w:tc>
        <w:tc>
          <w:tcPr>
            <w:tcW w:w="4833" w:type="dxa"/>
            <w:tcBorders>
              <w:top w:val="single" w:sz="6" w:space="0" w:color="000001"/>
              <w:left w:val="single" w:sz="6" w:space="0" w:color="000001"/>
              <w:bottom w:val="single" w:sz="6" w:space="0" w:color="000001"/>
              <w:insideH w:val="single" w:sz="6" w:space="0" w:color="000001"/>
            </w:tcBorders>
            <w:shd w:color="auto" w:fill="auto" w:val="clear"/>
            <w:tcMar>
              <w:left w:w="47" w:type="dxa"/>
            </w:tcMar>
            <w:vAlign w:val="center"/>
          </w:tcPr>
          <w:p>
            <w:pPr>
              <w:pStyle w:val="Normal"/>
              <w:jc w:val="center"/>
              <w:rPr/>
            </w:pPr>
            <w:r>
              <w:rPr>
                <w:b/>
                <w:sz w:val="24"/>
                <w:highlight w:val="white"/>
              </w:rPr>
              <w:t>Товар</w:t>
            </w:r>
          </w:p>
        </w:tc>
        <w:tc>
          <w:tcPr>
            <w:tcW w:w="634" w:type="dxa"/>
            <w:tcBorders>
              <w:top w:val="single" w:sz="6" w:space="0" w:color="000001"/>
              <w:left w:val="single" w:sz="6" w:space="0" w:color="000001"/>
              <w:bottom w:val="single" w:sz="6" w:space="0" w:color="000001"/>
              <w:insideH w:val="single" w:sz="6" w:space="0" w:color="000001"/>
            </w:tcBorders>
            <w:shd w:color="auto" w:fill="auto" w:val="clear"/>
            <w:tcMar>
              <w:left w:w="47" w:type="dxa"/>
            </w:tcMar>
            <w:vAlign w:val="center"/>
          </w:tcPr>
          <w:p>
            <w:pPr>
              <w:pStyle w:val="Normal"/>
              <w:jc w:val="center"/>
              <w:rPr/>
            </w:pPr>
            <w:r>
              <w:rPr>
                <w:b/>
                <w:sz w:val="24"/>
                <w:highlight w:val="white"/>
              </w:rPr>
              <w:t>Ед.</w:t>
            </w:r>
          </w:p>
        </w:tc>
        <w:tc>
          <w:tcPr>
            <w:tcW w:w="856" w:type="dxa"/>
            <w:tcBorders>
              <w:top w:val="single" w:sz="6" w:space="0" w:color="000001"/>
              <w:left w:val="single" w:sz="6" w:space="0" w:color="000001"/>
              <w:bottom w:val="single" w:sz="6" w:space="0" w:color="000001"/>
              <w:insideH w:val="single" w:sz="6" w:space="0" w:color="000001"/>
            </w:tcBorders>
            <w:shd w:color="auto" w:fill="auto" w:val="clear"/>
            <w:tcMar>
              <w:left w:w="47" w:type="dxa"/>
            </w:tcMar>
            <w:vAlign w:val="center"/>
          </w:tcPr>
          <w:p>
            <w:pPr>
              <w:pStyle w:val="Normal"/>
              <w:jc w:val="center"/>
              <w:rPr/>
            </w:pPr>
            <w:r>
              <w:rPr>
                <w:b/>
                <w:sz w:val="24"/>
                <w:highlight w:val="white"/>
              </w:rPr>
              <w:t>Кол-во</w:t>
            </w:r>
          </w:p>
        </w:tc>
        <w:tc>
          <w:tcPr>
            <w:tcW w:w="1320" w:type="dxa"/>
            <w:tcBorders>
              <w:top w:val="single" w:sz="6" w:space="0" w:color="000001"/>
              <w:left w:val="single" w:sz="6" w:space="0" w:color="000001"/>
              <w:bottom w:val="single" w:sz="6" w:space="0" w:color="000001"/>
              <w:insideH w:val="single" w:sz="6" w:space="0" w:color="000001"/>
            </w:tcBorders>
            <w:shd w:color="auto" w:fill="auto" w:val="clear"/>
            <w:tcMar>
              <w:left w:w="47" w:type="dxa"/>
            </w:tcMar>
            <w:vAlign w:val="center"/>
          </w:tcPr>
          <w:p>
            <w:pPr>
              <w:pStyle w:val="Normal"/>
              <w:jc w:val="center"/>
              <w:rPr/>
            </w:pPr>
            <w:r>
              <w:rPr>
                <w:b/>
                <w:sz w:val="24"/>
                <w:highlight w:val="white"/>
              </w:rPr>
              <w:t xml:space="preserve">Цена, руб. </w:t>
            </w:r>
          </w:p>
          <w:p>
            <w:pPr>
              <w:pStyle w:val="Normal"/>
              <w:jc w:val="center"/>
              <w:rPr/>
            </w:pPr>
            <w:r>
              <w:rPr>
                <w:b/>
                <w:sz w:val="24"/>
                <w:highlight w:val="white"/>
              </w:rPr>
              <w:t>с НДС</w:t>
            </w:r>
          </w:p>
        </w:tc>
        <w:tc>
          <w:tcPr>
            <w:tcW w:w="17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47" w:type="dxa"/>
            </w:tcMar>
            <w:vAlign w:val="center"/>
          </w:tcPr>
          <w:p>
            <w:pPr>
              <w:pStyle w:val="Normal"/>
              <w:jc w:val="center"/>
              <w:rPr/>
            </w:pPr>
            <w:r>
              <w:rPr>
                <w:b/>
                <w:sz w:val="24"/>
                <w:highlight w:val="white"/>
              </w:rPr>
              <w:t xml:space="preserve">Сумма, руб.  </w:t>
            </w:r>
          </w:p>
          <w:p>
            <w:pPr>
              <w:pStyle w:val="Normal"/>
              <w:jc w:val="center"/>
              <w:rPr/>
            </w:pPr>
            <w:r>
              <w:rPr>
                <w:b/>
                <w:sz w:val="24"/>
                <w:highlight w:val="white"/>
              </w:rPr>
              <w:t>с НДС</w:t>
            </w:r>
          </w:p>
        </w:tc>
      </w:tr>
      <w:tr>
        <w:trPr>
          <w:trHeight w:val="300" w:hRule="atLeast"/>
        </w:trPr>
        <w:tc>
          <w:tcPr>
            <w:tcW w:w="450" w:type="dxa"/>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snapToGrid w:val="false"/>
              <w:jc w:val="center"/>
              <w:rPr>
                <w:sz w:val="24"/>
                <w:szCs w:val="24"/>
                <w:highlight w:val="white"/>
              </w:rPr>
            </w:pPr>
            <w:r>
              <w:rPr>
                <w:sz w:val="24"/>
                <w:szCs w:val="24"/>
                <w:highlight w:val="white"/>
              </w:rPr>
            </w:r>
          </w:p>
        </w:tc>
        <w:tc>
          <w:tcPr>
            <w:tcW w:w="4833" w:type="dxa"/>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snapToGrid w:val="false"/>
              <w:rPr>
                <w:color w:val="000000"/>
                <w:sz w:val="24"/>
                <w:szCs w:val="24"/>
                <w:highlight w:val="white"/>
                <w:lang w:eastAsia="ru-RU"/>
              </w:rPr>
            </w:pPr>
            <w:r>
              <w:rPr>
                <w:color w:val="000000"/>
                <w:sz w:val="24"/>
                <w:szCs w:val="24"/>
                <w:highlight w:val="white"/>
                <w:lang w:eastAsia="ru-RU"/>
              </w:rPr>
            </w:r>
          </w:p>
        </w:tc>
        <w:tc>
          <w:tcPr>
            <w:tcW w:w="634" w:type="dxa"/>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snapToGrid w:val="false"/>
              <w:jc w:val="center"/>
              <w:rPr>
                <w:color w:val="000000"/>
                <w:sz w:val="24"/>
                <w:szCs w:val="24"/>
                <w:highlight w:val="white"/>
                <w:lang w:eastAsia="ru-RU"/>
              </w:rPr>
            </w:pPr>
            <w:r>
              <w:rPr>
                <w:color w:val="000000"/>
                <w:sz w:val="24"/>
                <w:szCs w:val="24"/>
                <w:highlight w:val="white"/>
                <w:lang w:eastAsia="ru-RU"/>
              </w:rPr>
            </w:r>
          </w:p>
        </w:tc>
        <w:tc>
          <w:tcPr>
            <w:tcW w:w="856" w:type="dxa"/>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snapToGrid w:val="false"/>
              <w:jc w:val="center"/>
              <w:rPr>
                <w:color w:val="000000"/>
                <w:sz w:val="24"/>
                <w:szCs w:val="24"/>
                <w:highlight w:val="white"/>
                <w:lang w:eastAsia="ru-RU"/>
              </w:rPr>
            </w:pPr>
            <w:r>
              <w:rPr>
                <w:color w:val="000000"/>
                <w:sz w:val="24"/>
                <w:szCs w:val="24"/>
                <w:highlight w:val="white"/>
                <w:lang w:eastAsia="ru-RU"/>
              </w:rPr>
            </w:r>
          </w:p>
        </w:tc>
        <w:tc>
          <w:tcPr>
            <w:tcW w:w="1320" w:type="dxa"/>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snapToGrid w:val="false"/>
              <w:jc w:val="center"/>
              <w:rPr>
                <w:color w:val="000000"/>
                <w:sz w:val="24"/>
                <w:szCs w:val="24"/>
                <w:lang w:eastAsia="ru-RU"/>
              </w:rPr>
            </w:pPr>
            <w:r>
              <w:rPr>
                <w:color w:val="000000"/>
                <w:sz w:val="24"/>
                <w:szCs w:val="24"/>
                <w:lang w:eastAsia="ru-RU"/>
              </w:rPr>
            </w:r>
          </w:p>
        </w:tc>
        <w:tc>
          <w:tcPr>
            <w:tcW w:w="1776" w:type="dxa"/>
            <w:tcBorders>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47" w:type="dxa"/>
            </w:tcMar>
            <w:vAlign w:val="center"/>
          </w:tcPr>
          <w:p>
            <w:pPr>
              <w:pStyle w:val="Normal"/>
              <w:snapToGrid w:val="false"/>
              <w:jc w:val="center"/>
              <w:rPr>
                <w:color w:val="000000"/>
                <w:sz w:val="24"/>
                <w:szCs w:val="24"/>
                <w:lang w:eastAsia="ru-RU"/>
              </w:rPr>
            </w:pPr>
            <w:r>
              <w:rPr>
                <w:color w:val="000000"/>
                <w:sz w:val="24"/>
                <w:szCs w:val="24"/>
                <w:lang w:eastAsia="ru-RU"/>
              </w:rPr>
            </w:r>
          </w:p>
        </w:tc>
      </w:tr>
      <w:tr>
        <w:trPr>
          <w:trHeight w:val="300" w:hRule="atLeast"/>
        </w:trPr>
        <w:tc>
          <w:tcPr>
            <w:tcW w:w="8093" w:type="dxa"/>
            <w:gridSpan w:val="5"/>
            <w:tcBorders>
              <w:top w:val="single" w:sz="6" w:space="0" w:color="000001"/>
              <w:left w:val="single" w:sz="6" w:space="0" w:color="000001"/>
              <w:bottom w:val="single" w:sz="6" w:space="0" w:color="000001"/>
              <w:insideH w:val="single" w:sz="6" w:space="0" w:color="000001"/>
            </w:tcBorders>
            <w:shd w:color="auto" w:fill="auto" w:val="clear"/>
            <w:tcMar>
              <w:left w:w="47" w:type="dxa"/>
            </w:tcMar>
            <w:vAlign w:val="center"/>
          </w:tcPr>
          <w:p>
            <w:pPr>
              <w:pStyle w:val="Normal"/>
              <w:jc w:val="right"/>
              <w:rPr/>
            </w:pPr>
            <w:r>
              <w:rPr>
                <w:b/>
                <w:sz w:val="24"/>
                <w:highlight w:val="white"/>
              </w:rPr>
              <w:t>Итого с НДС (22%)</w:t>
            </w:r>
          </w:p>
        </w:tc>
        <w:tc>
          <w:tcPr>
            <w:tcW w:w="1776" w:type="dxa"/>
            <w:tcBorders>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47" w:type="dxa"/>
            </w:tcMar>
            <w:vAlign w:val="center"/>
          </w:tcPr>
          <w:p>
            <w:pPr>
              <w:pStyle w:val="TableParagraph"/>
              <w:snapToGrid w:val="false"/>
              <w:spacing w:before="46" w:after="0"/>
              <w:ind w:right="21" w:hanging="0"/>
              <w:jc w:val="center"/>
              <w:rPr>
                <w:b/>
                <w:b/>
                <w:spacing w:val="-2"/>
                <w:sz w:val="24"/>
                <w:szCs w:val="24"/>
              </w:rPr>
            </w:pPr>
            <w:r>
              <w:rPr>
                <w:b/>
                <w:spacing w:val="-2"/>
                <w:sz w:val="24"/>
                <w:szCs w:val="24"/>
              </w:rPr>
            </w:r>
          </w:p>
        </w:tc>
      </w:tr>
      <w:tr>
        <w:trPr>
          <w:trHeight w:val="300" w:hRule="atLeast"/>
        </w:trPr>
        <w:tc>
          <w:tcPr>
            <w:tcW w:w="8093" w:type="dxa"/>
            <w:gridSpan w:val="5"/>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snapToGrid w:val="false"/>
              <w:jc w:val="right"/>
              <w:rPr>
                <w:b/>
                <w:b/>
                <w:spacing w:val="-2"/>
                <w:sz w:val="24"/>
                <w:szCs w:val="24"/>
                <w:highlight w:val="white"/>
              </w:rPr>
            </w:pPr>
            <w:r>
              <w:rPr>
                <w:b/>
                <w:spacing w:val="-2"/>
                <w:sz w:val="24"/>
                <w:szCs w:val="24"/>
                <w:highlight w:val="white"/>
              </w:rPr>
            </w:r>
          </w:p>
        </w:tc>
        <w:tc>
          <w:tcPr>
            <w:tcW w:w="1776" w:type="dxa"/>
            <w:tcBorders>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47" w:type="dxa"/>
            </w:tcMar>
            <w:vAlign w:val="center"/>
          </w:tcPr>
          <w:p>
            <w:pPr>
              <w:pStyle w:val="TableParagraph"/>
              <w:snapToGrid w:val="false"/>
              <w:spacing w:before="46" w:after="0"/>
              <w:ind w:right="21" w:hanging="0"/>
              <w:jc w:val="center"/>
              <w:rPr>
                <w:b/>
                <w:b/>
                <w:spacing w:val="-2"/>
                <w:sz w:val="24"/>
                <w:szCs w:val="24"/>
                <w:highlight w:val="white"/>
              </w:rPr>
            </w:pPr>
            <w:r>
              <w:rPr>
                <w:b/>
                <w:spacing w:val="-2"/>
                <w:sz w:val="24"/>
                <w:szCs w:val="24"/>
                <w:highlight w:val="white"/>
              </w:rPr>
            </w:r>
          </w:p>
        </w:tc>
      </w:tr>
      <w:tr>
        <w:trPr>
          <w:trHeight w:val="300" w:hRule="atLeast"/>
        </w:trPr>
        <w:tc>
          <w:tcPr>
            <w:tcW w:w="8093" w:type="dxa"/>
            <w:gridSpan w:val="5"/>
            <w:tcBorders>
              <w:left w:val="single" w:sz="6" w:space="0" w:color="000001"/>
              <w:bottom w:val="single" w:sz="6" w:space="0" w:color="000001"/>
              <w:insideH w:val="single" w:sz="6" w:space="0" w:color="000001"/>
            </w:tcBorders>
            <w:shd w:color="auto" w:fill="auto" w:val="clear"/>
            <w:tcMar>
              <w:left w:w="47" w:type="dxa"/>
            </w:tcMar>
            <w:vAlign w:val="center"/>
          </w:tcPr>
          <w:p>
            <w:pPr>
              <w:pStyle w:val="Normal"/>
              <w:jc w:val="right"/>
              <w:rPr/>
            </w:pPr>
            <w:r>
              <w:rPr>
                <w:b/>
                <w:sz w:val="24"/>
                <w:highlight w:val="white"/>
              </w:rPr>
              <w:t>Итого без НДС:</w:t>
            </w:r>
          </w:p>
        </w:tc>
        <w:tc>
          <w:tcPr>
            <w:tcW w:w="1776" w:type="dxa"/>
            <w:tcBorders>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47" w:type="dxa"/>
            </w:tcMar>
            <w:vAlign w:val="center"/>
          </w:tcPr>
          <w:p>
            <w:pPr>
              <w:pStyle w:val="TableParagraph"/>
              <w:snapToGrid w:val="false"/>
              <w:spacing w:before="46" w:after="0"/>
              <w:ind w:right="21" w:hanging="0"/>
              <w:jc w:val="center"/>
              <w:rPr>
                <w:b/>
                <w:b/>
                <w:spacing w:val="-2"/>
                <w:sz w:val="24"/>
                <w:szCs w:val="24"/>
              </w:rPr>
            </w:pPr>
            <w:r>
              <w:rPr>
                <w:b/>
                <w:spacing w:val="-2"/>
                <w:sz w:val="24"/>
                <w:szCs w:val="24"/>
              </w:rPr>
            </w:r>
          </w:p>
        </w:tc>
      </w:tr>
    </w:tbl>
    <w:p>
      <w:pPr>
        <w:pStyle w:val="Normal"/>
        <w:rPr/>
      </w:pPr>
      <w:r>
        <w:rPr/>
      </w:r>
    </w:p>
    <w:p>
      <w:pPr>
        <w:pStyle w:val="Normal"/>
        <w:jc w:val="both"/>
        <w:rPr>
          <w:sz w:val="24"/>
          <w:szCs w:val="24"/>
          <w:highlight w:val="white"/>
        </w:rPr>
      </w:pPr>
      <w:r>
        <w:rPr/>
      </w:r>
    </w:p>
    <w:p>
      <w:pPr>
        <w:pStyle w:val="Normal"/>
        <w:jc w:val="both"/>
        <w:rPr>
          <w:sz w:val="24"/>
          <w:szCs w:val="24"/>
          <w:highlight w:val="white"/>
        </w:rPr>
      </w:pPr>
      <w:r>
        <w:rPr/>
      </w:r>
    </w:p>
    <w:p>
      <w:pPr>
        <w:pStyle w:val="Normal"/>
        <w:jc w:val="both"/>
        <w:rPr>
          <w:sz w:val="24"/>
          <w:szCs w:val="24"/>
          <w:highlight w:val="white"/>
        </w:rPr>
      </w:pPr>
      <w:r>
        <w:rPr/>
      </w:r>
    </w:p>
    <w:tbl>
      <w:tblPr>
        <w:tblW w:w="10598" w:type="dxa"/>
        <w:jc w:val="left"/>
        <w:tblInd w:w="-108" w:type="dxa"/>
        <w:tblBorders/>
        <w:tblCellMar>
          <w:top w:w="0" w:type="dxa"/>
          <w:left w:w="108" w:type="dxa"/>
          <w:bottom w:w="0" w:type="dxa"/>
          <w:right w:w="108" w:type="dxa"/>
        </w:tblCellMar>
        <w:tblLook w:val="0000" w:noVBand="0" w:noHBand="0" w:lastColumn="0" w:firstColumn="0" w:lastRow="0" w:firstRow="0"/>
      </w:tblPr>
      <w:tblGrid>
        <w:gridCol w:w="5507"/>
        <w:gridCol w:w="5090"/>
      </w:tblGrid>
      <w:tr>
        <w:trPr/>
        <w:tc>
          <w:tcPr>
            <w:tcW w:w="5507" w:type="dxa"/>
            <w:tcBorders/>
            <w:shd w:color="auto" w:fill="auto" w:val="clear"/>
          </w:tcPr>
          <w:p>
            <w:pPr>
              <w:pStyle w:val="Normal"/>
              <w:rPr/>
            </w:pPr>
            <w:r>
              <w:rPr>
                <w:b/>
                <w:sz w:val="24"/>
                <w:szCs w:val="24"/>
              </w:rPr>
              <w:t>Покупатель:</w:t>
            </w:r>
          </w:p>
          <w:p>
            <w:pPr>
              <w:pStyle w:val="Normal"/>
              <w:rPr>
                <w:b/>
                <w:b/>
                <w:sz w:val="24"/>
                <w:szCs w:val="24"/>
              </w:rPr>
            </w:pPr>
            <w:r>
              <w:rPr>
                <w:b/>
                <w:sz w:val="24"/>
                <w:szCs w:val="24"/>
              </w:rPr>
            </w:r>
          </w:p>
          <w:p>
            <w:pPr>
              <w:pStyle w:val="Normal"/>
              <w:rPr/>
            </w:pPr>
            <w:r>
              <w:rPr>
                <w:b/>
                <w:bCs/>
                <w:sz w:val="24"/>
                <w:szCs w:val="24"/>
              </w:rPr>
              <w:t>Директор филиала АО «ДРСК»</w:t>
            </w:r>
          </w:p>
          <w:p>
            <w:pPr>
              <w:pStyle w:val="Normal"/>
              <w:rPr/>
            </w:pPr>
            <w:r>
              <w:rPr>
                <w:b/>
                <w:bCs/>
                <w:sz w:val="24"/>
                <w:szCs w:val="24"/>
              </w:rPr>
              <w:t xml:space="preserve">«Амурские электрические сети» </w:t>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pPr>
            <w:r>
              <w:rPr>
                <w:b/>
                <w:bCs/>
                <w:sz w:val="24"/>
                <w:szCs w:val="24"/>
              </w:rPr>
              <w:t>___________________Е.В. Семенюк</w:t>
            </w:r>
          </w:p>
          <w:p>
            <w:pPr>
              <w:pStyle w:val="Normal"/>
              <w:rPr>
                <w:b/>
                <w:b/>
                <w:bCs/>
                <w:sz w:val="24"/>
                <w:szCs w:val="24"/>
              </w:rPr>
            </w:pPr>
            <w:r>
              <w:rPr>
                <w:b/>
                <w:bCs/>
                <w:sz w:val="24"/>
                <w:szCs w:val="24"/>
              </w:rPr>
            </w:r>
          </w:p>
        </w:tc>
        <w:tc>
          <w:tcPr>
            <w:tcW w:w="5090" w:type="dxa"/>
            <w:tcBorders/>
            <w:shd w:color="auto" w:fill="auto" w:val="clear"/>
          </w:tcPr>
          <w:p>
            <w:pPr>
              <w:pStyle w:val="4"/>
              <w:numPr>
                <w:ilvl w:val="3"/>
                <w:numId w:val="1"/>
              </w:numPr>
              <w:rPr/>
            </w:pPr>
            <w:r>
              <w:rPr>
                <w:bCs/>
                <w:sz w:val="24"/>
                <w:szCs w:val="24"/>
              </w:rPr>
              <w:t>Поставщик:</w:t>
            </w:r>
          </w:p>
          <w:p>
            <w:pPr>
              <w:pStyle w:val="Normal"/>
              <w:rPr>
                <w:bCs/>
                <w:sz w:val="24"/>
                <w:szCs w:val="24"/>
              </w:rPr>
            </w:pPr>
            <w:r>
              <w:rPr>
                <w:bCs/>
                <w:sz w:val="24"/>
                <w:szCs w:val="24"/>
              </w:rPr>
            </w:r>
          </w:p>
          <w:p>
            <w:pPr>
              <w:pStyle w:val="Normal"/>
              <w:widowControl w:val="false"/>
              <w:rPr>
                <w:b/>
                <w:b/>
                <w:bCs/>
                <w:sz w:val="24"/>
                <w:szCs w:val="24"/>
                <w:highlight w:val="white"/>
              </w:rPr>
            </w:pPr>
            <w:r>
              <w:rPr>
                <w:b/>
                <w:bCs/>
                <w:sz w:val="24"/>
                <w:szCs w:val="24"/>
                <w:highlight w:val="white"/>
              </w:rPr>
            </w:r>
          </w:p>
          <w:p>
            <w:pPr>
              <w:pStyle w:val="Normal"/>
              <w:widowControl w:val="false"/>
              <w:rPr>
                <w:b/>
                <w:b/>
                <w:bCs/>
                <w:sz w:val="24"/>
                <w:szCs w:val="24"/>
                <w:highlight w:val="white"/>
              </w:rPr>
            </w:pPr>
            <w:r>
              <w:rPr>
                <w:b/>
                <w:bCs/>
                <w:sz w:val="24"/>
                <w:szCs w:val="24"/>
                <w:highlight w:val="white"/>
              </w:rPr>
            </w:r>
          </w:p>
          <w:p>
            <w:pPr>
              <w:pStyle w:val="Normal"/>
              <w:widowControl w:val="false"/>
              <w:tabs>
                <w:tab w:val="left" w:pos="924" w:leader="none"/>
              </w:tabs>
              <w:ind w:right="-766" w:hanging="21"/>
              <w:jc w:val="both"/>
              <w:rPr>
                <w:b/>
                <w:b/>
                <w:bCs/>
                <w:sz w:val="24"/>
                <w:szCs w:val="24"/>
                <w:highlight w:val="white"/>
              </w:rPr>
            </w:pPr>
            <w:r>
              <w:rPr>
                <w:b/>
                <w:bCs/>
                <w:sz w:val="24"/>
                <w:szCs w:val="24"/>
                <w:highlight w:val="white"/>
              </w:rPr>
            </w:r>
          </w:p>
          <w:p>
            <w:pPr>
              <w:pStyle w:val="Normal"/>
              <w:widowControl w:val="false"/>
              <w:tabs>
                <w:tab w:val="left" w:pos="924" w:leader="none"/>
              </w:tabs>
              <w:ind w:right="-766" w:hanging="21"/>
              <w:jc w:val="both"/>
              <w:rPr>
                <w:b/>
                <w:b/>
                <w:sz w:val="24"/>
                <w:szCs w:val="24"/>
                <w:highlight w:val="white"/>
              </w:rPr>
            </w:pPr>
            <w:r>
              <w:rPr>
                <w:b/>
                <w:sz w:val="24"/>
                <w:szCs w:val="24"/>
                <w:highlight w:val="white"/>
              </w:rPr>
            </w:r>
          </w:p>
          <w:p>
            <w:pPr>
              <w:pStyle w:val="Normal"/>
              <w:widowControl w:val="false"/>
              <w:tabs>
                <w:tab w:val="left" w:pos="924" w:leader="none"/>
              </w:tabs>
              <w:ind w:right="-766" w:hanging="21"/>
              <w:jc w:val="both"/>
              <w:rPr>
                <w:b/>
                <w:b/>
                <w:sz w:val="24"/>
                <w:szCs w:val="24"/>
                <w:highlight w:val="white"/>
              </w:rPr>
            </w:pPr>
            <w:r>
              <w:rPr>
                <w:b/>
                <w:sz w:val="24"/>
                <w:szCs w:val="24"/>
                <w:highlight w:val="white"/>
              </w:rPr>
            </w:r>
          </w:p>
          <w:p>
            <w:pPr>
              <w:pStyle w:val="Normal"/>
              <w:widowControl w:val="false"/>
              <w:tabs>
                <w:tab w:val="left" w:pos="924" w:leader="none"/>
              </w:tabs>
              <w:ind w:right="-766" w:hanging="21"/>
              <w:jc w:val="both"/>
              <w:rPr/>
            </w:pPr>
            <w:r>
              <w:rPr/>
            </w:r>
          </w:p>
          <w:p>
            <w:pPr>
              <w:pStyle w:val="Normal"/>
              <w:widowControl w:val="false"/>
              <w:tabs>
                <w:tab w:val="left" w:pos="924" w:leader="none"/>
              </w:tabs>
              <w:ind w:right="-766" w:hanging="21"/>
              <w:jc w:val="both"/>
              <w:rPr/>
            </w:pPr>
            <w:r>
              <w:rPr>
                <w:b/>
                <w:bCs/>
                <w:sz w:val="26"/>
                <w:szCs w:val="26"/>
              </w:rPr>
              <w:t>_______________________</w:t>
            </w:r>
            <w:r>
              <w:rPr>
                <w:b/>
                <w:sz w:val="24"/>
                <w:szCs w:val="24"/>
              </w:rPr>
              <w:t xml:space="preserve"> </w:t>
            </w:r>
          </w:p>
          <w:p>
            <w:pPr>
              <w:pStyle w:val="Style28"/>
              <w:tabs>
                <w:tab w:val="left" w:pos="4644" w:leader="none"/>
              </w:tabs>
              <w:rPr>
                <w:b/>
                <w:b/>
                <w:bCs/>
                <w:sz w:val="24"/>
                <w:szCs w:val="24"/>
              </w:rPr>
            </w:pPr>
            <w:r>
              <w:rPr>
                <w:b/>
                <w:bCs/>
                <w:sz w:val="24"/>
                <w:szCs w:val="24"/>
              </w:rPr>
            </w:r>
          </w:p>
        </w:tc>
      </w:tr>
    </w:tbl>
    <w:p>
      <w:pPr>
        <w:sectPr>
          <w:type w:val="nextPage"/>
          <w:pgSz w:w="11906" w:h="16838"/>
          <w:pgMar w:left="1134" w:right="737" w:header="0" w:top="720" w:footer="0" w:bottom="720" w:gutter="0"/>
          <w:pgNumType w:fmt="decimal"/>
          <w:formProt w:val="false"/>
          <w:textDirection w:val="lrTb"/>
          <w:docGrid w:type="default" w:linePitch="360" w:charSpace="4294965247"/>
        </w:sectPr>
      </w:pPr>
    </w:p>
    <w:p>
      <w:pPr>
        <w:pStyle w:val="Normal"/>
        <w:jc w:val="right"/>
        <w:rPr/>
      </w:pPr>
      <w:r>
        <w:rPr>
          <w:sz w:val="24"/>
          <w:szCs w:val="24"/>
        </w:rPr>
        <w:t>Приложение №2</w:t>
      </w:r>
    </w:p>
    <w:p>
      <w:pPr>
        <w:pStyle w:val="Normal"/>
        <w:jc w:val="right"/>
        <w:rPr/>
      </w:pPr>
      <w:r>
        <w:rPr>
          <w:sz w:val="24"/>
          <w:szCs w:val="24"/>
        </w:rPr>
        <w:t xml:space="preserve">к договору поставки №__________ </w:t>
      </w:r>
    </w:p>
    <w:p>
      <w:pPr>
        <w:pStyle w:val="Normal"/>
        <w:widowControl w:val="false"/>
        <w:jc w:val="right"/>
        <w:rPr/>
      </w:pPr>
      <w:r>
        <w:rPr>
          <w:sz w:val="24"/>
          <w:szCs w:val="24"/>
        </w:rPr>
        <w:t xml:space="preserve">                               </w:t>
      </w:r>
      <w:r>
        <w:rPr>
          <w:sz w:val="24"/>
          <w:szCs w:val="24"/>
        </w:rPr>
        <w:t xml:space="preserve">«       » _________ 2026 г. </w:t>
      </w:r>
    </w:p>
    <w:p>
      <w:pPr>
        <w:pStyle w:val="Normal"/>
        <w:jc w:val="right"/>
        <w:rPr>
          <w:sz w:val="24"/>
          <w:szCs w:val="24"/>
        </w:rPr>
      </w:pPr>
      <w:r>
        <w:rPr>
          <w:sz w:val="24"/>
          <w:szCs w:val="24"/>
        </w:rPr>
      </w:r>
    </w:p>
    <w:tbl>
      <w:tblPr>
        <w:tblW w:w="16074" w:type="dxa"/>
        <w:jc w:val="left"/>
        <w:tblInd w:w="-382" w:type="dxa"/>
        <w:tblBorders/>
        <w:tblCellMar>
          <w:top w:w="0" w:type="dxa"/>
          <w:left w:w="0" w:type="dxa"/>
          <w:bottom w:w="0" w:type="dxa"/>
          <w:right w:w="0" w:type="dxa"/>
        </w:tblCellMar>
        <w:tblLook w:val="0000" w:noVBand="0" w:noHBand="0" w:lastColumn="0" w:firstColumn="0" w:lastRow="0" w:firstRow="0"/>
      </w:tblPr>
      <w:tblGrid>
        <w:gridCol w:w="567"/>
        <w:gridCol w:w="1006"/>
        <w:gridCol w:w="1053"/>
        <w:gridCol w:w="1061"/>
        <w:gridCol w:w="709"/>
        <w:gridCol w:w="1133"/>
        <w:gridCol w:w="1275"/>
        <w:gridCol w:w="1"/>
        <w:gridCol w:w="568"/>
        <w:gridCol w:w="1110"/>
        <w:gridCol w:w="1211"/>
        <w:gridCol w:w="938"/>
        <w:gridCol w:w="992"/>
        <w:gridCol w:w="1418"/>
        <w:gridCol w:w="1244"/>
        <w:gridCol w:w="2"/>
        <w:gridCol w:w="1763"/>
        <w:gridCol w:w="21"/>
      </w:tblGrid>
      <w:tr>
        <w:trPr>
          <w:trHeight w:val="450" w:hRule="atLeast"/>
        </w:trPr>
        <w:tc>
          <w:tcPr>
            <w:tcW w:w="16072" w:type="dxa"/>
            <w:gridSpan w:val="18"/>
            <w:tcBorders/>
            <w:shd w:color="auto" w:fill="auto" w:val="clear"/>
            <w:vAlign w:val="bottom"/>
          </w:tcPr>
          <w:p>
            <w:pPr>
              <w:pStyle w:val="Normal"/>
              <w:jc w:val="center"/>
              <w:rPr/>
            </w:pPr>
            <w:bookmarkStart w:id="2" w:name="k"/>
            <w:r>
              <w:rPr>
                <w:b/>
                <w:bCs/>
                <w:sz w:val="24"/>
                <w:szCs w:val="24"/>
              </w:rPr>
              <w:t>Информация о контрагенте</w:t>
            </w:r>
            <w:bookmarkEnd w:id="2"/>
            <w:r>
              <w:rPr>
                <w:b/>
                <w:bCs/>
                <w:sz w:val="24"/>
                <w:szCs w:val="24"/>
              </w:rPr>
              <w:t xml:space="preserve"> (форма)</w:t>
            </w:r>
          </w:p>
        </w:tc>
      </w:tr>
      <w:tr>
        <w:trPr>
          <w:trHeight w:val="349" w:hRule="atLeast"/>
        </w:trPr>
        <w:tc>
          <w:tcPr>
            <w:tcW w:w="16072" w:type="dxa"/>
            <w:gridSpan w:val="18"/>
            <w:tcBorders/>
            <w:shd w:color="auto" w:fill="auto" w:val="clear"/>
            <w:vAlign w:val="bottom"/>
          </w:tcPr>
          <w:p>
            <w:pPr>
              <w:pStyle w:val="Normal"/>
              <w:snapToGrid w:val="false"/>
              <w:jc w:val="center"/>
              <w:rPr>
                <w:b/>
                <w:b/>
                <w:bCs/>
                <w:sz w:val="24"/>
                <w:szCs w:val="22"/>
              </w:rPr>
            </w:pPr>
            <w:r>
              <w:rPr>
                <w:b/>
                <w:bCs/>
                <w:sz w:val="24"/>
                <w:szCs w:val="22"/>
              </w:rPr>
            </w:r>
          </w:p>
        </w:tc>
      </w:tr>
      <w:tr>
        <w:trPr>
          <w:trHeight w:val="264" w:hRule="atLeast"/>
        </w:trPr>
        <w:tc>
          <w:tcPr>
            <w:tcW w:w="16072" w:type="dxa"/>
            <w:gridSpan w:val="18"/>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auto" w:val="clear"/>
            <w:tcMar>
              <w:top w:w="55" w:type="dxa"/>
              <w:left w:w="54" w:type="dxa"/>
              <w:bottom w:w="55" w:type="dxa"/>
              <w:right w:w="55" w:type="dxa"/>
            </w:tcMar>
          </w:tcPr>
          <w:p>
            <w:pPr>
              <w:pStyle w:val="Normal"/>
              <w:snapToGrid w:val="false"/>
              <w:jc w:val="center"/>
              <w:rPr>
                <w:b/>
                <w:b/>
                <w:bCs/>
                <w:szCs w:val="22"/>
                <w:highlight w:val="white"/>
              </w:rPr>
            </w:pPr>
            <w:r>
              <w:rPr>
                <w:b/>
                <w:bCs/>
                <w:szCs w:val="22"/>
                <w:highlight w:val="white"/>
              </w:rPr>
            </w:r>
          </w:p>
        </w:tc>
      </w:tr>
      <w:tr>
        <w:trPr>
          <w:trHeight w:val="315" w:hRule="atLeast"/>
        </w:trPr>
        <w:tc>
          <w:tcPr>
            <w:tcW w:w="567" w:type="dxa"/>
            <w:vMerge w:val="restart"/>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 xml:space="preserve">№ </w:t>
            </w:r>
            <w:r>
              <w:rPr>
                <w:szCs w:val="22"/>
              </w:rPr>
              <w:t>п/п</w:t>
            </w:r>
          </w:p>
        </w:tc>
        <w:tc>
          <w:tcPr>
            <w:tcW w:w="6237" w:type="dxa"/>
            <w:gridSpan w:val="6"/>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jc w:val="center"/>
              <w:rPr/>
            </w:pPr>
            <w:r>
              <w:rPr>
                <w:szCs w:val="22"/>
              </w:rPr>
              <w:t>Наименование контрагента (ИНН, вид деятельности)</w:t>
            </w:r>
          </w:p>
        </w:tc>
        <w:tc>
          <w:tcPr>
            <w:tcW w:w="7482" w:type="dxa"/>
            <w:gridSpan w:val="8"/>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jc w:val="center"/>
              <w:rPr/>
            </w:pPr>
            <w:r>
              <w:rPr>
                <w:szCs w:val="22"/>
              </w:rPr>
              <w:t>Информация о цепочке собственников контрагента, включая бенефициаров (в том числе, конечных)</w:t>
            </w:r>
          </w:p>
        </w:tc>
        <w:tc>
          <w:tcPr>
            <w:tcW w:w="1786" w:type="dxa"/>
            <w:gridSpan w:val="3"/>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auto" w:val="clear"/>
            <w:tcMar>
              <w:top w:w="55" w:type="dxa"/>
              <w:left w:w="54" w:type="dxa"/>
              <w:bottom w:w="55" w:type="dxa"/>
              <w:right w:w="55" w:type="dxa"/>
            </w:tcMar>
            <w:vAlign w:val="bottom"/>
          </w:tcPr>
          <w:p>
            <w:pPr>
              <w:pStyle w:val="Normal"/>
              <w:jc w:val="center"/>
              <w:rPr/>
            </w:pPr>
            <w:r>
              <w:rPr>
                <w:szCs w:val="22"/>
              </w:rPr>
              <w:t>Информация о подтверждающих документах (наименование, реквизиты и т.д.)</w:t>
            </w:r>
          </w:p>
        </w:tc>
      </w:tr>
      <w:tr>
        <w:trPr>
          <w:trHeight w:val="1590" w:hRule="atLeast"/>
        </w:trPr>
        <w:tc>
          <w:tcPr>
            <w:tcW w:w="567" w:type="dxa"/>
            <w:vMerge w:val="continue"/>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snapToGrid w:val="false"/>
              <w:rPr>
                <w:szCs w:val="22"/>
              </w:rPr>
            </w:pPr>
            <w:r>
              <w:rPr>
                <w:szCs w:val="22"/>
              </w:rPr>
            </w:r>
          </w:p>
        </w:tc>
        <w:tc>
          <w:tcPr>
            <w:tcW w:w="1006"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ИНН</w:t>
            </w:r>
          </w:p>
        </w:tc>
        <w:tc>
          <w:tcPr>
            <w:tcW w:w="105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ОГРН</w:t>
            </w:r>
          </w:p>
        </w:tc>
        <w:tc>
          <w:tcPr>
            <w:tcW w:w="1061"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Наименование краткое</w:t>
            </w:r>
          </w:p>
        </w:tc>
        <w:tc>
          <w:tcPr>
            <w:tcW w:w="709"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Код ОКВЭД</w:t>
            </w:r>
          </w:p>
        </w:tc>
        <w:tc>
          <w:tcPr>
            <w:tcW w:w="113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Фамилия, Имя, Отчество руководи</w:t>
            </w:r>
          </w:p>
          <w:p>
            <w:pPr>
              <w:pStyle w:val="Normal"/>
              <w:jc w:val="center"/>
              <w:rPr/>
            </w:pPr>
            <w:r>
              <w:rPr>
                <w:szCs w:val="22"/>
              </w:rPr>
              <w:t>теля</w:t>
            </w:r>
          </w:p>
        </w:tc>
        <w:tc>
          <w:tcPr>
            <w:tcW w:w="1276" w:type="dxa"/>
            <w:gridSpan w:val="2"/>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Серия и номер документа, удостоверяющего личность руководителя</w:t>
            </w:r>
          </w:p>
        </w:tc>
        <w:tc>
          <w:tcPr>
            <w:tcW w:w="56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 xml:space="preserve">№ </w:t>
            </w:r>
          </w:p>
        </w:tc>
        <w:tc>
          <w:tcPr>
            <w:tcW w:w="1110"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 xml:space="preserve">ИНН </w:t>
            </w:r>
          </w:p>
        </w:tc>
        <w:tc>
          <w:tcPr>
            <w:tcW w:w="1211"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ОГРН</w:t>
            </w:r>
          </w:p>
        </w:tc>
        <w:tc>
          <w:tcPr>
            <w:tcW w:w="93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Наименование / ФИО</w:t>
            </w:r>
          </w:p>
        </w:tc>
        <w:tc>
          <w:tcPr>
            <w:tcW w:w="992"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Адрес регистрации</w:t>
            </w:r>
          </w:p>
        </w:tc>
        <w:tc>
          <w:tcPr>
            <w:tcW w:w="141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Серия и номер документа, удостоверяющего личность (для физического лица)</w:t>
            </w:r>
          </w:p>
        </w:tc>
        <w:tc>
          <w:tcPr>
            <w:tcW w:w="1246"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auto" w:val="clear"/>
            <w:tcMar>
              <w:top w:w="55" w:type="dxa"/>
              <w:left w:w="54" w:type="dxa"/>
              <w:bottom w:w="55" w:type="dxa"/>
              <w:right w:w="55" w:type="dxa"/>
            </w:tcMar>
            <w:vAlign w:val="center"/>
          </w:tcPr>
          <w:p>
            <w:pPr>
              <w:pStyle w:val="Normal"/>
              <w:jc w:val="center"/>
              <w:rPr/>
            </w:pPr>
            <w:r>
              <w:rPr>
                <w:szCs w:val="22"/>
              </w:rPr>
              <w:t>Руководитель / участник / акционер /бенефициар</w:t>
            </w:r>
          </w:p>
        </w:tc>
        <w:tc>
          <w:tcPr>
            <w:tcW w:w="1784" w:type="dxa"/>
            <w:gridSpan w:val="2"/>
            <w:vMerge w:val="continue"/>
            <w:tcBorders>
              <w:left w:val="single" w:sz="2" w:space="0" w:color="000000"/>
              <w:bottom w:val="single" w:sz="2" w:space="0" w:color="000000"/>
              <w:right w:val="single" w:sz="2" w:space="0" w:color="000000"/>
              <w:insideH w:val="single" w:sz="2" w:space="0" w:color="000000"/>
              <w:insideV w:val="single" w:sz="2" w:space="0" w:color="000000"/>
            </w:tcBorders>
            <w:shd w:color="auto" w:fill="auto" w:val="clear"/>
            <w:tcMar>
              <w:top w:w="55" w:type="dxa"/>
              <w:left w:w="54" w:type="dxa"/>
              <w:bottom w:w="55" w:type="dxa"/>
              <w:right w:w="55" w:type="dxa"/>
            </w:tcMar>
            <w:vAlign w:val="center"/>
          </w:tcPr>
          <w:p>
            <w:pPr>
              <w:pStyle w:val="Normal"/>
              <w:snapToGrid w:val="false"/>
              <w:rPr>
                <w:szCs w:val="22"/>
              </w:rPr>
            </w:pPr>
            <w:r>
              <w:rPr>
                <w:szCs w:val="22"/>
              </w:rPr>
            </w:r>
          </w:p>
        </w:tc>
      </w:tr>
      <w:tr>
        <w:trPr>
          <w:trHeight w:val="676" w:hRule="atLeast"/>
        </w:trPr>
        <w:tc>
          <w:tcPr>
            <w:tcW w:w="567"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jc w:val="right"/>
              <w:rPr/>
            </w:pPr>
            <w:r>
              <w:rPr>
                <w:rFonts w:cs="Book Antiqua" w:ascii="Book Antiqua" w:hAnsi="Book Antiqua"/>
                <w:i/>
                <w:iCs/>
                <w:szCs w:val="22"/>
              </w:rPr>
              <w:t>1</w:t>
            </w:r>
          </w:p>
        </w:tc>
        <w:tc>
          <w:tcPr>
            <w:tcW w:w="1006"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jc w:val="right"/>
              <w:rPr>
                <w:rFonts w:ascii="Book Antiqua" w:hAnsi="Book Antiqua" w:cs="Book Antiqua"/>
                <w:i/>
                <w:i/>
                <w:iCs/>
                <w:szCs w:val="22"/>
              </w:rPr>
            </w:pPr>
            <w:r>
              <w:rPr>
                <w:rFonts w:cs="Book Antiqua" w:ascii="Book Antiqua" w:hAnsi="Book Antiqua"/>
                <w:i/>
                <w:iCs/>
                <w:szCs w:val="22"/>
              </w:rPr>
            </w:r>
          </w:p>
        </w:tc>
        <w:tc>
          <w:tcPr>
            <w:tcW w:w="105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jc w:val="right"/>
              <w:rPr>
                <w:rFonts w:ascii="Book Antiqua" w:hAnsi="Book Antiqua" w:cs="Book Antiqua"/>
                <w:i/>
                <w:i/>
                <w:iCs/>
                <w:szCs w:val="22"/>
              </w:rPr>
            </w:pPr>
            <w:r>
              <w:rPr>
                <w:rFonts w:cs="Book Antiqua" w:ascii="Book Antiqua" w:hAnsi="Book Antiqua"/>
                <w:i/>
                <w:iCs/>
                <w:szCs w:val="22"/>
              </w:rPr>
            </w:r>
          </w:p>
        </w:tc>
        <w:tc>
          <w:tcPr>
            <w:tcW w:w="1061"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709"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13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276" w:type="dxa"/>
            <w:gridSpan w:val="2"/>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56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110"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jc w:val="right"/>
              <w:rPr>
                <w:rFonts w:ascii="Book Antiqua" w:hAnsi="Book Antiqua" w:cs="Book Antiqua"/>
                <w:i/>
                <w:i/>
                <w:iCs/>
                <w:szCs w:val="22"/>
              </w:rPr>
            </w:pPr>
            <w:r>
              <w:rPr>
                <w:rFonts w:cs="Book Antiqua" w:ascii="Book Antiqua" w:hAnsi="Book Antiqua"/>
                <w:i/>
                <w:iCs/>
                <w:szCs w:val="22"/>
              </w:rPr>
            </w:r>
          </w:p>
        </w:tc>
        <w:tc>
          <w:tcPr>
            <w:tcW w:w="1211"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jc w:val="right"/>
              <w:rPr>
                <w:rFonts w:ascii="Book Antiqua" w:hAnsi="Book Antiqua" w:cs="Book Antiqua"/>
                <w:i/>
                <w:i/>
                <w:iCs/>
                <w:szCs w:val="22"/>
              </w:rPr>
            </w:pPr>
            <w:r>
              <w:rPr>
                <w:rFonts w:cs="Book Antiqua" w:ascii="Book Antiqua" w:hAnsi="Book Antiqua"/>
                <w:i/>
                <w:iCs/>
                <w:szCs w:val="22"/>
              </w:rPr>
            </w:r>
          </w:p>
        </w:tc>
        <w:tc>
          <w:tcPr>
            <w:tcW w:w="93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992"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41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246" w:type="dxa"/>
            <w:gridSpan w:val="2"/>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76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2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55" w:type="dxa"/>
              <w:left w:w="54" w:type="dxa"/>
              <w:bottom w:w="55" w:type="dxa"/>
              <w:right w:w="55" w:type="dxa"/>
            </w:tcMar>
          </w:tcPr>
          <w:p>
            <w:pPr>
              <w:pStyle w:val="Normal"/>
              <w:rPr/>
            </w:pPr>
            <w:r>
              <w:rPr/>
            </w:r>
          </w:p>
        </w:tc>
      </w:tr>
      <w:tr>
        <w:trPr>
          <w:trHeight w:val="573" w:hRule="atLeast"/>
        </w:trPr>
        <w:tc>
          <w:tcPr>
            <w:tcW w:w="567"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rPr/>
            </w:pPr>
            <w:r>
              <w:rPr>
                <w:rFonts w:cs="Book Antiqua" w:ascii="Book Antiqua" w:hAnsi="Book Antiqua"/>
                <w:i/>
                <w:iCs/>
                <w:szCs w:val="22"/>
              </w:rPr>
              <w:t> </w:t>
            </w:r>
          </w:p>
        </w:tc>
        <w:tc>
          <w:tcPr>
            <w:tcW w:w="1006"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05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061"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709"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13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276" w:type="dxa"/>
            <w:gridSpan w:val="2"/>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56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110"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jc w:val="right"/>
              <w:rPr>
                <w:rFonts w:ascii="Book Antiqua" w:hAnsi="Book Antiqua" w:cs="Book Antiqua"/>
                <w:i/>
                <w:i/>
                <w:iCs/>
                <w:szCs w:val="22"/>
              </w:rPr>
            </w:pPr>
            <w:r>
              <w:rPr>
                <w:rFonts w:cs="Book Antiqua" w:ascii="Book Antiqua" w:hAnsi="Book Antiqua"/>
                <w:i/>
                <w:iCs/>
                <w:szCs w:val="22"/>
              </w:rPr>
            </w:r>
          </w:p>
        </w:tc>
        <w:tc>
          <w:tcPr>
            <w:tcW w:w="1211"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93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992"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418"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246" w:type="dxa"/>
            <w:gridSpan w:val="2"/>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1763" w:type="dxa"/>
            <w:tcBorders>
              <w:left w:val="single" w:sz="2" w:space="0" w:color="000000"/>
              <w:bottom w:val="single" w:sz="2" w:space="0" w:color="000000"/>
              <w:insideH w:val="single" w:sz="2" w:space="0" w:color="000000"/>
            </w:tcBorders>
            <w:shd w:color="auto" w:fill="auto" w:val="clear"/>
            <w:tcMar>
              <w:top w:w="55" w:type="dxa"/>
              <w:left w:w="54" w:type="dxa"/>
              <w:bottom w:w="55" w:type="dxa"/>
              <w:right w:w="55" w:type="dxa"/>
            </w:tcMar>
            <w:vAlign w:val="bottom"/>
          </w:tcPr>
          <w:p>
            <w:pPr>
              <w:pStyle w:val="Normal"/>
              <w:snapToGrid w:val="false"/>
              <w:rPr>
                <w:rFonts w:ascii="Book Antiqua" w:hAnsi="Book Antiqua" w:cs="Book Antiqua"/>
                <w:i/>
                <w:i/>
                <w:iCs/>
                <w:szCs w:val="22"/>
              </w:rPr>
            </w:pPr>
            <w:r>
              <w:rPr>
                <w:rFonts w:cs="Book Antiqua" w:ascii="Book Antiqua" w:hAnsi="Book Antiqua"/>
                <w:i/>
                <w:iCs/>
                <w:szCs w:val="22"/>
              </w:rPr>
            </w:r>
          </w:p>
        </w:tc>
        <w:tc>
          <w:tcPr>
            <w:tcW w:w="2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55" w:type="dxa"/>
              <w:left w:w="54" w:type="dxa"/>
              <w:bottom w:w="55" w:type="dxa"/>
              <w:right w:w="55" w:type="dxa"/>
            </w:tcMar>
          </w:tcPr>
          <w:p>
            <w:pPr>
              <w:pStyle w:val="Normal"/>
              <w:rPr/>
            </w:pPr>
            <w:r>
              <w:rPr/>
            </w:r>
          </w:p>
        </w:tc>
      </w:tr>
    </w:tbl>
    <w:p>
      <w:pPr>
        <w:pStyle w:val="Normal"/>
        <w:rPr>
          <w:sz w:val="24"/>
          <w:szCs w:val="24"/>
        </w:rPr>
      </w:pPr>
      <w:r>
        <w:rPr>
          <w:sz w:val="24"/>
          <w:szCs w:val="24"/>
        </w:rPr>
      </w:r>
    </w:p>
    <w:p>
      <w:pPr>
        <w:pStyle w:val="Normal"/>
        <w:ind w:left="-142" w:hanging="0"/>
        <w:rPr/>
      </w:pPr>
      <w:r>
        <w:rPr>
          <w:b/>
          <w:szCs w:val="22"/>
        </w:rPr>
        <w:t>Поставщик:</w:t>
      </w:r>
    </w:p>
    <w:p>
      <w:pPr>
        <w:pStyle w:val="Normal"/>
        <w:ind w:left="-121" w:hanging="0"/>
        <w:rPr>
          <w:b/>
          <w:b/>
          <w:szCs w:val="22"/>
        </w:rPr>
      </w:pPr>
      <w:r>
        <w:rPr>
          <w:b/>
          <w:szCs w:val="22"/>
        </w:rPr>
      </w:r>
      <w:r>
        <mc:AlternateContent>
          <mc:Choice Requires="wps">
            <w:drawing>
              <wp:anchor behindDoc="0" distT="0" distB="0" distL="114300" distR="114300" simplePos="0" locked="0" layoutInCell="1" allowOverlap="1" relativeHeight="2">
                <wp:simplePos x="0" y="0"/>
                <wp:positionH relativeFrom="page">
                  <wp:posOffset>419735</wp:posOffset>
                </wp:positionH>
                <wp:positionV relativeFrom="paragraph">
                  <wp:posOffset>86360</wp:posOffset>
                </wp:positionV>
                <wp:extent cx="2798445" cy="735965"/>
                <wp:effectExtent l="0" t="0" r="0" b="0"/>
                <wp:wrapSquare wrapText="bothSides"/>
                <wp:docPr id="1" name=""/>
                <a:graphic xmlns:a="http://schemas.openxmlformats.org/drawingml/2006/main">
                  <a:graphicData uri="http://schemas.microsoft.com/office/word/2010/wordprocessingShape">
                    <wps:wsp>
                      <wps:cNvSpPr txBox="1"/>
                      <wps:spPr>
                        <a:xfrm>
                          <a:off x="0" y="0"/>
                          <a:ext cx="2798445" cy="735965"/>
                        </a:xfrm>
                        <a:prstGeom prst="rect"/>
                        <a:solidFill>
                          <a:srgbClr val="FFFFFF"/>
                        </a:solidFill>
                      </wps:spPr>
                      <wps:txbx>
                        <w:txbxContent>
                          <w:p>
                            <w:pPr>
                              <w:pStyle w:val="Style41"/>
                              <w:rPr/>
                            </w:pPr>
                            <w:r>
                              <w:rPr>
                                <w:b/>
                                <w:bCs/>
                                <w:szCs w:val="22"/>
                              </w:rPr>
                              <w:t xml:space="preserve"> </w:t>
                            </w:r>
                          </w:p>
                          <w:p>
                            <w:pPr>
                              <w:pStyle w:val="Style41"/>
                              <w:rPr/>
                            </w:pPr>
                            <w:r>
                              <w:rPr/>
                            </w:r>
                          </w:p>
                          <w:p>
                            <w:pPr>
                              <w:pStyle w:val="Style41"/>
                              <w:rPr/>
                            </w:pPr>
                            <w:r>
                              <w:rPr/>
                            </w:r>
                          </w:p>
                          <w:p>
                            <w:pPr>
                              <w:pStyle w:val="Style41"/>
                              <w:rPr/>
                            </w:pPr>
                            <w:r>
                              <w:rPr>
                                <w:b/>
                                <w:bCs/>
                                <w:szCs w:val="22"/>
                              </w:rPr>
                              <w:t xml:space="preserve">____________________  </w:t>
                            </w:r>
                          </w:p>
                        </w:txbxContent>
                      </wps:txbx>
                      <wps:bodyPr anchor="t" lIns="14605" tIns="14605" rIns="14605" bIns="14605">
                        <a:noAutofit/>
                      </wps:bodyPr>
                    </wps:wsp>
                  </a:graphicData>
                </a:graphic>
              </wp:anchor>
            </w:drawing>
          </mc:Choice>
          <mc:Fallback>
            <w:pict>
              <v:rect fillcolor="#FFFFFF" stroked="f" strokeweight="0pt" style="position:absolute;rotation:0;width:220.35pt;height:57.95pt;mso-wrap-distance-left:9pt;mso-wrap-distance-right:9pt;mso-wrap-distance-top:0pt;mso-wrap-distance-bottom:0pt;margin-top:6.8pt;mso-position-vertical-relative:text;margin-left:33.05pt;mso-position-horizontal-relative:page">
                <v:textbox inset="0.0159722222222222in,0.0159722222222222in,0.0159722222222222in,0.0159722222222222in">
                  <w:txbxContent>
                    <w:p>
                      <w:pPr>
                        <w:pStyle w:val="Style41"/>
                        <w:rPr/>
                      </w:pPr>
                      <w:r>
                        <w:rPr>
                          <w:b/>
                          <w:bCs/>
                          <w:szCs w:val="22"/>
                        </w:rPr>
                        <w:t xml:space="preserve"> </w:t>
                      </w:r>
                    </w:p>
                    <w:p>
                      <w:pPr>
                        <w:pStyle w:val="Style41"/>
                        <w:rPr/>
                      </w:pPr>
                      <w:r>
                        <w:rPr/>
                      </w:r>
                    </w:p>
                    <w:p>
                      <w:pPr>
                        <w:pStyle w:val="Style41"/>
                        <w:rPr/>
                      </w:pPr>
                      <w:r>
                        <w:rPr/>
                      </w:r>
                    </w:p>
                    <w:p>
                      <w:pPr>
                        <w:pStyle w:val="Style41"/>
                        <w:rPr/>
                      </w:pPr>
                      <w:r>
                        <w:rPr>
                          <w:b/>
                          <w:bCs/>
                          <w:szCs w:val="22"/>
                        </w:rPr>
                        <w:t xml:space="preserve">____________________  </w:t>
                      </w:r>
                    </w:p>
                  </w:txbxContent>
                </v:textbox>
                <w10:wrap type="square"/>
              </v:rect>
            </w:pict>
          </mc:Fallback>
        </mc:AlternateContent>
      </w:r>
    </w:p>
    <w:p>
      <w:pPr>
        <w:pStyle w:val="Normal"/>
        <w:ind w:left="7788" w:hanging="0"/>
        <w:jc w:val="right"/>
        <w:rPr>
          <w:b/>
          <w:b/>
          <w:sz w:val="24"/>
          <w:szCs w:val="24"/>
        </w:rPr>
      </w:pPr>
      <w:r>
        <w:rPr>
          <w:b/>
          <w:sz w:val="24"/>
          <w:szCs w:val="24"/>
        </w:rPr>
      </w:r>
    </w:p>
    <w:p>
      <w:pPr>
        <w:sectPr>
          <w:type w:val="nextPage"/>
          <w:pgSz w:orient="landscape" w:w="16838" w:h="11906"/>
          <w:pgMar w:left="993" w:right="851" w:header="0" w:top="720" w:footer="0" w:bottom="720" w:gutter="0"/>
          <w:pgNumType w:fmt="decimal"/>
          <w:formProt w:val="false"/>
          <w:textDirection w:val="lrTb"/>
          <w:docGrid w:type="default" w:linePitch="299" w:charSpace="4294965247"/>
        </w:sectPr>
        <w:pStyle w:val="Normal"/>
        <w:rPr>
          <w:b/>
          <w:b/>
          <w:sz w:val="24"/>
          <w:szCs w:val="24"/>
        </w:rPr>
      </w:pPr>
      <w:r>
        <w:rPr>
          <w:b/>
          <w:sz w:val="24"/>
          <w:szCs w:val="24"/>
        </w:rPr>
      </w:r>
    </w:p>
    <w:p>
      <w:pPr>
        <w:pStyle w:val="Normal"/>
        <w:jc w:val="right"/>
        <w:rPr/>
      </w:pPr>
      <w:r>
        <w:rPr>
          <w:sz w:val="24"/>
          <w:szCs w:val="24"/>
        </w:rPr>
        <w:t xml:space="preserve">     </w:t>
      </w:r>
      <w:r>
        <w:rPr>
          <w:sz w:val="24"/>
          <w:szCs w:val="24"/>
        </w:rPr>
        <w:t>Приложение №3</w:t>
      </w:r>
    </w:p>
    <w:p>
      <w:pPr>
        <w:pStyle w:val="Normal"/>
        <w:jc w:val="right"/>
        <w:rPr/>
      </w:pPr>
      <w:r>
        <w:rPr>
          <w:sz w:val="24"/>
          <w:szCs w:val="24"/>
        </w:rPr>
        <w:t xml:space="preserve">к договору поставки №__________ </w:t>
      </w:r>
    </w:p>
    <w:p>
      <w:pPr>
        <w:pStyle w:val="Normal"/>
        <w:widowControl w:val="false"/>
        <w:jc w:val="right"/>
        <w:rPr/>
      </w:pPr>
      <w:r>
        <w:rPr>
          <w:sz w:val="24"/>
          <w:szCs w:val="24"/>
        </w:rPr>
        <w:t xml:space="preserve">                   </w:t>
      </w:r>
      <w:r>
        <w:rPr>
          <w:sz w:val="24"/>
          <w:szCs w:val="24"/>
        </w:rPr>
        <w:t>«       » ___________ 2026</w:t>
      </w:r>
      <w:r>
        <w:rPr/>
        <w:t xml:space="preserve"> г. </w:t>
      </w:r>
    </w:p>
    <w:tbl>
      <w:tblPr>
        <w:tblW w:w="15647" w:type="dxa"/>
        <w:jc w:val="left"/>
        <w:tblInd w:w="0" w:type="dxa"/>
        <w:tblBorders/>
        <w:tblCellMar>
          <w:top w:w="0" w:type="dxa"/>
          <w:left w:w="0" w:type="dxa"/>
          <w:bottom w:w="0" w:type="dxa"/>
          <w:right w:w="0" w:type="dxa"/>
        </w:tblCellMar>
        <w:tblLook w:val="0000" w:noVBand="0" w:noHBand="0" w:lastColumn="0" w:firstColumn="0" w:lastRow="0" w:firstRow="0"/>
      </w:tblPr>
      <w:tblGrid>
        <w:gridCol w:w="2570"/>
        <w:gridCol w:w="2210"/>
        <w:gridCol w:w="1231"/>
        <w:gridCol w:w="1552"/>
        <w:gridCol w:w="1892"/>
        <w:gridCol w:w="2"/>
        <w:gridCol w:w="2314"/>
        <w:gridCol w:w="1403"/>
        <w:gridCol w:w="2"/>
        <w:gridCol w:w="1995"/>
        <w:gridCol w:w="1"/>
        <w:gridCol w:w="55"/>
        <w:gridCol w:w="2"/>
        <w:gridCol w:w="56"/>
        <w:gridCol w:w="2"/>
        <w:gridCol w:w="58"/>
        <w:gridCol w:w="1"/>
        <w:gridCol w:w="58"/>
        <w:gridCol w:w="2"/>
        <w:gridCol w:w="57"/>
        <w:gridCol w:w="2"/>
        <w:gridCol w:w="58"/>
        <w:gridCol w:w="1"/>
        <w:gridCol w:w="58"/>
        <w:gridCol w:w="2"/>
        <w:gridCol w:w="59"/>
      </w:tblGrid>
      <w:tr>
        <w:trPr>
          <w:trHeight w:val="288" w:hRule="atLeast"/>
        </w:trPr>
        <w:tc>
          <w:tcPr>
            <w:tcW w:w="2570" w:type="dxa"/>
            <w:tcBorders/>
            <w:shd w:color="auto" w:fill="auto" w:val="clear"/>
            <w:vAlign w:val="bottom"/>
          </w:tcPr>
          <w:p>
            <w:pPr>
              <w:pStyle w:val="Normal"/>
              <w:snapToGrid w:val="false"/>
              <w:rPr>
                <w:b/>
                <w:b/>
                <w:color w:val="000000"/>
              </w:rPr>
            </w:pPr>
            <w:r>
              <w:rPr>
                <w:b/>
                <w:color w:val="000000"/>
              </w:rPr>
            </w:r>
          </w:p>
        </w:tc>
        <w:tc>
          <w:tcPr>
            <w:tcW w:w="2210" w:type="dxa"/>
            <w:tcBorders/>
            <w:shd w:color="auto" w:fill="auto" w:val="clear"/>
            <w:vAlign w:val="bottom"/>
          </w:tcPr>
          <w:p>
            <w:pPr>
              <w:pStyle w:val="Normal"/>
              <w:snapToGrid w:val="false"/>
              <w:rPr>
                <w:b/>
                <w:b/>
                <w:color w:val="000000"/>
              </w:rPr>
            </w:pPr>
            <w:r>
              <w:rPr>
                <w:b/>
                <w:color w:val="000000"/>
              </w:rPr>
            </w:r>
          </w:p>
        </w:tc>
        <w:tc>
          <w:tcPr>
            <w:tcW w:w="1231" w:type="dxa"/>
            <w:tcBorders/>
            <w:shd w:color="auto" w:fill="auto" w:val="clear"/>
            <w:vAlign w:val="bottom"/>
          </w:tcPr>
          <w:p>
            <w:pPr>
              <w:pStyle w:val="Normal"/>
              <w:snapToGrid w:val="false"/>
              <w:rPr>
                <w:b/>
                <w:b/>
                <w:color w:val="000000"/>
              </w:rPr>
            </w:pPr>
            <w:r>
              <w:rPr>
                <w:b/>
                <w:color w:val="000000"/>
              </w:rPr>
            </w:r>
          </w:p>
        </w:tc>
        <w:tc>
          <w:tcPr>
            <w:tcW w:w="1552" w:type="dxa"/>
            <w:tcBorders/>
            <w:shd w:color="auto" w:fill="auto" w:val="clear"/>
            <w:vAlign w:val="bottom"/>
          </w:tcPr>
          <w:p>
            <w:pPr>
              <w:pStyle w:val="Normal"/>
              <w:snapToGrid w:val="false"/>
              <w:rPr>
                <w:b/>
                <w:b/>
                <w:color w:val="000000"/>
              </w:rPr>
            </w:pPr>
            <w:r>
              <w:rPr>
                <w:b/>
                <w:color w:val="000000"/>
              </w:rPr>
            </w:r>
          </w:p>
        </w:tc>
        <w:tc>
          <w:tcPr>
            <w:tcW w:w="1892" w:type="dxa"/>
            <w:tcBorders/>
            <w:shd w:color="auto" w:fill="auto" w:val="clear"/>
            <w:vAlign w:val="bottom"/>
          </w:tcPr>
          <w:p>
            <w:pPr>
              <w:pStyle w:val="Normal"/>
              <w:snapToGrid w:val="false"/>
              <w:rPr>
                <w:b/>
                <w:b/>
                <w:color w:val="000000"/>
              </w:rPr>
            </w:pPr>
            <w:r>
              <w:rPr>
                <w:b/>
                <w:color w:val="000000"/>
              </w:rPr>
            </w:r>
          </w:p>
        </w:tc>
        <w:tc>
          <w:tcPr>
            <w:tcW w:w="2316" w:type="dxa"/>
            <w:gridSpan w:val="2"/>
            <w:tcBorders/>
            <w:shd w:color="auto" w:fill="auto" w:val="clear"/>
            <w:vAlign w:val="bottom"/>
          </w:tcPr>
          <w:p>
            <w:pPr>
              <w:pStyle w:val="Normal"/>
              <w:snapToGrid w:val="false"/>
              <w:rPr>
                <w:b/>
                <w:b/>
                <w:color w:val="000000"/>
              </w:rPr>
            </w:pPr>
            <w:r>
              <w:rPr>
                <w:b/>
                <w:color w:val="000000"/>
              </w:rPr>
            </w:r>
          </w:p>
        </w:tc>
        <w:tc>
          <w:tcPr>
            <w:tcW w:w="3400" w:type="dxa"/>
            <w:gridSpan w:val="3"/>
            <w:tcBorders/>
            <w:shd w:color="auto" w:fill="auto" w:val="clear"/>
            <w:vAlign w:val="center"/>
          </w:tcPr>
          <w:p>
            <w:pPr>
              <w:pStyle w:val="Normal"/>
              <w:snapToGrid w:val="false"/>
              <w:jc w:val="right"/>
              <w:rPr>
                <w:b/>
                <w:b/>
                <w:color w:val="000000"/>
              </w:rPr>
            </w:pPr>
            <w:r>
              <w:rPr>
                <w:b/>
                <w:color w:val="000000"/>
              </w:rPr>
            </w:r>
          </w:p>
        </w:tc>
        <w:tc>
          <w:tcPr>
            <w:tcW w:w="56" w:type="dxa"/>
            <w:gridSpan w:val="2"/>
            <w:tcBorders/>
            <w:shd w:color="auto" w:fill="auto" w:val="clear"/>
          </w:tcPr>
          <w:p>
            <w:pPr>
              <w:pStyle w:val="Normal"/>
              <w:snapToGrid w:val="false"/>
              <w:rPr>
                <w:b/>
                <w:b/>
                <w:color w:val="000000"/>
              </w:rPr>
            </w:pPr>
            <w:r>
              <w:rPr>
                <w:b/>
                <w:color w:val="000000"/>
              </w:rPr>
            </w:r>
          </w:p>
        </w:tc>
        <w:tc>
          <w:tcPr>
            <w:tcW w:w="58" w:type="dxa"/>
            <w:gridSpan w:val="2"/>
            <w:tcBorders/>
            <w:shd w:color="auto" w:fill="auto" w:val="clear"/>
          </w:tcPr>
          <w:p>
            <w:pPr>
              <w:pStyle w:val="Normal"/>
              <w:snapToGrid w:val="false"/>
              <w:rPr>
                <w:b/>
                <w:b/>
                <w:color w:val="000000"/>
              </w:rPr>
            </w:pPr>
            <w:r>
              <w:rPr>
                <w:b/>
                <w:color w:val="000000"/>
              </w:rPr>
            </w:r>
          </w:p>
        </w:tc>
        <w:tc>
          <w:tcPr>
            <w:tcW w:w="60" w:type="dxa"/>
            <w:gridSpan w:val="2"/>
            <w:tcBorders/>
            <w:shd w:color="auto" w:fill="auto" w:val="clear"/>
          </w:tcPr>
          <w:p>
            <w:pPr>
              <w:pStyle w:val="Normal"/>
              <w:snapToGrid w:val="false"/>
              <w:rPr>
                <w:b/>
                <w:b/>
                <w:color w:val="000000"/>
              </w:rPr>
            </w:pPr>
            <w:r>
              <w:rPr>
                <w:b/>
                <w:color w:val="000000"/>
              </w:rPr>
            </w:r>
          </w:p>
        </w:tc>
        <w:tc>
          <w:tcPr>
            <w:tcW w:w="59" w:type="dxa"/>
            <w:gridSpan w:val="2"/>
            <w:tcBorders/>
            <w:shd w:color="auto" w:fill="auto" w:val="clear"/>
          </w:tcPr>
          <w:p>
            <w:pPr>
              <w:pStyle w:val="Normal"/>
              <w:snapToGrid w:val="false"/>
              <w:rPr>
                <w:b/>
                <w:b/>
                <w:color w:val="000000"/>
              </w:rPr>
            </w:pPr>
            <w:r>
              <w:rPr>
                <w:b/>
                <w:color w:val="000000"/>
              </w:rPr>
            </w:r>
          </w:p>
        </w:tc>
        <w:tc>
          <w:tcPr>
            <w:tcW w:w="59" w:type="dxa"/>
            <w:gridSpan w:val="2"/>
            <w:tcBorders/>
            <w:shd w:color="auto" w:fill="auto" w:val="clear"/>
          </w:tcPr>
          <w:p>
            <w:pPr>
              <w:pStyle w:val="Normal"/>
              <w:snapToGrid w:val="false"/>
              <w:rPr>
                <w:b/>
                <w:b/>
                <w:color w:val="000000"/>
              </w:rPr>
            </w:pPr>
            <w:r>
              <w:rPr>
                <w:b/>
                <w:color w:val="000000"/>
              </w:rPr>
            </w:r>
          </w:p>
        </w:tc>
        <w:tc>
          <w:tcPr>
            <w:tcW w:w="60" w:type="dxa"/>
            <w:gridSpan w:val="2"/>
            <w:tcBorders/>
            <w:shd w:color="auto" w:fill="auto" w:val="clear"/>
          </w:tcPr>
          <w:p>
            <w:pPr>
              <w:pStyle w:val="Normal"/>
              <w:snapToGrid w:val="false"/>
              <w:rPr>
                <w:b/>
                <w:b/>
                <w:color w:val="000000"/>
              </w:rPr>
            </w:pPr>
            <w:r>
              <w:rPr>
                <w:b/>
                <w:color w:val="000000"/>
              </w:rPr>
            </w:r>
          </w:p>
        </w:tc>
        <w:tc>
          <w:tcPr>
            <w:tcW w:w="59" w:type="dxa"/>
            <w:gridSpan w:val="2"/>
            <w:tcBorders/>
            <w:shd w:color="auto" w:fill="auto" w:val="clear"/>
          </w:tcPr>
          <w:p>
            <w:pPr>
              <w:pStyle w:val="Normal"/>
              <w:snapToGrid w:val="false"/>
              <w:rPr>
                <w:b/>
                <w:b/>
                <w:color w:val="000000"/>
              </w:rPr>
            </w:pPr>
            <w:r>
              <w:rPr>
                <w:b/>
                <w:color w:val="000000"/>
              </w:rPr>
            </w:r>
          </w:p>
        </w:tc>
        <w:tc>
          <w:tcPr>
            <w:tcW w:w="61" w:type="dxa"/>
            <w:gridSpan w:val="2"/>
            <w:tcBorders/>
            <w:shd w:color="auto" w:fill="auto" w:val="clear"/>
          </w:tcPr>
          <w:p>
            <w:pPr>
              <w:pStyle w:val="Normal"/>
              <w:snapToGrid w:val="false"/>
              <w:rPr>
                <w:b/>
                <w:b/>
                <w:color w:val="000000"/>
              </w:rPr>
            </w:pPr>
            <w:r>
              <w:rPr>
                <w:b/>
                <w:color w:val="000000"/>
              </w:rPr>
            </w:r>
          </w:p>
        </w:tc>
      </w:tr>
      <w:tr>
        <w:trPr>
          <w:trHeight w:val="288" w:hRule="atLeast"/>
        </w:trPr>
        <w:tc>
          <w:tcPr>
            <w:tcW w:w="2570" w:type="dxa"/>
            <w:tcBorders/>
            <w:shd w:color="auto" w:fill="auto" w:val="clear"/>
            <w:vAlign w:val="bottom"/>
          </w:tcPr>
          <w:p>
            <w:pPr>
              <w:pStyle w:val="Normal"/>
              <w:snapToGrid w:val="false"/>
              <w:rPr>
                <w:b/>
                <w:b/>
                <w:color w:val="000000"/>
              </w:rPr>
            </w:pPr>
            <w:r>
              <w:rPr>
                <w:b/>
                <w:color w:val="000000"/>
              </w:rPr>
            </w:r>
          </w:p>
        </w:tc>
        <w:tc>
          <w:tcPr>
            <w:tcW w:w="2210" w:type="dxa"/>
            <w:tcBorders/>
            <w:shd w:color="auto" w:fill="auto" w:val="clear"/>
            <w:vAlign w:val="bottom"/>
          </w:tcPr>
          <w:p>
            <w:pPr>
              <w:pStyle w:val="Normal"/>
              <w:snapToGrid w:val="false"/>
              <w:rPr>
                <w:b/>
                <w:b/>
                <w:color w:val="000000"/>
              </w:rPr>
            </w:pPr>
            <w:r>
              <w:rPr>
                <w:b/>
                <w:color w:val="000000"/>
              </w:rPr>
            </w:r>
          </w:p>
        </w:tc>
        <w:tc>
          <w:tcPr>
            <w:tcW w:w="1231" w:type="dxa"/>
            <w:tcBorders/>
            <w:shd w:color="auto" w:fill="auto" w:val="clear"/>
            <w:vAlign w:val="bottom"/>
          </w:tcPr>
          <w:p>
            <w:pPr>
              <w:pStyle w:val="Normal"/>
              <w:snapToGrid w:val="false"/>
              <w:rPr>
                <w:b/>
                <w:b/>
                <w:color w:val="000000"/>
              </w:rPr>
            </w:pPr>
            <w:r>
              <w:rPr>
                <w:b/>
                <w:color w:val="000000"/>
              </w:rPr>
            </w:r>
          </w:p>
        </w:tc>
        <w:tc>
          <w:tcPr>
            <w:tcW w:w="1552" w:type="dxa"/>
            <w:tcBorders/>
            <w:shd w:color="auto" w:fill="auto" w:val="clear"/>
            <w:vAlign w:val="bottom"/>
          </w:tcPr>
          <w:p>
            <w:pPr>
              <w:pStyle w:val="Normal"/>
              <w:snapToGrid w:val="false"/>
              <w:rPr>
                <w:b/>
                <w:b/>
                <w:color w:val="000000"/>
              </w:rPr>
            </w:pPr>
            <w:r>
              <w:rPr>
                <w:b/>
                <w:color w:val="000000"/>
              </w:rPr>
            </w:r>
          </w:p>
        </w:tc>
        <w:tc>
          <w:tcPr>
            <w:tcW w:w="1892" w:type="dxa"/>
            <w:tcBorders/>
            <w:shd w:color="auto" w:fill="auto" w:val="clear"/>
            <w:vAlign w:val="bottom"/>
          </w:tcPr>
          <w:p>
            <w:pPr>
              <w:pStyle w:val="Normal"/>
              <w:snapToGrid w:val="false"/>
              <w:rPr>
                <w:b/>
                <w:b/>
                <w:color w:val="000000"/>
              </w:rPr>
            </w:pPr>
            <w:r>
              <w:rPr>
                <w:b/>
                <w:color w:val="000000"/>
              </w:rPr>
            </w:r>
          </w:p>
        </w:tc>
        <w:tc>
          <w:tcPr>
            <w:tcW w:w="2316" w:type="dxa"/>
            <w:gridSpan w:val="2"/>
            <w:tcBorders/>
            <w:shd w:color="auto" w:fill="auto" w:val="clear"/>
            <w:vAlign w:val="center"/>
          </w:tcPr>
          <w:p>
            <w:pPr>
              <w:pStyle w:val="Normal"/>
              <w:snapToGrid w:val="false"/>
              <w:jc w:val="right"/>
              <w:rPr>
                <w:b/>
                <w:b/>
                <w:color w:val="000000"/>
              </w:rPr>
            </w:pPr>
            <w:r>
              <w:rPr>
                <w:b/>
                <w:color w:val="000000"/>
              </w:rPr>
            </w:r>
          </w:p>
        </w:tc>
        <w:tc>
          <w:tcPr>
            <w:tcW w:w="1403" w:type="dxa"/>
            <w:tcBorders/>
            <w:shd w:color="auto" w:fill="auto" w:val="clear"/>
            <w:vAlign w:val="center"/>
          </w:tcPr>
          <w:p>
            <w:pPr>
              <w:pStyle w:val="Normal"/>
              <w:snapToGrid w:val="false"/>
              <w:jc w:val="right"/>
              <w:rPr>
                <w:b/>
                <w:b/>
                <w:color w:val="000000"/>
              </w:rPr>
            </w:pPr>
            <w:r>
              <w:rPr>
                <w:b/>
                <w:color w:val="000000"/>
              </w:rPr>
            </w:r>
          </w:p>
        </w:tc>
        <w:tc>
          <w:tcPr>
            <w:tcW w:w="1997" w:type="dxa"/>
            <w:gridSpan w:val="2"/>
            <w:tcBorders/>
            <w:shd w:color="auto" w:fill="auto" w:val="clear"/>
            <w:vAlign w:val="bottom"/>
          </w:tcPr>
          <w:p>
            <w:pPr>
              <w:pStyle w:val="Normal"/>
              <w:snapToGrid w:val="false"/>
              <w:rPr>
                <w:b/>
                <w:b/>
                <w:color w:val="000000"/>
              </w:rPr>
            </w:pPr>
            <w:r>
              <w:rPr>
                <w:b/>
                <w:color w:val="000000"/>
              </w:rPr>
            </w:r>
          </w:p>
        </w:tc>
        <w:tc>
          <w:tcPr>
            <w:tcW w:w="56" w:type="dxa"/>
            <w:gridSpan w:val="2"/>
            <w:tcBorders/>
            <w:shd w:color="auto" w:fill="auto" w:val="clear"/>
          </w:tcPr>
          <w:p>
            <w:pPr>
              <w:pStyle w:val="Normal"/>
              <w:snapToGrid w:val="false"/>
              <w:rPr>
                <w:b/>
                <w:b/>
                <w:color w:val="000000"/>
              </w:rPr>
            </w:pPr>
            <w:r>
              <w:rPr>
                <w:b/>
                <w:color w:val="000000"/>
              </w:rPr>
            </w:r>
          </w:p>
        </w:tc>
        <w:tc>
          <w:tcPr>
            <w:tcW w:w="58" w:type="dxa"/>
            <w:gridSpan w:val="2"/>
            <w:tcBorders/>
            <w:shd w:color="auto" w:fill="auto" w:val="clear"/>
          </w:tcPr>
          <w:p>
            <w:pPr>
              <w:pStyle w:val="Normal"/>
              <w:snapToGrid w:val="false"/>
              <w:rPr>
                <w:b/>
                <w:b/>
                <w:color w:val="000000"/>
              </w:rPr>
            </w:pPr>
            <w:r>
              <w:rPr>
                <w:b/>
                <w:color w:val="000000"/>
              </w:rPr>
            </w:r>
          </w:p>
        </w:tc>
        <w:tc>
          <w:tcPr>
            <w:tcW w:w="60" w:type="dxa"/>
            <w:gridSpan w:val="2"/>
            <w:tcBorders/>
            <w:shd w:color="auto" w:fill="auto" w:val="clear"/>
          </w:tcPr>
          <w:p>
            <w:pPr>
              <w:pStyle w:val="Normal"/>
              <w:snapToGrid w:val="false"/>
              <w:rPr>
                <w:b/>
                <w:b/>
                <w:color w:val="000000"/>
              </w:rPr>
            </w:pPr>
            <w:r>
              <w:rPr>
                <w:b/>
                <w:color w:val="000000"/>
              </w:rPr>
            </w:r>
          </w:p>
        </w:tc>
        <w:tc>
          <w:tcPr>
            <w:tcW w:w="59" w:type="dxa"/>
            <w:gridSpan w:val="2"/>
            <w:tcBorders/>
            <w:shd w:color="auto" w:fill="auto" w:val="clear"/>
          </w:tcPr>
          <w:p>
            <w:pPr>
              <w:pStyle w:val="Normal"/>
              <w:snapToGrid w:val="false"/>
              <w:rPr>
                <w:b/>
                <w:b/>
                <w:color w:val="000000"/>
              </w:rPr>
            </w:pPr>
            <w:r>
              <w:rPr>
                <w:b/>
                <w:color w:val="000000"/>
              </w:rPr>
            </w:r>
          </w:p>
        </w:tc>
        <w:tc>
          <w:tcPr>
            <w:tcW w:w="59" w:type="dxa"/>
            <w:gridSpan w:val="2"/>
            <w:tcBorders/>
            <w:shd w:color="auto" w:fill="auto" w:val="clear"/>
          </w:tcPr>
          <w:p>
            <w:pPr>
              <w:pStyle w:val="Normal"/>
              <w:snapToGrid w:val="false"/>
              <w:rPr>
                <w:b/>
                <w:b/>
                <w:color w:val="000000"/>
              </w:rPr>
            </w:pPr>
            <w:r>
              <w:rPr>
                <w:b/>
                <w:color w:val="000000"/>
              </w:rPr>
            </w:r>
          </w:p>
        </w:tc>
        <w:tc>
          <w:tcPr>
            <w:tcW w:w="60" w:type="dxa"/>
            <w:gridSpan w:val="2"/>
            <w:tcBorders/>
            <w:shd w:color="auto" w:fill="auto" w:val="clear"/>
          </w:tcPr>
          <w:p>
            <w:pPr>
              <w:pStyle w:val="Normal"/>
              <w:snapToGrid w:val="false"/>
              <w:rPr>
                <w:b/>
                <w:b/>
                <w:color w:val="000000"/>
              </w:rPr>
            </w:pPr>
            <w:r>
              <w:rPr>
                <w:b/>
                <w:color w:val="000000"/>
              </w:rPr>
            </w:r>
          </w:p>
        </w:tc>
        <w:tc>
          <w:tcPr>
            <w:tcW w:w="59" w:type="dxa"/>
            <w:gridSpan w:val="2"/>
            <w:tcBorders/>
            <w:shd w:color="auto" w:fill="auto" w:val="clear"/>
          </w:tcPr>
          <w:p>
            <w:pPr>
              <w:pStyle w:val="Normal"/>
              <w:snapToGrid w:val="false"/>
              <w:rPr>
                <w:b/>
                <w:b/>
                <w:color w:val="000000"/>
              </w:rPr>
            </w:pPr>
            <w:r>
              <w:rPr>
                <w:b/>
                <w:color w:val="000000"/>
              </w:rPr>
            </w:r>
          </w:p>
        </w:tc>
        <w:tc>
          <w:tcPr>
            <w:tcW w:w="61" w:type="dxa"/>
            <w:gridSpan w:val="2"/>
            <w:tcBorders/>
            <w:shd w:color="auto" w:fill="auto" w:val="clear"/>
          </w:tcPr>
          <w:p>
            <w:pPr>
              <w:pStyle w:val="Normal"/>
              <w:snapToGrid w:val="false"/>
              <w:rPr>
                <w:color w:val="000000"/>
              </w:rPr>
            </w:pPr>
            <w:r>
              <w:rPr>
                <w:color w:val="000000"/>
              </w:rPr>
            </w:r>
          </w:p>
        </w:tc>
      </w:tr>
      <w:tr>
        <w:trPr>
          <w:trHeight w:val="300" w:hRule="atLeast"/>
        </w:trPr>
        <w:tc>
          <w:tcPr>
            <w:tcW w:w="15643" w:type="dxa"/>
            <w:gridSpan w:val="26"/>
            <w:tcBorders/>
            <w:shd w:color="auto" w:fill="auto" w:val="clear"/>
            <w:vAlign w:val="bottom"/>
          </w:tcPr>
          <w:p>
            <w:pPr>
              <w:pStyle w:val="Normal"/>
              <w:jc w:val="center"/>
              <w:rPr/>
            </w:pPr>
            <w:r>
              <w:rPr>
                <w:b/>
                <w:color w:val="000000"/>
                <w:sz w:val="24"/>
                <w:szCs w:val="24"/>
              </w:rPr>
              <w:t>Уведомление</w:t>
            </w:r>
          </w:p>
          <w:p>
            <w:pPr>
              <w:pStyle w:val="Normal"/>
              <w:jc w:val="center"/>
              <w:rPr/>
            </w:pPr>
            <w:r>
              <w:rPr>
                <w:b/>
                <w:color w:val="000000"/>
                <w:sz w:val="24"/>
                <w:szCs w:val="24"/>
              </w:rPr>
              <w:t>Информация об отгрузке и по доставке ТМЦ</w:t>
            </w:r>
          </w:p>
        </w:tc>
      </w:tr>
      <w:tr>
        <w:trPr>
          <w:trHeight w:val="300" w:hRule="atLeast"/>
        </w:trPr>
        <w:tc>
          <w:tcPr>
            <w:tcW w:w="2570" w:type="dxa"/>
            <w:tcBorders/>
            <w:shd w:color="auto" w:fill="auto" w:val="clear"/>
            <w:vAlign w:val="bottom"/>
          </w:tcPr>
          <w:p>
            <w:pPr>
              <w:pStyle w:val="Normal"/>
              <w:snapToGrid w:val="false"/>
              <w:rPr>
                <w:color w:val="000000"/>
                <w:sz w:val="28"/>
                <w:szCs w:val="28"/>
              </w:rPr>
            </w:pPr>
            <w:r>
              <w:rPr>
                <w:color w:val="000000"/>
                <w:sz w:val="28"/>
                <w:szCs w:val="28"/>
              </w:rPr>
            </w:r>
          </w:p>
        </w:tc>
        <w:tc>
          <w:tcPr>
            <w:tcW w:w="2210" w:type="dxa"/>
            <w:tcBorders/>
            <w:shd w:color="auto" w:fill="auto" w:val="clear"/>
            <w:vAlign w:val="bottom"/>
          </w:tcPr>
          <w:p>
            <w:pPr>
              <w:pStyle w:val="Normal"/>
              <w:snapToGrid w:val="false"/>
              <w:rPr>
                <w:color w:val="000000"/>
                <w:sz w:val="28"/>
                <w:szCs w:val="28"/>
              </w:rPr>
            </w:pPr>
            <w:r>
              <w:rPr>
                <w:color w:val="000000"/>
                <w:sz w:val="28"/>
                <w:szCs w:val="28"/>
              </w:rPr>
            </w:r>
          </w:p>
        </w:tc>
        <w:tc>
          <w:tcPr>
            <w:tcW w:w="1231" w:type="dxa"/>
            <w:tcBorders/>
            <w:shd w:color="auto" w:fill="auto" w:val="clear"/>
            <w:vAlign w:val="bottom"/>
          </w:tcPr>
          <w:p>
            <w:pPr>
              <w:pStyle w:val="Normal"/>
              <w:snapToGrid w:val="false"/>
              <w:rPr>
                <w:color w:val="000000"/>
                <w:sz w:val="28"/>
                <w:szCs w:val="28"/>
              </w:rPr>
            </w:pPr>
            <w:r>
              <w:rPr>
                <w:color w:val="000000"/>
                <w:sz w:val="28"/>
                <w:szCs w:val="28"/>
              </w:rPr>
            </w:r>
          </w:p>
        </w:tc>
        <w:tc>
          <w:tcPr>
            <w:tcW w:w="1552" w:type="dxa"/>
            <w:tcBorders/>
            <w:shd w:color="auto" w:fill="auto" w:val="clear"/>
            <w:vAlign w:val="bottom"/>
          </w:tcPr>
          <w:p>
            <w:pPr>
              <w:pStyle w:val="Normal"/>
              <w:snapToGrid w:val="false"/>
              <w:rPr>
                <w:color w:val="000000"/>
                <w:sz w:val="28"/>
                <w:szCs w:val="28"/>
              </w:rPr>
            </w:pPr>
            <w:r>
              <w:rPr>
                <w:color w:val="000000"/>
                <w:sz w:val="28"/>
                <w:szCs w:val="28"/>
              </w:rPr>
            </w:r>
          </w:p>
        </w:tc>
        <w:tc>
          <w:tcPr>
            <w:tcW w:w="1892" w:type="dxa"/>
            <w:tcBorders/>
            <w:shd w:color="auto" w:fill="auto" w:val="clear"/>
            <w:vAlign w:val="bottom"/>
          </w:tcPr>
          <w:p>
            <w:pPr>
              <w:pStyle w:val="Normal"/>
              <w:snapToGrid w:val="false"/>
              <w:rPr>
                <w:color w:val="000000"/>
                <w:sz w:val="28"/>
                <w:szCs w:val="28"/>
              </w:rPr>
            </w:pPr>
            <w:r>
              <w:rPr>
                <w:color w:val="000000"/>
                <w:sz w:val="28"/>
                <w:szCs w:val="28"/>
              </w:rPr>
            </w:r>
          </w:p>
        </w:tc>
        <w:tc>
          <w:tcPr>
            <w:tcW w:w="2316" w:type="dxa"/>
            <w:gridSpan w:val="2"/>
            <w:tcBorders/>
            <w:shd w:color="auto" w:fill="auto" w:val="clear"/>
            <w:vAlign w:val="bottom"/>
          </w:tcPr>
          <w:p>
            <w:pPr>
              <w:pStyle w:val="Normal"/>
              <w:snapToGrid w:val="false"/>
              <w:rPr>
                <w:color w:val="000000"/>
                <w:sz w:val="28"/>
                <w:szCs w:val="28"/>
              </w:rPr>
            </w:pPr>
            <w:r>
              <w:rPr>
                <w:color w:val="000000"/>
                <w:sz w:val="28"/>
                <w:szCs w:val="28"/>
              </w:rPr>
            </w:r>
          </w:p>
        </w:tc>
        <w:tc>
          <w:tcPr>
            <w:tcW w:w="1403" w:type="dxa"/>
            <w:tcBorders/>
            <w:shd w:color="auto" w:fill="auto" w:val="clear"/>
            <w:vAlign w:val="bottom"/>
          </w:tcPr>
          <w:p>
            <w:pPr>
              <w:pStyle w:val="Normal"/>
              <w:snapToGrid w:val="false"/>
              <w:rPr>
                <w:color w:val="000000"/>
                <w:sz w:val="28"/>
                <w:szCs w:val="28"/>
              </w:rPr>
            </w:pPr>
            <w:r>
              <w:rPr>
                <w:color w:val="000000"/>
                <w:sz w:val="28"/>
                <w:szCs w:val="28"/>
              </w:rPr>
            </w:r>
          </w:p>
        </w:tc>
        <w:tc>
          <w:tcPr>
            <w:tcW w:w="1997" w:type="dxa"/>
            <w:gridSpan w:val="2"/>
            <w:tcBorders/>
            <w:shd w:color="auto" w:fill="auto" w:val="clear"/>
            <w:vAlign w:val="bottom"/>
          </w:tcPr>
          <w:p>
            <w:pPr>
              <w:pStyle w:val="Normal"/>
              <w:snapToGrid w:val="false"/>
              <w:rPr>
                <w:color w:val="000000"/>
                <w:sz w:val="28"/>
                <w:szCs w:val="28"/>
              </w:rPr>
            </w:pPr>
            <w:r>
              <w:rPr>
                <w:color w:val="000000"/>
                <w:sz w:val="28"/>
                <w:szCs w:val="28"/>
              </w:rPr>
            </w:r>
          </w:p>
        </w:tc>
        <w:tc>
          <w:tcPr>
            <w:tcW w:w="56" w:type="dxa"/>
            <w:gridSpan w:val="2"/>
            <w:tcBorders/>
            <w:shd w:color="auto" w:fill="auto" w:val="clear"/>
          </w:tcPr>
          <w:p>
            <w:pPr>
              <w:pStyle w:val="Normal"/>
              <w:snapToGrid w:val="false"/>
              <w:rPr>
                <w:color w:val="000000"/>
                <w:sz w:val="20"/>
                <w:szCs w:val="28"/>
              </w:rPr>
            </w:pPr>
            <w:r>
              <w:rPr>
                <w:color w:val="000000"/>
                <w:sz w:val="20"/>
                <w:szCs w:val="28"/>
              </w:rPr>
            </w:r>
          </w:p>
        </w:tc>
        <w:tc>
          <w:tcPr>
            <w:tcW w:w="58" w:type="dxa"/>
            <w:gridSpan w:val="2"/>
            <w:tcBorders/>
            <w:shd w:color="auto" w:fill="auto" w:val="clear"/>
          </w:tcPr>
          <w:p>
            <w:pPr>
              <w:pStyle w:val="Normal"/>
              <w:snapToGrid w:val="false"/>
              <w:rPr>
                <w:color w:val="000000"/>
                <w:sz w:val="20"/>
                <w:szCs w:val="28"/>
              </w:rPr>
            </w:pPr>
            <w:r>
              <w:rPr>
                <w:color w:val="000000"/>
                <w:sz w:val="20"/>
                <w:szCs w:val="28"/>
              </w:rPr>
            </w:r>
          </w:p>
        </w:tc>
        <w:tc>
          <w:tcPr>
            <w:tcW w:w="60" w:type="dxa"/>
            <w:gridSpan w:val="2"/>
            <w:tcBorders/>
            <w:shd w:color="auto" w:fill="auto" w:val="clear"/>
          </w:tcPr>
          <w:p>
            <w:pPr>
              <w:pStyle w:val="Normal"/>
              <w:snapToGrid w:val="false"/>
              <w:rPr>
                <w:color w:val="000000"/>
                <w:sz w:val="20"/>
                <w:szCs w:val="28"/>
              </w:rPr>
            </w:pPr>
            <w:r>
              <w:rPr>
                <w:color w:val="000000"/>
                <w:sz w:val="20"/>
                <w:szCs w:val="28"/>
              </w:rPr>
            </w:r>
          </w:p>
        </w:tc>
        <w:tc>
          <w:tcPr>
            <w:tcW w:w="59" w:type="dxa"/>
            <w:gridSpan w:val="2"/>
            <w:tcBorders/>
            <w:shd w:color="auto" w:fill="auto" w:val="clear"/>
          </w:tcPr>
          <w:p>
            <w:pPr>
              <w:pStyle w:val="Normal"/>
              <w:snapToGrid w:val="false"/>
              <w:rPr>
                <w:color w:val="000000"/>
                <w:sz w:val="20"/>
                <w:szCs w:val="28"/>
              </w:rPr>
            </w:pPr>
            <w:r>
              <w:rPr>
                <w:color w:val="000000"/>
                <w:sz w:val="20"/>
                <w:szCs w:val="28"/>
              </w:rPr>
            </w:r>
          </w:p>
        </w:tc>
        <w:tc>
          <w:tcPr>
            <w:tcW w:w="59" w:type="dxa"/>
            <w:gridSpan w:val="2"/>
            <w:tcBorders/>
            <w:shd w:color="auto" w:fill="auto" w:val="clear"/>
          </w:tcPr>
          <w:p>
            <w:pPr>
              <w:pStyle w:val="Normal"/>
              <w:snapToGrid w:val="false"/>
              <w:rPr>
                <w:color w:val="000000"/>
                <w:sz w:val="20"/>
                <w:szCs w:val="28"/>
              </w:rPr>
            </w:pPr>
            <w:r>
              <w:rPr>
                <w:color w:val="000000"/>
                <w:sz w:val="20"/>
                <w:szCs w:val="28"/>
              </w:rPr>
            </w:r>
          </w:p>
        </w:tc>
        <w:tc>
          <w:tcPr>
            <w:tcW w:w="60" w:type="dxa"/>
            <w:gridSpan w:val="2"/>
            <w:tcBorders/>
            <w:shd w:color="auto" w:fill="auto" w:val="clear"/>
          </w:tcPr>
          <w:p>
            <w:pPr>
              <w:pStyle w:val="Normal"/>
              <w:snapToGrid w:val="false"/>
              <w:rPr>
                <w:color w:val="000000"/>
                <w:sz w:val="20"/>
                <w:szCs w:val="28"/>
              </w:rPr>
            </w:pPr>
            <w:r>
              <w:rPr>
                <w:color w:val="000000"/>
                <w:sz w:val="20"/>
                <w:szCs w:val="28"/>
              </w:rPr>
            </w:r>
          </w:p>
        </w:tc>
        <w:tc>
          <w:tcPr>
            <w:tcW w:w="59" w:type="dxa"/>
            <w:gridSpan w:val="2"/>
            <w:tcBorders/>
            <w:shd w:color="auto" w:fill="auto" w:val="clear"/>
          </w:tcPr>
          <w:p>
            <w:pPr>
              <w:pStyle w:val="Normal"/>
              <w:snapToGrid w:val="false"/>
              <w:rPr>
                <w:color w:val="000000"/>
                <w:sz w:val="20"/>
                <w:szCs w:val="28"/>
              </w:rPr>
            </w:pPr>
            <w:r>
              <w:rPr>
                <w:color w:val="000000"/>
                <w:sz w:val="20"/>
                <w:szCs w:val="28"/>
              </w:rPr>
            </w:r>
          </w:p>
        </w:tc>
        <w:tc>
          <w:tcPr>
            <w:tcW w:w="61" w:type="dxa"/>
            <w:gridSpan w:val="2"/>
            <w:tcBorders/>
            <w:shd w:color="auto" w:fill="auto" w:val="clear"/>
          </w:tcPr>
          <w:p>
            <w:pPr>
              <w:pStyle w:val="Normal"/>
              <w:snapToGrid w:val="false"/>
              <w:rPr>
                <w:color w:val="000000"/>
                <w:sz w:val="20"/>
                <w:szCs w:val="28"/>
              </w:rPr>
            </w:pPr>
            <w:r>
              <w:rPr>
                <w:color w:val="000000"/>
                <w:sz w:val="20"/>
                <w:szCs w:val="28"/>
              </w:rPr>
            </w:r>
          </w:p>
        </w:tc>
      </w:tr>
      <w:tr>
        <w:trPr>
          <w:trHeight w:val="288" w:hRule="atLeast"/>
        </w:trPr>
        <w:tc>
          <w:tcPr>
            <w:tcW w:w="2570"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bottom"/>
          </w:tcPr>
          <w:p>
            <w:pPr>
              <w:pStyle w:val="Normal"/>
              <w:jc w:val="center"/>
              <w:rPr/>
            </w:pPr>
            <w:r>
              <w:rPr>
                <w:color w:val="000000"/>
                <w:sz w:val="20"/>
              </w:rPr>
              <w:t>Поставщик (в соответствии с условиями договора)***</w:t>
            </w:r>
          </w:p>
        </w:tc>
        <w:tc>
          <w:tcPr>
            <w:tcW w:w="6887" w:type="dxa"/>
            <w:gridSpan w:val="5"/>
            <w:tcBorders>
              <w:top w:val="single" w:sz="8" w:space="0" w:color="000001"/>
              <w:left w:val="single" w:sz="8" w:space="0" w:color="000001"/>
              <w:bottom w:val="single" w:sz="4" w:space="0" w:color="000001"/>
              <w:insideH w:val="single" w:sz="4" w:space="0" w:color="000001"/>
            </w:tcBorders>
            <w:shd w:color="auto" w:fill="auto" w:val="clear"/>
            <w:tcMar>
              <w:left w:w="-10" w:type="dxa"/>
            </w:tcMar>
            <w:vAlign w:val="bottom"/>
          </w:tcPr>
          <w:p>
            <w:pPr>
              <w:pStyle w:val="Normal"/>
              <w:jc w:val="center"/>
              <w:rPr/>
            </w:pPr>
            <w:r>
              <w:rPr>
                <w:color w:val="000000"/>
                <w:sz w:val="20"/>
              </w:rPr>
              <w:t>Грузоотправитель (место отгрузки товара)*</w:t>
            </w:r>
          </w:p>
        </w:tc>
        <w:tc>
          <w:tcPr>
            <w:tcW w:w="6186" w:type="dxa"/>
            <w:gridSpan w:val="20"/>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10" w:type="dxa"/>
            </w:tcMar>
            <w:vAlign w:val="bottom"/>
          </w:tcPr>
          <w:p>
            <w:pPr>
              <w:pStyle w:val="Normal"/>
              <w:jc w:val="center"/>
              <w:rPr/>
            </w:pPr>
            <w:r>
              <w:rPr>
                <w:color w:val="000000"/>
                <w:sz w:val="20"/>
              </w:rPr>
              <w:t>Транспортная компания (перевозчик)</w:t>
            </w:r>
          </w:p>
        </w:tc>
      </w:tr>
      <w:tr>
        <w:trPr>
          <w:trHeight w:val="564" w:hRule="atLeast"/>
        </w:trPr>
        <w:tc>
          <w:tcPr>
            <w:tcW w:w="257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Normal"/>
              <w:snapToGrid w:val="false"/>
              <w:rPr>
                <w:color w:val="000000"/>
                <w:sz w:val="20"/>
              </w:rPr>
            </w:pPr>
            <w:r>
              <w:rPr>
                <w:color w:val="000000"/>
                <w:sz w:val="20"/>
              </w:rPr>
            </w:r>
          </w:p>
        </w:tc>
        <w:tc>
          <w:tcPr>
            <w:tcW w:w="221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jc w:val="center"/>
              <w:rPr/>
            </w:pPr>
            <w:r>
              <w:rPr>
                <w:color w:val="000000"/>
                <w:sz w:val="20"/>
              </w:rPr>
              <w:t>Наименование контрагента</w:t>
            </w:r>
          </w:p>
        </w:tc>
        <w:tc>
          <w:tcPr>
            <w:tcW w:w="1231"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ИНН/КПП</w:t>
            </w:r>
          </w:p>
        </w:tc>
        <w:tc>
          <w:tcPr>
            <w:tcW w:w="155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Адрес склада</w:t>
            </w:r>
          </w:p>
        </w:tc>
        <w:tc>
          <w:tcPr>
            <w:tcW w:w="189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w:t>
            </w:r>
            <w:r>
              <w:rPr>
                <w:color w:val="000000"/>
                <w:sz w:val="20"/>
              </w:rPr>
              <w:t>, дата договора, (соглашения)**</w:t>
            </w:r>
          </w:p>
        </w:tc>
        <w:tc>
          <w:tcPr>
            <w:tcW w:w="2316" w:type="dxa"/>
            <w:gridSpan w:val="2"/>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jc w:val="center"/>
              <w:rPr/>
            </w:pPr>
            <w:r>
              <w:rPr>
                <w:color w:val="000000"/>
                <w:sz w:val="20"/>
              </w:rPr>
              <w:t>Наименование контрагента</w:t>
            </w:r>
          </w:p>
        </w:tc>
        <w:tc>
          <w:tcPr>
            <w:tcW w:w="1403"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ИНН/КПП</w:t>
            </w:r>
          </w:p>
        </w:tc>
        <w:tc>
          <w:tcPr>
            <w:tcW w:w="2469" w:type="dxa"/>
            <w:gridSpan w:val="18"/>
            <w:tcBorders>
              <w:left w:val="single" w:sz="4" w:space="0" w:color="000001"/>
              <w:bottom w:val="single" w:sz="8" w:space="0" w:color="000001"/>
              <w:right w:val="single" w:sz="8" w:space="0" w:color="000001"/>
              <w:insideH w:val="single" w:sz="8" w:space="0" w:color="000001"/>
              <w:insideV w:val="single" w:sz="8" w:space="0" w:color="000001"/>
            </w:tcBorders>
            <w:shd w:color="auto" w:fill="auto" w:val="clear"/>
            <w:tcMar>
              <w:left w:w="-5" w:type="dxa"/>
            </w:tcMar>
            <w:vAlign w:val="bottom"/>
          </w:tcPr>
          <w:p>
            <w:pPr>
              <w:pStyle w:val="Normal"/>
              <w:jc w:val="center"/>
              <w:rPr/>
            </w:pPr>
            <w:r>
              <w:rPr>
                <w:color w:val="000000"/>
                <w:sz w:val="20"/>
              </w:rPr>
              <w:t>№</w:t>
            </w:r>
            <w:r>
              <w:rPr>
                <w:color w:val="000000"/>
                <w:sz w:val="20"/>
              </w:rPr>
              <w:t>, дата договора, (соглашения)**</w:t>
            </w:r>
          </w:p>
        </w:tc>
      </w:tr>
      <w:tr>
        <w:trPr>
          <w:trHeight w:val="300" w:hRule="atLeast"/>
        </w:trPr>
        <w:tc>
          <w:tcPr>
            <w:tcW w:w="257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jc w:val="center"/>
              <w:rPr/>
            </w:pPr>
            <w:r>
              <w:rPr>
                <w:color w:val="000000"/>
              </w:rPr>
              <w:t>1</w:t>
            </w:r>
          </w:p>
        </w:tc>
        <w:tc>
          <w:tcPr>
            <w:tcW w:w="221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jc w:val="center"/>
              <w:rPr/>
            </w:pPr>
            <w:r>
              <w:rPr>
                <w:color w:val="000000"/>
                <w:sz w:val="20"/>
              </w:rPr>
              <w:t>2</w:t>
            </w:r>
          </w:p>
        </w:tc>
        <w:tc>
          <w:tcPr>
            <w:tcW w:w="1231"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3</w:t>
            </w:r>
          </w:p>
        </w:tc>
        <w:tc>
          <w:tcPr>
            <w:tcW w:w="155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4</w:t>
            </w:r>
          </w:p>
        </w:tc>
        <w:tc>
          <w:tcPr>
            <w:tcW w:w="189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5</w:t>
            </w:r>
          </w:p>
        </w:tc>
        <w:tc>
          <w:tcPr>
            <w:tcW w:w="2316" w:type="dxa"/>
            <w:gridSpan w:val="2"/>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jc w:val="center"/>
              <w:rPr/>
            </w:pPr>
            <w:r>
              <w:rPr>
                <w:color w:val="000000"/>
                <w:sz w:val="20"/>
              </w:rPr>
              <w:t>6</w:t>
            </w:r>
          </w:p>
        </w:tc>
        <w:tc>
          <w:tcPr>
            <w:tcW w:w="1403"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jc w:val="center"/>
              <w:rPr/>
            </w:pPr>
            <w:r>
              <w:rPr>
                <w:color w:val="000000"/>
                <w:sz w:val="20"/>
              </w:rPr>
              <w:t>7</w:t>
            </w:r>
          </w:p>
        </w:tc>
        <w:tc>
          <w:tcPr>
            <w:tcW w:w="2469" w:type="dxa"/>
            <w:gridSpan w:val="18"/>
            <w:tcBorders>
              <w:left w:val="single" w:sz="4" w:space="0" w:color="000001"/>
              <w:bottom w:val="single" w:sz="8" w:space="0" w:color="000001"/>
              <w:right w:val="single" w:sz="8" w:space="0" w:color="000001"/>
              <w:insideH w:val="single" w:sz="8" w:space="0" w:color="000001"/>
              <w:insideV w:val="single" w:sz="8" w:space="0" w:color="000001"/>
            </w:tcBorders>
            <w:shd w:color="auto" w:fill="auto" w:val="clear"/>
            <w:tcMar>
              <w:left w:w="-5" w:type="dxa"/>
            </w:tcMar>
            <w:vAlign w:val="bottom"/>
          </w:tcPr>
          <w:p>
            <w:pPr>
              <w:pStyle w:val="Normal"/>
              <w:jc w:val="center"/>
              <w:rPr/>
            </w:pPr>
            <w:r>
              <w:rPr>
                <w:color w:val="000000"/>
                <w:sz w:val="20"/>
              </w:rPr>
              <w:t>8</w:t>
            </w:r>
          </w:p>
        </w:tc>
      </w:tr>
      <w:tr>
        <w:trPr>
          <w:trHeight w:val="288" w:hRule="atLeast"/>
        </w:trPr>
        <w:tc>
          <w:tcPr>
            <w:tcW w:w="2570" w:type="dxa"/>
            <w:tcBorders>
              <w:left w:val="single" w:sz="8" w:space="0" w:color="000001"/>
              <w:bottom w:val="single" w:sz="4" w:space="0" w:color="000001"/>
              <w:insideH w:val="single" w:sz="4" w:space="0" w:color="000001"/>
            </w:tcBorders>
            <w:shd w:color="auto" w:fill="auto" w:val="clear"/>
            <w:tcMar>
              <w:left w:w="-10" w:type="dxa"/>
            </w:tcMar>
            <w:vAlign w:val="center"/>
          </w:tcPr>
          <w:p>
            <w:pPr>
              <w:pStyle w:val="Normal"/>
              <w:snapToGrid w:val="false"/>
              <w:jc w:val="center"/>
              <w:rPr>
                <w:color w:val="000000"/>
                <w:sz w:val="20"/>
              </w:rPr>
            </w:pPr>
            <w:r>
              <w:rPr>
                <w:color w:val="000000"/>
                <w:sz w:val="20"/>
              </w:rPr>
            </w:r>
          </w:p>
        </w:tc>
        <w:tc>
          <w:tcPr>
            <w:tcW w:w="2210" w:type="dxa"/>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snapToGrid w:val="false"/>
              <w:rPr>
                <w:color w:val="000000"/>
                <w:sz w:val="20"/>
              </w:rPr>
            </w:pPr>
            <w:r>
              <w:rPr>
                <w:color w:val="000000"/>
                <w:sz w:val="20"/>
              </w:rPr>
            </w:r>
          </w:p>
        </w:tc>
        <w:tc>
          <w:tcPr>
            <w:tcW w:w="1231"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snapToGrid w:val="false"/>
              <w:rPr>
                <w:color w:val="000000"/>
                <w:sz w:val="20"/>
              </w:rPr>
            </w:pPr>
            <w:r>
              <w:rPr>
                <w:color w:val="000000"/>
                <w:sz w:val="20"/>
              </w:rPr>
            </w:r>
          </w:p>
        </w:tc>
        <w:tc>
          <w:tcPr>
            <w:tcW w:w="155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snapToGrid w:val="false"/>
              <w:rPr>
                <w:color w:val="000000"/>
                <w:sz w:val="20"/>
              </w:rPr>
            </w:pPr>
            <w:r>
              <w:rPr>
                <w:color w:val="000000"/>
                <w:sz w:val="20"/>
              </w:rPr>
            </w:r>
          </w:p>
        </w:tc>
        <w:tc>
          <w:tcPr>
            <w:tcW w:w="189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snapToGrid w:val="false"/>
              <w:rPr>
                <w:color w:val="000000"/>
                <w:sz w:val="20"/>
              </w:rPr>
            </w:pPr>
            <w:r>
              <w:rPr>
                <w:color w:val="000000"/>
                <w:sz w:val="20"/>
              </w:rPr>
            </w:r>
          </w:p>
        </w:tc>
        <w:tc>
          <w:tcPr>
            <w:tcW w:w="2316" w:type="dxa"/>
            <w:gridSpan w:val="2"/>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snapToGrid w:val="false"/>
              <w:rPr>
                <w:color w:val="000000"/>
                <w:sz w:val="20"/>
              </w:rPr>
            </w:pPr>
            <w:r>
              <w:rPr>
                <w:color w:val="000000"/>
                <w:sz w:val="20"/>
              </w:rPr>
            </w:r>
          </w:p>
        </w:tc>
        <w:tc>
          <w:tcPr>
            <w:tcW w:w="1403"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2469" w:type="dxa"/>
            <w:gridSpan w:val="18"/>
            <w:tcBorders>
              <w:left w:val="single" w:sz="4" w:space="0" w:color="000001"/>
              <w:bottom w:val="single" w:sz="4" w:space="0" w:color="000001"/>
              <w:right w:val="single" w:sz="8" w:space="0" w:color="000001"/>
              <w:insideH w:val="single" w:sz="4" w:space="0" w:color="000001"/>
              <w:insideV w:val="single" w:sz="8" w:space="0" w:color="000001"/>
            </w:tcBorders>
            <w:shd w:color="auto" w:fill="auto" w:val="clear"/>
            <w:tcMar>
              <w:left w:w="-5" w:type="dxa"/>
            </w:tcMar>
            <w:vAlign w:val="bottom"/>
          </w:tcPr>
          <w:p>
            <w:pPr>
              <w:pStyle w:val="Normal"/>
              <w:rPr/>
            </w:pPr>
            <w:r>
              <w:rPr>
                <w:color w:val="000000"/>
              </w:rPr>
              <w:t> </w:t>
            </w:r>
          </w:p>
        </w:tc>
      </w:tr>
      <w:tr>
        <w:trPr>
          <w:trHeight w:val="288" w:hRule="atLeast"/>
        </w:trPr>
        <w:tc>
          <w:tcPr>
            <w:tcW w:w="2570" w:type="dxa"/>
            <w:tcBorders>
              <w:left w:val="single" w:sz="8" w:space="0" w:color="000001"/>
              <w:bottom w:val="single" w:sz="4" w:space="0" w:color="000001"/>
              <w:insideH w:val="single" w:sz="4" w:space="0" w:color="000001"/>
            </w:tcBorders>
            <w:shd w:color="auto" w:fill="auto" w:val="clear"/>
            <w:tcMar>
              <w:left w:w="-10" w:type="dxa"/>
            </w:tcMar>
            <w:vAlign w:val="center"/>
          </w:tcPr>
          <w:p>
            <w:pPr>
              <w:pStyle w:val="Normal"/>
              <w:jc w:val="center"/>
              <w:rPr/>
            </w:pPr>
            <w:r>
              <w:rPr>
                <w:color w:val="000000"/>
              </w:rPr>
              <w:t> </w:t>
            </w:r>
          </w:p>
        </w:tc>
        <w:tc>
          <w:tcPr>
            <w:tcW w:w="2210" w:type="dxa"/>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rPr/>
            </w:pPr>
            <w:r>
              <w:rPr>
                <w:color w:val="000000"/>
              </w:rPr>
              <w:t> </w:t>
            </w:r>
          </w:p>
        </w:tc>
        <w:tc>
          <w:tcPr>
            <w:tcW w:w="1231"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155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189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2316" w:type="dxa"/>
            <w:gridSpan w:val="2"/>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rPr/>
            </w:pPr>
            <w:r>
              <w:rPr>
                <w:color w:val="000000"/>
              </w:rPr>
              <w:t> </w:t>
            </w:r>
          </w:p>
        </w:tc>
        <w:tc>
          <w:tcPr>
            <w:tcW w:w="1403"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2469" w:type="dxa"/>
            <w:gridSpan w:val="18"/>
            <w:tcBorders>
              <w:left w:val="single" w:sz="4" w:space="0" w:color="000001"/>
              <w:bottom w:val="single" w:sz="4" w:space="0" w:color="000001"/>
              <w:right w:val="single" w:sz="8" w:space="0" w:color="000001"/>
              <w:insideH w:val="single" w:sz="4" w:space="0" w:color="000001"/>
              <w:insideV w:val="single" w:sz="8" w:space="0" w:color="000001"/>
            </w:tcBorders>
            <w:shd w:color="auto" w:fill="auto" w:val="clear"/>
            <w:tcMar>
              <w:left w:w="-5" w:type="dxa"/>
            </w:tcMar>
            <w:vAlign w:val="bottom"/>
          </w:tcPr>
          <w:p>
            <w:pPr>
              <w:pStyle w:val="Normal"/>
              <w:rPr/>
            </w:pPr>
            <w:r>
              <w:rPr>
                <w:color w:val="000000"/>
              </w:rPr>
              <w:t> </w:t>
            </w:r>
          </w:p>
        </w:tc>
      </w:tr>
      <w:tr>
        <w:trPr>
          <w:trHeight w:val="288" w:hRule="atLeast"/>
        </w:trPr>
        <w:tc>
          <w:tcPr>
            <w:tcW w:w="2570" w:type="dxa"/>
            <w:tcBorders>
              <w:left w:val="single" w:sz="8" w:space="0" w:color="000001"/>
              <w:bottom w:val="single" w:sz="4" w:space="0" w:color="000001"/>
              <w:insideH w:val="single" w:sz="4" w:space="0" w:color="000001"/>
            </w:tcBorders>
            <w:shd w:color="auto" w:fill="auto" w:val="clear"/>
            <w:tcMar>
              <w:left w:w="-10" w:type="dxa"/>
            </w:tcMar>
            <w:vAlign w:val="center"/>
          </w:tcPr>
          <w:p>
            <w:pPr>
              <w:pStyle w:val="Normal"/>
              <w:jc w:val="center"/>
              <w:rPr/>
            </w:pPr>
            <w:r>
              <w:rPr>
                <w:color w:val="000000"/>
              </w:rPr>
              <w:t> </w:t>
            </w:r>
          </w:p>
        </w:tc>
        <w:tc>
          <w:tcPr>
            <w:tcW w:w="2210" w:type="dxa"/>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rPr/>
            </w:pPr>
            <w:r>
              <w:rPr>
                <w:color w:val="000000"/>
              </w:rPr>
              <w:t> </w:t>
            </w:r>
          </w:p>
        </w:tc>
        <w:tc>
          <w:tcPr>
            <w:tcW w:w="1231"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155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189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2316" w:type="dxa"/>
            <w:gridSpan w:val="2"/>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rPr/>
            </w:pPr>
            <w:r>
              <w:rPr>
                <w:color w:val="000000"/>
              </w:rPr>
              <w:t> </w:t>
            </w:r>
          </w:p>
        </w:tc>
        <w:tc>
          <w:tcPr>
            <w:tcW w:w="1403"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rPr/>
            </w:pPr>
            <w:r>
              <w:rPr>
                <w:color w:val="000000"/>
              </w:rPr>
              <w:t> </w:t>
            </w:r>
          </w:p>
        </w:tc>
        <w:tc>
          <w:tcPr>
            <w:tcW w:w="2469" w:type="dxa"/>
            <w:gridSpan w:val="18"/>
            <w:tcBorders>
              <w:left w:val="single" w:sz="4" w:space="0" w:color="000001"/>
              <w:bottom w:val="single" w:sz="4" w:space="0" w:color="000001"/>
              <w:right w:val="single" w:sz="8" w:space="0" w:color="000001"/>
              <w:insideH w:val="single" w:sz="4" w:space="0" w:color="000001"/>
              <w:insideV w:val="single" w:sz="8" w:space="0" w:color="000001"/>
            </w:tcBorders>
            <w:shd w:color="auto" w:fill="auto" w:val="clear"/>
            <w:tcMar>
              <w:left w:w="-5" w:type="dxa"/>
            </w:tcMar>
            <w:vAlign w:val="bottom"/>
          </w:tcPr>
          <w:p>
            <w:pPr>
              <w:pStyle w:val="Normal"/>
              <w:rPr/>
            </w:pPr>
            <w:r>
              <w:rPr>
                <w:color w:val="000000"/>
              </w:rPr>
              <w:t> </w:t>
            </w:r>
          </w:p>
        </w:tc>
      </w:tr>
      <w:tr>
        <w:trPr>
          <w:trHeight w:val="300" w:hRule="atLeast"/>
        </w:trPr>
        <w:tc>
          <w:tcPr>
            <w:tcW w:w="257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rPr/>
            </w:pPr>
            <w:r>
              <w:rPr>
                <w:color w:val="000000"/>
              </w:rPr>
              <w:t> </w:t>
            </w:r>
          </w:p>
        </w:tc>
        <w:tc>
          <w:tcPr>
            <w:tcW w:w="221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rPr/>
            </w:pPr>
            <w:r>
              <w:rPr>
                <w:color w:val="000000"/>
              </w:rPr>
              <w:t> </w:t>
            </w:r>
          </w:p>
        </w:tc>
        <w:tc>
          <w:tcPr>
            <w:tcW w:w="1231"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rPr/>
            </w:pPr>
            <w:r>
              <w:rPr>
                <w:color w:val="000000"/>
              </w:rPr>
              <w:t> </w:t>
            </w:r>
          </w:p>
        </w:tc>
        <w:tc>
          <w:tcPr>
            <w:tcW w:w="155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rPr/>
            </w:pPr>
            <w:r>
              <w:rPr>
                <w:color w:val="000000"/>
              </w:rPr>
              <w:t> </w:t>
            </w:r>
          </w:p>
        </w:tc>
        <w:tc>
          <w:tcPr>
            <w:tcW w:w="189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rPr/>
            </w:pPr>
            <w:r>
              <w:rPr>
                <w:color w:val="000000"/>
              </w:rPr>
              <w:t> </w:t>
            </w:r>
          </w:p>
        </w:tc>
        <w:tc>
          <w:tcPr>
            <w:tcW w:w="2316" w:type="dxa"/>
            <w:gridSpan w:val="2"/>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rPr/>
            </w:pPr>
            <w:r>
              <w:rPr>
                <w:color w:val="000000"/>
              </w:rPr>
              <w:t> </w:t>
            </w:r>
          </w:p>
        </w:tc>
        <w:tc>
          <w:tcPr>
            <w:tcW w:w="1403"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rPr/>
            </w:pPr>
            <w:r>
              <w:rPr>
                <w:color w:val="000000"/>
              </w:rPr>
              <w:t> </w:t>
            </w:r>
          </w:p>
        </w:tc>
        <w:tc>
          <w:tcPr>
            <w:tcW w:w="2469" w:type="dxa"/>
            <w:gridSpan w:val="18"/>
            <w:tcBorders>
              <w:left w:val="single" w:sz="4" w:space="0" w:color="000001"/>
              <w:bottom w:val="single" w:sz="8" w:space="0" w:color="000001"/>
              <w:right w:val="single" w:sz="8" w:space="0" w:color="000001"/>
              <w:insideH w:val="single" w:sz="8" w:space="0" w:color="000001"/>
              <w:insideV w:val="single" w:sz="8" w:space="0" w:color="000001"/>
            </w:tcBorders>
            <w:shd w:color="auto" w:fill="auto" w:val="clear"/>
            <w:tcMar>
              <w:left w:w="-5" w:type="dxa"/>
            </w:tcMar>
            <w:vAlign w:val="bottom"/>
          </w:tcPr>
          <w:p>
            <w:pPr>
              <w:pStyle w:val="Normal"/>
              <w:rPr/>
            </w:pPr>
            <w:r>
              <w:rPr>
                <w:color w:val="000000"/>
              </w:rPr>
              <w:t> </w:t>
            </w:r>
          </w:p>
        </w:tc>
      </w:tr>
      <w:tr>
        <w:trPr>
          <w:trHeight w:val="288" w:hRule="atLeast"/>
        </w:trPr>
        <w:tc>
          <w:tcPr>
            <w:tcW w:w="2570" w:type="dxa"/>
            <w:tcBorders/>
            <w:shd w:color="auto" w:fill="auto" w:val="clear"/>
            <w:vAlign w:val="bottom"/>
          </w:tcPr>
          <w:p>
            <w:pPr>
              <w:pStyle w:val="Normal"/>
              <w:snapToGrid w:val="false"/>
              <w:rPr>
                <w:color w:val="000000"/>
              </w:rPr>
            </w:pPr>
            <w:r>
              <w:rPr>
                <w:color w:val="000000"/>
              </w:rPr>
            </w:r>
          </w:p>
        </w:tc>
        <w:tc>
          <w:tcPr>
            <w:tcW w:w="2210" w:type="dxa"/>
            <w:tcBorders/>
            <w:shd w:color="auto" w:fill="auto" w:val="clear"/>
            <w:vAlign w:val="bottom"/>
          </w:tcPr>
          <w:p>
            <w:pPr>
              <w:pStyle w:val="Normal"/>
              <w:snapToGrid w:val="false"/>
              <w:rPr>
                <w:color w:val="000000"/>
              </w:rPr>
            </w:pPr>
            <w:r>
              <w:rPr>
                <w:color w:val="000000"/>
              </w:rPr>
            </w:r>
          </w:p>
        </w:tc>
        <w:tc>
          <w:tcPr>
            <w:tcW w:w="1231" w:type="dxa"/>
            <w:tcBorders/>
            <w:shd w:color="auto" w:fill="auto" w:val="clear"/>
            <w:vAlign w:val="bottom"/>
          </w:tcPr>
          <w:p>
            <w:pPr>
              <w:pStyle w:val="Normal"/>
              <w:snapToGrid w:val="false"/>
              <w:rPr>
                <w:color w:val="000000"/>
              </w:rPr>
            </w:pPr>
            <w:r>
              <w:rPr>
                <w:color w:val="000000"/>
              </w:rPr>
            </w:r>
          </w:p>
        </w:tc>
        <w:tc>
          <w:tcPr>
            <w:tcW w:w="1552" w:type="dxa"/>
            <w:tcBorders/>
            <w:shd w:color="auto" w:fill="auto" w:val="clear"/>
            <w:vAlign w:val="bottom"/>
          </w:tcPr>
          <w:p>
            <w:pPr>
              <w:pStyle w:val="Normal"/>
              <w:snapToGrid w:val="false"/>
              <w:rPr>
                <w:color w:val="000000"/>
              </w:rPr>
            </w:pPr>
            <w:r>
              <w:rPr>
                <w:color w:val="000000"/>
              </w:rPr>
            </w:r>
          </w:p>
        </w:tc>
        <w:tc>
          <w:tcPr>
            <w:tcW w:w="1892" w:type="dxa"/>
            <w:tcBorders/>
            <w:shd w:color="auto" w:fill="auto" w:val="clear"/>
            <w:vAlign w:val="bottom"/>
          </w:tcPr>
          <w:p>
            <w:pPr>
              <w:pStyle w:val="Normal"/>
              <w:snapToGrid w:val="false"/>
              <w:rPr>
                <w:color w:val="000000"/>
              </w:rPr>
            </w:pPr>
            <w:r>
              <w:rPr>
                <w:color w:val="000000"/>
              </w:rPr>
            </w:r>
          </w:p>
        </w:tc>
        <w:tc>
          <w:tcPr>
            <w:tcW w:w="2316" w:type="dxa"/>
            <w:gridSpan w:val="2"/>
            <w:tcBorders/>
            <w:shd w:color="auto" w:fill="auto" w:val="clear"/>
            <w:vAlign w:val="bottom"/>
          </w:tcPr>
          <w:p>
            <w:pPr>
              <w:pStyle w:val="Normal"/>
              <w:snapToGrid w:val="false"/>
              <w:rPr>
                <w:color w:val="000000"/>
              </w:rPr>
            </w:pPr>
            <w:r>
              <w:rPr>
                <w:color w:val="000000"/>
              </w:rPr>
            </w:r>
          </w:p>
        </w:tc>
        <w:tc>
          <w:tcPr>
            <w:tcW w:w="1403" w:type="dxa"/>
            <w:tcBorders/>
            <w:shd w:color="auto" w:fill="auto" w:val="clear"/>
            <w:vAlign w:val="bottom"/>
          </w:tcPr>
          <w:p>
            <w:pPr>
              <w:pStyle w:val="Normal"/>
              <w:snapToGrid w:val="false"/>
              <w:rPr>
                <w:color w:val="000000"/>
              </w:rPr>
            </w:pPr>
            <w:r>
              <w:rPr>
                <w:color w:val="000000"/>
              </w:rPr>
            </w:r>
          </w:p>
        </w:tc>
        <w:tc>
          <w:tcPr>
            <w:tcW w:w="1997" w:type="dxa"/>
            <w:gridSpan w:val="2"/>
            <w:tcBorders/>
            <w:shd w:color="auto" w:fill="auto" w:val="clear"/>
            <w:vAlign w:val="bottom"/>
          </w:tcPr>
          <w:p>
            <w:pPr>
              <w:pStyle w:val="Normal"/>
              <w:snapToGrid w:val="false"/>
              <w:rPr>
                <w:color w:val="000000"/>
              </w:rPr>
            </w:pPr>
            <w:r>
              <w:rPr>
                <w:color w:val="000000"/>
              </w:rPr>
            </w:r>
          </w:p>
        </w:tc>
        <w:tc>
          <w:tcPr>
            <w:tcW w:w="56" w:type="dxa"/>
            <w:gridSpan w:val="2"/>
            <w:tcBorders/>
            <w:shd w:color="auto" w:fill="auto" w:val="clear"/>
          </w:tcPr>
          <w:p>
            <w:pPr>
              <w:pStyle w:val="Normal"/>
              <w:snapToGrid w:val="false"/>
              <w:rPr>
                <w:b/>
                <w:b/>
                <w:bCs/>
                <w:color w:val="000000"/>
                <w:szCs w:val="24"/>
              </w:rPr>
            </w:pPr>
            <w:r>
              <w:rPr>
                <w:b/>
                <w:bCs/>
                <w:color w:val="000000"/>
                <w:szCs w:val="24"/>
              </w:rPr>
            </w:r>
          </w:p>
        </w:tc>
        <w:tc>
          <w:tcPr>
            <w:tcW w:w="58" w:type="dxa"/>
            <w:gridSpan w:val="2"/>
            <w:tcBorders/>
            <w:shd w:color="auto" w:fill="auto" w:val="clear"/>
          </w:tcPr>
          <w:p>
            <w:pPr>
              <w:pStyle w:val="Normal"/>
              <w:snapToGrid w:val="false"/>
              <w:rPr>
                <w:b/>
                <w:b/>
                <w:bCs/>
                <w:color w:val="000000"/>
                <w:szCs w:val="24"/>
              </w:rPr>
            </w:pPr>
            <w:r>
              <w:rPr>
                <w:b/>
                <w:bCs/>
                <w:color w:val="000000"/>
                <w:szCs w:val="24"/>
              </w:rPr>
            </w:r>
          </w:p>
        </w:tc>
        <w:tc>
          <w:tcPr>
            <w:tcW w:w="60" w:type="dxa"/>
            <w:gridSpan w:val="2"/>
            <w:tcBorders/>
            <w:shd w:color="auto" w:fill="auto" w:val="clear"/>
          </w:tcPr>
          <w:p>
            <w:pPr>
              <w:pStyle w:val="Normal"/>
              <w:snapToGrid w:val="false"/>
              <w:rPr>
                <w:b/>
                <w:b/>
                <w:bCs/>
                <w:color w:val="000000"/>
                <w:szCs w:val="24"/>
              </w:rPr>
            </w:pPr>
            <w:r>
              <w:rPr>
                <w:b/>
                <w:bCs/>
                <w:color w:val="000000"/>
                <w:szCs w:val="24"/>
              </w:rPr>
            </w:r>
          </w:p>
        </w:tc>
        <w:tc>
          <w:tcPr>
            <w:tcW w:w="59" w:type="dxa"/>
            <w:gridSpan w:val="2"/>
            <w:tcBorders/>
            <w:shd w:color="auto" w:fill="auto" w:val="clear"/>
          </w:tcPr>
          <w:p>
            <w:pPr>
              <w:pStyle w:val="Normal"/>
              <w:snapToGrid w:val="false"/>
              <w:rPr>
                <w:b/>
                <w:b/>
                <w:bCs/>
                <w:color w:val="000000"/>
                <w:szCs w:val="24"/>
              </w:rPr>
            </w:pPr>
            <w:r>
              <w:rPr>
                <w:b/>
                <w:bCs/>
                <w:color w:val="000000"/>
                <w:szCs w:val="24"/>
              </w:rPr>
            </w:r>
          </w:p>
        </w:tc>
        <w:tc>
          <w:tcPr>
            <w:tcW w:w="59" w:type="dxa"/>
            <w:gridSpan w:val="2"/>
            <w:tcBorders/>
            <w:shd w:color="auto" w:fill="auto" w:val="clear"/>
          </w:tcPr>
          <w:p>
            <w:pPr>
              <w:pStyle w:val="Normal"/>
              <w:snapToGrid w:val="false"/>
              <w:rPr>
                <w:b/>
                <w:b/>
                <w:bCs/>
                <w:color w:val="000000"/>
                <w:szCs w:val="24"/>
              </w:rPr>
            </w:pPr>
            <w:r>
              <w:rPr>
                <w:b/>
                <w:bCs/>
                <w:color w:val="000000"/>
                <w:szCs w:val="24"/>
              </w:rPr>
            </w:r>
          </w:p>
        </w:tc>
        <w:tc>
          <w:tcPr>
            <w:tcW w:w="60" w:type="dxa"/>
            <w:gridSpan w:val="2"/>
            <w:tcBorders/>
            <w:shd w:color="auto" w:fill="auto" w:val="clear"/>
          </w:tcPr>
          <w:p>
            <w:pPr>
              <w:pStyle w:val="Normal"/>
              <w:snapToGrid w:val="false"/>
              <w:rPr>
                <w:b/>
                <w:b/>
                <w:bCs/>
                <w:color w:val="000000"/>
                <w:szCs w:val="24"/>
              </w:rPr>
            </w:pPr>
            <w:r>
              <w:rPr>
                <w:b/>
                <w:bCs/>
                <w:color w:val="000000"/>
                <w:szCs w:val="24"/>
              </w:rPr>
            </w:r>
          </w:p>
        </w:tc>
        <w:tc>
          <w:tcPr>
            <w:tcW w:w="59" w:type="dxa"/>
            <w:gridSpan w:val="2"/>
            <w:tcBorders/>
            <w:shd w:color="auto" w:fill="auto" w:val="clear"/>
          </w:tcPr>
          <w:p>
            <w:pPr>
              <w:pStyle w:val="Normal"/>
              <w:snapToGrid w:val="false"/>
              <w:rPr>
                <w:b/>
                <w:b/>
                <w:bCs/>
                <w:color w:val="000000"/>
                <w:szCs w:val="24"/>
              </w:rPr>
            </w:pPr>
            <w:r>
              <w:rPr>
                <w:b/>
                <w:bCs/>
                <w:color w:val="000000"/>
                <w:szCs w:val="24"/>
              </w:rPr>
            </w:r>
          </w:p>
        </w:tc>
        <w:tc>
          <w:tcPr>
            <w:tcW w:w="61" w:type="dxa"/>
            <w:gridSpan w:val="2"/>
            <w:tcBorders/>
            <w:shd w:color="auto" w:fill="auto" w:val="clear"/>
          </w:tcPr>
          <w:p>
            <w:pPr>
              <w:pStyle w:val="Normal"/>
              <w:snapToGrid w:val="false"/>
              <w:rPr>
                <w:b/>
                <w:b/>
                <w:bCs/>
                <w:color w:val="000000"/>
                <w:szCs w:val="24"/>
              </w:rPr>
            </w:pPr>
            <w:r>
              <w:rPr>
                <w:b/>
                <w:bCs/>
                <w:color w:val="000000"/>
                <w:szCs w:val="24"/>
              </w:rPr>
            </w:r>
          </w:p>
        </w:tc>
      </w:tr>
      <w:tr>
        <w:trPr>
          <w:trHeight w:val="288" w:hRule="atLeast"/>
        </w:trPr>
        <w:tc>
          <w:tcPr>
            <w:tcW w:w="13176" w:type="dxa"/>
            <w:gridSpan w:val="9"/>
            <w:vMerge w:val="restart"/>
            <w:tcBorders/>
            <w:shd w:color="auto" w:fill="auto" w:val="clear"/>
            <w:vAlign w:val="bottom"/>
          </w:tcPr>
          <w:p>
            <w:pPr>
              <w:pStyle w:val="Style28"/>
              <w:ind w:left="-76" w:right="-766" w:hanging="0"/>
              <w:jc w:val="left"/>
              <w:rPr/>
            </w:pPr>
            <w:r>
              <w:rPr>
                <w:b/>
                <w:bCs/>
                <w:color w:val="000000"/>
                <w:sz w:val="22"/>
                <w:szCs w:val="24"/>
              </w:rPr>
              <w:t xml:space="preserve"> </w:t>
            </w:r>
            <w:r>
              <w:rPr>
                <w:b/>
                <w:bCs/>
                <w:sz w:val="22"/>
                <w:szCs w:val="24"/>
              </w:rPr>
              <w:t>Поставщик:</w:t>
            </w:r>
          </w:p>
          <w:p>
            <w:pPr>
              <w:pStyle w:val="Style28"/>
              <w:ind w:left="-76" w:right="-766" w:hanging="0"/>
              <w:jc w:val="left"/>
              <w:rPr>
                <w:b/>
                <w:b/>
                <w:bCs/>
                <w:sz w:val="22"/>
                <w:szCs w:val="22"/>
              </w:rPr>
            </w:pPr>
            <w:r>
              <w:rPr>
                <w:b/>
                <w:bCs/>
                <w:sz w:val="22"/>
                <w:szCs w:val="22"/>
              </w:rPr>
            </w:r>
          </w:p>
          <w:p>
            <w:pPr>
              <w:pStyle w:val="Style28"/>
              <w:ind w:left="-76" w:right="-766" w:hanging="0"/>
              <w:jc w:val="left"/>
              <w:rPr/>
            </w:pPr>
            <w:r>
              <w:rPr>
                <w:b/>
                <w:bCs/>
                <w:sz w:val="22"/>
                <w:szCs w:val="22"/>
              </w:rPr>
              <w:t xml:space="preserve"> </w:t>
            </w:r>
          </w:p>
          <w:p>
            <w:pPr>
              <w:pStyle w:val="Style28"/>
              <w:ind w:right="-766" w:hanging="0"/>
              <w:jc w:val="left"/>
              <w:rPr>
                <w:b/>
                <w:b/>
                <w:bCs/>
                <w:sz w:val="22"/>
                <w:szCs w:val="22"/>
              </w:rPr>
            </w:pPr>
            <w:r>
              <w:rPr>
                <w:b/>
                <w:bCs/>
                <w:sz w:val="22"/>
                <w:szCs w:val="22"/>
              </w:rPr>
            </w:r>
          </w:p>
          <w:p>
            <w:pPr>
              <w:pStyle w:val="Normal"/>
              <w:rPr/>
            </w:pPr>
            <w:r>
              <w:rPr>
                <w:b/>
                <w:bCs/>
                <w:szCs w:val="22"/>
              </w:rPr>
              <w:t xml:space="preserve">____________________ </w:t>
            </w:r>
            <w:r>
              <w:rPr>
                <w:sz w:val="20"/>
              </w:rPr>
              <w:t xml:space="preserve">  </w:t>
            </w:r>
          </w:p>
          <w:p>
            <w:pPr>
              <w:pStyle w:val="Normal"/>
              <w:rPr>
                <w:color w:val="000000"/>
                <w:sz w:val="24"/>
                <w:szCs w:val="22"/>
              </w:rPr>
            </w:pPr>
            <w:r>
              <w:rPr>
                <w:color w:val="000000"/>
                <w:sz w:val="24"/>
                <w:szCs w:val="22"/>
              </w:rPr>
            </w:r>
          </w:p>
        </w:tc>
        <w:tc>
          <w:tcPr>
            <w:tcW w:w="1996" w:type="dxa"/>
            <w:gridSpan w:val="2"/>
            <w:tcBorders/>
            <w:shd w:color="auto" w:fill="auto" w:val="clear"/>
            <w:vAlign w:val="bottom"/>
          </w:tcPr>
          <w:p>
            <w:pPr>
              <w:pStyle w:val="Normal"/>
              <w:snapToGrid w:val="false"/>
              <w:rPr>
                <w:color w:val="000000"/>
                <w:sz w:val="24"/>
                <w:szCs w:val="22"/>
              </w:rPr>
            </w:pPr>
            <w:r>
              <w:rPr>
                <w:color w:val="000000"/>
                <w:sz w:val="24"/>
                <w:szCs w:val="22"/>
              </w:rPr>
            </w:r>
          </w:p>
        </w:tc>
        <w:tc>
          <w:tcPr>
            <w:tcW w:w="57" w:type="dxa"/>
            <w:gridSpan w:val="2"/>
            <w:tcBorders/>
            <w:shd w:color="auto" w:fill="auto" w:val="clear"/>
          </w:tcPr>
          <w:p>
            <w:pPr>
              <w:pStyle w:val="Normal"/>
              <w:snapToGrid w:val="false"/>
              <w:rPr>
                <w:color w:val="000000"/>
                <w:sz w:val="24"/>
                <w:szCs w:val="22"/>
              </w:rPr>
            </w:pPr>
            <w:r>
              <w:rPr>
                <w:color w:val="000000"/>
                <w:sz w:val="24"/>
                <w:szCs w:val="22"/>
              </w:rPr>
            </w:r>
          </w:p>
        </w:tc>
        <w:tc>
          <w:tcPr>
            <w:tcW w:w="58" w:type="dxa"/>
            <w:gridSpan w:val="2"/>
            <w:tcBorders/>
            <w:shd w:color="auto" w:fill="auto" w:val="clear"/>
          </w:tcPr>
          <w:p>
            <w:pPr>
              <w:pStyle w:val="Normal"/>
              <w:snapToGrid w:val="false"/>
              <w:rPr>
                <w:color w:val="000000"/>
                <w:sz w:val="24"/>
                <w:szCs w:val="22"/>
              </w:rPr>
            </w:pPr>
            <w:r>
              <w:rPr>
                <w:color w:val="000000"/>
                <w:sz w:val="24"/>
                <w:szCs w:val="22"/>
              </w:rPr>
            </w:r>
          </w:p>
        </w:tc>
        <w:tc>
          <w:tcPr>
            <w:tcW w:w="59" w:type="dxa"/>
            <w:gridSpan w:val="2"/>
            <w:tcBorders/>
            <w:shd w:color="auto" w:fill="auto" w:val="clear"/>
          </w:tcPr>
          <w:p>
            <w:pPr>
              <w:pStyle w:val="Normal"/>
              <w:snapToGrid w:val="false"/>
              <w:rPr>
                <w:color w:val="000000"/>
                <w:sz w:val="24"/>
                <w:szCs w:val="22"/>
              </w:rPr>
            </w:pPr>
            <w:r>
              <w:rPr>
                <w:color w:val="000000"/>
                <w:sz w:val="24"/>
                <w:szCs w:val="22"/>
              </w:rPr>
            </w:r>
          </w:p>
        </w:tc>
        <w:tc>
          <w:tcPr>
            <w:tcW w:w="60" w:type="dxa"/>
            <w:gridSpan w:val="2"/>
            <w:tcBorders/>
            <w:shd w:color="auto" w:fill="auto" w:val="clear"/>
          </w:tcPr>
          <w:p>
            <w:pPr>
              <w:pStyle w:val="Normal"/>
              <w:snapToGrid w:val="false"/>
              <w:rPr>
                <w:color w:val="000000"/>
                <w:sz w:val="24"/>
                <w:szCs w:val="22"/>
              </w:rPr>
            </w:pPr>
            <w:r>
              <w:rPr>
                <w:color w:val="000000"/>
                <w:sz w:val="24"/>
                <w:szCs w:val="22"/>
              </w:rPr>
            </w:r>
          </w:p>
        </w:tc>
        <w:tc>
          <w:tcPr>
            <w:tcW w:w="59" w:type="dxa"/>
            <w:gridSpan w:val="2"/>
            <w:tcBorders/>
            <w:shd w:color="auto" w:fill="auto" w:val="clear"/>
          </w:tcPr>
          <w:p>
            <w:pPr>
              <w:pStyle w:val="Normal"/>
              <w:snapToGrid w:val="false"/>
              <w:rPr>
                <w:color w:val="000000"/>
                <w:sz w:val="24"/>
                <w:szCs w:val="22"/>
              </w:rPr>
            </w:pPr>
            <w:r>
              <w:rPr>
                <w:color w:val="000000"/>
                <w:sz w:val="24"/>
                <w:szCs w:val="22"/>
              </w:rPr>
            </w:r>
          </w:p>
        </w:tc>
        <w:tc>
          <w:tcPr>
            <w:tcW w:w="59" w:type="dxa"/>
            <w:gridSpan w:val="2"/>
            <w:tcBorders/>
            <w:shd w:color="auto" w:fill="auto" w:val="clear"/>
          </w:tcPr>
          <w:p>
            <w:pPr>
              <w:pStyle w:val="Normal"/>
              <w:snapToGrid w:val="false"/>
              <w:rPr>
                <w:color w:val="000000"/>
                <w:sz w:val="24"/>
                <w:szCs w:val="22"/>
              </w:rPr>
            </w:pPr>
            <w:r>
              <w:rPr>
                <w:color w:val="000000"/>
                <w:sz w:val="24"/>
                <w:szCs w:val="22"/>
              </w:rPr>
            </w:r>
          </w:p>
        </w:tc>
        <w:tc>
          <w:tcPr>
            <w:tcW w:w="60" w:type="dxa"/>
            <w:gridSpan w:val="2"/>
            <w:tcBorders/>
            <w:shd w:color="auto" w:fill="auto" w:val="clear"/>
          </w:tcPr>
          <w:p>
            <w:pPr>
              <w:pStyle w:val="Normal"/>
              <w:snapToGrid w:val="false"/>
              <w:rPr>
                <w:color w:val="000000"/>
                <w:sz w:val="24"/>
                <w:szCs w:val="22"/>
              </w:rPr>
            </w:pPr>
            <w:r>
              <w:rPr>
                <w:color w:val="000000"/>
                <w:sz w:val="24"/>
                <w:szCs w:val="22"/>
              </w:rPr>
            </w:r>
          </w:p>
        </w:tc>
        <w:tc>
          <w:tcPr>
            <w:tcW w:w="59" w:type="dxa"/>
            <w:tcBorders/>
            <w:shd w:color="auto" w:fill="auto" w:val="clear"/>
          </w:tcPr>
          <w:p>
            <w:pPr>
              <w:pStyle w:val="Normal"/>
              <w:snapToGrid w:val="false"/>
              <w:rPr>
                <w:color w:val="000000"/>
                <w:sz w:val="24"/>
                <w:szCs w:val="22"/>
              </w:rPr>
            </w:pPr>
            <w:r>
              <w:rPr>
                <w:color w:val="000000"/>
                <w:sz w:val="24"/>
                <w:szCs w:val="22"/>
              </w:rPr>
            </w:r>
          </w:p>
        </w:tc>
      </w:tr>
      <w:tr>
        <w:trPr>
          <w:trHeight w:val="288" w:hRule="atLeast"/>
        </w:trPr>
        <w:tc>
          <w:tcPr>
            <w:tcW w:w="13176" w:type="dxa"/>
            <w:gridSpan w:val="9"/>
            <w:vMerge w:val="continue"/>
            <w:tcBorders/>
            <w:shd w:color="auto" w:fill="auto" w:val="clear"/>
            <w:vAlign w:val="bottom"/>
          </w:tcPr>
          <w:p>
            <w:pPr>
              <w:pStyle w:val="Normal"/>
              <w:snapToGrid w:val="false"/>
              <w:rPr>
                <w:color w:val="000000"/>
                <w:sz w:val="24"/>
                <w:szCs w:val="22"/>
              </w:rPr>
            </w:pPr>
            <w:r>
              <w:rPr>
                <w:color w:val="000000"/>
                <w:sz w:val="24"/>
                <w:szCs w:val="22"/>
              </w:rPr>
            </w:r>
          </w:p>
        </w:tc>
        <w:tc>
          <w:tcPr>
            <w:tcW w:w="1996" w:type="dxa"/>
            <w:gridSpan w:val="2"/>
            <w:tcBorders/>
            <w:shd w:color="auto" w:fill="auto" w:val="clear"/>
            <w:vAlign w:val="bottom"/>
          </w:tcPr>
          <w:p>
            <w:pPr>
              <w:pStyle w:val="Normal"/>
              <w:snapToGrid w:val="false"/>
              <w:rPr>
                <w:color w:val="000000"/>
                <w:sz w:val="24"/>
                <w:szCs w:val="22"/>
              </w:rPr>
            </w:pPr>
            <w:r>
              <w:rPr>
                <w:color w:val="000000"/>
                <w:sz w:val="24"/>
                <w:szCs w:val="22"/>
              </w:rPr>
            </w:r>
          </w:p>
        </w:tc>
        <w:tc>
          <w:tcPr>
            <w:tcW w:w="57" w:type="dxa"/>
            <w:gridSpan w:val="2"/>
            <w:tcBorders/>
            <w:shd w:color="auto" w:fill="auto" w:val="clear"/>
          </w:tcPr>
          <w:p>
            <w:pPr>
              <w:pStyle w:val="Normal"/>
              <w:snapToGrid w:val="false"/>
              <w:rPr>
                <w:color w:val="000000"/>
                <w:sz w:val="16"/>
                <w:szCs w:val="16"/>
              </w:rPr>
            </w:pPr>
            <w:r>
              <w:rPr>
                <w:color w:val="000000"/>
                <w:sz w:val="16"/>
                <w:szCs w:val="16"/>
              </w:rPr>
            </w:r>
          </w:p>
        </w:tc>
        <w:tc>
          <w:tcPr>
            <w:tcW w:w="58"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gridSpan w:val="2"/>
            <w:tcBorders/>
            <w:shd w:color="auto" w:fill="auto" w:val="clear"/>
          </w:tcPr>
          <w:p>
            <w:pPr>
              <w:pStyle w:val="Normal"/>
              <w:snapToGrid w:val="false"/>
              <w:rPr>
                <w:color w:val="000000"/>
                <w:sz w:val="16"/>
                <w:szCs w:val="16"/>
              </w:rPr>
            </w:pPr>
            <w:r>
              <w:rPr>
                <w:color w:val="000000"/>
                <w:sz w:val="16"/>
                <w:szCs w:val="16"/>
              </w:rPr>
            </w:r>
          </w:p>
        </w:tc>
        <w:tc>
          <w:tcPr>
            <w:tcW w:w="60"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gridSpan w:val="2"/>
            <w:tcBorders/>
            <w:shd w:color="auto" w:fill="auto" w:val="clear"/>
          </w:tcPr>
          <w:p>
            <w:pPr>
              <w:pStyle w:val="Normal"/>
              <w:snapToGrid w:val="false"/>
              <w:rPr>
                <w:color w:val="000000"/>
                <w:sz w:val="16"/>
                <w:szCs w:val="16"/>
              </w:rPr>
            </w:pPr>
            <w:r>
              <w:rPr>
                <w:color w:val="000000"/>
                <w:sz w:val="16"/>
                <w:szCs w:val="16"/>
              </w:rPr>
            </w:r>
          </w:p>
        </w:tc>
        <w:tc>
          <w:tcPr>
            <w:tcW w:w="60"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tcBorders/>
            <w:shd w:color="auto" w:fill="auto" w:val="clear"/>
          </w:tcPr>
          <w:p>
            <w:pPr>
              <w:pStyle w:val="Normal"/>
              <w:snapToGrid w:val="false"/>
              <w:rPr>
                <w:color w:val="000000"/>
                <w:sz w:val="16"/>
                <w:szCs w:val="16"/>
              </w:rPr>
            </w:pPr>
            <w:r>
              <w:rPr>
                <w:color w:val="000000"/>
                <w:sz w:val="16"/>
                <w:szCs w:val="16"/>
              </w:rPr>
            </w:r>
          </w:p>
        </w:tc>
      </w:tr>
      <w:tr>
        <w:trPr>
          <w:trHeight w:val="228" w:hRule="atLeast"/>
        </w:trPr>
        <w:tc>
          <w:tcPr>
            <w:tcW w:w="13176" w:type="dxa"/>
            <w:gridSpan w:val="9"/>
            <w:vMerge w:val="continue"/>
            <w:tcBorders/>
            <w:shd w:color="auto" w:fill="auto" w:val="clear"/>
            <w:vAlign w:val="bottom"/>
          </w:tcPr>
          <w:p>
            <w:pPr>
              <w:pStyle w:val="Normal"/>
              <w:snapToGrid w:val="false"/>
              <w:jc w:val="center"/>
              <w:rPr>
                <w:color w:val="000000"/>
                <w:sz w:val="16"/>
                <w:szCs w:val="16"/>
              </w:rPr>
            </w:pPr>
            <w:r>
              <w:rPr>
                <w:color w:val="000000"/>
                <w:sz w:val="16"/>
                <w:szCs w:val="16"/>
              </w:rPr>
            </w:r>
          </w:p>
        </w:tc>
        <w:tc>
          <w:tcPr>
            <w:tcW w:w="1996"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57" w:type="dxa"/>
            <w:gridSpan w:val="2"/>
            <w:tcBorders/>
            <w:shd w:color="auto" w:fill="auto" w:val="clear"/>
          </w:tcPr>
          <w:p>
            <w:pPr>
              <w:pStyle w:val="Normal"/>
              <w:snapToGrid w:val="false"/>
              <w:rPr>
                <w:color w:val="000000"/>
                <w:sz w:val="16"/>
                <w:szCs w:val="16"/>
              </w:rPr>
            </w:pPr>
            <w:r>
              <w:rPr>
                <w:color w:val="000000"/>
                <w:sz w:val="16"/>
                <w:szCs w:val="16"/>
              </w:rPr>
            </w:r>
          </w:p>
        </w:tc>
        <w:tc>
          <w:tcPr>
            <w:tcW w:w="58"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gridSpan w:val="2"/>
            <w:tcBorders/>
            <w:shd w:color="auto" w:fill="auto" w:val="clear"/>
          </w:tcPr>
          <w:p>
            <w:pPr>
              <w:pStyle w:val="Normal"/>
              <w:snapToGrid w:val="false"/>
              <w:rPr>
                <w:color w:val="000000"/>
                <w:sz w:val="16"/>
                <w:szCs w:val="16"/>
              </w:rPr>
            </w:pPr>
            <w:r>
              <w:rPr>
                <w:color w:val="000000"/>
                <w:sz w:val="16"/>
                <w:szCs w:val="16"/>
              </w:rPr>
            </w:r>
          </w:p>
        </w:tc>
        <w:tc>
          <w:tcPr>
            <w:tcW w:w="60"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gridSpan w:val="2"/>
            <w:tcBorders/>
            <w:shd w:color="auto" w:fill="auto" w:val="clear"/>
          </w:tcPr>
          <w:p>
            <w:pPr>
              <w:pStyle w:val="Normal"/>
              <w:snapToGrid w:val="false"/>
              <w:rPr>
                <w:color w:val="000000"/>
                <w:sz w:val="16"/>
                <w:szCs w:val="16"/>
              </w:rPr>
            </w:pPr>
            <w:r>
              <w:rPr>
                <w:color w:val="000000"/>
                <w:sz w:val="16"/>
                <w:szCs w:val="16"/>
              </w:rPr>
            </w:r>
          </w:p>
        </w:tc>
        <w:tc>
          <w:tcPr>
            <w:tcW w:w="60" w:type="dxa"/>
            <w:gridSpan w:val="2"/>
            <w:tcBorders/>
            <w:shd w:color="auto" w:fill="auto" w:val="clear"/>
          </w:tcPr>
          <w:p>
            <w:pPr>
              <w:pStyle w:val="Normal"/>
              <w:snapToGrid w:val="false"/>
              <w:rPr>
                <w:color w:val="000000"/>
                <w:sz w:val="16"/>
                <w:szCs w:val="16"/>
              </w:rPr>
            </w:pPr>
            <w:r>
              <w:rPr>
                <w:color w:val="000000"/>
                <w:sz w:val="16"/>
                <w:szCs w:val="16"/>
              </w:rPr>
            </w:r>
          </w:p>
        </w:tc>
        <w:tc>
          <w:tcPr>
            <w:tcW w:w="59" w:type="dxa"/>
            <w:tcBorders/>
            <w:shd w:color="auto" w:fill="auto" w:val="clear"/>
          </w:tcPr>
          <w:p>
            <w:pPr>
              <w:pStyle w:val="Normal"/>
              <w:snapToGrid w:val="false"/>
              <w:rPr>
                <w:color w:val="000000"/>
                <w:sz w:val="16"/>
                <w:szCs w:val="16"/>
              </w:rPr>
            </w:pPr>
            <w:r>
              <w:rPr>
                <w:color w:val="000000"/>
                <w:sz w:val="16"/>
                <w:szCs w:val="16"/>
              </w:rPr>
            </w:r>
          </w:p>
        </w:tc>
      </w:tr>
      <w:tr>
        <w:trPr>
          <w:trHeight w:val="288" w:hRule="atLeast"/>
        </w:trPr>
        <w:tc>
          <w:tcPr>
            <w:tcW w:w="2570" w:type="dxa"/>
            <w:tcBorders/>
            <w:shd w:color="auto" w:fill="auto" w:val="clear"/>
            <w:vAlign w:val="bottom"/>
          </w:tcPr>
          <w:p>
            <w:pPr>
              <w:pStyle w:val="Normal"/>
              <w:snapToGrid w:val="false"/>
              <w:rPr>
                <w:color w:val="000000"/>
                <w:sz w:val="16"/>
                <w:szCs w:val="16"/>
              </w:rPr>
            </w:pPr>
            <w:r>
              <w:rPr>
                <w:color w:val="000000"/>
                <w:sz w:val="16"/>
                <w:szCs w:val="16"/>
              </w:rPr>
            </w:r>
          </w:p>
        </w:tc>
        <w:tc>
          <w:tcPr>
            <w:tcW w:w="2210" w:type="dxa"/>
            <w:tcBorders/>
            <w:shd w:color="auto" w:fill="auto" w:val="clear"/>
            <w:vAlign w:val="bottom"/>
          </w:tcPr>
          <w:p>
            <w:pPr>
              <w:pStyle w:val="Normal"/>
              <w:snapToGrid w:val="false"/>
              <w:rPr>
                <w:color w:val="000000"/>
                <w:sz w:val="16"/>
                <w:szCs w:val="16"/>
              </w:rPr>
            </w:pPr>
            <w:r>
              <w:rPr>
                <w:color w:val="000000"/>
                <w:sz w:val="16"/>
                <w:szCs w:val="16"/>
              </w:rPr>
            </w:r>
          </w:p>
        </w:tc>
        <w:tc>
          <w:tcPr>
            <w:tcW w:w="1231" w:type="dxa"/>
            <w:tcBorders/>
            <w:shd w:color="auto" w:fill="auto" w:val="clear"/>
            <w:vAlign w:val="bottom"/>
          </w:tcPr>
          <w:p>
            <w:pPr>
              <w:pStyle w:val="Normal"/>
              <w:snapToGrid w:val="false"/>
              <w:rPr>
                <w:color w:val="000000"/>
                <w:sz w:val="16"/>
                <w:szCs w:val="16"/>
              </w:rPr>
            </w:pPr>
            <w:r>
              <w:rPr>
                <w:color w:val="000000"/>
                <w:sz w:val="16"/>
                <w:szCs w:val="16"/>
              </w:rPr>
            </w:r>
          </w:p>
        </w:tc>
        <w:tc>
          <w:tcPr>
            <w:tcW w:w="1552" w:type="dxa"/>
            <w:tcBorders/>
            <w:shd w:color="auto" w:fill="auto" w:val="clear"/>
            <w:vAlign w:val="bottom"/>
          </w:tcPr>
          <w:p>
            <w:pPr>
              <w:pStyle w:val="Normal"/>
              <w:snapToGrid w:val="false"/>
              <w:rPr>
                <w:color w:val="000000"/>
                <w:sz w:val="16"/>
                <w:szCs w:val="16"/>
              </w:rPr>
            </w:pPr>
            <w:r>
              <w:rPr>
                <w:color w:val="000000"/>
                <w:sz w:val="16"/>
                <w:szCs w:val="16"/>
              </w:rPr>
            </w:r>
          </w:p>
        </w:tc>
        <w:tc>
          <w:tcPr>
            <w:tcW w:w="1892" w:type="dxa"/>
            <w:tcBorders/>
            <w:shd w:color="auto" w:fill="auto" w:val="clear"/>
            <w:vAlign w:val="bottom"/>
          </w:tcPr>
          <w:p>
            <w:pPr>
              <w:pStyle w:val="Normal"/>
              <w:snapToGrid w:val="false"/>
              <w:rPr>
                <w:color w:val="000000"/>
                <w:sz w:val="16"/>
                <w:szCs w:val="16"/>
              </w:rPr>
            </w:pPr>
            <w:r>
              <w:rPr>
                <w:color w:val="000000"/>
                <w:sz w:val="16"/>
                <w:szCs w:val="16"/>
              </w:rPr>
            </w:r>
          </w:p>
        </w:tc>
        <w:tc>
          <w:tcPr>
            <w:tcW w:w="2316"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1403" w:type="dxa"/>
            <w:tcBorders/>
            <w:shd w:color="auto" w:fill="auto" w:val="clear"/>
            <w:vAlign w:val="bottom"/>
          </w:tcPr>
          <w:p>
            <w:pPr>
              <w:pStyle w:val="Normal"/>
              <w:snapToGrid w:val="false"/>
              <w:rPr>
                <w:color w:val="000000"/>
                <w:sz w:val="16"/>
                <w:szCs w:val="16"/>
              </w:rPr>
            </w:pPr>
            <w:r>
              <w:rPr>
                <w:color w:val="000000"/>
                <w:sz w:val="16"/>
                <w:szCs w:val="16"/>
              </w:rPr>
            </w:r>
          </w:p>
        </w:tc>
        <w:tc>
          <w:tcPr>
            <w:tcW w:w="1997"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56"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8"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1" w:type="dxa"/>
            <w:gridSpan w:val="2"/>
            <w:tcBorders/>
            <w:shd w:color="auto" w:fill="auto" w:val="clear"/>
          </w:tcPr>
          <w:p>
            <w:pPr>
              <w:pStyle w:val="Normal"/>
              <w:snapToGrid w:val="false"/>
              <w:rPr>
                <w:b/>
                <w:b/>
                <w:bCs/>
                <w:color w:val="000000"/>
                <w:sz w:val="16"/>
                <w:szCs w:val="16"/>
              </w:rPr>
            </w:pPr>
            <w:r>
              <w:rPr>
                <w:b/>
                <w:bCs/>
                <w:color w:val="000000"/>
                <w:sz w:val="16"/>
                <w:szCs w:val="16"/>
              </w:rPr>
            </w:r>
          </w:p>
        </w:tc>
      </w:tr>
      <w:tr>
        <w:trPr>
          <w:trHeight w:val="480" w:hRule="atLeast"/>
        </w:trPr>
        <w:tc>
          <w:tcPr>
            <w:tcW w:w="4780" w:type="dxa"/>
            <w:gridSpan w:val="2"/>
            <w:tcBorders/>
            <w:shd w:color="auto" w:fill="auto" w:val="clear"/>
            <w:vAlign w:val="bottom"/>
          </w:tcPr>
          <w:p>
            <w:pPr>
              <w:pStyle w:val="Normal"/>
              <w:rPr/>
            </w:pPr>
            <w:r>
              <w:rPr>
                <w:b/>
                <w:bCs/>
                <w:color w:val="000000"/>
                <w:sz w:val="16"/>
                <w:szCs w:val="16"/>
              </w:rPr>
              <w:t>*</w:t>
            </w:r>
            <w:r>
              <w:rPr>
                <w:color w:val="000000"/>
                <w:sz w:val="16"/>
                <w:szCs w:val="16"/>
              </w:rPr>
              <w:t>ТОРГ-12, счет-фактура - по строке грузоотправитель указывается организация грузоотправителя</w:t>
            </w:r>
          </w:p>
        </w:tc>
        <w:tc>
          <w:tcPr>
            <w:tcW w:w="1231" w:type="dxa"/>
            <w:tcBorders/>
            <w:shd w:color="auto" w:fill="auto" w:val="clear"/>
            <w:vAlign w:val="bottom"/>
          </w:tcPr>
          <w:p>
            <w:pPr>
              <w:pStyle w:val="Normal"/>
              <w:snapToGrid w:val="false"/>
              <w:rPr>
                <w:color w:val="000000"/>
                <w:sz w:val="16"/>
                <w:szCs w:val="16"/>
              </w:rPr>
            </w:pPr>
            <w:r>
              <w:rPr>
                <w:color w:val="000000"/>
                <w:sz w:val="16"/>
                <w:szCs w:val="16"/>
              </w:rPr>
            </w:r>
          </w:p>
        </w:tc>
        <w:tc>
          <w:tcPr>
            <w:tcW w:w="1552" w:type="dxa"/>
            <w:tcBorders/>
            <w:shd w:color="auto" w:fill="auto" w:val="clear"/>
            <w:vAlign w:val="bottom"/>
          </w:tcPr>
          <w:p>
            <w:pPr>
              <w:pStyle w:val="Normal"/>
              <w:snapToGrid w:val="false"/>
              <w:rPr>
                <w:color w:val="000000"/>
                <w:sz w:val="16"/>
                <w:szCs w:val="16"/>
              </w:rPr>
            </w:pPr>
            <w:r>
              <w:rPr>
                <w:color w:val="000000"/>
                <w:sz w:val="16"/>
                <w:szCs w:val="16"/>
              </w:rPr>
            </w:r>
          </w:p>
        </w:tc>
        <w:tc>
          <w:tcPr>
            <w:tcW w:w="1892" w:type="dxa"/>
            <w:tcBorders/>
            <w:shd w:color="auto" w:fill="auto" w:val="clear"/>
            <w:vAlign w:val="bottom"/>
          </w:tcPr>
          <w:p>
            <w:pPr>
              <w:pStyle w:val="Normal"/>
              <w:snapToGrid w:val="false"/>
              <w:rPr>
                <w:color w:val="000000"/>
                <w:sz w:val="16"/>
                <w:szCs w:val="16"/>
              </w:rPr>
            </w:pPr>
            <w:r>
              <w:rPr>
                <w:color w:val="000000"/>
                <w:sz w:val="16"/>
                <w:szCs w:val="16"/>
              </w:rPr>
            </w:r>
          </w:p>
        </w:tc>
        <w:tc>
          <w:tcPr>
            <w:tcW w:w="2316"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1403" w:type="dxa"/>
            <w:tcBorders/>
            <w:shd w:color="auto" w:fill="auto" w:val="clear"/>
            <w:vAlign w:val="bottom"/>
          </w:tcPr>
          <w:p>
            <w:pPr>
              <w:pStyle w:val="Normal"/>
              <w:snapToGrid w:val="false"/>
              <w:rPr>
                <w:color w:val="000000"/>
                <w:sz w:val="16"/>
                <w:szCs w:val="16"/>
              </w:rPr>
            </w:pPr>
            <w:r>
              <w:rPr>
                <w:color w:val="000000"/>
                <w:sz w:val="16"/>
                <w:szCs w:val="16"/>
              </w:rPr>
            </w:r>
          </w:p>
        </w:tc>
        <w:tc>
          <w:tcPr>
            <w:tcW w:w="1997"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56"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8"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1" w:type="dxa"/>
            <w:gridSpan w:val="2"/>
            <w:tcBorders/>
            <w:shd w:color="auto" w:fill="auto" w:val="clear"/>
          </w:tcPr>
          <w:p>
            <w:pPr>
              <w:pStyle w:val="Normal"/>
              <w:snapToGrid w:val="false"/>
              <w:rPr>
                <w:b/>
                <w:b/>
                <w:bCs/>
                <w:color w:val="000000"/>
                <w:sz w:val="16"/>
                <w:szCs w:val="16"/>
              </w:rPr>
            </w:pPr>
            <w:r>
              <w:rPr>
                <w:b/>
                <w:bCs/>
                <w:color w:val="000000"/>
                <w:sz w:val="16"/>
                <w:szCs w:val="16"/>
              </w:rPr>
            </w:r>
          </w:p>
        </w:tc>
      </w:tr>
      <w:tr>
        <w:trPr>
          <w:trHeight w:val="480" w:hRule="atLeast"/>
        </w:trPr>
        <w:tc>
          <w:tcPr>
            <w:tcW w:w="4780" w:type="dxa"/>
            <w:gridSpan w:val="2"/>
            <w:tcBorders/>
            <w:shd w:color="auto" w:fill="auto" w:val="clear"/>
            <w:vAlign w:val="bottom"/>
          </w:tcPr>
          <w:p>
            <w:pPr>
              <w:pStyle w:val="Normal"/>
              <w:rPr/>
            </w:pPr>
            <w:r>
              <w:rPr>
                <w:b/>
                <w:bCs/>
                <w:color w:val="000000"/>
                <w:sz w:val="16"/>
                <w:szCs w:val="16"/>
              </w:rPr>
              <w:t>**</w:t>
            </w:r>
            <w:r>
              <w:rPr>
                <w:color w:val="000000"/>
                <w:sz w:val="16"/>
                <w:szCs w:val="16"/>
              </w:rPr>
              <w:t>Реквизиты документа, согласно которому поставщиком передана обязанность по поставке груза</w:t>
            </w:r>
          </w:p>
        </w:tc>
        <w:tc>
          <w:tcPr>
            <w:tcW w:w="1231" w:type="dxa"/>
            <w:tcBorders/>
            <w:shd w:color="auto" w:fill="auto" w:val="clear"/>
            <w:vAlign w:val="bottom"/>
          </w:tcPr>
          <w:p>
            <w:pPr>
              <w:pStyle w:val="Normal"/>
              <w:snapToGrid w:val="false"/>
              <w:rPr>
                <w:color w:val="000000"/>
                <w:sz w:val="16"/>
                <w:szCs w:val="16"/>
              </w:rPr>
            </w:pPr>
            <w:r>
              <w:rPr>
                <w:color w:val="000000"/>
                <w:sz w:val="16"/>
                <w:szCs w:val="16"/>
              </w:rPr>
            </w:r>
          </w:p>
        </w:tc>
        <w:tc>
          <w:tcPr>
            <w:tcW w:w="1552" w:type="dxa"/>
            <w:tcBorders/>
            <w:shd w:color="auto" w:fill="auto" w:val="clear"/>
            <w:vAlign w:val="bottom"/>
          </w:tcPr>
          <w:p>
            <w:pPr>
              <w:pStyle w:val="Normal"/>
              <w:snapToGrid w:val="false"/>
              <w:rPr>
                <w:color w:val="000000"/>
                <w:sz w:val="16"/>
                <w:szCs w:val="16"/>
              </w:rPr>
            </w:pPr>
            <w:r>
              <w:rPr>
                <w:color w:val="000000"/>
                <w:sz w:val="16"/>
                <w:szCs w:val="16"/>
              </w:rPr>
            </w:r>
          </w:p>
        </w:tc>
        <w:tc>
          <w:tcPr>
            <w:tcW w:w="1892" w:type="dxa"/>
            <w:tcBorders/>
            <w:shd w:color="auto" w:fill="auto" w:val="clear"/>
            <w:vAlign w:val="bottom"/>
          </w:tcPr>
          <w:p>
            <w:pPr>
              <w:pStyle w:val="Normal"/>
              <w:snapToGrid w:val="false"/>
              <w:rPr>
                <w:color w:val="000000"/>
                <w:sz w:val="16"/>
                <w:szCs w:val="16"/>
              </w:rPr>
            </w:pPr>
            <w:r>
              <w:rPr>
                <w:color w:val="000000"/>
                <w:sz w:val="16"/>
                <w:szCs w:val="16"/>
              </w:rPr>
            </w:r>
          </w:p>
        </w:tc>
        <w:tc>
          <w:tcPr>
            <w:tcW w:w="2316"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1403" w:type="dxa"/>
            <w:tcBorders/>
            <w:shd w:color="auto" w:fill="auto" w:val="clear"/>
            <w:vAlign w:val="bottom"/>
          </w:tcPr>
          <w:p>
            <w:pPr>
              <w:pStyle w:val="Normal"/>
              <w:snapToGrid w:val="false"/>
              <w:rPr>
                <w:color w:val="000000"/>
                <w:sz w:val="16"/>
                <w:szCs w:val="16"/>
              </w:rPr>
            </w:pPr>
            <w:r>
              <w:rPr>
                <w:color w:val="000000"/>
                <w:sz w:val="16"/>
                <w:szCs w:val="16"/>
              </w:rPr>
            </w:r>
          </w:p>
        </w:tc>
        <w:tc>
          <w:tcPr>
            <w:tcW w:w="1997"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56"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8"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snapToGrid w:val="false"/>
              <w:rPr>
                <w:b/>
                <w:b/>
                <w:bCs/>
                <w:color w:val="000000"/>
                <w:sz w:val="16"/>
                <w:szCs w:val="16"/>
              </w:rPr>
            </w:pPr>
            <w:r>
              <w:rPr>
                <w:b/>
                <w:bCs/>
                <w:color w:val="000000"/>
                <w:sz w:val="16"/>
                <w:szCs w:val="16"/>
              </w:rPr>
            </w:r>
          </w:p>
        </w:tc>
        <w:tc>
          <w:tcPr>
            <w:tcW w:w="61" w:type="dxa"/>
            <w:gridSpan w:val="2"/>
            <w:tcBorders/>
            <w:shd w:color="auto" w:fill="auto" w:val="clear"/>
          </w:tcPr>
          <w:p>
            <w:pPr>
              <w:pStyle w:val="Normal"/>
              <w:snapToGrid w:val="false"/>
              <w:rPr>
                <w:b/>
                <w:b/>
                <w:bCs/>
                <w:color w:val="000000"/>
                <w:sz w:val="16"/>
                <w:szCs w:val="16"/>
              </w:rPr>
            </w:pPr>
            <w:r>
              <w:rPr>
                <w:b/>
                <w:bCs/>
                <w:color w:val="000000"/>
                <w:sz w:val="16"/>
                <w:szCs w:val="16"/>
              </w:rPr>
            </w:r>
          </w:p>
        </w:tc>
      </w:tr>
      <w:tr>
        <w:trPr>
          <w:trHeight w:val="480" w:hRule="atLeast"/>
        </w:trPr>
        <w:tc>
          <w:tcPr>
            <w:tcW w:w="4780" w:type="dxa"/>
            <w:gridSpan w:val="2"/>
            <w:tcBorders/>
            <w:shd w:color="auto" w:fill="auto" w:val="clear"/>
            <w:vAlign w:val="bottom"/>
          </w:tcPr>
          <w:p>
            <w:pPr>
              <w:pStyle w:val="Normal"/>
              <w:rPr/>
            </w:pPr>
            <w:r>
              <w:rPr>
                <w:b/>
                <w:bCs/>
                <w:color w:val="000000"/>
                <w:sz w:val="16"/>
                <w:szCs w:val="16"/>
              </w:rPr>
              <w:t xml:space="preserve">*** </w:t>
            </w:r>
            <w:r>
              <w:rPr>
                <w:color w:val="000000"/>
                <w:sz w:val="16"/>
                <w:szCs w:val="16"/>
              </w:rPr>
              <w:t>В случае поставки товара силами поставщика в графе 2,6 проставляется "он же"</w:t>
            </w:r>
          </w:p>
        </w:tc>
        <w:tc>
          <w:tcPr>
            <w:tcW w:w="1231" w:type="dxa"/>
            <w:tcBorders/>
            <w:shd w:color="auto" w:fill="auto" w:val="clear"/>
            <w:vAlign w:val="bottom"/>
          </w:tcPr>
          <w:p>
            <w:pPr>
              <w:pStyle w:val="Normal"/>
              <w:snapToGrid w:val="false"/>
              <w:rPr>
                <w:color w:val="000000"/>
                <w:sz w:val="16"/>
                <w:szCs w:val="16"/>
              </w:rPr>
            </w:pPr>
            <w:r>
              <w:rPr>
                <w:color w:val="000000"/>
                <w:sz w:val="16"/>
                <w:szCs w:val="16"/>
              </w:rPr>
            </w:r>
          </w:p>
        </w:tc>
        <w:tc>
          <w:tcPr>
            <w:tcW w:w="1552" w:type="dxa"/>
            <w:tcBorders/>
            <w:shd w:color="auto" w:fill="auto" w:val="clear"/>
            <w:vAlign w:val="bottom"/>
          </w:tcPr>
          <w:p>
            <w:pPr>
              <w:pStyle w:val="Normal"/>
              <w:snapToGrid w:val="false"/>
              <w:rPr>
                <w:color w:val="000000"/>
                <w:sz w:val="16"/>
                <w:szCs w:val="16"/>
              </w:rPr>
            </w:pPr>
            <w:r>
              <w:rPr>
                <w:color w:val="000000"/>
                <w:sz w:val="16"/>
                <w:szCs w:val="16"/>
              </w:rPr>
            </w:r>
          </w:p>
        </w:tc>
        <w:tc>
          <w:tcPr>
            <w:tcW w:w="1892" w:type="dxa"/>
            <w:tcBorders/>
            <w:shd w:color="auto" w:fill="auto" w:val="clear"/>
            <w:vAlign w:val="bottom"/>
          </w:tcPr>
          <w:p>
            <w:pPr>
              <w:pStyle w:val="Normal"/>
              <w:snapToGrid w:val="false"/>
              <w:rPr>
                <w:color w:val="000000"/>
                <w:sz w:val="16"/>
                <w:szCs w:val="16"/>
              </w:rPr>
            </w:pPr>
            <w:r>
              <w:rPr>
                <w:color w:val="000000"/>
                <w:sz w:val="16"/>
                <w:szCs w:val="16"/>
              </w:rPr>
            </w:r>
          </w:p>
        </w:tc>
        <w:tc>
          <w:tcPr>
            <w:tcW w:w="2316"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1403" w:type="dxa"/>
            <w:tcBorders/>
            <w:shd w:color="auto" w:fill="auto" w:val="clear"/>
            <w:vAlign w:val="bottom"/>
          </w:tcPr>
          <w:p>
            <w:pPr>
              <w:pStyle w:val="Normal"/>
              <w:snapToGrid w:val="false"/>
              <w:rPr>
                <w:color w:val="000000"/>
                <w:sz w:val="16"/>
                <w:szCs w:val="16"/>
              </w:rPr>
            </w:pPr>
            <w:r>
              <w:rPr>
                <w:color w:val="000000"/>
                <w:sz w:val="16"/>
                <w:szCs w:val="16"/>
              </w:rPr>
            </w:r>
          </w:p>
        </w:tc>
        <w:tc>
          <w:tcPr>
            <w:tcW w:w="1997" w:type="dxa"/>
            <w:gridSpan w:val="2"/>
            <w:tcBorders/>
            <w:shd w:color="auto" w:fill="auto" w:val="clear"/>
            <w:vAlign w:val="bottom"/>
          </w:tcPr>
          <w:p>
            <w:pPr>
              <w:pStyle w:val="Normal"/>
              <w:snapToGrid w:val="false"/>
              <w:rPr>
                <w:color w:val="000000"/>
                <w:sz w:val="16"/>
                <w:szCs w:val="16"/>
              </w:rPr>
            </w:pPr>
            <w:r>
              <w:rPr>
                <w:color w:val="000000"/>
                <w:sz w:val="16"/>
                <w:szCs w:val="16"/>
              </w:rPr>
            </w:r>
          </w:p>
        </w:tc>
        <w:tc>
          <w:tcPr>
            <w:tcW w:w="56" w:type="dxa"/>
            <w:gridSpan w:val="2"/>
            <w:tcBorders/>
            <w:shd w:color="auto" w:fill="auto" w:val="clear"/>
          </w:tcPr>
          <w:p>
            <w:pPr>
              <w:pStyle w:val="Normal"/>
              <w:snapToGrid w:val="false"/>
              <w:rPr>
                <w:color w:val="000000"/>
                <w:sz w:val="24"/>
                <w:szCs w:val="24"/>
              </w:rPr>
            </w:pPr>
            <w:r>
              <w:rPr>
                <w:color w:val="000000"/>
                <w:sz w:val="24"/>
                <w:szCs w:val="24"/>
              </w:rPr>
            </w:r>
          </w:p>
        </w:tc>
        <w:tc>
          <w:tcPr>
            <w:tcW w:w="58" w:type="dxa"/>
            <w:gridSpan w:val="2"/>
            <w:tcBorders/>
            <w:shd w:color="auto" w:fill="auto" w:val="clear"/>
          </w:tcPr>
          <w:p>
            <w:pPr>
              <w:pStyle w:val="Normal"/>
              <w:snapToGrid w:val="false"/>
              <w:rPr>
                <w:color w:val="000000"/>
                <w:sz w:val="24"/>
                <w:szCs w:val="24"/>
              </w:rPr>
            </w:pPr>
            <w:r>
              <w:rPr>
                <w:color w:val="000000"/>
                <w:sz w:val="24"/>
                <w:szCs w:val="24"/>
              </w:rPr>
            </w:r>
          </w:p>
        </w:tc>
        <w:tc>
          <w:tcPr>
            <w:tcW w:w="60" w:type="dxa"/>
            <w:gridSpan w:val="2"/>
            <w:tcBorders/>
            <w:shd w:color="auto" w:fill="auto" w:val="clear"/>
          </w:tcPr>
          <w:p>
            <w:pPr>
              <w:pStyle w:val="Normal"/>
              <w:snapToGrid w:val="false"/>
              <w:rPr>
                <w:color w:val="000000"/>
                <w:sz w:val="24"/>
                <w:szCs w:val="24"/>
              </w:rPr>
            </w:pPr>
            <w:r>
              <w:rPr>
                <w:color w:val="000000"/>
                <w:sz w:val="24"/>
                <w:szCs w:val="24"/>
              </w:rPr>
            </w:r>
          </w:p>
        </w:tc>
        <w:tc>
          <w:tcPr>
            <w:tcW w:w="59" w:type="dxa"/>
            <w:gridSpan w:val="2"/>
            <w:tcBorders/>
            <w:shd w:color="auto" w:fill="auto" w:val="clear"/>
          </w:tcPr>
          <w:p>
            <w:pPr>
              <w:pStyle w:val="Normal"/>
              <w:snapToGrid w:val="false"/>
              <w:rPr>
                <w:color w:val="000000"/>
                <w:sz w:val="24"/>
                <w:szCs w:val="24"/>
              </w:rPr>
            </w:pPr>
            <w:r>
              <w:rPr>
                <w:color w:val="000000"/>
                <w:sz w:val="24"/>
                <w:szCs w:val="24"/>
              </w:rPr>
            </w:r>
          </w:p>
        </w:tc>
        <w:tc>
          <w:tcPr>
            <w:tcW w:w="59" w:type="dxa"/>
            <w:gridSpan w:val="2"/>
            <w:tcBorders/>
            <w:shd w:color="auto" w:fill="auto" w:val="clear"/>
          </w:tcPr>
          <w:p>
            <w:pPr>
              <w:pStyle w:val="Normal"/>
              <w:snapToGrid w:val="false"/>
              <w:rPr>
                <w:color w:val="000000"/>
                <w:sz w:val="24"/>
                <w:szCs w:val="24"/>
              </w:rPr>
            </w:pPr>
            <w:r>
              <w:rPr>
                <w:color w:val="000000"/>
                <w:sz w:val="24"/>
                <w:szCs w:val="24"/>
              </w:rPr>
            </w:r>
          </w:p>
        </w:tc>
        <w:tc>
          <w:tcPr>
            <w:tcW w:w="60" w:type="dxa"/>
            <w:gridSpan w:val="2"/>
            <w:tcBorders/>
            <w:shd w:color="auto" w:fill="auto" w:val="clear"/>
          </w:tcPr>
          <w:p>
            <w:pPr>
              <w:pStyle w:val="Normal"/>
              <w:snapToGrid w:val="false"/>
              <w:rPr>
                <w:color w:val="000000"/>
                <w:sz w:val="24"/>
                <w:szCs w:val="24"/>
              </w:rPr>
            </w:pPr>
            <w:r>
              <w:rPr>
                <w:color w:val="000000"/>
                <w:sz w:val="24"/>
                <w:szCs w:val="24"/>
              </w:rPr>
            </w:r>
          </w:p>
        </w:tc>
        <w:tc>
          <w:tcPr>
            <w:tcW w:w="59" w:type="dxa"/>
            <w:gridSpan w:val="2"/>
            <w:tcBorders/>
            <w:shd w:color="auto" w:fill="auto" w:val="clear"/>
          </w:tcPr>
          <w:p>
            <w:pPr>
              <w:pStyle w:val="Normal"/>
              <w:snapToGrid w:val="false"/>
              <w:rPr>
                <w:color w:val="000000"/>
                <w:sz w:val="24"/>
                <w:szCs w:val="24"/>
              </w:rPr>
            </w:pPr>
            <w:r>
              <w:rPr>
                <w:color w:val="000000"/>
                <w:sz w:val="24"/>
                <w:szCs w:val="24"/>
              </w:rPr>
            </w:r>
          </w:p>
        </w:tc>
        <w:tc>
          <w:tcPr>
            <w:tcW w:w="61" w:type="dxa"/>
            <w:gridSpan w:val="2"/>
            <w:tcBorders/>
            <w:shd w:color="auto" w:fill="auto" w:val="clear"/>
          </w:tcPr>
          <w:p>
            <w:pPr>
              <w:pStyle w:val="Normal"/>
              <w:snapToGrid w:val="false"/>
              <w:rPr>
                <w:color w:val="000000"/>
                <w:sz w:val="24"/>
                <w:szCs w:val="24"/>
              </w:rPr>
            </w:pPr>
            <w:r>
              <w:rPr>
                <w:color w:val="000000"/>
                <w:sz w:val="24"/>
                <w:szCs w:val="24"/>
              </w:rPr>
            </w:r>
          </w:p>
        </w:tc>
      </w:tr>
    </w:tbl>
    <w:p>
      <w:pPr>
        <w:pStyle w:val="Normal"/>
        <w:jc w:val="right"/>
        <w:rPr/>
      </w:pPr>
      <w:r>
        <w:rPr/>
      </w:r>
    </w:p>
    <w:sectPr>
      <w:type w:val="nextPage"/>
      <w:pgSz w:orient="landscape" w:w="16838" w:h="11906"/>
      <w:pgMar w:left="851"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OpenSymbol">
    <w:altName w:val="Arial Unicode MS"/>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swiss"/>
    <w:pitch w:val="variable"/>
  </w:font>
  <w:font w:name="Times New Roman CYR">
    <w:charset w:val="01"/>
    <w:family w:val="roman"/>
    <w:pitch w:val="variable"/>
  </w:font>
  <w:font w:name="Verdana">
    <w:charset w:val="01"/>
    <w:family w:val="roman"/>
    <w:pitch w:val="variable"/>
  </w:font>
  <w:font w:name="Liberation Sans">
    <w:altName w:val="Arial"/>
    <w:charset w:val="01"/>
    <w:family w:val="roman"/>
    <w:pitch w:val="variable"/>
  </w:font>
  <w:font w:name="Book Antiqu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sz w:val="26"/>
        <w:b/>
        <w:szCs w:val="26"/>
        <w:bCs/>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347"/>
  <w:autoHyphenation w:val="fals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2"/>
      <w:szCs w:val="20"/>
      <w:lang w:eastAsia="zh-CN" w:val="ru-RU" w:bidi="ar-SA"/>
    </w:rPr>
  </w:style>
  <w:style w:type="paragraph" w:styleId="1">
    <w:name w:val="Heading 1"/>
    <w:basedOn w:val="Normal"/>
    <w:qFormat/>
    <w:pPr>
      <w:keepNext w:val="true"/>
      <w:outlineLvl w:val="0"/>
    </w:pPr>
    <w:rPr>
      <w:b/>
      <w:sz w:val="24"/>
    </w:rPr>
  </w:style>
  <w:style w:type="paragraph" w:styleId="2">
    <w:name w:val="Heading 2"/>
    <w:basedOn w:val="Normal"/>
    <w:qFormat/>
    <w:pPr>
      <w:keepNext w:val="true"/>
      <w:jc w:val="center"/>
      <w:outlineLvl w:val="1"/>
    </w:pPr>
    <w:rPr>
      <w:b/>
      <w:sz w:val="24"/>
    </w:rPr>
  </w:style>
  <w:style w:type="paragraph" w:styleId="3">
    <w:name w:val="Heading 3"/>
    <w:basedOn w:val="Normal"/>
    <w:qFormat/>
    <w:pPr>
      <w:keepNext w:val="true"/>
      <w:jc w:val="both"/>
      <w:outlineLvl w:val="2"/>
    </w:pPr>
    <w:rPr>
      <w:b/>
      <w:sz w:val="24"/>
    </w:rPr>
  </w:style>
  <w:style w:type="paragraph" w:styleId="4">
    <w:name w:val="Heading 4"/>
    <w:basedOn w:val="Normal"/>
    <w:qFormat/>
    <w:pPr>
      <w:keepNext w:val="true"/>
      <w:outlineLvl w:val="3"/>
    </w:pPr>
    <w:rPr>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bCs/>
      <w:sz w:val="26"/>
      <w:szCs w:val="26"/>
      <w:highlight w:val="white"/>
    </w:rPr>
  </w:style>
  <w:style w:type="character" w:styleId="WW8Num3z0" w:customStyle="1">
    <w:name w:val="WW8Num3z0"/>
    <w:qFormat/>
    <w:rPr>
      <w:color w:val="00000A"/>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St4z0" w:customStyle="1">
    <w:name w:val="WW8NumSt4z0"/>
    <w:qFormat/>
    <w:rPr>
      <w:color w:val="00000A"/>
    </w:rPr>
  </w:style>
  <w:style w:type="character" w:styleId="21" w:customStyle="1">
    <w:name w:val="Основной шрифт абзаца2"/>
    <w:qFormat/>
    <w:rPr/>
  </w:style>
  <w:style w:type="character" w:styleId="Style10" w:customStyle="1">
    <w:name w:val="Основной текст Знак"/>
    <w:qFormat/>
    <w:rPr>
      <w:lang w:val="ru-RU" w:bidi="ar-SA"/>
    </w:rPr>
  </w:style>
  <w:style w:type="character" w:styleId="Style11" w:customStyle="1">
    <w:name w:val="Знак Знак"/>
    <w:qFormat/>
    <w:rPr>
      <w:lang w:val="ru-RU" w:bidi="ar-SA"/>
    </w:rPr>
  </w:style>
  <w:style w:type="character" w:styleId="Style12" w:customStyle="1">
    <w:name w:val="Текст Знак"/>
    <w:qFormat/>
    <w:rPr>
      <w:rFonts w:ascii="Courier New" w:hAnsi="Courier New" w:cs="Courier New"/>
    </w:rPr>
  </w:style>
  <w:style w:type="character" w:styleId="Style13">
    <w:name w:val="Интернет-ссылка"/>
    <w:rPr>
      <w:color w:val="0000FF"/>
      <w:u w:val="single"/>
    </w:rPr>
  </w:style>
  <w:style w:type="character" w:styleId="Style14" w:customStyle="1">
    <w:name w:val="Обычный + Черный Знак"/>
    <w:qFormat/>
    <w:rPr>
      <w:sz w:val="22"/>
      <w:szCs w:val="22"/>
      <w:lang w:val="x-none"/>
    </w:rPr>
  </w:style>
  <w:style w:type="character" w:styleId="22" w:customStyle="1">
    <w:name w:val="Основной текст 2 Знак"/>
    <w:qFormat/>
    <w:rPr>
      <w:sz w:val="22"/>
    </w:rPr>
  </w:style>
  <w:style w:type="character" w:styleId="Style15" w:customStyle="1">
    <w:name w:val="комментарий"/>
    <w:qFormat/>
    <w:rPr>
      <w:rFonts w:ascii="Times New Roman" w:hAnsi="Times New Roman" w:cs="Times New Roman"/>
      <w:i/>
      <w:iCs/>
      <w:shd w:fill="FFFF99" w:val="clear"/>
    </w:rPr>
  </w:style>
  <w:style w:type="character" w:styleId="Style16" w:customStyle="1">
    <w:name w:val="Название Знак"/>
    <w:qFormat/>
    <w:rPr>
      <w:sz w:val="24"/>
      <w:u w:val="single"/>
      <w:lang w:val="ru-RU" w:bidi="ar-SA"/>
    </w:rPr>
  </w:style>
  <w:style w:type="character" w:styleId="Style17" w:customStyle="1">
    <w:name w:val="Символ сноски"/>
    <w:qFormat/>
    <w:rPr>
      <w:rFonts w:cs="Times New Roman"/>
      <w:vertAlign w:val="superscript"/>
    </w:rPr>
  </w:style>
  <w:style w:type="character" w:styleId="Style18" w:customStyle="1">
    <w:name w:val="Текст сноски Знак"/>
    <w:basedOn w:val="21"/>
    <w:qFormat/>
    <w:rPr/>
  </w:style>
  <w:style w:type="character" w:styleId="FTN" w:customStyle="1">
    <w:name w:val="FTN _коммСтиль полужирный курсив Узор: Нет (Светло-желтый)"/>
    <w:qFormat/>
    <w:rPr>
      <w:rFonts w:ascii="Times New Roman" w:hAnsi="Times New Roman" w:cs="Times New Roman"/>
      <w:i/>
      <w:iCs/>
      <w:sz w:val="22"/>
      <w:shd w:fill="FFFF99" w:val="clear"/>
    </w:rPr>
  </w:style>
  <w:style w:type="character" w:styleId="7" w:customStyle="1">
    <w:name w:val="7-форма Знак"/>
    <w:qFormat/>
    <w:rPr>
      <w:b/>
      <w:sz w:val="24"/>
    </w:rPr>
  </w:style>
  <w:style w:type="character" w:styleId="Style19" w:customStyle="1">
    <w:name w:val="Ариал Таблица Знак"/>
    <w:qFormat/>
    <w:rPr>
      <w:rFonts w:ascii="Arial" w:hAnsi="Arial" w:cs="Arial"/>
      <w:sz w:val="24"/>
      <w:lang w:val="x-none"/>
    </w:rPr>
  </w:style>
  <w:style w:type="character" w:styleId="Appleconvertedspace" w:customStyle="1">
    <w:name w:val="apple-converted-space"/>
    <w:qFormat/>
    <w:rPr/>
  </w:style>
  <w:style w:type="character" w:styleId="Strong">
    <w:name w:val="Strong"/>
    <w:qFormat/>
    <w:rPr>
      <w:b/>
      <w:bCs/>
    </w:rPr>
  </w:style>
  <w:style w:type="character" w:styleId="Style20" w:customStyle="1">
    <w:name w:val="Верхний колонтитул Знак"/>
    <w:qFormat/>
    <w:rPr>
      <w:sz w:val="24"/>
      <w:szCs w:val="24"/>
    </w:rPr>
  </w:style>
  <w:style w:type="character" w:styleId="Style21" w:customStyle="1">
    <w:name w:val="Нижний колонтитул Знак"/>
    <w:qFormat/>
    <w:rPr>
      <w:sz w:val="24"/>
      <w:szCs w:val="24"/>
    </w:rPr>
  </w:style>
  <w:style w:type="character" w:styleId="11" w:customStyle="1">
    <w:name w:val="Заголовок 1 Знак"/>
    <w:qFormat/>
    <w:rPr>
      <w:b/>
      <w:sz w:val="24"/>
    </w:rPr>
  </w:style>
  <w:style w:type="character" w:styleId="23" w:customStyle="1">
    <w:name w:val="Заголовок 2 Знак"/>
    <w:qFormat/>
    <w:rPr>
      <w:b/>
      <w:sz w:val="24"/>
    </w:rPr>
  </w:style>
  <w:style w:type="character" w:styleId="41" w:customStyle="1">
    <w:name w:val="Заголовок 4 Знак"/>
    <w:qFormat/>
    <w:rPr>
      <w:b/>
      <w:sz w:val="22"/>
    </w:rPr>
  </w:style>
  <w:style w:type="character" w:styleId="FollowedHyperlink">
    <w:name w:val="FollowedHyperlink"/>
    <w:qFormat/>
    <w:rPr>
      <w:color w:val="954F72"/>
      <w:u w:val="single"/>
    </w:rPr>
  </w:style>
  <w:style w:type="character" w:styleId="Style22" w:customStyle="1">
    <w:name w:val="Заголовок Знак"/>
    <w:qFormat/>
    <w:rPr>
      <w:rFonts w:ascii="Calibri Light" w:hAnsi="Calibri Light" w:eastAsia="Times New Roman" w:cs="Times New Roman"/>
      <w:b/>
      <w:bCs/>
      <w:sz w:val="32"/>
      <w:szCs w:val="32"/>
    </w:rPr>
  </w:style>
  <w:style w:type="character" w:styleId="Fontstyle01" w:customStyle="1">
    <w:name w:val="fontstyle01"/>
    <w:qFormat/>
    <w:rPr>
      <w:rFonts w:ascii="Calibri" w:hAnsi="Calibri" w:eastAsia="Calibri" w:cs="Calibri"/>
      <w:b/>
      <w:i w:val="false"/>
      <w:color w:val="000000"/>
      <w:sz w:val="22"/>
    </w:rPr>
  </w:style>
  <w:style w:type="character" w:styleId="Style23" w:customStyle="1">
    <w:name w:val="Тема примечания Знак"/>
    <w:qFormat/>
    <w:rPr>
      <w:b/>
    </w:rPr>
  </w:style>
  <w:style w:type="character" w:styleId="Style24" w:customStyle="1">
    <w:name w:val="Текст примечания Знак"/>
    <w:qFormat/>
    <w:rPr/>
  </w:style>
  <w:style w:type="character" w:styleId="12" w:customStyle="1">
    <w:name w:val="Знак примечания1"/>
    <w:qFormat/>
    <w:rPr>
      <w:sz w:val="16"/>
    </w:rPr>
  </w:style>
  <w:style w:type="character" w:styleId="ConsNonformat" w:customStyle="1">
    <w:name w:val="ConsNonformat Знак"/>
    <w:qFormat/>
    <w:rPr>
      <w:rFonts w:ascii="Courier New" w:hAnsi="Courier New" w:eastAsia="Courier New" w:cs="Courier New"/>
      <w:sz w:val="22"/>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b w:val="false"/>
    </w:rPr>
  </w:style>
  <w:style w:type="character" w:styleId="WW8Num6z0" w:customStyle="1">
    <w:name w:val="WW8Num6z0"/>
    <w:qFormat/>
    <w:rPr>
      <w:b/>
    </w:rPr>
  </w:style>
  <w:style w:type="character" w:styleId="ListLabel18" w:customStyle="1">
    <w:name w:val="ListLabel 18"/>
    <w:qFormat/>
    <w:rPr/>
  </w:style>
  <w:style w:type="character" w:styleId="ListLabel17" w:customStyle="1">
    <w:name w:val="ListLabel 17"/>
    <w:qFormat/>
    <w:rPr/>
  </w:style>
  <w:style w:type="character" w:styleId="ListLabel16" w:customStyle="1">
    <w:name w:val="ListLabel 16"/>
    <w:qFormat/>
    <w:rPr/>
  </w:style>
  <w:style w:type="character" w:styleId="ListLabel15" w:customStyle="1">
    <w:name w:val="ListLabel 15"/>
    <w:qFormat/>
    <w:rPr/>
  </w:style>
  <w:style w:type="character" w:styleId="ListLabel14" w:customStyle="1">
    <w:name w:val="ListLabel 14"/>
    <w:qFormat/>
    <w:rPr/>
  </w:style>
  <w:style w:type="character" w:styleId="ListLabel13" w:customStyle="1">
    <w:name w:val="ListLabel 13"/>
    <w:qFormat/>
    <w:rPr/>
  </w:style>
  <w:style w:type="character" w:styleId="ListLabel12" w:customStyle="1">
    <w:name w:val="ListLabel 12"/>
    <w:qFormat/>
    <w:rPr/>
  </w:style>
  <w:style w:type="character" w:styleId="ListLabel11" w:customStyle="1">
    <w:name w:val="ListLabel 11"/>
    <w:qFormat/>
    <w:rPr>
      <w:b w:val="false"/>
    </w:rPr>
  </w:style>
  <w:style w:type="character" w:styleId="ListLabel10" w:customStyle="1">
    <w:name w:val="ListLabel 10"/>
    <w:qFormat/>
    <w:rPr>
      <w:b/>
    </w:rPr>
  </w:style>
  <w:style w:type="character" w:styleId="ListLabel9" w:customStyle="1">
    <w:name w:val="ListLabel 9"/>
    <w:qFormat/>
    <w:rPr/>
  </w:style>
  <w:style w:type="character" w:styleId="ListLabel8" w:customStyle="1">
    <w:name w:val="ListLabel 8"/>
    <w:qFormat/>
    <w:rPr/>
  </w:style>
  <w:style w:type="character" w:styleId="ListLabel7" w:customStyle="1">
    <w:name w:val="ListLabel 7"/>
    <w:qFormat/>
    <w:rPr/>
  </w:style>
  <w:style w:type="character" w:styleId="ListLabel6" w:customStyle="1">
    <w:name w:val="ListLabel 6"/>
    <w:qFormat/>
    <w:rPr/>
  </w:style>
  <w:style w:type="character" w:styleId="ListLabel5" w:customStyle="1">
    <w:name w:val="ListLabel 5"/>
    <w:qFormat/>
    <w:rPr/>
  </w:style>
  <w:style w:type="character" w:styleId="ListLabel4" w:customStyle="1">
    <w:name w:val="ListLabel 4"/>
    <w:qFormat/>
    <w:rPr/>
  </w:style>
  <w:style w:type="character" w:styleId="ListLabel3" w:customStyle="1">
    <w:name w:val="ListLabel 3"/>
    <w:qFormat/>
    <w:rPr/>
  </w:style>
  <w:style w:type="character" w:styleId="ListLabel2" w:customStyle="1">
    <w:name w:val="ListLabel 2"/>
    <w:qFormat/>
    <w:rPr/>
  </w:style>
  <w:style w:type="character" w:styleId="ListLabel1" w:customStyle="1">
    <w:name w:val="ListLabel 1"/>
    <w:qFormat/>
    <w:rPr/>
  </w:style>
  <w:style w:type="character" w:styleId="WWCharLFO2LVL1" w:customStyle="1">
    <w:name w:val="WW_CharLFO2LVL1"/>
    <w:qFormat/>
    <w:rPr>
      <w:lang w:val="en-US"/>
    </w:rPr>
  </w:style>
  <w:style w:type="character" w:styleId="WWCharLFO3LVL1" w:customStyle="1">
    <w:name w:val="WW_CharLFO3LVL1"/>
    <w:qFormat/>
    <w:rPr>
      <w:rFonts w:ascii="Times New Roman" w:hAnsi="Times New Roman" w:cs="Times New Roman"/>
      <w:lang w:eastAsia="en-US"/>
    </w:rPr>
  </w:style>
  <w:style w:type="character" w:styleId="WWCharLFO3LVL2" w:customStyle="1">
    <w:name w:val="WW_CharLFO3LVL2"/>
    <w:qFormat/>
    <w:rPr>
      <w:rFonts w:ascii="Courier New" w:hAnsi="Courier New" w:cs="Courier New"/>
    </w:rPr>
  </w:style>
  <w:style w:type="character" w:styleId="WWCharLFO3LVL5" w:customStyle="1">
    <w:name w:val="WW_CharLFO3LVL5"/>
    <w:qFormat/>
    <w:rPr>
      <w:rFonts w:ascii="Courier New" w:hAnsi="Courier New" w:cs="Courier New"/>
    </w:rPr>
  </w:style>
  <w:style w:type="character" w:styleId="WWCharLFO3LVL8" w:customStyle="1">
    <w:name w:val="WW_CharLFO3LVL8"/>
    <w:qFormat/>
    <w:rPr>
      <w:rFonts w:ascii="Courier New" w:hAnsi="Courier New" w:cs="Courier New"/>
    </w:rPr>
  </w:style>
  <w:style w:type="character" w:styleId="WWCharLFO4LVL1" w:customStyle="1">
    <w:name w:val="WW_CharLFO4LVL1"/>
    <w:qFormat/>
    <w:rPr>
      <w:b/>
      <w:lang w:val="ru-RU"/>
    </w:rPr>
  </w:style>
  <w:style w:type="character" w:styleId="WWCharLFO4LVL2" w:customStyle="1">
    <w:name w:val="WW_CharLFO4LVL2"/>
    <w:qFormat/>
    <w:rPr>
      <w:b w:val="false"/>
    </w:rPr>
  </w:style>
  <w:style w:type="character" w:styleId="WWCharLFO5LVL1" w:customStyle="1">
    <w:name w:val="WW_CharLFO5LVL1"/>
    <w:qFormat/>
    <w:rPr>
      <w:sz w:val="24"/>
      <w:szCs w:val="24"/>
    </w:rPr>
  </w:style>
  <w:style w:type="character" w:styleId="Style25" w:customStyle="1">
    <w:name w:val="Маркеры"/>
    <w:qFormat/>
    <w:rPr>
      <w:rFonts w:ascii="OpenSymbol" w:hAnsi="OpenSymbol" w:eastAsia="OpenSymbol" w:cs="OpenSymbol"/>
    </w:rPr>
  </w:style>
  <w:style w:type="character" w:styleId="13" w:customStyle="1">
    <w:name w:val="Пункт Знак1"/>
    <w:qFormat/>
    <w:rPr>
      <w:sz w:val="28"/>
    </w:rPr>
  </w:style>
  <w:style w:type="character" w:styleId="31" w:customStyle="1">
    <w:name w:val="Заголовок 3 Знак"/>
    <w:qFormat/>
    <w:rPr>
      <w:sz w:val="28"/>
    </w:rPr>
  </w:style>
  <w:style w:type="character" w:styleId="Style26" w:customStyle="1">
    <w:name w:val="Текст выноски Знак"/>
    <w:qFormat/>
    <w:rPr>
      <w:rFonts w:ascii="Tahoma" w:hAnsi="Tahoma" w:cs="Tahoma"/>
      <w:sz w:val="16"/>
      <w:szCs w:val="16"/>
    </w:rPr>
  </w:style>
  <w:style w:type="character" w:styleId="14" w:customStyle="1">
    <w:name w:val="Основной шрифт абзаца1"/>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z w:val="20"/>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b/>
      <w:i/>
    </w:rPr>
  </w:style>
  <w:style w:type="character" w:styleId="WW8Num9z0" w:customStyle="1">
    <w:name w:val="WW8Num9z0"/>
    <w:qFormat/>
    <w:rPr>
      <w:sz w:val="24"/>
      <w:szCs w:val="24"/>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3z3" w:customStyle="1">
    <w:name w:val="WW8Num3z3"/>
    <w:qFormat/>
    <w:rPr>
      <w:rFonts w:ascii="Symbol" w:hAnsi="Symbol" w:cs="Symbol"/>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z w:val="24"/>
      <w:szCs w:val="24"/>
    </w:rPr>
  </w:style>
  <w:style w:type="character" w:styleId="WW8Num3z2" w:customStyle="1">
    <w:name w:val="WW8Num3z2"/>
    <w:qFormat/>
    <w:rPr/>
  </w:style>
  <w:style w:type="character" w:styleId="WW8Num3z1" w:customStyle="1">
    <w:name w:val="WW8Num3z1"/>
    <w:qFormat/>
    <w:rPr>
      <w:b w:val="false"/>
    </w:rPr>
  </w:style>
  <w:style w:type="character" w:styleId="ListLabel19">
    <w:name w:val="ListLabel 19"/>
    <w:qFormat/>
    <w:rPr>
      <w:b/>
      <w:bCs/>
      <w:sz w:val="26"/>
      <w:szCs w:val="26"/>
      <w:highlight w:val="white"/>
    </w:rPr>
  </w:style>
  <w:style w:type="character" w:styleId="ListLabel20">
    <w:name w:val="ListLabel 20"/>
    <w:qFormat/>
    <w:rPr>
      <w:color w:val="00000A"/>
    </w:rPr>
  </w:style>
  <w:style w:type="character" w:styleId="ListLabel21">
    <w:name w:val="ListLabel 21"/>
    <w:qFormat/>
    <w:rPr>
      <w:color w:val="00000A"/>
    </w:rPr>
  </w:style>
  <w:style w:type="character" w:styleId="ListLabel22">
    <w:name w:val="ListLabel 22"/>
    <w:qFormat/>
    <w:rPr>
      <w:color w:val="00000A"/>
    </w:rPr>
  </w:style>
  <w:style w:type="character" w:styleId="ListLabel23">
    <w:name w:val="ListLabel 23"/>
    <w:qFormat/>
    <w:rPr>
      <w:color w:val="00000A"/>
    </w:rPr>
  </w:style>
  <w:style w:type="character" w:styleId="ListLabel24">
    <w:name w:val="ListLabel 24"/>
    <w:qFormat/>
    <w:rPr>
      <w:color w:val="00000A"/>
    </w:rPr>
  </w:style>
  <w:style w:type="character" w:styleId="ListLabel25">
    <w:name w:val="ListLabel 25"/>
    <w:qFormat/>
    <w:rPr>
      <w:color w:val="00000A"/>
    </w:rPr>
  </w:style>
  <w:style w:type="character" w:styleId="ListLabel26">
    <w:name w:val="ListLabel 26"/>
    <w:qFormat/>
    <w:rPr>
      <w:color w:val="00000A"/>
    </w:rPr>
  </w:style>
  <w:style w:type="character" w:styleId="ListLabel27">
    <w:name w:val="ListLabel 27"/>
    <w:qFormat/>
    <w:rPr>
      <w:color w:val="00000A"/>
    </w:rPr>
  </w:style>
  <w:style w:type="character" w:styleId="ListLabel28">
    <w:name w:val="ListLabel 28"/>
    <w:qFormat/>
    <w:rPr>
      <w:color w:val="00000A"/>
    </w:rPr>
  </w:style>
  <w:style w:type="paragraph" w:styleId="Style27">
    <w:name w:val="Заголовок"/>
    <w:basedOn w:val="Normal"/>
    <w:next w:val="Style28"/>
    <w:qFormat/>
    <w:pPr>
      <w:keepNext w:val="true"/>
      <w:spacing w:before="240" w:after="120"/>
    </w:pPr>
    <w:rPr>
      <w:rFonts w:ascii="Liberation Sans" w:hAnsi="Liberation Sans" w:eastAsia="WenQuanYi Zen Hei Sharp" w:cs="Lohit Devanagari"/>
      <w:sz w:val="28"/>
      <w:szCs w:val="28"/>
    </w:rPr>
  </w:style>
  <w:style w:type="paragraph" w:styleId="Style28">
    <w:name w:val="Body Text"/>
    <w:basedOn w:val="Normal"/>
    <w:pPr>
      <w:jc w:val="both"/>
    </w:pPr>
    <w:rPr>
      <w:sz w:val="20"/>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cs="Lohit Devanagari"/>
      <w:i/>
      <w:iCs/>
      <w:sz w:val="24"/>
      <w:szCs w:val="24"/>
    </w:rPr>
  </w:style>
  <w:style w:type="paragraph" w:styleId="Style31">
    <w:name w:val="Указатель"/>
    <w:basedOn w:val="Normal"/>
    <w:qFormat/>
    <w:pPr>
      <w:suppressLineNumbers/>
    </w:pPr>
    <w:rPr>
      <w:rFonts w:cs="Lohit Devanagari"/>
    </w:rPr>
  </w:style>
  <w:style w:type="paragraph" w:styleId="24" w:customStyle="1">
    <w:name w:val="Заголовок2"/>
    <w:basedOn w:val="Normal"/>
    <w:qFormat/>
    <w:pPr>
      <w:spacing w:before="240" w:after="60"/>
      <w:jc w:val="center"/>
    </w:pPr>
    <w:rPr>
      <w:rFonts w:ascii="Calibri Light" w:hAnsi="Calibri Light"/>
      <w:b/>
      <w:bCs/>
      <w:sz w:val="32"/>
      <w:szCs w:val="32"/>
    </w:rPr>
  </w:style>
  <w:style w:type="paragraph" w:styleId="Caption">
    <w:name w:val="caption"/>
    <w:basedOn w:val="Normal"/>
    <w:qFormat/>
    <w:pPr>
      <w:suppressLineNumbers/>
      <w:spacing w:before="120" w:after="120"/>
    </w:pPr>
    <w:rPr>
      <w:rFonts w:cs="Lohit Devanagari"/>
      <w:i/>
      <w:iCs/>
      <w:sz w:val="24"/>
      <w:szCs w:val="24"/>
    </w:rPr>
  </w:style>
  <w:style w:type="paragraph" w:styleId="25" w:customStyle="1">
    <w:name w:val="Указатель2"/>
    <w:basedOn w:val="Normal"/>
    <w:qFormat/>
    <w:pPr>
      <w:suppressLineNumbers/>
    </w:pPr>
    <w:rPr>
      <w:rFonts w:cs="Lohit Devanagari"/>
    </w:rPr>
  </w:style>
  <w:style w:type="paragraph" w:styleId="311" w:customStyle="1">
    <w:name w:val="Основной текст 31"/>
    <w:basedOn w:val="Normal"/>
    <w:qFormat/>
    <w:pPr>
      <w:jc w:val="both"/>
    </w:pPr>
    <w:rPr>
      <w:sz w:val="20"/>
    </w:rPr>
  </w:style>
  <w:style w:type="paragraph" w:styleId="Style32">
    <w:name w:val="Body Text Indent"/>
    <w:basedOn w:val="Normal"/>
    <w:pPr>
      <w:jc w:val="both"/>
    </w:pPr>
    <w:rPr>
      <w:b/>
    </w:rPr>
  </w:style>
  <w:style w:type="paragraph" w:styleId="BalloonText">
    <w:name w:val="Balloon Text"/>
    <w:basedOn w:val="Normal"/>
    <w:qFormat/>
    <w:pPr/>
    <w:rPr>
      <w:rFonts w:ascii="Tahoma" w:hAnsi="Tahoma" w:cs="Tahoma"/>
      <w:sz w:val="16"/>
      <w:szCs w:val="16"/>
    </w:rPr>
  </w:style>
  <w:style w:type="paragraph" w:styleId="221" w:customStyle="1">
    <w:name w:val="Основной текст 22"/>
    <w:basedOn w:val="Normal"/>
    <w:qFormat/>
    <w:pPr>
      <w:jc w:val="both"/>
    </w:pPr>
    <w:rPr/>
  </w:style>
  <w:style w:type="paragraph" w:styleId="Style33" w:customStyle="1">
    <w:name w:val="Таблица текст"/>
    <w:basedOn w:val="Normal"/>
    <w:qFormat/>
    <w:pPr>
      <w:snapToGrid w:val="false"/>
      <w:spacing w:before="40" w:after="40"/>
      <w:ind w:left="57" w:right="57" w:hanging="0"/>
    </w:pPr>
    <w:rPr>
      <w:sz w:val="24"/>
    </w:rPr>
  </w:style>
  <w:style w:type="paragraph" w:styleId="15" w:customStyle="1">
    <w:name w:val="Текст1"/>
    <w:basedOn w:val="Normal"/>
    <w:qFormat/>
    <w:pPr/>
    <w:rPr>
      <w:rFonts w:ascii="Courier New" w:hAnsi="Courier New" w:cs="Courier New"/>
      <w:sz w:val="20"/>
      <w:lang w:val="x-none"/>
    </w:rPr>
  </w:style>
  <w:style w:type="paragraph" w:styleId="Style34" w:customStyle="1">
    <w:name w:val="Обычный + Черный"/>
    <w:basedOn w:val="Normal"/>
    <w:qFormat/>
    <w:pPr>
      <w:jc w:val="both"/>
    </w:pPr>
    <w:rPr>
      <w:szCs w:val="22"/>
      <w:lang w:val="x-none"/>
    </w:rPr>
  </w:style>
  <w:style w:type="paragraph" w:styleId="ListParagraph" w:customStyle="1">
    <w:name w:val="List Paragraph"/>
    <w:basedOn w:val="Normal"/>
    <w:qFormat/>
    <w:pPr>
      <w:spacing w:before="0" w:after="0"/>
      <w:ind w:left="720" w:hanging="0"/>
      <w:contextualSpacing/>
    </w:pPr>
    <w:rPr>
      <w:color w:val="000000"/>
      <w:lang w:eastAsia="ar-SA"/>
    </w:rPr>
  </w:style>
  <w:style w:type="paragraph" w:styleId="Style35" w:customStyle="1">
    <w:name w:val="Обычный текст с отступом"/>
    <w:basedOn w:val="Normal"/>
    <w:qFormat/>
    <w:pPr>
      <w:spacing w:lineRule="auto" w:line="360"/>
      <w:ind w:firstLine="720"/>
      <w:jc w:val="both"/>
    </w:pPr>
    <w:rPr>
      <w:sz w:val="28"/>
      <w:szCs w:val="24"/>
    </w:rPr>
  </w:style>
  <w:style w:type="paragraph" w:styleId="NoSpacing">
    <w:name w:val="No Spacing"/>
    <w:qFormat/>
    <w:pPr>
      <w:widowControl/>
      <w:suppressAutoHyphens w:val="true"/>
      <w:bidi w:val="0"/>
      <w:jc w:val="left"/>
    </w:pPr>
    <w:rPr>
      <w:rFonts w:eastAsia="Arial" w:ascii="Times New Roman" w:hAnsi="Times New Roman" w:cs="Times New Roman"/>
      <w:color w:val="auto"/>
      <w:sz w:val="24"/>
      <w:szCs w:val="24"/>
      <w:lang w:eastAsia="zh-CN" w:val="ru-RU" w:bidi="ar-SA"/>
    </w:rPr>
  </w:style>
  <w:style w:type="paragraph" w:styleId="ConsNonformat1" w:customStyle="1">
    <w:name w:val="ConsNonformat"/>
    <w:qFormat/>
    <w:pPr>
      <w:widowControl w:val="false"/>
      <w:suppressAutoHyphens w:val="true"/>
      <w:bidi w:val="0"/>
      <w:jc w:val="left"/>
    </w:pPr>
    <w:rPr>
      <w:rFonts w:ascii="Courier New" w:hAnsi="Courier New" w:cs="Courier New" w:eastAsia="Times New Roman"/>
      <w:color w:val="auto"/>
      <w:sz w:val="22"/>
      <w:szCs w:val="20"/>
      <w:lang w:eastAsia="zh-CN" w:val="ru-RU" w:bidi="ar-SA"/>
    </w:rPr>
  </w:style>
  <w:style w:type="paragraph" w:styleId="Footnotetext">
    <w:name w:val="footnote text"/>
    <w:basedOn w:val="Normal"/>
    <w:qFormat/>
    <w:pPr/>
    <w:rPr>
      <w:sz w:val="20"/>
    </w:rPr>
  </w:style>
  <w:style w:type="paragraph" w:styleId="16" w:customStyle="1">
    <w:name w:val="1-з"/>
    <w:qFormat/>
    <w:pPr>
      <w:pageBreakBefore/>
      <w:widowControl/>
      <w:suppressAutoHyphens w:val="true"/>
      <w:bidi w:val="0"/>
      <w:jc w:val="center"/>
    </w:pPr>
    <w:rPr>
      <w:rFonts w:ascii="Times New Roman" w:hAnsi="Times New Roman" w:eastAsia="Times New Roman" w:cs="Times New Roman"/>
      <w:b/>
      <w:caps/>
      <w:color w:val="auto"/>
      <w:sz w:val="24"/>
      <w:szCs w:val="20"/>
      <w:lang w:eastAsia="zh-CN" w:val="ru-RU" w:bidi="ar-SA"/>
    </w:rPr>
  </w:style>
  <w:style w:type="paragraph" w:styleId="26" w:customStyle="1">
    <w:name w:val="2-з"/>
    <w:basedOn w:val="Normal"/>
    <w:qFormat/>
    <w:pPr>
      <w:widowControl w:val="false"/>
      <w:spacing w:before="120" w:after="120"/>
      <w:jc w:val="both"/>
    </w:pPr>
    <w:rPr>
      <w:b/>
      <w:sz w:val="24"/>
    </w:rPr>
  </w:style>
  <w:style w:type="paragraph" w:styleId="32" w:customStyle="1">
    <w:name w:val="3-з"/>
    <w:qFormat/>
    <w:pPr>
      <w:widowControl/>
      <w:suppressAutoHyphens w:val="true"/>
      <w:bidi w:val="0"/>
      <w:spacing w:before="120" w:after="120"/>
      <w:jc w:val="both"/>
    </w:pPr>
    <w:rPr>
      <w:rFonts w:ascii="Times New Roman" w:hAnsi="Times New Roman" w:eastAsia="Times New Roman" w:cs="Times New Roman"/>
      <w:color w:val="auto"/>
      <w:sz w:val="24"/>
      <w:szCs w:val="20"/>
      <w:lang w:eastAsia="zh-CN" w:val="ru-RU" w:bidi="ar-SA"/>
    </w:rPr>
  </w:style>
  <w:style w:type="paragraph" w:styleId="42" w:customStyle="1">
    <w:name w:val="4-з"/>
    <w:qFormat/>
    <w:pPr>
      <w:widowControl/>
      <w:suppressAutoHyphens w:val="true"/>
      <w:bidi w:val="0"/>
      <w:jc w:val="both"/>
    </w:pPr>
    <w:rPr>
      <w:rFonts w:ascii="Times New Roman" w:hAnsi="Times New Roman" w:eastAsia="Times New Roman" w:cs="Times New Roman"/>
      <w:color w:val="auto"/>
      <w:sz w:val="24"/>
      <w:szCs w:val="20"/>
      <w:lang w:eastAsia="zh-CN" w:val="ru-RU" w:bidi="ar-SA"/>
    </w:rPr>
  </w:style>
  <w:style w:type="paragraph" w:styleId="5" w:customStyle="1">
    <w:name w:val="5-з"/>
    <w:basedOn w:val="Normal"/>
    <w:qFormat/>
    <w:pPr>
      <w:widowControl w:val="false"/>
      <w:jc w:val="both"/>
    </w:pPr>
    <w:rPr>
      <w:sz w:val="24"/>
    </w:rPr>
  </w:style>
  <w:style w:type="paragraph" w:styleId="6" w:customStyle="1">
    <w:name w:val="6-буквы"/>
    <w:basedOn w:val="Normal"/>
    <w:qFormat/>
    <w:pPr>
      <w:widowControl w:val="false"/>
      <w:jc w:val="both"/>
    </w:pPr>
    <w:rPr>
      <w:sz w:val="24"/>
    </w:rPr>
  </w:style>
  <w:style w:type="paragraph" w:styleId="71" w:customStyle="1">
    <w:name w:val="7-форма"/>
    <w:qFormat/>
    <w:pPr>
      <w:widowControl/>
      <w:tabs>
        <w:tab w:val="left" w:pos="1080" w:leader="none"/>
      </w:tabs>
      <w:suppressAutoHyphens w:val="true"/>
      <w:bidi w:val="0"/>
      <w:jc w:val="right"/>
    </w:pPr>
    <w:rPr>
      <w:rFonts w:ascii="Times New Roman" w:hAnsi="Times New Roman" w:eastAsia="Times New Roman" w:cs="Times New Roman"/>
      <w:b/>
      <w:color w:val="auto"/>
      <w:sz w:val="24"/>
      <w:szCs w:val="20"/>
      <w:lang w:eastAsia="zh-CN" w:val="ru-RU" w:bidi="ar-SA"/>
    </w:rPr>
  </w:style>
  <w:style w:type="paragraph" w:styleId="17" w:customStyle="1">
    <w:name w:val="Цитата1"/>
    <w:basedOn w:val="Normal"/>
    <w:qFormat/>
    <w:pPr>
      <w:overflowPunct w:val="true"/>
      <w:ind w:left="720" w:right="-285" w:hanging="0"/>
      <w:jc w:val="both"/>
      <w:textAlignment w:val="baseline"/>
    </w:pPr>
    <w:rPr>
      <w:rFonts w:ascii="Times New Roman CYR" w:hAnsi="Times New Roman CYR" w:cs="Times New Roman CYR"/>
      <w:bCs/>
      <w:iCs/>
      <w:sz w:val="28"/>
    </w:rPr>
  </w:style>
  <w:style w:type="paragraph" w:styleId="27" w:customStyle="1">
    <w:name w:val="Нумерованный список2"/>
    <w:basedOn w:val="Normal"/>
    <w:qFormat/>
    <w:pPr>
      <w:spacing w:lineRule="auto" w:line="360" w:before="0" w:after="0"/>
      <w:contextualSpacing/>
      <w:jc w:val="both"/>
    </w:pPr>
    <w:rPr>
      <w:bCs/>
      <w:szCs w:val="22"/>
    </w:rPr>
  </w:style>
  <w:style w:type="paragraph" w:styleId="Style36" w:customStyle="1">
    <w:name w:val="Ариал Таблица"/>
    <w:basedOn w:val="Normal"/>
    <w:qFormat/>
    <w:pPr>
      <w:widowControl w:val="false"/>
      <w:jc w:val="both"/>
      <w:textAlignment w:val="baseline"/>
    </w:pPr>
    <w:rPr>
      <w:rFonts w:ascii="Arial" w:hAnsi="Arial" w:cs="Arial"/>
      <w:sz w:val="24"/>
      <w:lang w:val="x-none"/>
    </w:rPr>
  </w:style>
  <w:style w:type="paragraph" w:styleId="Style37">
    <w:name w:val="Header"/>
    <w:basedOn w:val="Normal"/>
    <w:pPr>
      <w:tabs>
        <w:tab w:val="center" w:pos="4677" w:leader="none"/>
        <w:tab w:val="right" w:pos="9355" w:leader="none"/>
      </w:tabs>
    </w:pPr>
    <w:rPr>
      <w:sz w:val="24"/>
      <w:szCs w:val="24"/>
    </w:rPr>
  </w:style>
  <w:style w:type="paragraph" w:styleId="Style38">
    <w:name w:val="Footer"/>
    <w:basedOn w:val="Normal"/>
    <w:pPr>
      <w:tabs>
        <w:tab w:val="center" w:pos="4677" w:leader="none"/>
        <w:tab w:val="right" w:pos="9355" w:leader="none"/>
      </w:tabs>
    </w:pPr>
    <w:rPr>
      <w:sz w:val="24"/>
      <w:szCs w:val="24"/>
    </w:rPr>
  </w:style>
  <w:style w:type="paragraph" w:styleId="NormalWeb">
    <w:name w:val="Normal (Web)"/>
    <w:basedOn w:val="Normal"/>
    <w:qFormat/>
    <w:pPr>
      <w:spacing w:before="280" w:after="280"/>
    </w:pPr>
    <w:rPr>
      <w:sz w:val="24"/>
      <w:szCs w:val="24"/>
    </w:rPr>
  </w:style>
  <w:style w:type="paragraph" w:styleId="Msonormalmrcssattr" w:customStyle="1">
    <w:name w:val="msonormal_mr_css_attr"/>
    <w:basedOn w:val="Normal"/>
    <w:qFormat/>
    <w:pPr>
      <w:spacing w:before="280" w:after="280"/>
    </w:pPr>
    <w:rPr>
      <w:sz w:val="24"/>
      <w:szCs w:val="24"/>
    </w:rPr>
  </w:style>
  <w:style w:type="paragraph" w:styleId="Xl65" w:customStyle="1">
    <w:name w:val="xl65"/>
    <w:basedOn w:val="Normal"/>
    <w:qFormat/>
    <w:pPr>
      <w:pBdr>
        <w:top w:val="single" w:sz="4" w:space="0" w:color="000001"/>
        <w:left w:val="single" w:sz="4" w:space="0" w:color="000001"/>
        <w:bottom w:val="single" w:sz="4" w:space="0" w:color="000001"/>
        <w:right w:val="single" w:sz="4" w:space="0" w:color="000001"/>
      </w:pBdr>
      <w:spacing w:before="280" w:after="280"/>
    </w:pPr>
    <w:rPr>
      <w:sz w:val="24"/>
      <w:szCs w:val="24"/>
    </w:rPr>
  </w:style>
  <w:style w:type="paragraph" w:styleId="Xl66" w:customStyle="1">
    <w:name w:val="xl66"/>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67" w:customStyle="1">
    <w:name w:val="xl67"/>
    <w:basedOn w:val="Normal"/>
    <w:qFormat/>
    <w:pPr>
      <w:spacing w:before="280" w:after="280"/>
    </w:pPr>
    <w:rPr>
      <w:sz w:val="24"/>
      <w:szCs w:val="24"/>
    </w:rPr>
  </w:style>
  <w:style w:type="paragraph" w:styleId="Xl68" w:customStyle="1">
    <w:name w:val="xl68"/>
    <w:basedOn w:val="Normal"/>
    <w:qFormat/>
    <w:pPr>
      <w:spacing w:before="280" w:after="280"/>
    </w:pPr>
    <w:rPr>
      <w:sz w:val="24"/>
      <w:szCs w:val="24"/>
    </w:rPr>
  </w:style>
  <w:style w:type="paragraph" w:styleId="Xl69" w:customStyle="1">
    <w:name w:val="xl69"/>
    <w:basedOn w:val="Normal"/>
    <w:qFormat/>
    <w:pPr>
      <w:spacing w:before="280" w:after="280"/>
      <w:jc w:val="center"/>
    </w:pPr>
    <w:rPr>
      <w:sz w:val="24"/>
      <w:szCs w:val="24"/>
    </w:rPr>
  </w:style>
  <w:style w:type="paragraph" w:styleId="Xl70" w:customStyle="1">
    <w:name w:val="xl70"/>
    <w:basedOn w:val="Normal"/>
    <w:qFormat/>
    <w:pPr>
      <w:spacing w:before="280" w:after="280"/>
      <w:jc w:val="center"/>
    </w:pPr>
    <w:rPr>
      <w:b/>
      <w:bCs/>
      <w:sz w:val="24"/>
      <w:szCs w:val="24"/>
    </w:rPr>
  </w:style>
  <w:style w:type="paragraph" w:styleId="Xl71" w:customStyle="1">
    <w:name w:val="xl71"/>
    <w:basedOn w:val="Normal"/>
    <w:qFormat/>
    <w:pPr>
      <w:pBdr>
        <w:top w:val="single" w:sz="4" w:space="0" w:color="000001"/>
        <w:left w:val="single" w:sz="4" w:space="0" w:color="000001"/>
        <w:bottom w:val="single" w:sz="4" w:space="0" w:color="000001"/>
        <w:right w:val="single" w:sz="4" w:space="0" w:color="000001"/>
      </w:pBdr>
      <w:spacing w:before="280" w:after="280"/>
      <w:jc w:val="center"/>
    </w:pPr>
    <w:rPr>
      <w:b/>
      <w:bCs/>
      <w:sz w:val="24"/>
      <w:szCs w:val="24"/>
    </w:rPr>
  </w:style>
  <w:style w:type="paragraph" w:styleId="Xl72" w:customStyle="1">
    <w:name w:val="xl72"/>
    <w:basedOn w:val="Normal"/>
    <w:qFormat/>
    <w:pPr>
      <w:pBdr>
        <w:top w:val="single" w:sz="4" w:space="0" w:color="000001"/>
        <w:left w:val="single" w:sz="4" w:space="0" w:color="000001"/>
        <w:bottom w:val="single" w:sz="4" w:space="0" w:color="000001"/>
        <w:right w:val="single" w:sz="4" w:space="0" w:color="000001"/>
      </w:pBdr>
      <w:spacing w:before="280" w:after="280"/>
      <w:jc w:val="center"/>
    </w:pPr>
    <w:rPr>
      <w:b/>
      <w:bCs/>
      <w:sz w:val="24"/>
      <w:szCs w:val="24"/>
    </w:rPr>
  </w:style>
  <w:style w:type="paragraph" w:styleId="Xl73" w:customStyle="1">
    <w:name w:val="xl73"/>
    <w:basedOn w:val="Normal"/>
    <w:qFormat/>
    <w:pPr>
      <w:shd w:val="clear" w:color="auto" w:fill="FFCCFF"/>
      <w:spacing w:before="280" w:after="280"/>
    </w:pPr>
    <w:rPr>
      <w:sz w:val="24"/>
      <w:szCs w:val="24"/>
    </w:rPr>
  </w:style>
  <w:style w:type="paragraph" w:styleId="Xl74" w:customStyle="1">
    <w:name w:val="xl74"/>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pPr>
    <w:rPr>
      <w:sz w:val="24"/>
      <w:szCs w:val="24"/>
    </w:rPr>
  </w:style>
  <w:style w:type="paragraph" w:styleId="Xl75" w:customStyle="1">
    <w:name w:val="xl75"/>
    <w:basedOn w:val="Normal"/>
    <w:qFormat/>
    <w:pPr>
      <w:shd w:val="clear" w:color="auto" w:fill="CCECFF"/>
      <w:spacing w:before="280" w:after="280"/>
    </w:pPr>
    <w:rPr>
      <w:sz w:val="24"/>
      <w:szCs w:val="24"/>
    </w:rPr>
  </w:style>
  <w:style w:type="paragraph" w:styleId="Xl76" w:customStyle="1">
    <w:name w:val="xl76"/>
    <w:basedOn w:val="Normal"/>
    <w:qFormat/>
    <w:pPr>
      <w:pBdr>
        <w:top w:val="single" w:sz="4" w:space="0" w:color="000001"/>
        <w:left w:val="single" w:sz="4" w:space="0" w:color="000001"/>
        <w:bottom w:val="single" w:sz="4" w:space="0" w:color="000001"/>
        <w:right w:val="single" w:sz="4" w:space="0" w:color="000001"/>
      </w:pBdr>
      <w:spacing w:before="280" w:after="280"/>
    </w:pPr>
    <w:rPr>
      <w:sz w:val="24"/>
      <w:szCs w:val="24"/>
    </w:rPr>
  </w:style>
  <w:style w:type="paragraph" w:styleId="Xl77" w:customStyle="1">
    <w:name w:val="xl77"/>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textAlignment w:val="top"/>
    </w:pPr>
    <w:rPr>
      <w:sz w:val="24"/>
      <w:szCs w:val="24"/>
    </w:rPr>
  </w:style>
  <w:style w:type="paragraph" w:styleId="Xl78" w:customStyle="1">
    <w:name w:val="xl78"/>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79" w:customStyle="1">
    <w:name w:val="xl79"/>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pPr>
    <w:rPr>
      <w:sz w:val="24"/>
      <w:szCs w:val="24"/>
    </w:rPr>
  </w:style>
  <w:style w:type="paragraph" w:styleId="Xl80" w:customStyle="1">
    <w:name w:val="xl80"/>
    <w:basedOn w:val="Normal"/>
    <w:qFormat/>
    <w:pPr>
      <w:pBdr>
        <w:top w:val="single" w:sz="4" w:space="0" w:color="000001"/>
        <w:left w:val="single" w:sz="4" w:space="0" w:color="000001"/>
        <w:bottom w:val="single" w:sz="4" w:space="0" w:color="000001"/>
        <w:right w:val="single" w:sz="4" w:space="0" w:color="000001"/>
      </w:pBdr>
      <w:spacing w:before="280" w:after="280"/>
      <w:jc w:val="center"/>
      <w:textAlignment w:val="top"/>
    </w:pPr>
    <w:rPr>
      <w:sz w:val="24"/>
      <w:szCs w:val="24"/>
    </w:rPr>
  </w:style>
  <w:style w:type="paragraph" w:styleId="Xl81" w:customStyle="1">
    <w:name w:val="xl81"/>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2" w:customStyle="1">
    <w:name w:val="xl82"/>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3" w:customStyle="1">
    <w:name w:val="xl83"/>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4" w:customStyle="1">
    <w:name w:val="xl84"/>
    <w:basedOn w:val="Normal"/>
    <w:qFormat/>
    <w:pPr>
      <w:pBdr>
        <w:top w:val="single" w:sz="4" w:space="0" w:color="000001"/>
        <w:left w:val="single" w:sz="4" w:space="0" w:color="000001"/>
        <w:bottom w:val="single" w:sz="4" w:space="0" w:color="000001"/>
        <w:right w:val="single" w:sz="4" w:space="0" w:color="000001"/>
      </w:pBdr>
      <w:spacing w:before="280" w:after="280"/>
      <w:jc w:val="center"/>
      <w:textAlignment w:val="top"/>
    </w:pPr>
    <w:rPr>
      <w:sz w:val="24"/>
      <w:szCs w:val="24"/>
    </w:rPr>
  </w:style>
  <w:style w:type="paragraph" w:styleId="Xl85" w:customStyle="1">
    <w:name w:val="xl85"/>
    <w:basedOn w:val="Normal"/>
    <w:qFormat/>
    <w:pPr>
      <w:pBdr>
        <w:top w:val="single" w:sz="4" w:space="0" w:color="000001"/>
        <w:left w:val="single" w:sz="4" w:space="0" w:color="000001"/>
        <w:bottom w:val="single" w:sz="4" w:space="0" w:color="000001"/>
        <w:right w:val="single" w:sz="4" w:space="0" w:color="000001"/>
      </w:pBdr>
      <w:shd w:val="clear" w:color="auto" w:fill="FFFF00"/>
      <w:spacing w:before="280" w:after="280"/>
      <w:textAlignment w:val="top"/>
    </w:pPr>
    <w:rPr>
      <w:sz w:val="24"/>
      <w:szCs w:val="24"/>
    </w:rPr>
  </w:style>
  <w:style w:type="paragraph" w:styleId="Xl86" w:customStyle="1">
    <w:name w:val="xl86"/>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center"/>
      <w:textAlignment w:val="top"/>
    </w:pPr>
    <w:rPr>
      <w:sz w:val="24"/>
      <w:szCs w:val="24"/>
    </w:rPr>
  </w:style>
  <w:style w:type="paragraph" w:styleId="Xl87" w:customStyle="1">
    <w:name w:val="xl87"/>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88" w:customStyle="1">
    <w:name w:val="xl88"/>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89" w:customStyle="1">
    <w:name w:val="xl89"/>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90" w:customStyle="1">
    <w:name w:val="xl90"/>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center"/>
      <w:textAlignment w:val="top"/>
    </w:pPr>
    <w:rPr>
      <w:sz w:val="24"/>
      <w:szCs w:val="24"/>
    </w:rPr>
  </w:style>
  <w:style w:type="paragraph" w:styleId="Xl91" w:customStyle="1">
    <w:name w:val="xl91"/>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92" w:customStyle="1">
    <w:name w:val="xl92"/>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center"/>
      <w:textAlignment w:val="top"/>
    </w:pPr>
    <w:rPr>
      <w:sz w:val="24"/>
      <w:szCs w:val="24"/>
    </w:rPr>
  </w:style>
  <w:style w:type="paragraph" w:styleId="Xl93" w:customStyle="1">
    <w:name w:val="xl93"/>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textAlignment w:val="top"/>
    </w:pPr>
    <w:rPr>
      <w:sz w:val="24"/>
      <w:szCs w:val="24"/>
    </w:rPr>
  </w:style>
  <w:style w:type="paragraph" w:styleId="Xl94" w:customStyle="1">
    <w:name w:val="xl94"/>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5" w:customStyle="1">
    <w:name w:val="xl95"/>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6" w:customStyle="1">
    <w:name w:val="xl96"/>
    <w:basedOn w:val="Normal"/>
    <w:qFormat/>
    <w:pPr>
      <w:pBdr>
        <w:top w:val="single" w:sz="4" w:space="0" w:color="000001"/>
        <w:left w:val="single" w:sz="4" w:space="0" w:color="000001"/>
        <w:bottom w:val="single" w:sz="4" w:space="0" w:color="000001"/>
        <w:right w:val="single" w:sz="4" w:space="0" w:color="000001"/>
      </w:pBdr>
      <w:spacing w:before="280" w:after="280"/>
    </w:pPr>
    <w:rPr>
      <w:rFonts w:ascii="Arial" w:hAnsi="Arial" w:cs="Arial"/>
      <w:color w:val="363636"/>
      <w:sz w:val="16"/>
      <w:szCs w:val="16"/>
    </w:rPr>
  </w:style>
  <w:style w:type="paragraph" w:styleId="Xl97" w:customStyle="1">
    <w:name w:val="xl97"/>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8" w:customStyle="1">
    <w:name w:val="xl98"/>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center"/>
      <w:textAlignment w:val="top"/>
    </w:pPr>
    <w:rPr>
      <w:sz w:val="24"/>
      <w:szCs w:val="24"/>
    </w:rPr>
  </w:style>
  <w:style w:type="paragraph" w:styleId="Xl99" w:customStyle="1">
    <w:name w:val="xl99"/>
    <w:basedOn w:val="Normal"/>
    <w:qFormat/>
    <w:pPr>
      <w:pBdr>
        <w:top w:val="single" w:sz="4" w:space="0" w:color="000001"/>
        <w:left w:val="single" w:sz="4" w:space="0" w:color="000001"/>
        <w:bottom w:val="single" w:sz="4" w:space="0" w:color="000001"/>
        <w:right w:val="single" w:sz="4" w:space="0" w:color="000001"/>
      </w:pBdr>
      <w:shd w:val="clear" w:color="auto" w:fill="FFC000"/>
      <w:spacing w:before="280" w:after="280"/>
      <w:textAlignment w:val="top"/>
    </w:pPr>
    <w:rPr>
      <w:sz w:val="24"/>
      <w:szCs w:val="24"/>
    </w:rPr>
  </w:style>
  <w:style w:type="paragraph" w:styleId="Xl100" w:customStyle="1">
    <w:name w:val="xl100"/>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color w:val="FF0000"/>
      <w:sz w:val="24"/>
      <w:szCs w:val="24"/>
    </w:rPr>
  </w:style>
  <w:style w:type="paragraph" w:styleId="Xl101" w:customStyle="1">
    <w:name w:val="xl101"/>
    <w:basedOn w:val="Normal"/>
    <w:qFormat/>
    <w:pPr>
      <w:pBdr>
        <w:top w:val="single" w:sz="4" w:space="0" w:color="000001"/>
        <w:left w:val="single" w:sz="4" w:space="0" w:color="000001"/>
        <w:bottom w:val="single" w:sz="4" w:space="0" w:color="000001"/>
        <w:right w:val="single" w:sz="4" w:space="0" w:color="000001"/>
      </w:pBdr>
      <w:spacing w:before="280" w:after="280"/>
    </w:pPr>
    <w:rPr>
      <w:color w:val="FF0000"/>
      <w:sz w:val="24"/>
      <w:szCs w:val="24"/>
    </w:rPr>
  </w:style>
  <w:style w:type="paragraph" w:styleId="Xl102" w:customStyle="1">
    <w:name w:val="xl102"/>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103" w:customStyle="1">
    <w:name w:val="xl103"/>
    <w:basedOn w:val="Normal"/>
    <w:qFormat/>
    <w:pPr>
      <w:pBdr>
        <w:top w:val="single" w:sz="4" w:space="0" w:color="000001"/>
        <w:left w:val="single" w:sz="4" w:space="0" w:color="000001"/>
        <w:bottom w:val="single" w:sz="4" w:space="0" w:color="000001"/>
        <w:right w:val="single" w:sz="4" w:space="0" w:color="000001"/>
      </w:pBdr>
      <w:spacing w:before="280" w:after="280"/>
      <w:jc w:val="center"/>
    </w:pPr>
    <w:rPr>
      <w:sz w:val="24"/>
      <w:szCs w:val="24"/>
    </w:rPr>
  </w:style>
  <w:style w:type="paragraph" w:styleId="Xl104" w:customStyle="1">
    <w:name w:val="xl104"/>
    <w:basedOn w:val="Normal"/>
    <w:qFormat/>
    <w:pPr>
      <w:pBdr>
        <w:top w:val="single" w:sz="4" w:space="0" w:color="000001"/>
        <w:left w:val="single" w:sz="4" w:space="0" w:color="000001"/>
        <w:bottom w:val="single" w:sz="4" w:space="0" w:color="000001"/>
        <w:right w:val="single" w:sz="4" w:space="0" w:color="000001"/>
      </w:pBdr>
      <w:spacing w:before="280" w:after="280"/>
    </w:pPr>
    <w:rPr>
      <w:b/>
      <w:bCs/>
      <w:sz w:val="24"/>
      <w:szCs w:val="24"/>
    </w:rPr>
  </w:style>
  <w:style w:type="paragraph" w:styleId="Xl105" w:customStyle="1">
    <w:name w:val="xl105"/>
    <w:basedOn w:val="Normal"/>
    <w:qFormat/>
    <w:pPr>
      <w:pBdr>
        <w:top w:val="single" w:sz="4" w:space="0" w:color="000001"/>
        <w:left w:val="single" w:sz="4" w:space="0" w:color="000001"/>
        <w:bottom w:val="single" w:sz="4" w:space="0" w:color="000001"/>
        <w:right w:val="single" w:sz="4" w:space="0" w:color="000001"/>
      </w:pBdr>
      <w:spacing w:before="280" w:after="280"/>
    </w:pPr>
    <w:rPr>
      <w:b/>
      <w:bCs/>
      <w:sz w:val="24"/>
      <w:szCs w:val="24"/>
    </w:rPr>
  </w:style>
  <w:style w:type="paragraph" w:styleId="Style39" w:customStyle="1">
    <w:name w:val="Содержимое таблицы"/>
    <w:basedOn w:val="Normal"/>
    <w:qFormat/>
    <w:pPr>
      <w:suppressLineNumbers/>
    </w:pPr>
    <w:rPr/>
  </w:style>
  <w:style w:type="paragraph" w:styleId="Style40" w:customStyle="1">
    <w:name w:val="Заголовок таблицы"/>
    <w:basedOn w:val="Style39"/>
    <w:qFormat/>
    <w:pPr>
      <w:jc w:val="center"/>
    </w:pPr>
    <w:rPr>
      <w:b/>
      <w:bCs/>
    </w:rPr>
  </w:style>
  <w:style w:type="paragraph" w:styleId="Style41" w:customStyle="1">
    <w:name w:val="Содержимое врезки"/>
    <w:basedOn w:val="Normal"/>
    <w:qFormat/>
    <w:pPr/>
    <w:rPr/>
  </w:style>
  <w:style w:type="paragraph" w:styleId="Standard" w:customStyle="1">
    <w:name w:val="Standard"/>
    <w:qFormat/>
    <w:pPr>
      <w:widowControl w:val="false"/>
      <w:suppressAutoHyphens w:val="true"/>
      <w:bidi w:val="0"/>
      <w:jc w:val="left"/>
    </w:pPr>
    <w:rPr>
      <w:rFonts w:ascii="Times New Roman" w:hAnsi="Times New Roman" w:eastAsia="Times New Roman" w:cs="Times New Roman"/>
      <w:color w:val="auto"/>
      <w:sz w:val="22"/>
      <w:szCs w:val="20"/>
      <w:lang w:eastAsia="zh-CN" w:val="ru-RU" w:bidi="ar-SA"/>
    </w:rPr>
  </w:style>
  <w:style w:type="paragraph" w:styleId="TableParagraph" w:customStyle="1">
    <w:name w:val="Table Paragraph"/>
    <w:basedOn w:val="Normal"/>
    <w:qFormat/>
    <w:pPr/>
    <w:rPr>
      <w:color w:val="000000"/>
      <w:lang w:eastAsia="ar-SA"/>
    </w:rPr>
  </w:style>
  <w:style w:type="paragraph" w:styleId="312" w:customStyle="1">
    <w:name w:val="Основной текст с отступом 31"/>
    <w:qFormat/>
    <w:pPr>
      <w:widowControl w:val="false"/>
      <w:suppressAutoHyphens w:val="true"/>
      <w:bidi w:val="0"/>
      <w:spacing w:before="0" w:after="120"/>
      <w:ind w:left="283" w:hanging="0"/>
      <w:jc w:val="left"/>
    </w:pPr>
    <w:rPr>
      <w:rFonts w:cs="Lohit Devanagari" w:ascii="Times New Roman" w:hAnsi="Times New Roman" w:eastAsia="Times New Roman"/>
      <w:color w:val="000000"/>
      <w:sz w:val="16"/>
      <w:szCs w:val="24"/>
      <w:lang w:eastAsia="ar-SA" w:bidi="hi-IN" w:val="ru-RU"/>
    </w:rPr>
  </w:style>
  <w:style w:type="paragraph" w:styleId="Style42" w:customStyle="1">
    <w:name w:val="Обычный без отступа"/>
    <w:basedOn w:val="Normal"/>
    <w:qFormat/>
    <w:pPr>
      <w:widowControl w:val="false"/>
      <w:spacing w:lineRule="auto" w:line="360"/>
      <w:jc w:val="both"/>
    </w:pPr>
    <w:rPr>
      <w:rFonts w:ascii="Arial" w:hAnsi="Arial" w:eastAsia="Arial" w:cs="Arial"/>
      <w:color w:val="000000"/>
      <w:lang w:eastAsia="ar-SA"/>
    </w:rPr>
  </w:style>
  <w:style w:type="paragraph" w:styleId="Default" w:customStyle="1">
    <w:name w:val="Default"/>
    <w:qFormat/>
    <w:pPr>
      <w:widowControl/>
      <w:suppressAutoHyphens w:val="true"/>
      <w:bidi w:val="0"/>
      <w:jc w:val="left"/>
    </w:pPr>
    <w:rPr>
      <w:rFonts w:cs="Liberation Serif" w:ascii="Times New Roman" w:hAnsi="Times New Roman" w:eastAsia="Times New Roman"/>
      <w:color w:val="000000"/>
      <w:sz w:val="24"/>
      <w:szCs w:val="24"/>
      <w:lang w:eastAsia="ar-SA" w:bidi="hi-IN" w:val="ru-RU"/>
    </w:rPr>
  </w:style>
  <w:style w:type="paragraph" w:styleId="Annotationsubject">
    <w:name w:val="annotation subject"/>
    <w:qFormat/>
    <w:pPr>
      <w:widowControl/>
      <w:suppressAutoHyphens w:val="true"/>
      <w:bidi w:val="0"/>
      <w:jc w:val="left"/>
    </w:pPr>
    <w:rPr>
      <w:rFonts w:cs="Lohit Devanagari" w:ascii="Times New Roman" w:hAnsi="Times New Roman" w:eastAsia="Times New Roman"/>
      <w:b/>
      <w:color w:val="000000"/>
      <w:sz w:val="22"/>
      <w:szCs w:val="24"/>
      <w:lang w:eastAsia="ar-SA" w:bidi="hi-IN" w:val="ru-RU"/>
    </w:rPr>
  </w:style>
  <w:style w:type="paragraph" w:styleId="18" w:customStyle="1">
    <w:name w:val="Текст примечания1"/>
    <w:basedOn w:val="Normal"/>
    <w:qFormat/>
    <w:pPr/>
    <w:rPr>
      <w:color w:val="000000"/>
      <w:sz w:val="20"/>
      <w:lang w:eastAsia="ar-SA"/>
    </w:rPr>
  </w:style>
  <w:style w:type="paragraph" w:styleId="HeaderandFooter" w:customStyle="1">
    <w:name w:val="Header and Footer"/>
    <w:basedOn w:val="Normal"/>
    <w:qFormat/>
    <w:pPr>
      <w:tabs>
        <w:tab w:val="center" w:pos="4819" w:leader="none"/>
        <w:tab w:val="right" w:pos="9638" w:leader="none"/>
      </w:tabs>
    </w:pPr>
    <w:rPr>
      <w:color w:val="000000"/>
      <w:lang w:eastAsia="ar-SA"/>
    </w:rPr>
  </w:style>
  <w:style w:type="paragraph" w:styleId="19" w:customStyle="1">
    <w:name w:val="Обычный1"/>
    <w:qFormat/>
    <w:pPr>
      <w:widowControl w:val="false"/>
      <w:suppressAutoHyphens w:val="true"/>
      <w:bidi w:val="0"/>
      <w:jc w:val="left"/>
      <w:textAlignment w:val="baseline"/>
    </w:pPr>
    <w:rPr>
      <w:rFonts w:eastAsia="WenQuanYi Zen Hei Sharp" w:ascii="Times New Roman" w:hAnsi="Times New Roman" w:cs="Times New Roman"/>
      <w:color w:val="000000"/>
      <w:sz w:val="24"/>
      <w:szCs w:val="24"/>
      <w:lang w:eastAsia="zh-CN" w:bidi="hi-IN" w:val="ru-RU"/>
    </w:rPr>
  </w:style>
  <w:style w:type="paragraph" w:styleId="BodyText2" w:customStyle="1">
    <w:name w:val="Body Text 2"/>
    <w:basedOn w:val="Normal"/>
    <w:qFormat/>
    <w:pPr/>
    <w:rPr>
      <w:color w:val="000000"/>
      <w:sz w:val="24"/>
      <w:szCs w:val="24"/>
    </w:rPr>
  </w:style>
  <w:style w:type="paragraph" w:styleId="Style43" w:customStyle="1">
    <w:name w:val="Пункт"/>
    <w:basedOn w:val="Normal"/>
    <w:qFormat/>
    <w:pPr>
      <w:tabs>
        <w:tab w:val="left" w:pos="1844" w:leader="none"/>
      </w:tabs>
      <w:spacing w:lineRule="auto" w:line="360"/>
      <w:ind w:left="1844" w:hanging="1134"/>
      <w:jc w:val="both"/>
    </w:pPr>
    <w:rPr>
      <w:color w:val="000000"/>
      <w:sz w:val="28"/>
    </w:rPr>
  </w:style>
  <w:style w:type="paragraph" w:styleId="110" w:customStyle="1">
    <w:name w:val="Нумерованный список1"/>
    <w:basedOn w:val="Normal"/>
    <w:qFormat/>
    <w:pPr>
      <w:spacing w:lineRule="auto" w:line="360" w:before="60" w:after="0"/>
      <w:jc w:val="both"/>
    </w:pPr>
    <w:rPr>
      <w:color w:val="000000"/>
      <w:sz w:val="28"/>
      <w:szCs w:val="24"/>
    </w:rPr>
  </w:style>
  <w:style w:type="paragraph" w:styleId="111" w:customStyle="1">
    <w:name w:val="Стиль Заголовок 1 + по ширине"/>
    <w:basedOn w:val="1"/>
    <w:qFormat/>
    <w:pPr>
      <w:keepLines/>
      <w:tabs>
        <w:tab w:val="left" w:pos="567" w:leader="none"/>
      </w:tabs>
      <w:spacing w:before="480" w:after="240"/>
      <w:ind w:left="567" w:hanging="567"/>
      <w:jc w:val="both"/>
    </w:pPr>
    <w:rPr>
      <w:rFonts w:ascii="Arial" w:hAnsi="Arial" w:cs="Arial"/>
      <w:bCs/>
      <w:color w:val="000000"/>
      <w:sz w:val="40"/>
    </w:rPr>
  </w:style>
  <w:style w:type="paragraph" w:styleId="Style44" w:customStyle="1">
    <w:name w:val="Знак Знак"/>
    <w:basedOn w:val="Normal"/>
    <w:qFormat/>
    <w:pPr>
      <w:tabs>
        <w:tab w:val="left" w:pos="360" w:leader="none"/>
      </w:tabs>
      <w:spacing w:lineRule="exact" w:line="240" w:before="0" w:after="160"/>
    </w:pPr>
    <w:rPr>
      <w:rFonts w:ascii="Verdana" w:hAnsi="Verdana" w:cs="Verdana"/>
      <w:color w:val="000000"/>
      <w:sz w:val="20"/>
      <w:lang w:val="en-US"/>
    </w:rPr>
  </w:style>
  <w:style w:type="paragraph" w:styleId="Style45" w:customStyle="1">
    <w:name w:val="Знак"/>
    <w:basedOn w:val="Normal"/>
    <w:qFormat/>
    <w:pPr>
      <w:spacing w:lineRule="exact" w:line="240" w:before="0" w:after="160"/>
    </w:pPr>
    <w:rPr>
      <w:rFonts w:ascii="Verdana" w:hAnsi="Verdana" w:cs="Verdana"/>
      <w:color w:val="000000"/>
      <w:sz w:val="24"/>
      <w:szCs w:val="24"/>
      <w:lang w:val="en-US"/>
    </w:rPr>
  </w:style>
  <w:style w:type="paragraph" w:styleId="Style46" w:customStyle="1">
    <w:name w:val="Таблица шапка"/>
    <w:basedOn w:val="Normal"/>
    <w:qFormat/>
    <w:pPr>
      <w:keepNext w:val="true"/>
      <w:spacing w:before="40" w:after="40"/>
      <w:ind w:left="57" w:right="57" w:hanging="0"/>
    </w:pPr>
    <w:rPr>
      <w:color w:val="000000"/>
    </w:rPr>
  </w:style>
  <w:style w:type="paragraph" w:styleId="211" w:customStyle="1">
    <w:name w:val="Основной текст 21"/>
    <w:basedOn w:val="Normal"/>
    <w:qFormat/>
    <w:pPr>
      <w:jc w:val="both"/>
    </w:pPr>
    <w:rPr>
      <w:color w:val="000000"/>
      <w:sz w:val="26"/>
      <w:szCs w:val="24"/>
    </w:rPr>
  </w:style>
  <w:style w:type="paragraph" w:styleId="Style47" w:customStyle="1">
    <w:name w:val="Колонтитул"/>
    <w:basedOn w:val="Normal"/>
    <w:qFormat/>
    <w:pPr>
      <w:tabs>
        <w:tab w:val="center" w:pos="4819" w:leader="none"/>
        <w:tab w:val="right" w:pos="9638" w:leader="none"/>
      </w:tabs>
    </w:pPr>
    <w:rPr>
      <w:color w:val="000000"/>
      <w:sz w:val="24"/>
      <w:szCs w:val="24"/>
    </w:rPr>
  </w:style>
  <w:style w:type="paragraph" w:styleId="112" w:customStyle="1">
    <w:name w:val="Указатель1"/>
    <w:basedOn w:val="Normal"/>
    <w:qFormat/>
    <w:pPr/>
    <w:rPr>
      <w:color w:val="000000"/>
      <w:sz w:val="24"/>
      <w:szCs w:val="24"/>
    </w:rPr>
  </w:style>
  <w:style w:type="paragraph" w:styleId="113" w:customStyle="1">
    <w:name w:val="Название объекта1"/>
    <w:basedOn w:val="Normal"/>
    <w:qFormat/>
    <w:pPr>
      <w:spacing w:before="120" w:after="120"/>
    </w:pPr>
    <w:rPr>
      <w:i/>
      <w:iCs/>
      <w:color w:val="000000"/>
      <w:sz w:val="24"/>
      <w:szCs w:val="24"/>
    </w:rPr>
  </w:style>
  <w:style w:type="paragraph" w:styleId="114" w:customStyle="1">
    <w:name w:val="Заголовок1"/>
    <w:basedOn w:val="Normal"/>
    <w:qFormat/>
    <w:pPr>
      <w:keepNext w:val="true"/>
      <w:spacing w:before="240" w:after="120"/>
    </w:pPr>
    <w:rPr>
      <w:rFonts w:ascii="Liberation Sans" w:hAnsi="Liberation Sans" w:eastAsia="WenQuanYi Zen Hei Sharp" w:cs="Liberation Sans"/>
      <w:color w:val="000000"/>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lyaeva-IA@amur.drsk.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LibreOffice/5.3.6.1$Linux_X86_64 LibreOffice_project/30$Build-1</Application>
  <Pages>9</Pages>
  <Words>2489</Words>
  <Characters>17726</Characters>
  <CharactersWithSpaces>20309</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2026-04-17T05:13:00Z</dcterms:created>
  <dc:creator>svc_1CV8_120-01</dc:creator>
  <dc:description/>
  <dc:language>ru-RU</dc:language>
  <cp:lastModifiedBy/>
  <cp:lastPrinted>2025-11-17T02:07:00Z</cp:lastPrinted>
  <dcterms:modified xsi:type="dcterms:W3CDTF">2026-05-05T15:05:42Z</dcterms:modified>
  <cp:revision>2</cp:revision>
  <dc:subject/>
  <dc:title>ДОГОВОР  №________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