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97" w:rsidRDefault="000E14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D41297" w:rsidRDefault="000E14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Договору подряда ____</w:t>
      </w:r>
    </w:p>
    <w:p w:rsidR="00D41297" w:rsidRDefault="000E1426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«____» __________ 2026</w:t>
      </w:r>
    </w:p>
    <w:p w:rsidR="00D41297" w:rsidRDefault="00D4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1297" w:rsidRDefault="00D4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1297" w:rsidRDefault="000E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ТЕХНИЧЕСКОЕ ЗАДАНИЕ</w:t>
      </w:r>
    </w:p>
    <w:p w:rsidR="00D41297" w:rsidRDefault="000E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ОКПД2 43.13.10 Выполнение буровых работ ударно-канатным способом по объекту технологического присоединения «Электроснабжение лодочной станции СЛиП в п. Чернышеский, Мирнинского района (кад. №14:16:030501:136)» в рамках выполнения инвестиционного проекта Г1</w:t>
      </w:r>
    </w:p>
    <w:p w:rsidR="00D41297" w:rsidRDefault="000E14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Лот № ____-КС ПИР-СМР-2026-ЯЭ</w:t>
      </w:r>
    </w:p>
    <w:p w:rsidR="00D41297" w:rsidRDefault="00D41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Основание для выполнения работ: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Технические условия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3624Н0262 от 21.08.2024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технологического присоединения к электрическим сетям.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Заказчик: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ПАО «Якутскэнерго».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Вид строительства: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Новое строительство.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Район, пункт и площадка строительства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Республика Саха (Якутия), Мирнинский район, п. Чернышевский, кад. № 14:16:030501:136.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Объем и срок выполняемой работы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Подрядчику предлагается выполнить буровые работы для строительства внешнего электроснабжения объекта «Электроснабжение лодочной станции СЛиП в п. Чернышеский, Мирнинского района (кад. №14:16:030501:136)»;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5.2. Срок выполнения работ составляет: в течение 30 дней с даты подписания договора подряда.</w:t>
      </w:r>
    </w:p>
    <w:p w:rsidR="00D41297" w:rsidRDefault="000E1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Описание основных объемов работ указано в таблице №1:</w:t>
      </w:r>
    </w:p>
    <w:p w:rsidR="00D41297" w:rsidRDefault="00D41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1297" w:rsidRDefault="000E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Перечень объемов работ</w:t>
      </w:r>
    </w:p>
    <w:p w:rsidR="00D41297" w:rsidRDefault="000E14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Таблица№1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2"/>
        <w:gridCol w:w="5390"/>
        <w:gridCol w:w="980"/>
        <w:gridCol w:w="1000"/>
        <w:gridCol w:w="1422"/>
      </w:tblGrid>
      <w:tr w:rsidR="00D41297">
        <w:trPr>
          <w:trHeight w:val="78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 (вид / этап работ)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D41297">
        <w:trPr>
          <w:trHeight w:val="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 w:rsidP="00487588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ЗС-009052. Строительство ВЛЗ-6 кВ от опоры №39 ВЛ-6 кВ ф. ГЭС-2 ПС 220 кВ Ч</w:t>
            </w:r>
            <w:r w:rsidR="00487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ернышевкая до проектируемой СТП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54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 кВА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6/0,4 кВ</w:t>
            </w:r>
          </w:p>
        </w:tc>
      </w:tr>
      <w:tr w:rsidR="00D41297">
        <w:trPr>
          <w:trHeight w:val="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Бурение скважин до Ø350 мм глубиной 3,5 м для установки ж/б приставок ПТ-60,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гр. гр. 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 скважины</w:t>
            </w:r>
          </w:p>
        </w:tc>
      </w:tr>
      <w:tr w:rsidR="00D41297">
        <w:trPr>
          <w:trHeight w:val="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Бурение скважин до Ø350 мм глубиной 3,0 м для установки деревянных приставок Пр-40,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гр. гр. 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скважины</w:t>
            </w:r>
          </w:p>
        </w:tc>
      </w:tr>
      <w:tr w:rsidR="00D41297">
        <w:trPr>
          <w:trHeight w:val="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 w:rsidP="00487588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ЗС-010</w:t>
            </w:r>
            <w:r w:rsidR="004875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639. Установка и заземление СТП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4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25 кВА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6/0,4 кВ - 1 компл.</w:t>
            </w:r>
          </w:p>
        </w:tc>
      </w:tr>
      <w:tr w:rsidR="00D41297">
        <w:trPr>
          <w:trHeight w:val="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скважин до Ø350 мм глубиной 4,0 м для установки металлической сваи С-1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гр. гр. 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скважина</w:t>
            </w:r>
          </w:p>
        </w:tc>
      </w:tr>
      <w:tr w:rsidR="00D41297">
        <w:trPr>
          <w:trHeight w:val="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Бурение скважин глубиной 3,5 м Ø100 мм под вертикальные заземлители,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гр. гр. 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 скважин</w:t>
            </w:r>
          </w:p>
        </w:tc>
      </w:tr>
      <w:tr w:rsidR="00D41297">
        <w:trPr>
          <w:trHeight w:val="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 w:rsidP="00487588">
            <w:pPr>
              <w:widowControl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ЗС-009051. Строительство ВЛИ-0,4 кВ протяженностью 0,006 км с применением провода СИП-2 3х16+1х25 от проектируемой СТП </w:t>
            </w:r>
            <w:r w:rsidR="000541A3" w:rsidRPr="00054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 </w:t>
            </w:r>
            <w:r w:rsidR="00054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6/0,4 кВ до границы земельного участка объекта</w:t>
            </w:r>
          </w:p>
        </w:tc>
      </w:tr>
      <w:tr w:rsidR="00D41297">
        <w:trPr>
          <w:trHeight w:val="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Бурение скважин до Ø350 мм глубиной 3,5 м для установки ж/б приставок ПТ-60,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гр. гр. 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скважина</w:t>
            </w:r>
          </w:p>
        </w:tc>
      </w:tr>
      <w:tr w:rsidR="00D41297">
        <w:trPr>
          <w:trHeight w:val="2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Бурение скважин до Ø350 мм глубиной 3,5 м для установки деревянных приставок Пр-55,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гр. гр. 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297" w:rsidRDefault="000E14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скважина</w:t>
            </w:r>
          </w:p>
        </w:tc>
      </w:tr>
    </w:tbl>
    <w:p w:rsidR="00D41297" w:rsidRDefault="00D41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41297" w:rsidRDefault="000E1426">
      <w:pPr>
        <w:spacing w:after="10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Toc191561005"/>
      <w:bookmarkStart w:id="1" w:name="_Toc54646410"/>
      <w:r>
        <w:rPr>
          <w:rFonts w:ascii="Times New Roman" w:eastAsia="Calibri" w:hAnsi="Times New Roman" w:cs="Times New Roman"/>
          <w:b/>
          <w:sz w:val="20"/>
          <w:szCs w:val="20"/>
        </w:rPr>
        <w:t>6. Требования к качеству работ</w:t>
      </w:r>
      <w:bookmarkEnd w:id="0"/>
    </w:p>
    <w:p w:rsidR="00D41297" w:rsidRDefault="000E14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2" w:name="_Toc51339698"/>
      <w:bookmarkStart w:id="3" w:name="_Toc191561006"/>
      <w:r>
        <w:rPr>
          <w:rFonts w:ascii="Times New Roman" w:eastAsia="Calibri" w:hAnsi="Times New Roman" w:cs="Times New Roman"/>
          <w:sz w:val="20"/>
          <w:szCs w:val="20"/>
        </w:rPr>
        <w:t xml:space="preserve">Таблица 2. Требования к </w:t>
      </w:r>
      <w:bookmarkEnd w:id="2"/>
      <w:r>
        <w:rPr>
          <w:rFonts w:ascii="Times New Roman" w:eastAsia="Calibri" w:hAnsi="Times New Roman" w:cs="Times New Roman"/>
          <w:sz w:val="20"/>
          <w:szCs w:val="20"/>
        </w:rPr>
        <w:t>качеству работ</w:t>
      </w:r>
      <w:bookmarkEnd w:id="1"/>
      <w:bookmarkEnd w:id="3"/>
    </w:p>
    <w:tbl>
      <w:tblPr>
        <w:tblW w:w="9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4"/>
        <w:gridCol w:w="2214"/>
        <w:gridCol w:w="7"/>
        <w:gridCol w:w="6584"/>
        <w:gridCol w:w="236"/>
      </w:tblGrid>
      <w:tr w:rsidR="00D41297">
        <w:trPr>
          <w:trHeight w:val="404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rPr>
          <w:trHeight w:val="404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D412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D412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D412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 w:rsidP="000E1426">
            <w:pPr>
              <w:widowControl w:val="0"/>
              <w:spacing w:after="0" w:line="240" w:lineRule="auto"/>
              <w:ind w:right="-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требования к выполнению работ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ПУЭ (действующее издание);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ПТЭ (действующее издание);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(утв. Приказом Министерства строительства и жилищно-коммунального хозяйства Российской Федерации от 4 августа 2020 года N 421/пр);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8" w:anchor="7D20K3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СП 48.13330.2019 "СНиП 12-01-2004 Организация строительства"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9">
              <w:r>
                <w:rPr>
                  <w:rFonts w:ascii="Times New Roman" w:hAnsi="Times New Roman" w:cs="Times New Roman"/>
                  <w:sz w:val="20"/>
                  <w:szCs w:val="20"/>
                </w:rPr>
                <w:t>СП 68.13330.2017 «СНиП 3.01.04-87 Приемка в эксплуатацию законченных строительством объектов. Основные положения»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 76.13330.2016 «Электротехнические устройства»;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 126.13330.2017 «Геодезические работы в строительстве»;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Приказ Министерства строительства и жилищно-коммунального хозяйства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Приказ Министерства строительства и жилищно-коммунального хозяйства России от 02.12.2022 N 1026/пр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 1.13-07 «Инструкция по оформлению приемо-сдаточной документации по электромонтажным работам (с Поправками)»;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Приказ Министерства природных ресурсов и экологии РФ №1024 от 29.12.2021 г.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Лесной кодекс Российской Федерации от 04.12.2006 N 200-ФЗ (ред. от 04.08.2023) (с изм. и доп., вступ. в силу с 01.01.2024).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 w:rsidP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работ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заключения договора до начала выполнения работ Подрядчик разрабатывает и направляет на согласование ППР включающий в себе и сетевой график, отражающий весь комплекс выполнения работ и мероприятий.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Подрядчик обязан осуществлять в соответствии с настоящим ТЗ, утвержденной проектной документации, требованиями действующей нормативной документации.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Подрядчик должен обеспечить соблюдение мероприятий по охране окружающей среды в процессе выполнения работ, в части требований к местам сбора и хранения отходов, строительного мусора.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состоянию места проведения работ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порядке, признанными удовлетворительными Представителем Заказчика.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вырубке лесных насаждений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Рубка кустарника и мелколесья, в местах представляющего угрозу короткого замыкания на землю, т.е. угрозы жизни и здоровья работающих в охранной зоне ВЛ производить с отключением воздушной линии.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допускается: захламление территории отходами производства и потребления, розлив ГСМ на поверхность земли.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 допускается: захламление прилегающей территории за пределами представленного лесного участка (за пределами охранной зоны) отходами древесины иными видами отходов.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Подрядчик производит расчистку трасс линий в пределах охранной зоны линии электропередачи и в границах существующей ширины просеки.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Утилизация порубочных остатков в соответствии с Правилами заготовки древесины и Правилами пожарной безопасности в лесах способом, согласованным с лесничеством (конкретный способ утилизации – вывоз, измельчение, складирование на перегнивание, закапывание и т.п., подрядчик согласовывает с лесничеством);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Сдача просеки ВЛ после выполнения работ уполномоченным органам исполнительной власти в области лесных отношений (лесничествам) с оформлением необходимых документов, подтверждающих отсутствие у лесничеств претензий к состоянию просеки, складированию и целостности вырубленной древесины, утилизации порубочных остатков.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Запрещается сжигать срезанный кустарник и мелколесье под линией электропередачи.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Подрядчик выплачивает компенсацию за ущерб, наносимый природной среде вследствие образования и размещения отходов при строительстве согласно ставкам платы, утверждённым Постановлением Правительства РФ №913 от 13.09.2016 г.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Допуск персонала подрядчика для выполнения работ должен осуществляться в соответствии с ИСМ РГ-00-032.06-24 Регламента «Допуск подрядных организаций к выполнению работ на объектах ПАО «Якутскэнерго».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Регламента Заказчика по допуску подрядных организаций указаны по адресу </w:t>
            </w:r>
            <w:hyperlink r:id="rId10">
              <w:r>
                <w:rPr>
                  <w:rStyle w:val="afffa"/>
                  <w:rFonts w:ascii="Times New Roman" w:hAnsi="Times New Roman" w:cs="Times New Roman"/>
                  <w:sz w:val="20"/>
                  <w:szCs w:val="20"/>
                </w:rPr>
                <w:t>https://www.yakutskenergo.ru/files/detail.php?ID=59175&amp;sphrase_id=9805</w:t>
              </w:r>
            </w:hyperlink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персоналу подрядчика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Квалификационные требования к персоналу подрядчика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Подрядчик должен иметь необходимое для выполнения работ количество персонала в соответствии с квалификационными требованиями, представленными в Приложении №2 к настоящему ТЗ «Квалификационные требования к работникам организаций, привлекаемых к строительным, монтажным, ремонтным, пуско-наладочным работам, расширению, реконструкции, техническому перевооружению и оказание услуг на объектах ПАО «Якутскэнерго».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 началом производства работ необходимо выполнение организационно - технических мероприятий, обеспечивающих безопасное производство работ: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приказом Подрядчика ответственного лица на объекте строительства за соблюдением требований техники безопасности, пожарной безопасности и охраны окружающей среды;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допуска для производства работ в зоне, действующей ЛЭП.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производятся в действующих электроустановках, вследствие чего Подрядчику необходимо проводить согласованные действия и мероприятия по охране труда согласно требованиям главы XLVI "Охрана труда при организации работ командированного персонала», Правил по охране труда при эксплуатации электроустановок (утв. Приказом Министерства труда и социальной защиты Российской Федерации от 15 декабря 2020 года N 903н).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Подрядчик проводит с заинтересованными организациями и физическими лицами все необходимые согласования для обеспечения возможности производства работ.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Подрядчик обеспечивает в счет договорной цены сооружение всех временных (подъездных к участку строительства) дорог и коммуникаций, требуемых для выполнения работ и оказания услуг.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безопасности работ и охране труда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соблюдению законодательства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Подрядчик выполняет и соблюдает все применимые требования законодательства, утвержденные практические руководства и существующие нормы и правила в области ОТ, ППБ и Э. Подрядчик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принимает все обоснованные меры предосторожности, направленные на охрану окружающей среды в процессе выполнения Работ.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средствам защиты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проведении работ весь персонал Подрядчика должен быть обеспечен необходимыми средствами индивидуальной и коллективной защиты.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оборудованию и инструментам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целях обеспечения эффективного и безопасного выполнения работ, а также исключения простоев в ходе выполнения работ, Подрядчиком должны применяться оборудование и инструменты, находящееся в технически исправном состоянии и отвечающее требованиям соответствующих государственных стандартов, технических условий и других нормативных документов, имеющее паспорта, сертификаты, инструкции, разрешительные документы, предусмотренные действующим законодательством. Эксплуатация оборудования, механизмов, инструментов, находящихся в неисправном состоянии или при неисправных устройствах безопасности (блокировочные, фиксирующие и сигнальные приспособления, и приборы), а также с рабочими параметрами выше паспортных, запрещается. Работники Подрядчика, допускаемые к работе с оборудованием, должны иметь необходимые навыки, квалификацию, пройти соответствующее обучение и иметь в наличии удостоверения на право выполнения работ (где применимо).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1.4.4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автотранспорту и спецтехнике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Подрядчик перед выполнением работ, при согласовании ППР, обязан подтвердить наличие технически исправных строительных машин, механизмов, технологической оснастки и обеспечение выполнения требования безопасности работ с их применением, в соответствии с п.4.5 СНиП 12-03-2001 «Безопасность труда в строительстве. Часть 1. Общие требования» путем предоставления: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выписки/копии паспортов на строительные машины с указанием регистрационного номера и даты полного и частичного технического осмотра;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выписки из журналов осмотра такелажных средств, учета и содержания средств защиты.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к результатам работ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требования к результатам работ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1.5.1.1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результатам работ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выполнить в соответствии с разработанным и утвержденной рабочей документацией, требованиям государственных надзорных органов, технической и эксплуатационной документации заводов-изготовителей поставляемой продукции, строительными нормами и правилами, а также другими действующими правилами и инструкциями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1.5.2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к порядку приемки результатов работ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1.5.2.1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Проведение испытаний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Перед передачей заказчику результатов работ подрядчик должен провести испытания и пусконаладку смонтированного оборудования. Проведение данных работ подтверждается документацией в виде протоколов испытаний и пусконаладочных работ.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1.5.3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оформлению документации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1.5.3.1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документации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Подрядчик ведет исполнительную документацию, где отражается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Подрядчика, которая предоставляется Заказчику в следующем объеме: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освидетельствования скрытых работ;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Журнал производства буровых работ;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Исполнительная документация оформляется в 2 экземплярах: 1 экземпляр передается в РЭС и 1 экземпляр остается в архиве Подрядной организации. В СТП ЗЭС исполнительная документация передается в электронном виде.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1.5.4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ТЗ)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1.5.4.1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Соблюдение при выполнении работ норм и правил нормативно-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технических документов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Действующие законодательные и нормативно-технические документы в области строительства, регулирующие вопросы обеспечения безопасности и качества строительства, обязательные к применению на территории Российской Федерации и Республики Саха (Якутия).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1.5.5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ответственности подрядчика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1.5.5.1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Ответственность подрядчика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неисполнение или ненадлежащее исполнение принятых обязательств подрядчик несут ответственность в соответствии с законодательством Российской Федерации.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Подрядчиком обязательств, Заказчик вправе требовать уплаты Подрядчиком ш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трафной неустойки, возмещения убытков.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нарушения Подрядчиком требований пропускного и внутриобъектового режима, требований охраны труда, пожарной и промышленной безопасности, Заказчик, помимо возмещения убытков, вправе требовать уплаты Подрядчиком штрафа.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Подрядчик несет ответственность перед Заказчиком за причиненный ущерб в размере фактически понесенных и документально подтвержденных расходов, возникших в связи с неисполнением Подрядчиком своих обязательств, произведенных для восстановления нарушенного права, а также упущенной выгоды.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1.5.6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  <w:tr w:rsidR="00D41297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297" w:rsidRDefault="000E14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1.5.6.1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297" w:rsidRDefault="000E14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236" w:type="dxa"/>
          </w:tcPr>
          <w:p w:rsidR="00D41297" w:rsidRDefault="00D41297">
            <w:pPr>
              <w:widowControl w:val="0"/>
            </w:pPr>
          </w:p>
        </w:tc>
      </w:tr>
    </w:tbl>
    <w:p w:rsidR="00D41297" w:rsidRDefault="000E1426">
      <w:pPr>
        <w:pStyle w:val="aff"/>
        <w:keepNext/>
        <w:keepLines/>
        <w:tabs>
          <w:tab w:val="left" w:pos="426"/>
        </w:tabs>
        <w:spacing w:before="120" w:after="60"/>
        <w:ind w:left="0"/>
        <w:outlineLvl w:val="0"/>
        <w:rPr>
          <w:rFonts w:ascii="Times New Roman" w:hAnsi="Times New Roman" w:cs="Times New Roman"/>
          <w:b/>
          <w:sz w:val="20"/>
          <w:szCs w:val="20"/>
          <w:lang w:eastAsia="x-none"/>
        </w:rPr>
      </w:pPr>
      <w:bookmarkStart w:id="4" w:name="_Toc54646412"/>
      <w:r>
        <w:rPr>
          <w:rFonts w:ascii="Times New Roman" w:hAnsi="Times New Roman" w:cs="Times New Roman"/>
          <w:b/>
          <w:sz w:val="20"/>
          <w:szCs w:val="20"/>
          <w:lang w:eastAsia="x-none"/>
        </w:rPr>
        <w:t>7. Требования к документации по ценообразованию на этапе исполнения договора</w:t>
      </w:r>
      <w:bookmarkEnd w:id="4"/>
    </w:p>
    <w:p w:rsidR="00D41297" w:rsidRDefault="000E1426">
      <w:pPr>
        <w:keepNext/>
        <w:keepLines/>
        <w:tabs>
          <w:tab w:val="left" w:pos="0"/>
          <w:tab w:val="left" w:pos="426"/>
        </w:tabs>
        <w:spacing w:before="120" w:after="6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>
        <w:rPr>
          <w:rFonts w:ascii="Times New Roman" w:eastAsia="Calibri" w:hAnsi="Times New Roman" w:cs="Times New Roman"/>
          <w:sz w:val="20"/>
          <w:szCs w:val="20"/>
          <w:lang w:eastAsia="x-none"/>
        </w:rPr>
        <w:t>В случае возникновения непредвиденных расходов в рамках реализации договора необходимо руководствоваться условиями ценообразования, учтенными в сметной документации к основному договору (дополнительному соглашению), в том числе: сметно-нормативная база, индексы перевода в текущие цены, понижающие договорные коэффициенты, индексы-дефляторы.</w:t>
      </w:r>
    </w:p>
    <w:p w:rsidR="00D41297" w:rsidRDefault="00D41297">
      <w:pPr>
        <w:keepNext/>
        <w:keepLines/>
        <w:tabs>
          <w:tab w:val="left" w:pos="0"/>
          <w:tab w:val="left" w:pos="426"/>
        </w:tabs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x-none"/>
        </w:rPr>
      </w:pPr>
    </w:p>
    <w:p w:rsidR="00D41297" w:rsidRDefault="00D41297">
      <w:pPr>
        <w:keepNext/>
        <w:keepLines/>
        <w:tabs>
          <w:tab w:val="left" w:pos="0"/>
          <w:tab w:val="left" w:pos="426"/>
        </w:tabs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x-none"/>
        </w:rPr>
      </w:pPr>
    </w:p>
    <w:p w:rsidR="00D41297" w:rsidRDefault="00D41297">
      <w:pPr>
        <w:keepNext/>
        <w:keepLines/>
        <w:tabs>
          <w:tab w:val="left" w:pos="0"/>
          <w:tab w:val="left" w:pos="426"/>
        </w:tabs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x-none"/>
        </w:rPr>
      </w:pPr>
    </w:p>
    <w:tbl>
      <w:tblPr>
        <w:tblpPr w:leftFromText="180" w:rightFromText="180" w:vertAnchor="text" w:horzAnchor="margin" w:tblpY="114"/>
        <w:tblW w:w="5000" w:type="pct"/>
        <w:tblLayout w:type="fixed"/>
        <w:tblLook w:val="01E0" w:firstRow="1" w:lastRow="1" w:firstColumn="1" w:lastColumn="1" w:noHBand="0" w:noVBand="0"/>
      </w:tblPr>
      <w:tblGrid>
        <w:gridCol w:w="5442"/>
        <w:gridCol w:w="4197"/>
      </w:tblGrid>
      <w:tr w:rsidR="00D41297">
        <w:trPr>
          <w:trHeight w:val="1280"/>
        </w:trPr>
        <w:tc>
          <w:tcPr>
            <w:tcW w:w="5441" w:type="dxa"/>
          </w:tcPr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Заказчика: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Генеральный директор</w:t>
            </w: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ПАО «Якутскэнерго»</w:t>
            </w:r>
          </w:p>
          <w:p w:rsidR="00D41297" w:rsidRDefault="00D4129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 Г. Н. Алексеев</w:t>
            </w:r>
          </w:p>
        </w:tc>
        <w:tc>
          <w:tcPr>
            <w:tcW w:w="4197" w:type="dxa"/>
          </w:tcPr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Подрядчика:</w:t>
            </w: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</w:t>
            </w: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41297" w:rsidRDefault="00D4129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____________ /</w:t>
            </w:r>
          </w:p>
        </w:tc>
      </w:tr>
    </w:tbl>
    <w:p w:rsidR="00D41297" w:rsidRDefault="00D41297">
      <w:pPr>
        <w:keepNext/>
        <w:keepLines/>
        <w:tabs>
          <w:tab w:val="left" w:pos="0"/>
          <w:tab w:val="left" w:pos="426"/>
        </w:tabs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x-none"/>
        </w:rPr>
      </w:pPr>
    </w:p>
    <w:p w:rsidR="00D41297" w:rsidRDefault="000E14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br w:type="page"/>
      </w:r>
    </w:p>
    <w:p w:rsidR="00D41297" w:rsidRPr="000541A3" w:rsidRDefault="000E1426">
      <w:pPr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kern w:val="2"/>
          <w:sz w:val="20"/>
          <w:szCs w:val="24"/>
          <w:lang w:val="en-US" w:eastAsia="zh-CN" w:bidi="hi-IN"/>
        </w:rPr>
      </w:pPr>
      <w:r>
        <w:rPr>
          <w:rFonts w:ascii="Times New Roman" w:eastAsia="NSimSun" w:hAnsi="Times New Roman" w:cs="Times New Roman"/>
          <w:kern w:val="2"/>
          <w:sz w:val="20"/>
          <w:szCs w:val="24"/>
          <w:lang w:eastAsia="zh-CN" w:bidi="hi-IN"/>
        </w:rPr>
        <w:lastRenderedPageBreak/>
        <w:t>Приложение №</w:t>
      </w:r>
      <w:r w:rsidR="00D9323C">
        <w:rPr>
          <w:rFonts w:ascii="Times New Roman" w:eastAsia="NSimSun" w:hAnsi="Times New Roman" w:cs="Times New Roman"/>
          <w:kern w:val="2"/>
          <w:sz w:val="20"/>
          <w:szCs w:val="24"/>
          <w:lang w:eastAsia="zh-CN" w:bidi="hi-IN"/>
        </w:rPr>
        <w:t>1</w:t>
      </w:r>
      <w:bookmarkStart w:id="5" w:name="_GoBack"/>
      <w:bookmarkEnd w:id="5"/>
    </w:p>
    <w:p w:rsidR="00D41297" w:rsidRDefault="000E1426">
      <w:pPr>
        <w:spacing w:after="0" w:line="240" w:lineRule="auto"/>
        <w:ind w:firstLine="4820"/>
        <w:jc w:val="right"/>
        <w:textAlignment w:val="baseline"/>
        <w:rPr>
          <w:rFonts w:ascii="Times New Roman" w:eastAsia="NSimSun" w:hAnsi="Times New Roman" w:cs="Times New Roman"/>
          <w:kern w:val="2"/>
          <w:sz w:val="20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0"/>
          <w:szCs w:val="24"/>
          <w:lang w:eastAsia="zh-CN" w:bidi="hi-IN"/>
        </w:rPr>
        <w:t>к Техническому заданию</w:t>
      </w:r>
    </w:p>
    <w:p w:rsidR="00D41297" w:rsidRDefault="000E1426">
      <w:pPr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kern w:val="2"/>
          <w:sz w:val="20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0"/>
          <w:szCs w:val="24"/>
          <w:lang w:eastAsia="zh-CN" w:bidi="hi-IN"/>
        </w:rPr>
        <w:t>Договора подряда № ___</w:t>
      </w:r>
    </w:p>
    <w:p w:rsidR="00D41297" w:rsidRDefault="000E1426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NSimSun" w:hAnsi="Times New Roman" w:cs="Times New Roman"/>
          <w:kern w:val="2"/>
          <w:sz w:val="20"/>
          <w:szCs w:val="24"/>
          <w:lang w:eastAsia="zh-CN" w:bidi="hi-IN"/>
        </w:rPr>
        <w:t>от «____» _____________ 2026</w:t>
      </w:r>
    </w:p>
    <w:p w:rsidR="00D41297" w:rsidRDefault="00D41297">
      <w:pPr>
        <w:spacing w:line="297" w:lineRule="exact"/>
        <w:ind w:right="21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41297" w:rsidRDefault="000E1426">
      <w:pPr>
        <w:spacing w:line="297" w:lineRule="exact"/>
        <w:ind w:right="21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Квалификационные требования к работникам организаций, привлекаемых к строительным, монтажным, ремонтным, пусконаладочным работам, расширению, реконструкции, техническому перевооружению и оказание услуг на объектах ПАО «Якутскэнерго»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Подрядчику предъявляются следующие требования: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Подрядчик должен иметь необходимое для оказания услуг количество персонала (оформленного в соответствии с Трудовым кодексом Российской Федерации или привлекаемого по договорам гражданско-правового характера, либо планируемого к привлечению) согласно Типовому проекту производства выполняемого вида работ.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Для организаций, осуществляющих проведение работ, включенных в Перечень профессий и видов работ в условиях действия опасных производственных факторов, опасностей, присутствующих на объекте и/или связанных с характером работы, к которым предъявляются дополнительные требования безопасности (Приложение 3 к Регламенту «Допуск подрядных организаций и командированного персонала для выполнения работ на объектах ПАО «Якутскэнерго», размещенному на сайте ПАО «Якутскэнерго» по адресу </w:t>
      </w:r>
      <w:hyperlink r:id="rId1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https://www.yakutskenergo.ru/files/detail.php?ID=59175&amp;sphrase_id=9805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(далее по тексту настоящего приложения - Регламент):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Наличие у Подрядчика персонала, соответствующего п.4.12 «СНиП 12-03-2001 Безопасность труда в строительстве. Часть 1. Общие требования», п. 29 «Правил по охране труда при строительстве, реконструкции и ремонте», утвержденных приказом Министерства труда и социальной защиты РФ № 883н от 11.12.2020: «К выполнению работ, к которым предъявляются дополнительные требования по безопасности труда, согласно законодательству, допускаются лица, не имеющие противопоказаний по возрасту и полу, прошедшие медицинский осмотр и признанные годными к выполнению данных работ, прошедшие обучение по охране труда безопасным методам и приемам работ, инструктаж по охране труда, стажировку на рабочем месте, проверку знаний требований охраны труда» (п. </w:t>
      </w:r>
      <w:hyperlink r:id="rId12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6.1.2.10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Регламента).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Соответствие установленным требованиям подтверждается путем предоставления Подрядчиком: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Списка работников с указанием ФИО, должности, профессии, квалификации, разряда, требуемых для выполнения работ и прошедших обучение безопасным методам и приемам работ, проверку знаний требований охраны труда;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Копий протоколов и/или удостоверений о проверке знаний по охране труда руководителей, членов экзаменационных комиссий организации, работников, выполняющих работы, в соответствии с Постановлением Правительства РФ от 24 декабря 2021 г. № 2464 «О порядке обучения по охране труда и проверки знания требований охраны труда».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Копий документов, подтверждающих прохождение медицинских осмотров работниками о признании годными к выполнению данных работ.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 Для подрядных организаций, осуществляющих проведение работ с применением подъемных сооружений, дополнительно: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Наличие у Подрядчика персонала, соответствующего п.151 «Правил безопасности опасных производственных объектов, на которых используются подъемные сооружения», утв. Приказом Федеральной службы по экологическому, технологическому и атомному надзору от 26 ноября 2020 г. № 461: «Для управления подъемными сооружениями и их обслуживания эксплуатирующая организация обязана назначить распорядительным актом машинистов подъемников, крановщиков (операторов), их помощников, стропальщиков, слесарей, электромонтеров, рабочих люльки и наладчиков (кроме наладчиков привлекаемых специализированных организаций)» (п.6.2.2.1 Регламента).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Соответствие установленным требованиям подтверждается путем предоставления Подрядчиком: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Списка работников, ответственных за безопасное производство работ подъемными сооружениями (кранами, кранами-манипуляторами, вышками), машинистов, стропальщиков, с приложением копий соответствующих протоколов и/или удостоверений.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Копий квалификационных удостоверений машинистов спецтехники, стропальщиков.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Копий протоколов аттестации в Федеральной службе экологического, технологического и атомного надзора (Ростехнадзора) ответственных за безопасное производство работ подъемными сооружениями (кранами, кранами-манипуляторами, вышками).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Для строительно-монтажных организаций (СМО), осуществляющих проведение работ в электроустановках, дополнительно: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 у Подрядчика персонала, соответствующего Правилам по охране труда при эксплуатации электроустановок, утв. Приказом Минтруда и социальной зашиты РФ от 15.12.2020 № 903н: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п.47.1. «Перед началом работ СМО должна представить список работников, которые имеют право выдачи нарядов и быть руководителями работ, с указанием фамилии и инициалов, должности, группы по электробезопасности».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Для организаций, осуществляющих проведение работ в электроустановках в качестве командированного персонала</w:t>
      </w:r>
      <w:r>
        <w:rPr>
          <w:rStyle w:val="afffb"/>
          <w:rFonts w:ascii="Times New Roman" w:hAnsi="Times New Roman" w:cs="Times New Roman"/>
          <w:sz w:val="20"/>
          <w:szCs w:val="20"/>
        </w:rPr>
        <w:footnoteReference w:id="1"/>
      </w:r>
      <w:r>
        <w:rPr>
          <w:rFonts w:ascii="Times New Roman" w:hAnsi="Times New Roman" w:cs="Times New Roman"/>
          <w:sz w:val="20"/>
          <w:szCs w:val="20"/>
        </w:rPr>
        <w:t>, дополнительно: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 у Подрядчика персонала, соответствующего Правилам по охране труда при эксплуатации электроустановок, утв. Приказом Минтруда и социальной зашиты РФ от 15.12.2020 № 903н: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п.5.12 «Организационно-распорядительным документом должно быть оформлено предоставление прав работникам, выдающим наряд-допуск, распоряжение, выдающим разрешение на подготовку рабочего места и допуск в случаях, определенных в </w:t>
      </w:r>
      <w:hyperlink r:id="rId13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пункте 5.14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Правил, допускающему, ответственному руководителю работ (наблюдающему), а также права проведения единоличного осмотра электроустановок».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п.2.3. «Работники, относящиеся к электротехническому и электротехнологическому персоналу, должны пройти проверку знаний требований Правил и других требований безопасности, предъявляемых к организации и выполнению работ в электроустановках в пределах требований, предъявляемых к соответствующей должности или профессии, и иметь соответствующую группу по электробезопасности».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п. 2.4. «Работникам, указанным в </w:t>
      </w:r>
      <w:hyperlink r:id="rId14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3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и прошедшим проверку знаний требований Правил и других требований безопасности, предъявляемых к организации и выполнению работ в электроустановках, выдаются удостоверения о проверке знаний правил работы в электроустановках…».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Соответствие установленным требованиям подтверждается путем предоставления Подрядчиком: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Списка работников с указанием ФИО, должности, профессии, наличия квалификации, разряда, требуемых для выполнения работ, группы по электробезопасности, предоставленных им руководителем организации права выдачи нарядов-допусков и распоряжений, права назначаться ответственными руководителями работ, производителями работ, членами бригады по наряду-допуску для работы в электроустановках, а также работников, имеющих право проведения специальных работ.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Копий удостоверений о проверке знаний правил работы в электроустановках установленной формы.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Для подрядных организаций, участвующих в закупочных процедурах на право проведения работ на высоте, дополнительно: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 у Подрядчика персонала, соответствующего п.4.13 СНиП 12-03-2001. Безопасность труда в строительстве. Часть 1. Общие требования.: «К самостоятельным верхолазным работам допускаются лица (рабочие и инженерно - технические работники) не моложе 18 лет, прошедшие медицинский осмотр и признанные годными, имеющие стаж верхолазных работ не менее одного года и тарифный разряд не ниже третьего».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 у Подрядчика персонала, соответствующего Правилам по охране труда при работе на высоте, утв. Приказом Минтруда и соц. защиты РФ от 16.11.2020 № 782н: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п.12. «К работе на высоте допускаются лица, достигшие возраста восемнадцати лет».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п.13. «Работники, выполняющие работы на высоте, должны иметь квалификацию, соответствующую характеру выполняемых работ. Уровень квалификации подтверждается документом о профессиональном образовании (обучении) и (или) о квалификации.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п.16. «Работодатель (уполномоченное им лицо) обязан организовать до начала проведения работы на высоте обучение безопасным методам и приемам выполнения работ на высоте».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п.25, п.26. «Работникам, успешно сдавшим экзамен, выдается удостоверение о допуске к соответствующим работам на высоте».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Соответствие установленным требованиям подтверждается путем предоставления Подрядчиком: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Списка работников с указанием должности, года рождения, тарифного разряда, группы по безопасности работ на высоте, с указанием предоставленным им руководителем организации прав выдачи наряда-допуска, прав быть ответственным руководителем и ответственными исполнителями работ на высоте;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Копий протоколов и/или удостоверений о допуске к работам на высоте.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Для подрядных организаций, осуществляющих проведение работ с выполнением газоэлектросварочных и огневых работ, дополнительно: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 у Подрядчика персонала, соответствующего п.3.1.15. Правил технической эксплуатации электроустановок потребителей, утв. Приказом Минэнерго России от 13.01.2003 № 6: «К выполнению электросварочных работ допускаются работники, прошедшие обучение, инструктаж и проверку знаний требований безопасности, имеющие группу по электробезопасности не ниже II и соответствующие удостоверения».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 у Подрядчика персонала, соответствующего п.9.1.2 СНиП 12-03-2001. Безопасность труда в строительстве. Часть 1. Общие требования.: «Электросварщики должны иметь группу по электробезопасности не менее II».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Соответствие установленным требованиям подтверждается путем предоставления Подрядчиком: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Копии квалификационного удостоверения газоэлектросварщиков;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Копий протоколов проверки знаний правил работы в электроустановках электросварщиков (должны иметь группу по электробезопасности не менее II).</w:t>
      </w:r>
    </w:p>
    <w:p w:rsidR="00D41297" w:rsidRDefault="000E1426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Для подрядных организаций, осуществляющих проведение работ на гидромеханическом и тепломеханическом оборудовании, дополнительно: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 у Подрядчика персонала, соответствующего п.4.1.14 Правил техники безопасности при эксплуатации тепломеханического оборудования электростанций и тепловых сетей. РД 34.03.201-97, утв. Минтопэнерго России 03.04.1997: «Предоставление лицам подрядных организаций права работать в качестве руководителей и производителей работ должно быть оформлено руководством электростанции или тепловых сетей распорядительным документом либо нанесением резолюции на письме командирующей организации».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Соответствие установленным требованиям подтверждается путем предоставления Подрядчиком:  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Списка работников с указанием ФИО, должности, профессии, наличия квалификации, разряда, требуемых для выполнения работ, предоставленных им руководителем организации прав быть ответственными руководителями работ, производителями работ (ответственными исполнителями) и членами бригады по наряду- допуску на производство работ на гидромеханическом и тепломеханическом оборудовании.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Копий удостоверений с результатами проверки знаний соответствующих отраслевых норм и правил, органов государственного надзора и других ведомств, правила и нормы которых распространяются на электроэнергетику.</w:t>
      </w:r>
    </w:p>
    <w:p w:rsidR="00D41297" w:rsidRDefault="00D41297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Для подрядных организаций, осуществляющих проведение работ на оборудовании сетей газораспределения и газопотребления, дополнительно: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Наличие у Подрядчика персонала, соответствующего п.134 «Правил безопасности  сетей газораспределения и газопотребления», утвержденных приказом Федеральной  службы по экологическому, технологическому и атомному надзору № 531 от 15.12.2020  «Работники, имеющие право выдачи нарядов-допусков к выполнению газоопасных работ, назначаются распорядительным документом из числа руководящих работников и инженерно-технических работников, осуществляющих эксплуатацию сетей газораспределения или </w:t>
      </w:r>
      <w:r>
        <w:rPr>
          <w:rFonts w:ascii="Times New Roman" w:hAnsi="Times New Roman" w:cs="Times New Roman"/>
          <w:sz w:val="20"/>
          <w:szCs w:val="20"/>
        </w:rPr>
        <w:lastRenderedPageBreak/>
        <w:t>газопотребления, аттестованных в установленном порядке и имеющих опыт работы на объектах сетей газораспределения и газопотребления не менее одного года».</w:t>
      </w:r>
    </w:p>
    <w:p w:rsidR="00D41297" w:rsidRDefault="000E14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Соответствие установленным требованиям подтверждается путем предоставления Подрядчиком:</w:t>
      </w:r>
    </w:p>
    <w:p w:rsidR="00D41297" w:rsidRDefault="000E1426">
      <w:pPr>
        <w:spacing w:line="297" w:lineRule="exact"/>
        <w:ind w:right="217" w:firstLine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Копии распорядительного документа, дающего право выдачи нарядов-допусков к выполнению газоопасных работ.</w:t>
      </w:r>
    </w:p>
    <w:p w:rsidR="00D41297" w:rsidRDefault="00D4129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1297" w:rsidRDefault="00D4129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14"/>
        <w:tblW w:w="5000" w:type="pct"/>
        <w:tblLayout w:type="fixed"/>
        <w:tblLook w:val="01E0" w:firstRow="1" w:lastRow="1" w:firstColumn="1" w:lastColumn="1" w:noHBand="0" w:noVBand="0"/>
      </w:tblPr>
      <w:tblGrid>
        <w:gridCol w:w="5442"/>
        <w:gridCol w:w="4197"/>
      </w:tblGrid>
      <w:tr w:rsidR="00D41297">
        <w:trPr>
          <w:trHeight w:val="1280"/>
        </w:trPr>
        <w:tc>
          <w:tcPr>
            <w:tcW w:w="5441" w:type="dxa"/>
          </w:tcPr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Заказчика:</w:t>
            </w:r>
          </w:p>
          <w:p w:rsidR="00D41297" w:rsidRDefault="000E14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Генеральный директор</w:t>
            </w: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ПАО «Якутскэнерго»</w:t>
            </w:r>
          </w:p>
          <w:p w:rsidR="00D41297" w:rsidRDefault="00D4129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 Г. Н. Алексеев</w:t>
            </w:r>
          </w:p>
        </w:tc>
        <w:tc>
          <w:tcPr>
            <w:tcW w:w="4197" w:type="dxa"/>
          </w:tcPr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Подрядчика:</w:t>
            </w: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</w:t>
            </w: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41297" w:rsidRDefault="00D41297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1297" w:rsidRDefault="000E14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____________ /</w:t>
            </w:r>
          </w:p>
        </w:tc>
      </w:tr>
    </w:tbl>
    <w:p w:rsidR="00D41297" w:rsidRDefault="00D4129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D41297">
      <w:pgSz w:w="11906" w:h="16838"/>
      <w:pgMar w:top="1134" w:right="566" w:bottom="1134" w:left="1701" w:header="0" w:footer="0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76" w:rsidRDefault="00FC2876">
      <w:pPr>
        <w:spacing w:after="0" w:line="240" w:lineRule="auto"/>
      </w:pPr>
      <w:r>
        <w:separator/>
      </w:r>
    </w:p>
  </w:endnote>
  <w:endnote w:type="continuationSeparator" w:id="0">
    <w:p w:rsidR="00FC2876" w:rsidRDefault="00FC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76" w:rsidRDefault="00FC2876">
      <w:pPr>
        <w:rPr>
          <w:sz w:val="12"/>
        </w:rPr>
      </w:pPr>
      <w:r>
        <w:separator/>
      </w:r>
    </w:p>
  </w:footnote>
  <w:footnote w:type="continuationSeparator" w:id="0">
    <w:p w:rsidR="00FC2876" w:rsidRDefault="00FC2876">
      <w:pPr>
        <w:rPr>
          <w:sz w:val="12"/>
        </w:rPr>
      </w:pPr>
      <w:r>
        <w:continuationSeparator/>
      </w:r>
    </w:p>
  </w:footnote>
  <w:footnote w:id="1">
    <w:p w:rsidR="00FC2876" w:rsidRDefault="00FC287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fa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position w:val="-6"/>
          <w:sz w:val="16"/>
          <w:szCs w:val="16"/>
        </w:rPr>
        <w:t>К командированному персоналу относятся работники организаций, в том числе подрядных, направляемые для</w:t>
      </w:r>
      <w:r>
        <w:rPr>
          <w:rFonts w:ascii="Times New Roman" w:hAnsi="Times New Roman" w:cs="Times New Roman"/>
          <w:sz w:val="16"/>
          <w:szCs w:val="16"/>
        </w:rPr>
        <w:t xml:space="preserve"> выполнения работ на объекте Общества (имущественный комплекс, включая входящие в состав имущественного комплекса здания, сооружения, оборудование, территорию действующих (находящихся в  резерве, на консервации, технически перевооружаемых, реконструируемых) тепло-, электроустановок, гидротехнических сооружений) в границах действующих, строящихся, реконструируемых энергоустановок,  не состоящие в штате Филиала – владельца энергоустановки, и работающие под руководством и контролем  представителей владельца энергоустановки, имеющие удостоверения установленной формы о проверке знаний по охране труда, Правил работы в электроустановках с отметкой о группе по электробезопасности, присвоенной в установленном порядке (п.46.1 Правил по охране труда при эксплуатации электроустановок,  утв. Приказом Минтруда и социальной зашиты РФ от 15.12.2020 № 903н)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65AE"/>
    <w:multiLevelType w:val="multilevel"/>
    <w:tmpl w:val="12A6C7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14B9D"/>
    <w:multiLevelType w:val="multilevel"/>
    <w:tmpl w:val="01E0716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3E6435DE"/>
    <w:multiLevelType w:val="multilevel"/>
    <w:tmpl w:val="8F345B6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54241F2E"/>
    <w:multiLevelType w:val="multilevel"/>
    <w:tmpl w:val="C74C3A4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9456E41"/>
    <w:multiLevelType w:val="multilevel"/>
    <w:tmpl w:val="EB54940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1717FA"/>
    <w:multiLevelType w:val="multilevel"/>
    <w:tmpl w:val="2AE62B58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2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97"/>
    <w:rsid w:val="000541A3"/>
    <w:rsid w:val="000E1426"/>
    <w:rsid w:val="00487588"/>
    <w:rsid w:val="00BB7EB9"/>
    <w:rsid w:val="00C00753"/>
    <w:rsid w:val="00D41297"/>
    <w:rsid w:val="00D9323C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CFE5"/>
  <w15:docId w15:val="{CD9C33DA-EAA5-4EE4-9DE8-058922BA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070CB"/>
    <w:pPr>
      <w:spacing w:after="160" w:line="259" w:lineRule="auto"/>
    </w:pPr>
  </w:style>
  <w:style w:type="paragraph" w:styleId="1">
    <w:name w:val="heading 1"/>
    <w:basedOn w:val="32"/>
    <w:next w:val="a3"/>
    <w:link w:val="10"/>
    <w:qFormat/>
    <w:rsid w:val="00B46DBC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B46DBC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B46DBC"/>
    <w:pPr>
      <w:keepNext/>
      <w:tabs>
        <w:tab w:val="left" w:pos="0"/>
      </w:tabs>
      <w:spacing w:before="120" w:after="60" w:line="240" w:lineRule="auto"/>
      <w:ind w:hanging="6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B46DBC"/>
    <w:pPr>
      <w:ind w:left="432" w:firstLine="0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B46DB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B46DB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B46DBC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B46DBC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B46DBC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Гиперссылка1"/>
    <w:qFormat/>
    <w:rsid w:val="00B46DBC"/>
    <w:rPr>
      <w:rFonts w:ascii="Times New Roman" w:hAnsi="Times New Roman"/>
      <w:color w:val="0000FF"/>
      <w:sz w:val="20"/>
      <w:u w:val="single"/>
    </w:rPr>
  </w:style>
  <w:style w:type="character" w:customStyle="1" w:styleId="12">
    <w:name w:val="Просмотренная гиперссылка1"/>
    <w:uiPriority w:val="99"/>
    <w:semiHidden/>
    <w:unhideWhenUsed/>
    <w:qFormat/>
    <w:rsid w:val="00B46DBC"/>
    <w:rPr>
      <w:color w:val="954F72"/>
      <w:u w:val="single"/>
    </w:rPr>
  </w:style>
  <w:style w:type="character" w:customStyle="1" w:styleId="a7">
    <w:name w:val="Текст выноски Знак"/>
    <w:basedOn w:val="a4"/>
    <w:link w:val="a8"/>
    <w:uiPriority w:val="99"/>
    <w:semiHidden/>
    <w:qFormat/>
    <w:rsid w:val="00A671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4"/>
    <w:link w:val="1"/>
    <w:qFormat/>
    <w:rsid w:val="00B46DBC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B46DBC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B46DB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B46DBC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B46DB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B46DBC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B46DBC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B46DBC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B46DBC"/>
    <w:rPr>
      <w:rFonts w:ascii="Arial" w:eastAsia="Times New Roman" w:hAnsi="Arial" w:cs="Times New Roman"/>
      <w:lang w:val="x-none" w:eastAsia="x-none"/>
    </w:rPr>
  </w:style>
  <w:style w:type="character" w:customStyle="1" w:styleId="13">
    <w:name w:val="Знак сноски1"/>
    <w:qFormat/>
    <w:rsid w:val="00B46DBC"/>
    <w:rPr>
      <w:vertAlign w:val="superscript"/>
    </w:rPr>
  </w:style>
  <w:style w:type="character" w:customStyle="1" w:styleId="FootnoteCharacters">
    <w:name w:val="Footnote Characters"/>
    <w:uiPriority w:val="99"/>
    <w:qFormat/>
    <w:rsid w:val="00B46DBC"/>
    <w:rPr>
      <w:vertAlign w:val="superscript"/>
    </w:rPr>
  </w:style>
  <w:style w:type="character" w:styleId="a9">
    <w:name w:val="page number"/>
    <w:basedOn w:val="a4"/>
    <w:qFormat/>
    <w:rsid w:val="00B46DBC"/>
  </w:style>
  <w:style w:type="character" w:styleId="aa">
    <w:name w:val="annotation reference"/>
    <w:uiPriority w:val="99"/>
    <w:qFormat/>
    <w:rsid w:val="00B46DBC"/>
    <w:rPr>
      <w:sz w:val="16"/>
      <w:szCs w:val="16"/>
    </w:rPr>
  </w:style>
  <w:style w:type="character" w:styleId="ab">
    <w:name w:val="Strong"/>
    <w:qFormat/>
    <w:rsid w:val="00B46DBC"/>
    <w:rPr>
      <w:b/>
      <w:bCs/>
    </w:rPr>
  </w:style>
  <w:style w:type="character" w:customStyle="1" w:styleId="ac">
    <w:name w:val="Название Знак"/>
    <w:link w:val="14"/>
    <w:uiPriority w:val="10"/>
    <w:qFormat/>
    <w:rsid w:val="00B46DBC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B46DBC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B46DBC"/>
    <w:rPr>
      <w:i/>
      <w:iCs/>
    </w:rPr>
  </w:style>
  <w:style w:type="character" w:customStyle="1" w:styleId="24">
    <w:name w:val="Цитата 2 Знак"/>
    <w:link w:val="25"/>
    <w:uiPriority w:val="29"/>
    <w:qFormat/>
    <w:rsid w:val="00B46DBC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B46DBC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B46DBC"/>
    <w:rPr>
      <w:i/>
      <w:iCs/>
      <w:color w:val="808080"/>
    </w:rPr>
  </w:style>
  <w:style w:type="character" w:styleId="af3">
    <w:name w:val="Intense Emphasis"/>
    <w:uiPriority w:val="21"/>
    <w:qFormat/>
    <w:rsid w:val="00B46DBC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B46DBC"/>
    <w:rPr>
      <w:smallCaps/>
      <w:color w:val="C0504D"/>
      <w:u w:val="single"/>
    </w:rPr>
  </w:style>
  <w:style w:type="character" w:styleId="af5">
    <w:name w:val="Intense Reference"/>
    <w:uiPriority w:val="32"/>
    <w:qFormat/>
    <w:rsid w:val="00B46DBC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B46DBC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B46DBC"/>
    <w:rPr>
      <w:rFonts w:eastAsia="Calibri"/>
      <w:sz w:val="24"/>
      <w:szCs w:val="24"/>
    </w:rPr>
  </w:style>
  <w:style w:type="character" w:customStyle="1" w:styleId="15">
    <w:name w:val="Подпункт Знак1"/>
    <w:link w:val="af9"/>
    <w:qFormat/>
    <w:locked/>
    <w:rsid w:val="00B46DBC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B46DBC"/>
  </w:style>
  <w:style w:type="character" w:customStyle="1" w:styleId="afc">
    <w:name w:val="Основной текст Знак"/>
    <w:link w:val="afd"/>
    <w:qFormat/>
    <w:rsid w:val="00B46DBC"/>
    <w:rPr>
      <w:sz w:val="28"/>
      <w:szCs w:val="28"/>
    </w:rPr>
  </w:style>
  <w:style w:type="character" w:customStyle="1" w:styleId="blk">
    <w:name w:val="blk"/>
    <w:qFormat/>
    <w:rsid w:val="00B46DBC"/>
  </w:style>
  <w:style w:type="character" w:customStyle="1" w:styleId="afe">
    <w:name w:val="Абзац списка Знак"/>
    <w:link w:val="aff"/>
    <w:uiPriority w:val="34"/>
    <w:qFormat/>
    <w:locked/>
    <w:rsid w:val="00B46DBC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B46DBC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B46DBC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46DBC"/>
    <w:rPr>
      <w:rFonts w:eastAsia="Calibri"/>
      <w:sz w:val="26"/>
      <w:szCs w:val="28"/>
    </w:rPr>
  </w:style>
  <w:style w:type="character" w:customStyle="1" w:styleId="aff3">
    <w:name w:val="Верхний колонтитул Знак"/>
    <w:link w:val="aff4"/>
    <w:uiPriority w:val="99"/>
    <w:qFormat/>
    <w:rsid w:val="00B46DBC"/>
    <w:rPr>
      <w:sz w:val="24"/>
      <w:szCs w:val="24"/>
    </w:rPr>
  </w:style>
  <w:style w:type="character" w:customStyle="1" w:styleId="aff5">
    <w:name w:val="Текст примечания Знак"/>
    <w:link w:val="aff6"/>
    <w:qFormat/>
    <w:rsid w:val="00B46DBC"/>
  </w:style>
  <w:style w:type="character" w:customStyle="1" w:styleId="aff7">
    <w:name w:val="Текст концевой сноски Знак"/>
    <w:basedOn w:val="a4"/>
    <w:link w:val="aff8"/>
    <w:qFormat/>
    <w:rsid w:val="00B46DBC"/>
  </w:style>
  <w:style w:type="character" w:customStyle="1" w:styleId="16">
    <w:name w:val="Знак концевой сноски1"/>
    <w:qFormat/>
    <w:rsid w:val="00B46DBC"/>
    <w:rPr>
      <w:vertAlign w:val="superscript"/>
    </w:rPr>
  </w:style>
  <w:style w:type="character" w:customStyle="1" w:styleId="EndnoteCharacters">
    <w:name w:val="Endnote Characters"/>
    <w:qFormat/>
    <w:rsid w:val="00B46DBC"/>
    <w:rPr>
      <w:vertAlign w:val="superscript"/>
    </w:rPr>
  </w:style>
  <w:style w:type="character" w:customStyle="1" w:styleId="26">
    <w:name w:val="Пункт2 Знак"/>
    <w:link w:val="27"/>
    <w:qFormat/>
    <w:rsid w:val="00B46DBC"/>
    <w:rPr>
      <w:b/>
      <w:sz w:val="28"/>
    </w:rPr>
  </w:style>
  <w:style w:type="character" w:customStyle="1" w:styleId="17">
    <w:name w:val="УРОВЕНЬ_1. Знак"/>
    <w:link w:val="18"/>
    <w:qFormat/>
    <w:rsid w:val="00B46DBC"/>
    <w:rPr>
      <w:rFonts w:eastAsia="Calibri"/>
      <w:caps/>
      <w:sz w:val="28"/>
      <w:szCs w:val="28"/>
    </w:rPr>
  </w:style>
  <w:style w:type="character" w:customStyle="1" w:styleId="19">
    <w:name w:val="Неразрешенное упоминание1"/>
    <w:uiPriority w:val="99"/>
    <w:semiHidden/>
    <w:unhideWhenUsed/>
    <w:qFormat/>
    <w:rsid w:val="00B46DBC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B46DBC"/>
    <w:rPr>
      <w:sz w:val="16"/>
      <w:szCs w:val="16"/>
    </w:rPr>
  </w:style>
  <w:style w:type="character" w:customStyle="1" w:styleId="aff9">
    <w:name w:val="Ссылка указателя"/>
    <w:qFormat/>
    <w:rsid w:val="00B46DBC"/>
  </w:style>
  <w:style w:type="character" w:customStyle="1" w:styleId="affa">
    <w:name w:val="Символ сноски"/>
    <w:qFormat/>
    <w:rsid w:val="007C58CA"/>
    <w:rPr>
      <w:vertAlign w:val="superscript"/>
    </w:rPr>
  </w:style>
  <w:style w:type="character" w:customStyle="1" w:styleId="affb">
    <w:name w:val="Символ концевой сноски"/>
    <w:qFormat/>
    <w:rsid w:val="00B46DBC"/>
    <w:rPr>
      <w:vertAlign w:val="superscript"/>
    </w:rPr>
  </w:style>
  <w:style w:type="character" w:customStyle="1" w:styleId="37">
    <w:name w:val="Уровень 3 Знак"/>
    <w:link w:val="38"/>
    <w:qFormat/>
    <w:rsid w:val="00B46DBC"/>
    <w:rPr>
      <w:rFonts w:eastAsia="PMingLiU"/>
      <w:b/>
      <w:bCs/>
    </w:rPr>
  </w:style>
  <w:style w:type="character" w:customStyle="1" w:styleId="CharStyle187">
    <w:name w:val="CharStyle187"/>
    <w:qFormat/>
    <w:rsid w:val="00B46DB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6"/>
      <w:szCs w:val="26"/>
    </w:rPr>
  </w:style>
  <w:style w:type="character" w:customStyle="1" w:styleId="CharStyle130">
    <w:name w:val="CharStyle130"/>
    <w:qFormat/>
    <w:rsid w:val="00B46DB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z w:val="30"/>
      <w:szCs w:val="30"/>
    </w:rPr>
  </w:style>
  <w:style w:type="character" w:customStyle="1" w:styleId="CharStyle8">
    <w:name w:val="Char Style 8"/>
    <w:link w:val="Style7"/>
    <w:qFormat/>
    <w:rsid w:val="00B46DBC"/>
    <w:rPr>
      <w:b/>
      <w:bCs/>
      <w:i/>
      <w:iCs/>
      <w:sz w:val="21"/>
      <w:szCs w:val="21"/>
      <w:shd w:val="clear" w:color="auto" w:fill="FFFFFF"/>
    </w:rPr>
  </w:style>
  <w:style w:type="character" w:customStyle="1" w:styleId="CharStyle9">
    <w:name w:val="Char Style 9"/>
    <w:qFormat/>
    <w:rsid w:val="00B46DB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CharStyle3">
    <w:name w:val="Char Style 3"/>
    <w:link w:val="Style2"/>
    <w:qFormat/>
    <w:rsid w:val="00B46DBC"/>
    <w:rPr>
      <w:shd w:val="clear" w:color="auto" w:fill="FFFFFF"/>
    </w:rPr>
  </w:style>
  <w:style w:type="character" w:customStyle="1" w:styleId="CharStyle4">
    <w:name w:val="Char Style 4"/>
    <w:qFormat/>
    <w:rsid w:val="00B46DBC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CharStyle10">
    <w:name w:val="Char Style 10"/>
    <w:qFormat/>
    <w:rsid w:val="00B46DB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affc">
    <w:name w:val="Заголовок Знак"/>
    <w:basedOn w:val="a4"/>
    <w:link w:val="affd"/>
    <w:qFormat/>
    <w:rsid w:val="00B46DBC"/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1a">
    <w:name w:val="Основной текст Знак1"/>
    <w:basedOn w:val="a4"/>
    <w:uiPriority w:val="99"/>
    <w:semiHidden/>
    <w:qFormat/>
    <w:rsid w:val="00B46DBC"/>
  </w:style>
  <w:style w:type="character" w:customStyle="1" w:styleId="1b">
    <w:name w:val="Текст сноски Знак1"/>
    <w:basedOn w:val="a4"/>
    <w:uiPriority w:val="99"/>
    <w:semiHidden/>
    <w:qFormat/>
    <w:rsid w:val="00B46DBC"/>
    <w:rPr>
      <w:sz w:val="20"/>
      <w:szCs w:val="20"/>
    </w:rPr>
  </w:style>
  <w:style w:type="character" w:customStyle="1" w:styleId="1c">
    <w:name w:val="Верхний колонтитул Знак1"/>
    <w:basedOn w:val="a4"/>
    <w:uiPriority w:val="99"/>
    <w:semiHidden/>
    <w:qFormat/>
    <w:rsid w:val="00B46DBC"/>
  </w:style>
  <w:style w:type="character" w:customStyle="1" w:styleId="affe">
    <w:name w:val="Основной текст с отступом Знак"/>
    <w:basedOn w:val="a4"/>
    <w:link w:val="afff"/>
    <w:qFormat/>
    <w:rsid w:val="00B46D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Нижний колонтитул Знак"/>
    <w:basedOn w:val="a4"/>
    <w:link w:val="afff1"/>
    <w:qFormat/>
    <w:rsid w:val="00B46D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">
    <w:name w:val="Основной текст с отступом 2 Знак"/>
    <w:basedOn w:val="a4"/>
    <w:link w:val="29"/>
    <w:qFormat/>
    <w:rsid w:val="00B46D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9">
    <w:name w:val="Основной текст 3 Знак"/>
    <w:basedOn w:val="a4"/>
    <w:link w:val="3a"/>
    <w:qFormat/>
    <w:rsid w:val="00B46D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4"/>
    <w:uiPriority w:val="99"/>
    <w:semiHidden/>
    <w:qFormat/>
    <w:rsid w:val="00B46DBC"/>
    <w:rPr>
      <w:sz w:val="16"/>
      <w:szCs w:val="16"/>
    </w:rPr>
  </w:style>
  <w:style w:type="character" w:customStyle="1" w:styleId="2a">
    <w:name w:val="Основной текст 2 Знак"/>
    <w:basedOn w:val="a4"/>
    <w:link w:val="2b"/>
    <w:qFormat/>
    <w:rsid w:val="00B46D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d">
    <w:name w:val="Текст примечания Знак1"/>
    <w:basedOn w:val="a4"/>
    <w:uiPriority w:val="99"/>
    <w:semiHidden/>
    <w:qFormat/>
    <w:rsid w:val="00B46DBC"/>
    <w:rPr>
      <w:sz w:val="20"/>
      <w:szCs w:val="20"/>
    </w:rPr>
  </w:style>
  <w:style w:type="character" w:customStyle="1" w:styleId="afff2">
    <w:name w:val="Тема примечания Знак"/>
    <w:basedOn w:val="1d"/>
    <w:link w:val="afff3"/>
    <w:semiHidden/>
    <w:qFormat/>
    <w:rsid w:val="00B46DBC"/>
    <w:rPr>
      <w:b/>
      <w:bCs/>
      <w:sz w:val="20"/>
      <w:szCs w:val="20"/>
    </w:rPr>
  </w:style>
  <w:style w:type="character" w:customStyle="1" w:styleId="1e">
    <w:name w:val="Подзаголовок Знак1"/>
    <w:basedOn w:val="a4"/>
    <w:uiPriority w:val="11"/>
    <w:qFormat/>
    <w:rsid w:val="00B46DBC"/>
    <w:rPr>
      <w:rFonts w:eastAsiaTheme="minorEastAsia"/>
      <w:color w:val="5A5A5A" w:themeColor="text1" w:themeTint="A5"/>
      <w:spacing w:val="15"/>
    </w:rPr>
  </w:style>
  <w:style w:type="character" w:customStyle="1" w:styleId="210">
    <w:name w:val="Цитата 2 Знак1"/>
    <w:basedOn w:val="a4"/>
    <w:uiPriority w:val="29"/>
    <w:qFormat/>
    <w:rsid w:val="00B46DBC"/>
    <w:rPr>
      <w:i/>
      <w:iCs/>
      <w:color w:val="404040" w:themeColor="text1" w:themeTint="BF"/>
    </w:rPr>
  </w:style>
  <w:style w:type="character" w:customStyle="1" w:styleId="1f">
    <w:name w:val="Выделенная цитата Знак1"/>
    <w:basedOn w:val="a4"/>
    <w:uiPriority w:val="30"/>
    <w:qFormat/>
    <w:rsid w:val="00B46DBC"/>
    <w:rPr>
      <w:i/>
      <w:iCs/>
      <w:color w:val="5B9BD5" w:themeColor="accent1"/>
    </w:rPr>
  </w:style>
  <w:style w:type="character" w:customStyle="1" w:styleId="1f0">
    <w:name w:val="Электронная подпись Знак1"/>
    <w:basedOn w:val="a4"/>
    <w:uiPriority w:val="99"/>
    <w:semiHidden/>
    <w:qFormat/>
    <w:rsid w:val="00B46DBC"/>
  </w:style>
  <w:style w:type="character" w:customStyle="1" w:styleId="1f1">
    <w:name w:val="Текст концевой сноски Знак1"/>
    <w:basedOn w:val="a4"/>
    <w:uiPriority w:val="99"/>
    <w:semiHidden/>
    <w:qFormat/>
    <w:rsid w:val="00B46DBC"/>
    <w:rPr>
      <w:sz w:val="20"/>
      <w:szCs w:val="20"/>
    </w:rPr>
  </w:style>
  <w:style w:type="character" w:customStyle="1" w:styleId="3b">
    <w:name w:val="Стиль3 Знак"/>
    <w:basedOn w:val="a4"/>
    <w:link w:val="3c"/>
    <w:qFormat/>
    <w:rsid w:val="00B46DBC"/>
    <w:rPr>
      <w:rFonts w:ascii="Times New Roman" w:eastAsia="Times New Roman" w:hAnsi="Times New Roman" w:cs="Calibri"/>
      <w:sz w:val="24"/>
      <w:szCs w:val="24"/>
      <w:lang w:eastAsia="ru-RU"/>
    </w:rPr>
  </w:style>
  <w:style w:type="character" w:customStyle="1" w:styleId="afff4">
    <w:name w:val="!Первый Знак"/>
    <w:basedOn w:val="10"/>
    <w:link w:val="afff5"/>
    <w:qFormat/>
    <w:rsid w:val="00B46DBC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afff6">
    <w:name w:val="!Второй Знак"/>
    <w:basedOn w:val="33"/>
    <w:link w:val="afff7"/>
    <w:qFormat/>
    <w:rsid w:val="00B46DB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afff8">
    <w:name w:val="!Третий Знак"/>
    <w:basedOn w:val="33"/>
    <w:link w:val="afff9"/>
    <w:qFormat/>
    <w:rsid w:val="00B46DB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styleId="afffa">
    <w:name w:val="Hyperlink"/>
    <w:uiPriority w:val="99"/>
    <w:unhideWhenUsed/>
    <w:rsid w:val="00662CB9"/>
    <w:rPr>
      <w:color w:val="0000FF"/>
      <w:u w:val="single"/>
    </w:rPr>
  </w:style>
  <w:style w:type="character" w:styleId="afffb">
    <w:name w:val="footnote reference"/>
    <w:rPr>
      <w:vertAlign w:val="superscript"/>
    </w:rPr>
  </w:style>
  <w:style w:type="character" w:styleId="afffc">
    <w:name w:val="endnote reference"/>
    <w:rPr>
      <w:vertAlign w:val="superscript"/>
    </w:rPr>
  </w:style>
  <w:style w:type="paragraph" w:styleId="affd">
    <w:name w:val="Title"/>
    <w:basedOn w:val="a3"/>
    <w:next w:val="afd"/>
    <w:link w:val="affc"/>
    <w:qFormat/>
    <w:rsid w:val="00B46DBC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fd">
    <w:name w:val="Body Text"/>
    <w:basedOn w:val="a3"/>
    <w:link w:val="afc"/>
    <w:rsid w:val="00B46DBC"/>
    <w:pPr>
      <w:spacing w:after="120" w:line="240" w:lineRule="auto"/>
    </w:pPr>
    <w:rPr>
      <w:sz w:val="28"/>
      <w:szCs w:val="28"/>
    </w:rPr>
  </w:style>
  <w:style w:type="paragraph" w:styleId="afffd">
    <w:name w:val="List"/>
    <w:basedOn w:val="afd"/>
    <w:rsid w:val="00B46DBC"/>
    <w:rPr>
      <w:rFonts w:cs="Lucida Sans"/>
    </w:rPr>
  </w:style>
  <w:style w:type="paragraph" w:styleId="afffe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d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d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d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d"/>
    <w:qFormat/>
  </w:style>
  <w:style w:type="paragraph" w:customStyle="1" w:styleId="msonormal0">
    <w:name w:val="msonormal"/>
    <w:basedOn w:val="a3"/>
    <w:qFormat/>
    <w:rsid w:val="004013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3"/>
    <w:qFormat/>
    <w:rsid w:val="004013A9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3"/>
    <w:qFormat/>
    <w:rsid w:val="004013A9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lang w:eastAsia="ru-RU"/>
    </w:rPr>
  </w:style>
  <w:style w:type="paragraph" w:customStyle="1" w:styleId="font7">
    <w:name w:val="font7"/>
    <w:basedOn w:val="a3"/>
    <w:qFormat/>
    <w:rsid w:val="004013A9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3"/>
    <w:qFormat/>
    <w:rsid w:val="004013A9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3"/>
    <w:qFormat/>
    <w:rsid w:val="004013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79">
    <w:name w:val="xl79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81">
    <w:name w:val="xl81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3"/>
    <w:qFormat/>
    <w:rsid w:val="004013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3"/>
    <w:qFormat/>
    <w:rsid w:val="004013A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3"/>
    <w:qFormat/>
    <w:rsid w:val="004013A9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3"/>
    <w:qFormat/>
    <w:rsid w:val="004013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94">
    <w:name w:val="xl94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3"/>
    <w:qFormat/>
    <w:rsid w:val="004013A9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3"/>
    <w:qFormat/>
    <w:rsid w:val="004013A9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3"/>
    <w:qFormat/>
    <w:rsid w:val="004013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3"/>
    <w:qFormat/>
    <w:rsid w:val="004013A9"/>
    <w:pPr>
      <w:pBdr>
        <w:top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3"/>
    <w:qFormat/>
    <w:rsid w:val="004013A9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3"/>
    <w:qFormat/>
    <w:rsid w:val="004013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3"/>
    <w:qFormat/>
    <w:rsid w:val="004013A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3"/>
    <w:qFormat/>
    <w:rsid w:val="004013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3"/>
    <w:qFormat/>
    <w:rsid w:val="004013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3"/>
    <w:qFormat/>
    <w:rsid w:val="004013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3"/>
    <w:qFormat/>
    <w:rsid w:val="004013A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3"/>
    <w:qFormat/>
    <w:rsid w:val="004013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3"/>
    <w:link w:val="a7"/>
    <w:semiHidden/>
    <w:unhideWhenUsed/>
    <w:qFormat/>
    <w:rsid w:val="00A671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9">
    <w:name w:val="font9"/>
    <w:basedOn w:val="a3"/>
    <w:qFormat/>
    <w:rsid w:val="00BF5BA3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font10">
    <w:name w:val="font10"/>
    <w:basedOn w:val="a3"/>
    <w:qFormat/>
    <w:rsid w:val="00BF5BA3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33">
    <w:name w:val="xl133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3"/>
    <w:qFormat/>
    <w:rsid w:val="00BF5B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3"/>
    <w:qFormat/>
    <w:rsid w:val="00BF5BA3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3"/>
    <w:qFormat/>
    <w:rsid w:val="00BF5B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3"/>
    <w:qFormat/>
    <w:rsid w:val="00BF5B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3"/>
    <w:qFormat/>
    <w:rsid w:val="00BF5BA3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3"/>
    <w:qFormat/>
    <w:rsid w:val="00BF5B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3"/>
    <w:qFormat/>
    <w:rsid w:val="00BF5B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3"/>
    <w:qFormat/>
    <w:rsid w:val="00BF5BA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3"/>
    <w:qFormat/>
    <w:rsid w:val="00BF5BA3"/>
    <w:pPr>
      <w:pBdr>
        <w:top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3"/>
    <w:qFormat/>
    <w:rsid w:val="00BF5B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3"/>
    <w:qFormat/>
    <w:rsid w:val="00BF5BA3"/>
    <w:pPr>
      <w:pBdr>
        <w:top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3"/>
    <w:qFormat/>
    <w:rsid w:val="00BF5BA3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3"/>
    <w:qFormat/>
    <w:rsid w:val="00BF5BA3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3"/>
    <w:qFormat/>
    <w:rsid w:val="00BF5B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3"/>
    <w:qFormat/>
    <w:rsid w:val="00BF5BA3"/>
    <w:pPr>
      <w:pBdr>
        <w:top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3"/>
    <w:qFormat/>
    <w:rsid w:val="00BF5BA3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ption11111111">
    <w:name w:val="caption11111111"/>
    <w:basedOn w:val="a3"/>
    <w:next w:val="a3"/>
    <w:uiPriority w:val="35"/>
    <w:qFormat/>
    <w:rsid w:val="00B46DBC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ru-RU"/>
    </w:rPr>
  </w:style>
  <w:style w:type="paragraph" w:styleId="1f2">
    <w:name w:val="index 1"/>
    <w:basedOn w:val="a3"/>
    <w:next w:val="a3"/>
    <w:autoRedefine/>
    <w:uiPriority w:val="99"/>
    <w:semiHidden/>
    <w:unhideWhenUsed/>
    <w:qFormat/>
    <w:rsid w:val="00B46DBC"/>
    <w:pPr>
      <w:spacing w:after="0" w:line="240" w:lineRule="auto"/>
      <w:ind w:left="220" w:hanging="220"/>
    </w:pPr>
  </w:style>
  <w:style w:type="paragraph" w:customStyle="1" w:styleId="indexheading11111111">
    <w:name w:val="index heading11111111"/>
    <w:basedOn w:val="affd"/>
    <w:qFormat/>
    <w:rsid w:val="00B46DBC"/>
  </w:style>
  <w:style w:type="paragraph" w:customStyle="1" w:styleId="affff0">
    <w:name w:val="Название раздела инструкции"/>
    <w:basedOn w:val="a3"/>
    <w:autoRedefine/>
    <w:qFormat/>
    <w:rsid w:val="00B46D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qFormat/>
    <w:rsid w:val="00B46DBC"/>
    <w:pPr>
      <w:numPr>
        <w:numId w:val="1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B46DBC"/>
    <w:pPr>
      <w:numPr>
        <w:ilvl w:val="1"/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footnote text"/>
    <w:basedOn w:val="a3"/>
    <w:link w:val="afa"/>
    <w:uiPriority w:val="99"/>
    <w:rsid w:val="00B46DBC"/>
    <w:pPr>
      <w:spacing w:after="0" w:line="240" w:lineRule="auto"/>
    </w:pPr>
  </w:style>
  <w:style w:type="paragraph" w:customStyle="1" w:styleId="1f3">
    <w:name w:val="Шапка 1"/>
    <w:basedOn w:val="a3"/>
    <w:qFormat/>
    <w:rsid w:val="00B46DBC"/>
    <w:pPr>
      <w:pBdr>
        <w:bottom w:val="thickThinSmallGap" w:sz="24" w:space="1" w:color="000000"/>
      </w:pBdr>
      <w:spacing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c">
    <w:name w:val="Шапка 2"/>
    <w:basedOn w:val="a3"/>
    <w:qFormat/>
    <w:rsid w:val="00B46DBC"/>
    <w:pPr>
      <w:pBdr>
        <w:bottom w:val="thickThinSmallGap" w:sz="24" w:space="1" w:color="000000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d">
    <w:name w:val="Шапка 3"/>
    <w:basedOn w:val="a3"/>
    <w:qFormat/>
    <w:rsid w:val="00B46DBC"/>
    <w:pPr>
      <w:pBdr>
        <w:bottom w:val="thickThinSmallGap" w:sz="24" w:space="1" w:color="000000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4">
    <w:name w:val="Название1"/>
    <w:basedOn w:val="a3"/>
    <w:link w:val="ac"/>
    <w:uiPriority w:val="10"/>
    <w:qFormat/>
    <w:rsid w:val="00B46DBC"/>
    <w:pPr>
      <w:spacing w:after="0" w:line="240" w:lineRule="auto"/>
      <w:jc w:val="center"/>
    </w:pPr>
    <w:rPr>
      <w:sz w:val="28"/>
    </w:rPr>
  </w:style>
  <w:style w:type="paragraph" w:customStyle="1" w:styleId="affff1">
    <w:name w:val="Колонтитул"/>
    <w:basedOn w:val="a3"/>
    <w:qFormat/>
    <w:rsid w:val="00B46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4">
    <w:name w:val="header"/>
    <w:basedOn w:val="a3"/>
    <w:link w:val="aff3"/>
    <w:uiPriority w:val="99"/>
    <w:rsid w:val="00B46DB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paragraph" w:styleId="afff">
    <w:name w:val="Body Text Indent"/>
    <w:basedOn w:val="a3"/>
    <w:link w:val="affe"/>
    <w:rsid w:val="00B46DB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footer"/>
    <w:basedOn w:val="a3"/>
    <w:link w:val="afff0"/>
    <w:rsid w:val="00B46D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9">
    <w:name w:val="Body Text Indent 2"/>
    <w:basedOn w:val="a3"/>
    <w:link w:val="28"/>
    <w:qFormat/>
    <w:rsid w:val="00B46DB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a">
    <w:name w:val="Body Text 3"/>
    <w:basedOn w:val="a3"/>
    <w:link w:val="39"/>
    <w:qFormat/>
    <w:rsid w:val="00B46D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5"/>
    <w:qFormat/>
    <w:rsid w:val="00B46DBC"/>
    <w:pPr>
      <w:spacing w:after="120" w:line="240" w:lineRule="auto"/>
      <w:ind w:left="283"/>
    </w:pPr>
    <w:rPr>
      <w:sz w:val="16"/>
      <w:szCs w:val="16"/>
    </w:rPr>
  </w:style>
  <w:style w:type="paragraph" w:styleId="2b">
    <w:name w:val="Body Text 2"/>
    <w:basedOn w:val="a3"/>
    <w:link w:val="2a"/>
    <w:qFormat/>
    <w:rsid w:val="00B46DBC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2">
    <w:name w:val="Block Text"/>
    <w:basedOn w:val="a3"/>
    <w:qFormat/>
    <w:rsid w:val="00B46DBC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9">
    <w:name w:val="Подпункт"/>
    <w:basedOn w:val="a3"/>
    <w:link w:val="15"/>
    <w:qFormat/>
    <w:rsid w:val="00B46DBC"/>
    <w:pPr>
      <w:tabs>
        <w:tab w:val="left" w:pos="1134"/>
      </w:tabs>
      <w:snapToGrid w:val="0"/>
      <w:spacing w:after="0" w:line="360" w:lineRule="auto"/>
      <w:ind w:left="1134" w:hanging="1134"/>
      <w:jc w:val="both"/>
    </w:pPr>
    <w:rPr>
      <w:sz w:val="28"/>
    </w:rPr>
  </w:style>
  <w:style w:type="paragraph" w:customStyle="1" w:styleId="27">
    <w:name w:val="Пункт2"/>
    <w:basedOn w:val="a3"/>
    <w:link w:val="26"/>
    <w:qFormat/>
    <w:rsid w:val="00B46DBC"/>
    <w:pPr>
      <w:keepNext/>
      <w:tabs>
        <w:tab w:val="left" w:pos="1134"/>
      </w:tabs>
      <w:snapToGrid w:val="0"/>
      <w:spacing w:before="240" w:after="120" w:line="240" w:lineRule="auto"/>
      <w:ind w:left="1134" w:hanging="1134"/>
      <w:outlineLvl w:val="2"/>
    </w:pPr>
    <w:rPr>
      <w:b/>
      <w:sz w:val="28"/>
    </w:rPr>
  </w:style>
  <w:style w:type="paragraph" w:styleId="1f4">
    <w:name w:val="toc 1"/>
    <w:basedOn w:val="a3"/>
    <w:next w:val="a3"/>
    <w:autoRedefine/>
    <w:uiPriority w:val="39"/>
    <w:rsid w:val="00B46DBC"/>
    <w:pPr>
      <w:tabs>
        <w:tab w:val="left" w:pos="567"/>
        <w:tab w:val="right" w:leader="dot" w:pos="9911"/>
      </w:tabs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styleId="3e">
    <w:name w:val="toc 3"/>
    <w:basedOn w:val="a3"/>
    <w:next w:val="a3"/>
    <w:autoRedefine/>
    <w:uiPriority w:val="39"/>
    <w:rsid w:val="00B46DBC"/>
    <w:pPr>
      <w:tabs>
        <w:tab w:val="left" w:pos="840"/>
        <w:tab w:val="right" w:leader="dot" w:pos="9911"/>
      </w:tabs>
      <w:spacing w:after="0" w:line="240" w:lineRule="auto"/>
      <w:ind w:left="851" w:hanging="571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affff3">
    <w:name w:val="Раздел регламента"/>
    <w:basedOn w:val="a3"/>
    <w:qFormat/>
    <w:rsid w:val="00B46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4">
    <w:name w:val="Приложение к регламенту"/>
    <w:basedOn w:val="a3"/>
    <w:qFormat/>
    <w:rsid w:val="00B46DBC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B46DBC"/>
    <w:pPr>
      <w:spacing w:before="240"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styleId="aff6">
    <w:name w:val="annotation text"/>
    <w:basedOn w:val="a3"/>
    <w:link w:val="aff5"/>
    <w:qFormat/>
    <w:rsid w:val="00B46DBC"/>
    <w:pPr>
      <w:spacing w:after="0" w:line="240" w:lineRule="auto"/>
    </w:pPr>
  </w:style>
  <w:style w:type="paragraph" w:styleId="afff3">
    <w:name w:val="annotation subject"/>
    <w:basedOn w:val="aff6"/>
    <w:next w:val="aff6"/>
    <w:link w:val="afff2"/>
    <w:semiHidden/>
    <w:qFormat/>
    <w:rsid w:val="00B46DBC"/>
    <w:rPr>
      <w:b/>
      <w:bCs/>
    </w:rPr>
  </w:style>
  <w:style w:type="paragraph" w:customStyle="1" w:styleId="1f5">
    <w:name w:val="Обычный (веб)1"/>
    <w:basedOn w:val="a3"/>
    <w:uiPriority w:val="99"/>
    <w:qFormat/>
    <w:rsid w:val="00B46DBC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B46DBC"/>
    <w:pPr>
      <w:spacing w:after="0" w:line="240" w:lineRule="auto"/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B46DBC"/>
    <w:pPr>
      <w:spacing w:after="0" w:line="240" w:lineRule="auto"/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B46DBC"/>
    <w:pPr>
      <w:spacing w:after="0" w:line="240" w:lineRule="auto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B46DBC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5">
    <w:name w:val="Знак Знак Знак Знак Знак Знак Знак Знак Знак"/>
    <w:basedOn w:val="a3"/>
    <w:qFormat/>
    <w:rsid w:val="00B46DBC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ff6">
    <w:name w:val="No Spacing"/>
    <w:basedOn w:val="a3"/>
    <w:uiPriority w:val="1"/>
    <w:qFormat/>
    <w:rsid w:val="00B46DBC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Subtitle"/>
    <w:basedOn w:val="a3"/>
    <w:next w:val="a3"/>
    <w:link w:val="ad"/>
    <w:uiPriority w:val="11"/>
    <w:qFormat/>
    <w:rsid w:val="00B46DBC"/>
    <w:pPr>
      <w:spacing w:after="0" w:line="240" w:lineRule="auto"/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B46DBC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B46DBC"/>
    <w:pPr>
      <w:spacing w:after="0" w:line="240" w:lineRule="auto"/>
    </w:pPr>
    <w:rPr>
      <w:rFonts w:ascii="Calibri" w:eastAsia="Calibri" w:hAnsi="Calibri"/>
      <w:i/>
      <w:iCs/>
      <w:color w:val="00000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B46DB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/>
      <w:b/>
      <w:bCs/>
      <w:i/>
      <w:iCs/>
      <w:color w:val="4F81BD"/>
      <w:lang w:val="x-none" w:eastAsia="x-none"/>
    </w:rPr>
  </w:style>
  <w:style w:type="paragraph" w:styleId="affff7">
    <w:name w:val="TOC Heading"/>
    <w:basedOn w:val="1"/>
    <w:next w:val="a3"/>
    <w:uiPriority w:val="39"/>
    <w:qFormat/>
    <w:rsid w:val="00B46DBC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B46DBC"/>
    <w:pPr>
      <w:spacing w:after="0" w:line="240" w:lineRule="auto"/>
    </w:pPr>
    <w:rPr>
      <w:rFonts w:eastAsia="Calibri"/>
      <w:sz w:val="24"/>
      <w:szCs w:val="24"/>
    </w:rPr>
  </w:style>
  <w:style w:type="paragraph" w:customStyle="1" w:styleId="affff8">
    <w:name w:val="Знак"/>
    <w:basedOn w:val="a3"/>
    <w:qFormat/>
    <w:rsid w:val="00B46DB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rsid w:val="00B46DBC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31">
    <w:name w:val="Список 31"/>
    <w:basedOn w:val="a3"/>
    <w:qFormat/>
    <w:rsid w:val="00B46DBC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1">
    <w:name w:val="Нумерованный список ур2"/>
    <w:basedOn w:val="a3"/>
    <w:qFormat/>
    <w:rsid w:val="00B46DBC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ff9">
    <w:name w:val="Revision"/>
    <w:uiPriority w:val="99"/>
    <w:semiHidden/>
    <w:qFormat/>
    <w:rsid w:val="00B46DB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46DB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">
    <w:name w:val="Знак Знак3 Знак Знак"/>
    <w:basedOn w:val="a3"/>
    <w:qFormat/>
    <w:rsid w:val="00B46DBC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fa">
    <w:name w:val="Пункт"/>
    <w:basedOn w:val="a3"/>
    <w:qFormat/>
    <w:rsid w:val="00B46DBC"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f6">
    <w:name w:val="Абзац списка1"/>
    <w:basedOn w:val="a3"/>
    <w:qFormat/>
    <w:rsid w:val="00B46DB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ffb">
    <w:name w:val="Таблица"/>
    <w:basedOn w:val="a3"/>
    <w:qFormat/>
    <w:rsid w:val="00B46DBC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fffc">
    <w:name w:val="Таблица шапка"/>
    <w:basedOn w:val="a3"/>
    <w:qFormat/>
    <w:rsid w:val="00B46DB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paragraph" w:customStyle="1" w:styleId="aff2">
    <w:name w:val="Подподпункт"/>
    <w:basedOn w:val="af9"/>
    <w:link w:val="aff1"/>
    <w:qFormat/>
    <w:rsid w:val="00B46DBC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f"/>
    <w:qFormat/>
    <w:rsid w:val="00B46DBC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-">
    <w:name w:val="УРОВЕНЬ_-"/>
    <w:basedOn w:val="aff"/>
    <w:qFormat/>
    <w:rsid w:val="00B46DBC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</w:rPr>
  </w:style>
  <w:style w:type="paragraph" w:customStyle="1" w:styleId="2">
    <w:name w:val="УРОВЕНЬ_Абзац_тип2"/>
    <w:basedOn w:val="aff"/>
    <w:qFormat/>
    <w:rsid w:val="00B46DBC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3">
    <w:name w:val="УРОВЕНЬ_Абзац_тип3"/>
    <w:basedOn w:val="aff"/>
    <w:link w:val="34"/>
    <w:qFormat/>
    <w:rsid w:val="00B46DBC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a0">
    <w:name w:val="УРОВЕНЬ_Подпись"/>
    <w:basedOn w:val="aff"/>
    <w:qFormat/>
    <w:rsid w:val="00B46DBC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</w:rPr>
  </w:style>
  <w:style w:type="paragraph" w:customStyle="1" w:styleId="1f7">
    <w:name w:val="Стиль Заголовок 1 + по ширине"/>
    <w:basedOn w:val="1"/>
    <w:qFormat/>
    <w:rsid w:val="00B46DBC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B46DBC"/>
    <w:pPr>
      <w:spacing w:after="0" w:line="240" w:lineRule="auto"/>
    </w:pPr>
  </w:style>
  <w:style w:type="paragraph" w:customStyle="1" w:styleId="20">
    <w:name w:val="Заголовок 2 КВВ"/>
    <w:basedOn w:val="a3"/>
    <w:qFormat/>
    <w:rsid w:val="00B46DBC"/>
    <w:pPr>
      <w:keepNext/>
      <w:numPr>
        <w:numId w:val="4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"/>
      <w:sz w:val="24"/>
      <w:szCs w:val="20"/>
      <w:lang w:eastAsia="x-none"/>
    </w:rPr>
  </w:style>
  <w:style w:type="paragraph" w:customStyle="1" w:styleId="affffd">
    <w:name w:val="Таблица текст"/>
    <w:basedOn w:val="a3"/>
    <w:qFormat/>
    <w:rsid w:val="00B46DB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ffffe">
    <w:name w:val="Normal (Web)"/>
    <w:basedOn w:val="a3"/>
    <w:uiPriority w:val="99"/>
    <w:unhideWhenUsed/>
    <w:qFormat/>
    <w:rsid w:val="00B46D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УРОВЕНЬ_1."/>
    <w:basedOn w:val="aff"/>
    <w:link w:val="17"/>
    <w:qFormat/>
    <w:rsid w:val="00B46DBC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</w:rPr>
  </w:style>
  <w:style w:type="paragraph" w:styleId="61">
    <w:name w:val="toc 6"/>
    <w:basedOn w:val="a3"/>
    <w:next w:val="a3"/>
    <w:autoRedefine/>
    <w:unhideWhenUsed/>
    <w:rsid w:val="00B46DBC"/>
    <w:pPr>
      <w:spacing w:after="0" w:line="240" w:lineRule="auto"/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B46DBC"/>
    <w:pPr>
      <w:spacing w:after="0" w:line="240" w:lineRule="auto"/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B46DBC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TableParagraph">
    <w:name w:val="Table Paragraph"/>
    <w:basedOn w:val="a3"/>
    <w:uiPriority w:val="1"/>
    <w:qFormat/>
    <w:rsid w:val="00B46DBC"/>
    <w:pPr>
      <w:widowControl w:val="0"/>
      <w:spacing w:after="0" w:line="240" w:lineRule="auto"/>
    </w:pPr>
    <w:rPr>
      <w:rFonts w:ascii="Calibri" w:eastAsia="Calibri" w:hAnsi="Calibri" w:cs="Arial"/>
      <w:lang w:val="en-US"/>
    </w:rPr>
  </w:style>
  <w:style w:type="paragraph" w:customStyle="1" w:styleId="afffff">
    <w:name w:val="Содержимое врезки"/>
    <w:basedOn w:val="a3"/>
    <w:qFormat/>
    <w:rsid w:val="00B46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0">
    <w:name w:val="Содержимое таблицы"/>
    <w:basedOn w:val="a3"/>
    <w:qFormat/>
    <w:rsid w:val="00B46DBC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1">
    <w:name w:val="Заголовок таблицы"/>
    <w:basedOn w:val="afffff0"/>
    <w:qFormat/>
    <w:rsid w:val="00B46DBC"/>
    <w:pPr>
      <w:jc w:val="center"/>
    </w:pPr>
    <w:rPr>
      <w:b/>
      <w:bCs/>
    </w:rPr>
  </w:style>
  <w:style w:type="paragraph" w:customStyle="1" w:styleId="ListNum">
    <w:name w:val="ListNum"/>
    <w:basedOn w:val="a3"/>
    <w:qFormat/>
    <w:rsid w:val="00B46DBC"/>
    <w:pPr>
      <w:numPr>
        <w:numId w:val="5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38">
    <w:name w:val="Уровень 3"/>
    <w:basedOn w:val="32"/>
    <w:link w:val="37"/>
    <w:qFormat/>
    <w:rsid w:val="00B46DBC"/>
    <w:pPr>
      <w:keepLines/>
      <w:suppressAutoHyphens w:val="0"/>
      <w:spacing w:before="200" w:after="0" w:line="276" w:lineRule="auto"/>
      <w:ind w:firstLine="0"/>
    </w:pPr>
    <w:rPr>
      <w:rFonts w:asciiTheme="minorHAnsi" w:eastAsia="PMingLiU" w:hAnsiTheme="minorHAnsi" w:cstheme="minorBidi"/>
      <w:bCs/>
      <w:sz w:val="22"/>
      <w:szCs w:val="22"/>
      <w:lang w:val="ru-RU" w:eastAsia="en-US"/>
    </w:rPr>
  </w:style>
  <w:style w:type="paragraph" w:customStyle="1" w:styleId="Style2425">
    <w:name w:val="Style2425"/>
    <w:basedOn w:val="a3"/>
    <w:qFormat/>
    <w:rsid w:val="00B46DBC"/>
    <w:pPr>
      <w:spacing w:after="0" w:line="326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8">
    <w:name w:val="Style18"/>
    <w:basedOn w:val="a3"/>
    <w:qFormat/>
    <w:rsid w:val="00B46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 7"/>
    <w:basedOn w:val="a3"/>
    <w:link w:val="CharStyle8"/>
    <w:qFormat/>
    <w:rsid w:val="00B46DBC"/>
    <w:pPr>
      <w:widowControl w:val="0"/>
      <w:shd w:val="clear" w:color="auto" w:fill="FFFFFF"/>
      <w:spacing w:after="0" w:line="0" w:lineRule="atLeast"/>
    </w:pPr>
    <w:rPr>
      <w:b/>
      <w:bCs/>
      <w:i/>
      <w:iCs/>
      <w:sz w:val="21"/>
      <w:szCs w:val="21"/>
    </w:rPr>
  </w:style>
  <w:style w:type="paragraph" w:customStyle="1" w:styleId="Style2">
    <w:name w:val="Style 2"/>
    <w:basedOn w:val="a3"/>
    <w:link w:val="CharStyle3"/>
    <w:qFormat/>
    <w:rsid w:val="00B46DBC"/>
    <w:pPr>
      <w:widowControl w:val="0"/>
      <w:shd w:val="clear" w:color="auto" w:fill="FFFFFF"/>
      <w:spacing w:after="0" w:line="240" w:lineRule="auto"/>
    </w:pPr>
  </w:style>
  <w:style w:type="paragraph" w:customStyle="1" w:styleId="3c">
    <w:name w:val="Стиль3"/>
    <w:basedOn w:val="a3"/>
    <w:link w:val="3b"/>
    <w:qFormat/>
    <w:rsid w:val="00B46DBC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afff5">
    <w:name w:val="!Первый"/>
    <w:basedOn w:val="1"/>
    <w:link w:val="afff4"/>
    <w:qFormat/>
    <w:rsid w:val="00B46DBC"/>
    <w:pPr>
      <w:ind w:left="426" w:hanging="426"/>
      <w:jc w:val="center"/>
    </w:pPr>
  </w:style>
  <w:style w:type="paragraph" w:customStyle="1" w:styleId="afff7">
    <w:name w:val="!Второй"/>
    <w:basedOn w:val="32"/>
    <w:link w:val="afff6"/>
    <w:qFormat/>
    <w:rsid w:val="00B46DBC"/>
  </w:style>
  <w:style w:type="paragraph" w:customStyle="1" w:styleId="afff9">
    <w:name w:val="!Третий"/>
    <w:basedOn w:val="32"/>
    <w:link w:val="afff8"/>
    <w:qFormat/>
    <w:rsid w:val="00B46DBC"/>
  </w:style>
  <w:style w:type="numbering" w:customStyle="1" w:styleId="1f8">
    <w:name w:val="Нет списка1"/>
    <w:uiPriority w:val="99"/>
    <w:semiHidden/>
    <w:unhideWhenUsed/>
    <w:qFormat/>
    <w:rsid w:val="004013A9"/>
  </w:style>
  <w:style w:type="numbering" w:customStyle="1" w:styleId="2f">
    <w:name w:val="Нет списка2"/>
    <w:uiPriority w:val="99"/>
    <w:semiHidden/>
    <w:unhideWhenUsed/>
    <w:qFormat/>
    <w:rsid w:val="002D6F59"/>
  </w:style>
  <w:style w:type="numbering" w:customStyle="1" w:styleId="3f0">
    <w:name w:val="Нет списка3"/>
    <w:uiPriority w:val="99"/>
    <w:semiHidden/>
    <w:unhideWhenUsed/>
    <w:qFormat/>
    <w:rsid w:val="00BF5BA3"/>
  </w:style>
  <w:style w:type="numbering" w:customStyle="1" w:styleId="1f9">
    <w:name w:val="Стиль1"/>
    <w:uiPriority w:val="99"/>
    <w:qFormat/>
    <w:rsid w:val="00B46DBC"/>
  </w:style>
  <w:style w:type="numbering" w:customStyle="1" w:styleId="2f0">
    <w:name w:val="Стиль2"/>
    <w:uiPriority w:val="99"/>
    <w:qFormat/>
    <w:rsid w:val="00B46DBC"/>
  </w:style>
  <w:style w:type="table" w:styleId="afffff2">
    <w:name w:val="Table Grid"/>
    <w:basedOn w:val="a5"/>
    <w:uiPriority w:val="39"/>
    <w:rsid w:val="00B46DB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a">
    <w:name w:val="Сетка таблицы1"/>
    <w:basedOn w:val="a5"/>
    <w:uiPriority w:val="39"/>
    <w:rsid w:val="00B46DB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4542209" TargetMode="External"/><Relationship Id="rId13" Type="http://schemas.openxmlformats.org/officeDocument/2006/relationships/hyperlink" Target="consultantplus://offline/ref=3910E9C95AF6BF61B76F70194FBF13E65BC08B6A03BFCA47948DFD26FB7A77351D73DD6490E419252931DDA9C97EEC98C2F3BCA9713723A5C8q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6.1.2.1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utskenergo.ru/files/detail.php?ID=59175&amp;sphrase_id=98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akutskenergo.ru/files/detail.php?ID=59175&amp;sphrase_id=9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rf.gov.ru/docs/15430/" TargetMode="External"/><Relationship Id="rId14" Type="http://schemas.openxmlformats.org/officeDocument/2006/relationships/hyperlink" Target="consultantplus://offline/ref=9A6361E48614FFBF989BE434C436D51EADD3929EDBD2A009EE2BFFA8FE4623A41446BBBAA162253CF450603F431BAF423F4BB7f4P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481E-5C90-4C17-A60A-6FA0AC46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9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Yakutskenergo</Company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Алена Аркадьевна</dc:creator>
  <dc:description/>
  <cp:lastModifiedBy>Андреева Анджела Альбертовна</cp:lastModifiedBy>
  <cp:revision>81</cp:revision>
  <cp:lastPrinted>2024-08-29T07:36:00Z</cp:lastPrinted>
  <dcterms:created xsi:type="dcterms:W3CDTF">2025-11-27T08:22:00Z</dcterms:created>
  <dcterms:modified xsi:type="dcterms:W3CDTF">2026-05-25T03:02:00Z</dcterms:modified>
  <dc:language>ru-RU</dc:language>
</cp:coreProperties>
</file>