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524" w:rsidRDefault="00493338">
      <w:pPr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УТВЕРЖДАЮ</w:t>
      </w:r>
    </w:p>
    <w:p w:rsidR="00E42524" w:rsidRDefault="0049333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Заместитель директора – </w:t>
      </w:r>
    </w:p>
    <w:p w:rsidR="00E42524" w:rsidRDefault="0049333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Главный инженер филиала УМР №1 </w:t>
      </w:r>
    </w:p>
    <w:p w:rsidR="00E42524" w:rsidRDefault="0049333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АО "Гидроремонт-ВКК"</w:t>
      </w:r>
    </w:p>
    <w:p w:rsidR="00E42524" w:rsidRDefault="00E42524">
      <w:pPr>
        <w:jc w:val="right"/>
        <w:rPr>
          <w:rFonts w:eastAsia="Calibri"/>
          <w:lang w:eastAsia="en-US"/>
        </w:rPr>
      </w:pPr>
    </w:p>
    <w:p w:rsidR="00E42524" w:rsidRDefault="0049333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 А.Г. Алиомаров</w:t>
      </w:r>
    </w:p>
    <w:p w:rsidR="00E42524" w:rsidRDefault="00E42524">
      <w:pPr>
        <w:jc w:val="right"/>
        <w:rPr>
          <w:rFonts w:eastAsia="Calibri"/>
          <w:lang w:eastAsia="en-US"/>
        </w:rPr>
      </w:pPr>
    </w:p>
    <w:p w:rsidR="00E42524" w:rsidRDefault="00493338">
      <w:pPr>
        <w:ind w:right="-1"/>
        <w:jc w:val="right"/>
        <w:rPr>
          <w:b/>
        </w:rPr>
      </w:pPr>
      <w:r>
        <w:rPr>
          <w:rFonts w:eastAsia="Calibri"/>
          <w:lang w:eastAsia="en-US"/>
        </w:rPr>
        <w:t>«___» ______________ 202</w:t>
      </w:r>
      <w:r w:rsidR="00681B6C" w:rsidRPr="003C56E1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 xml:space="preserve"> г.  </w:t>
      </w: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493338">
      <w:pPr>
        <w:keepNext/>
        <w:jc w:val="center"/>
        <w:outlineLvl w:val="0"/>
        <w:rPr>
          <w:b/>
        </w:rPr>
      </w:pPr>
      <w:r>
        <w:rPr>
          <w:b/>
        </w:rPr>
        <w:t>ТЕХНИЧЕСКИЕ ТРЕБОВАНИЯ</w:t>
      </w:r>
    </w:p>
    <w:p w:rsidR="00E42524" w:rsidRDefault="00E42524">
      <w:pPr>
        <w:keepNext/>
        <w:jc w:val="center"/>
        <w:outlineLvl w:val="0"/>
        <w:rPr>
          <w:b/>
        </w:rPr>
      </w:pPr>
    </w:p>
    <w:p w:rsidR="00E42524" w:rsidRDefault="00493338">
      <w:pPr>
        <w:jc w:val="center"/>
      </w:pPr>
      <w:r>
        <w:rPr>
          <w:rFonts w:eastAsia="Lucida Sans Unicode"/>
          <w:color w:val="000000"/>
          <w:spacing w:val="-6"/>
          <w:lang w:eastAsia="en-US"/>
        </w:rPr>
        <w:t>ОКПД</w:t>
      </w:r>
      <w:r w:rsidR="0077081D" w:rsidRPr="0077081D">
        <w:rPr>
          <w:rFonts w:eastAsia="Lucida Sans Unicode"/>
          <w:color w:val="000000"/>
          <w:spacing w:val="-6"/>
          <w:lang w:eastAsia="en-US"/>
        </w:rPr>
        <w:t xml:space="preserve"> </w:t>
      </w:r>
      <w:r>
        <w:rPr>
          <w:rFonts w:eastAsia="Lucida Sans Unicode"/>
          <w:color w:val="000000"/>
          <w:spacing w:val="-6"/>
          <w:lang w:eastAsia="en-US"/>
        </w:rPr>
        <w:t xml:space="preserve">2 </w:t>
      </w:r>
      <w:r w:rsidR="0077081D" w:rsidRPr="0077081D">
        <w:rPr>
          <w:rFonts w:eastAsia="Lucida Sans Unicode"/>
          <w:color w:val="000000"/>
          <w:spacing w:val="-6"/>
          <w:lang w:eastAsia="en-US"/>
        </w:rPr>
        <w:t xml:space="preserve"> 28.14.11.122 </w:t>
      </w:r>
      <w:r w:rsidR="00A43771" w:rsidRPr="00681B6C">
        <w:rPr>
          <w:rFonts w:eastAsia="Lucida Sans Unicode"/>
          <w:color w:val="000000"/>
          <w:spacing w:val="-6"/>
          <w:lang w:eastAsia="en-US"/>
        </w:rPr>
        <w:t xml:space="preserve">Поставка </w:t>
      </w:r>
      <w:r w:rsidR="0077081D">
        <w:rPr>
          <w:rFonts w:eastAsia="Lucida Sans Unicode"/>
          <w:color w:val="000000"/>
          <w:spacing w:val="-6"/>
          <w:lang w:eastAsia="en-US"/>
        </w:rPr>
        <w:t>р</w:t>
      </w:r>
      <w:r w:rsidR="0077081D" w:rsidRPr="0077081D">
        <w:rPr>
          <w:rFonts w:eastAsia="Lucida Sans Unicode"/>
          <w:color w:val="000000"/>
          <w:spacing w:val="-6"/>
          <w:lang w:eastAsia="en-US"/>
        </w:rPr>
        <w:t xml:space="preserve">егулятор давления для нужд </w:t>
      </w:r>
      <w:proofErr w:type="spellStart"/>
      <w:r w:rsidR="000C44A7">
        <w:t>Чиркейской</w:t>
      </w:r>
      <w:proofErr w:type="spellEnd"/>
      <w:r w:rsidR="000C44A7">
        <w:t xml:space="preserve"> ГЭС</w:t>
      </w:r>
    </w:p>
    <w:p w:rsidR="000C44A7" w:rsidRPr="000C44A7" w:rsidRDefault="000C44A7">
      <w:pPr>
        <w:jc w:val="center"/>
        <w:rPr>
          <w:lang w:val="en-US"/>
        </w:rPr>
      </w:pPr>
      <w:r>
        <w:rPr>
          <w:lang w:val="en-US"/>
        </w:rPr>
        <w:t>ЛОТ №</w:t>
      </w: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E42524" w:rsidRDefault="00493338">
      <w:pPr>
        <w:pStyle w:val="1"/>
        <w:keepLines/>
        <w:ind w:left="357" w:hanging="357"/>
        <w:jc w:val="center"/>
        <w:rPr>
          <w:caps/>
          <w:sz w:val="24"/>
          <w:szCs w:val="24"/>
        </w:rPr>
      </w:pPr>
      <w:bookmarkStart w:id="0" w:name="_Toc51339692"/>
      <w:bookmarkStart w:id="1" w:name="_Toc125548757"/>
      <w:r>
        <w:rPr>
          <w:sz w:val="24"/>
          <w:szCs w:val="24"/>
        </w:rPr>
        <w:lastRenderedPageBreak/>
        <w:t>Общие сведения</w:t>
      </w:r>
      <w:bookmarkEnd w:id="0"/>
      <w:bookmarkEnd w:id="1"/>
    </w:p>
    <w:p w:rsidR="00E42524" w:rsidRDefault="00493338">
      <w:pPr>
        <w:pStyle w:val="4"/>
      </w:pPr>
      <w:bookmarkStart w:id="2" w:name="_Toc125548758"/>
      <w:r>
        <w:t>Обозначения и сокращения</w:t>
      </w:r>
      <w:bookmarkEnd w:id="2"/>
    </w:p>
    <w:p w:rsidR="00E42524" w:rsidRDefault="00E42524">
      <w:pPr>
        <w:rPr>
          <w:rStyle w:val="ac"/>
          <w:b w:val="0"/>
          <w:bCs/>
          <w:iCs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Технические требования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Т3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Силовой трансформатор №3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ТВС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Техническое водоснабжение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Pr="00681B6C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r>
              <w:t>ГА</w:t>
            </w:r>
            <w:r w:rsidR="00681B6C">
              <w:rPr>
                <w:lang w:val="en-US"/>
              </w:rPr>
              <w:t>3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Pr="00681B6C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r>
              <w:t>Гидроагрегат</w:t>
            </w:r>
            <w:r w:rsidR="00681B6C">
              <w:rPr>
                <w:lang w:val="en-US"/>
              </w:rPr>
              <w:t xml:space="preserve"> №3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c"/>
                <w:b w:val="0"/>
                <w:bCs/>
                <w:i w:val="0"/>
                <w:iCs/>
              </w:rPr>
            </w:pPr>
            <w:r>
              <w:t>УПД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c"/>
                <w:b w:val="0"/>
                <w:bCs/>
                <w:i w:val="0"/>
                <w:iCs/>
              </w:rPr>
            </w:pPr>
            <w:r>
              <w:t>Универсальный передаточный документ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РД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Рабочая документация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м²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proofErr w:type="spellStart"/>
            <w:r>
              <w:rPr>
                <w:lang w:val="en-US"/>
              </w:rPr>
              <w:t>Квадратный</w:t>
            </w:r>
            <w:proofErr w:type="spellEnd"/>
            <w:r>
              <w:rPr>
                <w:lang w:val="en-US"/>
              </w:rPr>
              <w:t xml:space="preserve"> м</w:t>
            </w:r>
            <w:proofErr w:type="spellStart"/>
            <w:r>
              <w:t>етр</w:t>
            </w:r>
            <w:proofErr w:type="spellEnd"/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Штука</w:t>
            </w:r>
            <w:proofErr w:type="spellEnd"/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Гидроэлектростанция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Государственный общесоюзный стандарт</w:t>
            </w:r>
          </w:p>
        </w:tc>
      </w:tr>
    </w:tbl>
    <w:p w:rsidR="00E42524" w:rsidRDefault="00493338">
      <w:pPr>
        <w:keepNext/>
        <w:keepLines/>
      </w:pPr>
      <w:r>
        <w:br w:type="page"/>
      </w:r>
    </w:p>
    <w:p w:rsidR="00E42524" w:rsidRDefault="00493338">
      <w:pPr>
        <w:pStyle w:val="4"/>
      </w:pPr>
      <w:bookmarkStart w:id="3" w:name="_Toc125548759"/>
      <w:r>
        <w:lastRenderedPageBreak/>
        <w:t>Наименование закупаемой продукции.</w:t>
      </w:r>
      <w:bookmarkEnd w:id="3"/>
    </w:p>
    <w:p w:rsidR="00E42524" w:rsidRPr="00493338" w:rsidRDefault="000C44A7" w:rsidP="00485EEF">
      <w:pPr>
        <w:jc w:val="both"/>
      </w:pPr>
      <w:r w:rsidRPr="000C44A7">
        <w:rPr>
          <w:rFonts w:eastAsia="Lucida Sans Unicode"/>
          <w:color w:val="000000"/>
          <w:spacing w:val="-6"/>
          <w:lang w:eastAsia="en-US"/>
        </w:rPr>
        <w:t xml:space="preserve">ОКПД 2  28.14.11.122 Поставка регулятор давления для нужд </w:t>
      </w:r>
      <w:proofErr w:type="spellStart"/>
      <w:r w:rsidRPr="000C44A7">
        <w:rPr>
          <w:rFonts w:eastAsia="Lucida Sans Unicode"/>
          <w:color w:val="000000"/>
          <w:spacing w:val="-6"/>
          <w:lang w:eastAsia="en-US"/>
        </w:rPr>
        <w:t>Чиркейской</w:t>
      </w:r>
      <w:proofErr w:type="spellEnd"/>
      <w:r w:rsidRPr="000C44A7">
        <w:rPr>
          <w:rFonts w:eastAsia="Lucida Sans Unicode"/>
          <w:color w:val="000000"/>
          <w:spacing w:val="-6"/>
          <w:lang w:eastAsia="en-US"/>
        </w:rPr>
        <w:t xml:space="preserve"> ГЭС</w:t>
      </w:r>
      <w:r w:rsidR="00493338" w:rsidRPr="00493338">
        <w:t>.</w:t>
      </w:r>
    </w:p>
    <w:p w:rsidR="00E42524" w:rsidRDefault="00493338">
      <w:pPr>
        <w:pStyle w:val="4"/>
      </w:pPr>
      <w:bookmarkStart w:id="4" w:name="_Toc46743507"/>
      <w:bookmarkStart w:id="5" w:name="_Toc125548760"/>
      <w:r>
        <w:t xml:space="preserve">Цель </w:t>
      </w:r>
      <w:bookmarkEnd w:id="4"/>
      <w:r>
        <w:t>использования закупаемой продукции.</w:t>
      </w:r>
      <w:bookmarkEnd w:id="5"/>
    </w:p>
    <w:p w:rsidR="00E42524" w:rsidRDefault="00485EEF" w:rsidP="00681B6C">
      <w:pPr>
        <w:ind w:firstLine="360"/>
        <w:jc w:val="both"/>
        <w:rPr>
          <w:bCs/>
        </w:rPr>
      </w:pPr>
      <w:r>
        <w:rPr>
          <w:bCs/>
        </w:rPr>
        <w:t>Исполнение доходного договора</w:t>
      </w:r>
      <w:r w:rsidRPr="00485EEF">
        <w:rPr>
          <w:bCs/>
        </w:rPr>
        <w:t xml:space="preserve"> </w:t>
      </w:r>
      <w:r w:rsidR="00587619" w:rsidRPr="00587619">
        <w:rPr>
          <w:bCs/>
        </w:rPr>
        <w:t xml:space="preserve">№1080-524-2023 от 28.11.2023 г «Выполнение строительно-монтажных работ по техническому перевооружению гидроагрегатов №1-4 </w:t>
      </w:r>
      <w:proofErr w:type="spellStart"/>
      <w:r w:rsidR="00587619" w:rsidRPr="00587619">
        <w:rPr>
          <w:bCs/>
        </w:rPr>
        <w:t>Чиркейской</w:t>
      </w:r>
      <w:proofErr w:type="spellEnd"/>
      <w:r w:rsidR="00587619" w:rsidRPr="00587619">
        <w:rPr>
          <w:bCs/>
        </w:rPr>
        <w:t xml:space="preserve"> ГЭС, включая оборудования системы пневматического хозяйства и оборудования системы турбинного маслохозяйства</w:t>
      </w:r>
      <w:r>
        <w:rPr>
          <w:bCs/>
        </w:rPr>
        <w:t>»</w:t>
      </w:r>
      <w:r w:rsidR="00587619" w:rsidRPr="00587619">
        <w:rPr>
          <w:bCs/>
        </w:rPr>
        <w:t xml:space="preserve">, </w:t>
      </w:r>
      <w:r w:rsidR="00493338">
        <w:rPr>
          <w:bCs/>
        </w:rPr>
        <w:t>заключённ</w:t>
      </w:r>
      <w:r w:rsidR="00681B6C" w:rsidRPr="00681B6C">
        <w:rPr>
          <w:bCs/>
        </w:rPr>
        <w:t>ого</w:t>
      </w:r>
      <w:r w:rsidR="00493338">
        <w:rPr>
          <w:bCs/>
        </w:rPr>
        <w:t xml:space="preserve"> между ПАО «Федеральная гидрогенерирующая компания-РусГидро» и АО «Гидроремонт-ВКК». Продукция предназначена для производства монтажных работ.</w:t>
      </w:r>
    </w:p>
    <w:p w:rsidR="004F0AF3" w:rsidRDefault="004F0AF3" w:rsidP="00681B6C">
      <w:pPr>
        <w:ind w:firstLine="360"/>
        <w:jc w:val="both"/>
      </w:pPr>
    </w:p>
    <w:p w:rsidR="00E42524" w:rsidRDefault="00493338" w:rsidP="004F0AF3">
      <w:pPr>
        <w:pStyle w:val="1"/>
        <w:spacing w:before="40" w:after="40"/>
        <w:rPr>
          <w:sz w:val="24"/>
          <w:szCs w:val="24"/>
        </w:rPr>
      </w:pPr>
      <w:bookmarkStart w:id="6" w:name="_Toc125548761"/>
      <w:r>
        <w:rPr>
          <w:sz w:val="24"/>
          <w:szCs w:val="24"/>
        </w:rPr>
        <w:t>Требования к продукции.</w:t>
      </w:r>
      <w:bookmarkEnd w:id="6"/>
    </w:p>
    <w:p w:rsidR="00E42524" w:rsidRDefault="00493338" w:rsidP="004F0AF3">
      <w:pPr>
        <w:pStyle w:val="4"/>
        <w:spacing w:before="40" w:after="40"/>
      </w:pPr>
      <w:bookmarkStart w:id="7" w:name="_Toc125548762"/>
      <w:r>
        <w:t>Требования к объемам и срокам поставки.</w:t>
      </w:r>
      <w:bookmarkEnd w:id="7"/>
    </w:p>
    <w:p w:rsidR="00E42524" w:rsidRDefault="00493338" w:rsidP="004F0AF3">
      <w:pPr>
        <w:pStyle w:val="3"/>
        <w:spacing w:before="40" w:after="40"/>
      </w:pPr>
      <w:bookmarkStart w:id="8" w:name="_Toc125548763"/>
      <w:r>
        <w:t>Перечень и объем закупаемой продукции.</w:t>
      </w:r>
      <w:bookmarkEnd w:id="8"/>
    </w:p>
    <w:p w:rsidR="00E42524" w:rsidRDefault="00493338" w:rsidP="004F0AF3">
      <w:pPr>
        <w:pStyle w:val="a"/>
        <w:numPr>
          <w:ilvl w:val="0"/>
          <w:numId w:val="0"/>
        </w:numPr>
        <w:spacing w:before="40" w:after="40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1.1. Перечень и объем закупаемой продукции.</w:t>
      </w:r>
    </w:p>
    <w:p w:rsidR="004F0AF3" w:rsidRDefault="004F0AF3" w:rsidP="004F0AF3">
      <w:pPr>
        <w:pStyle w:val="a"/>
        <w:numPr>
          <w:ilvl w:val="0"/>
          <w:numId w:val="0"/>
        </w:numPr>
        <w:spacing w:before="40" w:after="40"/>
        <w:ind w:left="720" w:hanging="720"/>
        <w:rPr>
          <w:rFonts w:ascii="Times New Roman" w:hAnsi="Times New Roman"/>
          <w:b/>
          <w:sz w:val="24"/>
          <w:szCs w:val="24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993"/>
        <w:gridCol w:w="992"/>
        <w:gridCol w:w="2551"/>
      </w:tblGrid>
      <w:tr w:rsidR="00E42524" w:rsidTr="008D1C0C">
        <w:trPr>
          <w:trHeight w:val="80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 w:rsidP="00822E8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 w:rsidR="00822E8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п</w:t>
            </w:r>
            <w:r w:rsidR="00822E86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Ед.изм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Примечания</w:t>
            </w:r>
            <w:proofErr w:type="spellEnd"/>
          </w:p>
        </w:tc>
      </w:tr>
      <w:tr w:rsidR="00E42524" w:rsidTr="008D1C0C">
        <w:trPr>
          <w:trHeight w:val="8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E42524" w:rsidP="00822E86">
            <w:pPr>
              <w:pStyle w:val="a"/>
              <w:widowControl w:val="0"/>
              <w:numPr>
                <w:ilvl w:val="0"/>
                <w:numId w:val="4"/>
              </w:numPr>
              <w:tabs>
                <w:tab w:val="clear" w:pos="0"/>
                <w:tab w:val="num" w:pos="164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3C56E1" w:rsidRDefault="005741E4" w:rsidP="008D1C0C">
            <w:pPr>
              <w:keepNext/>
              <w:keepLines/>
              <w:widowControl w:val="0"/>
            </w:pPr>
            <w:r>
              <w:t>Регулятор давления «после себя»</w:t>
            </w:r>
            <w:r w:rsidR="008D1C0C" w:rsidRPr="008D1C0C">
              <w:t xml:space="preserve"> </w:t>
            </w:r>
            <w:r w:rsidR="008D1C0C">
              <w:rPr>
                <w:color w:val="2C2D2E"/>
                <w:shd w:val="clear" w:color="auto" w:fill="FFFFFF"/>
              </w:rPr>
              <w:t xml:space="preserve">комплектно с ответными фланцами и крепежом, </w:t>
            </w:r>
            <w:proofErr w:type="spellStart"/>
            <w:r w:rsidR="008D1C0C">
              <w:rPr>
                <w:color w:val="2C2D2E"/>
                <w:shd w:val="clear" w:color="auto" w:fill="FFFFFF"/>
              </w:rPr>
              <w:t>виброзащитными</w:t>
            </w:r>
            <w:proofErr w:type="spellEnd"/>
            <w:r w:rsidR="008D1C0C">
              <w:rPr>
                <w:color w:val="2C2D2E"/>
                <w:shd w:val="clear" w:color="auto" w:fill="FFFFFF"/>
              </w:rPr>
              <w:t xml:space="preserve"> манометрами</w:t>
            </w:r>
            <w:r w:rsidR="008D1C0C" w:rsidRPr="008D1C0C">
              <w:rPr>
                <w:color w:val="2C2D2E"/>
                <w:shd w:val="clear" w:color="auto" w:fill="FFFFFF"/>
              </w:rPr>
              <w:t xml:space="preserve"> </w:t>
            </w:r>
            <w:r>
              <w:t>РКД-01-О-П126 Ду50 Ру16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681B6C" w:rsidRDefault="00681B6C">
            <w:pPr>
              <w:widowControl w:val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681B6C" w:rsidRDefault="005741E4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681B6C" w:rsidRDefault="005741E4" w:rsidP="005741E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ООО </w:t>
            </w:r>
            <w:r w:rsidR="00A43771" w:rsidRPr="00A43771">
              <w:rPr>
                <w:color w:val="000000"/>
              </w:rPr>
              <w:t>"</w:t>
            </w:r>
            <w:r w:rsidRPr="005741E4">
              <w:rPr>
                <w:color w:val="000000"/>
              </w:rPr>
              <w:t xml:space="preserve">НПЦ </w:t>
            </w:r>
            <w:proofErr w:type="spellStart"/>
            <w:r w:rsidRPr="005741E4">
              <w:rPr>
                <w:color w:val="000000"/>
              </w:rPr>
              <w:t>ПромВодОчистка</w:t>
            </w:r>
            <w:proofErr w:type="spellEnd"/>
            <w:r w:rsidR="00A43771" w:rsidRPr="00A43771">
              <w:rPr>
                <w:color w:val="000000"/>
              </w:rPr>
              <w:t>"</w:t>
            </w:r>
          </w:p>
        </w:tc>
      </w:tr>
      <w:tr w:rsidR="00E42524" w:rsidTr="008D1C0C">
        <w:trPr>
          <w:trHeight w:val="8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E42524" w:rsidP="00822E86">
            <w:pPr>
              <w:pStyle w:val="a"/>
              <w:widowControl w:val="0"/>
              <w:numPr>
                <w:ilvl w:val="0"/>
                <w:numId w:val="4"/>
              </w:numPr>
              <w:tabs>
                <w:tab w:val="clear" w:pos="0"/>
                <w:tab w:val="num" w:pos="164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3C56E1" w:rsidRDefault="005741E4" w:rsidP="008D1C0C">
            <w:pPr>
              <w:keepNext/>
              <w:keepLines/>
              <w:widowControl w:val="0"/>
            </w:pPr>
            <w:r>
              <w:t>Регулятор давления «после себя»</w:t>
            </w:r>
            <w:r w:rsidR="008D1C0C" w:rsidRPr="008D1C0C">
              <w:t xml:space="preserve"> </w:t>
            </w:r>
            <w:r w:rsidR="008D1C0C">
              <w:rPr>
                <w:color w:val="000000"/>
                <w:shd w:val="clear" w:color="auto" w:fill="FFFFFF"/>
              </w:rPr>
              <w:t xml:space="preserve">комплектно с ответными фланцами и крепежом, </w:t>
            </w:r>
            <w:proofErr w:type="spellStart"/>
            <w:r w:rsidR="008D1C0C">
              <w:rPr>
                <w:color w:val="000000"/>
                <w:shd w:val="clear" w:color="auto" w:fill="FFFFFF"/>
              </w:rPr>
              <w:t>виброзащитными</w:t>
            </w:r>
            <w:proofErr w:type="spellEnd"/>
            <w:r w:rsidR="008D1C0C">
              <w:rPr>
                <w:color w:val="000000"/>
                <w:shd w:val="clear" w:color="auto" w:fill="FFFFFF"/>
              </w:rPr>
              <w:t xml:space="preserve"> манометрами</w:t>
            </w:r>
            <w:r w:rsidR="008D1C0C" w:rsidRPr="008D1C0C">
              <w:rPr>
                <w:color w:val="000000"/>
                <w:shd w:val="clear" w:color="auto" w:fill="FFFFFF"/>
              </w:rPr>
              <w:t xml:space="preserve"> </w:t>
            </w:r>
            <w:r>
              <w:t>РКД-01-О-П126 Ду50 Ру25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681B6C" w:rsidRDefault="00681B6C">
            <w:pPr>
              <w:widowControl w:val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681B6C" w:rsidRDefault="005741E4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681B6C" w:rsidRDefault="00822E86" w:rsidP="00A43771">
            <w:pPr>
              <w:widowControl w:val="0"/>
              <w:jc w:val="center"/>
              <w:rPr>
                <w:color w:val="000000"/>
              </w:rPr>
            </w:pPr>
            <w:r w:rsidRPr="00822E86">
              <w:rPr>
                <w:color w:val="000000"/>
              </w:rPr>
              <w:t xml:space="preserve">ООО "НПЦ </w:t>
            </w:r>
            <w:proofErr w:type="spellStart"/>
            <w:r w:rsidRPr="00822E86">
              <w:rPr>
                <w:color w:val="000000"/>
              </w:rPr>
              <w:t>ПромВодОчистка</w:t>
            </w:r>
            <w:proofErr w:type="spellEnd"/>
            <w:r w:rsidRPr="00822E86">
              <w:rPr>
                <w:color w:val="000000"/>
              </w:rPr>
              <w:t>"</w:t>
            </w:r>
          </w:p>
        </w:tc>
      </w:tr>
      <w:tr w:rsidR="00E42524" w:rsidTr="008D1C0C">
        <w:trPr>
          <w:trHeight w:val="8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681B6C" w:rsidRDefault="00E42524" w:rsidP="00822E86">
            <w:pPr>
              <w:pStyle w:val="a"/>
              <w:widowControl w:val="0"/>
              <w:numPr>
                <w:ilvl w:val="0"/>
                <w:numId w:val="4"/>
              </w:numPr>
              <w:tabs>
                <w:tab w:val="clear" w:pos="0"/>
                <w:tab w:val="num" w:pos="164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8D1C0C" w:rsidRDefault="008D1C0C" w:rsidP="008D1C0C">
            <w:pPr>
              <w:keepNext/>
              <w:keepLines/>
              <w:widowControl w:val="0"/>
            </w:pPr>
            <w:r w:rsidRPr="008D1C0C">
              <w:t xml:space="preserve">Регулятор давления "после себя" комплектно с ответными фланцами и крепежом, </w:t>
            </w:r>
            <w:proofErr w:type="spellStart"/>
            <w:r w:rsidRPr="008D1C0C">
              <w:t>виброзащитными</w:t>
            </w:r>
            <w:proofErr w:type="spellEnd"/>
            <w:r w:rsidRPr="008D1C0C">
              <w:t xml:space="preserve"> манометрами РКД-01-О-П126 Ду150 Ру2,5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681B6C" w:rsidRDefault="00681B6C">
            <w:pPr>
              <w:widowControl w:val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822E86" w:rsidRDefault="00822E86">
            <w:pPr>
              <w:widowControl w:val="0"/>
              <w:jc w:val="center"/>
              <w:rPr>
                <w:b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681B6C" w:rsidRDefault="00822E86" w:rsidP="00A43771">
            <w:pPr>
              <w:widowControl w:val="0"/>
              <w:jc w:val="center"/>
              <w:rPr>
                <w:color w:val="000000"/>
              </w:rPr>
            </w:pPr>
            <w:r w:rsidRPr="00822E86">
              <w:rPr>
                <w:color w:val="000000"/>
              </w:rPr>
              <w:t xml:space="preserve">ООО "НПЦ </w:t>
            </w:r>
            <w:proofErr w:type="spellStart"/>
            <w:r w:rsidRPr="00822E86">
              <w:rPr>
                <w:color w:val="000000"/>
              </w:rPr>
              <w:t>ПромВодОчистка</w:t>
            </w:r>
            <w:proofErr w:type="spellEnd"/>
            <w:r w:rsidRPr="00822E86">
              <w:rPr>
                <w:color w:val="000000"/>
              </w:rPr>
              <w:t>"</w:t>
            </w:r>
          </w:p>
        </w:tc>
      </w:tr>
      <w:tr w:rsidR="00E42524" w:rsidTr="008D1C0C">
        <w:trPr>
          <w:trHeight w:val="8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681B6C" w:rsidRDefault="00E42524" w:rsidP="00822E86">
            <w:pPr>
              <w:pStyle w:val="a"/>
              <w:widowControl w:val="0"/>
              <w:numPr>
                <w:ilvl w:val="0"/>
                <w:numId w:val="4"/>
              </w:numPr>
              <w:tabs>
                <w:tab w:val="clear" w:pos="0"/>
                <w:tab w:val="num" w:pos="164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1E4" w:rsidRDefault="005741E4" w:rsidP="005741E4">
            <w:pPr>
              <w:keepNext/>
              <w:keepLines/>
              <w:widowControl w:val="0"/>
            </w:pPr>
            <w:r>
              <w:t>Регулятор давления «после себя»</w:t>
            </w:r>
          </w:p>
          <w:p w:rsidR="00E42524" w:rsidRPr="003C56E1" w:rsidRDefault="005741E4" w:rsidP="005741E4">
            <w:pPr>
              <w:keepNext/>
              <w:keepLines/>
              <w:widowControl w:val="0"/>
            </w:pPr>
            <w:r>
              <w:t>РКД-01-О-П126 Ду150 Ру16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681B6C" w:rsidRDefault="00681B6C">
            <w:pPr>
              <w:widowControl w:val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681B6C" w:rsidRDefault="005741E4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681B6C" w:rsidRDefault="00822E86" w:rsidP="00A43771">
            <w:pPr>
              <w:widowControl w:val="0"/>
              <w:jc w:val="center"/>
              <w:rPr>
                <w:color w:val="000000"/>
              </w:rPr>
            </w:pPr>
            <w:r w:rsidRPr="00822E86">
              <w:rPr>
                <w:color w:val="000000"/>
              </w:rPr>
              <w:t xml:space="preserve">ООО "НПЦ </w:t>
            </w:r>
            <w:proofErr w:type="spellStart"/>
            <w:r w:rsidRPr="00822E86">
              <w:rPr>
                <w:color w:val="000000"/>
              </w:rPr>
              <w:t>ПромВодОчистка</w:t>
            </w:r>
            <w:proofErr w:type="spellEnd"/>
            <w:r w:rsidRPr="00822E86">
              <w:rPr>
                <w:color w:val="000000"/>
              </w:rPr>
              <w:t>"</w:t>
            </w:r>
          </w:p>
        </w:tc>
      </w:tr>
      <w:tr w:rsidR="00E42524" w:rsidTr="008D1C0C">
        <w:trPr>
          <w:trHeight w:val="868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681B6C" w:rsidRDefault="00E42524" w:rsidP="00822E86">
            <w:pPr>
              <w:pStyle w:val="a"/>
              <w:widowControl w:val="0"/>
              <w:numPr>
                <w:ilvl w:val="0"/>
                <w:numId w:val="4"/>
              </w:numPr>
              <w:tabs>
                <w:tab w:val="clear" w:pos="0"/>
                <w:tab w:val="num" w:pos="164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1E4" w:rsidRDefault="005741E4" w:rsidP="005741E4">
            <w:pPr>
              <w:keepNext/>
              <w:keepLines/>
              <w:widowControl w:val="0"/>
            </w:pPr>
            <w:r>
              <w:t>Регулятор давления «после себя»</w:t>
            </w:r>
          </w:p>
          <w:p w:rsidR="00E42524" w:rsidRPr="003C56E1" w:rsidRDefault="005741E4" w:rsidP="005741E4">
            <w:pPr>
              <w:keepNext/>
              <w:keepLines/>
              <w:widowControl w:val="0"/>
            </w:pPr>
            <w:r>
              <w:t>РКД-01-О-П126 Ду150 Ру25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A43771" w:rsidRDefault="00A43771">
            <w:pPr>
              <w:widowControl w:val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A43771" w:rsidRDefault="005741E4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681B6C" w:rsidRDefault="00822E86" w:rsidP="00A43771">
            <w:pPr>
              <w:widowControl w:val="0"/>
              <w:jc w:val="center"/>
              <w:rPr>
                <w:color w:val="000000"/>
              </w:rPr>
            </w:pPr>
            <w:r w:rsidRPr="00822E86">
              <w:rPr>
                <w:color w:val="000000"/>
              </w:rPr>
              <w:t xml:space="preserve">ООО "НПЦ </w:t>
            </w:r>
            <w:proofErr w:type="spellStart"/>
            <w:r w:rsidRPr="00822E86">
              <w:rPr>
                <w:color w:val="000000"/>
              </w:rPr>
              <w:t>ПромВодОчистка</w:t>
            </w:r>
            <w:proofErr w:type="spellEnd"/>
            <w:r w:rsidRPr="00822E86">
              <w:rPr>
                <w:color w:val="000000"/>
              </w:rPr>
              <w:t>"</w:t>
            </w:r>
          </w:p>
        </w:tc>
      </w:tr>
    </w:tbl>
    <w:p w:rsidR="003C56E1" w:rsidRPr="00A43771" w:rsidRDefault="003C56E1" w:rsidP="00A43771"/>
    <w:p w:rsidR="00E42524" w:rsidRDefault="00493338">
      <w:pPr>
        <w:pStyle w:val="3"/>
      </w:pPr>
      <w:r>
        <w:t>Требования к срокам поставки продукции и оказания сопутствующих услуг.</w:t>
      </w:r>
    </w:p>
    <w:p w:rsidR="00E42524" w:rsidRDefault="00493338">
      <w:pPr>
        <w:spacing w:line="360" w:lineRule="auto"/>
        <w:rPr>
          <w:b/>
        </w:rPr>
      </w:pPr>
      <w:r>
        <w:rPr>
          <w:b/>
        </w:rPr>
        <w:t>Таблица 2.1. Требования по срокам поставки продукции.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844"/>
        <w:gridCol w:w="5388"/>
        <w:gridCol w:w="1845"/>
        <w:gridCol w:w="2124"/>
      </w:tblGrid>
      <w:tr w:rsidR="00E42524" w:rsidTr="00493338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</w:pPr>
            <w:r>
              <w:t>Наименование продукции / партии продукции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24" w:rsidRDefault="00493338">
            <w:pPr>
              <w:widowControl w:val="0"/>
              <w:jc w:val="center"/>
            </w:pPr>
            <w:r>
              <w:t>Требования к началу срока поставки продукции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524" w:rsidRDefault="00493338">
            <w:pPr>
              <w:widowControl w:val="0"/>
              <w:jc w:val="center"/>
            </w:pPr>
            <w:r>
              <w:t>Требования к окончанию срока поставки продукции</w:t>
            </w:r>
          </w:p>
        </w:tc>
      </w:tr>
      <w:tr w:rsidR="00E42524" w:rsidTr="00493338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24" w:rsidRDefault="00493338">
            <w:pPr>
              <w:widowControl w:val="0"/>
              <w:ind w:left="57" w:right="57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24" w:rsidRDefault="00493338">
            <w:pPr>
              <w:widowControl w:val="0"/>
              <w:ind w:left="57" w:right="57"/>
              <w:jc w:val="center"/>
            </w:pPr>
            <w:r>
              <w:rPr>
                <w:b/>
              </w:rPr>
              <w:t>4</w:t>
            </w:r>
          </w:p>
        </w:tc>
      </w:tr>
      <w:tr w:rsidR="00E42524" w:rsidTr="00493338">
        <w:trPr>
          <w:trHeight w:val="157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E42524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524" w:rsidRDefault="000C44A7" w:rsidP="00493338">
            <w:pPr>
              <w:widowControl w:val="0"/>
              <w:jc w:val="center"/>
            </w:pPr>
            <w:r w:rsidRPr="000C44A7">
              <w:rPr>
                <w:rFonts w:eastAsia="Lucida Sans Unicode"/>
                <w:color w:val="000000"/>
                <w:spacing w:val="-6"/>
                <w:lang w:eastAsia="en-US"/>
              </w:rPr>
              <w:t xml:space="preserve">ОКПД 2  28.14.11.122 Поставка регулятор давления для нужд </w:t>
            </w:r>
            <w:proofErr w:type="spellStart"/>
            <w:r w:rsidRPr="000C44A7">
              <w:rPr>
                <w:rFonts w:eastAsia="Lucida Sans Unicode"/>
                <w:color w:val="000000"/>
                <w:spacing w:val="-6"/>
                <w:lang w:eastAsia="en-US"/>
              </w:rPr>
              <w:t>Чиркейской</w:t>
            </w:r>
            <w:proofErr w:type="spellEnd"/>
            <w:r w:rsidRPr="000C44A7">
              <w:rPr>
                <w:rFonts w:eastAsia="Lucida Sans Unicode"/>
                <w:color w:val="000000"/>
                <w:spacing w:val="-6"/>
                <w:lang w:eastAsia="en-US"/>
              </w:rPr>
              <w:t xml:space="preserve"> ГЭС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524" w:rsidRDefault="00493338">
            <w:pPr>
              <w:widowControl w:val="0"/>
              <w:jc w:val="center"/>
            </w:pPr>
            <w:r>
              <w:t>С даты заключения договора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524" w:rsidRDefault="00493338" w:rsidP="000C44A7">
            <w:pPr>
              <w:widowControl w:val="0"/>
              <w:jc w:val="center"/>
            </w:pPr>
            <w:r>
              <w:t xml:space="preserve">В течении </w:t>
            </w:r>
            <w:r w:rsidR="000C44A7" w:rsidRPr="005741E4">
              <w:t>4</w:t>
            </w:r>
            <w:r>
              <w:t>5 календарных дней с даты подписания Договора</w:t>
            </w:r>
          </w:p>
        </w:tc>
      </w:tr>
    </w:tbl>
    <w:p w:rsidR="008D1C0C" w:rsidRDefault="008D1C0C">
      <w:pPr>
        <w:ind w:firstLine="142"/>
        <w:jc w:val="both"/>
        <w:rPr>
          <w:b/>
        </w:rPr>
        <w:sectPr w:rsidR="008D1C0C" w:rsidSect="008D1C0C">
          <w:footerReference w:type="default" r:id="rId8"/>
          <w:footerReference w:type="first" r:id="rId9"/>
          <w:pgSz w:w="11906" w:h="16838"/>
          <w:pgMar w:top="851" w:right="992" w:bottom="993" w:left="851" w:header="0" w:footer="709" w:gutter="0"/>
          <w:cols w:space="720"/>
          <w:formProt w:val="0"/>
          <w:docGrid w:linePitch="360"/>
        </w:sectPr>
      </w:pPr>
    </w:p>
    <w:p w:rsidR="00E42524" w:rsidRDefault="00493338">
      <w:pPr>
        <w:ind w:firstLine="142"/>
        <w:jc w:val="both"/>
        <w:rPr>
          <w:b/>
        </w:rPr>
      </w:pPr>
      <w:r>
        <w:rPr>
          <w:b/>
        </w:rPr>
        <w:lastRenderedPageBreak/>
        <w:t>2.2. Требования к качеству продукции</w:t>
      </w:r>
    </w:p>
    <w:p w:rsidR="00E42524" w:rsidRDefault="00E42524">
      <w:pPr>
        <w:ind w:firstLine="142"/>
        <w:jc w:val="both"/>
      </w:pPr>
    </w:p>
    <w:p w:rsidR="00E42524" w:rsidRDefault="00493338">
      <w:pPr>
        <w:ind w:firstLine="142"/>
        <w:jc w:val="both"/>
        <w:rPr>
          <w:b/>
        </w:rPr>
      </w:pPr>
      <w:r>
        <w:rPr>
          <w:b/>
        </w:rPr>
        <w:t>Таблица 3. Требования к продукции:</w:t>
      </w:r>
    </w:p>
    <w:p w:rsidR="00E42524" w:rsidRDefault="00493338">
      <w:pPr>
        <w:ind w:hanging="426"/>
        <w:jc w:val="both"/>
        <w:rPr>
          <w:b/>
          <w:bCs/>
        </w:rPr>
      </w:pPr>
      <w:r>
        <w:t xml:space="preserve"> </w:t>
      </w:r>
      <w:r>
        <w:rPr>
          <w:b/>
          <w:bCs/>
        </w:rPr>
        <w:t xml:space="preserve">  </w:t>
      </w:r>
    </w:p>
    <w:tbl>
      <w:tblPr>
        <w:tblStyle w:val="afe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701"/>
        <w:gridCol w:w="1852"/>
        <w:gridCol w:w="5097"/>
        <w:gridCol w:w="2693"/>
        <w:gridCol w:w="2552"/>
        <w:gridCol w:w="2131"/>
      </w:tblGrid>
      <w:tr w:rsidR="00E42524" w:rsidTr="001C13B8">
        <w:trPr>
          <w:trHeight w:val="990"/>
          <w:jc w:val="center"/>
        </w:trPr>
        <w:tc>
          <w:tcPr>
            <w:tcW w:w="701" w:type="dxa"/>
            <w:vMerge w:val="restart"/>
            <w:vAlign w:val="center"/>
          </w:tcPr>
          <w:p w:rsidR="00E42524" w:rsidRDefault="00493338">
            <w:pPr>
              <w:widowControl w:val="0"/>
              <w:jc w:val="center"/>
            </w:pPr>
            <w:r>
              <w:rPr>
                <w:bCs/>
              </w:rPr>
              <w:t>№ п/п</w:t>
            </w:r>
          </w:p>
        </w:tc>
        <w:tc>
          <w:tcPr>
            <w:tcW w:w="1852" w:type="dxa"/>
            <w:vMerge w:val="restart"/>
            <w:vAlign w:val="center"/>
          </w:tcPr>
          <w:p w:rsidR="00E42524" w:rsidRDefault="00493338">
            <w:pPr>
              <w:widowControl w:val="0"/>
              <w:jc w:val="center"/>
            </w:pPr>
            <w:r>
              <w:rPr>
                <w:b/>
                <w:bCs/>
              </w:rPr>
              <w:t>Наименование параметра</w:t>
            </w:r>
          </w:p>
          <w:p w:rsidR="00E42524" w:rsidRDefault="00E42524">
            <w:pPr>
              <w:widowControl w:val="0"/>
              <w:jc w:val="center"/>
            </w:pPr>
          </w:p>
        </w:tc>
        <w:tc>
          <w:tcPr>
            <w:tcW w:w="5097" w:type="dxa"/>
            <w:vMerge w:val="restart"/>
            <w:vAlign w:val="center"/>
          </w:tcPr>
          <w:p w:rsidR="00E42524" w:rsidRDefault="00493338">
            <w:pPr>
              <w:widowControl w:val="0"/>
              <w:jc w:val="center"/>
            </w:pPr>
            <w:r>
              <w:rPr>
                <w:b/>
                <w:bCs/>
              </w:rPr>
              <w:t>Требование заказчика</w:t>
            </w:r>
          </w:p>
          <w:p w:rsidR="00E42524" w:rsidRDefault="00E42524">
            <w:pPr>
              <w:widowControl w:val="0"/>
              <w:jc w:val="center"/>
            </w:pPr>
          </w:p>
        </w:tc>
        <w:tc>
          <w:tcPr>
            <w:tcW w:w="5245" w:type="dxa"/>
            <w:gridSpan w:val="2"/>
            <w:vAlign w:val="center"/>
          </w:tcPr>
          <w:tbl>
            <w:tblPr>
              <w:tblW w:w="914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4008"/>
            </w:tblGrid>
            <w:tr w:rsidR="00E42524">
              <w:trPr>
                <w:trHeight w:val="1058"/>
              </w:trPr>
              <w:tc>
                <w:tcPr>
                  <w:tcW w:w="5132" w:type="dxa"/>
                  <w:vAlign w:val="center"/>
                </w:tcPr>
                <w:p w:rsidR="00E42524" w:rsidRDefault="00493338">
                  <w:pPr>
                    <w:pStyle w:val="afc"/>
                    <w:ind w:left="322" w:hanging="32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Способ подтверждения участником соответствия требованиям</w:t>
                  </w:r>
                </w:p>
              </w:tc>
              <w:tc>
                <w:tcPr>
                  <w:tcW w:w="4008" w:type="dxa"/>
                </w:tcPr>
                <w:p w:rsidR="00E42524" w:rsidRDefault="00E42524">
                  <w:pPr>
                    <w:pStyle w:val="afc"/>
                    <w:ind w:left="1126" w:hanging="284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42524" w:rsidRDefault="00E42524">
            <w:pPr>
              <w:pStyle w:val="afc"/>
              <w:jc w:val="center"/>
              <w:rPr>
                <w:b/>
              </w:rPr>
            </w:pPr>
          </w:p>
        </w:tc>
        <w:tc>
          <w:tcPr>
            <w:tcW w:w="2131" w:type="dxa"/>
            <w:vMerge w:val="restart"/>
            <w:vAlign w:val="center"/>
          </w:tcPr>
          <w:p w:rsidR="00E42524" w:rsidRDefault="00493338" w:rsidP="00493338">
            <w:pPr>
              <w:widowControl w:val="0"/>
              <w:jc w:val="center"/>
              <w:rPr>
                <w:b/>
              </w:rPr>
            </w:pPr>
            <w:r w:rsidRPr="00493338">
              <w:rPr>
                <w:b/>
                <w:bCs/>
              </w:rPr>
              <w:t>Предложение участника по характеристикам и параметрам</w:t>
            </w:r>
          </w:p>
        </w:tc>
      </w:tr>
      <w:tr w:rsidR="00E42524" w:rsidTr="001C13B8">
        <w:trPr>
          <w:trHeight w:val="700"/>
          <w:jc w:val="center"/>
        </w:trPr>
        <w:tc>
          <w:tcPr>
            <w:tcW w:w="701" w:type="dxa"/>
            <w:vMerge/>
            <w:vAlign w:val="center"/>
          </w:tcPr>
          <w:p w:rsidR="00E42524" w:rsidRDefault="00E42524">
            <w:pPr>
              <w:widowControl w:val="0"/>
              <w:rPr>
                <w:bCs/>
              </w:rPr>
            </w:pPr>
          </w:p>
        </w:tc>
        <w:tc>
          <w:tcPr>
            <w:tcW w:w="1852" w:type="dxa"/>
            <w:vMerge/>
            <w:vAlign w:val="center"/>
          </w:tcPr>
          <w:p w:rsidR="00E42524" w:rsidRDefault="00E42524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5097" w:type="dxa"/>
            <w:vMerge/>
            <w:vAlign w:val="center"/>
          </w:tcPr>
          <w:p w:rsidR="00E42524" w:rsidRDefault="00E42524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Согласие с требованием/указание характеристик</w:t>
            </w:r>
          </w:p>
        </w:tc>
        <w:tc>
          <w:tcPr>
            <w:tcW w:w="2552" w:type="dxa"/>
            <w:vAlign w:val="center"/>
          </w:tcPr>
          <w:p w:rsidR="00E42524" w:rsidRDefault="0049333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31" w:type="dxa"/>
            <w:vMerge/>
          </w:tcPr>
          <w:p w:rsidR="00E42524" w:rsidRDefault="00E42524">
            <w:pPr>
              <w:widowControl w:val="0"/>
              <w:rPr>
                <w:bCs/>
              </w:rPr>
            </w:pPr>
          </w:p>
        </w:tc>
      </w:tr>
      <w:tr w:rsidR="00E42524" w:rsidTr="001C13B8">
        <w:trPr>
          <w:trHeight w:val="221"/>
          <w:jc w:val="center"/>
        </w:trPr>
        <w:tc>
          <w:tcPr>
            <w:tcW w:w="701" w:type="dxa"/>
            <w:vAlign w:val="center"/>
          </w:tcPr>
          <w:p w:rsidR="00E42524" w:rsidRDefault="00493338">
            <w:pPr>
              <w:widowControl w:val="0"/>
              <w:spacing w:before="60" w:after="60"/>
              <w:jc w:val="center"/>
            </w:pPr>
            <w:r>
              <w:t>1</w:t>
            </w:r>
          </w:p>
        </w:tc>
        <w:tc>
          <w:tcPr>
            <w:tcW w:w="1852" w:type="dxa"/>
            <w:vAlign w:val="center"/>
          </w:tcPr>
          <w:p w:rsidR="00E42524" w:rsidRDefault="0049333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097" w:type="dxa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:rsidR="00E42524" w:rsidRDefault="0049333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131" w:type="dxa"/>
          </w:tcPr>
          <w:p w:rsidR="00E42524" w:rsidRDefault="0049333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E42524" w:rsidTr="001C13B8">
        <w:trPr>
          <w:trHeight w:val="549"/>
          <w:jc w:val="center"/>
        </w:trPr>
        <w:tc>
          <w:tcPr>
            <w:tcW w:w="701" w:type="dxa"/>
            <w:vAlign w:val="center"/>
          </w:tcPr>
          <w:p w:rsidR="00E42524" w:rsidRDefault="00493338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949" w:type="dxa"/>
            <w:gridSpan w:val="2"/>
            <w:tcBorders>
              <w:right w:val="nil"/>
            </w:tcBorders>
          </w:tcPr>
          <w:p w:rsidR="00E42524" w:rsidRDefault="00493338">
            <w:pPr>
              <w:widowControl w:val="0"/>
              <w:rPr>
                <w:b/>
              </w:rPr>
            </w:pPr>
            <w:r>
              <w:rPr>
                <w:b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693" w:type="dxa"/>
            <w:vMerge w:val="restart"/>
            <w:tcBorders>
              <w:bottom w:val="outset" w:sz="6" w:space="0" w:color="000000"/>
              <w:right w:val="nil"/>
            </w:tcBorders>
          </w:tcPr>
          <w:p w:rsidR="00E42524" w:rsidRDefault="00493338">
            <w:pPr>
              <w:widowControl w:val="0"/>
            </w:pPr>
            <w:r>
              <w:t>Участник должен предоставить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552" w:type="dxa"/>
            <w:vMerge w:val="restart"/>
            <w:tcBorders>
              <w:bottom w:val="outset" w:sz="6" w:space="0" w:color="000000"/>
            </w:tcBorders>
          </w:tcPr>
          <w:p w:rsidR="00E42524" w:rsidRDefault="00493338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-//-</w:t>
            </w:r>
          </w:p>
        </w:tc>
        <w:tc>
          <w:tcPr>
            <w:tcW w:w="2131" w:type="dxa"/>
            <w:vMerge w:val="restart"/>
            <w:tcBorders>
              <w:bottom w:val="outset" w:sz="6" w:space="0" w:color="000000"/>
            </w:tcBorders>
          </w:tcPr>
          <w:p w:rsidR="00E42524" w:rsidRDefault="00493338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-//-</w:t>
            </w:r>
          </w:p>
        </w:tc>
      </w:tr>
      <w:tr w:rsidR="00E42524" w:rsidTr="001C13B8">
        <w:trPr>
          <w:trHeight w:val="932"/>
          <w:jc w:val="center"/>
        </w:trPr>
        <w:tc>
          <w:tcPr>
            <w:tcW w:w="701" w:type="dxa"/>
          </w:tcPr>
          <w:p w:rsidR="00E42524" w:rsidRDefault="00493338">
            <w:pPr>
              <w:widowControl w:val="0"/>
              <w:spacing w:before="60" w:after="60"/>
              <w:jc w:val="both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.1.</w:t>
            </w:r>
          </w:p>
        </w:tc>
        <w:tc>
          <w:tcPr>
            <w:tcW w:w="6949" w:type="dxa"/>
            <w:gridSpan w:val="2"/>
            <w:tcBorders>
              <w:right w:val="nil"/>
            </w:tcBorders>
            <w:shd w:val="clear" w:color="auto" w:fill="auto"/>
          </w:tcPr>
          <w:p w:rsidR="00E42524" w:rsidRDefault="00493338">
            <w:pPr>
              <w:widowControl w:val="0"/>
              <w:rPr>
                <w:rFonts w:ascii="ISOCPEUR" w:hAnsi="ISOCPEUR" w:cs="ISOCPEUR"/>
                <w:sz w:val="22"/>
                <w:szCs w:val="22"/>
              </w:rPr>
            </w:pPr>
            <w:r>
              <w:rPr>
                <w:rFonts w:cstheme="majorBidi"/>
                <w:spacing w:val="-10"/>
              </w:rPr>
              <w:t>Требования к техническим и функциональным характеристикам в отношении каждой позиции продукции представлены в Таблице №1.1 настоящих ТТ «Перечень и объем закупаемой продукции»</w:t>
            </w:r>
          </w:p>
        </w:tc>
        <w:tc>
          <w:tcPr>
            <w:tcW w:w="2693" w:type="dxa"/>
            <w:vMerge/>
            <w:tcBorders>
              <w:right w:val="nil"/>
            </w:tcBorders>
            <w:shd w:val="clear" w:color="auto" w:fill="auto"/>
          </w:tcPr>
          <w:p w:rsidR="00E42524" w:rsidRDefault="00E42524">
            <w:pPr>
              <w:widowControl w:val="0"/>
              <w:rPr>
                <w:rFonts w:ascii="ISOCPEUR" w:hAnsi="ISOCPEUR" w:cs="ISOCPEUR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42524" w:rsidRDefault="00E42524">
            <w:pPr>
              <w:widowControl w:val="0"/>
              <w:rPr>
                <w:rFonts w:ascii="ISOCPEUR" w:hAnsi="ISOCPEUR" w:cs="ISOCPEUR"/>
                <w:sz w:val="22"/>
                <w:szCs w:val="22"/>
              </w:rPr>
            </w:pPr>
          </w:p>
        </w:tc>
        <w:tc>
          <w:tcPr>
            <w:tcW w:w="2131" w:type="dxa"/>
            <w:vMerge/>
          </w:tcPr>
          <w:p w:rsidR="00E42524" w:rsidRDefault="00E42524">
            <w:pPr>
              <w:widowControl w:val="0"/>
              <w:rPr>
                <w:rFonts w:ascii="ISOCPEUR" w:hAnsi="ISOCPEUR" w:cs="ISOCPEUR"/>
                <w:sz w:val="22"/>
                <w:szCs w:val="22"/>
              </w:rPr>
            </w:pPr>
          </w:p>
        </w:tc>
      </w:tr>
      <w:tr w:rsidR="00E42524" w:rsidTr="001C13B8">
        <w:trPr>
          <w:trHeight w:val="236"/>
          <w:jc w:val="center"/>
        </w:trPr>
        <w:tc>
          <w:tcPr>
            <w:tcW w:w="701" w:type="dxa"/>
          </w:tcPr>
          <w:p w:rsidR="00E42524" w:rsidRDefault="00493338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949" w:type="dxa"/>
            <w:gridSpan w:val="2"/>
            <w:tcBorders>
              <w:right w:val="nil"/>
            </w:tcBorders>
          </w:tcPr>
          <w:p w:rsidR="00E42524" w:rsidRDefault="00493338">
            <w:pPr>
              <w:widowControl w:val="0"/>
              <w:rPr>
                <w:b/>
              </w:rPr>
            </w:pPr>
            <w:r>
              <w:rPr>
                <w:rFonts w:cstheme="majorBidi"/>
                <w:b/>
                <w:spacing w:val="-1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93" w:type="dxa"/>
            <w:vMerge/>
            <w:tcBorders>
              <w:right w:val="nil"/>
            </w:tcBorders>
          </w:tcPr>
          <w:p w:rsidR="00E42524" w:rsidRDefault="00E42524">
            <w:pPr>
              <w:widowControl w:val="0"/>
              <w:rPr>
                <w:b/>
              </w:rPr>
            </w:pPr>
          </w:p>
        </w:tc>
        <w:tc>
          <w:tcPr>
            <w:tcW w:w="2552" w:type="dxa"/>
            <w:vMerge/>
          </w:tcPr>
          <w:p w:rsidR="00E42524" w:rsidRDefault="00E42524">
            <w:pPr>
              <w:widowControl w:val="0"/>
              <w:rPr>
                <w:b/>
              </w:rPr>
            </w:pPr>
          </w:p>
        </w:tc>
        <w:tc>
          <w:tcPr>
            <w:tcW w:w="2131" w:type="dxa"/>
            <w:vMerge/>
          </w:tcPr>
          <w:p w:rsidR="00E42524" w:rsidRDefault="00E42524">
            <w:pPr>
              <w:widowControl w:val="0"/>
              <w:rPr>
                <w:b/>
              </w:rPr>
            </w:pPr>
          </w:p>
        </w:tc>
      </w:tr>
      <w:tr w:rsidR="00E42524" w:rsidTr="001C13B8">
        <w:trPr>
          <w:trHeight w:val="236"/>
          <w:jc w:val="center"/>
        </w:trPr>
        <w:tc>
          <w:tcPr>
            <w:tcW w:w="701" w:type="dxa"/>
          </w:tcPr>
          <w:p w:rsidR="00E42524" w:rsidRDefault="00493338">
            <w:pPr>
              <w:widowControl w:val="0"/>
              <w:spacing w:before="60" w:after="60"/>
              <w:rPr>
                <w:lang w:val="en-US"/>
              </w:rPr>
            </w:pPr>
            <w:r>
              <w:t>2.1</w:t>
            </w:r>
            <w:r>
              <w:rPr>
                <w:lang w:val="en-US"/>
              </w:rPr>
              <w:t>.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42524" w:rsidRDefault="00493338">
            <w:pPr>
              <w:widowControl w:val="0"/>
            </w:pPr>
            <w:proofErr w:type="spellStart"/>
            <w:r>
              <w:rPr>
                <w:color w:val="000000"/>
                <w:lang w:val="en-US"/>
              </w:rPr>
              <w:t>Место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поставки</w:t>
            </w:r>
          </w:p>
        </w:tc>
        <w:tc>
          <w:tcPr>
            <w:tcW w:w="5097" w:type="dxa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</w:pPr>
            <w:r>
              <w:rPr>
                <w:rFonts w:cstheme="majorBidi"/>
                <w:spacing w:val="-10"/>
              </w:rPr>
              <w:t xml:space="preserve">Республика Дагестан, </w:t>
            </w:r>
          </w:p>
          <w:p w:rsidR="00E42524" w:rsidRDefault="00493338">
            <w:pPr>
              <w:widowControl w:val="0"/>
            </w:pPr>
            <w:r>
              <w:rPr>
                <w:rFonts w:cstheme="majorBidi"/>
                <w:spacing w:val="-10"/>
              </w:rPr>
              <w:t>Буйнакский район, Чиркейская ГЭС</w:t>
            </w:r>
          </w:p>
        </w:tc>
        <w:tc>
          <w:tcPr>
            <w:tcW w:w="2693" w:type="dxa"/>
            <w:vMerge/>
            <w:tcBorders>
              <w:right w:val="nil"/>
            </w:tcBorders>
            <w:vAlign w:val="center"/>
          </w:tcPr>
          <w:p w:rsidR="00E42524" w:rsidRDefault="00E42524">
            <w:pPr>
              <w:widowControl w:val="0"/>
            </w:pPr>
          </w:p>
        </w:tc>
        <w:tc>
          <w:tcPr>
            <w:tcW w:w="2552" w:type="dxa"/>
            <w:vMerge/>
            <w:vAlign w:val="center"/>
          </w:tcPr>
          <w:p w:rsidR="00E42524" w:rsidRDefault="00E42524">
            <w:pPr>
              <w:widowControl w:val="0"/>
            </w:pPr>
          </w:p>
        </w:tc>
        <w:tc>
          <w:tcPr>
            <w:tcW w:w="2131" w:type="dxa"/>
            <w:vMerge/>
          </w:tcPr>
          <w:p w:rsidR="00E42524" w:rsidRDefault="00E42524">
            <w:pPr>
              <w:widowControl w:val="0"/>
            </w:pPr>
          </w:p>
        </w:tc>
      </w:tr>
      <w:tr w:rsidR="00E42524" w:rsidTr="001C13B8">
        <w:trPr>
          <w:trHeight w:val="236"/>
          <w:jc w:val="center"/>
        </w:trPr>
        <w:tc>
          <w:tcPr>
            <w:tcW w:w="701" w:type="dxa"/>
          </w:tcPr>
          <w:p w:rsidR="00E42524" w:rsidRDefault="00493338">
            <w:pPr>
              <w:widowControl w:val="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2.2.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Приемка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продукции</w:t>
            </w:r>
            <w:proofErr w:type="spellEnd"/>
          </w:p>
        </w:tc>
        <w:tc>
          <w:tcPr>
            <w:tcW w:w="5097" w:type="dxa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  <w:rPr>
                <w:rFonts w:cstheme="majorBidi"/>
                <w:spacing w:val="-10"/>
              </w:rPr>
            </w:pPr>
            <w:r>
              <w:rPr>
                <w:rFonts w:cstheme="majorBidi"/>
                <w:spacing w:val="-10"/>
              </w:rPr>
              <w:t>Только в рабочие дни с 9-00 до 11-00 и с 14-00 до 16-00</w:t>
            </w:r>
          </w:p>
        </w:tc>
        <w:tc>
          <w:tcPr>
            <w:tcW w:w="2693" w:type="dxa"/>
            <w:vMerge/>
            <w:tcBorders>
              <w:right w:val="nil"/>
            </w:tcBorders>
            <w:vAlign w:val="center"/>
          </w:tcPr>
          <w:p w:rsidR="00E42524" w:rsidRDefault="00E42524">
            <w:pPr>
              <w:widowControl w:val="0"/>
            </w:pPr>
          </w:p>
        </w:tc>
        <w:tc>
          <w:tcPr>
            <w:tcW w:w="2552" w:type="dxa"/>
            <w:vMerge/>
            <w:vAlign w:val="center"/>
          </w:tcPr>
          <w:p w:rsidR="00E42524" w:rsidRDefault="00E42524">
            <w:pPr>
              <w:widowControl w:val="0"/>
            </w:pPr>
          </w:p>
        </w:tc>
        <w:tc>
          <w:tcPr>
            <w:tcW w:w="2131" w:type="dxa"/>
            <w:vMerge/>
          </w:tcPr>
          <w:p w:rsidR="00E42524" w:rsidRDefault="00E42524">
            <w:pPr>
              <w:widowControl w:val="0"/>
            </w:pPr>
          </w:p>
        </w:tc>
      </w:tr>
      <w:tr w:rsidR="00E42524" w:rsidTr="001C13B8">
        <w:trPr>
          <w:trHeight w:val="236"/>
          <w:jc w:val="center"/>
        </w:trPr>
        <w:tc>
          <w:tcPr>
            <w:tcW w:w="701" w:type="dxa"/>
          </w:tcPr>
          <w:p w:rsidR="00E42524" w:rsidRDefault="00493338">
            <w:pPr>
              <w:widowControl w:val="0"/>
              <w:spacing w:before="60" w:after="60"/>
            </w:pPr>
            <w:r>
              <w:rPr>
                <w:lang w:val="en-US"/>
              </w:rPr>
              <w:t>2.</w:t>
            </w:r>
            <w:r>
              <w:t>3.</w:t>
            </w:r>
          </w:p>
        </w:tc>
        <w:tc>
          <w:tcPr>
            <w:tcW w:w="694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rFonts w:cstheme="majorBidi"/>
                <w:spacing w:val="-10"/>
              </w:rPr>
            </w:pPr>
            <w:r>
              <w:rPr>
                <w:rFonts w:cstheme="majorBidi"/>
                <w:spacing w:val="-1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2693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E42524" w:rsidRDefault="00E42524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E42524" w:rsidRDefault="00E42524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  <w:tc>
          <w:tcPr>
            <w:tcW w:w="2131" w:type="dxa"/>
            <w:vMerge/>
          </w:tcPr>
          <w:p w:rsidR="00E42524" w:rsidRDefault="00E42524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</w:tr>
      <w:tr w:rsidR="00E42524" w:rsidTr="001C13B8">
        <w:trPr>
          <w:trHeight w:val="236"/>
          <w:jc w:val="center"/>
        </w:trPr>
        <w:tc>
          <w:tcPr>
            <w:tcW w:w="701" w:type="dxa"/>
          </w:tcPr>
          <w:p w:rsidR="00E42524" w:rsidRDefault="00493338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94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rFonts w:cstheme="majorBidi"/>
                <w:b/>
                <w:spacing w:val="-10"/>
              </w:rPr>
            </w:pPr>
            <w:r>
              <w:rPr>
                <w:rFonts w:cstheme="majorBidi"/>
                <w:b/>
                <w:spacing w:val="-1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693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E42524" w:rsidRDefault="00E42524">
            <w:pPr>
              <w:widowControl w:val="0"/>
              <w:rPr>
                <w:rFonts w:cstheme="majorBidi"/>
                <w:spacing w:val="-1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E42524" w:rsidRDefault="00E42524">
            <w:pPr>
              <w:widowControl w:val="0"/>
              <w:rPr>
                <w:rFonts w:cstheme="majorBidi"/>
                <w:spacing w:val="-10"/>
              </w:rPr>
            </w:pPr>
          </w:p>
        </w:tc>
        <w:tc>
          <w:tcPr>
            <w:tcW w:w="2131" w:type="dxa"/>
            <w:vMerge/>
          </w:tcPr>
          <w:p w:rsidR="00E42524" w:rsidRDefault="00E42524">
            <w:pPr>
              <w:widowControl w:val="0"/>
              <w:rPr>
                <w:rFonts w:cstheme="majorBidi"/>
                <w:spacing w:val="-10"/>
              </w:rPr>
            </w:pPr>
          </w:p>
        </w:tc>
      </w:tr>
      <w:tr w:rsidR="00E42524" w:rsidTr="001C13B8">
        <w:trPr>
          <w:trHeight w:val="236"/>
          <w:jc w:val="center"/>
        </w:trPr>
        <w:tc>
          <w:tcPr>
            <w:tcW w:w="701" w:type="dxa"/>
          </w:tcPr>
          <w:p w:rsidR="00E42524" w:rsidRDefault="00493338">
            <w:pPr>
              <w:widowControl w:val="0"/>
              <w:spacing w:before="60" w:after="60"/>
            </w:pPr>
            <w:r>
              <w:rPr>
                <w:lang w:val="en-US"/>
              </w:rPr>
              <w:t>3</w:t>
            </w:r>
            <w:r>
              <w:t>.1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color w:val="000000"/>
              </w:rPr>
            </w:pPr>
            <w:r>
              <w:t>Срок</w:t>
            </w:r>
            <w:r>
              <w:rPr>
                <w:lang w:val="en-US"/>
              </w:rPr>
              <w:t>и</w:t>
            </w:r>
            <w:r>
              <w:t xml:space="preserve"> гарантии</w:t>
            </w:r>
          </w:p>
        </w:tc>
        <w:tc>
          <w:tcPr>
            <w:tcW w:w="5097" w:type="dxa"/>
            <w:tcBorders>
              <w:right w:val="nil"/>
            </w:tcBorders>
            <w:vAlign w:val="center"/>
          </w:tcPr>
          <w:p w:rsidR="00E42524" w:rsidRDefault="00493338" w:rsidP="00493338">
            <w:pPr>
              <w:widowControl w:val="0"/>
              <w:rPr>
                <w:lang w:eastAsia="x-none"/>
              </w:rPr>
            </w:pPr>
            <w:r>
              <w:rPr>
                <w:rFonts w:cstheme="majorBidi"/>
                <w:spacing w:val="-10"/>
              </w:rPr>
              <w:t xml:space="preserve">На продукцию устанавливается гарантийный срок </w:t>
            </w:r>
            <w:r>
              <w:rPr>
                <w:lang w:eastAsia="x-none"/>
              </w:rPr>
              <w:t xml:space="preserve">не менее </w:t>
            </w:r>
            <w:r w:rsidRPr="00493338">
              <w:rPr>
                <w:lang w:eastAsia="x-none"/>
              </w:rPr>
              <w:t>12</w:t>
            </w:r>
            <w:r>
              <w:rPr>
                <w:lang w:eastAsia="x-none"/>
              </w:rPr>
              <w:t xml:space="preserve"> (</w:t>
            </w:r>
            <w:r w:rsidRPr="00493338">
              <w:rPr>
                <w:lang w:eastAsia="x-none"/>
              </w:rPr>
              <w:t>двенадцати</w:t>
            </w:r>
            <w:r>
              <w:rPr>
                <w:lang w:eastAsia="x-none"/>
              </w:rPr>
              <w:t xml:space="preserve">) месяцев с даты подписания Сторонами соответствующей товарной накладной по форме ТОРГ-12 или </w:t>
            </w:r>
            <w:r>
              <w:rPr>
                <w:lang w:eastAsia="x-none"/>
              </w:rPr>
              <w:lastRenderedPageBreak/>
              <w:t>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2693" w:type="dxa"/>
            <w:vMerge/>
            <w:tcBorders>
              <w:right w:val="nil"/>
            </w:tcBorders>
            <w:vAlign w:val="center"/>
          </w:tcPr>
          <w:p w:rsidR="00E42524" w:rsidRDefault="00E42524">
            <w:pPr>
              <w:widowControl w:val="0"/>
              <w:rPr>
                <w:lang w:eastAsia="x-none"/>
              </w:rPr>
            </w:pPr>
          </w:p>
        </w:tc>
        <w:tc>
          <w:tcPr>
            <w:tcW w:w="2552" w:type="dxa"/>
            <w:vMerge/>
            <w:vAlign w:val="center"/>
          </w:tcPr>
          <w:p w:rsidR="00E42524" w:rsidRDefault="00E42524">
            <w:pPr>
              <w:widowControl w:val="0"/>
              <w:rPr>
                <w:lang w:eastAsia="x-none"/>
              </w:rPr>
            </w:pPr>
          </w:p>
        </w:tc>
        <w:tc>
          <w:tcPr>
            <w:tcW w:w="2131" w:type="dxa"/>
            <w:vMerge/>
          </w:tcPr>
          <w:p w:rsidR="00E42524" w:rsidRDefault="00E42524">
            <w:pPr>
              <w:widowControl w:val="0"/>
              <w:rPr>
                <w:lang w:eastAsia="x-none"/>
              </w:rPr>
            </w:pPr>
          </w:p>
        </w:tc>
      </w:tr>
      <w:tr w:rsidR="00E42524" w:rsidTr="001C13B8">
        <w:trPr>
          <w:trHeight w:val="236"/>
          <w:jc w:val="center"/>
        </w:trPr>
        <w:tc>
          <w:tcPr>
            <w:tcW w:w="701" w:type="dxa"/>
          </w:tcPr>
          <w:p w:rsidR="00E42524" w:rsidRDefault="00493338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694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rFonts w:cstheme="majorBidi"/>
                <w:b/>
                <w:spacing w:val="-10"/>
              </w:rPr>
            </w:pPr>
            <w:r>
              <w:rPr>
                <w:rFonts w:cstheme="majorBidi"/>
                <w:b/>
                <w:spacing w:val="-1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693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E42524" w:rsidRDefault="00E42524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E42524" w:rsidRDefault="00E42524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  <w:tc>
          <w:tcPr>
            <w:tcW w:w="2131" w:type="dxa"/>
            <w:vMerge/>
          </w:tcPr>
          <w:p w:rsidR="00E42524" w:rsidRDefault="00E42524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</w:tr>
      <w:tr w:rsidR="00E42524" w:rsidTr="001C13B8">
        <w:trPr>
          <w:trHeight w:val="236"/>
          <w:jc w:val="center"/>
        </w:trPr>
        <w:tc>
          <w:tcPr>
            <w:tcW w:w="701" w:type="dxa"/>
          </w:tcPr>
          <w:p w:rsidR="00E42524" w:rsidRDefault="00493338">
            <w:pPr>
              <w:widowControl w:val="0"/>
              <w:spacing w:before="60" w:after="60"/>
            </w:pPr>
            <w:r>
              <w:t>4.1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Документы, передаваемые вместе с продукцией</w:t>
            </w:r>
          </w:p>
        </w:tc>
        <w:tc>
          <w:tcPr>
            <w:tcW w:w="5097" w:type="dxa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</w:pPr>
            <w:r>
              <w:t>Поставщик обязан одновременно с передачей продукции передать Покупателю относящиеся к нему документы, оформленные надлежащим образом и в электронном виде:</w:t>
            </w:r>
          </w:p>
          <w:p w:rsidR="00E42524" w:rsidRDefault="00493338">
            <w:pPr>
              <w:widowControl w:val="0"/>
              <w:numPr>
                <w:ilvl w:val="0"/>
                <w:numId w:val="5"/>
              </w:numPr>
              <w:ind w:left="203" w:hanging="203"/>
              <w:contextualSpacing/>
            </w:pPr>
            <w:r>
              <w:t>паспорта;</w:t>
            </w:r>
          </w:p>
          <w:p w:rsidR="00E42524" w:rsidRDefault="00493338">
            <w:pPr>
              <w:widowControl w:val="0"/>
              <w:numPr>
                <w:ilvl w:val="0"/>
                <w:numId w:val="5"/>
              </w:numPr>
              <w:ind w:left="203" w:hanging="203"/>
              <w:contextualSpacing/>
            </w:pPr>
            <w:r>
              <w:t>инструкции по монтажу и эксплуатации;</w:t>
            </w:r>
          </w:p>
          <w:p w:rsidR="00E42524" w:rsidRDefault="00493338">
            <w:pPr>
              <w:widowControl w:val="0"/>
              <w:numPr>
                <w:ilvl w:val="0"/>
                <w:numId w:val="5"/>
              </w:numPr>
              <w:ind w:left="203" w:hanging="203"/>
              <w:contextualSpacing/>
            </w:pPr>
            <w:r>
              <w:t>сертификаты качества;</w:t>
            </w:r>
          </w:p>
          <w:p w:rsidR="00E42524" w:rsidRDefault="00493338">
            <w:pPr>
              <w:widowControl w:val="0"/>
              <w:rPr>
                <w:rFonts w:cstheme="majorBidi"/>
                <w:spacing w:val="-10"/>
              </w:rPr>
            </w:pPr>
            <w:r>
              <w:t>УПД или товарную накладную унифицированной формы ТОРГ-12 в 2 экз.</w:t>
            </w:r>
          </w:p>
        </w:tc>
        <w:tc>
          <w:tcPr>
            <w:tcW w:w="2693" w:type="dxa"/>
            <w:vMerge/>
            <w:tcBorders>
              <w:right w:val="nil"/>
            </w:tcBorders>
            <w:vAlign w:val="center"/>
          </w:tcPr>
          <w:p w:rsidR="00E42524" w:rsidRDefault="00E42524">
            <w:pPr>
              <w:widowControl w:val="0"/>
            </w:pPr>
          </w:p>
        </w:tc>
        <w:tc>
          <w:tcPr>
            <w:tcW w:w="2552" w:type="dxa"/>
            <w:vMerge/>
            <w:vAlign w:val="center"/>
          </w:tcPr>
          <w:p w:rsidR="00E42524" w:rsidRDefault="00E42524">
            <w:pPr>
              <w:widowControl w:val="0"/>
            </w:pPr>
          </w:p>
        </w:tc>
        <w:tc>
          <w:tcPr>
            <w:tcW w:w="2131" w:type="dxa"/>
            <w:vMerge/>
          </w:tcPr>
          <w:p w:rsidR="00E42524" w:rsidRDefault="00E42524">
            <w:pPr>
              <w:widowControl w:val="0"/>
            </w:pPr>
          </w:p>
        </w:tc>
      </w:tr>
      <w:tr w:rsidR="00E42524" w:rsidTr="001C13B8">
        <w:trPr>
          <w:trHeight w:val="493"/>
          <w:jc w:val="center"/>
        </w:trPr>
        <w:tc>
          <w:tcPr>
            <w:tcW w:w="701" w:type="dxa"/>
          </w:tcPr>
          <w:p w:rsidR="00E42524" w:rsidRDefault="00493338">
            <w:pPr>
              <w:widowControl w:val="0"/>
              <w:spacing w:before="60" w:after="60"/>
            </w:pPr>
            <w:r>
              <w:rPr>
                <w:b/>
                <w:lang w:val="en-US"/>
              </w:rPr>
              <w:t>5</w:t>
            </w:r>
            <w:r>
              <w:t>.</w:t>
            </w:r>
          </w:p>
        </w:tc>
        <w:tc>
          <w:tcPr>
            <w:tcW w:w="6949" w:type="dxa"/>
            <w:gridSpan w:val="2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  <w:rPr>
                <w:b/>
              </w:rPr>
            </w:pPr>
            <w:r>
              <w:rPr>
                <w:b/>
              </w:rPr>
              <w:t>Прочие (дополнительные) требования к продукции</w:t>
            </w:r>
          </w:p>
        </w:tc>
        <w:tc>
          <w:tcPr>
            <w:tcW w:w="2693" w:type="dxa"/>
            <w:vMerge/>
            <w:tcBorders>
              <w:right w:val="nil"/>
            </w:tcBorders>
            <w:vAlign w:val="center"/>
          </w:tcPr>
          <w:p w:rsidR="00E42524" w:rsidRDefault="00E42524">
            <w:pPr>
              <w:widowControl w:val="0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E42524" w:rsidRDefault="00E42524">
            <w:pPr>
              <w:widowControl w:val="0"/>
              <w:rPr>
                <w:b/>
              </w:rPr>
            </w:pPr>
          </w:p>
        </w:tc>
        <w:tc>
          <w:tcPr>
            <w:tcW w:w="2131" w:type="dxa"/>
            <w:vMerge/>
          </w:tcPr>
          <w:p w:rsidR="00E42524" w:rsidRDefault="00E42524">
            <w:pPr>
              <w:widowControl w:val="0"/>
              <w:rPr>
                <w:b/>
              </w:rPr>
            </w:pPr>
          </w:p>
        </w:tc>
      </w:tr>
      <w:tr w:rsidR="00E42524" w:rsidTr="001C13B8">
        <w:trPr>
          <w:trHeight w:val="462"/>
          <w:jc w:val="center"/>
        </w:trPr>
        <w:tc>
          <w:tcPr>
            <w:tcW w:w="701" w:type="dxa"/>
          </w:tcPr>
          <w:p w:rsidR="00E42524" w:rsidRDefault="00493338">
            <w:pPr>
              <w:widowControl w:val="0"/>
              <w:spacing w:before="60" w:after="60"/>
            </w:pPr>
            <w:r>
              <w:t>5.1</w:t>
            </w:r>
          </w:p>
        </w:tc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42524" w:rsidRDefault="00493338">
            <w:pPr>
              <w:widowControl w:val="0"/>
            </w:pPr>
            <w:r>
              <w:t xml:space="preserve">Общие требования </w:t>
            </w:r>
          </w:p>
        </w:tc>
        <w:tc>
          <w:tcPr>
            <w:tcW w:w="5097" w:type="dxa"/>
            <w:tcBorders>
              <w:top w:val="outset" w:sz="6" w:space="0" w:color="000000"/>
              <w:bottom w:val="outset" w:sz="6" w:space="0" w:color="000000"/>
              <w:right w:val="nil"/>
            </w:tcBorders>
          </w:tcPr>
          <w:p w:rsidR="00E42524" w:rsidRDefault="00493338">
            <w:pPr>
              <w:widowControl w:val="0"/>
            </w:pPr>
            <w:r>
              <w:t xml:space="preserve">- Продукция должна быть новой </w:t>
            </w:r>
            <w:r>
              <w:rPr>
                <w:rFonts w:cstheme="majorBidi"/>
                <w:spacing w:val="-10"/>
              </w:rPr>
              <w:t>(не бывшей в употреблении, в ремонте, в том числе товаром,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>
              <w:t>.</w:t>
            </w:r>
          </w:p>
          <w:p w:rsidR="00E42524" w:rsidRDefault="00493338">
            <w:pPr>
              <w:widowControl w:val="0"/>
            </w:pPr>
            <w:r>
              <w:t>- Продукция должна быть укомплектована другими документами, выполнение требований которых является условием выполнения гарантийных обязательств производителя или поставщика.</w:t>
            </w:r>
          </w:p>
        </w:tc>
        <w:tc>
          <w:tcPr>
            <w:tcW w:w="2693" w:type="dxa"/>
            <w:vMerge/>
            <w:tcBorders>
              <w:bottom w:val="outset" w:sz="6" w:space="0" w:color="000000"/>
              <w:right w:val="nil"/>
            </w:tcBorders>
          </w:tcPr>
          <w:p w:rsidR="00E42524" w:rsidRDefault="00E42524">
            <w:pPr>
              <w:widowControl w:val="0"/>
            </w:pPr>
          </w:p>
        </w:tc>
        <w:tc>
          <w:tcPr>
            <w:tcW w:w="2552" w:type="dxa"/>
            <w:vMerge/>
            <w:tcBorders>
              <w:bottom w:val="outset" w:sz="6" w:space="0" w:color="000000"/>
            </w:tcBorders>
          </w:tcPr>
          <w:p w:rsidR="00E42524" w:rsidRDefault="00E42524">
            <w:pPr>
              <w:widowControl w:val="0"/>
            </w:pPr>
          </w:p>
        </w:tc>
        <w:tc>
          <w:tcPr>
            <w:tcW w:w="2131" w:type="dxa"/>
            <w:vMerge/>
            <w:tcBorders>
              <w:bottom w:val="outset" w:sz="6" w:space="0" w:color="000000"/>
            </w:tcBorders>
          </w:tcPr>
          <w:p w:rsidR="00E42524" w:rsidRDefault="00E42524">
            <w:pPr>
              <w:widowControl w:val="0"/>
            </w:pPr>
          </w:p>
        </w:tc>
      </w:tr>
    </w:tbl>
    <w:p w:rsidR="00E42524" w:rsidRDefault="00E42524">
      <w:pPr>
        <w:jc w:val="both"/>
        <w:rPr>
          <w:b/>
          <w:bCs/>
        </w:rPr>
      </w:pPr>
    </w:p>
    <w:p w:rsidR="00E42524" w:rsidRDefault="00E42524">
      <w:pPr>
        <w:jc w:val="both"/>
        <w:rPr>
          <w:b/>
          <w:bCs/>
        </w:rPr>
      </w:pPr>
    </w:p>
    <w:p w:rsidR="00E42524" w:rsidRDefault="00493338">
      <w:pPr>
        <w:jc w:val="both"/>
        <w:rPr>
          <w:b/>
          <w:bCs/>
        </w:rPr>
      </w:pPr>
      <w:r>
        <w:rPr>
          <w:b/>
          <w:bCs/>
        </w:rPr>
        <w:t>3. Требования к документации по ценообразованию на этапе закупки</w:t>
      </w:r>
    </w:p>
    <w:p w:rsidR="00E42524" w:rsidRDefault="00493338">
      <w:pPr>
        <w:jc w:val="both"/>
        <w:rPr>
          <w:bCs/>
        </w:rPr>
      </w:pPr>
      <w:r>
        <w:rPr>
          <w:bCs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E42524" w:rsidRDefault="00493338">
      <w:pPr>
        <w:jc w:val="both"/>
        <w:rPr>
          <w:bCs/>
        </w:rPr>
      </w:pPr>
      <w:r>
        <w:rPr>
          <w:bCs/>
        </w:rPr>
        <w:t>3.2. Дополнительные документы по ценообразованию в состав заявки не включаются.</w:t>
      </w:r>
    </w:p>
    <w:p w:rsidR="00E42524" w:rsidRDefault="00E42524">
      <w:pPr>
        <w:jc w:val="both"/>
        <w:rPr>
          <w:bCs/>
        </w:rPr>
      </w:pPr>
    </w:p>
    <w:p w:rsidR="00AF0899" w:rsidRDefault="00AF0899">
      <w:pPr>
        <w:jc w:val="both"/>
        <w:rPr>
          <w:bCs/>
        </w:rPr>
      </w:pPr>
      <w:bookmarkStart w:id="9" w:name="_GoBack"/>
      <w:bookmarkEnd w:id="9"/>
    </w:p>
    <w:sectPr w:rsidR="00AF0899" w:rsidSect="008D1C0C">
      <w:pgSz w:w="16838" w:h="11906" w:orient="landscape"/>
      <w:pgMar w:top="851" w:right="851" w:bottom="992" w:left="993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203" w:rsidRDefault="00493338">
      <w:r>
        <w:separator/>
      </w:r>
    </w:p>
  </w:endnote>
  <w:endnote w:type="continuationSeparator" w:id="0">
    <w:p w:rsidR="00786203" w:rsidRDefault="0049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 (Заголовки)">
    <w:charset w:val="0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SOCPEUR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1718469"/>
      <w:docPartObj>
        <w:docPartGallery w:val="Page Numbers (Bottom of Page)"/>
        <w:docPartUnique/>
      </w:docPartObj>
    </w:sdtPr>
    <w:sdtEndPr/>
    <w:sdtContent>
      <w:p w:rsidR="00E42524" w:rsidRDefault="00493338">
        <w:pPr>
          <w:pStyle w:val="af1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AF0899">
          <w:rPr>
            <w:noProof/>
          </w:rPr>
          <w:t>5</w:t>
        </w:r>
        <w:r>
          <w:fldChar w:fldCharType="end"/>
        </w:r>
      </w:p>
      <w:p w:rsidR="00E42524" w:rsidRDefault="00AF0899">
        <w:pPr>
          <w:pStyle w:val="af1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524" w:rsidRDefault="00E4252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203" w:rsidRDefault="00493338">
      <w:r>
        <w:separator/>
      </w:r>
    </w:p>
  </w:footnote>
  <w:footnote w:type="continuationSeparator" w:id="0">
    <w:p w:rsidR="00786203" w:rsidRDefault="00493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5EB0"/>
    <w:multiLevelType w:val="multilevel"/>
    <w:tmpl w:val="ABC8AFA4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6863E7"/>
    <w:multiLevelType w:val="multilevel"/>
    <w:tmpl w:val="D33891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35214C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743C6DDC"/>
    <w:multiLevelType w:val="multilevel"/>
    <w:tmpl w:val="E08019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789E283A"/>
    <w:multiLevelType w:val="multilevel"/>
    <w:tmpl w:val="EAAA2B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B3622DA"/>
    <w:multiLevelType w:val="multilevel"/>
    <w:tmpl w:val="6BAAC52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pStyle w:val="4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24"/>
    <w:rsid w:val="000C44A7"/>
    <w:rsid w:val="001719D2"/>
    <w:rsid w:val="001C13B8"/>
    <w:rsid w:val="003C56E1"/>
    <w:rsid w:val="0046316D"/>
    <w:rsid w:val="00485EEF"/>
    <w:rsid w:val="00493338"/>
    <w:rsid w:val="004F0AF3"/>
    <w:rsid w:val="005741E4"/>
    <w:rsid w:val="00587619"/>
    <w:rsid w:val="00681B6C"/>
    <w:rsid w:val="0077081D"/>
    <w:rsid w:val="00786203"/>
    <w:rsid w:val="00822E86"/>
    <w:rsid w:val="00852EE2"/>
    <w:rsid w:val="008D1C0C"/>
    <w:rsid w:val="00A365C6"/>
    <w:rsid w:val="00A43771"/>
    <w:rsid w:val="00AF0899"/>
    <w:rsid w:val="00E42524"/>
    <w:rsid w:val="00EB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9933"/>
  <w15:docId w15:val="{737B9E37-0E1E-4897-A8FE-8DCD8F63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3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3"/>
    <w:next w:val="a0"/>
    <w:link w:val="10"/>
    <w:qFormat/>
    <w:rsid w:val="008C19E2"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E520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autoRedefine/>
    <w:qFormat/>
    <w:rsid w:val="008C19E2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</w:rPr>
  </w:style>
  <w:style w:type="paragraph" w:styleId="4">
    <w:name w:val="heading 4"/>
    <w:basedOn w:val="3"/>
    <w:next w:val="a0"/>
    <w:link w:val="40"/>
    <w:qFormat/>
    <w:rsid w:val="008C19E2"/>
    <w:pPr>
      <w:numPr>
        <w:ilvl w:val="1"/>
      </w:numPr>
      <w:outlineLvl w:val="3"/>
    </w:pPr>
    <w:rPr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qFormat/>
    <w:rsid w:val="008C19E2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qFormat/>
    <w:rsid w:val="008C19E2"/>
    <w:rPr>
      <w:rFonts w:ascii="Times New Roman" w:eastAsia="Calibri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qFormat/>
    <w:rsid w:val="00E5201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qFormat/>
    <w:rsid w:val="008C19E2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4">
    <w:name w:val="Абзац списка Знак"/>
    <w:link w:val="a"/>
    <w:uiPriority w:val="34"/>
    <w:qFormat/>
    <w:locked/>
    <w:rsid w:val="00726006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5">
    <w:name w:val="Текст выноски Знак"/>
    <w:basedOn w:val="a1"/>
    <w:link w:val="a6"/>
    <w:uiPriority w:val="99"/>
    <w:semiHidden/>
    <w:qFormat/>
    <w:rsid w:val="002350A1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1"/>
    <w:uiPriority w:val="99"/>
    <w:semiHidden/>
    <w:unhideWhenUsed/>
    <w:qFormat/>
    <w:rsid w:val="00555CE0"/>
    <w:rPr>
      <w:sz w:val="16"/>
      <w:szCs w:val="16"/>
    </w:rPr>
  </w:style>
  <w:style w:type="character" w:customStyle="1" w:styleId="a8">
    <w:name w:val="Текст примечания Знак"/>
    <w:basedOn w:val="a1"/>
    <w:link w:val="a9"/>
    <w:uiPriority w:val="99"/>
    <w:qFormat/>
    <w:rsid w:val="00555C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b"/>
    <w:uiPriority w:val="99"/>
    <w:semiHidden/>
    <w:qFormat/>
    <w:rsid w:val="00555C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c">
    <w:name w:val="комментарий"/>
    <w:qFormat/>
    <w:rsid w:val="00726006"/>
    <w:rPr>
      <w:b/>
      <w:i/>
      <w:shd w:val="clear" w:color="auto" w:fill="FFFF99"/>
    </w:rPr>
  </w:style>
  <w:style w:type="character" w:styleId="ad">
    <w:name w:val="Hyperlink"/>
    <w:uiPriority w:val="99"/>
    <w:rsid w:val="00E52016"/>
    <w:rPr>
      <w:color w:val="0000FF"/>
      <w:u w:val="single"/>
    </w:rPr>
  </w:style>
  <w:style w:type="character" w:customStyle="1" w:styleId="ae">
    <w:name w:val="Верхний колонтитул Знак"/>
    <w:basedOn w:val="a1"/>
    <w:link w:val="af"/>
    <w:uiPriority w:val="99"/>
    <w:qFormat/>
    <w:rsid w:val="00C907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1"/>
    <w:link w:val="af1"/>
    <w:uiPriority w:val="99"/>
    <w:qFormat/>
    <w:rsid w:val="00C907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сылка указателя"/>
    <w:qFormat/>
  </w:style>
  <w:style w:type="paragraph" w:styleId="af3">
    <w:name w:val="Title"/>
    <w:basedOn w:val="a0"/>
    <w:next w:val="af4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4">
    <w:name w:val="Body Text"/>
    <w:basedOn w:val="a0"/>
    <w:pPr>
      <w:spacing w:after="140" w:line="276" w:lineRule="auto"/>
    </w:pPr>
  </w:style>
  <w:style w:type="paragraph" w:styleId="af5">
    <w:name w:val="List"/>
    <w:basedOn w:val="af4"/>
  </w:style>
  <w:style w:type="paragraph" w:styleId="af6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f7">
    <w:name w:val="index heading"/>
    <w:basedOn w:val="a0"/>
    <w:qFormat/>
    <w:pPr>
      <w:suppressLineNumbers/>
    </w:pPr>
  </w:style>
  <w:style w:type="paragraph" w:styleId="af8">
    <w:name w:val="Normal (Web)"/>
    <w:basedOn w:val="a0"/>
    <w:uiPriority w:val="99"/>
    <w:unhideWhenUsed/>
    <w:qFormat/>
    <w:rsid w:val="002B3D55"/>
    <w:pPr>
      <w:spacing w:beforeAutospacing="1" w:afterAutospacing="1"/>
    </w:pPr>
  </w:style>
  <w:style w:type="paragraph" w:styleId="a">
    <w:name w:val="List Paragraph"/>
    <w:basedOn w:val="a0"/>
    <w:link w:val="a4"/>
    <w:uiPriority w:val="34"/>
    <w:qFormat/>
    <w:rsid w:val="002B3D55"/>
    <w:pPr>
      <w:numPr>
        <w:numId w:val="1"/>
      </w:numPr>
      <w:contextualSpacing/>
      <w:jc w:val="both"/>
    </w:pPr>
    <w:rPr>
      <w:rFonts w:ascii="Symbol" w:hAnsi="Symbol"/>
      <w:sz w:val="26"/>
      <w:szCs w:val="26"/>
    </w:rPr>
  </w:style>
  <w:style w:type="paragraph" w:styleId="a6">
    <w:name w:val="Balloon Text"/>
    <w:basedOn w:val="a0"/>
    <w:link w:val="a5"/>
    <w:uiPriority w:val="99"/>
    <w:semiHidden/>
    <w:unhideWhenUsed/>
    <w:qFormat/>
    <w:rsid w:val="002350A1"/>
    <w:rPr>
      <w:rFonts w:ascii="Segoe UI" w:hAnsi="Segoe UI" w:cs="Segoe UI"/>
      <w:sz w:val="18"/>
      <w:szCs w:val="18"/>
    </w:rPr>
  </w:style>
  <w:style w:type="paragraph" w:styleId="a9">
    <w:name w:val="annotation text"/>
    <w:basedOn w:val="a0"/>
    <w:link w:val="a8"/>
    <w:uiPriority w:val="99"/>
    <w:unhideWhenUsed/>
    <w:qFormat/>
    <w:rsid w:val="00555CE0"/>
    <w:rPr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qFormat/>
    <w:rsid w:val="00555CE0"/>
    <w:rPr>
      <w:b/>
      <w:bCs/>
    </w:rPr>
  </w:style>
  <w:style w:type="paragraph" w:styleId="af9">
    <w:name w:val="Revision"/>
    <w:uiPriority w:val="99"/>
    <w:semiHidden/>
    <w:qFormat/>
    <w:rsid w:val="002674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0"/>
    <w:next w:val="a0"/>
    <w:autoRedefine/>
    <w:uiPriority w:val="39"/>
    <w:rsid w:val="00E52016"/>
    <w:pPr>
      <w:spacing w:before="120"/>
    </w:pPr>
    <w:rPr>
      <w:rFonts w:cs="Calibri Light (Заголовки)"/>
      <w:b/>
      <w:bCs/>
    </w:rPr>
  </w:style>
  <w:style w:type="paragraph" w:styleId="31">
    <w:name w:val="toc 3"/>
    <w:basedOn w:val="a0"/>
    <w:next w:val="a0"/>
    <w:autoRedefine/>
    <w:uiPriority w:val="39"/>
    <w:rsid w:val="002E1E75"/>
    <w:pPr>
      <w:tabs>
        <w:tab w:val="left" w:pos="1100"/>
        <w:tab w:val="right" w:leader="dot" w:pos="9912"/>
      </w:tabs>
      <w:ind w:left="567"/>
    </w:pPr>
    <w:rPr>
      <w:rFonts w:cstheme="minorHAnsi"/>
      <w:sz w:val="20"/>
      <w:szCs w:val="20"/>
    </w:rPr>
  </w:style>
  <w:style w:type="paragraph" w:styleId="41">
    <w:name w:val="toc 4"/>
    <w:basedOn w:val="a0"/>
    <w:next w:val="a0"/>
    <w:autoRedefine/>
    <w:uiPriority w:val="39"/>
    <w:rsid w:val="002E1E75"/>
    <w:pPr>
      <w:tabs>
        <w:tab w:val="left" w:pos="1100"/>
        <w:tab w:val="right" w:leader="dot" w:pos="9912"/>
      </w:tabs>
      <w:ind w:left="567"/>
    </w:pPr>
    <w:rPr>
      <w:rFonts w:cstheme="minorHAnsi"/>
      <w:sz w:val="20"/>
      <w:szCs w:val="20"/>
    </w:rPr>
  </w:style>
  <w:style w:type="paragraph" w:styleId="afa">
    <w:name w:val="No Spacing"/>
    <w:uiPriority w:val="1"/>
    <w:qFormat/>
    <w:rsid w:val="009070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Колонтитул"/>
    <w:basedOn w:val="a0"/>
    <w:qFormat/>
  </w:style>
  <w:style w:type="paragraph" w:styleId="af">
    <w:name w:val="header"/>
    <w:basedOn w:val="a0"/>
    <w:link w:val="ae"/>
    <w:uiPriority w:val="99"/>
    <w:unhideWhenUsed/>
    <w:rsid w:val="00C90714"/>
    <w:pPr>
      <w:tabs>
        <w:tab w:val="center" w:pos="4677"/>
        <w:tab w:val="right" w:pos="9355"/>
      </w:tabs>
    </w:pPr>
  </w:style>
  <w:style w:type="paragraph" w:styleId="af1">
    <w:name w:val="footer"/>
    <w:basedOn w:val="a0"/>
    <w:link w:val="af0"/>
    <w:uiPriority w:val="99"/>
    <w:unhideWhenUsed/>
    <w:rsid w:val="00C90714"/>
    <w:pPr>
      <w:tabs>
        <w:tab w:val="center" w:pos="4677"/>
        <w:tab w:val="right" w:pos="9355"/>
      </w:tabs>
    </w:pPr>
  </w:style>
  <w:style w:type="paragraph" w:customStyle="1" w:styleId="afc">
    <w:name w:val="Содержимое таблицы"/>
    <w:basedOn w:val="a0"/>
    <w:qFormat/>
    <w:rsid w:val="00EA34C1"/>
    <w:pPr>
      <w:widowControl w:val="0"/>
      <w:suppressLineNumbers/>
    </w:pPr>
    <w:rPr>
      <w:sz w:val="28"/>
      <w:szCs w:val="28"/>
    </w:r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table" w:styleId="afe">
    <w:name w:val="Table Grid"/>
    <w:basedOn w:val="a2"/>
    <w:uiPriority w:val="39"/>
    <w:rsid w:val="002B3D5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86782-B5F5-43BD-A325-9A1766CD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HRVKK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Тотров Давид Витальевич</dc:creator>
  <dc:description/>
  <cp:lastModifiedBy>Терская Елена Анатольевна</cp:lastModifiedBy>
  <cp:revision>11</cp:revision>
  <cp:lastPrinted>2024-02-22T09:15:00Z</cp:lastPrinted>
  <dcterms:created xsi:type="dcterms:W3CDTF">2026-04-02T12:37:00Z</dcterms:created>
  <dcterms:modified xsi:type="dcterms:W3CDTF">2026-05-28T11:22:00Z</dcterms:modified>
  <dc:language>ru-RU</dc:language>
</cp:coreProperties>
</file>