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FC485" w14:textId="77777777" w:rsidR="004838CE" w:rsidRPr="0007634C" w:rsidRDefault="004838CE" w:rsidP="004838CE">
      <w:pPr>
        <w:pStyle w:val="a3"/>
        <w:rPr>
          <w:b/>
        </w:rPr>
      </w:pPr>
      <w:bookmarkStart w:id="0" w:name="_GoBack"/>
      <w:bookmarkEnd w:id="0"/>
      <w:r w:rsidRPr="0007634C">
        <w:rPr>
          <w:b/>
        </w:rPr>
        <w:t>ТЕХНИЧЕСКОЕ ЗАДАНИЕ</w:t>
      </w:r>
    </w:p>
    <w:p w14:paraId="1E7317CE" w14:textId="77777777" w:rsidR="004838CE" w:rsidRPr="004A0239" w:rsidRDefault="004838CE" w:rsidP="004838CE">
      <w:pPr>
        <w:widowControl w:val="0"/>
        <w:ind w:firstLine="709"/>
        <w:contextualSpacing/>
        <w:jc w:val="center"/>
        <w:rPr>
          <w:b/>
        </w:rPr>
      </w:pPr>
      <w:r w:rsidRPr="004A0239">
        <w:rPr>
          <w:b/>
        </w:rPr>
        <w:t xml:space="preserve">Оказание услуг по санитарной обработке почтовых вагонов </w:t>
      </w:r>
    </w:p>
    <w:p w14:paraId="40650C7B" w14:textId="77777777" w:rsidR="004838CE" w:rsidRPr="004A0239" w:rsidRDefault="004838CE" w:rsidP="004838CE">
      <w:pPr>
        <w:widowControl w:val="0"/>
        <w:ind w:firstLine="709"/>
        <w:contextualSpacing/>
        <w:jc w:val="center"/>
        <w:rPr>
          <w:b/>
        </w:rPr>
      </w:pPr>
      <w:r w:rsidRPr="004A0239">
        <w:rPr>
          <w:b/>
        </w:rPr>
        <w:t>для нужд УФПС Свердловской области</w:t>
      </w:r>
    </w:p>
    <w:p w14:paraId="7F9CB1EE" w14:textId="77777777" w:rsidR="004838CE" w:rsidRPr="004A0239" w:rsidRDefault="004838CE" w:rsidP="004838CE">
      <w:pPr>
        <w:widowControl w:val="0"/>
        <w:contextualSpacing/>
        <w:jc w:val="center"/>
        <w:rPr>
          <w:b/>
        </w:rPr>
      </w:pPr>
    </w:p>
    <w:p w14:paraId="39630334" w14:textId="77777777" w:rsidR="004838CE" w:rsidRPr="004A0239" w:rsidRDefault="004838CE" w:rsidP="004838CE">
      <w:pPr>
        <w:widowControl w:val="0"/>
        <w:numPr>
          <w:ilvl w:val="0"/>
          <w:numId w:val="1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ПЕРЕЧЕНЬ ПРИНЯТЫХ СОКРАЩЕНИЙ</w:t>
      </w:r>
    </w:p>
    <w:p w14:paraId="267EB297" w14:textId="77777777" w:rsidR="004838CE" w:rsidRPr="004A0239" w:rsidRDefault="004838CE" w:rsidP="004838CE">
      <w:pPr>
        <w:widowControl w:val="0"/>
        <w:ind w:left="720"/>
        <w:contextualSpacing/>
        <w:rPr>
          <w:rFonts w:eastAsia="Calibri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1"/>
        <w:gridCol w:w="2458"/>
        <w:gridCol w:w="6186"/>
      </w:tblGrid>
      <w:tr w:rsidR="004838CE" w:rsidRPr="004A0239" w14:paraId="3F8D2C59" w14:textId="77777777" w:rsidTr="008E0736">
        <w:tc>
          <w:tcPr>
            <w:tcW w:w="731" w:type="dxa"/>
          </w:tcPr>
          <w:p w14:paraId="65961662" w14:textId="77777777" w:rsidR="004838CE" w:rsidRPr="004A0239" w:rsidRDefault="004838CE" w:rsidP="008E0736">
            <w:pPr>
              <w:widowControl w:val="0"/>
              <w:contextualSpacing/>
              <w:jc w:val="center"/>
              <w:rPr>
                <w:b/>
              </w:rPr>
            </w:pPr>
            <w:r w:rsidRPr="004A0239">
              <w:rPr>
                <w:b/>
              </w:rPr>
              <w:t>№ п/п</w:t>
            </w:r>
          </w:p>
        </w:tc>
        <w:tc>
          <w:tcPr>
            <w:tcW w:w="2638" w:type="dxa"/>
          </w:tcPr>
          <w:p w14:paraId="49E58B09" w14:textId="77777777" w:rsidR="004838CE" w:rsidRPr="004A0239" w:rsidRDefault="004838CE" w:rsidP="008E0736">
            <w:pPr>
              <w:widowControl w:val="0"/>
              <w:contextualSpacing/>
              <w:jc w:val="center"/>
              <w:rPr>
                <w:b/>
              </w:rPr>
            </w:pPr>
            <w:r w:rsidRPr="004A0239">
              <w:rPr>
                <w:b/>
              </w:rPr>
              <w:t>Сокращение</w:t>
            </w:r>
          </w:p>
        </w:tc>
        <w:tc>
          <w:tcPr>
            <w:tcW w:w="7052" w:type="dxa"/>
          </w:tcPr>
          <w:p w14:paraId="0613C585" w14:textId="77777777" w:rsidR="004838CE" w:rsidRPr="004A0239" w:rsidRDefault="004838CE" w:rsidP="008E0736">
            <w:pPr>
              <w:widowControl w:val="0"/>
              <w:contextualSpacing/>
              <w:jc w:val="center"/>
              <w:rPr>
                <w:b/>
              </w:rPr>
            </w:pPr>
            <w:r w:rsidRPr="004A0239">
              <w:rPr>
                <w:b/>
              </w:rPr>
              <w:t>Расшифровка сокращений</w:t>
            </w:r>
          </w:p>
        </w:tc>
      </w:tr>
      <w:tr w:rsidR="004838CE" w:rsidRPr="004A0239" w14:paraId="5EE219B1" w14:textId="77777777" w:rsidTr="008E0736">
        <w:tc>
          <w:tcPr>
            <w:tcW w:w="731" w:type="dxa"/>
          </w:tcPr>
          <w:p w14:paraId="25EB328B" w14:textId="77777777" w:rsidR="004838CE" w:rsidRPr="004A0239" w:rsidRDefault="004838CE" w:rsidP="008E0736">
            <w:pPr>
              <w:widowControl w:val="0"/>
              <w:contextualSpacing/>
              <w:jc w:val="center"/>
            </w:pPr>
            <w:r w:rsidRPr="004A0239">
              <w:t>1</w:t>
            </w:r>
          </w:p>
        </w:tc>
        <w:tc>
          <w:tcPr>
            <w:tcW w:w="2638" w:type="dxa"/>
          </w:tcPr>
          <w:p w14:paraId="4AFEBAAA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СанПиН</w:t>
            </w:r>
          </w:p>
        </w:tc>
        <w:tc>
          <w:tcPr>
            <w:tcW w:w="7052" w:type="dxa"/>
          </w:tcPr>
          <w:p w14:paraId="294BE021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Санитарные правила и норматива</w:t>
            </w:r>
          </w:p>
        </w:tc>
      </w:tr>
      <w:tr w:rsidR="004838CE" w:rsidRPr="004A0239" w14:paraId="1710CB7B" w14:textId="77777777" w:rsidTr="008E0736">
        <w:tc>
          <w:tcPr>
            <w:tcW w:w="731" w:type="dxa"/>
          </w:tcPr>
          <w:p w14:paraId="230094FD" w14:textId="77777777" w:rsidR="004838CE" w:rsidRPr="004A0239" w:rsidRDefault="004838CE" w:rsidP="008E0736">
            <w:pPr>
              <w:widowControl w:val="0"/>
              <w:contextualSpacing/>
              <w:jc w:val="center"/>
            </w:pPr>
            <w:r w:rsidRPr="004A0239">
              <w:t>2</w:t>
            </w:r>
          </w:p>
        </w:tc>
        <w:tc>
          <w:tcPr>
            <w:tcW w:w="2638" w:type="dxa"/>
          </w:tcPr>
          <w:p w14:paraId="686060C9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СП</w:t>
            </w:r>
          </w:p>
        </w:tc>
        <w:tc>
          <w:tcPr>
            <w:tcW w:w="7052" w:type="dxa"/>
          </w:tcPr>
          <w:p w14:paraId="546DE5AC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Санитарные правила</w:t>
            </w:r>
          </w:p>
        </w:tc>
      </w:tr>
      <w:tr w:rsidR="004838CE" w:rsidRPr="004A0239" w14:paraId="5028D98C" w14:textId="77777777" w:rsidTr="008E0736">
        <w:tc>
          <w:tcPr>
            <w:tcW w:w="731" w:type="dxa"/>
          </w:tcPr>
          <w:p w14:paraId="7A5AF8E9" w14:textId="77777777" w:rsidR="004838CE" w:rsidRPr="004A0239" w:rsidRDefault="004838CE" w:rsidP="008E0736">
            <w:pPr>
              <w:widowControl w:val="0"/>
              <w:contextualSpacing/>
              <w:jc w:val="center"/>
            </w:pPr>
            <w:r w:rsidRPr="004A0239">
              <w:t>3</w:t>
            </w:r>
          </w:p>
        </w:tc>
        <w:tc>
          <w:tcPr>
            <w:tcW w:w="2638" w:type="dxa"/>
          </w:tcPr>
          <w:p w14:paraId="0F0BEA93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РФ</w:t>
            </w:r>
          </w:p>
        </w:tc>
        <w:tc>
          <w:tcPr>
            <w:tcW w:w="7052" w:type="dxa"/>
          </w:tcPr>
          <w:p w14:paraId="5732BA7B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Российская Федерация</w:t>
            </w:r>
          </w:p>
        </w:tc>
      </w:tr>
      <w:tr w:rsidR="004838CE" w:rsidRPr="004A0239" w14:paraId="4F2FB060" w14:textId="77777777" w:rsidTr="008E0736">
        <w:tc>
          <w:tcPr>
            <w:tcW w:w="731" w:type="dxa"/>
          </w:tcPr>
          <w:p w14:paraId="4A2EBA08" w14:textId="77777777" w:rsidR="004838CE" w:rsidRPr="004A0239" w:rsidRDefault="004838CE" w:rsidP="008E0736">
            <w:pPr>
              <w:widowControl w:val="0"/>
              <w:contextualSpacing/>
              <w:jc w:val="center"/>
            </w:pPr>
            <w:r w:rsidRPr="004A0239">
              <w:t>4</w:t>
            </w:r>
          </w:p>
        </w:tc>
        <w:tc>
          <w:tcPr>
            <w:tcW w:w="2638" w:type="dxa"/>
          </w:tcPr>
          <w:p w14:paraId="7DA3AD81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ГОСТ</w:t>
            </w:r>
          </w:p>
        </w:tc>
        <w:tc>
          <w:tcPr>
            <w:tcW w:w="7052" w:type="dxa"/>
          </w:tcPr>
          <w:p w14:paraId="0B441D96" w14:textId="77777777" w:rsidR="004838CE" w:rsidRPr="004A0239" w:rsidRDefault="004838CE" w:rsidP="008E0736">
            <w:pPr>
              <w:widowControl w:val="0"/>
              <w:outlineLvl w:val="0"/>
              <w:rPr>
                <w:bCs/>
              </w:rPr>
            </w:pPr>
            <w:r w:rsidRPr="004A0239">
              <w:rPr>
                <w:bCs/>
              </w:rPr>
              <w:t>Государственный общероссийский стандарт</w:t>
            </w:r>
          </w:p>
        </w:tc>
      </w:tr>
      <w:tr w:rsidR="004838CE" w:rsidRPr="004A0239" w14:paraId="4C9F4E91" w14:textId="77777777" w:rsidTr="008E0736">
        <w:tc>
          <w:tcPr>
            <w:tcW w:w="731" w:type="dxa"/>
          </w:tcPr>
          <w:p w14:paraId="738E2525" w14:textId="77777777" w:rsidR="004838CE" w:rsidRPr="004A0239" w:rsidRDefault="004838CE" w:rsidP="008E0736">
            <w:pPr>
              <w:widowControl w:val="0"/>
              <w:contextualSpacing/>
              <w:jc w:val="center"/>
            </w:pPr>
            <w:r w:rsidRPr="004A0239">
              <w:t>5</w:t>
            </w:r>
          </w:p>
        </w:tc>
        <w:tc>
          <w:tcPr>
            <w:tcW w:w="2638" w:type="dxa"/>
          </w:tcPr>
          <w:p w14:paraId="2F33E737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ФЗ</w:t>
            </w:r>
          </w:p>
        </w:tc>
        <w:tc>
          <w:tcPr>
            <w:tcW w:w="7052" w:type="dxa"/>
          </w:tcPr>
          <w:p w14:paraId="7539FCAC" w14:textId="77777777" w:rsidR="004838CE" w:rsidRPr="004A0239" w:rsidRDefault="004838CE" w:rsidP="008E0736">
            <w:pPr>
              <w:widowControl w:val="0"/>
              <w:contextualSpacing/>
            </w:pPr>
            <w:r w:rsidRPr="004A0239">
              <w:t>Федеральный закон</w:t>
            </w:r>
          </w:p>
        </w:tc>
      </w:tr>
    </w:tbl>
    <w:p w14:paraId="1695E2BA" w14:textId="77777777" w:rsidR="004838CE" w:rsidRPr="004A0239" w:rsidRDefault="004838CE" w:rsidP="004838CE">
      <w:pPr>
        <w:widowControl w:val="0"/>
        <w:contextualSpacing/>
        <w:jc w:val="center"/>
        <w:rPr>
          <w:b/>
        </w:rPr>
      </w:pPr>
    </w:p>
    <w:p w14:paraId="0F27A914" w14:textId="77777777" w:rsidR="004838CE" w:rsidRPr="004A0239" w:rsidRDefault="004838CE" w:rsidP="004838CE">
      <w:pPr>
        <w:widowControl w:val="0"/>
        <w:numPr>
          <w:ilvl w:val="0"/>
          <w:numId w:val="1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НАИМЕНОВАНИЕУСЛУГ</w:t>
      </w:r>
    </w:p>
    <w:p w14:paraId="7F8E1DE2" w14:textId="77777777" w:rsidR="004838CE" w:rsidRPr="004A0239" w:rsidRDefault="004838CE" w:rsidP="004838CE">
      <w:pPr>
        <w:widowControl w:val="0"/>
        <w:ind w:firstLine="709"/>
        <w:contextualSpacing/>
        <w:jc w:val="both"/>
      </w:pPr>
    </w:p>
    <w:p w14:paraId="0A1D5B18" w14:textId="77777777" w:rsidR="004838CE" w:rsidRPr="004A0239" w:rsidRDefault="004838CE" w:rsidP="004838CE">
      <w:pPr>
        <w:widowControl w:val="0"/>
        <w:ind w:firstLine="709"/>
        <w:contextualSpacing/>
        <w:jc w:val="both"/>
      </w:pPr>
      <w:r w:rsidRPr="004A0239">
        <w:t>Оказание услуг по санитарной обработке почтовых вагонов для нужд УФПС Свердловской области</w:t>
      </w:r>
    </w:p>
    <w:p w14:paraId="233C6217" w14:textId="77777777" w:rsidR="004838CE" w:rsidRPr="004A0239" w:rsidRDefault="004838CE" w:rsidP="004838CE">
      <w:pPr>
        <w:widowControl w:val="0"/>
        <w:contextualSpacing/>
        <w:jc w:val="center"/>
      </w:pPr>
    </w:p>
    <w:p w14:paraId="5E8BD2F0" w14:textId="77777777" w:rsidR="004838CE" w:rsidRPr="004A0239" w:rsidRDefault="004838CE" w:rsidP="004838CE">
      <w:pPr>
        <w:widowControl w:val="0"/>
        <w:numPr>
          <w:ilvl w:val="0"/>
          <w:numId w:val="1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ОПИСАНИЕ УСЛУГИ, ЦЕЛЬ И ЗАДАЧА</w:t>
      </w:r>
    </w:p>
    <w:p w14:paraId="35281F13" w14:textId="77777777" w:rsidR="004838CE" w:rsidRPr="004A0239" w:rsidRDefault="004838CE" w:rsidP="004838CE">
      <w:pPr>
        <w:widowControl w:val="0"/>
        <w:ind w:firstLine="709"/>
        <w:jc w:val="both"/>
        <w:rPr>
          <w:b/>
        </w:rPr>
      </w:pPr>
    </w:p>
    <w:p w14:paraId="5F3CE63B" w14:textId="77777777" w:rsidR="004838CE" w:rsidRPr="004A0239" w:rsidRDefault="004838CE" w:rsidP="004838CE">
      <w:pPr>
        <w:widowControl w:val="0"/>
        <w:ind w:firstLine="709"/>
        <w:jc w:val="both"/>
        <w:rPr>
          <w:b/>
        </w:rPr>
      </w:pPr>
      <w:r w:rsidRPr="004A0239">
        <w:rPr>
          <w:b/>
        </w:rPr>
        <w:t>Цель:</w:t>
      </w:r>
      <w:r w:rsidRPr="004A0239">
        <w:t xml:space="preserve"> Предупреждение возникновения и распространения инфекционных и паразитарных болезней.</w:t>
      </w:r>
    </w:p>
    <w:p w14:paraId="3E594677" w14:textId="77777777" w:rsidR="004838CE" w:rsidRPr="004A0239" w:rsidRDefault="004838CE" w:rsidP="004838CE">
      <w:pPr>
        <w:widowControl w:val="0"/>
        <w:ind w:firstLine="709"/>
        <w:jc w:val="both"/>
      </w:pPr>
      <w:r w:rsidRPr="004A0239">
        <w:rPr>
          <w:b/>
        </w:rPr>
        <w:t xml:space="preserve">Задача: </w:t>
      </w:r>
      <w:r w:rsidRPr="004A0239">
        <w:t>Истребление насекомых, грызунов, уничтожение патогенных микроорганизмов и их переносчиков путем проведения санитарной обработки.</w:t>
      </w:r>
    </w:p>
    <w:p w14:paraId="01F125B1" w14:textId="77777777" w:rsidR="004838CE" w:rsidRPr="004A0239" w:rsidRDefault="004838CE" w:rsidP="004838CE">
      <w:pPr>
        <w:widowControl w:val="0"/>
        <w:jc w:val="both"/>
      </w:pPr>
    </w:p>
    <w:p w14:paraId="1B3F9E57" w14:textId="77777777" w:rsidR="004838CE" w:rsidRPr="004A0239" w:rsidRDefault="004838CE" w:rsidP="004838CE">
      <w:pPr>
        <w:widowControl w:val="0"/>
        <w:numPr>
          <w:ilvl w:val="0"/>
          <w:numId w:val="1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ТРЕБОВАНИЕ К СРОКУ И МЕСТУ ОКАЗАНИЯ УСЛУГ</w:t>
      </w:r>
    </w:p>
    <w:p w14:paraId="72AA3B6F" w14:textId="77777777" w:rsidR="004838CE" w:rsidRPr="004A0239" w:rsidRDefault="004838CE" w:rsidP="004838CE">
      <w:pPr>
        <w:widowControl w:val="0"/>
        <w:ind w:firstLine="567"/>
        <w:contextualSpacing/>
        <w:jc w:val="both"/>
      </w:pPr>
    </w:p>
    <w:p w14:paraId="07B6FB47" w14:textId="77777777" w:rsidR="004838CE" w:rsidRPr="003D09F2" w:rsidRDefault="004838CE" w:rsidP="004838CE">
      <w:pPr>
        <w:widowControl w:val="0"/>
        <w:ind w:firstLine="567"/>
        <w:contextualSpacing/>
        <w:jc w:val="both"/>
      </w:pPr>
      <w:r w:rsidRPr="003D09F2">
        <w:t>Начало оказания услуг: не позднее 1 рабочего дня с момента заключения договора.</w:t>
      </w:r>
    </w:p>
    <w:p w14:paraId="11D28047" w14:textId="77777777" w:rsidR="004838CE" w:rsidRPr="003D09F2" w:rsidRDefault="004838CE" w:rsidP="004838CE">
      <w:pPr>
        <w:widowControl w:val="0"/>
        <w:ind w:firstLine="567"/>
        <w:contextualSpacing/>
        <w:jc w:val="both"/>
      </w:pPr>
      <w:r w:rsidRPr="003D09F2">
        <w:t>Окончание оказания услуг: по истечении 12 месяцев с момента заключения договора.</w:t>
      </w:r>
    </w:p>
    <w:p w14:paraId="538FE115" w14:textId="77777777" w:rsidR="004838CE" w:rsidRPr="004A0239" w:rsidRDefault="004838CE" w:rsidP="004838CE">
      <w:pPr>
        <w:widowControl w:val="0"/>
        <w:ind w:firstLine="567"/>
        <w:contextualSpacing/>
        <w:jc w:val="both"/>
      </w:pPr>
      <w:r w:rsidRPr="004A0239">
        <w:t>Место оказания услуг: путь необщего пользования (железнодорожный тупик) Екатеринбургского МСЦ по адресу: 620960 г. Екатеринбург, ул. Вокзальная, д.26.</w:t>
      </w:r>
    </w:p>
    <w:p w14:paraId="51BAD2CC" w14:textId="77777777" w:rsidR="004838CE" w:rsidRPr="004A0239" w:rsidRDefault="004838CE" w:rsidP="004838CE">
      <w:pPr>
        <w:widowControl w:val="0"/>
        <w:ind w:firstLine="708"/>
        <w:contextualSpacing/>
        <w:jc w:val="both"/>
      </w:pPr>
    </w:p>
    <w:p w14:paraId="0735B2BB" w14:textId="77777777" w:rsidR="004838CE" w:rsidRPr="004A0239" w:rsidRDefault="004838CE" w:rsidP="004838CE">
      <w:pPr>
        <w:widowControl w:val="0"/>
        <w:numPr>
          <w:ilvl w:val="0"/>
          <w:numId w:val="1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ХАРАКТЕРИСТИКИ ОКАЗЫВАЕМЫХ УСЛУГ</w:t>
      </w:r>
    </w:p>
    <w:p w14:paraId="32166283" w14:textId="77777777" w:rsidR="004838CE" w:rsidRPr="004A0239" w:rsidRDefault="004838CE" w:rsidP="004838CE">
      <w:pPr>
        <w:widowControl w:val="0"/>
        <w:tabs>
          <w:tab w:val="left" w:pos="720"/>
          <w:tab w:val="left" w:pos="2835"/>
          <w:tab w:val="left" w:pos="3402"/>
        </w:tabs>
        <w:autoSpaceDE w:val="0"/>
        <w:autoSpaceDN w:val="0"/>
        <w:adjustRightInd w:val="0"/>
        <w:rPr>
          <w:b/>
        </w:rPr>
      </w:pPr>
    </w:p>
    <w:p w14:paraId="1FCE065F" w14:textId="77777777" w:rsidR="004838CE" w:rsidRPr="004A0239" w:rsidRDefault="004838CE" w:rsidP="004838CE">
      <w:pPr>
        <w:widowControl w:val="0"/>
        <w:tabs>
          <w:tab w:val="left" w:pos="720"/>
          <w:tab w:val="left" w:pos="2835"/>
          <w:tab w:val="left" w:pos="3402"/>
        </w:tabs>
        <w:autoSpaceDE w:val="0"/>
        <w:autoSpaceDN w:val="0"/>
        <w:adjustRightInd w:val="0"/>
        <w:ind w:firstLine="709"/>
        <w:rPr>
          <w:b/>
        </w:rPr>
      </w:pPr>
      <w:r w:rsidRPr="004A0239">
        <w:rPr>
          <w:b/>
        </w:rPr>
        <w:t xml:space="preserve">5.1. </w:t>
      </w:r>
      <w:r w:rsidR="00E30606">
        <w:rPr>
          <w:b/>
        </w:rPr>
        <w:t>Перечень услуг</w:t>
      </w:r>
    </w:p>
    <w:tbl>
      <w:tblPr>
        <w:tblW w:w="963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3"/>
        <w:gridCol w:w="2409"/>
      </w:tblGrid>
      <w:tr w:rsidR="004838CE" w:rsidRPr="004A0239" w14:paraId="30B09DFE" w14:textId="77777777" w:rsidTr="008E0736">
        <w:trPr>
          <w:cantSplit/>
        </w:trPr>
        <w:tc>
          <w:tcPr>
            <w:tcW w:w="7223" w:type="dxa"/>
            <w:vAlign w:val="center"/>
          </w:tcPr>
          <w:p w14:paraId="3DD728A1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239">
              <w:rPr>
                <w:b/>
              </w:rPr>
              <w:t>Наименование услуги</w:t>
            </w:r>
          </w:p>
        </w:tc>
        <w:tc>
          <w:tcPr>
            <w:tcW w:w="2409" w:type="dxa"/>
            <w:vAlign w:val="center"/>
          </w:tcPr>
          <w:p w14:paraId="023E7239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239">
              <w:rPr>
                <w:b/>
              </w:rPr>
              <w:t>Наименование объекта</w:t>
            </w:r>
          </w:p>
        </w:tc>
      </w:tr>
      <w:tr w:rsidR="004838CE" w:rsidRPr="004A0239" w14:paraId="32972F53" w14:textId="77777777" w:rsidTr="008E0736">
        <w:trPr>
          <w:cantSplit/>
        </w:trPr>
        <w:tc>
          <w:tcPr>
            <w:tcW w:w="7223" w:type="dxa"/>
            <w:vAlign w:val="center"/>
          </w:tcPr>
          <w:p w14:paraId="02A9F657" w14:textId="77777777" w:rsidR="004838CE" w:rsidRPr="004A0239" w:rsidRDefault="004838CE" w:rsidP="008E0736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Дезинфекция</w:t>
            </w:r>
            <w:r w:rsidRPr="004A0239">
              <w:rPr>
                <w:shd w:val="clear" w:color="auto" w:fill="FFFFFF"/>
              </w:rPr>
              <w:tab/>
            </w:r>
          </w:p>
          <w:p w14:paraId="4D5C22A6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</w:pPr>
            <w:r w:rsidRPr="004A0239">
              <w:rPr>
                <w:shd w:val="clear" w:color="auto" w:fill="FFFFFF"/>
              </w:rPr>
              <w:t>(умерщвление на объектах или удаление с объектов патогенных микроорганизмов и их переносчиков)</w:t>
            </w:r>
          </w:p>
        </w:tc>
        <w:tc>
          <w:tcPr>
            <w:tcW w:w="2409" w:type="dxa"/>
            <w:vMerge w:val="restart"/>
            <w:vAlign w:val="center"/>
          </w:tcPr>
          <w:p w14:paraId="62AA193D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239">
              <w:t xml:space="preserve">Почтовый вагон </w:t>
            </w:r>
          </w:p>
        </w:tc>
      </w:tr>
      <w:tr w:rsidR="004838CE" w:rsidRPr="004A0239" w14:paraId="5FD0B30C" w14:textId="77777777" w:rsidTr="008E0736">
        <w:trPr>
          <w:cantSplit/>
        </w:trPr>
        <w:tc>
          <w:tcPr>
            <w:tcW w:w="7223" w:type="dxa"/>
            <w:vAlign w:val="center"/>
          </w:tcPr>
          <w:p w14:paraId="6CFF47C9" w14:textId="77777777" w:rsidR="004838CE" w:rsidRPr="004A0239" w:rsidRDefault="004838CE" w:rsidP="008E0736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Дезинсекция</w:t>
            </w:r>
          </w:p>
          <w:p w14:paraId="1871D28C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</w:pPr>
            <w:r w:rsidRPr="004A0239">
              <w:rPr>
                <w:shd w:val="clear" w:color="auto" w:fill="FFFFFF"/>
              </w:rPr>
              <w:t>(умерщвление (или отпугивание) членистоногих, имеющих эпидемиологическое и санитарно-гигиеническое значение, с целью снижения их численности)</w:t>
            </w:r>
          </w:p>
        </w:tc>
        <w:tc>
          <w:tcPr>
            <w:tcW w:w="2409" w:type="dxa"/>
            <w:vMerge/>
          </w:tcPr>
          <w:p w14:paraId="61A70752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838CE" w:rsidRPr="004A0239" w14:paraId="13A749FD" w14:textId="77777777" w:rsidTr="008E0736">
        <w:trPr>
          <w:cantSplit/>
        </w:trPr>
        <w:tc>
          <w:tcPr>
            <w:tcW w:w="7223" w:type="dxa"/>
            <w:vAlign w:val="center"/>
          </w:tcPr>
          <w:p w14:paraId="6471C087" w14:textId="77777777" w:rsidR="004838CE" w:rsidRPr="004A0239" w:rsidRDefault="004838CE" w:rsidP="008E0736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Дератизация</w:t>
            </w:r>
          </w:p>
          <w:p w14:paraId="7AF3EDD4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</w:pPr>
            <w:r w:rsidRPr="004A0239">
              <w:rPr>
                <w:shd w:val="clear" w:color="auto" w:fill="FFFFFF"/>
              </w:rPr>
              <w:t>(умерщвление (или отпугивание) грызунов, имеющих эпидемиологическое и санитарно-гигиеническое значение, с целью снижения их численности)</w:t>
            </w:r>
          </w:p>
        </w:tc>
        <w:tc>
          <w:tcPr>
            <w:tcW w:w="2409" w:type="dxa"/>
            <w:vMerge/>
          </w:tcPr>
          <w:p w14:paraId="7AF7E8B4" w14:textId="77777777" w:rsidR="004838CE" w:rsidRPr="004A0239" w:rsidRDefault="004838CE" w:rsidP="008E07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3CE277C" w14:textId="77777777" w:rsidR="004838CE" w:rsidRPr="004A0239" w:rsidRDefault="004838CE" w:rsidP="004838CE">
      <w:pPr>
        <w:widowControl w:val="0"/>
        <w:tabs>
          <w:tab w:val="left" w:pos="720"/>
          <w:tab w:val="left" w:pos="2835"/>
          <w:tab w:val="left" w:pos="3402"/>
        </w:tabs>
        <w:autoSpaceDE w:val="0"/>
        <w:autoSpaceDN w:val="0"/>
        <w:adjustRightInd w:val="0"/>
        <w:rPr>
          <w:b/>
        </w:rPr>
      </w:pPr>
    </w:p>
    <w:p w14:paraId="66CD78D7" w14:textId="77777777" w:rsidR="004838CE" w:rsidRPr="004A0239" w:rsidRDefault="00E30606" w:rsidP="004838CE">
      <w:pPr>
        <w:widowControl w:val="0"/>
        <w:tabs>
          <w:tab w:val="left" w:pos="720"/>
          <w:tab w:val="left" w:pos="2835"/>
          <w:tab w:val="left" w:pos="3402"/>
        </w:tabs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5.2. Объем</w:t>
      </w:r>
      <w:r w:rsidR="004838CE" w:rsidRPr="004A0239">
        <w:rPr>
          <w:b/>
        </w:rPr>
        <w:t xml:space="preserve"> услуг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3"/>
        <w:gridCol w:w="2409"/>
      </w:tblGrid>
      <w:tr w:rsidR="004838CE" w:rsidRPr="004A0239" w14:paraId="440D6B9D" w14:textId="77777777" w:rsidTr="008E0736">
        <w:trPr>
          <w:cantSplit/>
          <w:tblHeader/>
        </w:trPr>
        <w:tc>
          <w:tcPr>
            <w:tcW w:w="7223" w:type="dxa"/>
            <w:shd w:val="clear" w:color="auto" w:fill="FFFFFF"/>
            <w:vAlign w:val="center"/>
          </w:tcPr>
          <w:p w14:paraId="73A1C42B" w14:textId="77777777" w:rsidR="004838CE" w:rsidRPr="004A0239" w:rsidRDefault="004838CE" w:rsidP="008E0736">
            <w:pPr>
              <w:widowControl w:val="0"/>
              <w:ind w:firstLine="720"/>
              <w:jc w:val="center"/>
              <w:rPr>
                <w:b/>
              </w:rPr>
            </w:pPr>
            <w:r w:rsidRPr="004A0239">
              <w:rPr>
                <w:b/>
              </w:rPr>
              <w:lastRenderedPageBreak/>
              <w:t>Наименование услуги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FEF8D53" w14:textId="77777777" w:rsidR="004838CE" w:rsidRPr="004A0239" w:rsidRDefault="004838CE" w:rsidP="008E0736">
            <w:pPr>
              <w:widowControl w:val="0"/>
              <w:jc w:val="center"/>
              <w:rPr>
                <w:b/>
              </w:rPr>
            </w:pPr>
            <w:r w:rsidRPr="004A0239">
              <w:rPr>
                <w:b/>
              </w:rPr>
              <w:t>Количество</w:t>
            </w:r>
            <w:r>
              <w:rPr>
                <w:b/>
              </w:rPr>
              <w:t xml:space="preserve"> почтовых вагонов</w:t>
            </w:r>
          </w:p>
        </w:tc>
      </w:tr>
      <w:tr w:rsidR="004838CE" w:rsidRPr="004A0239" w14:paraId="39C9F6F0" w14:textId="77777777" w:rsidTr="008E0736">
        <w:trPr>
          <w:cantSplit/>
        </w:trPr>
        <w:tc>
          <w:tcPr>
            <w:tcW w:w="7223" w:type="dxa"/>
            <w:shd w:val="clear" w:color="auto" w:fill="FFFFFF"/>
            <w:vAlign w:val="center"/>
          </w:tcPr>
          <w:p w14:paraId="51E6444B" w14:textId="77777777" w:rsidR="004838CE" w:rsidRPr="004A0239" w:rsidRDefault="004838CE" w:rsidP="008E0736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Дезинфекция</w:t>
            </w:r>
            <w:r w:rsidRPr="004A0239">
              <w:rPr>
                <w:shd w:val="clear" w:color="auto" w:fill="FFFFFF"/>
              </w:rPr>
              <w:tab/>
            </w:r>
          </w:p>
          <w:p w14:paraId="09D6DE6C" w14:textId="77777777" w:rsidR="004838CE" w:rsidRPr="004A0239" w:rsidRDefault="004838CE" w:rsidP="008E0736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(умерщвление на объектах или удаление с объектов патогенных микроорганизмов и их переносчиков)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31F7B4D" w14:textId="77777777" w:rsidR="004838CE" w:rsidRPr="00996D33" w:rsidRDefault="00996D33" w:rsidP="008E0736">
            <w:pPr>
              <w:widowControl w:val="0"/>
              <w:jc w:val="center"/>
              <w:rPr>
                <w:shd w:val="clear" w:color="auto" w:fill="FFFFFF"/>
              </w:rPr>
            </w:pPr>
            <w:r w:rsidRPr="00996D33">
              <w:t>58</w:t>
            </w:r>
          </w:p>
        </w:tc>
      </w:tr>
      <w:tr w:rsidR="001D65CF" w:rsidRPr="004A0239" w14:paraId="3C26653F" w14:textId="77777777" w:rsidTr="001D65CF">
        <w:trPr>
          <w:cantSplit/>
        </w:trPr>
        <w:tc>
          <w:tcPr>
            <w:tcW w:w="7223" w:type="dxa"/>
            <w:shd w:val="clear" w:color="auto" w:fill="FFFFFF"/>
            <w:vAlign w:val="center"/>
          </w:tcPr>
          <w:p w14:paraId="14133759" w14:textId="77777777" w:rsidR="001D65CF" w:rsidRPr="004A0239" w:rsidRDefault="001D65CF" w:rsidP="001D65CF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Дезинсекция</w:t>
            </w:r>
          </w:p>
          <w:p w14:paraId="403F02DC" w14:textId="77777777" w:rsidR="001D65CF" w:rsidRPr="004A0239" w:rsidRDefault="001D65CF" w:rsidP="001D65CF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(умерщвление (или отпугивание) членистоногих, имеющих эпидемиологическое и санитарно-гигиеническое значение, с целью снижения их численности)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C5D8E3C" w14:textId="77777777" w:rsidR="001D65CF" w:rsidRPr="00996D33" w:rsidRDefault="00996D33" w:rsidP="001D65CF">
            <w:pPr>
              <w:jc w:val="center"/>
            </w:pPr>
            <w:r w:rsidRPr="00996D33">
              <w:t>58</w:t>
            </w:r>
          </w:p>
        </w:tc>
      </w:tr>
      <w:tr w:rsidR="001D65CF" w:rsidRPr="004A0239" w14:paraId="19522C72" w14:textId="77777777" w:rsidTr="001D65CF">
        <w:trPr>
          <w:cantSplit/>
        </w:trPr>
        <w:tc>
          <w:tcPr>
            <w:tcW w:w="7223" w:type="dxa"/>
            <w:shd w:val="clear" w:color="auto" w:fill="FFFFFF"/>
            <w:vAlign w:val="center"/>
          </w:tcPr>
          <w:p w14:paraId="2806E65F" w14:textId="77777777" w:rsidR="001D65CF" w:rsidRPr="004A0239" w:rsidRDefault="001D65CF" w:rsidP="001D65CF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Дератизация</w:t>
            </w:r>
          </w:p>
          <w:p w14:paraId="2BC0A51A" w14:textId="77777777" w:rsidR="001D65CF" w:rsidRPr="004A0239" w:rsidRDefault="001D65CF" w:rsidP="001D65CF">
            <w:pPr>
              <w:widowControl w:val="0"/>
              <w:tabs>
                <w:tab w:val="left" w:pos="1047"/>
              </w:tabs>
              <w:rPr>
                <w:shd w:val="clear" w:color="auto" w:fill="FFFFFF"/>
              </w:rPr>
            </w:pPr>
            <w:r w:rsidRPr="004A0239">
              <w:rPr>
                <w:shd w:val="clear" w:color="auto" w:fill="FFFFFF"/>
              </w:rPr>
              <w:t>(умерщвление (или отпугивание) грызунов, имеющих эпидемиологическое и санитарно-гигиеническое значение, с целью снижения их численности)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88AA114" w14:textId="77777777" w:rsidR="001D65CF" w:rsidRPr="00996D33" w:rsidRDefault="00996D33" w:rsidP="001D65CF">
            <w:pPr>
              <w:jc w:val="center"/>
            </w:pPr>
            <w:r w:rsidRPr="00996D33">
              <w:t>58</w:t>
            </w:r>
          </w:p>
        </w:tc>
      </w:tr>
    </w:tbl>
    <w:p w14:paraId="007FE364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left="360"/>
        <w:contextualSpacing/>
        <w:rPr>
          <w:b/>
          <w:bCs/>
        </w:rPr>
      </w:pPr>
    </w:p>
    <w:p w14:paraId="45431BDD" w14:textId="77777777" w:rsidR="004838CE" w:rsidRPr="004A0239" w:rsidRDefault="004838CE" w:rsidP="004838CE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A0239">
        <w:rPr>
          <w:b/>
          <w:bCs/>
        </w:rPr>
        <w:t xml:space="preserve"> Характеристики услуг по санитарной обработке</w:t>
      </w:r>
    </w:p>
    <w:p w14:paraId="3A90D164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bCs/>
        </w:rPr>
      </w:pPr>
      <w:r w:rsidRPr="004A0239">
        <w:rPr>
          <w:bCs/>
        </w:rPr>
        <w:t xml:space="preserve">Площадь санитарной обработки одного почтового вагона составляет 101,0 - 157,0 </w:t>
      </w:r>
      <w:proofErr w:type="spellStart"/>
      <w:r w:rsidRPr="004A0239">
        <w:rPr>
          <w:bCs/>
        </w:rPr>
        <w:t>кв.м</w:t>
      </w:r>
      <w:proofErr w:type="spellEnd"/>
      <w:r w:rsidRPr="004A0239">
        <w:rPr>
          <w:bCs/>
        </w:rPr>
        <w:t>.</w:t>
      </w:r>
    </w:p>
    <w:p w14:paraId="60BDC20B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A0239">
        <w:t>Услуги по санитарной обработке помещений (Дезинфекционные мероприятия - работы по профилактической дезинфекции (дезинфекция, дезинсекция, дератизация), очаговой дезинфекции (текущая и заключительная дезинфекция, дезинсекция, дератизация), а также по дезинфекции) должны включать в себя:</w:t>
      </w:r>
    </w:p>
    <w:p w14:paraId="6AC9FC3B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A0239">
        <w:t>- Обследование объекта: осмотр объекта, сбор информации о наличии грызунов и насекомых или следов их пребывания.</w:t>
      </w:r>
    </w:p>
    <w:p w14:paraId="61DE5446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A0239">
        <w:t>- Разработку тактики проведения мероприятий.</w:t>
      </w:r>
    </w:p>
    <w:p w14:paraId="2953F08D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A0239">
        <w:t>- Собственно проведение мероприятий: дератизация, дезинсекция, дезинфекция. Дератизацию и дезинсекцию должны проводить одновременно во всех помещениях объектов.</w:t>
      </w:r>
    </w:p>
    <w:p w14:paraId="14401303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A0239">
        <w:t>- Контроль результатов проводимых мероприятий.</w:t>
      </w:r>
    </w:p>
    <w:p w14:paraId="79261FFF" w14:textId="77777777" w:rsidR="004838CE" w:rsidRPr="004A0239" w:rsidRDefault="00E30606" w:rsidP="004838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Исполнитель обязан</w:t>
      </w:r>
      <w:r w:rsidR="004838CE" w:rsidRPr="004A0239">
        <w:rPr>
          <w:bCs/>
          <w:iCs/>
        </w:rPr>
        <w:t xml:space="preserve"> оказывать услуги в соответствии с нормами и требованиями действующего законодательства в данной сфере, в т.ч.: </w:t>
      </w:r>
    </w:p>
    <w:p w14:paraId="46A66589" w14:textId="77777777" w:rsidR="004838CE" w:rsidRDefault="004838CE" w:rsidP="004838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 w:rsidRPr="004A0239">
        <w:rPr>
          <w:bCs/>
          <w:iCs/>
        </w:rPr>
        <w:t xml:space="preserve">- Федеральный закон от 30.03.1999 № 52-ФЗ «О санитарно-эпидемиологическом благополучии населения», </w:t>
      </w:r>
    </w:p>
    <w:p w14:paraId="789201D2" w14:textId="77777777" w:rsidR="00A765DA" w:rsidRDefault="00A765DA" w:rsidP="00A765D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iCs/>
        </w:rPr>
      </w:pPr>
      <w:r>
        <w:rPr>
          <w:bCs/>
          <w:iCs/>
        </w:rPr>
        <w:t>-</w:t>
      </w:r>
      <w:hyperlink r:id="rId5" w:tgtFrame="_blank" w:history="1">
        <w:r w:rsidRPr="00B32529">
          <w:rPr>
            <w:rFonts w:ascii="helveticaneuecyrroman" w:hAnsi="helveticaneuecyrroman"/>
            <w:sz w:val="23"/>
            <w:szCs w:val="23"/>
            <w:shd w:val="clear" w:color="auto" w:fill="FFFFFF"/>
          </w:rPr>
          <w:t>Постановлением Главного государственного санитарного врача РФ от 28.01.2021 N 4</w:t>
        </w:r>
      </w:hyperlink>
      <w:r w:rsidRPr="00B32529">
        <w:rPr>
          <w:rFonts w:ascii="helveticaneuecyrroman" w:hAnsi="helveticaneuecyrroman"/>
          <w:sz w:val="23"/>
          <w:szCs w:val="23"/>
          <w:shd w:val="clear" w:color="auto" w:fill="FFFFFF"/>
        </w:rPr>
        <w:t> утверждены </w:t>
      </w:r>
      <w:hyperlink r:id="rId6" w:tgtFrame="_blank" w:history="1">
        <w:r w:rsidRPr="00B32529">
          <w:rPr>
            <w:rFonts w:ascii="helveticaneuecyrroman" w:hAnsi="helveticaneuecyrroman"/>
            <w:sz w:val="23"/>
            <w:szCs w:val="23"/>
            <w:shd w:val="clear" w:color="auto" w:fill="FFFFFF"/>
          </w:rPr>
          <w:t>СанПиН 3.3686-21 Санитарно-эпидемиологические требования по профилактике инфекционных болезней</w:t>
        </w:r>
      </w:hyperlink>
      <w:r w:rsidRPr="00B32529">
        <w:rPr>
          <w:rFonts w:ascii="helveticaneuecyrroman" w:hAnsi="helveticaneuecyrroman"/>
          <w:sz w:val="23"/>
          <w:szCs w:val="23"/>
          <w:shd w:val="clear" w:color="auto" w:fill="FFFFFF"/>
        </w:rPr>
        <w:t> (далее - </w:t>
      </w:r>
      <w:hyperlink r:id="rId7" w:tgtFrame="_blank" w:history="1">
        <w:r w:rsidRPr="00B32529">
          <w:rPr>
            <w:rFonts w:ascii="helveticaneuecyrroman" w:hAnsi="helveticaneuecyrroman"/>
            <w:sz w:val="23"/>
            <w:szCs w:val="23"/>
            <w:shd w:val="clear" w:color="auto" w:fill="FFFFFF"/>
          </w:rPr>
          <w:t>СанПиН 3.3686-21</w:t>
        </w:r>
      </w:hyperlink>
      <w:r w:rsidRPr="00B32529">
        <w:rPr>
          <w:rFonts w:ascii="helveticaneuecyrroman" w:hAnsi="helveticaneuecyrroman"/>
          <w:sz w:val="23"/>
          <w:szCs w:val="23"/>
          <w:shd w:val="clear" w:color="auto" w:fill="FFFFFF"/>
        </w:rPr>
        <w:t>).</w:t>
      </w:r>
    </w:p>
    <w:p w14:paraId="145CD951" w14:textId="77777777" w:rsidR="00A765DA" w:rsidRDefault="00A765DA" w:rsidP="00A765D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iCs/>
        </w:rPr>
      </w:pPr>
      <w:r>
        <w:rPr>
          <w:bCs/>
          <w:iCs/>
        </w:rPr>
        <w:t>- «МР 3.5.2.0112-16.3.5. Санитарная охрана территории. Организация и проведение мероприятий по борьбе с насекомыми на воздушных и водных транспортных средствах, осуществляющих международные перевозки. Методические (утв. Главная государственным санитарным врачом РФ 04.04.2016)</w:t>
      </w:r>
    </w:p>
    <w:p w14:paraId="4909AE00" w14:textId="77777777" w:rsidR="00A765DA" w:rsidRDefault="0090008B" w:rsidP="009000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-</w:t>
      </w:r>
      <w:r w:rsidR="00A765DA">
        <w:rPr>
          <w:bCs/>
          <w:iCs/>
        </w:rPr>
        <w:t xml:space="preserve">Санитарно-эпидемиологические требования к организации и проведению дезинсекционных мероприятий против синантропных членистоногих. </w:t>
      </w:r>
    </w:p>
    <w:p w14:paraId="13650AF9" w14:textId="77777777" w:rsidR="00A765DA" w:rsidRDefault="00A765DA" w:rsidP="00A765D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iCs/>
        </w:rPr>
      </w:pPr>
      <w:r>
        <w:rPr>
          <w:bCs/>
          <w:iCs/>
        </w:rPr>
        <w:t>- «МР 3.1.0079/2-13. 3.1.2. Эпидемиология. Профилактика инфекционных болезней. Организация санитарно-противоэпидемического обеспечения массовых мероприятий с международным участием</w:t>
      </w:r>
    </w:p>
    <w:p w14:paraId="2662A52F" w14:textId="77777777" w:rsidR="004838CE" w:rsidRPr="004A0239" w:rsidRDefault="004838CE" w:rsidP="004838CE">
      <w:pPr>
        <w:widowControl w:val="0"/>
        <w:jc w:val="center"/>
        <w:rPr>
          <w:b/>
        </w:rPr>
      </w:pPr>
    </w:p>
    <w:p w14:paraId="3167D4CA" w14:textId="77777777" w:rsidR="004838CE" w:rsidRPr="004A0239" w:rsidRDefault="004838CE" w:rsidP="004838CE">
      <w:pPr>
        <w:widowControl w:val="0"/>
        <w:numPr>
          <w:ilvl w:val="0"/>
          <w:numId w:val="2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ТРЕБОВАНИЯ К ПОРЯДКУ ОКАЗАНИЯ УСЛУГ</w:t>
      </w:r>
    </w:p>
    <w:p w14:paraId="775B259E" w14:textId="77777777" w:rsidR="004838CE" w:rsidRPr="004A0239" w:rsidRDefault="004838CE" w:rsidP="004838CE">
      <w:pPr>
        <w:widowControl w:val="0"/>
        <w:ind w:left="720"/>
        <w:contextualSpacing/>
        <w:rPr>
          <w:rFonts w:eastAsia="Calibri"/>
          <w:b/>
        </w:rPr>
      </w:pPr>
    </w:p>
    <w:p w14:paraId="7EBF0F3D" w14:textId="77777777" w:rsidR="004838CE" w:rsidRDefault="004838CE" w:rsidP="004838CE">
      <w:pPr>
        <w:widowControl w:val="0"/>
        <w:autoSpaceDE w:val="0"/>
        <w:autoSpaceDN w:val="0"/>
        <w:adjustRightInd w:val="0"/>
        <w:ind w:right="-2" w:firstLine="708"/>
        <w:jc w:val="both"/>
      </w:pPr>
      <w:r w:rsidRPr="004A0239">
        <w:t>Оказание услуг по дератизации, дезинсекции, дезинфекции</w:t>
      </w:r>
      <w:r w:rsidR="00D25872">
        <w:t xml:space="preserve"> осуществляется Исполнителем на основании заявки Заказчика</w:t>
      </w:r>
      <w:r w:rsidRPr="004A0239">
        <w:t xml:space="preserve"> с периодичностью отправляемых вагонов в плановые ремонты. </w:t>
      </w:r>
      <w:r w:rsidRPr="00D3659C">
        <w:t xml:space="preserve">Исполнитель принимает заявку на услуги, рассматривает ее в срок не более </w:t>
      </w:r>
      <w:r>
        <w:t>одного рабочего дня.</w:t>
      </w:r>
    </w:p>
    <w:p w14:paraId="02B88648" w14:textId="77777777" w:rsidR="00E30606" w:rsidRPr="00D3659C" w:rsidRDefault="00E30606" w:rsidP="004838CE">
      <w:pPr>
        <w:widowControl w:val="0"/>
        <w:autoSpaceDE w:val="0"/>
        <w:autoSpaceDN w:val="0"/>
        <w:adjustRightInd w:val="0"/>
        <w:ind w:right="-2" w:firstLine="708"/>
        <w:jc w:val="both"/>
      </w:pPr>
      <w:r>
        <w:t>Срок оказания услуг по заявке:</w:t>
      </w:r>
      <w:r w:rsidR="00335453">
        <w:t xml:space="preserve"> 1 (один) день.</w:t>
      </w:r>
      <w:r>
        <w:t xml:space="preserve"> </w:t>
      </w:r>
    </w:p>
    <w:p w14:paraId="7C043A04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right="-2" w:firstLine="708"/>
        <w:jc w:val="both"/>
      </w:pPr>
      <w:r w:rsidRPr="004A0239">
        <w:lastRenderedPageBreak/>
        <w:t>Исполнитель несет полну</w:t>
      </w:r>
      <w:r>
        <w:t>ю ответственность за соблюдение</w:t>
      </w:r>
      <w:r w:rsidRPr="004A0239">
        <w:t xml:space="preserve"> своими работниками установленного на объектах Заказчика режима, правил техники безопасности, пожарной безопасности, санитарных норм. </w:t>
      </w:r>
    </w:p>
    <w:p w14:paraId="49329EB2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right="-2" w:firstLine="708"/>
        <w:jc w:val="both"/>
      </w:pPr>
      <w:r w:rsidRPr="004A0239">
        <w:t>Исполнитель обеспечивает проведение дератизации, дезинсекции, дезинфекции персоналом соответствующей квалификации.</w:t>
      </w:r>
    </w:p>
    <w:p w14:paraId="35FEEB28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right="-2" w:firstLine="708"/>
        <w:jc w:val="both"/>
      </w:pPr>
      <w:r w:rsidRPr="004A0239">
        <w:t>Заказчик обязан обеспечить доступ к объекту, подлежащему обработке.</w:t>
      </w:r>
    </w:p>
    <w:p w14:paraId="0F9024DE" w14:textId="77777777" w:rsidR="004838CE" w:rsidRPr="004A0239" w:rsidRDefault="004838CE" w:rsidP="004838CE">
      <w:pPr>
        <w:widowControl w:val="0"/>
        <w:jc w:val="center"/>
        <w:rPr>
          <w:b/>
        </w:rPr>
      </w:pPr>
    </w:p>
    <w:p w14:paraId="27E30921" w14:textId="77777777" w:rsidR="004838CE" w:rsidRPr="004A0239" w:rsidRDefault="004838CE" w:rsidP="004838CE">
      <w:pPr>
        <w:widowControl w:val="0"/>
        <w:ind w:firstLine="709"/>
        <w:rPr>
          <w:b/>
        </w:rPr>
      </w:pPr>
      <w:r w:rsidRPr="004A0239">
        <w:rPr>
          <w:b/>
        </w:rPr>
        <w:t>6.1. Требования к качеству услуг</w:t>
      </w:r>
    </w:p>
    <w:p w14:paraId="4BE1FE78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jc w:val="both"/>
      </w:pPr>
      <w:r w:rsidRPr="004A0239">
        <w:t>Технология и качество оказания услуг должны удовлетворять требованиям действующих норм и правил (ФЗ РФ от 22.07.08 № 123-ФЗ), а также обеспечением со стороны Исполнителя правил техники безопасности, пожарной безопасности и санитарно-эпидемиологической безопасности.</w:t>
      </w:r>
    </w:p>
    <w:p w14:paraId="37EC2660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jc w:val="both"/>
      </w:pPr>
      <w:r w:rsidRPr="004A0239">
        <w:t>Используемые препараты должны соответствовать государственным стандартам и техническим условиям. На момент подписания актов приемки оказанных услуг по договору Заказчику должны быть предъявлены сертификаты на все используемые препараты и другие документы или другие документы, удостоверяющие их качество.</w:t>
      </w:r>
    </w:p>
    <w:p w14:paraId="7988F01C" w14:textId="77777777" w:rsidR="004838CE" w:rsidRPr="004A0239" w:rsidRDefault="004838CE" w:rsidP="004838CE">
      <w:pPr>
        <w:widowControl w:val="0"/>
        <w:ind w:firstLine="709"/>
        <w:rPr>
          <w:b/>
        </w:rPr>
      </w:pPr>
    </w:p>
    <w:p w14:paraId="15706E11" w14:textId="77777777" w:rsidR="004838CE" w:rsidRPr="004A0239" w:rsidRDefault="004838CE" w:rsidP="004838CE">
      <w:pPr>
        <w:widowControl w:val="0"/>
        <w:numPr>
          <w:ilvl w:val="1"/>
          <w:numId w:val="3"/>
        </w:numPr>
        <w:ind w:left="0" w:firstLine="709"/>
        <w:contextualSpacing/>
        <w:rPr>
          <w:rFonts w:eastAsia="Calibri"/>
          <w:b/>
        </w:rPr>
      </w:pPr>
      <w:r w:rsidRPr="004A0239">
        <w:rPr>
          <w:rFonts w:eastAsia="Calibri"/>
          <w:b/>
        </w:rPr>
        <w:t>Условия оказания услуг</w:t>
      </w:r>
    </w:p>
    <w:p w14:paraId="153B3A73" w14:textId="77777777" w:rsidR="004838CE" w:rsidRPr="004A0239" w:rsidRDefault="004838CE" w:rsidP="004838C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4A0239">
        <w:t>Оказание услуг по санитарной обработке почтовых вагонов должно осуществляться на путях необщего пользования (железнодорожный тупик) во все дни, по мере возникновения у Заказчика необходимости в оказании услуг.</w:t>
      </w:r>
    </w:p>
    <w:p w14:paraId="1C3E1111" w14:textId="77777777" w:rsidR="004838CE" w:rsidRPr="004A0239" w:rsidRDefault="004838CE" w:rsidP="004838CE">
      <w:pPr>
        <w:widowControl w:val="0"/>
        <w:ind w:firstLine="709"/>
        <w:rPr>
          <w:b/>
        </w:rPr>
      </w:pPr>
    </w:p>
    <w:p w14:paraId="14217100" w14:textId="77777777" w:rsidR="004838CE" w:rsidRPr="004A0239" w:rsidRDefault="004838CE" w:rsidP="004838CE">
      <w:pPr>
        <w:widowControl w:val="0"/>
        <w:numPr>
          <w:ilvl w:val="1"/>
          <w:numId w:val="3"/>
        </w:numPr>
        <w:ind w:left="0" w:firstLine="709"/>
        <w:contextualSpacing/>
        <w:rPr>
          <w:rFonts w:eastAsia="Calibri"/>
          <w:b/>
        </w:rPr>
      </w:pPr>
      <w:r w:rsidRPr="004A0239">
        <w:rPr>
          <w:rFonts w:eastAsia="Calibri"/>
          <w:b/>
        </w:rPr>
        <w:t xml:space="preserve">Требования к безопасности </w:t>
      </w:r>
    </w:p>
    <w:p w14:paraId="61F8CCD6" w14:textId="77777777" w:rsidR="004838CE" w:rsidRPr="004A0239" w:rsidRDefault="004838CE" w:rsidP="004838CE">
      <w:pPr>
        <w:widowControl w:val="0"/>
        <w:ind w:firstLine="709"/>
        <w:jc w:val="both"/>
      </w:pPr>
      <w:r w:rsidRPr="004A0239">
        <w:t>При оказании услуг Исполнителем могут использоваться дезинфицирующие средства, входящие в список прошедших испытания на объектах железнодорожного транспорта и метрополитена, разрешенных к применению ФГУП «Всероссийский научно-исследовательский институт железнодорожной гигиены», соответствующие следующим требованиям:</w:t>
      </w:r>
    </w:p>
    <w:p w14:paraId="20D724A8" w14:textId="77777777" w:rsidR="004838CE" w:rsidRPr="004A0239" w:rsidRDefault="004838CE" w:rsidP="004838CE">
      <w:pPr>
        <w:widowControl w:val="0"/>
        <w:ind w:firstLine="709"/>
        <w:jc w:val="both"/>
      </w:pPr>
      <w:r w:rsidRPr="004A0239">
        <w:t xml:space="preserve">- относится к 4 классу опасности по токсичности и опасности веществ по ГОСТ 12.1.007-76. </w:t>
      </w:r>
    </w:p>
    <w:p w14:paraId="78A5FE9F" w14:textId="77777777" w:rsidR="004838CE" w:rsidRPr="004A0239" w:rsidRDefault="004838CE" w:rsidP="004838CE">
      <w:pPr>
        <w:widowControl w:val="0"/>
        <w:ind w:firstLine="709"/>
        <w:jc w:val="both"/>
      </w:pPr>
      <w:r w:rsidRPr="004A0239">
        <w:t>- ГОСТ 12.1.007-76. Система стандартов безопасности труда. Вредные вещества. Классификация и общие требования безопасности"</w:t>
      </w:r>
    </w:p>
    <w:p w14:paraId="1325FF71" w14:textId="77777777" w:rsidR="004838CE" w:rsidRPr="004A0239" w:rsidRDefault="004838CE" w:rsidP="004838CE">
      <w:pPr>
        <w:widowControl w:val="0"/>
        <w:ind w:firstLine="709"/>
        <w:jc w:val="both"/>
      </w:pPr>
      <w:r w:rsidRPr="004A0239">
        <w:t>- имеет утвержденную инструкцию по применению средства на объектах железнодорожного транспорта, свидетельство о регистрации.</w:t>
      </w:r>
    </w:p>
    <w:p w14:paraId="33C55842" w14:textId="77777777" w:rsidR="004838CE" w:rsidRPr="004A0239" w:rsidRDefault="004838CE" w:rsidP="004838CE">
      <w:pPr>
        <w:widowControl w:val="0"/>
        <w:ind w:firstLine="709"/>
        <w:jc w:val="both"/>
      </w:pPr>
      <w:r w:rsidRPr="004A0239">
        <w:t>- экологически безопасно.</w:t>
      </w:r>
    </w:p>
    <w:p w14:paraId="34D7BD62" w14:textId="77777777" w:rsidR="004838CE" w:rsidRPr="004A0239" w:rsidRDefault="004838CE" w:rsidP="004838CE">
      <w:pPr>
        <w:widowControl w:val="0"/>
        <w:ind w:firstLine="709"/>
        <w:jc w:val="both"/>
      </w:pPr>
      <w:r w:rsidRPr="004A0239">
        <w:t>- при применении не оказывает отрицательного воздействия на поверхности, находящиеся в вагоне.</w:t>
      </w:r>
    </w:p>
    <w:p w14:paraId="53893789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jc w:val="both"/>
      </w:pPr>
      <w:r w:rsidRPr="004A0239">
        <w:t>Все услуги должны осуществляться в соответствии с нормативными документами, методическими рекомендациями по оценке токсичности опасности инсектицидов, репеллентов, дератизационных и дезинфицирующих средств, а также соответствующими методическими рекомендациями к конкретно применяемым средствам.</w:t>
      </w:r>
    </w:p>
    <w:p w14:paraId="522461ED" w14:textId="77777777" w:rsidR="004838CE" w:rsidRPr="004A0239" w:rsidRDefault="004838CE" w:rsidP="004838CE">
      <w:pPr>
        <w:widowControl w:val="0"/>
        <w:autoSpaceDE w:val="0"/>
        <w:autoSpaceDN w:val="0"/>
        <w:adjustRightInd w:val="0"/>
        <w:ind w:firstLine="709"/>
        <w:jc w:val="both"/>
      </w:pPr>
      <w:r w:rsidRPr="004A0239">
        <w:t>Услуга должна оказываться в спецодежде, защитной обуви, перчатках или рукавицах, при необходимости с использованием средств индивидуальной защиты органов дыхания и глаз. Исполнитель обеспечивает наличие всех необходимых материалов, спецодежды и средств индивидуальной защиты самостоятельно, приобретая их за счет собственных средств.</w:t>
      </w:r>
    </w:p>
    <w:p w14:paraId="58CDB529" w14:textId="77777777" w:rsidR="004838CE" w:rsidRPr="004A0239" w:rsidRDefault="004838CE" w:rsidP="004838CE">
      <w:pPr>
        <w:widowControl w:val="0"/>
        <w:ind w:firstLine="709"/>
        <w:rPr>
          <w:b/>
        </w:rPr>
      </w:pPr>
    </w:p>
    <w:p w14:paraId="66ABCD98" w14:textId="77777777" w:rsidR="004838CE" w:rsidRPr="004A0239" w:rsidRDefault="004838CE" w:rsidP="004838CE">
      <w:pPr>
        <w:widowControl w:val="0"/>
        <w:numPr>
          <w:ilvl w:val="1"/>
          <w:numId w:val="3"/>
        </w:numPr>
        <w:ind w:left="0" w:firstLine="709"/>
        <w:contextualSpacing/>
        <w:rPr>
          <w:rFonts w:eastAsia="Calibri"/>
          <w:b/>
        </w:rPr>
      </w:pPr>
      <w:r w:rsidRPr="004A0239">
        <w:rPr>
          <w:rFonts w:eastAsia="Calibri"/>
          <w:b/>
        </w:rPr>
        <w:t>Требование к конфиденциальности</w:t>
      </w:r>
    </w:p>
    <w:p w14:paraId="67FB290B" w14:textId="77777777" w:rsidR="004838CE" w:rsidRPr="004A0239" w:rsidRDefault="004838CE" w:rsidP="004838CE">
      <w:pPr>
        <w:widowControl w:val="0"/>
        <w:ind w:firstLine="709"/>
        <w:jc w:val="both"/>
        <w:rPr>
          <w:rFonts w:eastAsia="Arial Unicode MS"/>
        </w:rPr>
      </w:pPr>
      <w:r w:rsidRPr="004A0239">
        <w:rPr>
          <w:rFonts w:eastAsia="Arial Unicode MS"/>
        </w:rPr>
        <w:t>Заказчик и Исполнитель обязуются не разглашать конфиденциальную информацию и не использовать её, кроме как в целях исполнения обязательств по настоящему Техническому заданию. Сторона, которой предоставлена конфиденциальная информация, обязуется принять меры к её защите.</w:t>
      </w:r>
    </w:p>
    <w:p w14:paraId="29626942" w14:textId="77777777" w:rsidR="004838CE" w:rsidRPr="004A0239" w:rsidRDefault="004838CE" w:rsidP="004838CE">
      <w:pPr>
        <w:widowControl w:val="0"/>
        <w:ind w:firstLine="709"/>
        <w:jc w:val="both"/>
        <w:rPr>
          <w:rFonts w:eastAsia="Arial Unicode MS"/>
        </w:rPr>
      </w:pPr>
      <w:r w:rsidRPr="004A0239">
        <w:rPr>
          <w:rFonts w:eastAsia="Arial Unicode MS"/>
        </w:rPr>
        <w:lastRenderedPageBreak/>
        <w:t>Конфиденциальной считается информация, полученная в рамках выполнения настоящего Технического задания и содержащая в том числе, но не ограничиваясь этим: коммерческую тайну, персональные данные либо иную охраняемую законом информацию, которая в момент передачи обозначена передающей её стороной грифом «Конфиденциально» либо «Строго конфиденциально» с указанием полного наименования и адреса места нахождения её обладателя.</w:t>
      </w:r>
    </w:p>
    <w:p w14:paraId="3F6CCFC9" w14:textId="77777777" w:rsidR="004838CE" w:rsidRPr="004A0239" w:rsidRDefault="004838CE" w:rsidP="004838CE">
      <w:pPr>
        <w:widowControl w:val="0"/>
        <w:ind w:firstLine="709"/>
        <w:jc w:val="both"/>
        <w:rPr>
          <w:rFonts w:eastAsia="Arial Unicode MS"/>
        </w:rPr>
      </w:pPr>
      <w:r w:rsidRPr="004A0239">
        <w:rPr>
          <w:rFonts w:eastAsia="Arial Unicode MS"/>
        </w:rPr>
        <w:t>Сторона, допустившая разглашение конфиденциальной информации либо не выполнившая иные требования по обеспечению её конфиденциальности, несёт ответственность в соответствии с законодательством Российской Федерации.</w:t>
      </w:r>
    </w:p>
    <w:p w14:paraId="4C6C1E72" w14:textId="77777777" w:rsidR="004838CE" w:rsidRPr="004A0239" w:rsidRDefault="004838CE" w:rsidP="004838CE">
      <w:pPr>
        <w:widowControl w:val="0"/>
        <w:ind w:firstLine="709"/>
        <w:jc w:val="both"/>
        <w:rPr>
          <w:rFonts w:eastAsia="Arial Unicode MS"/>
        </w:rPr>
      </w:pPr>
      <w:r w:rsidRPr="004A0239">
        <w:rPr>
          <w:rFonts w:eastAsia="Arial Unicode MS"/>
        </w:rPr>
        <w:t>Конфиденциальная информация может предоставляться компетентным государственным органам и регуляторам рынка ценных бумаг в случаях и в порядке, предусмотренных действующим законодательством, что не влечет за собой наступление ответственности за её разглашение.</w:t>
      </w:r>
    </w:p>
    <w:p w14:paraId="6AD8DFBE" w14:textId="77777777" w:rsidR="000D1BA4" w:rsidRDefault="004838CE" w:rsidP="000D1BA4">
      <w:pPr>
        <w:widowControl w:val="0"/>
        <w:ind w:firstLine="709"/>
        <w:jc w:val="both"/>
        <w:rPr>
          <w:rFonts w:eastAsia="Arial Unicode MS"/>
        </w:rPr>
      </w:pPr>
      <w:r w:rsidRPr="004A0239">
        <w:rPr>
          <w:rFonts w:eastAsia="Arial Unicode MS"/>
        </w:rPr>
        <w:t>Обязательства Сторон, изложенные в настоящем разделе, действуют в течение срока действия настоящего Технического задания.</w:t>
      </w:r>
    </w:p>
    <w:p w14:paraId="1D0C5E2F" w14:textId="77777777" w:rsidR="000D1BA4" w:rsidRDefault="000D1BA4" w:rsidP="000D1BA4">
      <w:pPr>
        <w:widowControl w:val="0"/>
        <w:ind w:firstLine="709"/>
        <w:jc w:val="both"/>
        <w:rPr>
          <w:rFonts w:eastAsia="Arial Unicode MS"/>
        </w:rPr>
      </w:pPr>
    </w:p>
    <w:p w14:paraId="7E85E2C0" w14:textId="77777777" w:rsidR="000D1BA4" w:rsidRDefault="000D1BA4" w:rsidP="000D1BA4">
      <w:pPr>
        <w:pStyle w:val="a6"/>
        <w:widowControl w:val="0"/>
        <w:numPr>
          <w:ilvl w:val="1"/>
          <w:numId w:val="3"/>
        </w:numPr>
        <w:ind w:hanging="11"/>
        <w:jc w:val="both"/>
        <w:rPr>
          <w:rFonts w:eastAsia="Arial Unicode MS"/>
          <w:b/>
        </w:rPr>
      </w:pPr>
      <w:r>
        <w:rPr>
          <w:rFonts w:eastAsia="Arial Unicode MS"/>
          <w:b/>
        </w:rPr>
        <w:t>Требование по приемке услуг</w:t>
      </w:r>
    </w:p>
    <w:p w14:paraId="7158C9FF" w14:textId="77777777" w:rsidR="000D1BA4" w:rsidRDefault="000D1BA4" w:rsidP="000D1BA4">
      <w:pPr>
        <w:pStyle w:val="a6"/>
        <w:widowControl w:val="0"/>
        <w:jc w:val="both"/>
        <w:rPr>
          <w:rFonts w:eastAsia="Arial Unicode MS"/>
        </w:rPr>
      </w:pPr>
      <w:r w:rsidRPr="000D1BA4">
        <w:rPr>
          <w:rFonts w:eastAsia="Arial Unicode MS"/>
        </w:rPr>
        <w:t>В порядке</w:t>
      </w:r>
      <w:r w:rsidR="00E30606">
        <w:rPr>
          <w:rFonts w:eastAsia="Arial Unicode MS"/>
        </w:rPr>
        <w:t>, предусмотренном Договором.</w:t>
      </w:r>
    </w:p>
    <w:p w14:paraId="764A2B5A" w14:textId="77777777" w:rsidR="000D1BA4" w:rsidRDefault="000D1BA4" w:rsidP="000D1BA4">
      <w:pPr>
        <w:pStyle w:val="a6"/>
        <w:widowControl w:val="0"/>
        <w:jc w:val="both"/>
        <w:rPr>
          <w:rFonts w:eastAsia="Arial Unicode MS"/>
        </w:rPr>
      </w:pPr>
    </w:p>
    <w:p w14:paraId="166E154F" w14:textId="77777777" w:rsidR="000D1BA4" w:rsidRPr="004A0239" w:rsidRDefault="000D1BA4" w:rsidP="000D1BA4">
      <w:pPr>
        <w:widowControl w:val="0"/>
        <w:numPr>
          <w:ilvl w:val="1"/>
          <w:numId w:val="3"/>
        </w:numPr>
        <w:ind w:left="0" w:firstLine="709"/>
        <w:contextualSpacing/>
        <w:rPr>
          <w:rFonts w:eastAsia="Calibri"/>
          <w:b/>
        </w:rPr>
      </w:pPr>
      <w:r w:rsidRPr="004A0239">
        <w:rPr>
          <w:rFonts w:eastAsia="Calibri"/>
          <w:b/>
        </w:rPr>
        <w:t>Требование по передаче заказчику закупки технических и иных документов (оформление результатов оказанных услуг)</w:t>
      </w:r>
    </w:p>
    <w:p w14:paraId="183423AF" w14:textId="77777777" w:rsidR="000409D0" w:rsidRDefault="000409D0" w:rsidP="000409D0">
      <w:pPr>
        <w:pStyle w:val="a6"/>
        <w:widowControl w:val="0"/>
        <w:jc w:val="both"/>
        <w:rPr>
          <w:rFonts w:eastAsia="Calibri"/>
          <w:color w:val="1E0E01"/>
          <w:lang w:eastAsia="en-US"/>
        </w:rPr>
      </w:pPr>
      <w:r w:rsidRPr="000409D0">
        <w:rPr>
          <w:rFonts w:eastAsia="Calibri"/>
          <w:color w:val="1E0E01"/>
          <w:lang w:eastAsia="en-US"/>
        </w:rPr>
        <w:t xml:space="preserve">Акт </w:t>
      </w:r>
      <w:r w:rsidR="00A765DA">
        <w:rPr>
          <w:rFonts w:eastAsia="Calibri"/>
          <w:color w:val="1E0E01"/>
          <w:lang w:eastAsia="en-US"/>
        </w:rPr>
        <w:t xml:space="preserve">оказанных услуг </w:t>
      </w:r>
      <w:r w:rsidRPr="000409D0">
        <w:rPr>
          <w:rFonts w:eastAsia="Calibri"/>
          <w:color w:val="1E0E01"/>
          <w:lang w:eastAsia="en-US"/>
        </w:rPr>
        <w:t>(дезинфекции. дезинсекции. дератизации) почтового вагона</w:t>
      </w:r>
      <w:r w:rsidR="00E57EAD">
        <w:rPr>
          <w:rFonts w:eastAsia="Calibri"/>
          <w:color w:val="1E0E01"/>
          <w:lang w:eastAsia="en-US"/>
        </w:rPr>
        <w:t xml:space="preserve"> </w:t>
      </w:r>
    </w:p>
    <w:p w14:paraId="2349BBF4" w14:textId="77777777" w:rsidR="000D1BA4" w:rsidRDefault="000D1BA4" w:rsidP="000D1BA4">
      <w:pPr>
        <w:pStyle w:val="a6"/>
        <w:widowControl w:val="0"/>
        <w:jc w:val="both"/>
        <w:rPr>
          <w:rFonts w:eastAsia="Calibri"/>
          <w:color w:val="1E0E01"/>
          <w:lang w:eastAsia="en-US"/>
        </w:rPr>
      </w:pPr>
      <w:r>
        <w:rPr>
          <w:rFonts w:eastAsia="Calibri"/>
          <w:color w:val="1E0E01"/>
          <w:lang w:eastAsia="en-US"/>
        </w:rPr>
        <w:t xml:space="preserve">Акт сдачи-приемки </w:t>
      </w:r>
      <w:r w:rsidRPr="001F2884">
        <w:rPr>
          <w:rFonts w:eastAsia="Calibri"/>
          <w:color w:val="1E0E01"/>
          <w:lang w:eastAsia="en-US"/>
        </w:rPr>
        <w:t>оказанных Услуг</w:t>
      </w:r>
    </w:p>
    <w:p w14:paraId="5EBC4F23" w14:textId="77777777" w:rsidR="000409D0" w:rsidRDefault="000409D0" w:rsidP="000D1BA4">
      <w:pPr>
        <w:pStyle w:val="a6"/>
        <w:widowControl w:val="0"/>
        <w:jc w:val="both"/>
        <w:rPr>
          <w:rFonts w:eastAsia="Calibri"/>
          <w:color w:val="1E0E01"/>
          <w:lang w:eastAsia="en-US"/>
        </w:rPr>
      </w:pPr>
    </w:p>
    <w:p w14:paraId="7934E733" w14:textId="77777777" w:rsidR="003B71BB" w:rsidRDefault="003B71BB" w:rsidP="000D1BA4">
      <w:pPr>
        <w:pStyle w:val="a6"/>
        <w:widowControl w:val="0"/>
        <w:jc w:val="both"/>
        <w:rPr>
          <w:rFonts w:eastAsia="Calibri"/>
          <w:color w:val="1E0E01"/>
          <w:lang w:eastAsia="en-US"/>
        </w:rPr>
      </w:pPr>
    </w:p>
    <w:p w14:paraId="7D968888" w14:textId="77777777" w:rsidR="003B71BB" w:rsidRPr="003B71BB" w:rsidRDefault="003B71BB" w:rsidP="00D8035C">
      <w:pPr>
        <w:pStyle w:val="a6"/>
        <w:widowControl w:val="0"/>
        <w:numPr>
          <w:ilvl w:val="0"/>
          <w:numId w:val="3"/>
        </w:numPr>
        <w:jc w:val="center"/>
        <w:rPr>
          <w:rFonts w:eastAsia="Arial Unicode MS"/>
          <w:b/>
        </w:rPr>
      </w:pPr>
      <w:r w:rsidRPr="003B71BB">
        <w:rPr>
          <w:rFonts w:eastAsia="Arial Unicode MS"/>
          <w:b/>
        </w:rPr>
        <w:t>ТРЕБОВАНИЕ К СРОКУ И(ИЛИ) ОБЪЕМУ ПРЕДОСТАВЛЕНИЯ ГАРАНТИЙ КАЧЕСТВА</w:t>
      </w:r>
    </w:p>
    <w:p w14:paraId="1300D719" w14:textId="77777777" w:rsidR="003B71BB" w:rsidRPr="003B71BB" w:rsidRDefault="003B71BB" w:rsidP="003B71BB">
      <w:pPr>
        <w:pStyle w:val="a6"/>
        <w:widowControl w:val="0"/>
        <w:jc w:val="both"/>
        <w:rPr>
          <w:rFonts w:eastAsia="Arial Unicode MS"/>
        </w:rPr>
      </w:pPr>
    </w:p>
    <w:p w14:paraId="2248A024" w14:textId="77777777" w:rsidR="00F23F36" w:rsidRPr="00D8035C" w:rsidRDefault="00F23F36" w:rsidP="00D8035C">
      <w:pPr>
        <w:widowControl w:val="0"/>
        <w:ind w:firstLine="540"/>
        <w:jc w:val="both"/>
        <w:rPr>
          <w:rFonts w:eastAsia="Arial Unicode MS"/>
        </w:rPr>
      </w:pPr>
      <w:r w:rsidRPr="00D8035C">
        <w:rPr>
          <w:rFonts w:eastAsia="Arial Unicode MS"/>
        </w:rPr>
        <w:t>Исполнитель гарантирует соответствие качества оказанных Услуг</w:t>
      </w:r>
      <w:r w:rsidRPr="009E3198">
        <w:t xml:space="preserve"> </w:t>
      </w:r>
      <w:r w:rsidRPr="004A0239">
        <w:t>по санитарной обработке почтовых вагонов</w:t>
      </w:r>
      <w:r w:rsidRPr="00D8035C">
        <w:rPr>
          <w:rFonts w:eastAsia="Arial Unicode MS"/>
        </w:rPr>
        <w:t xml:space="preserve"> условиям договора. Гарантийный срок для результата Услуг составляет 12 месяцев с даты подписания Сторонами сдачи-приемки оказанных Услуг за последний отчетный период. Гарантия качества результата Услуг распространяется на всё, составляющее результат Услуг.</w:t>
      </w:r>
    </w:p>
    <w:p w14:paraId="5734588C" w14:textId="77777777" w:rsidR="003B71BB" w:rsidRPr="00D8035C" w:rsidRDefault="003B71BB" w:rsidP="00D8035C">
      <w:pPr>
        <w:widowControl w:val="0"/>
        <w:ind w:firstLine="540"/>
        <w:jc w:val="both"/>
        <w:rPr>
          <w:rFonts w:eastAsia="Arial Unicode MS"/>
        </w:rPr>
      </w:pPr>
      <w:r w:rsidRPr="00D8035C">
        <w:rPr>
          <w:rFonts w:eastAsia="Arial Unicode MS"/>
        </w:rPr>
        <w:t>Исполнитель гарантирует качество и безопасность результата Работ в соответствии с условиями договора, действующими стандартами и техническими требованиями, установленными в Российской Федерации.</w:t>
      </w:r>
    </w:p>
    <w:p w14:paraId="42FA69AE" w14:textId="77777777" w:rsidR="004838CE" w:rsidRPr="004A0239" w:rsidRDefault="004838CE" w:rsidP="004838CE">
      <w:pPr>
        <w:widowControl w:val="0"/>
        <w:rPr>
          <w:b/>
        </w:rPr>
      </w:pPr>
    </w:p>
    <w:p w14:paraId="1BB50CF5" w14:textId="77777777" w:rsidR="004838CE" w:rsidRPr="004A0239" w:rsidRDefault="004838CE" w:rsidP="00D8035C">
      <w:pPr>
        <w:widowControl w:val="0"/>
        <w:numPr>
          <w:ilvl w:val="0"/>
          <w:numId w:val="3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СПЕЦИАЛЬНЫЕ ТРЕБОВАНИЯ</w:t>
      </w:r>
    </w:p>
    <w:p w14:paraId="0BBED731" w14:textId="77777777" w:rsidR="004838CE" w:rsidRPr="004A0239" w:rsidRDefault="004838CE" w:rsidP="004838CE">
      <w:pPr>
        <w:widowControl w:val="0"/>
        <w:rPr>
          <w:b/>
        </w:rPr>
      </w:pPr>
    </w:p>
    <w:p w14:paraId="177F77C5" w14:textId="31AE5830" w:rsidR="00503820" w:rsidRDefault="00E30606" w:rsidP="00503820">
      <w:pPr>
        <w:widowControl w:val="0"/>
        <w:ind w:firstLine="567"/>
        <w:jc w:val="both"/>
      </w:pPr>
      <w:r w:rsidRPr="00E30606">
        <w:t xml:space="preserve">Исполнитель </w:t>
      </w:r>
      <w:r w:rsidR="00503820">
        <w:t>должен иметь лицензию на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населения, включающей: услуги по дезинфекции, услуги по дератизации, услуги по дезинсекции.</w:t>
      </w:r>
    </w:p>
    <w:p w14:paraId="73427010" w14:textId="10228906" w:rsidR="00335453" w:rsidRDefault="00503820" w:rsidP="00503820">
      <w:pPr>
        <w:widowControl w:val="0"/>
        <w:ind w:firstLine="567"/>
        <w:jc w:val="both"/>
      </w:pPr>
      <w:r>
        <w:t>Требование установлено в соответствии с п. 59 ч. 1 ст. 12 Федерального закона от 04.05.2011 № 99-ФЗ «О лицензировании отдельных видов деятельности», Положением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населения, утвержденным постановлением Правительства РФ от 20.03.2024 № 337</w:t>
      </w:r>
      <w:r w:rsidR="00335453">
        <w:t>.</w:t>
      </w:r>
    </w:p>
    <w:p w14:paraId="56D21138" w14:textId="77777777" w:rsidR="00E30606" w:rsidRPr="004A0239" w:rsidRDefault="00E30606" w:rsidP="00E30606">
      <w:pPr>
        <w:widowControl w:val="0"/>
        <w:ind w:firstLine="567"/>
        <w:rPr>
          <w:b/>
        </w:rPr>
      </w:pPr>
    </w:p>
    <w:p w14:paraId="53EB717A" w14:textId="77777777" w:rsidR="004838CE" w:rsidRPr="004A0239" w:rsidRDefault="004838CE" w:rsidP="00D8035C">
      <w:pPr>
        <w:widowControl w:val="0"/>
        <w:numPr>
          <w:ilvl w:val="0"/>
          <w:numId w:val="3"/>
        </w:numPr>
        <w:contextualSpacing/>
        <w:jc w:val="center"/>
        <w:rPr>
          <w:rFonts w:eastAsia="Calibri"/>
          <w:b/>
        </w:rPr>
      </w:pPr>
      <w:r w:rsidRPr="004A0239">
        <w:rPr>
          <w:rFonts w:eastAsia="Calibri"/>
          <w:b/>
        </w:rPr>
        <w:t>ПЕРЕЧЕНЬ ПРИЛОЖЕНИЙ</w:t>
      </w:r>
    </w:p>
    <w:p w14:paraId="0A6D30E3" w14:textId="77777777" w:rsidR="004838CE" w:rsidRPr="004A0239" w:rsidRDefault="004838CE" w:rsidP="004838CE">
      <w:pPr>
        <w:widowControl w:val="0"/>
        <w:ind w:left="540"/>
        <w:contextualSpacing/>
        <w:rPr>
          <w:rFonts w:eastAsia="Calibri"/>
          <w:b/>
        </w:rPr>
      </w:pPr>
    </w:p>
    <w:p w14:paraId="19F92698" w14:textId="77777777" w:rsidR="0058036E" w:rsidRPr="0058036E" w:rsidRDefault="00F56362" w:rsidP="0058036E">
      <w:pPr>
        <w:widowControl w:val="0"/>
        <w:tabs>
          <w:tab w:val="left" w:pos="851"/>
        </w:tabs>
        <w:ind w:firstLine="709"/>
        <w:rPr>
          <w:shd w:val="clear" w:color="auto" w:fill="FFFFFF"/>
        </w:rPr>
      </w:pPr>
      <w:r>
        <w:rPr>
          <w:rFonts w:eastAsiaTheme="minorHAnsi"/>
          <w:lang w:eastAsia="en-US"/>
        </w:rPr>
        <w:t xml:space="preserve">Форма. </w:t>
      </w:r>
      <w:r w:rsidR="0058036E" w:rsidRPr="0058036E">
        <w:rPr>
          <w:rFonts w:eastAsiaTheme="minorHAnsi"/>
          <w:lang w:eastAsia="en-US"/>
        </w:rPr>
        <w:t>Акт</w:t>
      </w:r>
      <w:r w:rsidR="00A765DA">
        <w:rPr>
          <w:rFonts w:eastAsiaTheme="minorHAnsi"/>
          <w:lang w:eastAsia="en-US"/>
        </w:rPr>
        <w:t xml:space="preserve"> оказанных услуг</w:t>
      </w:r>
      <w:r w:rsidR="0058036E" w:rsidRPr="0058036E">
        <w:rPr>
          <w:rFonts w:eastAsiaTheme="minorHAnsi"/>
          <w:lang w:eastAsia="en-US"/>
        </w:rPr>
        <w:t xml:space="preserve"> (</w:t>
      </w:r>
      <w:r w:rsidR="0058036E" w:rsidRPr="0058036E">
        <w:rPr>
          <w:shd w:val="clear" w:color="auto" w:fill="FFFFFF"/>
        </w:rPr>
        <w:t>дезинфекции. дезинсекции. дератизации)</w:t>
      </w:r>
    </w:p>
    <w:p w14:paraId="064A5C8E" w14:textId="77777777" w:rsidR="00F23F36" w:rsidRDefault="00F23F36" w:rsidP="00232A94">
      <w:pPr>
        <w:spacing w:after="160" w:line="259" w:lineRule="auto"/>
      </w:pPr>
    </w:p>
    <w:p w14:paraId="6DCD6410" w14:textId="77777777" w:rsidR="000409D0" w:rsidRDefault="000409D0" w:rsidP="000409D0">
      <w:pPr>
        <w:spacing w:after="160" w:line="259" w:lineRule="auto"/>
        <w:jc w:val="right"/>
        <w:rPr>
          <w:rFonts w:eastAsiaTheme="minorHAnsi"/>
          <w:lang w:eastAsia="en-US"/>
        </w:rPr>
      </w:pPr>
      <w:r w:rsidRPr="000409D0">
        <w:rPr>
          <w:rFonts w:eastAsiaTheme="minorHAnsi"/>
          <w:lang w:eastAsia="en-US"/>
        </w:rPr>
        <w:t xml:space="preserve">Приложение № 1 к ТЗ   </w:t>
      </w:r>
      <w:r w:rsidRPr="000409D0">
        <w:rPr>
          <w:rFonts w:eastAsiaTheme="minorHAnsi"/>
          <w:lang w:eastAsia="en-US"/>
        </w:rPr>
        <w:softHyphen/>
      </w:r>
      <w:r w:rsidRPr="000409D0">
        <w:rPr>
          <w:rFonts w:eastAsiaTheme="minorHAnsi"/>
          <w:lang w:eastAsia="en-US"/>
        </w:rPr>
        <w:softHyphen/>
      </w:r>
    </w:p>
    <w:p w14:paraId="7B84A7A7" w14:textId="77777777" w:rsidR="0058036E" w:rsidRPr="000409D0" w:rsidRDefault="0058036E" w:rsidP="0058036E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</w:t>
      </w:r>
    </w:p>
    <w:p w14:paraId="2B20BCF6" w14:textId="77777777" w:rsidR="00E57EAD" w:rsidRPr="000409D0" w:rsidRDefault="00E57EAD" w:rsidP="00B21A9C">
      <w:pPr>
        <w:widowControl w:val="0"/>
        <w:tabs>
          <w:tab w:val="left" w:pos="1047"/>
        </w:tabs>
        <w:jc w:val="center"/>
        <w:rPr>
          <w:b/>
          <w:shd w:val="clear" w:color="auto" w:fill="FFFFFF"/>
        </w:rPr>
      </w:pPr>
      <w:r w:rsidRPr="000409D0">
        <w:rPr>
          <w:rFonts w:eastAsiaTheme="minorHAnsi"/>
          <w:b/>
          <w:lang w:eastAsia="en-US"/>
        </w:rPr>
        <w:t>Акт</w:t>
      </w:r>
      <w:r w:rsidR="00A765DA">
        <w:rPr>
          <w:rFonts w:eastAsiaTheme="minorHAnsi"/>
          <w:b/>
          <w:lang w:eastAsia="en-US"/>
        </w:rPr>
        <w:t xml:space="preserve"> оказанных услуг</w:t>
      </w:r>
      <w:r w:rsidRPr="000409D0">
        <w:rPr>
          <w:rFonts w:eastAsiaTheme="minorHAnsi"/>
          <w:b/>
          <w:lang w:eastAsia="en-US"/>
        </w:rPr>
        <w:t xml:space="preserve"> (</w:t>
      </w:r>
      <w:r w:rsidRPr="000409D0">
        <w:rPr>
          <w:b/>
          <w:shd w:val="clear" w:color="auto" w:fill="FFFFFF"/>
        </w:rPr>
        <w:t>дезинфекции. дезинсекции. дератизации)</w:t>
      </w:r>
    </w:p>
    <w:p w14:paraId="21FDF69F" w14:textId="77777777" w:rsidR="00E57EAD" w:rsidRPr="000409D0" w:rsidRDefault="00E57EAD" w:rsidP="00B21A9C">
      <w:pPr>
        <w:widowControl w:val="0"/>
        <w:tabs>
          <w:tab w:val="left" w:pos="1047"/>
        </w:tabs>
        <w:spacing w:line="360" w:lineRule="auto"/>
        <w:jc w:val="center"/>
        <w:rPr>
          <w:b/>
          <w:shd w:val="clear" w:color="auto" w:fill="FFFFFF"/>
        </w:rPr>
      </w:pPr>
      <w:r w:rsidRPr="000409D0">
        <w:rPr>
          <w:b/>
          <w:shd w:val="clear" w:color="auto" w:fill="FFFFFF"/>
        </w:rPr>
        <w:t>почтового вагона № __________</w:t>
      </w:r>
    </w:p>
    <w:p w14:paraId="26EAEFA8" w14:textId="77777777" w:rsidR="00E57EAD" w:rsidRPr="000409D0" w:rsidRDefault="00E57EAD" w:rsidP="00B21A9C">
      <w:pPr>
        <w:widowControl w:val="0"/>
        <w:tabs>
          <w:tab w:val="left" w:pos="1047"/>
        </w:tabs>
        <w:spacing w:line="360" w:lineRule="auto"/>
        <w:jc w:val="center"/>
        <w:rPr>
          <w:shd w:val="clear" w:color="auto" w:fill="FFFFFF"/>
        </w:rPr>
      </w:pPr>
      <w:r w:rsidRPr="000409D0">
        <w:rPr>
          <w:shd w:val="clear" w:color="auto" w:fill="FFFFFF"/>
        </w:rPr>
        <w:t>по Договору № ______________ от «__» ________20__ г.</w:t>
      </w:r>
    </w:p>
    <w:p w14:paraId="1DF8B4DC" w14:textId="77777777" w:rsidR="00E57EAD" w:rsidRPr="000409D0" w:rsidRDefault="00E57EAD" w:rsidP="00B21A9C">
      <w:pPr>
        <w:widowControl w:val="0"/>
        <w:tabs>
          <w:tab w:val="left" w:pos="1047"/>
        </w:tabs>
        <w:rPr>
          <w:shd w:val="clear" w:color="auto" w:fill="FFFFFF"/>
        </w:rPr>
      </w:pPr>
      <w:r w:rsidRPr="000409D0">
        <w:rPr>
          <w:shd w:val="clear" w:color="auto" w:fill="FFFFFF"/>
        </w:rPr>
        <w:t>г. Екатеринбург                                                               Дата обработки «__» _____ 20__ г.</w:t>
      </w:r>
    </w:p>
    <w:p w14:paraId="693F1191" w14:textId="77777777" w:rsidR="00E57EAD" w:rsidRPr="000409D0" w:rsidRDefault="004C41B7" w:rsidP="00B21A9C">
      <w:pPr>
        <w:widowControl w:val="0"/>
        <w:tabs>
          <w:tab w:val="left" w:pos="1047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E57EAD" w:rsidRPr="000409D0">
        <w:rPr>
          <w:shd w:val="clear" w:color="auto" w:fill="FFFFFF"/>
        </w:rPr>
        <w:t>Исполнитель ______ «________» _______________________</w:t>
      </w:r>
    </w:p>
    <w:p w14:paraId="3391E9FA" w14:textId="77777777" w:rsidR="00E57EAD" w:rsidRPr="000409D0" w:rsidRDefault="004C41B7" w:rsidP="00B21A9C">
      <w:pPr>
        <w:widowControl w:val="0"/>
        <w:tabs>
          <w:tab w:val="left" w:pos="1047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E57EAD" w:rsidRPr="000409D0">
        <w:rPr>
          <w:shd w:val="clear" w:color="auto" w:fill="FFFFFF"/>
        </w:rPr>
        <w:t>Заказчик __________________________________</w:t>
      </w:r>
    </w:p>
    <w:p w14:paraId="7FC9F0C9" w14:textId="77777777" w:rsidR="00E57EAD" w:rsidRPr="000409D0" w:rsidRDefault="004C41B7" w:rsidP="00B21A9C">
      <w:pPr>
        <w:widowControl w:val="0"/>
        <w:tabs>
          <w:tab w:val="left" w:pos="1047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E57EAD" w:rsidRPr="000409D0">
        <w:rPr>
          <w:shd w:val="clear" w:color="auto" w:fill="FFFFFF"/>
        </w:rPr>
        <w:t xml:space="preserve">Настоящим актом подтверждается выполнение услуг по </w:t>
      </w:r>
      <w:r w:rsidR="00E57EAD" w:rsidRPr="000409D0">
        <w:rPr>
          <w:rFonts w:eastAsiaTheme="minorHAnsi"/>
          <w:lang w:eastAsia="en-US"/>
        </w:rPr>
        <w:t>(</w:t>
      </w:r>
      <w:r w:rsidR="00E57EAD" w:rsidRPr="000409D0">
        <w:rPr>
          <w:shd w:val="clear" w:color="auto" w:fill="FFFFFF"/>
        </w:rPr>
        <w:t xml:space="preserve">дезинфекция. дезинсекция. дератизация) почтового вагона № ________________ </w:t>
      </w:r>
    </w:p>
    <w:p w14:paraId="01274E7A" w14:textId="77777777" w:rsidR="00E57EAD" w:rsidRPr="000409D0" w:rsidRDefault="00E57EAD" w:rsidP="00B21A9C">
      <w:pPr>
        <w:widowControl w:val="0"/>
        <w:tabs>
          <w:tab w:val="left" w:pos="1047"/>
        </w:tabs>
        <w:rPr>
          <w:shd w:val="clear" w:color="auto" w:fill="FFFFFF"/>
        </w:rPr>
      </w:pPr>
      <w:r w:rsidRPr="000409D0">
        <w:rPr>
          <w:shd w:val="clear" w:color="auto" w:fill="FFFFFF"/>
        </w:rPr>
        <w:t>по адресу: 620960, г. Екатеринбург, ул. Вокзальная 26</w:t>
      </w:r>
    </w:p>
    <w:p w14:paraId="5BFA50BF" w14:textId="77777777" w:rsidR="00E57EAD" w:rsidRPr="000409D0" w:rsidRDefault="004C41B7" w:rsidP="00B21A9C">
      <w:pPr>
        <w:widowControl w:val="0"/>
        <w:tabs>
          <w:tab w:val="left" w:pos="1047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E57EAD" w:rsidRPr="000409D0">
        <w:rPr>
          <w:shd w:val="clear" w:color="auto" w:fill="FFFFFF"/>
        </w:rPr>
        <w:t>Услуги выполнены и действуют в течение месяца</w:t>
      </w:r>
    </w:p>
    <w:p w14:paraId="2CF89298" w14:textId="77777777" w:rsidR="00150628" w:rsidRDefault="00150628" w:rsidP="00B21A9C">
      <w:pPr>
        <w:widowControl w:val="0"/>
        <w:tabs>
          <w:tab w:val="left" w:pos="1047"/>
        </w:tabs>
        <w:rPr>
          <w:shd w:val="clear" w:color="auto" w:fill="FFFFFF"/>
        </w:rPr>
      </w:pPr>
    </w:p>
    <w:p w14:paraId="571CA30A" w14:textId="77777777" w:rsidR="00E57EAD" w:rsidRPr="000409D0" w:rsidRDefault="00E57EAD" w:rsidP="00B21A9C">
      <w:pPr>
        <w:widowControl w:val="0"/>
        <w:tabs>
          <w:tab w:val="left" w:pos="1047"/>
        </w:tabs>
        <w:rPr>
          <w:shd w:val="clear" w:color="auto" w:fill="FFFFFF"/>
        </w:rPr>
      </w:pPr>
      <w:r w:rsidRPr="000409D0">
        <w:rPr>
          <w:shd w:val="clear" w:color="auto" w:fill="FFFFFF"/>
        </w:rPr>
        <w:t>Исполнитель _____________ / __________________ /</w:t>
      </w:r>
    </w:p>
    <w:p w14:paraId="00A79DF7" w14:textId="77777777" w:rsidR="000409D0" w:rsidRDefault="00E57EAD" w:rsidP="00B21A9C">
      <w:r w:rsidRPr="000409D0">
        <w:rPr>
          <w:shd w:val="clear" w:color="auto" w:fill="FFFFFF"/>
        </w:rPr>
        <w:t>М.П,</w:t>
      </w:r>
    </w:p>
    <w:p w14:paraId="3963AC5A" w14:textId="77777777" w:rsidR="000409D0" w:rsidRDefault="000409D0"/>
    <w:p w14:paraId="3FD7C533" w14:textId="77777777" w:rsidR="000409D0" w:rsidRDefault="000409D0"/>
    <w:p w14:paraId="53B505ED" w14:textId="77777777" w:rsidR="001D0179" w:rsidRDefault="001D0179"/>
    <w:p w14:paraId="62B12B1D" w14:textId="77777777" w:rsidR="001D0179" w:rsidRDefault="001D0179"/>
    <w:p w14:paraId="41CFE575" w14:textId="77777777" w:rsidR="000409D0" w:rsidRDefault="000409D0"/>
    <w:p w14:paraId="5FA27EE3" w14:textId="77777777" w:rsidR="004838CE" w:rsidRDefault="004838CE" w:rsidP="004838CE">
      <w:pPr>
        <w:widowControl w:val="0"/>
        <w:ind w:firstLine="709"/>
        <w:jc w:val="both"/>
        <w:rPr>
          <w:rFonts w:eastAsia="Arial Unicode MS"/>
        </w:rPr>
      </w:pPr>
    </w:p>
    <w:p w14:paraId="77EAABF2" w14:textId="77777777" w:rsidR="004838CE" w:rsidRDefault="004838CE" w:rsidP="004838CE">
      <w:pPr>
        <w:widowControl w:val="0"/>
        <w:ind w:firstLine="709"/>
        <w:jc w:val="both"/>
        <w:rPr>
          <w:rFonts w:eastAsia="Arial Unicode MS"/>
        </w:rPr>
      </w:pPr>
    </w:p>
    <w:p w14:paraId="00D348D2" w14:textId="77777777" w:rsidR="004838CE" w:rsidRDefault="004838CE"/>
    <w:p w14:paraId="449D54F7" w14:textId="77777777" w:rsidR="004838CE" w:rsidRDefault="004838CE"/>
    <w:sectPr w:rsidR="0048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D4297"/>
    <w:multiLevelType w:val="hybridMultilevel"/>
    <w:tmpl w:val="21FAF8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14E6"/>
    <w:multiLevelType w:val="multilevel"/>
    <w:tmpl w:val="C4F803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6AA93123"/>
    <w:multiLevelType w:val="multilevel"/>
    <w:tmpl w:val="7E9A4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B554CFF"/>
    <w:multiLevelType w:val="multilevel"/>
    <w:tmpl w:val="B0564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CE"/>
    <w:rsid w:val="000409D0"/>
    <w:rsid w:val="00081C63"/>
    <w:rsid w:val="000D1BA4"/>
    <w:rsid w:val="00150628"/>
    <w:rsid w:val="001A4E36"/>
    <w:rsid w:val="001D0179"/>
    <w:rsid w:val="001D65CF"/>
    <w:rsid w:val="00232A94"/>
    <w:rsid w:val="002778ED"/>
    <w:rsid w:val="002C3B37"/>
    <w:rsid w:val="00327871"/>
    <w:rsid w:val="00335453"/>
    <w:rsid w:val="00340323"/>
    <w:rsid w:val="00355A64"/>
    <w:rsid w:val="003B71BB"/>
    <w:rsid w:val="003D09F2"/>
    <w:rsid w:val="003E3F51"/>
    <w:rsid w:val="004838CE"/>
    <w:rsid w:val="00493CCD"/>
    <w:rsid w:val="004B6BA6"/>
    <w:rsid w:val="004C41B7"/>
    <w:rsid w:val="00503820"/>
    <w:rsid w:val="00554AC5"/>
    <w:rsid w:val="0058036E"/>
    <w:rsid w:val="00746FC3"/>
    <w:rsid w:val="007B27E0"/>
    <w:rsid w:val="008E1780"/>
    <w:rsid w:val="008F2BE3"/>
    <w:rsid w:val="0090008B"/>
    <w:rsid w:val="00920DC6"/>
    <w:rsid w:val="00926369"/>
    <w:rsid w:val="00931057"/>
    <w:rsid w:val="00996D33"/>
    <w:rsid w:val="00A765DA"/>
    <w:rsid w:val="00B21A9C"/>
    <w:rsid w:val="00C34173"/>
    <w:rsid w:val="00C821C6"/>
    <w:rsid w:val="00CC77CB"/>
    <w:rsid w:val="00D25872"/>
    <w:rsid w:val="00D8035C"/>
    <w:rsid w:val="00DC0E5A"/>
    <w:rsid w:val="00DD2EA3"/>
    <w:rsid w:val="00E30606"/>
    <w:rsid w:val="00E40EA4"/>
    <w:rsid w:val="00E57EAD"/>
    <w:rsid w:val="00E90100"/>
    <w:rsid w:val="00EC1259"/>
    <w:rsid w:val="00F23F36"/>
    <w:rsid w:val="00F5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AF7B"/>
  <w15:chartTrackingRefBased/>
  <w15:docId w15:val="{F1EA1223-9FCD-4CCB-BB03-8496F659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838CE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uiPriority w:val="10"/>
    <w:rsid w:val="004838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8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8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1B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06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caption">
    <w:name w:val="doccaption"/>
    <w:basedOn w:val="a0"/>
    <w:rsid w:val="00746FC3"/>
  </w:style>
  <w:style w:type="character" w:customStyle="1" w:styleId="link-wrapper-container">
    <w:name w:val="link-wrapper-container"/>
    <w:basedOn w:val="a0"/>
    <w:rsid w:val="00746FC3"/>
  </w:style>
  <w:style w:type="character" w:styleId="a9">
    <w:name w:val="Hyperlink"/>
    <w:basedOn w:val="a0"/>
    <w:uiPriority w:val="99"/>
    <w:semiHidden/>
    <w:unhideWhenUsed/>
    <w:rsid w:val="00746F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1C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headertext">
    <w:name w:val="headertext"/>
    <w:basedOn w:val="a"/>
    <w:rsid w:val="002778E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778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73660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73660140" TargetMode="External"/><Relationship Id="rId5" Type="http://schemas.openxmlformats.org/officeDocument/2006/relationships/hyperlink" Target="http://docs.cntd.ru/document/5736601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Суфиянова Гульнур Ильдусовна</dc:creator>
  <cp:keywords/>
  <dc:description/>
  <cp:lastModifiedBy>Доминова Анна Дмитриевна</cp:lastModifiedBy>
  <cp:revision>2</cp:revision>
  <cp:lastPrinted>2022-10-07T09:02:00Z</cp:lastPrinted>
  <dcterms:created xsi:type="dcterms:W3CDTF">2026-05-29T05:18:00Z</dcterms:created>
  <dcterms:modified xsi:type="dcterms:W3CDTF">2026-05-29T05:18:00Z</dcterms:modified>
</cp:coreProperties>
</file>