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1"/>
      <w:bookmarkStart w:id="1" w:name="_Toc1375545841"/>
      <w:bookmarkStart w:id="2" w:name="_Toc1398562871"/>
      <w:bookmarkStart w:id="3" w:name="_Toc1416967041"/>
      <w:bookmarkStart w:id="4" w:name="_Toc1375545841"/>
      <w:bookmarkStart w:id="5" w:name="_Toc1398562871"/>
      <w:bookmarkEnd w:id="3"/>
      <w:bookmarkEnd w:id="4"/>
      <w:bookmarkEnd w:id="5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b/>
        </w:rPr>
      </w:pPr>
      <w:r>
        <w:rPr>
          <w:b/>
          <w:bCs w:val="false"/>
          <w:color w:val="000000"/>
          <w:sz w:val="24"/>
          <w:szCs w:val="24"/>
        </w:rPr>
        <w:t>ОКПД2 2</w:t>
      </w:r>
      <w:r>
        <w:rPr>
          <w:b/>
          <w:bCs w:val="false"/>
          <w:color w:val="000000"/>
          <w:sz w:val="24"/>
          <w:szCs w:val="24"/>
        </w:rPr>
        <w:t>2.19.73</w:t>
      </w:r>
      <w:r>
        <w:rPr>
          <w:b/>
          <w:bCs w:val="false"/>
          <w:color w:val="000000"/>
          <w:sz w:val="24"/>
          <w:szCs w:val="24"/>
        </w:rPr>
        <w:t xml:space="preserve">: На </w:t>
      </w:r>
      <w:bookmarkStart w:id="6" w:name="_Hlk124242797"/>
      <w:r>
        <w:rPr>
          <w:b/>
          <w:bCs w:val="false"/>
          <w:color w:val="000000"/>
          <w:sz w:val="24"/>
          <w:szCs w:val="24"/>
        </w:rPr>
        <w:t xml:space="preserve">закупку </w:t>
      </w:r>
      <w:r>
        <w:rPr>
          <w:b/>
          <w:bCs w:val="false"/>
          <w:color w:val="000000"/>
          <w:sz w:val="24"/>
          <w:szCs w:val="24"/>
        </w:rPr>
        <w:t>защитной трансформаторной оболочки</w:t>
      </w:r>
      <w:r>
        <w:rPr>
          <w:b/>
          <w:bCs w:val="false"/>
          <w:color w:val="000000"/>
          <w:sz w:val="24"/>
          <w:szCs w:val="24"/>
        </w:rPr>
        <w:t xml:space="preserve"> </w:t>
      </w:r>
      <w:bookmarkEnd w:id="6"/>
      <w:r>
        <w:rPr>
          <w:b/>
          <w:bCs w:val="false"/>
          <w:color w:val="000000"/>
          <w:sz w:val="24"/>
          <w:szCs w:val="24"/>
        </w:rPr>
        <w:t>для нужд Нижегородского ПУ Чебоксарского филиала АО «Гидроремонт-ВКК» в г. Новочебоксарск.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bookmarkStart w:id="7" w:name="_Toc75446568"/>
      <w:bookmarkStart w:id="8" w:name="_Toc46743506"/>
      <w:r>
        <w:rPr>
          <w:i w:val="false"/>
          <w:iCs w:val="false"/>
          <w:sz w:val="24"/>
          <w:szCs w:val="24"/>
        </w:rPr>
        <w:t>Наименование закупаемой продукции</w:t>
      </w:r>
      <w:bookmarkEnd w:id="7"/>
      <w:bookmarkEnd w:id="8"/>
    </w:p>
    <w:p>
      <w:pPr>
        <w:pStyle w:val="Normal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lang w:eastAsia="x-none"/>
        </w:rPr>
        <w:t>ОКПД2 2</w:t>
      </w:r>
      <w:r>
        <w:rPr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lang w:eastAsia="x-none"/>
        </w:rPr>
        <w:t>2</w:t>
      </w:r>
      <w:r>
        <w:rPr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lang w:eastAsia="x-none"/>
        </w:rPr>
        <w:t>.</w:t>
      </w:r>
      <w:r>
        <w:rPr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lang w:eastAsia="x-none"/>
        </w:rPr>
        <w:t>19</w:t>
      </w:r>
      <w:r>
        <w:rPr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lang w:eastAsia="x-none"/>
        </w:rPr>
        <w:t>.</w:t>
      </w:r>
      <w:r>
        <w:rPr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lang w:eastAsia="x-none"/>
        </w:rPr>
        <w:t>73</w:t>
      </w:r>
      <w:r>
        <w:rPr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lang w:eastAsia="x-none"/>
        </w:rPr>
        <w:t>: На закупку защитной трансформаторной оболочки для нужд Нижегородского ПУ Чебоксарского филиала АО «Гидроремонт-ВКК» в г. Новочебоксарск.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bookmarkStart w:id="9" w:name="_Toc75446569"/>
      <w:bookmarkStart w:id="10" w:name="_Toc46743507"/>
      <w:r>
        <w:rPr>
          <w:i w:val="false"/>
          <w:iCs w:val="false"/>
          <w:sz w:val="24"/>
          <w:szCs w:val="24"/>
        </w:rPr>
        <w:t xml:space="preserve">Цель </w:t>
      </w:r>
      <w:bookmarkEnd w:id="10"/>
      <w:r>
        <w:rPr>
          <w:i w:val="false"/>
          <w:iCs w:val="false"/>
          <w:sz w:val="24"/>
          <w:szCs w:val="24"/>
          <w:lang w:val="ru-RU"/>
        </w:rPr>
        <w:t xml:space="preserve">использования закупаемой продукции </w:t>
      </w:r>
      <w:bookmarkEnd w:id="9"/>
    </w:p>
    <w:p>
      <w:pPr>
        <w:pStyle w:val="Normal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  <w:lang w:eastAsia="x-none"/>
        </w:rPr>
        <w:t xml:space="preserve">Исполнение договора № 1240-315-2023г. от 03.11.2023г"Капитальный и текущий ремонт оборудования, зданий, сооружений филиала ПАО “РусГидро”-“Нижегородская ГЭС" для нужд Нижегородского ПУ Чебоксарского филиала АО «Гидроремонт-ВКК» в г. Заволжье.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bookmarkStart w:id="11" w:name="_Toc51339693"/>
      <w:bookmarkStart w:id="12" w:name="_Toc75446573"/>
      <w:bookmarkStart w:id="13" w:name="_Toc46743510"/>
      <w:bookmarkStart w:id="14" w:name="_Toc50125126"/>
      <w:bookmarkEnd w:id="13"/>
      <w:bookmarkEnd w:id="14"/>
      <w:r>
        <w:rPr>
          <w:i w:val="false"/>
          <w:iCs w:val="false"/>
          <w:sz w:val="24"/>
          <w:szCs w:val="24"/>
        </w:rPr>
        <w:t>Требования к продукции</w:t>
      </w:r>
      <w:bookmarkEnd w:id="11"/>
      <w:bookmarkEnd w:id="12"/>
    </w:p>
    <w:p>
      <w:pPr>
        <w:pStyle w:val="Heading4"/>
        <w:numPr>
          <w:ilvl w:val="1"/>
          <w:numId w:val="3"/>
        </w:numPr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bookmarkStart w:id="15" w:name="_Toc75446574"/>
      <w:r>
        <w:rPr>
          <w:i w:val="false"/>
          <w:iCs w:val="false"/>
          <w:sz w:val="24"/>
          <w:szCs w:val="24"/>
        </w:rPr>
        <w:t xml:space="preserve">Требования к объемам и срокам </w:t>
      </w:r>
      <w:r>
        <w:rPr>
          <w:i w:val="false"/>
          <w:iCs w:val="false"/>
          <w:sz w:val="24"/>
          <w:szCs w:val="24"/>
          <w:lang w:val="ru-RU"/>
        </w:rPr>
        <w:t>поставки</w:t>
      </w:r>
      <w:bookmarkEnd w:id="15"/>
    </w:p>
    <w:p>
      <w:pPr>
        <w:pStyle w:val="Heading3"/>
        <w:numPr>
          <w:ilvl w:val="2"/>
          <w:numId w:val="3"/>
        </w:numPr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bookmarkStart w:id="16" w:name="_Toc75446575"/>
      <w:r>
        <w:rPr>
          <w:i w:val="false"/>
          <w:iCs w:val="false"/>
          <w:sz w:val="24"/>
          <w:szCs w:val="24"/>
          <w:lang w:val="ru-RU"/>
        </w:rPr>
        <w:t>Перечень и объем закупаемой продукции</w:t>
      </w:r>
      <w:bookmarkEnd w:id="1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bookmarkStart w:id="17" w:name="_Toc51339695"/>
      <w:bookmarkStart w:id="18" w:name="_Toc75446576"/>
      <w:r>
        <w:rPr>
          <w:i w:val="false"/>
          <w:iCs w:val="false"/>
          <w:sz w:val="24"/>
          <w:szCs w:val="24"/>
        </w:rPr>
        <w:t xml:space="preserve">Таблица </w:t>
      </w:r>
      <w:r>
        <w:rPr>
          <w:i w:val="false"/>
          <w:iCs w:val="false"/>
          <w:sz w:val="24"/>
          <w:szCs w:val="24"/>
          <w:lang w:val="ru-RU"/>
        </w:rPr>
        <w:t>1.1</w:t>
      </w:r>
      <w:r>
        <w:rPr>
          <w:i w:val="false"/>
          <w:iCs w:val="false"/>
          <w:sz w:val="24"/>
          <w:szCs w:val="24"/>
        </w:rPr>
        <w:t xml:space="preserve"> </w:t>
      </w:r>
      <w:r>
        <w:rPr>
          <w:i w:val="false"/>
          <w:iCs w:val="false"/>
          <w:sz w:val="24"/>
          <w:szCs w:val="24"/>
          <w:lang w:val="ru-RU"/>
        </w:rPr>
        <w:t xml:space="preserve">Перечень </w:t>
      </w:r>
      <w:bookmarkEnd w:id="17"/>
      <w:r>
        <w:rPr>
          <w:i w:val="false"/>
          <w:iCs w:val="false"/>
          <w:sz w:val="24"/>
          <w:szCs w:val="24"/>
          <w:lang w:val="ru-RU"/>
        </w:rPr>
        <w:t>и объем закупаемой продукции</w:t>
      </w:r>
      <w:bookmarkEnd w:id="1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rFonts w:ascii="Times New Roman" w:hAnsi="Times New Roman"/>
          <w:bCs/>
          <w:i w:val="false"/>
          <w:i w:val="false"/>
          <w:iCs w:val="false"/>
          <w:sz w:val="24"/>
          <w:szCs w:val="24"/>
          <w:shd w:fill="FFFF99" w:val="clear"/>
        </w:rPr>
      </w:pPr>
      <w:r>
        <w:rPr>
          <w:bCs/>
          <w:i w:val="false"/>
          <w:iCs w:val="false"/>
          <w:sz w:val="24"/>
          <w:szCs w:val="24"/>
          <w:shd w:fill="FFFF99" w:val="clear"/>
        </w:rPr>
      </w:r>
    </w:p>
    <w:tbl>
      <w:tblPr>
        <w:tblW w:w="981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35"/>
        <w:gridCol w:w="6140"/>
        <w:gridCol w:w="1427"/>
        <w:gridCol w:w="1409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п/п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Наименование продукции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8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b/>
                <w:bCs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ЭТО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Оболочка защитная тра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н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сформаторная ОЗТ 4,5х2,0 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rFonts w:ascii="Times New Roman" w:hAnsi="Times New Roman"/>
          <w:bCs/>
          <w:i w:val="false"/>
          <w:i w:val="false"/>
          <w:iCs w:val="false"/>
          <w:sz w:val="24"/>
          <w:szCs w:val="24"/>
          <w:shd w:fill="FFFF99" w:val="clear"/>
        </w:rPr>
      </w:pPr>
      <w:r>
        <w:rPr>
          <w:bCs/>
          <w:i w:val="false"/>
          <w:iCs w:val="false"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rFonts w:ascii="Times New Roman" w:hAnsi="Times New Roman"/>
          <w:bCs/>
          <w:i w:val="false"/>
          <w:i w:val="false"/>
          <w:iCs w:val="false"/>
          <w:sz w:val="24"/>
          <w:szCs w:val="24"/>
          <w:shd w:fill="FFFF99" w:val="clear"/>
        </w:rPr>
      </w:pPr>
      <w:r>
        <w:rPr>
          <w:bCs/>
          <w:i w:val="false"/>
          <w:iCs w:val="false"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rFonts w:ascii="Times New Roman" w:hAnsi="Times New Roman"/>
          <w:bCs/>
          <w:i w:val="false"/>
          <w:i w:val="false"/>
          <w:iCs w:val="false"/>
          <w:sz w:val="24"/>
          <w:szCs w:val="24"/>
          <w:shd w:fill="FFFF99" w:val="clear"/>
        </w:rPr>
      </w:pPr>
      <w:r>
        <w:rPr>
          <w:bCs/>
          <w:i w:val="false"/>
          <w:iCs w:val="false"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rFonts w:ascii="Times New Roman" w:hAnsi="Times New Roman"/>
          <w:bCs/>
          <w:i w:val="false"/>
          <w:i w:val="false"/>
          <w:iCs w:val="false"/>
          <w:sz w:val="24"/>
          <w:szCs w:val="24"/>
          <w:shd w:fill="FFFF99" w:val="clear"/>
        </w:rPr>
      </w:pPr>
      <w:r>
        <w:rPr>
          <w:bCs/>
          <w:i w:val="false"/>
          <w:iCs w:val="false"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bookmarkStart w:id="19" w:name="_Toc75446578"/>
      <w:bookmarkStart w:id="20" w:name="_Toc51339696"/>
      <w:r>
        <w:rPr>
          <w:i w:val="false"/>
          <w:iCs w:val="false"/>
          <w:sz w:val="24"/>
          <w:szCs w:val="24"/>
          <w:lang w:val="ru-RU"/>
        </w:rPr>
        <w:t xml:space="preserve">Требования </w:t>
      </w:r>
      <w:bookmarkEnd w:id="20"/>
      <w:r>
        <w:rPr>
          <w:i w:val="false"/>
          <w:iCs w:val="false"/>
          <w:sz w:val="24"/>
          <w:szCs w:val="24"/>
          <w:lang w:val="ru-RU"/>
        </w:rPr>
        <w:t>к срокам поставки продукции и оказания сопутствующих услуг</w:t>
      </w:r>
      <w:bookmarkEnd w:id="1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bookmarkStart w:id="21" w:name="_Toc75446579"/>
      <w:bookmarkStart w:id="22" w:name="_Toc51339697"/>
      <w:bookmarkStart w:id="23" w:name="_Toc50125127"/>
      <w:bookmarkStart w:id="24" w:name="_Toc501251261"/>
      <w:bookmarkEnd w:id="24"/>
      <w:r>
        <w:rPr>
          <w:i w:val="false"/>
          <w:iCs w:val="false"/>
          <w:sz w:val="24"/>
          <w:szCs w:val="24"/>
        </w:rPr>
        <w:t xml:space="preserve">Таблица </w:t>
      </w:r>
      <w:r>
        <w:rPr>
          <w:i w:val="false"/>
          <w:iCs w:val="false"/>
          <w:sz w:val="24"/>
          <w:szCs w:val="24"/>
          <w:lang w:val="ru-RU"/>
        </w:rPr>
        <w:t>2</w:t>
      </w:r>
      <w:r>
        <w:rPr>
          <w:i w:val="false"/>
          <w:iCs w:val="false"/>
          <w:sz w:val="24"/>
          <w:szCs w:val="24"/>
        </w:rPr>
        <w:t>.</w:t>
      </w:r>
      <w:r>
        <w:rPr>
          <w:i w:val="false"/>
          <w:iCs w:val="false"/>
          <w:sz w:val="24"/>
          <w:szCs w:val="24"/>
          <w:lang w:val="ru-RU"/>
        </w:rPr>
        <w:t>1</w:t>
      </w:r>
      <w:r>
        <w:rPr>
          <w:i w:val="false"/>
          <w:iCs w:val="false"/>
          <w:sz w:val="24"/>
          <w:szCs w:val="24"/>
        </w:rPr>
        <w:t xml:space="preserve"> </w:t>
      </w:r>
      <w:bookmarkStart w:id="25" w:name="_Hlk50465284"/>
      <w:r>
        <w:rPr>
          <w:i w:val="false"/>
          <w:iCs w:val="false"/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>
        <w:rPr>
          <w:i w:val="false"/>
          <w:iCs w:val="false"/>
          <w:sz w:val="24"/>
          <w:szCs w:val="24"/>
          <w:lang w:val="ru-RU"/>
        </w:rPr>
        <w:t>поставки продукции</w:t>
      </w:r>
      <w:bookmarkEnd w:id="21"/>
      <w:r>
        <w:rPr>
          <w:i w:val="false"/>
          <w:iCs w:val="false"/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ascii="Times New Roman" w:hAnsi="Times New Roman"/>
          <w:bCs/>
          <w:i w:val="false"/>
          <w:i w:val="false"/>
          <w:iCs w:val="false"/>
          <w:sz w:val="24"/>
          <w:szCs w:val="24"/>
          <w:shd w:fill="FFFF99" w:val="clear"/>
        </w:rPr>
      </w:pPr>
      <w:r>
        <w:rPr>
          <w:bCs/>
          <w:i w:val="false"/>
          <w:iCs w:val="false"/>
          <w:sz w:val="24"/>
          <w:szCs w:val="24"/>
          <w:shd w:fill="FFFF99" w:val="clear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 xml:space="preserve">№ </w:t>
            </w:r>
            <w:r>
              <w:rPr>
                <w:i w:val="false"/>
                <w:iCs w:val="false"/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x-none"/>
              </w:rPr>
              <w:t>Продукция в соответствии с Таблицей 1. Технических требований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bookmarkStart w:id="26" w:name="_Toc51339698"/>
      <w:bookmarkStart w:id="27" w:name="_Toc75446581"/>
      <w:bookmarkStart w:id="28" w:name="_Toc46743511"/>
      <w:bookmarkStart w:id="29" w:name="_Toc467435101"/>
      <w:bookmarkEnd w:id="29"/>
      <w:r>
        <w:rPr>
          <w:i w:val="false"/>
          <w:iCs w:val="false"/>
          <w:sz w:val="24"/>
          <w:szCs w:val="24"/>
        </w:rPr>
        <w:t xml:space="preserve">Требования к </w:t>
      </w:r>
      <w:bookmarkEnd w:id="28"/>
      <w:r>
        <w:rPr>
          <w:i w:val="false"/>
          <w:iCs w:val="false"/>
          <w:sz w:val="24"/>
          <w:szCs w:val="24"/>
          <w:lang w:val="ru-RU"/>
        </w:rPr>
        <w:t>качеству продукции</w:t>
      </w:r>
      <w:bookmarkEnd w:id="2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 xml:space="preserve"> </w:t>
      </w:r>
      <w:bookmarkStart w:id="30" w:name="_Toc75446582"/>
      <w:r>
        <w:rPr>
          <w:i w:val="false"/>
          <w:iCs w:val="false"/>
          <w:sz w:val="24"/>
          <w:szCs w:val="24"/>
        </w:rPr>
        <w:t>Таблица </w:t>
      </w:r>
      <w:r>
        <w:rPr>
          <w:i w:val="false"/>
          <w:iCs w:val="false"/>
          <w:sz w:val="24"/>
          <w:szCs w:val="24"/>
          <w:lang w:val="ru-RU"/>
        </w:rPr>
        <w:t>3</w:t>
      </w:r>
      <w:r>
        <w:rPr>
          <w:i w:val="false"/>
          <w:iCs w:val="false"/>
          <w:sz w:val="24"/>
          <w:szCs w:val="24"/>
        </w:rPr>
        <w:t xml:space="preserve">. Требования к </w:t>
      </w:r>
      <w:r>
        <w:rPr>
          <w:i w:val="false"/>
          <w:iCs w:val="false"/>
          <w:sz w:val="24"/>
          <w:szCs w:val="24"/>
          <w:lang w:val="ru-RU"/>
        </w:rPr>
        <w:t>продукции</w:t>
      </w:r>
      <w:bookmarkEnd w:id="30"/>
      <w:r>
        <w:rPr>
          <w:i w:val="false"/>
          <w:iCs w:val="false"/>
          <w:sz w:val="24"/>
          <w:szCs w:val="24"/>
        </w:rPr>
        <w:t xml:space="preserve"> </w:t>
      </w:r>
      <w:bookmarkEnd w:id="26"/>
    </w:p>
    <w:p>
      <w:pPr>
        <w:pStyle w:val="Normal"/>
        <w:numPr>
          <w:ilvl w:val="1"/>
        </w:numPr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Наименование продукции:</w:t>
      </w:r>
      <w:r>
        <w:rPr>
          <w:rFonts w:eastAsia="Calibri"/>
          <w:b/>
          <w:bCs/>
          <w:i w:val="false"/>
          <w:iCs w:val="false"/>
          <w:sz w:val="24"/>
          <w:szCs w:val="24"/>
        </w:rPr>
        <w:t xml:space="preserve"> </w:t>
      </w:r>
      <w:r>
        <w:rPr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lang w:eastAsia="x-none"/>
        </w:rPr>
        <w:t>ОКПД2 2</w:t>
      </w:r>
      <w:r>
        <w:rPr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lang w:eastAsia="x-none"/>
        </w:rPr>
        <w:t>2</w:t>
      </w:r>
      <w:r>
        <w:rPr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lang w:eastAsia="x-none"/>
        </w:rPr>
        <w:t>.</w:t>
      </w:r>
      <w:r>
        <w:rPr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lang w:eastAsia="x-none"/>
        </w:rPr>
        <w:t>1</w:t>
      </w:r>
      <w:r>
        <w:rPr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lang w:eastAsia="x-none"/>
        </w:rPr>
        <w:t>9.</w:t>
      </w:r>
      <w:r>
        <w:rPr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lang w:eastAsia="x-none"/>
        </w:rPr>
        <w:t>73</w:t>
      </w:r>
      <w:r>
        <w:rPr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lang w:eastAsia="x-none"/>
        </w:rPr>
        <w:t>: На закупку защитной трансформаторной оболочки</w:t>
      </w:r>
      <w:r>
        <w:rPr>
          <w:rFonts w:eastAsia="Calibri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для нужд Нижегородского производственного участка Чебоксарского филиала АО «Гидроремонт ВКК» г. Новочебоксарск</w:t>
      </w:r>
    </w:p>
    <w:tbl>
      <w:tblPr>
        <w:tblStyle w:val="af"/>
        <w:tblW w:w="152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5"/>
        <w:gridCol w:w="2774"/>
        <w:gridCol w:w="5615"/>
        <w:gridCol w:w="2324"/>
        <w:gridCol w:w="3752"/>
      </w:tblGrid>
      <w:tr>
        <w:trPr/>
        <w:tc>
          <w:tcPr>
            <w:tcW w:w="7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7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61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32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75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Соответствие стандартам</w:t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7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7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eastAsia="Calibri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14465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785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eastAsia="Calibri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x-none"/>
              </w:rPr>
              <w:t>1.1.</w:t>
            </w:r>
          </w:p>
        </w:tc>
        <w:tc>
          <w:tcPr>
            <w:tcW w:w="2774" w:type="dxa"/>
            <w:vMerge w:val="restart"/>
            <w:tcBorders/>
            <w:shd w:color="auto"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Оболочка защитная трасформаторная ОЗТ 4,5х2,0</w:t>
            </w:r>
          </w:p>
        </w:tc>
        <w:tc>
          <w:tcPr>
            <w:tcW w:w="56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Производитель</w:t>
            </w:r>
          </w:p>
        </w:tc>
        <w:tc>
          <w:tcPr>
            <w:tcW w:w="23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АО 'Ярославль-резинотехника'</w:t>
            </w:r>
          </w:p>
        </w:tc>
        <w:tc>
          <w:tcPr>
            <w:tcW w:w="375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ТУ 3830505356-94</w:t>
            </w:r>
          </w:p>
        </w:tc>
      </w:tr>
      <w:tr>
        <w:trPr/>
        <w:tc>
          <w:tcPr>
            <w:tcW w:w="78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eastAsia="Calibri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277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ind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56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en-US" w:eastAsia="ru-RU" w:bidi="ar-SA"/>
              </w:rPr>
              <w:t>Ширина, мм</w:t>
            </w:r>
          </w:p>
        </w:tc>
        <w:tc>
          <w:tcPr>
            <w:tcW w:w="23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4460</w:t>
            </w:r>
          </w:p>
        </w:tc>
        <w:tc>
          <w:tcPr>
            <w:tcW w:w="3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8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eastAsia="Calibri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277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ind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56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Толщина, мм</w:t>
            </w:r>
          </w:p>
        </w:tc>
        <w:tc>
          <w:tcPr>
            <w:tcW w:w="23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1980</w:t>
            </w:r>
          </w:p>
        </w:tc>
        <w:tc>
          <w:tcPr>
            <w:tcW w:w="3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8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eastAsia="Calibri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277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ind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56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Вес, кг</w:t>
            </w:r>
          </w:p>
        </w:tc>
        <w:tc>
          <w:tcPr>
            <w:tcW w:w="23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14465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en-US" w:eastAsia="ru-RU" w:bidi="ar-SA"/>
              </w:rPr>
              <w:t>Место поставки</w:t>
            </w:r>
          </w:p>
        </w:tc>
        <w:tc>
          <w:tcPr>
            <w:tcW w:w="11691" w:type="dxa"/>
            <w:gridSpan w:val="3"/>
            <w:tcBorders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Нижегородский ПУ Чебоксарского филиала АО «Гидроремонт - ВКК» в г. Заволжье, 606520, РФ, Нижегородская область, г. Заволжье, ул. Привокзальная, д.14</w:t>
            </w:r>
          </w:p>
        </w:tc>
      </w:tr>
      <w:tr>
        <w:trPr/>
        <w:tc>
          <w:tcPr>
            <w:tcW w:w="78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2.2</w:t>
            </w:r>
          </w:p>
        </w:tc>
        <w:tc>
          <w:tcPr>
            <w:tcW w:w="277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en-US" w:eastAsia="ru-RU" w:bidi="ar-SA"/>
              </w:rPr>
              <w:t>Приемка продукции</w:t>
            </w:r>
          </w:p>
        </w:tc>
        <w:tc>
          <w:tcPr>
            <w:tcW w:w="11691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Продукция должна быть поставлена автотранспортом Поставщика, в герметичной таре и защищена от атмосферных осадков. Приемка продукции осуществляется только в рабочие дни с 9-00 до 11-00 и с 13-00 до 16-00.</w:t>
            </w:r>
          </w:p>
        </w:tc>
      </w:tr>
      <w:tr>
        <w:trPr/>
        <w:tc>
          <w:tcPr>
            <w:tcW w:w="78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2.3</w:t>
            </w:r>
          </w:p>
        </w:tc>
        <w:tc>
          <w:tcPr>
            <w:tcW w:w="277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Информация о транспорте</w:t>
            </w:r>
          </w:p>
        </w:tc>
        <w:tc>
          <w:tcPr>
            <w:tcW w:w="11691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Информация о транспорте, на котором осуществляется поставка Продукции, предоставляется Поставщиком не позднее предыдущего рабочего дня до прибытия транспорта.</w:t>
            </w:r>
          </w:p>
        </w:tc>
      </w:tr>
      <w:tr>
        <w:trPr/>
        <w:tc>
          <w:tcPr>
            <w:tcW w:w="78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3.</w:t>
            </w:r>
          </w:p>
        </w:tc>
        <w:tc>
          <w:tcPr>
            <w:tcW w:w="14465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78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77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en-US" w:eastAsia="ru-RU" w:bidi="ar-SA"/>
              </w:rPr>
              <w:t>Срок гарантии</w:t>
            </w:r>
          </w:p>
        </w:tc>
        <w:tc>
          <w:tcPr>
            <w:tcW w:w="11691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Не менее 12 (двенадцати)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14465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78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4.1</w:t>
            </w:r>
          </w:p>
        </w:tc>
        <w:tc>
          <w:tcPr>
            <w:tcW w:w="27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169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качества, технические паспорта, руководства по эксплуатации; товарно - транспортные накладные, товарную накладную </w:t>
            </w: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en-US" w:eastAsia="ru-RU" w:bidi="ar-SA"/>
              </w:rPr>
              <w:t>ТОРГ-12 или УПД в 2-х экземплярах.</w:t>
            </w:r>
          </w:p>
        </w:tc>
      </w:tr>
      <w:tr>
        <w:trPr/>
        <w:tc>
          <w:tcPr>
            <w:tcW w:w="78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5.</w:t>
            </w:r>
          </w:p>
        </w:tc>
        <w:tc>
          <w:tcPr>
            <w:tcW w:w="14465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78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5.1</w:t>
            </w:r>
          </w:p>
        </w:tc>
        <w:tc>
          <w:tcPr>
            <w:tcW w:w="14465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использовавшейся</w:t>
            </w:r>
          </w:p>
        </w:tc>
      </w:tr>
      <w:tr>
        <w:trPr/>
        <w:tc>
          <w:tcPr>
            <w:tcW w:w="78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5.2</w:t>
            </w:r>
          </w:p>
        </w:tc>
        <w:tc>
          <w:tcPr>
            <w:tcW w:w="14465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</w:tc>
      </w:tr>
    </w:tbl>
    <w:p>
      <w:pPr>
        <w:pStyle w:val="Normal"/>
        <w:tabs>
          <w:tab w:val="clear" w:pos="708"/>
          <w:tab w:val="left" w:pos="2320" w:leader="none"/>
        </w:tabs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15ab6"/>
    <w:rPr>
      <w:color w:val="605E5C"/>
      <w:shd w:fill="E1DFDD" w:val="clear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1686928741">
    <w:name w:val="31686928741"/>
    <w:qFormat/>
  </w:style>
  <w:style w:type="numbering" w:styleId="27575198871">
    <w:name w:val="27575198871"/>
    <w:qFormat/>
  </w:style>
  <w:style w:type="numbering" w:styleId="12293853671">
    <w:name w:val="12293853671"/>
    <w:qFormat/>
  </w:style>
  <w:style w:type="numbering" w:styleId="38536535651">
    <w:name w:val="38536535651"/>
    <w:qFormat/>
  </w:style>
  <w:style w:type="numbering" w:styleId="28907700361">
    <w:name w:val="2890770036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3C3C5-6943-45C4-BFF8-16AE08C9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8187</TotalTime>
  <Application>AlterOffice/2025.3.0.0$Linux_X86_64 LibreOffice_project/4ba31b6a4271509a884f95065d0a726e9cb2bdbb</Application>
  <AppVersion>15.0000</AppVersion>
  <Pages>4</Pages>
  <Words>467</Words>
  <Characters>3232</Characters>
  <CharactersWithSpaces>3603</CharactersWithSpaces>
  <Paragraphs>95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2023-01-13T08:52:00Z</dcterms:created>
  <dc:creator>Быстров Олег Геннадьевич</dc:creator>
  <dc:description/>
  <dc:language>ru-RU</dc:language>
  <cp:lastModifiedBy>smirnovmvik@corp.gidroogk.com</cp:lastModifiedBy>
  <dcterms:modified xsi:type="dcterms:W3CDTF">2026-05-29T14:04:35Z</dcterms:modified>
  <cp:revision>44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