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FE3C35">
        <w:rPr>
          <w:sz w:val="26"/>
          <w:szCs w:val="26"/>
        </w:rPr>
        <w:t>Калужской</w:t>
      </w:r>
      <w:r w:rsidR="00B431B7">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FE3C35">
        <w:t>Калужской</w:t>
      </w:r>
      <w:r w:rsidR="00B431B7">
        <w:t xml:space="preserve"> 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 xml:space="preserve">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w:t>
      </w:r>
      <w:r w:rsidRPr="001E0697">
        <w:rPr>
          <w:rFonts w:ascii="Times New Roman" w:hAnsi="Times New Roman" w:cs="Times New Roman"/>
          <w:lang w:eastAsia="ru-RU"/>
        </w:rPr>
        <w:lastRenderedPageBreak/>
        <w:t>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FE3C35" w:rsidRPr="00E71A50" w:rsidRDefault="00FE3C35" w:rsidP="00FE3C35">
      <w:pPr>
        <w:tabs>
          <w:tab w:val="num" w:pos="0"/>
        </w:tabs>
        <w:ind w:firstLine="851"/>
        <w:jc w:val="both"/>
      </w:pPr>
      <w:r w:rsidRPr="00E71A50">
        <w:t xml:space="preserve">Алешина Людмила Викторовна </w:t>
      </w:r>
    </w:p>
    <w:p w:rsidR="00FE3C35" w:rsidRPr="00E71A50" w:rsidRDefault="00FE3C35" w:rsidP="00FE3C35">
      <w:pPr>
        <w:tabs>
          <w:tab w:val="num" w:pos="0"/>
        </w:tabs>
        <w:ind w:firstLine="851"/>
        <w:jc w:val="both"/>
      </w:pPr>
      <w:r w:rsidRPr="00E71A50">
        <w:t>Начальник отдела строительства технической инфраструктуры</w:t>
      </w:r>
    </w:p>
    <w:p w:rsidR="00FE3C35" w:rsidRPr="00E71A50" w:rsidRDefault="00FE3C35" w:rsidP="00FE3C35">
      <w:pPr>
        <w:pStyle w:val="aff6"/>
        <w:tabs>
          <w:tab w:val="num" w:pos="0"/>
        </w:tabs>
        <w:ind w:left="0" w:firstLine="851"/>
        <w:jc w:val="both"/>
        <w:rPr>
          <w:rStyle w:val="aff2"/>
        </w:rPr>
      </w:pPr>
      <w:r w:rsidRPr="00E71A50">
        <w:t xml:space="preserve">8-910-602-96-06, +7 (4842) 531-250, </w:t>
      </w:r>
      <w:hyperlink r:id="rId8" w:history="1">
        <w:r w:rsidRPr="00E71A50">
          <w:rPr>
            <w:rStyle w:val="aff2"/>
          </w:rPr>
          <w:t>Lyudmila_Aleshina@center.rt.ru</w:t>
        </w:r>
      </w:hyperlink>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980F97" w:rsidRPr="00980F97" w:rsidRDefault="00980F97" w:rsidP="00980F97">
      <w:pPr>
        <w:pStyle w:val="aff6"/>
        <w:numPr>
          <w:ilvl w:val="1"/>
          <w:numId w:val="6"/>
        </w:numPr>
        <w:ind w:left="0" w:firstLine="851"/>
        <w:rPr>
          <w:color w:val="000000" w:themeColor="text1"/>
          <w:lang w:eastAsia="ru-RU"/>
        </w:rPr>
      </w:pPr>
      <w:bookmarkStart w:id="0" w:name="_GoBack"/>
      <w:r w:rsidRPr="00980F97">
        <w:rPr>
          <w:color w:val="000000" w:themeColor="text1"/>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bookmarkEnd w:id="0"/>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FE3C35">
        <w:rPr>
          <w:color w:val="000000" w:themeColor="text1"/>
          <w:sz w:val="24"/>
          <w:szCs w:val="24"/>
        </w:rPr>
        <w:t>Калужской</w:t>
      </w:r>
      <w:r w:rsidR="00B431B7">
        <w:rPr>
          <w:color w:val="000000" w:themeColor="text1"/>
          <w:sz w:val="24"/>
          <w:szCs w:val="24"/>
        </w:rPr>
        <w:t xml:space="preserve"> области</w:t>
      </w:r>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FE3C35" w:rsidRPr="00E71A50" w:rsidRDefault="00FE3C35" w:rsidP="00FE3C35">
      <w:pPr>
        <w:tabs>
          <w:tab w:val="num" w:pos="0"/>
        </w:tabs>
        <w:ind w:firstLine="851"/>
        <w:jc w:val="both"/>
      </w:pPr>
      <w:r w:rsidRPr="00E71A50">
        <w:t xml:space="preserve">Алешина Людмила Викторовна </w:t>
      </w:r>
    </w:p>
    <w:p w:rsidR="00FE3C35" w:rsidRPr="00E71A50" w:rsidRDefault="00FE3C35" w:rsidP="00FE3C35">
      <w:pPr>
        <w:tabs>
          <w:tab w:val="num" w:pos="0"/>
        </w:tabs>
        <w:ind w:firstLine="851"/>
        <w:jc w:val="both"/>
      </w:pPr>
      <w:r w:rsidRPr="00E71A50">
        <w:t>Начальник отдела строительства технической инфраструктуры</w:t>
      </w:r>
    </w:p>
    <w:p w:rsidR="00FE3C35" w:rsidRPr="00E71A50" w:rsidRDefault="00FE3C35" w:rsidP="00FE3C35">
      <w:pPr>
        <w:pStyle w:val="aff6"/>
        <w:tabs>
          <w:tab w:val="num" w:pos="0"/>
        </w:tabs>
        <w:ind w:left="0" w:firstLine="851"/>
        <w:jc w:val="both"/>
        <w:rPr>
          <w:rStyle w:val="aff2"/>
        </w:rPr>
      </w:pPr>
      <w:r w:rsidRPr="00E71A50">
        <w:t xml:space="preserve">8-910-602-96-06, +7 (4842) 531-250, </w:t>
      </w:r>
      <w:hyperlink r:id="rId9" w:history="1">
        <w:r w:rsidRPr="00E71A50">
          <w:rPr>
            <w:rStyle w:val="aff2"/>
          </w:rPr>
          <w:t>Lyudmila_Aleshina@center.rt.ru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lastRenderedPageBreak/>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w:t>
      </w:r>
      <w:r>
        <w:lastRenderedPageBreak/>
        <w:t>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 xml:space="preserve">Российская Федерация, 191167, город Санкт-Петербург, вн. тер. </w:t>
            </w:r>
            <w:r>
              <w:lastRenderedPageBreak/>
              <w:t>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70236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FE3C35" w:rsidP="00B431B7">
            <w:r w:rsidRPr="00FE3C35">
              <w:t>Российская Федерация, 248000, Калужская область, г. Калуга, ул. Театральная, д.38</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70236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A8747B">
              <w:t xml:space="preserve">7707049388/ </w:t>
            </w:r>
            <w:r w:rsidR="00FE3C35" w:rsidRPr="00FE3C35">
              <w:t>402743001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E3C35" w:rsidTr="00061514">
        <w:trPr>
          <w:trHeight w:val="20"/>
        </w:trPr>
        <w:tc>
          <w:tcPr>
            <w:tcW w:w="2380" w:type="dxa"/>
            <w:tcBorders>
              <w:top w:val="single" w:sz="6" w:space="0" w:color="000000"/>
              <w:left w:val="single" w:sz="4" w:space="0" w:color="000000"/>
              <w:bottom w:val="single" w:sz="6" w:space="0" w:color="000000"/>
              <w:right w:val="single" w:sz="6" w:space="0" w:color="000000"/>
            </w:tcBorders>
          </w:tcPr>
          <w:p w:rsidR="00FE3C35" w:rsidRPr="00176133" w:rsidRDefault="00FE3C35" w:rsidP="00FE3C35">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FE3C35" w:rsidRPr="00445DE1" w:rsidRDefault="00FE3C35" w:rsidP="00FE3C35">
            <w:r w:rsidRPr="00445DE1">
              <w:t>kl.as@center.rt.ru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FE3C35" w:rsidRDefault="00FE3C35" w:rsidP="00FE3C35">
            <w:pPr>
              <w:spacing w:line="276" w:lineRule="auto"/>
              <w:rPr>
                <w:rFonts w:eastAsia="Batang"/>
                <w:sz w:val="22"/>
                <w:szCs w:val="22"/>
                <w:lang w:eastAsia="en-US"/>
              </w:rPr>
            </w:pPr>
          </w:p>
        </w:tc>
      </w:tr>
      <w:tr w:rsidR="00FE3C35" w:rsidTr="00061514">
        <w:trPr>
          <w:trHeight w:val="20"/>
        </w:trPr>
        <w:tc>
          <w:tcPr>
            <w:tcW w:w="2380" w:type="dxa"/>
            <w:tcBorders>
              <w:top w:val="single" w:sz="6" w:space="0" w:color="000000"/>
              <w:left w:val="single" w:sz="4" w:space="0" w:color="000000"/>
              <w:bottom w:val="single" w:sz="6" w:space="0" w:color="000000"/>
              <w:right w:val="single" w:sz="6" w:space="0" w:color="000000"/>
            </w:tcBorders>
          </w:tcPr>
          <w:p w:rsidR="00FE3C35" w:rsidRPr="00176133" w:rsidRDefault="00FE3C35" w:rsidP="00FE3C35">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FE3C35" w:rsidRDefault="00FE3C35" w:rsidP="00FE3C35">
            <w:r w:rsidRPr="00445DE1">
              <w:t>8(4842) 796011</w:t>
            </w:r>
          </w:p>
        </w:tc>
        <w:tc>
          <w:tcPr>
            <w:tcW w:w="3787" w:type="dxa"/>
            <w:tcBorders>
              <w:top w:val="single" w:sz="6" w:space="0" w:color="000000"/>
              <w:left w:val="single" w:sz="6" w:space="0" w:color="000000"/>
              <w:bottom w:val="single" w:sz="6" w:space="0" w:color="000000"/>
              <w:right w:val="single" w:sz="4" w:space="0" w:color="000000"/>
            </w:tcBorders>
            <w:vAlign w:val="center"/>
          </w:tcPr>
          <w:p w:rsidR="00FE3C35" w:rsidRDefault="00FE3C35" w:rsidP="00FE3C35">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980F97">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1" w:name="_MON_1736228746"/>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41389052"/>
      <w:bookmarkEnd w:id="2"/>
      <w:r w:rsidR="00E868BC">
        <w:object w:dxaOrig="1546" w:dyaOrig="997">
          <v:shape id="_x0000_i1025" type="#_x0000_t75" style="width:77.3pt;height:49.85pt" o:ole="">
            <v:imagedata r:id="rId20" o:title=""/>
          </v:shape>
          <o:OLEObject Type="Embed" ProgID="Word.Document.12" ShapeID="_x0000_i1025" DrawAspect="Icon" ObjectID="_1841553140"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E3C35">
      <w:pPr>
        <w:pStyle w:val="af9"/>
        <w:spacing w:line="360" w:lineRule="auto"/>
        <w:rPr>
          <w:caps w:val="0"/>
          <w:sz w:val="26"/>
          <w:szCs w:val="26"/>
        </w:rPr>
      </w:pPr>
      <w:r>
        <w:rPr>
          <w:caps w:val="0"/>
          <w:sz w:val="26"/>
          <w:szCs w:val="26"/>
        </w:rPr>
        <w:object w:dxaOrig="1546" w:dyaOrig="997">
          <v:shape id="_x0000_i1026" type="#_x0000_t75" style="width:77.3pt;height:49.85pt" o:ole="">
            <v:imagedata r:id="rId22" o:title=""/>
          </v:shape>
          <o:OLEObject Type="Embed" ProgID="Excel.Sheet.12" ShapeID="_x0000_i1026" DrawAspect="Icon" ObjectID="_1841553141" r:id="rId23"/>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lastRenderedPageBreak/>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lastRenderedPageBreak/>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980F97">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lastRenderedPageBreak/>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lastRenderedPageBreak/>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A0E" w:rsidRDefault="00FF2A0E">
      <w:r>
        <w:separator/>
      </w:r>
    </w:p>
  </w:endnote>
  <w:endnote w:type="continuationSeparator" w:id="0">
    <w:p w:rsidR="00FF2A0E" w:rsidRDefault="00FF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t>29</w:t>
        </w:r>
        <w:r>
          <w:fldChar w:fldCharType="end"/>
        </w:r>
      </w:p>
    </w:sdtContent>
  </w:sdt>
  <w:p w:rsidR="00FF2A0E" w:rsidRDefault="00FF2A0E">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980F97">
          <w:rPr>
            <w:noProof/>
          </w:rPr>
          <w:t>31</w:t>
        </w:r>
        <w:r>
          <w:fldChar w:fldCharType="end"/>
        </w:r>
      </w:p>
    </w:sdtContent>
  </w:sdt>
  <w:p w:rsidR="00FF2A0E" w:rsidRDefault="00FF2A0E">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980F97">
          <w:rPr>
            <w:noProof/>
          </w:rPr>
          <w:t>33</w:t>
        </w:r>
        <w:r>
          <w:fldChar w:fldCharType="end"/>
        </w:r>
      </w:p>
    </w:sdtContent>
  </w:sdt>
  <w:p w:rsidR="00FF2A0E" w:rsidRDefault="00FF2A0E">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t>35</w:t>
        </w:r>
        <w:r>
          <w:fldChar w:fldCharType="end"/>
        </w:r>
      </w:p>
    </w:sdtContent>
  </w:sdt>
  <w:p w:rsidR="00FF2A0E" w:rsidRDefault="00FF2A0E">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980F97">
          <w:rPr>
            <w:noProof/>
          </w:rPr>
          <w:t>45</w:t>
        </w:r>
        <w:r>
          <w:fldChar w:fldCharType="end"/>
        </w:r>
      </w:p>
    </w:sdtContent>
  </w:sdt>
  <w:p w:rsidR="00FF2A0E" w:rsidRDefault="00FF2A0E">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980F97">
          <w:rPr>
            <w:noProof/>
          </w:rPr>
          <w:t>12</w:t>
        </w:r>
        <w:r>
          <w:fldChar w:fldCharType="end"/>
        </w:r>
      </w:p>
    </w:sdtContent>
  </w:sdt>
  <w:p w:rsidR="00FF2A0E" w:rsidRDefault="00FF2A0E">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t>15</w:t>
        </w:r>
        <w:r>
          <w:fldChar w:fldCharType="end"/>
        </w:r>
      </w:p>
    </w:sdtContent>
  </w:sdt>
  <w:p w:rsidR="00FF2A0E" w:rsidRDefault="00FF2A0E">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980F97">
          <w:rPr>
            <w:noProof/>
          </w:rPr>
          <w:t>18</w:t>
        </w:r>
        <w:r>
          <w:fldChar w:fldCharType="end"/>
        </w:r>
      </w:p>
    </w:sdtContent>
  </w:sdt>
  <w:p w:rsidR="00FF2A0E" w:rsidRDefault="00FF2A0E">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980F97">
          <w:rPr>
            <w:noProof/>
          </w:rPr>
          <w:t>28</w:t>
        </w:r>
        <w:r>
          <w:fldChar w:fldCharType="end"/>
        </w:r>
      </w:p>
    </w:sdtContent>
  </w:sdt>
  <w:p w:rsidR="00FF2A0E" w:rsidRDefault="00FF2A0E">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A0E" w:rsidRDefault="00FF2A0E">
      <w:r>
        <w:separator/>
      </w:r>
    </w:p>
  </w:footnote>
  <w:footnote w:type="continuationSeparator" w:id="0">
    <w:p w:rsidR="00FF2A0E" w:rsidRDefault="00FF2A0E">
      <w:r>
        <w:continuationSeparator/>
      </w:r>
    </w:p>
  </w:footnote>
  <w:footnote w:id="1">
    <w:p w:rsidR="00FF2A0E" w:rsidRDefault="00FF2A0E">
      <w:pPr>
        <w:pStyle w:val="afb"/>
        <w:rPr>
          <w:sz w:val="18"/>
        </w:rPr>
      </w:pPr>
      <w:r>
        <w:rPr>
          <w:rStyle w:val="afc"/>
        </w:rPr>
        <w:footnoteRef/>
      </w:r>
      <w:r>
        <w:rPr>
          <w:sz w:val="18"/>
        </w:rPr>
        <w:t xml:space="preserve"> дата заполняется Заказчиком при подписании акта.</w:t>
      </w:r>
    </w:p>
  </w:footnote>
  <w:footnote w:id="2">
    <w:p w:rsidR="00FF2A0E" w:rsidRDefault="00FF2A0E">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FF2A0E" w:rsidRDefault="00FF2A0E">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F2A0E" w:rsidRDefault="00FF2A0E">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FF2A0E" w:rsidRDefault="00FF2A0E">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C4588"/>
    <w:rsid w:val="001E0697"/>
    <w:rsid w:val="0022142D"/>
    <w:rsid w:val="00251ADD"/>
    <w:rsid w:val="003D44F7"/>
    <w:rsid w:val="004D2E06"/>
    <w:rsid w:val="005C6BE0"/>
    <w:rsid w:val="005F28E2"/>
    <w:rsid w:val="00647D84"/>
    <w:rsid w:val="00735FFE"/>
    <w:rsid w:val="00840828"/>
    <w:rsid w:val="008A4105"/>
    <w:rsid w:val="008D1542"/>
    <w:rsid w:val="009447F2"/>
    <w:rsid w:val="00980F97"/>
    <w:rsid w:val="00A546F2"/>
    <w:rsid w:val="00B33135"/>
    <w:rsid w:val="00B431B7"/>
    <w:rsid w:val="00B734E4"/>
    <w:rsid w:val="00CA00B1"/>
    <w:rsid w:val="00CA5696"/>
    <w:rsid w:val="00D743FD"/>
    <w:rsid w:val="00DA7E5C"/>
    <w:rsid w:val="00DD694B"/>
    <w:rsid w:val="00DF39EF"/>
    <w:rsid w:val="00E10CA6"/>
    <w:rsid w:val="00E868BC"/>
    <w:rsid w:val="00F411B5"/>
    <w:rsid w:val="00F963FD"/>
    <w:rsid w:val="00FA78EC"/>
    <w:rsid w:val="00FE3C35"/>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1D7DF93D"/>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Lyudmila_Aleshina@center.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Lyudmila_Aleshina@center.rt.ru" TargetMode="External"/><Relationship Id="rId51" Type="http://schemas.openxmlformats.org/officeDocument/2006/relationships/hyperlink" Target="mailto:mib@r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0" Type="http://schemas.openxmlformats.org/officeDocument/2006/relationships/image" Target="media/image1.emf"/><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4BA86-109B-48B8-B321-48DC8D06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45</Pages>
  <Words>14791</Words>
  <Characters>84313</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Андрюхина Светлана Владимировна</cp:lastModifiedBy>
  <cp:revision>58</cp:revision>
  <cp:lastPrinted>2017-11-17T13:27:00Z</cp:lastPrinted>
  <dcterms:created xsi:type="dcterms:W3CDTF">2024-11-21T12:57:00Z</dcterms:created>
  <dcterms:modified xsi:type="dcterms:W3CDTF">2026-05-29T02:46:00Z</dcterms:modified>
  <dc:language>ru-RU</dc:language>
</cp:coreProperties>
</file>