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5259"/>
        <w:gridCol w:w="246"/>
        <w:gridCol w:w="3993"/>
      </w:tblGrid>
      <w:tr>
        <w:trPr>
          <w:trHeight w:val="4899" w:hRule="atLeast"/>
        </w:trPr>
        <w:tc>
          <w:tcPr>
            <w:tcW w:w="52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360"/>
              <w:ind w:hanging="0"/>
              <w:jc w:val="both"/>
              <w:rPr>
                <w:rFonts w:ascii="Verdana" w:hAnsi="Verdana" w:eastAsia="Calibri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2586990" cy="310007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990" cy="310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</w:rPr>
            </w:pPr>
            <w:r>
              <w:rPr>
                <w:rFonts w:eastAsia="Calibri"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</w:rPr>
            </w:pPr>
            <w:r>
              <w:rPr>
                <w:rFonts w:eastAsia="Calibri" w:ascii="Verdana" w:hAnsi="Verdana"/>
                <w:sz w:val="14"/>
                <w:szCs w:val="14"/>
              </w:rPr>
            </w:r>
          </w:p>
        </w:tc>
        <w:tc>
          <w:tcPr>
            <w:tcW w:w="24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99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организации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uppressAutoHyphens w:val="false"/>
        <w:rPr>
          <w:rFonts w:eastAsia="Calibri"/>
          <w:i/>
          <w:i/>
        </w:rPr>
      </w:pPr>
      <w:r>
        <w:rPr>
          <w:rFonts w:eastAsia="Calibri"/>
          <w:i/>
        </w:rPr>
        <w:t xml:space="preserve"> </w:t>
      </w:r>
      <w:r>
        <w:rPr>
          <w:rFonts w:eastAsia="Calibri"/>
          <w:i/>
        </w:rPr>
        <w:t>Запрос коммерческого предложения</w:t>
      </w:r>
    </w:p>
    <w:p>
      <w:pPr>
        <w:pStyle w:val="Normal"/>
        <w:suppressAutoHyphens w:val="false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          </w:t>
      </w:r>
      <w:r>
        <w:rPr>
          <w:b w:val="false"/>
          <w:bCs w:val="false"/>
          <w:color w:val="000000"/>
          <w:sz w:val="28"/>
          <w:szCs w:val="28"/>
        </w:rPr>
        <w:t>Транспортная компания АО «ТК РусГидро» в лице Центрального филиала (далее – Заказчик) сообщает о проведении анализа технико-коммерческих предложений потенциальных исполнителей услуг в рамках закупки на право заключения договора на</w:t>
      </w:r>
      <w:r>
        <w:rPr>
          <w:b/>
          <w:bCs w:val="false"/>
          <w:color w:val="000000"/>
          <w:sz w:val="28"/>
          <w:szCs w:val="28"/>
        </w:rPr>
        <w:t xml:space="preserve"> </w:t>
      </w:r>
      <w:r>
        <w:rPr>
          <w:rFonts w:eastAsia="Calibri"/>
          <w:b/>
          <w:bCs w:val="false"/>
          <w:color w:val="000000"/>
          <w:sz w:val="28"/>
          <w:szCs w:val="28"/>
        </w:rPr>
        <w:t>ОКПД2 33.12.15.000 Услуги по техническому обслуживанию, ремонту и настройке приборов безопасности подъемных сооружений для нужд Загорского транспортного участка и Загорского строительного участка Центрального филиала АО «ТК РусГидро»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оказанию услуг (в том числе, сведения об объеме, месте, сроках оказания услуг) существенные условия будущего договора (в том числе, условия оплаты и гарантийных обязательств) в приложение 1 к настоящему запросу.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номер телефона,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оказания услуг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подачи технико-коммерческих предложений: до </w:t>
      </w:r>
      <w:r>
        <w:rPr>
          <w:color w:val="000000"/>
          <w:sz w:val="28"/>
          <w:szCs w:val="28"/>
        </w:rPr>
        <w:t>10:00. 04.06.202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 г.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Предложения должны быть направлены в виде сканированной электронной копии на ЭТП АО «Российский аукционный дом»: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false"/>
        <w:spacing w:before="120" w:after="0"/>
        <w:ind w:left="0" w:hanging="0"/>
        <w:jc w:val="both"/>
        <w:rPr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https://tender.lot-online.ru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договора с приложениями.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uppressAutoHyphens w:val="false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</w:r>
    </w:p>
    <w:p>
      <w:pPr>
        <w:pStyle w:val="Normal"/>
        <w:suppressAutoHyphens w:val="false"/>
        <w:jc w:val="center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</w:rPr>
        <w:t>И.о. Директора филиала                                                               О.Н. Захаров</w:t>
      </w:r>
    </w:p>
    <w:p>
      <w:pPr>
        <w:pStyle w:val="Normal"/>
        <w:suppressAutoHyphens w:val="false"/>
        <w:jc w:val="center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560" w:right="707" w:gutter="0" w:header="0" w:top="709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Book Antiqua">
    <w:charset w:val="01"/>
    <w:family w:val="roman"/>
    <w:pitch w:val="variable"/>
  </w:font>
  <w:font w:name="Proxima Nova ExCn Rg">
    <w:charset w:val="01"/>
    <w:family w:val="roman"/>
    <w:pitch w:val="variable"/>
  </w:font>
  <w:font w:name="Courier New">
    <w:charset w:val="01"/>
    <w:family w:val="roman"/>
    <w:pitch w:val="variable"/>
  </w:font>
  <w:font w:name="Consolas">
    <w:charset w:val="01"/>
    <w:family w:val="roman"/>
    <w:pitch w:val="variable"/>
  </w:font>
  <w:font w:name="Arial">
    <w:charset w:val="01"/>
    <w:family w:val="roman"/>
    <w:pitch w:val="variable"/>
  </w:font>
  <w:font w:name="Cambria Math">
    <w:charset w:val="01"/>
    <w:family w:val="roman"/>
    <w:pitch w:val="variable"/>
  </w:font>
  <w:font w:name="Garamond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EuropeExt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i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>
        <w:b w:val="false"/>
      </w:r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russianLower"/>
      <w:lvlText w:val="%1)"/>
      <w:lvlJc w:val="left"/>
      <w:pPr>
        <w:tabs>
          <w:tab w:val="num" w:pos="284"/>
        </w:tabs>
        <w:ind w:left="284" w:hanging="284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2292"/>
        </w:tabs>
        <w:ind w:left="2292" w:hanging="360"/>
      </w:pPr>
      <w:rPr/>
    </w:lvl>
    <w:lvl w:ilvl="1">
      <w:start w:val="9"/>
      <w:numFmt w:val="decimal"/>
      <w:lvlText w:val="9.%2"/>
      <w:lvlJc w:val="left"/>
      <w:pPr>
        <w:tabs>
          <w:tab w:val="num" w:pos="1278"/>
        </w:tabs>
        <w:ind w:left="1278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2652"/>
        </w:tabs>
        <w:ind w:left="265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2652"/>
        </w:tabs>
        <w:ind w:left="265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3012"/>
        </w:tabs>
        <w:ind w:left="3012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3012"/>
        </w:tabs>
        <w:ind w:left="30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3372"/>
        </w:tabs>
        <w:ind w:left="3372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3372"/>
        </w:tabs>
        <w:ind w:left="337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732"/>
        </w:tabs>
        <w:ind w:left="3732" w:hanging="1800"/>
      </w:pPr>
      <w:rPr/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851"/>
        </w:tabs>
        <w:ind w:left="851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9.3.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5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/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80" w:firstLine="720"/>
      </w:pPr>
      <w:rPr/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16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17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/>
    </w:lvl>
  </w:abstractNum>
  <w:abstractNum w:abstractNumId="17">
    <w:lvl w:ilvl="0">
      <w:start w:val="1"/>
      <w:numFmt w:val="decimal"/>
      <w:lvlText w:val="%1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4">
      <w:start w:val="1"/>
      <w:numFmt w:val="russianUpper"/>
      <w:suff w:val="nothing"/>
      <w:lvlText w:val="Приложение %5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iCs w:val="false"/>
        <w:bCs w:val="false"/>
        <w:vanish w:val="false"/>
        <w:rFonts w:ascii="Times New Roman" w:hAnsi="Times New Roman" w:cs="Times New Roman"/>
        <w:color w:val="000000"/>
      </w:rPr>
    </w:lvl>
    <w:lvl w:ilvl="5">
      <w:start w:val="1"/>
      <w:numFmt w:val="decimal"/>
      <w:lvlText w:val="%5.%6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6">
      <w:start w:val="1"/>
      <w:numFmt w:val="decimal"/>
      <w:lvlText w:val="%5.%6.%7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7">
      <w:start w:val="1"/>
      <w:numFmt w:val="decimal"/>
      <w:lvlText w:val="%5.%6.%7.%8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567"/>
      </w:pPr>
      <w:rPr>
        <w:rFonts w:cs="Times New Roman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>
        <w:lang w:val="ru-RU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-"/>
      <w:lvlJc w:val="left"/>
      <w:pPr>
        <w:tabs>
          <w:tab w:val="num" w:pos="851"/>
        </w:tabs>
        <w:ind w:left="567" w:hanging="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397"/>
        </w:tabs>
        <w:ind w:left="0" w:hanging="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3">
    <w:lvl w:ilvl="0">
      <w:start w:val="1"/>
      <w:numFmt w:val="russianLower"/>
      <w:lvlText w:val="%1)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"/>
        <w:sz w:val="2"/>
        <w:spacing w:val="0"/>
        <w:i w:val="false"/>
        <w:u w:val="none"/>
        <w:b w:val="false"/>
        <w:kern w:val="0"/>
        <w:effect w:val="none"/>
        <w:shd w:fill="000000" w:val="clear"/>
        <w:szCs w:val="2"/>
        <w:iCs w:val="false"/>
        <w:bCs w:val="false"/>
        <w:em w:val="none"/>
        <w:w w:val="100"/>
        <w:vanish w:val="false"/>
        <w:rFonts w:ascii="Times New Roman" w:hAnsi="Times New Roman" w:cs="Times New Roman"/>
        <w:color w:val="000000"/>
        <w:lang w:val="x-none" w:eastAsia="x-none" w:bidi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4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134"/>
        </w:tabs>
        <w:ind w:left="851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Heading3"/>
    <w:next w:val="Normal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p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76" w:before="200" w:after="0"/>
      <w:ind w:left="1008" w:right="0" w:hanging="1008"/>
      <w:jc w:val="left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76" w:before="200" w:after="0"/>
      <w:ind w:left="1152" w:right="0" w:hanging="1152"/>
      <w:jc w:val="left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76" w:before="200" w:after="0"/>
      <w:ind w:left="1296" w:right="0" w:hanging="1296"/>
      <w:jc w:val="left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76" w:before="200" w:after="0"/>
      <w:ind w:left="1440" w:right="0" w:hanging="144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76" w:before="200" w:after="0"/>
      <w:ind w:left="1584" w:right="0" w:hanging="1584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" w:customStyle="1">
    <w:name w:val="Основной текст Знак"/>
    <w:basedOn w:val="DefaultParagraphFont"/>
    <w:uiPriority w:val="99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" w:customStyle="1">
    <w:name w:val="Абзац списка Знак"/>
    <w:link w:val="ListParagraph"/>
    <w:uiPriority w:val="34"/>
    <w:qFormat/>
    <w:locked/>
    <w:rsid w:val="005d3ab5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3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4" w:customStyle="1">
    <w:name w:val="Ниж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5d3ab5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character" w:styleId="Style5" w:customStyle="1">
    <w:name w:val="Текст сноски Знак"/>
    <w:basedOn w:val="DefaultParagraphFont"/>
    <w:uiPriority w:val="99"/>
    <w:qFormat/>
    <w:rsid w:val="005d3ab5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5d3ab5"/>
    <w:rPr>
      <w:vertAlign w:val="superscript"/>
    </w:rPr>
  </w:style>
  <w:style w:type="character" w:styleId="Style7" w:customStyle="1">
    <w:name w:val="Основной текст с отступом Знак"/>
    <w:basedOn w:val="DefaultParagraphFont"/>
    <w:uiPriority w:val="99"/>
    <w:semiHidden/>
    <w:qFormat/>
    <w:rsid w:val="005d3ab5"/>
    <w:rPr/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сылка указателя"/>
    <w:qFormat/>
    <w:rPr/>
  </w:style>
  <w:style w:type="character" w:styleId="ConsPlusNormal">
    <w:name w:val="ConsPlusNormal Знак"/>
    <w:qFormat/>
    <w:rPr/>
  </w:style>
  <w:style w:type="character" w:styleId="Style10">
    <w:name w:val="а) таблица Знак"/>
    <w:basedOn w:val="-"/>
    <w:qFormat/>
    <w:rPr>
      <w:rFonts w:ascii="Book Antiqua" w:hAnsi="Book Antiqua" w:eastAsia="Calibri" w:cs="Book Antiqua"/>
      <w:sz w:val="22"/>
      <w:szCs w:val="22"/>
      <w:lang w:eastAsia="en-US"/>
    </w:rPr>
  </w:style>
  <w:style w:type="character" w:styleId="-">
    <w:name w:val="- таблица Знак"/>
    <w:basedOn w:val="Style22"/>
    <w:qFormat/>
    <w:rPr>
      <w:rFonts w:ascii="Book Antiqua" w:hAnsi="Book Antiqua" w:eastAsia="Calibri" w:cs="Book Antiqua"/>
      <w:sz w:val="22"/>
      <w:szCs w:val="22"/>
      <w:lang w:eastAsia="en-US"/>
    </w:rPr>
  </w:style>
  <w:style w:type="character" w:styleId="11">
    <w:name w:val="1.1. таблица Знак"/>
    <w:basedOn w:val="Style22"/>
    <w:qFormat/>
    <w:rPr>
      <w:rFonts w:ascii="Book Antiqua" w:hAnsi="Book Antiqua" w:eastAsia="Calibri" w:cs="Book Antiqua"/>
      <w:sz w:val="22"/>
      <w:szCs w:val="22"/>
      <w:lang w:eastAsia="en-US"/>
    </w:rPr>
  </w:style>
  <w:style w:type="character" w:styleId="Link">
    <w:name w:val="link"/>
    <w:basedOn w:val="DefaultParagraphFont"/>
    <w:qFormat/>
    <w:rPr/>
  </w:style>
  <w:style w:type="character" w:styleId="3">
    <w:name w:val="РГ_текст3 Знак"/>
    <w:basedOn w:val="DefaultParagraphFont"/>
    <w:qFormat/>
    <w:rPr>
      <w:sz w:val="28"/>
      <w:szCs w:val="28"/>
    </w:rPr>
  </w:style>
  <w:style w:type="character" w:styleId="222">
    <w:name w:val="2.2.2_КЦД Знак"/>
    <w:basedOn w:val="1111"/>
    <w:qFormat/>
    <w:rPr>
      <w:sz w:val="26"/>
    </w:rPr>
  </w:style>
  <w:style w:type="character" w:styleId="Style11">
    <w:name w:val="нет нумерации_КЦД Знак"/>
    <w:basedOn w:val="-1"/>
    <w:qFormat/>
    <w:rPr>
      <w:rFonts w:eastAsia="Book Antiqua"/>
      <w:sz w:val="26"/>
      <w:szCs w:val="28"/>
      <w:lang w:eastAsia="en-US"/>
    </w:rPr>
  </w:style>
  <w:style w:type="character" w:styleId="-1">
    <w:name w:val="-_КЦД Знак"/>
    <w:basedOn w:val="Style14"/>
    <w:qFormat/>
    <w:rPr>
      <w:rFonts w:eastAsia="Book Antiqua"/>
      <w:sz w:val="26"/>
      <w:szCs w:val="28"/>
      <w:lang w:eastAsia="en-US"/>
    </w:rPr>
  </w:style>
  <w:style w:type="character" w:styleId="111">
    <w:name w:val="1.1.1_КЦД Знак"/>
    <w:basedOn w:val="Style14"/>
    <w:qFormat/>
    <w:rPr>
      <w:rFonts w:eastAsia="Book Antiqua"/>
      <w:sz w:val="26"/>
      <w:szCs w:val="28"/>
      <w:lang w:eastAsia="en-US"/>
    </w:rPr>
  </w:style>
  <w:style w:type="character" w:styleId="112">
    <w:name w:val="КЦД_1.1 Знак"/>
    <w:basedOn w:val="113"/>
    <w:qFormat/>
    <w:rPr>
      <w:b w:val="false"/>
      <w:sz w:val="26"/>
      <w:szCs w:val="24"/>
    </w:rPr>
  </w:style>
  <w:style w:type="character" w:styleId="Style12">
    <w:name w:val="[Ростех] Простой текст (Без уровня) Знак"/>
    <w:basedOn w:val="DefaultParagraphFont"/>
    <w:qFormat/>
    <w:rPr>
      <w:rFonts w:ascii="Proxima Nova ExCn Rg" w:hAnsi="Proxima Nova ExCn Rg"/>
      <w:sz w:val="28"/>
      <w:szCs w:val="28"/>
    </w:rPr>
  </w:style>
  <w:style w:type="character" w:styleId="5">
    <w:name w:val="[Ростех] Текст Подпункта (Уровень 5) Знак"/>
    <w:qFormat/>
    <w:rPr>
      <w:rFonts w:ascii="Proxima Nova ExCn Rg" w:hAnsi="Proxima Nova ExCn Rg" w:eastAsia="Calibri"/>
      <w:sz w:val="22"/>
      <w:szCs w:val="22"/>
    </w:rPr>
  </w:style>
  <w:style w:type="character" w:styleId="Style13">
    <w:name w:val="УРОВЕНЬ_Подпись Знак"/>
    <w:basedOn w:val="Style2"/>
    <w:qFormat/>
    <w:rPr>
      <w:rFonts w:eastAsia="Book Antiqua"/>
      <w:sz w:val="26"/>
      <w:szCs w:val="28"/>
      <w:lang w:eastAsia="en-US"/>
    </w:rPr>
  </w:style>
  <w:style w:type="character" w:styleId="31">
    <w:name w:val="УРОВЕНЬ_Абзац_тип3 Знак"/>
    <w:basedOn w:val="Style2"/>
    <w:qFormat/>
    <w:rPr>
      <w:rFonts w:eastAsia="Book Antiqua"/>
      <w:sz w:val="26"/>
      <w:szCs w:val="28"/>
      <w:lang w:eastAsia="en-US"/>
    </w:rPr>
  </w:style>
  <w:style w:type="character" w:styleId="21">
    <w:name w:val="УРОВЕНЬ_Абзац_тип2 Знак"/>
    <w:basedOn w:val="Style2"/>
    <w:qFormat/>
    <w:rPr>
      <w:rFonts w:eastAsia="Book Antiqua"/>
      <w:sz w:val="26"/>
      <w:szCs w:val="28"/>
      <w:lang w:eastAsia="en-US"/>
    </w:rPr>
  </w:style>
  <w:style w:type="character" w:styleId="1">
    <w:name w:val="УРОВЕНЬ_Абзац_тип1 Знак"/>
    <w:basedOn w:val="Style2"/>
    <w:qFormat/>
    <w:rPr>
      <w:sz w:val="26"/>
      <w:szCs w:val="24"/>
    </w:rPr>
  </w:style>
  <w:style w:type="character" w:styleId="-2">
    <w:name w:val="УРОВЕНЬ_- Знак"/>
    <w:basedOn w:val="Style2"/>
    <w:qFormat/>
    <w:rPr>
      <w:rFonts w:eastAsia="Book Antiqua"/>
      <w:sz w:val="26"/>
      <w:szCs w:val="28"/>
      <w:lang w:eastAsia="en-US"/>
    </w:rPr>
  </w:style>
  <w:style w:type="character" w:styleId="Style14">
    <w:name w:val="УРОВЕНЬ_(а) Знак"/>
    <w:basedOn w:val="Style2"/>
    <w:qFormat/>
    <w:rPr>
      <w:rFonts w:eastAsia="Book Antiqua"/>
      <w:sz w:val="26"/>
      <w:szCs w:val="28"/>
      <w:lang w:eastAsia="en-US"/>
    </w:rPr>
  </w:style>
  <w:style w:type="character" w:styleId="113">
    <w:name w:val="УРОВЕНЬ_1.1. Знак"/>
    <w:basedOn w:val="Style2"/>
    <w:qFormat/>
    <w:rPr>
      <w:b/>
      <w:sz w:val="26"/>
      <w:szCs w:val="24"/>
    </w:rPr>
  </w:style>
  <w:style w:type="character" w:styleId="12">
    <w:name w:val="УРОВЕНЬ_1. Знак"/>
    <w:basedOn w:val="Style2"/>
    <w:qFormat/>
    <w:rPr>
      <w:b/>
      <w:caps/>
      <w:sz w:val="24"/>
      <w:szCs w:val="24"/>
    </w:rPr>
  </w:style>
  <w:style w:type="character" w:styleId="13">
    <w:name w:val="Название Знак1"/>
    <w:basedOn w:val="DefaultParagraphFont"/>
    <w:qFormat/>
    <w:rPr>
      <w:rFonts w:ascii="Book Antiqua" w:hAnsi="Book Antiqua" w:eastAsia="Times New Roman" w:cs="Times New Roman"/>
      <w:spacing w:val="-10"/>
      <w:kern w:val="2"/>
      <w:sz w:val="56"/>
      <w:szCs w:val="56"/>
      <w:lang w:eastAsia="ru-RU"/>
    </w:rPr>
  </w:style>
  <w:style w:type="character" w:styleId="Style15">
    <w:name w:val="Подзаголовок Знак"/>
    <w:basedOn w:val="DefaultParagraphFont"/>
    <w:qFormat/>
    <w:rPr>
      <w:b/>
      <w:bCs/>
      <w:i/>
      <w:iCs/>
      <w:sz w:val="28"/>
    </w:rPr>
  </w:style>
  <w:style w:type="character" w:styleId="22">
    <w:name w:val="Верхний колонтитул Знак2"/>
    <w:qFormat/>
    <w:rPr>
      <w:rFonts w:cs="Arial"/>
      <w:sz w:val="28"/>
      <w:szCs w:val="28"/>
    </w:rPr>
  </w:style>
  <w:style w:type="character" w:styleId="Fts-hit">
    <w:name w:val="fts-hit"/>
    <w:qFormat/>
    <w:rPr/>
  </w:style>
  <w:style w:type="character" w:styleId="Style16">
    <w:name w:val="Основной текст_"/>
    <w:qFormat/>
    <w:rPr>
      <w:rFonts w:ascii="Courier New" w:hAnsi="Courier New" w:eastAsia="Courier New" w:cs="Courier New"/>
      <w:shd w:fill="FFFFFF" w:val="clear"/>
    </w:rPr>
  </w:style>
  <w:style w:type="character" w:styleId="Black1">
    <w:name w:val="black1"/>
    <w:qFormat/>
    <w:rPr>
      <w:color w:val="000000"/>
    </w:rPr>
  </w:style>
  <w:style w:type="character" w:styleId="14">
    <w:name w:val="Текст Знак1"/>
    <w:basedOn w:val="DefaultParagraphFont"/>
    <w:qFormat/>
    <w:rPr>
      <w:rFonts w:ascii="Consolas" w:hAnsi="Consolas"/>
      <w:sz w:val="21"/>
      <w:szCs w:val="21"/>
    </w:rPr>
  </w:style>
  <w:style w:type="character" w:styleId="23">
    <w:name w:val="Стиль2 Знак"/>
    <w:qFormat/>
    <w:rPr>
      <w:rFonts w:eastAsia="Calibri" w:cs="Courier New"/>
      <w:lang w:eastAsia="en-US"/>
    </w:rPr>
  </w:style>
  <w:style w:type="character" w:styleId="Style17">
    <w:name w:val="Приложение альбом Знак"/>
    <w:qFormat/>
    <w:rPr>
      <w:b/>
      <w:bCs/>
      <w:kern w:val="2"/>
      <w:lang w:eastAsia="en-US"/>
    </w:rPr>
  </w:style>
  <w:style w:type="character" w:styleId="15">
    <w:name w:val="Оглавление 1 Знак"/>
    <w:qFormat/>
    <w:rPr>
      <w:b/>
      <w:bCs/>
      <w:caps/>
      <w:szCs w:val="20"/>
    </w:rPr>
  </w:style>
  <w:style w:type="character" w:styleId="Style18">
    <w:name w:val="Стиль нум список Знак"/>
    <w:qFormat/>
    <w:rPr>
      <w:spacing w:val="-4"/>
      <w:shd w:fill="FFFFFF" w:val="clear"/>
      <w:lang w:val="x-none" w:eastAsia="en-US"/>
    </w:rPr>
  </w:style>
  <w:style w:type="character" w:styleId="32">
    <w:name w:val="Список мн 3 Знак"/>
    <w:qFormat/>
    <w:rPr>
      <w:spacing w:val="-4"/>
      <w:shd w:fill="FFFFFF" w:val="clear"/>
      <w:lang w:val="x-none" w:eastAsia="x-none"/>
    </w:rPr>
  </w:style>
  <w:style w:type="character" w:styleId="Style19">
    <w:name w:val="Текст Знак"/>
    <w:qFormat/>
    <w:rPr/>
  </w:style>
  <w:style w:type="character" w:styleId="Apple-style-span">
    <w:name w:val="apple-style-span"/>
    <w:basedOn w:val="DefaultParagraphFont"/>
    <w:qFormat/>
    <w:rPr/>
  </w:style>
  <w:style w:type="character" w:styleId="33">
    <w:name w:val="Основной текст с отступом 3 Знак"/>
    <w:basedOn w:val="DefaultParagraphFont"/>
    <w:qFormat/>
    <w:rPr>
      <w:rFonts w:ascii="Arial" w:hAnsi="Arial" w:cs="Arial"/>
      <w:spacing w:val="-4"/>
      <w:sz w:val="22"/>
      <w:szCs w:val="22"/>
      <w:shd w:fill="FFFFFF" w:val="clear"/>
    </w:rPr>
  </w:style>
  <w:style w:type="character" w:styleId="24">
    <w:name w:val="Основной текст с отступом 2 Знак"/>
    <w:basedOn w:val="DefaultParagraphFont"/>
    <w:qFormat/>
    <w:rPr>
      <w:spacing w:val="-4"/>
      <w:shd w:fill="FFFFFF" w:val="clear"/>
      <w:lang w:eastAsia="en-US"/>
    </w:rPr>
  </w:style>
  <w:style w:type="character" w:styleId="34">
    <w:name w:val="Основной текст 3 Знак"/>
    <w:basedOn w:val="DefaultParagraphFont"/>
    <w:qFormat/>
    <w:rPr>
      <w:spacing w:val="-4"/>
      <w:sz w:val="16"/>
      <w:szCs w:val="16"/>
      <w:shd w:fill="FFFFFF" w:val="clear"/>
    </w:rPr>
  </w:style>
  <w:style w:type="character" w:styleId="16">
    <w:name w:val="Основной текст Знак1"/>
    <w:qFormat/>
    <w:rPr>
      <w:rFonts w:ascii="Courier New" w:hAnsi="Courier New"/>
      <w:sz w:val="26"/>
      <w:shd w:fill="FFFFFF" w:val="clear"/>
    </w:rPr>
  </w:style>
  <w:style w:type="character" w:styleId="114">
    <w:name w:val="Заголовок 1 Знак1"/>
    <w:qFormat/>
    <w:rPr>
      <w:rFonts w:ascii="Times New Roman" w:hAnsi="Times New Roman" w:eastAsia="Times New Roman" w:cs="Times New Roman"/>
      <w:b/>
      <w:bCs/>
      <w:spacing w:val="-4"/>
      <w:kern w:val="2"/>
      <w:sz w:val="28"/>
      <w:szCs w:val="28"/>
      <w:shd w:fill="FFFFFF" w:val="clear"/>
      <w:lang w:val="x-none"/>
    </w:rPr>
  </w:style>
  <w:style w:type="character" w:styleId="25">
    <w:name w:val="РГ_текст табл 2 Знак"/>
    <w:basedOn w:val="18"/>
    <w:qFormat/>
    <w:rPr>
      <w:rFonts w:ascii="Book Antiqua" w:hAnsi="Book Antiqua" w:eastAsia="Calibri" w:cs="Book Antiqua"/>
      <w:sz w:val="22"/>
      <w:szCs w:val="22"/>
      <w:lang w:eastAsia="en-US"/>
    </w:rPr>
  </w:style>
  <w:style w:type="character" w:styleId="4">
    <w:name w:val="Заголовок 4 Знак"/>
    <w:basedOn w:val="DefaultParagraphFont"/>
    <w:qFormat/>
    <w:rPr>
      <w:rFonts w:ascii="Arial" w:hAnsi="Arial"/>
      <w:b/>
      <w:bCs/>
      <w:spacing w:val="-4"/>
      <w:sz w:val="22"/>
      <w:szCs w:val="22"/>
      <w:shd w:fill="FFFFFF" w:val="clear"/>
      <w:lang w:val="x-none" w:eastAsia="x-none"/>
    </w:rPr>
  </w:style>
  <w:style w:type="character" w:styleId="17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yle20">
    <w:name w:val="РГ_а) табл Знак"/>
    <w:basedOn w:val="Style22"/>
    <w:qFormat/>
    <w:rPr>
      <w:rFonts w:ascii="Book Antiqua" w:hAnsi="Book Antiqua" w:eastAsia="Calibri" w:cs="Book Antiqua"/>
      <w:sz w:val="22"/>
      <w:szCs w:val="22"/>
      <w:lang w:eastAsia="en-US"/>
    </w:rPr>
  </w:style>
  <w:style w:type="character" w:styleId="Style21">
    <w:name w:val="РГ_формула Знак"/>
    <w:basedOn w:val="110"/>
    <w:qFormat/>
    <w:rPr>
      <w:rFonts w:ascii="Cambria Math" w:hAnsi="Cambria Math" w:eastAsia="Calibri" w:cs="Book Antiqua"/>
      <w:caps w:val="false"/>
      <w:smallCaps w:val="false"/>
      <w:sz w:val="28"/>
      <w:szCs w:val="28"/>
      <w:lang w:eastAsia="en-US"/>
    </w:rPr>
  </w:style>
  <w:style w:type="character" w:styleId="Style22">
    <w:name w:val="РГ_номер текста табл Знак"/>
    <w:basedOn w:val="18"/>
    <w:qFormat/>
    <w:rPr>
      <w:rFonts w:ascii="Book Antiqua" w:hAnsi="Book Antiqua" w:eastAsia="Calibri" w:cs="Book Antiqua"/>
      <w:sz w:val="22"/>
      <w:szCs w:val="22"/>
      <w:lang w:eastAsia="en-US"/>
    </w:rPr>
  </w:style>
  <w:style w:type="character" w:styleId="Style23">
    <w:name w:val="РГ_текст табл Знак"/>
    <w:basedOn w:val="1121"/>
    <w:qFormat/>
    <w:rPr>
      <w:rFonts w:ascii="Book Antiqua" w:hAnsi="Book Antiqua" w:eastAsia="Calibri" w:cs="Book Antiqua"/>
      <w:sz w:val="28"/>
      <w:szCs w:val="28"/>
      <w:lang w:eastAsia="en-US"/>
    </w:rPr>
  </w:style>
  <w:style w:type="character" w:styleId="Style24">
    <w:name w:val="РГ_приложение Знак"/>
    <w:basedOn w:val="26"/>
    <w:qFormat/>
    <w:rPr>
      <w:rFonts w:ascii="Book Antiqua" w:hAnsi="Book Antiqua" w:eastAsia="Calibri" w:cs="Book Antiqua"/>
      <w:b w:val="false"/>
      <w:caps/>
      <w:sz w:val="24"/>
      <w:szCs w:val="28"/>
      <w:lang w:eastAsia="en-US"/>
    </w:rPr>
  </w:style>
  <w:style w:type="character" w:styleId="Style25">
    <w:name w:val="текст таблицы_обычный Знак"/>
    <w:basedOn w:val="DefaultParagraphFont"/>
    <w:qFormat/>
    <w:rPr>
      <w:rFonts w:ascii="Book Antiqua" w:hAnsi="Book Antiqua" w:eastAsia="Calibri" w:cs="Book Antiqua"/>
      <w:lang w:eastAsia="en-US"/>
    </w:rPr>
  </w:style>
  <w:style w:type="character" w:styleId="Style26">
    <w:name w:val="РГ_раздел Знак"/>
    <w:basedOn w:val="DefaultParagraphFont"/>
    <w:qFormat/>
    <w:rPr>
      <w:caps/>
      <w:sz w:val="28"/>
      <w:szCs w:val="28"/>
    </w:rPr>
  </w:style>
  <w:style w:type="character" w:styleId="Style27">
    <w:name w:val="прим. табл Знак"/>
    <w:basedOn w:val="18"/>
    <w:qFormat/>
    <w:rPr>
      <w:rFonts w:ascii="Book Antiqua" w:hAnsi="Book Antiqua" w:eastAsia="Calibri" w:cs="Book Antiqua"/>
      <w:i/>
      <w:sz w:val="22"/>
      <w:lang w:eastAsia="en-US"/>
    </w:rPr>
  </w:style>
  <w:style w:type="character" w:styleId="18">
    <w:name w:val="Абзац списка Знак1"/>
    <w:basedOn w:val="DefaultParagraphFont"/>
    <w:qFormat/>
    <w:rPr>
      <w:rFonts w:ascii="Calibri" w:hAnsi="Calibri"/>
      <w:sz w:val="22"/>
    </w:rPr>
  </w:style>
  <w:style w:type="character" w:styleId="151">
    <w:name w:val="РГ_1)___5 Знак"/>
    <w:basedOn w:val="111141"/>
    <w:qFormat/>
    <w:rPr>
      <w:sz w:val="28"/>
      <w:szCs w:val="28"/>
    </w:rPr>
  </w:style>
  <w:style w:type="character" w:styleId="Style28">
    <w:name w:val="пункты в таблице Знак"/>
    <w:basedOn w:val="152"/>
    <w:qFormat/>
    <w:rPr>
      <w:rFonts w:ascii="Calibri" w:hAnsi="Calibri" w:eastAsia="Calibri" w:cs="Arial"/>
      <w:sz w:val="24"/>
      <w:szCs w:val="24"/>
      <w:lang w:eastAsia="en-US"/>
    </w:rPr>
  </w:style>
  <w:style w:type="character" w:styleId="Style29">
    <w:name w:val="примечание Знак"/>
    <w:basedOn w:val="Style30"/>
    <w:qFormat/>
    <w:rPr>
      <w:rFonts w:eastAsia="Calibri" w:cs="Arial"/>
      <w:i/>
      <w:sz w:val="28"/>
      <w:szCs w:val="28"/>
      <w:lang w:eastAsia="en-US"/>
    </w:rPr>
  </w:style>
  <w:style w:type="character" w:styleId="Style30">
    <w:name w:val="Вспомогательный текст Знак"/>
    <w:basedOn w:val="DefaultParagraphFont"/>
    <w:qFormat/>
    <w:rPr>
      <w:rFonts w:eastAsia="Calibri" w:cs="Arial"/>
      <w:sz w:val="28"/>
      <w:szCs w:val="28"/>
      <w:lang w:eastAsia="en-US"/>
    </w:rPr>
  </w:style>
  <w:style w:type="character" w:styleId="11114">
    <w:name w:val="РГ_1.1.1.1._ 4 Знак"/>
    <w:basedOn w:val="111141"/>
    <w:qFormat/>
    <w:rPr>
      <w:sz w:val="28"/>
      <w:szCs w:val="28"/>
    </w:rPr>
  </w:style>
  <w:style w:type="character" w:styleId="Style31">
    <w:name w:val="Схема документа Знак"/>
    <w:basedOn w:val="DefaultParagraphFont"/>
    <w:qFormat/>
    <w:rPr>
      <w:rFonts w:ascii="Tahoma" w:hAnsi="Tahoma" w:eastAsia="Calibri" w:cs="Tahoma"/>
      <w:shd w:fill="000080" w:val="clear"/>
      <w:lang w:eastAsia="en-US"/>
    </w:rPr>
  </w:style>
  <w:style w:type="character" w:styleId="Style32">
    <w:name w:val="Заголовок Знак"/>
    <w:basedOn w:val="DefaultParagraphFont"/>
    <w:qFormat/>
    <w:rPr>
      <w:rFonts w:ascii="Arial" w:hAnsi="Arial" w:eastAsia="Calibri" w:cs="Arial"/>
      <w:b/>
      <w:bCs/>
      <w:kern w:val="2"/>
      <w:sz w:val="32"/>
      <w:szCs w:val="32"/>
      <w:lang w:eastAsia="en-US"/>
    </w:rPr>
  </w:style>
  <w:style w:type="character" w:styleId="Style33">
    <w:name w:val="Тема примечания Знак"/>
    <w:basedOn w:val="Style34"/>
    <w:qFormat/>
    <w:rPr>
      <w:rFonts w:eastAsia="Calibri" w:cs="Arial"/>
      <w:b/>
      <w:bCs/>
      <w:lang w:eastAsia="en-US"/>
    </w:rPr>
  </w:style>
  <w:style w:type="character" w:styleId="Mcntjs-phone-number">
    <w:name w:val="mcntjs-phone-numbe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26">
    <w:name w:val="Заголовок 2 Знак"/>
    <w:basedOn w:val="DefaultParagraphFont"/>
    <w:qFormat/>
    <w:rPr>
      <w:rFonts w:ascii="Garamond" w:hAnsi="Garamond" w:eastAsia="Calibri" w:cs="Arial"/>
      <w:b/>
      <w:sz w:val="24"/>
      <w:lang w:eastAsia="en-US"/>
    </w:rPr>
  </w:style>
  <w:style w:type="character" w:styleId="Style34">
    <w:name w:val="Текст примечания Знак"/>
    <w:basedOn w:val="DefaultParagraphFont"/>
    <w:qFormat/>
    <w:rPr>
      <w:rFonts w:eastAsia="Calibri" w:cs="Arial"/>
      <w:lang w:eastAsia="en-US"/>
    </w:rPr>
  </w:style>
  <w:style w:type="character" w:styleId="35">
    <w:name w:val="Заголовок 3 Знак"/>
    <w:basedOn w:val="DefaultParagraphFont"/>
    <w:qFormat/>
    <w:rPr>
      <w:rFonts w:ascii="Book Antiqua" w:hAnsi="Book Antiqua" w:eastAsia="Times New Roman" w:cs="Times New Roman"/>
      <w:color w:val="1F3763"/>
      <w:sz w:val="24"/>
      <w:szCs w:val="24"/>
      <w:lang w:eastAsia="en-US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1111">
    <w:name w:val="УРОВЕНЬ_1.1.1. Знак"/>
    <w:qFormat/>
    <w:rPr>
      <w:sz w:val="26"/>
    </w:rPr>
  </w:style>
  <w:style w:type="character" w:styleId="EndnoteCharacters">
    <w:name w:val="Endnote Characters"/>
    <w:qFormat/>
    <w:rPr>
      <w:vertAlign w:val="superscript"/>
    </w:rPr>
  </w:style>
  <w:style w:type="character" w:styleId="Style3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36">
    <w:name w:val="Текст концевой сноски Знак"/>
    <w:qFormat/>
    <w:rPr>
      <w:rFonts w:eastAsia="Calibri" w:cs="Arial"/>
      <w:lang w:eastAsia="en-US"/>
    </w:rPr>
  </w:style>
  <w:style w:type="character" w:styleId="Blk">
    <w:name w:val="blk"/>
    <w:qFormat/>
    <w:rPr/>
  </w:style>
  <w:style w:type="character" w:styleId="W">
    <w:name w:val="w"/>
    <w:qFormat/>
    <w:rPr/>
  </w:style>
  <w:style w:type="character" w:styleId="Emphasis">
    <w:name w:val="Emphasis"/>
    <w:qFormat/>
    <w:rPr>
      <w:i/>
      <w:iCs/>
    </w:rPr>
  </w:style>
  <w:style w:type="character" w:styleId="HTML">
    <w:name w:val="Стандартный HTML Знак"/>
    <w:qFormat/>
    <w:rPr>
      <w:rFonts w:ascii="Courier New" w:hAnsi="Courier New" w:eastAsia="Calibri" w:cs="Courier New"/>
      <w:lang w:eastAsia="en-US"/>
    </w:rPr>
  </w:style>
  <w:style w:type="character" w:styleId="Terminology2">
    <w:name w:val="Terminology2"/>
    <w:qFormat/>
    <w:rPr>
      <w:b/>
      <w:bCs/>
      <w:i/>
    </w:rPr>
  </w:style>
  <w:style w:type="character" w:styleId="9">
    <w:name w:val="Заголовок 9 Знак"/>
    <w:qFormat/>
    <w:rPr>
      <w:rFonts w:ascii="Cambria" w:hAnsi="Cambria"/>
      <w:i/>
      <w:iCs/>
      <w:color w:val="404040"/>
      <w:lang w:eastAsia="en-US"/>
    </w:rPr>
  </w:style>
  <w:style w:type="character" w:styleId="8">
    <w:name w:val="Заголовок 8 Знак"/>
    <w:qFormat/>
    <w:rPr>
      <w:rFonts w:ascii="Cambria" w:hAnsi="Cambria"/>
      <w:color w:val="404040"/>
      <w:lang w:eastAsia="en-US"/>
    </w:rPr>
  </w:style>
  <w:style w:type="character" w:styleId="7">
    <w:name w:val="Заголовок 7 Знак"/>
    <w:qFormat/>
    <w:rPr>
      <w:rFonts w:ascii="Cambria" w:hAnsi="Cambria"/>
      <w:i/>
      <w:iCs/>
      <w:color w:val="404040"/>
      <w:sz w:val="24"/>
      <w:szCs w:val="22"/>
      <w:lang w:eastAsia="en-US"/>
    </w:rPr>
  </w:style>
  <w:style w:type="character" w:styleId="6">
    <w:name w:val="Заголовок 6 Знак"/>
    <w:qFormat/>
    <w:rPr>
      <w:rFonts w:ascii="Cambria" w:hAnsi="Cambria"/>
      <w:i/>
      <w:iCs/>
      <w:color w:val="243F60"/>
      <w:sz w:val="24"/>
      <w:szCs w:val="22"/>
      <w:lang w:eastAsia="en-US"/>
    </w:rPr>
  </w:style>
  <w:style w:type="character" w:styleId="51">
    <w:name w:val="Заголовок 5 Знак"/>
    <w:qFormat/>
    <w:rPr>
      <w:rFonts w:ascii="Cambria" w:hAnsi="Cambria"/>
      <w:color w:val="243F60"/>
      <w:sz w:val="24"/>
      <w:szCs w:val="22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Extended-textshort">
    <w:name w:val="extended-text__short"/>
    <w:qFormat/>
    <w:rPr/>
  </w:style>
  <w:style w:type="character" w:styleId="Style37">
    <w:name w:val="РГ_таблица Знак"/>
    <w:qFormat/>
    <w:rPr>
      <w:rFonts w:eastAsia="Calibri" w:cs="Arial"/>
      <w:sz w:val="28"/>
      <w:szCs w:val="28"/>
      <w:lang w:eastAsia="en-US"/>
    </w:rPr>
  </w:style>
  <w:style w:type="character" w:styleId="19">
    <w:name w:val="Список 1 Знак"/>
    <w:qFormat/>
    <w:rPr>
      <w:sz w:val="24"/>
    </w:rPr>
  </w:style>
  <w:style w:type="character" w:styleId="52">
    <w:name w:val="РГ_а)_5 Знак"/>
    <w:qFormat/>
    <w:rPr>
      <w:sz w:val="28"/>
      <w:szCs w:val="28"/>
    </w:rPr>
  </w:style>
  <w:style w:type="character" w:styleId="Terminology">
    <w:name w:val="Terminology"/>
    <w:qFormat/>
    <w:rPr>
      <w:rFonts w:ascii="Arial" w:hAnsi="Arial" w:cs="Arial"/>
      <w:b/>
      <w:bCs w:val="false"/>
      <w:i/>
      <w:iCs w:val="false"/>
      <w:caps/>
      <w:sz w:val="20"/>
    </w:rPr>
  </w:style>
  <w:style w:type="character" w:styleId="Style38">
    <w:name w:val="М_Термин"/>
    <w:qFormat/>
    <w:rPr>
      <w:rFonts w:ascii="Arial" w:hAnsi="Arial" w:cs="Arial"/>
      <w:b/>
      <w:bCs w:val="false"/>
      <w:i/>
      <w:iCs w:val="false"/>
      <w:caps/>
      <w:position w:val="0"/>
      <w:sz w:val="20"/>
      <w:sz w:val="20"/>
      <w:vertAlign w:val="baseline"/>
    </w:rPr>
  </w:style>
  <w:style w:type="character" w:styleId="S">
    <w:name w:val="S_Обычный Знак"/>
    <w:qFormat/>
    <w:rPr>
      <w:sz w:val="24"/>
      <w:szCs w:val="24"/>
      <w:lang w:val="x-none"/>
    </w:rPr>
  </w:style>
  <w:style w:type="character" w:styleId="152">
    <w:name w:val="РГ_1)_5 Знак"/>
    <w:qFormat/>
    <w:rPr>
      <w:rFonts w:eastAsia="Calibri" w:cs="Arial"/>
      <w:sz w:val="28"/>
      <w:szCs w:val="28"/>
      <w:lang w:eastAsia="en-US"/>
    </w:rPr>
  </w:style>
  <w:style w:type="character" w:styleId="111141">
    <w:name w:val="РГ_1.1.1.1._4 Знак"/>
    <w:qFormat/>
    <w:rPr>
      <w:sz w:val="28"/>
      <w:szCs w:val="28"/>
    </w:rPr>
  </w:style>
  <w:style w:type="character" w:styleId="1113">
    <w:name w:val="РГ_1.1.1_3 Знак"/>
    <w:qFormat/>
    <w:rPr>
      <w:sz w:val="28"/>
      <w:szCs w:val="28"/>
    </w:rPr>
  </w:style>
  <w:style w:type="character" w:styleId="1121">
    <w:name w:val="РГ_1.1._2 Знак"/>
    <w:qFormat/>
    <w:rPr>
      <w:rFonts w:ascii="Book Antiqua" w:hAnsi="Book Antiqua" w:cs="Book Antiqua"/>
      <w:sz w:val="28"/>
      <w:szCs w:val="28"/>
    </w:rPr>
  </w:style>
  <w:style w:type="character" w:styleId="110">
    <w:name w:val="РГ_Глава_1 Знак"/>
    <w:qFormat/>
    <w:rPr>
      <w:caps/>
      <w:sz w:val="28"/>
      <w:szCs w:val="28"/>
    </w:rPr>
  </w:style>
  <w:style w:type="character" w:styleId="Pagenumber">
    <w:name w:val="page number"/>
    <w:basedOn w:val="DefaultParagraphFont"/>
    <w:qFormat/>
    <w:rPr/>
  </w:style>
  <w:style w:type="character" w:styleId="Style39">
    <w:name w:val="Маркированный список Знак"/>
    <w:qFormat/>
    <w:rPr/>
  </w:style>
  <w:style w:type="character" w:styleId="Style40">
    <w:name w:val="Текст таблицы Знак"/>
    <w:qFormat/>
    <w:rPr>
      <w:rFonts w:ascii="Arial Narrow" w:hAnsi="Arial Narrow"/>
      <w:lang w:val="ru-RU" w:eastAsia="de-DE" w:bidi="ar-SA"/>
    </w:rPr>
  </w:style>
  <w:style w:type="character" w:styleId="Lead-inEmphasis">
    <w:name w:val="Lead-in Emphasis"/>
    <w:qFormat/>
    <w:rPr>
      <w:rFonts w:ascii="Arial" w:hAnsi="Arial"/>
      <w:b/>
      <w:spacing w:val="-4"/>
    </w:rPr>
  </w:style>
  <w:style w:type="character" w:styleId="115">
    <w:name w:val="Заголовок 1 Знак"/>
    <w:qFormat/>
    <w:rPr>
      <w:rFonts w:ascii="Garamond" w:hAnsi="Garamond"/>
      <w:b/>
      <w:kern w:val="2"/>
      <w:sz w:val="28"/>
      <w:lang w:val="ru-RU" w:eastAsia="ru-RU" w:bidi="ar-SA"/>
    </w:rPr>
  </w:style>
  <w:style w:type="character" w:styleId="Annotationreference">
    <w:name w:val="annotation reference"/>
    <w:qFormat/>
    <w:rPr>
      <w:sz w:val="16"/>
      <w:szCs w:val="16"/>
    </w:rPr>
  </w:style>
  <w:style w:type="paragraph" w:styleId="Style4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"/>
    <w:uiPriority w:val="99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4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"/>
    <w:uiPriority w:val="99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2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43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44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Style45" w:customStyle="1">
    <w:name w:val="Знак Знак Знак Знак Знак Знак Знак Знак Знак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16" w:customStyle="1">
    <w:name w:val="Обычный1"/>
    <w:qFormat/>
    <w:rsid w:val="005d3ab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46" w:customStyle="1">
    <w:name w:val="Подпункт договора"/>
    <w:basedOn w:val="Normal"/>
    <w:qFormat/>
    <w:rsid w:val="005d3ab5"/>
    <w:pPr>
      <w:tabs>
        <w:tab w:val="clear" w:pos="708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47" w:customStyle="1">
    <w:name w:val="Пункт договора"/>
    <w:basedOn w:val="Normal"/>
    <w:qFormat/>
    <w:rsid w:val="005d3ab5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ConsNormal" w:customStyle="1">
    <w:name w:val="ConsNormal"/>
    <w:qFormat/>
    <w:rsid w:val="005d3ab5"/>
    <w:pPr>
      <w:widowControl/>
      <w:suppressAutoHyphens w:val="tru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27" w:customStyle="1">
    <w:name w:val="Знак Знак Знак Знак Знак Знак Знак Знак Знак2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17" w:customStyle="1">
    <w:name w:val="Знак Знак Знак Знак Знак Знак Знак Знак Знак1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BodyText2">
    <w:name w:val="Body Text 2"/>
    <w:basedOn w:val="Normal"/>
    <w:link w:val="2"/>
    <w:qFormat/>
    <w:rsid w:val="005d3ab5"/>
    <w:pPr>
      <w:suppressAutoHyphens w:val="false"/>
      <w:spacing w:lineRule="auto" w:line="480" w:before="0" w:after="120"/>
    </w:pPr>
    <w:rPr>
      <w:lang w:val="en-GB" w:eastAsia="ru-RU"/>
    </w:rPr>
  </w:style>
  <w:style w:type="paragraph" w:styleId="FootnoteText">
    <w:name w:val="Footnote Text"/>
    <w:basedOn w:val="Normal"/>
    <w:link w:val="Style5"/>
    <w:uiPriority w:val="99"/>
    <w:rsid w:val="005d3ab5"/>
    <w:pPr>
      <w:suppressAutoHyphens w:val="false"/>
    </w:pPr>
    <w:rPr>
      <w:sz w:val="20"/>
      <w:szCs w:val="20"/>
      <w:lang w:val="en-GB" w:eastAsia="x-none"/>
    </w:rPr>
  </w:style>
  <w:style w:type="paragraph" w:styleId="BodyTextIndent">
    <w:name w:val="Body Text Indent"/>
    <w:basedOn w:val="Normal"/>
    <w:link w:val="Style7"/>
    <w:uiPriority w:val="99"/>
    <w:semiHidden/>
    <w:unhideWhenUsed/>
    <w:rsid w:val="005d3ab5"/>
    <w:pPr>
      <w:suppressAutoHyphens w:val="false"/>
      <w:spacing w:lineRule="auto" w:line="259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Style48">
    <w:name w:val="Содержимое таблицы"/>
    <w:basedOn w:val="Normal"/>
    <w:qFormat/>
    <w:pPr>
      <w:widowControl w:val="false"/>
      <w:suppressLineNumbers/>
    </w:pPr>
    <w:rPr/>
  </w:style>
  <w:style w:type="paragraph" w:styleId="Style49">
    <w:name w:val="Заголовок таблицы"/>
    <w:basedOn w:val="Style48"/>
    <w:qFormat/>
    <w:pPr>
      <w:suppressLineNumbers/>
      <w:jc w:val="center"/>
    </w:pPr>
    <w:rPr>
      <w:b/>
      <w:bCs/>
    </w:rPr>
  </w:style>
  <w:style w:type="paragraph" w:styleId="TOC1">
    <w:name w:val="TOC 1"/>
    <w:basedOn w:val="Normal"/>
    <w:next w:val="Normal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TOC3">
    <w:name w:val="TOC 3"/>
    <w:basedOn w:val="Normal"/>
    <w:next w:val="Normal"/>
    <w:pPr>
      <w:ind w:left="280" w:hanging="0"/>
    </w:pPr>
    <w:rPr>
      <w:rFonts w:cs="Calibri" w:cstheme="minorHAnsi"/>
      <w:sz w:val="20"/>
      <w:szCs w:val="20"/>
    </w:rPr>
  </w:style>
  <w:style w:type="paragraph" w:styleId="Style50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51">
    <w:name w:val="Содержимое врезки"/>
    <w:basedOn w:val="Normal"/>
    <w:qFormat/>
    <w:pPr/>
    <w:rPr/>
  </w:style>
  <w:style w:type="paragraph" w:styleId="Style52">
    <w:name w:val="а) таблица"/>
    <w:basedOn w:val="-3"/>
    <w:qFormat/>
    <w:pPr>
      <w:numPr>
        <w:ilvl w:val="0"/>
        <w:numId w:val="23"/>
      </w:numPr>
      <w:ind w:left="1451" w:right="0" w:hanging="284"/>
    </w:pPr>
    <w:rPr/>
  </w:style>
  <w:style w:type="paragraph" w:styleId="-3">
    <w:name w:val="- таблица"/>
    <w:basedOn w:val="Style77"/>
    <w:qFormat/>
    <w:pPr>
      <w:numPr>
        <w:ilvl w:val="0"/>
        <w:numId w:val="21"/>
      </w:numPr>
    </w:pPr>
    <w:rPr/>
  </w:style>
  <w:style w:type="paragraph" w:styleId="118">
    <w:name w:val="1.1. таблица"/>
    <w:basedOn w:val="Style77"/>
    <w:qFormat/>
    <w:pPr/>
    <w:rPr/>
  </w:style>
  <w:style w:type="paragraph" w:styleId="36">
    <w:name w:val="РГ_текст3"/>
    <w:basedOn w:val="Normal"/>
    <w:qFormat/>
    <w:pPr>
      <w:ind w:left="851" w:right="0" w:hanging="0"/>
    </w:pPr>
    <w:rPr>
      <w:sz w:val="28"/>
      <w:szCs w:val="28"/>
    </w:rPr>
  </w:style>
  <w:style w:type="paragraph" w:styleId="2221">
    <w:name w:val="2.2.2_КЦД"/>
    <w:basedOn w:val="1114"/>
    <w:qFormat/>
    <w:pPr>
      <w:keepNext w:val="true"/>
      <w:spacing w:lineRule="auto" w:line="240"/>
      <w:outlineLvl w:val="9"/>
    </w:pPr>
    <w:rPr>
      <w:sz w:val="24"/>
    </w:rPr>
  </w:style>
  <w:style w:type="paragraph" w:styleId="Style53">
    <w:name w:val="нет нумерации_КЦД"/>
    <w:basedOn w:val="-4"/>
    <w:qFormat/>
    <w:pPr>
      <w:numPr>
        <w:ilvl w:val="0"/>
        <w:numId w:val="0"/>
      </w:numPr>
      <w:ind w:left="1560" w:right="0" w:hanging="0"/>
    </w:pPr>
    <w:rPr/>
  </w:style>
  <w:style w:type="paragraph" w:styleId="-4">
    <w:name w:val="-_КЦД"/>
    <w:basedOn w:val="Style57"/>
    <w:qFormat/>
    <w:pPr>
      <w:numPr>
        <w:ilvl w:val="0"/>
        <w:numId w:val="20"/>
      </w:numPr>
      <w:tabs>
        <w:tab w:val="clear" w:pos="708"/>
        <w:tab w:val="left" w:pos="2410" w:leader="none"/>
      </w:tabs>
      <w:spacing w:lineRule="auto" w:line="240"/>
      <w:ind w:left="1560" w:right="0" w:hanging="0"/>
      <w:outlineLvl w:val="9"/>
    </w:pPr>
    <w:rPr>
      <w:sz w:val="24"/>
      <w:szCs w:val="24"/>
    </w:rPr>
  </w:style>
  <w:style w:type="paragraph" w:styleId="1112">
    <w:name w:val="1.1.1_КЦД"/>
    <w:basedOn w:val="Style57"/>
    <w:qFormat/>
    <w:pPr>
      <w:spacing w:lineRule="auto" w:line="240"/>
      <w:ind w:left="1276" w:right="0" w:hanging="850"/>
      <w:outlineLvl w:val="9"/>
    </w:pPr>
    <w:rPr>
      <w:sz w:val="24"/>
      <w:szCs w:val="24"/>
    </w:rPr>
  </w:style>
  <w:style w:type="paragraph" w:styleId="119">
    <w:name w:val="КЦД_1.1"/>
    <w:basedOn w:val="1115"/>
    <w:qFormat/>
    <w:pPr>
      <w:spacing w:lineRule="auto" w:line="240" w:before="120" w:after="0"/>
      <w:outlineLvl w:val="9"/>
    </w:pPr>
    <w:rPr>
      <w:b w:val="false"/>
      <w:sz w:val="24"/>
    </w:rPr>
  </w:style>
  <w:style w:type="paragraph" w:styleId="120">
    <w:name w:val="Текст 1"/>
    <w:basedOn w:val="Heading2"/>
    <w:qFormat/>
    <w:pPr>
      <w:keepNext w:val="false"/>
      <w:widowControl w:val="false"/>
      <w:numPr>
        <w:ilvl w:val="1"/>
        <w:numId w:val="19"/>
      </w:numPr>
      <w:overflowPunct w:val="false"/>
      <w:spacing w:lineRule="atLeast" w:line="360" w:before="60" w:after="60"/>
      <w:textAlignment w:val="baseline"/>
    </w:pPr>
    <w:rPr>
      <w:rFonts w:ascii="Times New Roman" w:hAnsi="Times New Roman"/>
      <w:b w:val="false"/>
    </w:rPr>
  </w:style>
  <w:style w:type="paragraph" w:styleId="Style54">
    <w:name w:val="Подподпункт"/>
    <w:basedOn w:val="Style59"/>
    <w:qFormat/>
    <w:pPr>
      <w:tabs>
        <w:tab w:val="clear" w:pos="1440"/>
        <w:tab w:val="left" w:pos="5104" w:leader="none"/>
      </w:tabs>
      <w:spacing w:before="120" w:after="0"/>
      <w:ind w:left="5104" w:right="0" w:hanging="567"/>
      <w:outlineLvl w:val="9"/>
    </w:pPr>
    <w:rPr>
      <w:sz w:val="26"/>
      <w:szCs w:val="26"/>
    </w:rPr>
  </w:style>
  <w:style w:type="paragraph" w:styleId="41">
    <w:name w:val="[Ростех] Текст Пункта (Уровень 4)"/>
    <w:qFormat/>
    <w:pPr>
      <w:widowControl/>
      <w:numPr>
        <w:ilvl w:val="0"/>
        <w:numId w:val="0"/>
      </w:numPr>
      <w:suppressAutoHyphens w:val="true"/>
      <w:bidi w:val="0"/>
      <w:spacing w:before="120" w:after="0"/>
      <w:ind w:left="1134" w:right="0" w:hanging="1134"/>
      <w:jc w:val="both"/>
      <w:outlineLvl w:val="3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61">
    <w:name w:val="[Ростех] Текст Подпункта подпункта (Уровень 6)"/>
    <w:qFormat/>
    <w:pPr>
      <w:widowControl/>
      <w:numPr>
        <w:ilvl w:val="0"/>
        <w:numId w:val="0"/>
      </w:numPr>
      <w:suppressAutoHyphens w:val="true"/>
      <w:bidi w:val="0"/>
      <w:spacing w:before="120" w:after="0"/>
      <w:ind w:left="2835" w:right="0" w:hanging="850"/>
      <w:jc w:val="both"/>
      <w:outlineLvl w:val="5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55">
    <w:name w:val="[Ростех] Простой текст (Без уровня)"/>
    <w:qFormat/>
    <w:pPr>
      <w:widowControl/>
      <w:suppressAutoHyphens w:val="true"/>
      <w:bidi w:val="0"/>
      <w:spacing w:before="120" w:after="0"/>
      <w:ind w:left="1134" w:right="0" w:hanging="1134"/>
      <w:jc w:val="both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28">
    <w:name w:val="[Ростех] Наименование Раздела (Уровень 2)"/>
    <w:qFormat/>
    <w:pPr>
      <w:keepNext w:val="true"/>
      <w:keepLines/>
      <w:widowControl/>
      <w:numPr>
        <w:ilvl w:val="0"/>
        <w:numId w:val="0"/>
      </w:numPr>
      <w:suppressAutoHyphens w:val="true"/>
      <w:bidi w:val="0"/>
      <w:spacing w:before="240" w:after="0"/>
      <w:ind w:left="1134" w:right="0" w:hanging="1134"/>
      <w:jc w:val="center"/>
      <w:outlineLvl w:val="1"/>
    </w:pPr>
    <w:rPr>
      <w:rFonts w:ascii="Proxima Nova ExCn Rg" w:hAnsi="Proxima Nova ExCn Rg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37">
    <w:name w:val="[Ростех] Наименование Подраздела (Уровень 3)"/>
    <w:qFormat/>
    <w:pPr>
      <w:keepNext w:val="true"/>
      <w:keepLines/>
      <w:widowControl/>
      <w:numPr>
        <w:ilvl w:val="0"/>
        <w:numId w:val="0"/>
      </w:numPr>
      <w:suppressAutoHyphens w:val="true"/>
      <w:bidi w:val="0"/>
      <w:spacing w:before="240" w:after="0"/>
      <w:ind w:left="1985" w:right="0" w:hanging="1134"/>
      <w:jc w:val="left"/>
      <w:outlineLvl w:val="2"/>
    </w:pPr>
    <w:rPr>
      <w:rFonts w:ascii="Proxima Nova ExCn Rg" w:hAnsi="Proxima Nova ExCn Rg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53">
    <w:name w:val="[Ростех] Текст Подпункта (Уровень 5)"/>
    <w:qFormat/>
    <w:pPr>
      <w:widowControl/>
      <w:numPr>
        <w:ilvl w:val="0"/>
        <w:numId w:val="0"/>
      </w:numPr>
      <w:suppressAutoHyphens w:val="true"/>
      <w:bidi w:val="0"/>
      <w:spacing w:before="120" w:after="0"/>
      <w:jc w:val="both"/>
      <w:outlineLvl w:val="4"/>
    </w:pPr>
    <w:rPr>
      <w:rFonts w:ascii="Proxima Nova ExCn Rg" w:hAnsi="Proxima Nova ExCn Rg" w:eastAsia="Calibri" w:cs="Times New Roman" w:eastAsiaTheme="minorHAnsi"/>
      <w:color w:val="auto"/>
      <w:kern w:val="0"/>
      <w:sz w:val="22"/>
      <w:szCs w:val="22"/>
      <w:lang w:val="ru-RU" w:eastAsia="ru-RU" w:bidi="ar-SA"/>
    </w:rPr>
  </w:style>
  <w:style w:type="paragraph" w:styleId="Style56">
    <w:name w:val="УРОВЕНЬ_Подпись"/>
    <w:basedOn w:val="ListParagraph"/>
    <w:qFormat/>
    <w:pPr>
      <w:keepNext w:val="true"/>
      <w:numPr>
        <w:ilvl w:val="5"/>
        <w:numId w:val="18"/>
      </w:numPr>
      <w:spacing w:lineRule="exact" w:line="360" w:before="120" w:after="120"/>
      <w:contextualSpacing w:val="false"/>
      <w:jc w:val="right"/>
      <w:outlineLvl w:val="3"/>
    </w:pPr>
    <w:rPr>
      <w:rFonts w:ascii="Times New Roman" w:hAnsi="Times New Roman" w:eastAsia="Book Antiqua"/>
      <w:sz w:val="26"/>
      <w:szCs w:val="28"/>
      <w:lang w:eastAsia="en-US"/>
    </w:rPr>
  </w:style>
  <w:style w:type="paragraph" w:styleId="38">
    <w:name w:val="УРОВЕНЬ_Абзац_тип3"/>
    <w:basedOn w:val="ListParagraph"/>
    <w:qFormat/>
    <w:pPr>
      <w:numPr>
        <w:ilvl w:val="7"/>
        <w:numId w:val="18"/>
      </w:numPr>
      <w:spacing w:lineRule="exact" w:line="360" w:before="120" w:after="0"/>
      <w:contextualSpacing w:val="false"/>
      <w:jc w:val="both"/>
    </w:pPr>
    <w:rPr>
      <w:rFonts w:ascii="Times New Roman" w:hAnsi="Times New Roman" w:eastAsia="Book Antiqua"/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18"/>
      </w:numPr>
      <w:spacing w:lineRule="exact" w:line="360" w:before="120" w:after="0"/>
      <w:contextualSpacing w:val="false"/>
      <w:jc w:val="both"/>
    </w:pPr>
    <w:rPr>
      <w:rFonts w:ascii="Times New Roman" w:hAnsi="Times New Roman" w:eastAsia="Book Antiqua"/>
      <w:sz w:val="26"/>
      <w:szCs w:val="28"/>
      <w:lang w:eastAsia="en-US"/>
    </w:rPr>
  </w:style>
  <w:style w:type="paragraph" w:styleId="-5">
    <w:name w:val="УРОВЕНЬ_-"/>
    <w:basedOn w:val="ListParagraph"/>
    <w:qFormat/>
    <w:pPr>
      <w:numPr>
        <w:ilvl w:val="4"/>
        <w:numId w:val="18"/>
      </w:numPr>
      <w:spacing w:lineRule="exact" w:line="360" w:before="120" w:after="0"/>
      <w:contextualSpacing w:val="false"/>
      <w:jc w:val="both"/>
      <w:outlineLvl w:val="4"/>
    </w:pPr>
    <w:rPr>
      <w:rFonts w:ascii="Times New Roman" w:hAnsi="Times New Roman" w:eastAsia="Book Antiqua"/>
      <w:sz w:val="26"/>
      <w:szCs w:val="28"/>
      <w:lang w:eastAsia="en-US"/>
    </w:rPr>
  </w:style>
  <w:style w:type="paragraph" w:styleId="Style57">
    <w:name w:val="УРОВЕНЬ_(а)"/>
    <w:basedOn w:val="ListParagraph"/>
    <w:qFormat/>
    <w:pPr>
      <w:numPr>
        <w:ilvl w:val="3"/>
        <w:numId w:val="18"/>
      </w:numPr>
      <w:spacing w:lineRule="exact" w:line="360" w:before="120" w:after="0"/>
      <w:contextualSpacing w:val="false"/>
      <w:jc w:val="both"/>
      <w:outlineLvl w:val="3"/>
    </w:pPr>
    <w:rPr>
      <w:rFonts w:ascii="Times New Roman" w:hAnsi="Times New Roman" w:eastAsia="Book Antiqua"/>
      <w:sz w:val="26"/>
      <w:szCs w:val="28"/>
      <w:lang w:eastAsia="en-US"/>
    </w:rPr>
  </w:style>
  <w:style w:type="paragraph" w:styleId="0">
    <w:name w:val="0"/>
    <w:basedOn w:val="BodyText"/>
    <w:qFormat/>
    <w:pPr>
      <w:ind w:left="0" w:right="0" w:firstLine="540"/>
      <w:jc w:val="both"/>
    </w:pPr>
    <w:rPr>
      <w:rFonts w:eastAsia="Book Antiqua" w:cs="Courier New"/>
      <w:color w:val="000000"/>
    </w:rPr>
  </w:style>
  <w:style w:type="paragraph" w:styleId="Style58">
    <w:name w:val="Знак"/>
    <w:basedOn w:val="Normal"/>
    <w:qFormat/>
    <w:pPr>
      <w:spacing w:lineRule="exact" w:line="240" w:before="0" w:after="16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Formattext">
    <w:name w:val="formattext"/>
    <w:basedOn w:val="Normal"/>
    <w:qFormat/>
    <w:pPr>
      <w:spacing w:before="280" w:after="280"/>
      <w:jc w:val="left"/>
    </w:pPr>
    <w:rPr/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ubtitle">
    <w:name w:val="Subtitle"/>
    <w:basedOn w:val="Normal"/>
    <w:qFormat/>
    <w:pPr>
      <w:jc w:val="center"/>
    </w:pPr>
    <w:rPr>
      <w:b/>
      <w:bCs/>
      <w:i/>
      <w:iCs/>
      <w:sz w:val="28"/>
    </w:rPr>
  </w:style>
  <w:style w:type="paragraph" w:styleId="42">
    <w:name w:val="УрПР4"/>
    <w:qFormat/>
    <w:pPr>
      <w:widowControl/>
      <w:numPr>
        <w:ilvl w:val="7"/>
        <w:numId w:val="17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39">
    <w:name w:val="УрПР3"/>
    <w:qFormat/>
    <w:pPr>
      <w:widowControl/>
      <w:numPr>
        <w:ilvl w:val="6"/>
        <w:numId w:val="17"/>
      </w:numPr>
      <w:suppressAutoHyphens w:val="true"/>
      <w:bidi w:val="0"/>
      <w:spacing w:before="0" w:after="0"/>
      <w:jc w:val="both"/>
      <w:outlineLvl w:val="2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210">
    <w:name w:val="УрПР2"/>
    <w:qFormat/>
    <w:pPr>
      <w:widowControl/>
      <w:numPr>
        <w:ilvl w:val="5"/>
        <w:numId w:val="17"/>
      </w:numPr>
      <w:suppressAutoHyphens w:val="true"/>
      <w:bidi w:val="0"/>
      <w:spacing w:before="0" w:after="0"/>
      <w:jc w:val="both"/>
      <w:outlineLvl w:val="1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121">
    <w:name w:val="УрПР1"/>
    <w:qFormat/>
    <w:pPr>
      <w:keepNext w:val="true"/>
      <w:keepLines/>
      <w:widowControl/>
      <w:numPr>
        <w:ilvl w:val="4"/>
        <w:numId w:val="17"/>
      </w:numPr>
      <w:suppressAutoHyphens w:val="true"/>
      <w:bidi w:val="0"/>
      <w:spacing w:before="240" w:after="24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val="ru-RU" w:eastAsia="ru-RU" w:bidi="ar-SA"/>
    </w:rPr>
  </w:style>
  <w:style w:type="paragraph" w:styleId="43">
    <w:name w:val="!Ур4"/>
    <w:qFormat/>
    <w:pPr>
      <w:widowControl/>
      <w:numPr>
        <w:ilvl w:val="3"/>
        <w:numId w:val="17"/>
      </w:numPr>
      <w:tabs>
        <w:tab w:val="clear" w:pos="708"/>
        <w:tab w:val="left" w:pos="851" w:leader="none"/>
        <w:tab w:val="left" w:pos="1134" w:leader="none"/>
        <w:tab w:val="left" w:pos="1418" w:leader="none"/>
        <w:tab w:val="left" w:pos="1701" w:leader="none"/>
      </w:tabs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310">
    <w:name w:val="!Ур3"/>
    <w:qFormat/>
    <w:pPr>
      <w:widowControl/>
      <w:numPr>
        <w:ilvl w:val="2"/>
        <w:numId w:val="17"/>
      </w:numPr>
      <w:suppressAutoHyphens w:val="true"/>
      <w:bidi w:val="0"/>
      <w:spacing w:before="0" w:after="0"/>
      <w:jc w:val="both"/>
      <w:outlineLvl w:val="2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211">
    <w:name w:val="!Ур2"/>
    <w:qFormat/>
    <w:pPr>
      <w:widowControl/>
      <w:numPr>
        <w:ilvl w:val="1"/>
        <w:numId w:val="17"/>
      </w:numPr>
      <w:tabs>
        <w:tab w:val="clear" w:pos="708"/>
        <w:tab w:val="left" w:pos="851" w:leader="none"/>
        <w:tab w:val="left" w:pos="1134" w:leader="none"/>
        <w:tab w:val="left" w:pos="1418" w:leader="none"/>
      </w:tabs>
      <w:suppressAutoHyphens w:val="true"/>
      <w:bidi w:val="0"/>
      <w:spacing w:before="120" w:after="12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122">
    <w:name w:val="!Ур1"/>
    <w:qFormat/>
    <w:pPr>
      <w:keepNext w:val="true"/>
      <w:widowControl/>
      <w:numPr>
        <w:ilvl w:val="0"/>
        <w:numId w:val="17"/>
      </w:numPr>
      <w:tabs>
        <w:tab w:val="clear" w:pos="708"/>
        <w:tab w:val="left" w:pos="851" w:leader="none"/>
        <w:tab w:val="left" w:pos="1134" w:leader="none"/>
      </w:tabs>
      <w:suppressAutoHyphens w:val="true"/>
      <w:bidi w:val="0"/>
      <w:spacing w:before="240" w:after="240"/>
      <w:jc w:val="both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val="ru-RU" w:eastAsia="ru-RU" w:bidi="ar-SA"/>
    </w:rPr>
  </w:style>
  <w:style w:type="paragraph" w:styleId="212">
    <w:name w:val="Пункт_2"/>
    <w:basedOn w:val="Normal"/>
    <w:qFormat/>
    <w:pPr>
      <w:widowControl w:val="false"/>
      <w:numPr>
        <w:ilvl w:val="1"/>
        <w:numId w:val="16"/>
      </w:numPr>
      <w:spacing w:lineRule="auto" w:line="360" w:before="0" w:after="120"/>
    </w:pPr>
    <w:rPr>
      <w:sz w:val="28"/>
      <w:szCs w:val="20"/>
    </w:rPr>
  </w:style>
  <w:style w:type="paragraph" w:styleId="123">
    <w:name w:val="Пункт_1"/>
    <w:basedOn w:val="Normal"/>
    <w:qFormat/>
    <w:pPr>
      <w:keepNext w:val="true"/>
      <w:widowControl w:val="false"/>
      <w:numPr>
        <w:ilvl w:val="0"/>
        <w:numId w:val="16"/>
      </w:numPr>
      <w:spacing w:lineRule="auto" w:line="360" w:before="0" w:after="120"/>
    </w:pPr>
    <w:rPr>
      <w:b/>
      <w:sz w:val="28"/>
      <w:szCs w:val="20"/>
    </w:rPr>
  </w:style>
  <w:style w:type="paragraph" w:styleId="124">
    <w:name w:val="Основной текст1"/>
    <w:basedOn w:val="Normal"/>
    <w:qFormat/>
    <w:pPr>
      <w:shd w:val="clear" w:fill="FFFFFF"/>
      <w:spacing w:lineRule="exact" w:line="226" w:before="0" w:after="180"/>
      <w:ind w:left="0" w:right="0" w:hanging="1520"/>
      <w:jc w:val="left"/>
    </w:pPr>
    <w:rPr>
      <w:rFonts w:ascii="Courier New" w:hAnsi="Courier New" w:eastAsia="Courier New" w:cs="Courier New"/>
    </w:rPr>
  </w:style>
  <w:style w:type="paragraph" w:styleId="1466">
    <w:name w:val="1466"/>
    <w:basedOn w:val="Normal"/>
    <w:qFormat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styleId="Fr11">
    <w:name w:val="fr11"/>
    <w:basedOn w:val="Normal"/>
    <w:qFormat/>
    <w:pPr>
      <w:spacing w:before="280" w:after="280"/>
      <w:jc w:val="left"/>
    </w:pPr>
    <w:rPr/>
  </w:style>
  <w:style w:type="paragraph" w:styleId="A9">
    <w:name w:val="a9"/>
    <w:basedOn w:val="Normal"/>
    <w:qFormat/>
    <w:pPr>
      <w:jc w:val="right"/>
    </w:pPr>
    <w:rPr>
      <w:rFonts w:ascii="Arial" w:hAnsi="Arial" w:cs="Arial"/>
      <w:sz w:val="20"/>
      <w:szCs w:val="20"/>
    </w:rPr>
  </w:style>
  <w:style w:type="paragraph" w:styleId="A8">
    <w:name w:val="a8"/>
    <w:basedOn w:val="Normal"/>
    <w:qFormat/>
    <w:pPr>
      <w:jc w:val="left"/>
    </w:pPr>
    <w:rPr>
      <w:rFonts w:ascii="Arial" w:hAnsi="Arial" w:cs="Arial"/>
      <w:sz w:val="20"/>
      <w:szCs w:val="20"/>
    </w:rPr>
  </w:style>
  <w:style w:type="paragraph" w:styleId="14660">
    <w:name w:val="14660"/>
    <w:basedOn w:val="Normal"/>
    <w:qFormat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59">
    <w:name w:val="Подпункт"/>
    <w:basedOn w:val="Normal"/>
    <w:qFormat/>
    <w:pPr>
      <w:numPr>
        <w:ilvl w:val="0"/>
        <w:numId w:val="0"/>
      </w:numPr>
      <w:tabs>
        <w:tab w:val="clear" w:pos="708"/>
        <w:tab w:val="left" w:pos="1440" w:leader="none"/>
      </w:tabs>
      <w:spacing w:before="0" w:after="120"/>
      <w:ind w:left="1134" w:right="0" w:hanging="1134"/>
      <w:outlineLvl w:val="4"/>
    </w:pPr>
    <w:rPr/>
  </w:style>
  <w:style w:type="paragraph" w:styleId="Style60">
    <w:name w:val="Пункт"/>
    <w:basedOn w:val="Normal"/>
    <w:qFormat/>
    <w:pPr>
      <w:numPr>
        <w:ilvl w:val="0"/>
        <w:numId w:val="0"/>
      </w:numPr>
      <w:tabs>
        <w:tab w:val="clear" w:pos="708"/>
        <w:tab w:val="left" w:pos="1080" w:leader="none"/>
      </w:tabs>
      <w:spacing w:before="60" w:after="0"/>
      <w:outlineLvl w:val="3"/>
    </w:pPr>
    <w:rPr/>
  </w:style>
  <w:style w:type="paragraph" w:styleId="Style61">
    <w:name w:val="Глава"/>
    <w:basedOn w:val="Normal"/>
    <w:next w:val="Style89"/>
    <w:qFormat/>
    <w:pPr>
      <w:keepNext w:val="true"/>
      <w:keepLines/>
      <w:tabs>
        <w:tab w:val="clear" w:pos="708"/>
        <w:tab w:val="left" w:pos="1134" w:leader="none"/>
      </w:tabs>
      <w:spacing w:before="180" w:after="0"/>
      <w:ind w:left="1134" w:right="0" w:hanging="1134"/>
    </w:pPr>
    <w:rPr>
      <w:b/>
      <w:bCs/>
      <w:sz w:val="28"/>
      <w:szCs w:val="20"/>
    </w:rPr>
  </w:style>
  <w:style w:type="paragraph" w:styleId="Style62">
    <w:name w:val="Подраздел"/>
    <w:basedOn w:val="Normal"/>
    <w:qFormat/>
    <w:pPr>
      <w:numPr>
        <w:ilvl w:val="0"/>
        <w:numId w:val="0"/>
      </w:numPr>
      <w:tabs>
        <w:tab w:val="clear" w:pos="708"/>
        <w:tab w:val="left" w:pos="1620" w:leader="none"/>
      </w:tabs>
      <w:spacing w:before="60" w:after="0"/>
      <w:ind w:left="540" w:right="0" w:hanging="0"/>
      <w:outlineLvl w:val="2"/>
    </w:pPr>
    <w:rPr>
      <w:bCs/>
      <w:szCs w:val="20"/>
    </w:rPr>
  </w:style>
  <w:style w:type="paragraph" w:styleId="2111">
    <w:name w:val="Стиль Заголовок 2 + 11 пт"/>
    <w:basedOn w:val="Heading2"/>
    <w:qFormat/>
    <w:pPr>
      <w:keepNext w:val="false"/>
      <w:numPr>
        <w:ilvl w:val="0"/>
        <w:numId w:val="15"/>
      </w:numPr>
      <w:spacing w:lineRule="auto" w:line="360" w:before="0" w:after="0"/>
    </w:pPr>
    <w:rPr>
      <w:rFonts w:ascii="Times New Roman" w:hAnsi="Times New Roman"/>
      <w:bCs/>
      <w:caps/>
      <w:sz w:val="22"/>
      <w:szCs w:val="24"/>
      <w:lang w:val="x-none"/>
    </w:rPr>
  </w:style>
  <w:style w:type="paragraph" w:styleId="Style63">
    <w:name w:val="Центр"/>
    <w:basedOn w:val="Normal"/>
    <w:qFormat/>
    <w:pPr>
      <w:widowControl w:val="false"/>
      <w:spacing w:before="120" w:after="120"/>
      <w:jc w:val="center"/>
    </w:pPr>
    <w:rPr>
      <w:szCs w:val="20"/>
    </w:rPr>
  </w:style>
  <w:style w:type="paragraph" w:styleId="FR1">
    <w:name w:val="FR1"/>
    <w:qFormat/>
    <w:pPr>
      <w:widowControl w:val="false"/>
      <w:suppressAutoHyphens w:val="true"/>
      <w:overflowPunct w:val="false"/>
      <w:bidi w:val="0"/>
      <w:spacing w:before="0" w:after="0"/>
      <w:ind w:left="280" w:right="0" w:hanging="0"/>
      <w:jc w:val="center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qFormat/>
    <w:pPr>
      <w:spacing w:lineRule="auto" w:line="360" w:before="120" w:after="120"/>
      <w:ind w:left="0" w:right="0" w:firstLine="851"/>
    </w:pPr>
    <w:rPr/>
  </w:style>
  <w:style w:type="paragraph" w:styleId="Xl202">
    <w:name w:val="xl20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/>
  </w:style>
  <w:style w:type="paragraph" w:styleId="Xl201">
    <w:name w:val="xl201"/>
    <w:basedOn w:val="Normal"/>
    <w:qFormat/>
    <w:pPr>
      <w:pBdr>
        <w:bottom w:val="single" w:sz="4" w:space="0" w:color="000000"/>
        <w:right w:val="double" w:sz="6" w:space="0" w:color="000000"/>
      </w:pBdr>
      <w:spacing w:before="280" w:after="280"/>
      <w:jc w:val="center"/>
      <w:textAlignment w:val="top"/>
    </w:pPr>
    <w:rPr/>
  </w:style>
  <w:style w:type="paragraph" w:styleId="Xl200">
    <w:name w:val="xl200"/>
    <w:basedOn w:val="Normal"/>
    <w:qFormat/>
    <w:pPr>
      <w:pBdr>
        <w:top w:val="single" w:sz="4" w:space="0" w:color="000000"/>
        <w:right w:val="double" w:sz="6" w:space="0" w:color="000000"/>
      </w:pBdr>
      <w:spacing w:before="280" w:after="280"/>
      <w:jc w:val="center"/>
      <w:textAlignment w:val="top"/>
    </w:pPr>
    <w:rPr/>
  </w:style>
  <w:style w:type="paragraph" w:styleId="Xl199">
    <w:name w:val="xl199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/>
  </w:style>
  <w:style w:type="paragraph" w:styleId="Xl198">
    <w:name w:val="xl1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/>
  </w:style>
  <w:style w:type="paragraph" w:styleId="Xl197">
    <w:name w:val="xl197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/>
  </w:style>
  <w:style w:type="paragraph" w:styleId="Xl196">
    <w:name w:val="xl196"/>
    <w:basedOn w:val="Normal"/>
    <w:qFormat/>
    <w:pPr>
      <w:pBdr>
        <w:bottom w:val="single" w:sz="4" w:space="0" w:color="000000"/>
      </w:pBdr>
      <w:spacing w:before="280" w:after="280"/>
      <w:jc w:val="center"/>
      <w:textAlignment w:val="top"/>
    </w:pPr>
    <w:rPr/>
  </w:style>
  <w:style w:type="paragraph" w:styleId="Xl195">
    <w:name w:val="xl195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/>
  </w:style>
  <w:style w:type="paragraph" w:styleId="Xl194">
    <w:name w:val="xl194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/>
  </w:style>
  <w:style w:type="paragraph" w:styleId="Xl193">
    <w:name w:val="xl193"/>
    <w:basedOn w:val="Normal"/>
    <w:qFormat/>
    <w:pPr>
      <w:pBdr>
        <w:top w:val="single" w:sz="4" w:space="0" w:color="000000"/>
      </w:pBdr>
      <w:spacing w:before="280" w:after="280"/>
      <w:jc w:val="center"/>
      <w:textAlignment w:val="top"/>
    </w:pPr>
    <w:rPr/>
  </w:style>
  <w:style w:type="paragraph" w:styleId="Xl192">
    <w:name w:val="xl192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center"/>
      <w:textAlignment w:val="top"/>
    </w:pPr>
    <w:rPr/>
  </w:style>
  <w:style w:type="paragraph" w:styleId="Xl191">
    <w:name w:val="xl19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/>
  </w:style>
  <w:style w:type="paragraph" w:styleId="Xl190">
    <w:name w:val="xl190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/>
  </w:style>
  <w:style w:type="paragraph" w:styleId="Xl189">
    <w:name w:val="xl1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/>
  </w:style>
  <w:style w:type="paragraph" w:styleId="Xl188">
    <w:name w:val="xl188"/>
    <w:basedOn w:val="Normal"/>
    <w:qFormat/>
    <w:pPr>
      <w:spacing w:before="280" w:after="280"/>
      <w:jc w:val="right"/>
      <w:textAlignment w:val="top"/>
    </w:pPr>
    <w:rPr>
      <w:sz w:val="19"/>
      <w:szCs w:val="19"/>
    </w:rPr>
  </w:style>
  <w:style w:type="paragraph" w:styleId="Xl187">
    <w:name w:val="xl187"/>
    <w:basedOn w:val="Normal"/>
    <w:qFormat/>
    <w:pPr>
      <w:spacing w:before="280" w:after="280"/>
      <w:jc w:val="right"/>
    </w:pPr>
    <w:rPr/>
  </w:style>
  <w:style w:type="paragraph" w:styleId="Xl186">
    <w:name w:val="xl186"/>
    <w:basedOn w:val="Normal"/>
    <w:qFormat/>
    <w:pPr>
      <w:spacing w:before="280" w:after="280"/>
      <w:jc w:val="left"/>
      <w:textAlignment w:val="center"/>
    </w:pPr>
    <w:rPr/>
  </w:style>
  <w:style w:type="paragraph" w:styleId="Xl185">
    <w:name w:val="xl18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84">
    <w:name w:val="xl184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83">
    <w:name w:val="xl1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82">
    <w:name w:val="xl182"/>
    <w:basedOn w:val="Normal"/>
    <w:qFormat/>
    <w:pPr>
      <w:pBdr>
        <w:top w:val="single" w:sz="4" w:space="0" w:color="000000"/>
        <w:bottom w:val="single" w:sz="4" w:space="0" w:color="000000"/>
        <w:right w:val="double" w:sz="6" w:space="0" w:color="000000"/>
      </w:pBdr>
      <w:spacing w:before="280" w:after="280"/>
      <w:jc w:val="center"/>
    </w:pPr>
    <w:rPr/>
  </w:style>
  <w:style w:type="paragraph" w:styleId="Xl181">
    <w:name w:val="xl18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18"/>
      <w:szCs w:val="18"/>
    </w:rPr>
  </w:style>
  <w:style w:type="paragraph" w:styleId="Xl180">
    <w:name w:val="xl180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>
      <w:sz w:val="18"/>
      <w:szCs w:val="18"/>
    </w:rPr>
  </w:style>
  <w:style w:type="paragraph" w:styleId="Xl179">
    <w:name w:val="xl1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>
      <w:sz w:val="18"/>
      <w:szCs w:val="18"/>
    </w:rPr>
  </w:style>
  <w:style w:type="paragraph" w:styleId="Xl178">
    <w:name w:val="xl178"/>
    <w:basedOn w:val="Normal"/>
    <w:qFormat/>
    <w:pPr>
      <w:pBdr>
        <w:bottom w:val="single" w:sz="4" w:space="0" w:color="000000"/>
      </w:pBdr>
      <w:spacing w:before="280" w:after="280"/>
      <w:jc w:val="left"/>
    </w:pPr>
    <w:rPr/>
  </w:style>
  <w:style w:type="paragraph" w:styleId="Xl177">
    <w:name w:val="xl17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76">
    <w:name w:val="xl176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75">
    <w:name w:val="xl1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74">
    <w:name w:val="xl174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73">
    <w:name w:val="xl173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72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71">
    <w:name w:val="xl17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/>
  </w:style>
  <w:style w:type="paragraph" w:styleId="Xl170">
    <w:name w:val="xl170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left"/>
    </w:pPr>
    <w:rPr/>
  </w:style>
  <w:style w:type="paragraph" w:styleId="Xl169">
    <w:name w:val="xl1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left"/>
    </w:pPr>
    <w:rPr/>
  </w:style>
  <w:style w:type="paragraph" w:styleId="Xl168">
    <w:name w:val="xl168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167">
    <w:name w:val="xl167"/>
    <w:basedOn w:val="Normal"/>
    <w:qFormat/>
    <w:pPr>
      <w:pBdr>
        <w:bottom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166">
    <w:name w:val="xl166"/>
    <w:basedOn w:val="Normal"/>
    <w:qFormat/>
    <w:pPr>
      <w:pBdr>
        <w:right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165">
    <w:name w:val="xl165"/>
    <w:basedOn w:val="Normal"/>
    <w:qFormat/>
    <w:pPr>
      <w:spacing w:before="280" w:after="280"/>
      <w:jc w:val="left"/>
    </w:pPr>
    <w:rPr>
      <w:sz w:val="19"/>
      <w:szCs w:val="19"/>
    </w:rPr>
  </w:style>
  <w:style w:type="paragraph" w:styleId="Xl164">
    <w:name w:val="xl164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sz w:val="19"/>
      <w:szCs w:val="19"/>
    </w:rPr>
  </w:style>
  <w:style w:type="paragraph" w:styleId="Xl163">
    <w:name w:val="xl163"/>
    <w:basedOn w:val="Normal"/>
    <w:qFormat/>
    <w:pPr>
      <w:pBdr>
        <w:bottom w:val="single" w:sz="4" w:space="0" w:color="000000"/>
      </w:pBdr>
      <w:spacing w:before="280" w:after="280"/>
      <w:jc w:val="right"/>
      <w:textAlignment w:val="center"/>
    </w:pPr>
    <w:rPr>
      <w:sz w:val="19"/>
      <w:szCs w:val="19"/>
    </w:rPr>
  </w:style>
  <w:style w:type="paragraph" w:styleId="Xl162">
    <w:name w:val="xl162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right"/>
      <w:textAlignment w:val="center"/>
    </w:pPr>
    <w:rPr>
      <w:sz w:val="19"/>
      <w:szCs w:val="19"/>
    </w:rPr>
  </w:style>
  <w:style w:type="paragraph" w:styleId="Xl161">
    <w:name w:val="xl161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sz w:val="19"/>
      <w:szCs w:val="19"/>
    </w:rPr>
  </w:style>
  <w:style w:type="paragraph" w:styleId="Xl160">
    <w:name w:val="xl160"/>
    <w:basedOn w:val="Normal"/>
    <w:qFormat/>
    <w:pPr>
      <w:pBdr>
        <w:top w:val="single" w:sz="4" w:space="0" w:color="000000"/>
      </w:pBdr>
      <w:spacing w:before="280" w:after="280"/>
      <w:jc w:val="right"/>
      <w:textAlignment w:val="center"/>
    </w:pPr>
    <w:rPr>
      <w:sz w:val="19"/>
      <w:szCs w:val="19"/>
    </w:rPr>
  </w:style>
  <w:style w:type="paragraph" w:styleId="Xl159">
    <w:name w:val="xl159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right"/>
      <w:textAlignment w:val="center"/>
    </w:pPr>
    <w:rPr>
      <w:sz w:val="19"/>
      <w:szCs w:val="19"/>
    </w:rPr>
  </w:style>
  <w:style w:type="paragraph" w:styleId="Xl158">
    <w:name w:val="xl158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57">
    <w:name w:val="xl157"/>
    <w:basedOn w:val="Normal"/>
    <w:qFormat/>
    <w:pPr>
      <w:pBdr>
        <w:bottom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56">
    <w:name w:val="xl156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55">
    <w:name w:val="xl155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54">
    <w:name w:val="xl154"/>
    <w:basedOn w:val="Normal"/>
    <w:qFormat/>
    <w:pPr>
      <w:pBdr>
        <w:top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53">
    <w:name w:val="xl153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52">
    <w:name w:val="xl15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3"/>
      <w:szCs w:val="13"/>
    </w:rPr>
  </w:style>
  <w:style w:type="paragraph" w:styleId="Xl151">
    <w:name w:val="xl151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sz w:val="13"/>
      <w:szCs w:val="13"/>
    </w:rPr>
  </w:style>
  <w:style w:type="paragraph" w:styleId="Xl150">
    <w:name w:val="xl1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sz w:val="13"/>
      <w:szCs w:val="13"/>
    </w:rPr>
  </w:style>
  <w:style w:type="paragraph" w:styleId="Xl149">
    <w:name w:val="xl149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/>
  </w:style>
  <w:style w:type="paragraph" w:styleId="Xl148">
    <w:name w:val="xl148"/>
    <w:basedOn w:val="Normal"/>
    <w:qFormat/>
    <w:pPr>
      <w:pBdr>
        <w:bottom w:val="single" w:sz="4" w:space="0" w:color="000000"/>
      </w:pBdr>
      <w:spacing w:before="280" w:after="280"/>
      <w:jc w:val="center"/>
      <w:textAlignment w:val="center"/>
    </w:pPr>
    <w:rPr/>
  </w:style>
  <w:style w:type="paragraph" w:styleId="Xl147">
    <w:name w:val="xl14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/>
  </w:style>
  <w:style w:type="paragraph" w:styleId="Xl146">
    <w:name w:val="xl146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/>
  </w:style>
  <w:style w:type="paragraph" w:styleId="Xl145">
    <w:name w:val="xl145"/>
    <w:basedOn w:val="Normal"/>
    <w:qFormat/>
    <w:pPr>
      <w:pBdr>
        <w:top w:val="single" w:sz="4" w:space="0" w:color="000000"/>
      </w:pBdr>
      <w:spacing w:before="280" w:after="280"/>
      <w:jc w:val="center"/>
      <w:textAlignment w:val="center"/>
    </w:pPr>
    <w:rPr/>
  </w:style>
  <w:style w:type="paragraph" w:styleId="Xl144">
    <w:name w:val="xl144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center"/>
      <w:textAlignment w:val="center"/>
    </w:pPr>
    <w:rPr/>
  </w:style>
  <w:style w:type="paragraph" w:styleId="Xl143">
    <w:name w:val="xl143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42">
    <w:name w:val="xl142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141">
    <w:name w:val="xl141"/>
    <w:basedOn w:val="Normal"/>
    <w:qFormat/>
    <w:pPr>
      <w:pBdr>
        <w:top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140">
    <w:name w:val="xl140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/>
  </w:style>
  <w:style w:type="paragraph" w:styleId="Xl139">
    <w:name w:val="xl139"/>
    <w:basedOn w:val="Normal"/>
    <w:qFormat/>
    <w:pPr>
      <w:pBdr>
        <w:bottom w:val="single" w:sz="4" w:space="0" w:color="000000"/>
      </w:pBdr>
      <w:spacing w:before="280" w:after="280"/>
      <w:jc w:val="center"/>
      <w:textAlignment w:val="center"/>
    </w:pPr>
    <w:rPr/>
  </w:style>
  <w:style w:type="paragraph" w:styleId="Xl138">
    <w:name w:val="xl138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/>
  </w:style>
  <w:style w:type="paragraph" w:styleId="Xl137">
    <w:name w:val="xl137"/>
    <w:basedOn w:val="Normal"/>
    <w:qFormat/>
    <w:pPr>
      <w:pBdr>
        <w:right w:val="single" w:sz="4" w:space="0" w:color="000000"/>
      </w:pBdr>
      <w:spacing w:before="280" w:after="280"/>
      <w:jc w:val="center"/>
      <w:textAlignment w:val="center"/>
    </w:pPr>
    <w:rPr/>
  </w:style>
  <w:style w:type="paragraph" w:styleId="Xl136">
    <w:name w:val="xl136"/>
    <w:basedOn w:val="Normal"/>
    <w:qFormat/>
    <w:pPr>
      <w:spacing w:before="280" w:after="280"/>
      <w:jc w:val="center"/>
      <w:textAlignment w:val="center"/>
    </w:pPr>
    <w:rPr/>
  </w:style>
  <w:style w:type="paragraph" w:styleId="Xl135">
    <w:name w:val="xl135"/>
    <w:basedOn w:val="Normal"/>
    <w:qFormat/>
    <w:pPr>
      <w:pBdr>
        <w:left w:val="single" w:sz="4" w:space="0" w:color="000000"/>
      </w:pBdr>
      <w:spacing w:before="280" w:after="280"/>
      <w:jc w:val="center"/>
      <w:textAlignment w:val="center"/>
    </w:pPr>
    <w:rPr/>
  </w:style>
  <w:style w:type="paragraph" w:styleId="Xl134">
    <w:name w:val="xl134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/>
  </w:style>
  <w:style w:type="paragraph" w:styleId="Xl133">
    <w:name w:val="xl133"/>
    <w:basedOn w:val="Normal"/>
    <w:qFormat/>
    <w:pPr>
      <w:pBdr>
        <w:top w:val="single" w:sz="4" w:space="0" w:color="000000"/>
      </w:pBdr>
      <w:spacing w:before="280" w:after="280"/>
      <w:jc w:val="center"/>
      <w:textAlignment w:val="center"/>
    </w:pPr>
    <w:rPr/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center"/>
      <w:textAlignment w:val="center"/>
    </w:pPr>
    <w:rPr/>
  </w:style>
  <w:style w:type="paragraph" w:styleId="Xl131">
    <w:name w:val="xl13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styleId="Xl130">
    <w:name w:val="xl130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b/>
      <w:bCs/>
    </w:rPr>
  </w:style>
  <w:style w:type="paragraph" w:styleId="Xl129">
    <w:name w:val="xl1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b/>
      <w:bCs/>
    </w:rPr>
  </w:style>
  <w:style w:type="paragraph" w:styleId="Xl128">
    <w:name w:val="xl12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27">
    <w:name w:val="xl127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26">
    <w:name w:val="xl126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125">
    <w:name w:val="xl125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/>
  </w:style>
  <w:style w:type="paragraph" w:styleId="Xl124">
    <w:name w:val="xl124"/>
    <w:basedOn w:val="Normal"/>
    <w:qFormat/>
    <w:pPr>
      <w:pBdr>
        <w:top w:val="single" w:sz="4" w:space="0" w:color="000000"/>
      </w:pBdr>
      <w:spacing w:before="280" w:after="280"/>
      <w:jc w:val="center"/>
    </w:pPr>
    <w:rPr/>
  </w:style>
  <w:style w:type="paragraph" w:styleId="Xl123">
    <w:name w:val="xl123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center"/>
    </w:pPr>
    <w:rPr/>
  </w:style>
  <w:style w:type="paragraph" w:styleId="Xl122">
    <w:name w:val="xl12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19"/>
      <w:szCs w:val="19"/>
    </w:rPr>
  </w:style>
  <w:style w:type="paragraph" w:styleId="Xl121">
    <w:name w:val="xl121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right"/>
    </w:pPr>
    <w:rPr>
      <w:sz w:val="19"/>
      <w:szCs w:val="19"/>
    </w:rPr>
  </w:style>
  <w:style w:type="paragraph" w:styleId="Xl120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right"/>
    </w:pPr>
    <w:rPr>
      <w:sz w:val="19"/>
      <w:szCs w:val="19"/>
    </w:rPr>
  </w:style>
  <w:style w:type="paragraph" w:styleId="Xl119">
    <w:name w:val="xl119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/>
  </w:style>
  <w:style w:type="paragraph" w:styleId="Xl118">
    <w:name w:val="xl118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right"/>
    </w:pPr>
    <w:rPr/>
  </w:style>
  <w:style w:type="paragraph" w:styleId="Xl117">
    <w:name w:val="xl117"/>
    <w:basedOn w:val="Normal"/>
    <w:qFormat/>
    <w:pPr>
      <w:pBdr>
        <w:bottom w:val="single" w:sz="4" w:space="0" w:color="000000"/>
      </w:pBdr>
      <w:spacing w:before="280" w:after="280"/>
      <w:jc w:val="right"/>
    </w:pPr>
    <w:rPr/>
  </w:style>
  <w:style w:type="paragraph" w:styleId="Xl116">
    <w:name w:val="xl116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right"/>
    </w:pPr>
    <w:rPr/>
  </w:style>
  <w:style w:type="paragraph" w:styleId="Xl115">
    <w:name w:val="xl115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right"/>
    </w:pPr>
    <w:rPr/>
  </w:style>
  <w:style w:type="paragraph" w:styleId="Xl114">
    <w:name w:val="xl114"/>
    <w:basedOn w:val="Normal"/>
    <w:qFormat/>
    <w:pPr>
      <w:pBdr>
        <w:top w:val="single" w:sz="4" w:space="0" w:color="000000"/>
      </w:pBdr>
      <w:spacing w:before="280" w:after="280"/>
      <w:jc w:val="right"/>
    </w:pPr>
    <w:rPr/>
  </w:style>
  <w:style w:type="paragraph" w:styleId="Xl113">
    <w:name w:val="xl113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right"/>
    </w:pPr>
    <w:rPr/>
  </w:style>
  <w:style w:type="paragraph" w:styleId="Xl112">
    <w:name w:val="xl112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/>
  </w:style>
  <w:style w:type="paragraph" w:styleId="Xl111">
    <w:name w:val="xl111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110">
    <w:name w:val="xl110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/>
  </w:style>
  <w:style w:type="paragraph" w:styleId="Xl109">
    <w:name w:val="xl109"/>
    <w:basedOn w:val="Normal"/>
    <w:qFormat/>
    <w:pPr>
      <w:pBdr>
        <w:top w:val="single" w:sz="4" w:space="0" w:color="000000"/>
      </w:pBdr>
      <w:spacing w:before="280" w:after="280"/>
      <w:jc w:val="center"/>
    </w:pPr>
    <w:rPr/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center"/>
    </w:pPr>
    <w:rPr/>
  </w:style>
  <w:style w:type="paragraph" w:styleId="Xl107">
    <w:name w:val="xl107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2"/>
      <w:szCs w:val="12"/>
    </w:rPr>
  </w:style>
  <w:style w:type="paragraph" w:styleId="Xl106">
    <w:name w:val="xl10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/>
  </w:style>
  <w:style w:type="paragraph" w:styleId="Xl105">
    <w:name w:val="xl105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103">
    <w:name w:val="xl103"/>
    <w:basedOn w:val="Normal"/>
    <w:qFormat/>
    <w:pPr>
      <w:pBdr>
        <w:top w:val="single" w:sz="4" w:space="0" w:color="000000"/>
      </w:pBdr>
      <w:spacing w:before="280" w:after="280"/>
      <w:jc w:val="center"/>
      <w:textAlignment w:val="top"/>
    </w:pPr>
    <w:rPr>
      <w:sz w:val="12"/>
      <w:szCs w:val="12"/>
    </w:rPr>
  </w:style>
  <w:style w:type="paragraph" w:styleId="Xl102">
    <w:name w:val="xl102"/>
    <w:basedOn w:val="Normal"/>
    <w:qFormat/>
    <w:pPr>
      <w:spacing w:before="280" w:after="280"/>
      <w:jc w:val="right"/>
      <w:textAlignment w:val="center"/>
    </w:pPr>
    <w:rPr>
      <w:b/>
      <w:bCs/>
      <w:sz w:val="26"/>
      <w:szCs w:val="26"/>
    </w:rPr>
  </w:style>
  <w:style w:type="paragraph" w:styleId="Xl101">
    <w:name w:val="xl10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/>
  </w:style>
  <w:style w:type="paragraph" w:styleId="Xl100">
    <w:name w:val="xl100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98">
    <w:name w:val="xl98"/>
    <w:basedOn w:val="Normal"/>
    <w:qFormat/>
    <w:pPr>
      <w:pBdr>
        <w:bottom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97">
    <w:name w:val="xl97"/>
    <w:basedOn w:val="Normal"/>
    <w:qFormat/>
    <w:pPr>
      <w:pBdr>
        <w:bottom w:val="single" w:sz="4" w:space="0" w:color="000000"/>
      </w:pBdr>
      <w:spacing w:before="280" w:after="280"/>
      <w:jc w:val="center"/>
    </w:pPr>
    <w:rPr/>
  </w:style>
  <w:style w:type="paragraph" w:styleId="Xl96">
    <w:name w:val="xl96"/>
    <w:basedOn w:val="Normal"/>
    <w:qFormat/>
    <w:pPr>
      <w:pBdr>
        <w:top w:val="single" w:sz="4" w:space="0" w:color="000000"/>
      </w:pBdr>
      <w:spacing w:before="280" w:after="280"/>
      <w:jc w:val="center"/>
      <w:textAlignment w:val="center"/>
    </w:pPr>
    <w:rPr>
      <w:sz w:val="12"/>
      <w:szCs w:val="12"/>
    </w:rPr>
  </w:style>
  <w:style w:type="paragraph" w:styleId="Xl95">
    <w:name w:val="xl95"/>
    <w:basedOn w:val="Normal"/>
    <w:qFormat/>
    <w:pPr>
      <w:pBdr>
        <w:bottom w:val="single" w:sz="4" w:space="0" w:color="000000"/>
      </w:pBdr>
      <w:spacing w:before="280" w:after="280"/>
      <w:jc w:val="center"/>
    </w:pPr>
    <w:rPr/>
  </w:style>
  <w:style w:type="paragraph" w:styleId="Xl94">
    <w:name w:val="xl94"/>
    <w:basedOn w:val="Normal"/>
    <w:qFormat/>
    <w:pPr>
      <w:spacing w:before="280" w:after="280"/>
      <w:jc w:val="left"/>
    </w:pPr>
    <w:rPr>
      <w:sz w:val="18"/>
      <w:szCs w:val="18"/>
    </w:rPr>
  </w:style>
  <w:style w:type="paragraph" w:styleId="Xl93">
    <w:name w:val="xl93"/>
    <w:basedOn w:val="Normal"/>
    <w:qFormat/>
    <w:pPr>
      <w:spacing w:before="280" w:after="280"/>
      <w:jc w:val="left"/>
    </w:pPr>
    <w:rPr/>
  </w:style>
  <w:style w:type="paragraph" w:styleId="Xl92">
    <w:name w:val="xl92"/>
    <w:basedOn w:val="Normal"/>
    <w:qFormat/>
    <w:pPr>
      <w:spacing w:before="280" w:after="280"/>
      <w:jc w:val="center"/>
    </w:pPr>
    <w:rPr>
      <w:sz w:val="19"/>
      <w:szCs w:val="19"/>
    </w:rPr>
  </w:style>
  <w:style w:type="paragraph" w:styleId="Xl91">
    <w:name w:val="xl91"/>
    <w:basedOn w:val="Normal"/>
    <w:qFormat/>
    <w:pPr>
      <w:spacing w:before="280" w:after="280"/>
      <w:jc w:val="center"/>
      <w:textAlignment w:val="center"/>
    </w:pPr>
    <w:rPr>
      <w:sz w:val="12"/>
      <w:szCs w:val="12"/>
    </w:rPr>
  </w:style>
  <w:style w:type="paragraph" w:styleId="Xl90">
    <w:name w:val="xl90"/>
    <w:basedOn w:val="Normal"/>
    <w:qFormat/>
    <w:pPr>
      <w:spacing w:before="280" w:after="280"/>
      <w:jc w:val="center"/>
    </w:pPr>
    <w:rPr>
      <w:b/>
      <w:bCs/>
      <w:sz w:val="26"/>
      <w:szCs w:val="26"/>
    </w:rPr>
  </w:style>
  <w:style w:type="paragraph" w:styleId="Xl89">
    <w:name w:val="xl89"/>
    <w:basedOn w:val="Normal"/>
    <w:qFormat/>
    <w:pPr>
      <w:pBdr>
        <w:right w:val="single" w:sz="4" w:space="0" w:color="000000"/>
      </w:pBdr>
      <w:spacing w:before="280" w:after="280"/>
      <w:jc w:val="left"/>
    </w:pPr>
    <w:rPr>
      <w:sz w:val="13"/>
      <w:szCs w:val="13"/>
    </w:rPr>
  </w:style>
  <w:style w:type="paragraph" w:styleId="Xl88">
    <w:name w:val="xl88"/>
    <w:basedOn w:val="Normal"/>
    <w:qFormat/>
    <w:pPr>
      <w:spacing w:before="280" w:after="280"/>
      <w:jc w:val="center"/>
    </w:pPr>
    <w:rPr>
      <w:sz w:val="13"/>
      <w:szCs w:val="13"/>
    </w:rPr>
  </w:style>
  <w:style w:type="paragraph" w:styleId="Xl87">
    <w:name w:val="xl87"/>
    <w:basedOn w:val="Normal"/>
    <w:qFormat/>
    <w:pPr>
      <w:spacing w:before="280" w:after="280"/>
      <w:jc w:val="center"/>
    </w:pPr>
    <w:rPr/>
  </w:style>
  <w:style w:type="paragraph" w:styleId="Xl86">
    <w:name w:val="xl86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85">
    <w:name w:val="xl85"/>
    <w:basedOn w:val="Normal"/>
    <w:qFormat/>
    <w:pPr>
      <w:pBdr>
        <w:left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83">
    <w:name w:val="xl83"/>
    <w:basedOn w:val="Normal"/>
    <w:qFormat/>
    <w:pPr>
      <w:spacing w:before="280" w:after="280"/>
      <w:jc w:val="right"/>
    </w:pPr>
    <w:rPr>
      <w:sz w:val="19"/>
      <w:szCs w:val="19"/>
    </w:rPr>
  </w:style>
  <w:style w:type="paragraph" w:styleId="Xl82">
    <w:name w:val="xl82"/>
    <w:basedOn w:val="Normal"/>
    <w:qFormat/>
    <w:pPr>
      <w:spacing w:before="280" w:after="280"/>
      <w:jc w:val="left"/>
    </w:pPr>
    <w:rPr>
      <w:sz w:val="19"/>
      <w:szCs w:val="19"/>
    </w:rPr>
  </w:style>
  <w:style w:type="paragraph" w:styleId="Xl81">
    <w:name w:val="xl81"/>
    <w:basedOn w:val="Normal"/>
    <w:qFormat/>
    <w:pPr>
      <w:pBdr>
        <w:top w:val="single" w:sz="4" w:space="0" w:color="000000"/>
      </w:pBdr>
      <w:spacing w:before="280" w:after="280"/>
      <w:jc w:val="left"/>
    </w:pPr>
    <w:rPr>
      <w:sz w:val="18"/>
      <w:szCs w:val="18"/>
    </w:rPr>
  </w:style>
  <w:style w:type="paragraph" w:styleId="Xl80">
    <w:name w:val="xl80"/>
    <w:basedOn w:val="Normal"/>
    <w:qFormat/>
    <w:pPr>
      <w:spacing w:before="280" w:after="280"/>
      <w:jc w:val="left"/>
    </w:pPr>
    <w:rPr/>
  </w:style>
  <w:style w:type="paragraph" w:styleId="Xl79">
    <w:name w:val="xl79"/>
    <w:basedOn w:val="Normal"/>
    <w:qFormat/>
    <w:pPr>
      <w:spacing w:before="280" w:after="280"/>
      <w:jc w:val="right"/>
    </w:pPr>
    <w:rPr>
      <w:sz w:val="18"/>
      <w:szCs w:val="18"/>
    </w:rPr>
  </w:style>
  <w:style w:type="paragraph" w:styleId="Xl78">
    <w:name w:val="xl78"/>
    <w:basedOn w:val="Normal"/>
    <w:qFormat/>
    <w:pPr>
      <w:pBdr>
        <w:top w:val="single" w:sz="4" w:space="0" w:color="000000"/>
      </w:pBdr>
      <w:spacing w:before="280" w:after="280"/>
      <w:jc w:val="left"/>
      <w:textAlignment w:val="center"/>
    </w:pPr>
    <w:rPr>
      <w:sz w:val="12"/>
      <w:szCs w:val="12"/>
    </w:rPr>
  </w:style>
  <w:style w:type="paragraph" w:styleId="Xl77">
    <w:name w:val="xl77"/>
    <w:basedOn w:val="Normal"/>
    <w:qFormat/>
    <w:pPr>
      <w:pBdr>
        <w:top w:val="single" w:sz="4" w:space="0" w:color="000000"/>
      </w:pBdr>
      <w:spacing w:before="280" w:after="280"/>
      <w:jc w:val="left"/>
      <w:textAlignment w:val="center"/>
    </w:pPr>
    <w:rPr>
      <w:sz w:val="12"/>
      <w:szCs w:val="12"/>
    </w:rPr>
  </w:style>
  <w:style w:type="paragraph" w:styleId="Xl76">
    <w:name w:val="xl76"/>
    <w:basedOn w:val="Normal"/>
    <w:qFormat/>
    <w:pPr>
      <w:pBdr>
        <w:top w:val="single" w:sz="4" w:space="0" w:color="000000"/>
      </w:pBdr>
      <w:spacing w:before="280" w:after="280"/>
      <w:jc w:val="center"/>
    </w:pPr>
    <w:rPr>
      <w:sz w:val="12"/>
      <w:szCs w:val="12"/>
    </w:rPr>
  </w:style>
  <w:style w:type="paragraph" w:styleId="Xl75">
    <w:name w:val="xl75"/>
    <w:basedOn w:val="Normal"/>
    <w:qFormat/>
    <w:pPr>
      <w:spacing w:before="280" w:after="280"/>
      <w:jc w:val="left"/>
      <w:textAlignment w:val="center"/>
    </w:pPr>
    <w:rPr>
      <w:sz w:val="12"/>
      <w:szCs w:val="12"/>
    </w:rPr>
  </w:style>
  <w:style w:type="paragraph" w:styleId="Xl74">
    <w:name w:val="xl74"/>
    <w:basedOn w:val="Normal"/>
    <w:qFormat/>
    <w:pPr>
      <w:spacing w:before="280" w:after="280"/>
      <w:jc w:val="left"/>
    </w:pPr>
    <w:rPr>
      <w:sz w:val="18"/>
      <w:szCs w:val="18"/>
    </w:rPr>
  </w:style>
  <w:style w:type="paragraph" w:styleId="Xl73">
    <w:name w:val="xl73"/>
    <w:basedOn w:val="Normal"/>
    <w:qFormat/>
    <w:pPr>
      <w:spacing w:before="280" w:after="280"/>
      <w:jc w:val="center"/>
    </w:pPr>
    <w:rPr/>
  </w:style>
  <w:style w:type="paragraph" w:styleId="Xl72">
    <w:name w:val="xl72"/>
    <w:basedOn w:val="Normal"/>
    <w:qFormat/>
    <w:pPr>
      <w:pBdr>
        <w:right w:val="single" w:sz="4" w:space="0" w:color="000000"/>
      </w:pBdr>
      <w:spacing w:before="280" w:after="280"/>
      <w:jc w:val="left"/>
    </w:pPr>
    <w:rPr/>
  </w:style>
  <w:style w:type="paragraph" w:styleId="Xl71">
    <w:name w:val="xl71"/>
    <w:basedOn w:val="Normal"/>
    <w:qFormat/>
    <w:pPr>
      <w:pBdr>
        <w:top w:val="single" w:sz="4" w:space="0" w:color="000000"/>
      </w:pBdr>
      <w:spacing w:before="280" w:after="280"/>
      <w:jc w:val="left"/>
    </w:pPr>
    <w:rPr/>
  </w:style>
  <w:style w:type="paragraph" w:styleId="Xl70">
    <w:name w:val="xl70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left"/>
    </w:pPr>
    <w:rPr/>
  </w:style>
  <w:style w:type="paragraph" w:styleId="Xl69">
    <w:name w:val="xl69"/>
    <w:basedOn w:val="Normal"/>
    <w:qFormat/>
    <w:pPr>
      <w:spacing w:before="280" w:after="280"/>
      <w:jc w:val="left"/>
    </w:pPr>
    <w:rPr>
      <w:sz w:val="12"/>
      <w:szCs w:val="12"/>
    </w:rPr>
  </w:style>
  <w:style w:type="paragraph" w:styleId="Xl68">
    <w:name w:val="xl68"/>
    <w:basedOn w:val="Normal"/>
    <w:qFormat/>
    <w:pPr>
      <w:spacing w:before="280" w:after="280"/>
      <w:jc w:val="right"/>
    </w:pPr>
    <w:rPr/>
  </w:style>
  <w:style w:type="paragraph" w:styleId="Xl67">
    <w:name w:val="xl67"/>
    <w:basedOn w:val="Normal"/>
    <w:qFormat/>
    <w:pPr>
      <w:pBdr>
        <w:top w:val="single" w:sz="4" w:space="0" w:color="000000"/>
      </w:pBdr>
      <w:spacing w:before="280" w:after="280"/>
      <w:jc w:val="center"/>
    </w:pPr>
    <w:rPr>
      <w:sz w:val="13"/>
      <w:szCs w:val="13"/>
    </w:rPr>
  </w:style>
  <w:style w:type="paragraph" w:styleId="Xl66">
    <w:name w:val="xl66"/>
    <w:basedOn w:val="Normal"/>
    <w:qFormat/>
    <w:pPr>
      <w:spacing w:before="280" w:after="280"/>
      <w:jc w:val="left"/>
    </w:pPr>
    <w:rPr>
      <w:sz w:val="13"/>
      <w:szCs w:val="13"/>
    </w:rPr>
  </w:style>
  <w:style w:type="paragraph" w:styleId="Xl65">
    <w:name w:val="xl65"/>
    <w:basedOn w:val="Normal"/>
    <w:qFormat/>
    <w:pPr>
      <w:pBdr>
        <w:bottom w:val="single" w:sz="4" w:space="0" w:color="000000"/>
      </w:pBdr>
      <w:spacing w:before="280" w:after="280"/>
      <w:jc w:val="left"/>
    </w:pPr>
    <w:rPr/>
  </w:style>
  <w:style w:type="paragraph" w:styleId="Xl64">
    <w:name w:val="xl64"/>
    <w:basedOn w:val="Normal"/>
    <w:qFormat/>
    <w:pPr>
      <w:spacing w:before="280" w:after="280"/>
      <w:jc w:val="left"/>
    </w:pPr>
    <w:rPr>
      <w:b/>
      <w:bCs/>
    </w:rPr>
  </w:style>
  <w:style w:type="paragraph" w:styleId="Xl63">
    <w:name w:val="xl63"/>
    <w:basedOn w:val="Normal"/>
    <w:qFormat/>
    <w:pPr>
      <w:spacing w:before="280" w:after="280"/>
      <w:jc w:val="left"/>
    </w:pPr>
    <w:rPr/>
  </w:style>
  <w:style w:type="paragraph" w:styleId="Style64">
    <w:name w:val="Комментарий"/>
    <w:basedOn w:val="Normal"/>
    <w:next w:val="Normal"/>
    <w:qFormat/>
    <w:pPr>
      <w:widowControl w:val="false"/>
      <w:ind w:left="170" w:right="0" w:hanging="0"/>
    </w:pPr>
    <w:rPr>
      <w:rFonts w:ascii="Arial" w:hAnsi="Arial" w:cs="Arial"/>
      <w:i/>
      <w:iCs/>
      <w:color w:val="800080"/>
      <w:sz w:val="20"/>
      <w:szCs w:val="20"/>
    </w:rPr>
  </w:style>
  <w:style w:type="paragraph" w:styleId="Textn">
    <w:name w:val="textn"/>
    <w:basedOn w:val="Normal"/>
    <w:qFormat/>
    <w:pPr>
      <w:spacing w:before="280" w:after="280"/>
      <w:jc w:val="left"/>
    </w:pPr>
    <w:rPr/>
  </w:style>
  <w:style w:type="paragraph" w:styleId="Lugo">
    <w:name w:val="lugo"/>
    <w:basedOn w:val="Normal"/>
    <w:qFormat/>
    <w:pPr>
      <w:pBdr>
        <w:top w:val="single" w:sz="6" w:space="0" w:color="9B9B9B"/>
        <w:left w:val="single" w:sz="6" w:space="0" w:color="747474"/>
        <w:bottom w:val="single" w:sz="6" w:space="0" w:color="747474"/>
        <w:right w:val="single" w:sz="6" w:space="0" w:color="747474"/>
      </w:pBdr>
      <w:shd w:val="clear" w:fill="CCCCCC"/>
      <w:spacing w:before="280" w:after="75"/>
      <w:jc w:val="left"/>
    </w:pPr>
    <w:rPr>
      <w:b/>
      <w:bCs/>
      <w:color w:val="666666"/>
    </w:rPr>
  </w:style>
  <w:style w:type="paragraph" w:styleId="CPPText">
    <w:name w:val="CPP Text"/>
    <w:basedOn w:val="Normal"/>
    <w:qFormat/>
    <w:pPr>
      <w:tabs>
        <w:tab w:val="clear" w:pos="708"/>
        <w:tab w:val="left" w:pos="709" w:leader="none"/>
      </w:tabs>
      <w:spacing w:before="120" w:after="0"/>
      <w:ind w:left="720" w:right="0" w:hanging="0"/>
    </w:pPr>
    <w:rPr>
      <w:sz w:val="26"/>
    </w:rPr>
  </w:style>
  <w:style w:type="paragraph" w:styleId="341">
    <w:name w:val="Стиль34"/>
    <w:basedOn w:val="311"/>
    <w:qFormat/>
    <w:pPr>
      <w:numPr>
        <w:ilvl w:val="0"/>
        <w:numId w:val="14"/>
      </w:numPr>
      <w:ind w:left="0" w:right="0" w:firstLine="720"/>
    </w:pPr>
    <w:rPr/>
  </w:style>
  <w:style w:type="paragraph" w:styleId="CPPBullets">
    <w:name w:val="CPP Bullets"/>
    <w:basedOn w:val="Normal"/>
    <w:qFormat/>
    <w:pPr>
      <w:numPr>
        <w:ilvl w:val="0"/>
        <w:numId w:val="13"/>
      </w:numPr>
      <w:ind w:left="0" w:right="0" w:firstLine="720"/>
    </w:pPr>
    <w:rPr/>
  </w:style>
  <w:style w:type="paragraph" w:styleId="311">
    <w:name w:val="Стиль3"/>
    <w:basedOn w:val="Normal"/>
    <w:qFormat/>
    <w:pPr>
      <w:numPr>
        <w:ilvl w:val="0"/>
        <w:numId w:val="0"/>
      </w:numPr>
      <w:ind w:left="0" w:right="0" w:firstLine="720"/>
      <w:outlineLvl w:val="2"/>
    </w:pPr>
    <w:rPr>
      <w:szCs w:val="20"/>
      <w:lang w:eastAsia="en-US"/>
    </w:rPr>
  </w:style>
  <w:style w:type="paragraph" w:styleId="213">
    <w:name w:val="Стиль2"/>
    <w:basedOn w:val="Normal"/>
    <w:qFormat/>
    <w:pPr>
      <w:numPr>
        <w:ilvl w:val="0"/>
        <w:numId w:val="0"/>
      </w:numPr>
      <w:ind w:left="0" w:right="0" w:firstLine="720"/>
      <w:outlineLvl w:val="1"/>
    </w:pPr>
    <w:rPr>
      <w:rFonts w:eastAsia="Calibri" w:cs="Courier New"/>
      <w:lang w:eastAsia="en-US"/>
    </w:rPr>
  </w:style>
  <w:style w:type="paragraph" w:styleId="Style65">
    <w:name w:val="Приложение альбом"/>
    <w:basedOn w:val="Normal"/>
    <w:qFormat/>
    <w:pPr>
      <w:numPr>
        <w:ilvl w:val="0"/>
        <w:numId w:val="0"/>
      </w:numPr>
      <w:ind w:left="10206" w:right="0" w:hanging="0"/>
      <w:jc w:val="left"/>
      <w:outlineLvl w:val="0"/>
    </w:pPr>
    <w:rPr>
      <w:b/>
      <w:bCs/>
      <w:kern w:val="2"/>
      <w:lang w:eastAsia="en-US"/>
    </w:rPr>
  </w:style>
  <w:style w:type="paragraph" w:styleId="IndexHeading">
    <w:name w:val="Index Heading"/>
    <w:basedOn w:val="Style41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pageBreakBefore w:val="false"/>
      <w:widowControl/>
      <w:tabs>
        <w:tab w:val="clear" w:pos="708"/>
        <w:tab w:val="left" w:pos="340" w:leader="none"/>
      </w:tabs>
      <w:spacing w:lineRule="auto" w:line="276" w:before="480" w:after="0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x-none" w:eastAsia="en-US"/>
    </w:rPr>
  </w:style>
  <w:style w:type="paragraph" w:styleId="Style66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 w:val="20"/>
      <w:szCs w:val="20"/>
    </w:rPr>
  </w:style>
  <w:style w:type="paragraph" w:styleId="Style67">
    <w:name w:val="Стиль нум список"/>
    <w:basedOn w:val="Normal"/>
    <w:qFormat/>
    <w:pPr>
      <w:numPr>
        <w:ilvl w:val="0"/>
        <w:numId w:val="12"/>
      </w:numPr>
      <w:shd w:val="clear" w:fill="FFFFFF"/>
      <w:spacing w:before="120" w:after="60"/>
    </w:pPr>
    <w:rPr>
      <w:spacing w:val="-4"/>
      <w:lang w:val="x-none" w:eastAsia="en-US"/>
    </w:rPr>
  </w:style>
  <w:style w:type="paragraph" w:styleId="312">
    <w:name w:val="Список мн 3"/>
    <w:basedOn w:val="BodyTextIndent"/>
    <w:qFormat/>
    <w:pPr>
      <w:numPr>
        <w:ilvl w:val="0"/>
        <w:numId w:val="0"/>
      </w:numPr>
      <w:shd w:val="clear" w:fill="FFFFFF"/>
      <w:tabs>
        <w:tab w:val="clear" w:pos="708"/>
        <w:tab w:val="left" w:pos="1341" w:leader="none"/>
      </w:tabs>
      <w:spacing w:before="120" w:after="60"/>
      <w:ind w:left="-20" w:right="0" w:firstLine="720"/>
      <w:outlineLvl w:val="2"/>
    </w:pPr>
    <w:rPr>
      <w:spacing w:val="-4"/>
      <w:lang w:val="x-none" w:eastAsia="x-none"/>
    </w:rPr>
  </w:style>
  <w:style w:type="paragraph" w:styleId="Style68">
    <w:name w:val="Основной текст с отступом первой строки"/>
    <w:basedOn w:val="BodyText"/>
    <w:qFormat/>
    <w:pPr>
      <w:shd w:val="clear" w:fill="FFFFFF"/>
      <w:spacing w:lineRule="auto" w:line="360" w:before="60" w:after="60"/>
      <w:ind w:left="0" w:right="0" w:firstLine="709"/>
      <w:jc w:val="both"/>
    </w:pPr>
    <w:rPr>
      <w:rFonts w:ascii="Courier New" w:hAnsi="Courier New" w:eastAsia="Book Antiqua" w:cs="Times New Roman"/>
      <w:spacing w:val="-2"/>
      <w:szCs w:val="22"/>
      <w:lang w:eastAsia="en-US"/>
    </w:rPr>
  </w:style>
  <w:style w:type="paragraph" w:styleId="Style69">
    <w:name w:val="маркированный"/>
    <w:basedOn w:val="Normal"/>
    <w:qFormat/>
    <w:pPr>
      <w:numPr>
        <w:ilvl w:val="0"/>
        <w:numId w:val="11"/>
      </w:numPr>
      <w:shd w:val="clear" w:fill="FFFFFF"/>
      <w:spacing w:before="120" w:after="60"/>
    </w:pPr>
    <w:rPr>
      <w:spacing w:val="-4"/>
      <w:lang w:eastAsia="en-US"/>
    </w:rPr>
  </w:style>
  <w:style w:type="paragraph" w:styleId="214">
    <w:name w:val="Стиль Заголовок 2 + не полужирный1"/>
    <w:basedOn w:val="Heading2"/>
    <w:qFormat/>
    <w:pPr>
      <w:keepNext w:val="false"/>
      <w:shd w:val="clear" w:fill="FFFFFF"/>
      <w:tabs>
        <w:tab w:val="clear" w:pos="708"/>
        <w:tab w:val="left" w:pos="422" w:leader="none"/>
        <w:tab w:val="left" w:pos="1418" w:leader="none"/>
      </w:tabs>
      <w:suppressAutoHyphens w:val="true"/>
      <w:spacing w:lineRule="auto" w:line="360" w:before="0" w:after="0"/>
      <w:ind w:left="-10" w:right="0" w:firstLine="720"/>
    </w:pPr>
    <w:rPr>
      <w:rFonts w:ascii="Times New Roman" w:hAnsi="Times New Roman" w:cs="Arial"/>
      <w:b w:val="false"/>
      <w:i/>
      <w:spacing w:val="-4"/>
      <w:szCs w:val="24"/>
      <w:lang w:val="x-none"/>
    </w:rPr>
  </w:style>
  <w:style w:type="paragraph" w:styleId="Style70">
    <w:name w:val="Таблица_Строка"/>
    <w:basedOn w:val="Normal"/>
    <w:qFormat/>
    <w:pPr>
      <w:shd w:val="clear" w:fill="FFFFFF"/>
      <w:spacing w:before="120" w:after="60"/>
      <w:ind w:left="0" w:right="0" w:firstLine="709"/>
    </w:pPr>
    <w:rPr>
      <w:rFonts w:ascii="Arial" w:hAnsi="Arial"/>
      <w:spacing w:val="-4"/>
      <w:sz w:val="20"/>
    </w:rPr>
  </w:style>
  <w:style w:type="paragraph" w:styleId="ListContinue">
    <w:name w:val="List Continue"/>
    <w:basedOn w:val="Normal"/>
    <w:qFormat/>
    <w:pPr>
      <w:shd w:val="clear" w:fill="FFFFFF"/>
      <w:spacing w:lineRule="auto" w:line="360" w:before="60" w:after="60"/>
      <w:ind w:left="680" w:right="0" w:firstLine="709"/>
    </w:pPr>
    <w:rPr>
      <w:spacing w:val="-2"/>
      <w:lang w:eastAsia="en-US"/>
    </w:rPr>
  </w:style>
  <w:style w:type="paragraph" w:styleId="Xl46">
    <w:name w:val="xl4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5">
    <w:name w:val="xl45"/>
    <w:basedOn w:val="Normal"/>
    <w:qFormat/>
    <w:pPr>
      <w:pBdr>
        <w:top w:val="single" w:sz="4" w:space="0" w:color="000000"/>
        <w:bottom w:val="single" w:sz="4" w:space="0" w:color="000000"/>
      </w:pBdr>
      <w:shd w:val="clear" w:fill="FFFFFF"/>
      <w:spacing w:before="280" w:after="280"/>
      <w:ind w:left="0" w:right="0"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4">
    <w:name w:val="xl44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3">
    <w:name w:val="xl43"/>
    <w:basedOn w:val="Normal"/>
    <w:qFormat/>
    <w:pPr>
      <w:pBdr>
        <w:top w:val="single" w:sz="4" w:space="0" w:color="000000"/>
        <w:bottom w:val="single" w:sz="4" w:space="0" w:color="000000"/>
      </w:pBdr>
      <w:shd w:val="clear" w:fill="FFFFFF"/>
      <w:spacing w:before="280" w:after="280"/>
      <w:ind w:left="0" w:right="0"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2">
    <w:name w:val="xl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FFFF"/>
      <w:spacing w:before="280" w:after="280"/>
      <w:ind w:left="0" w:right="0"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1">
    <w:name w:val="xl41"/>
    <w:basedOn w:val="Normal"/>
    <w:qFormat/>
    <w:pPr>
      <w:shd w:val="clear" w:fill="FFFFFF"/>
      <w:spacing w:before="280" w:after="280"/>
      <w:ind w:left="0" w:right="0" w:firstLine="709"/>
      <w:jc w:val="center"/>
    </w:pPr>
    <w:rPr>
      <w:rFonts w:eastAsia="Arial Unicode MS"/>
      <w:spacing w:val="-4"/>
    </w:rPr>
  </w:style>
  <w:style w:type="paragraph" w:styleId="Xl40">
    <w:name w:val="xl40"/>
    <w:basedOn w:val="Normal"/>
    <w:qFormat/>
    <w:pPr>
      <w:shd w:val="clear" w:fill="FFFFFF"/>
      <w:spacing w:before="280" w:after="280"/>
      <w:ind w:left="0" w:right="0" w:firstLine="709"/>
      <w:jc w:val="center"/>
    </w:pPr>
    <w:rPr>
      <w:rFonts w:eastAsia="Arial Unicode MS"/>
      <w:b/>
      <w:bCs/>
      <w:spacing w:val="-4"/>
    </w:rPr>
  </w:style>
  <w:style w:type="paragraph" w:styleId="Xl39">
    <w:name w:val="xl3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eastAsia="Arial Unicode MS"/>
      <w:spacing w:val="-4"/>
      <w:sz w:val="18"/>
      <w:szCs w:val="18"/>
    </w:rPr>
  </w:style>
  <w:style w:type="paragraph" w:styleId="Xl38">
    <w:name w:val="xl38"/>
    <w:basedOn w:val="Normal"/>
    <w:qFormat/>
    <w:pPr>
      <w:pBdr>
        <w:top w:val="single" w:sz="4" w:space="0" w:color="000000"/>
        <w:bottom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eastAsia="Arial Unicode MS"/>
      <w:spacing w:val="-4"/>
      <w:sz w:val="18"/>
      <w:szCs w:val="18"/>
    </w:rPr>
  </w:style>
  <w:style w:type="paragraph" w:styleId="Xl37">
    <w:name w:val="xl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eastAsia="Arial Unicode MS"/>
      <w:spacing w:val="-4"/>
      <w:sz w:val="18"/>
      <w:szCs w:val="18"/>
    </w:rPr>
  </w:style>
  <w:style w:type="paragraph" w:styleId="Xl36">
    <w:name w:val="xl3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eastAsia="Arial Unicode MS"/>
      <w:spacing w:val="-4"/>
      <w:sz w:val="18"/>
      <w:szCs w:val="18"/>
    </w:rPr>
  </w:style>
  <w:style w:type="paragraph" w:styleId="Xl35">
    <w:name w:val="xl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34">
    <w:name w:val="xl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eastAsia="Arial Unicode MS"/>
      <w:spacing w:val="-4"/>
    </w:rPr>
  </w:style>
  <w:style w:type="paragraph" w:styleId="Xl33">
    <w:name w:val="xl33"/>
    <w:basedOn w:val="Normal"/>
    <w:qFormat/>
    <w:pPr>
      <w:pBdr>
        <w:bottom w:val="single" w:sz="4" w:space="0" w:color="000000"/>
      </w:pBdr>
      <w:shd w:val="clear" w:fill="FFFFFF"/>
      <w:spacing w:before="280" w:after="280"/>
      <w:ind w:left="0" w:right="0" w:firstLine="709"/>
    </w:pPr>
    <w:rPr>
      <w:rFonts w:eastAsia="Arial Unicode MS"/>
      <w:spacing w:val="-4"/>
    </w:rPr>
  </w:style>
  <w:style w:type="paragraph" w:styleId="Xl32">
    <w:name w:val="xl32"/>
    <w:basedOn w:val="Normal"/>
    <w:qFormat/>
    <w:pPr>
      <w:shd w:val="clear" w:fill="FFFFFF"/>
      <w:spacing w:before="280" w:after="280"/>
      <w:ind w:left="0" w:right="0" w:firstLine="709"/>
    </w:pPr>
    <w:rPr>
      <w:rFonts w:ascii="Arial" w:hAnsi="Arial" w:eastAsia="Arial Unicode MS" w:cs="Arial"/>
      <w:spacing w:val="-4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ascii="Arial" w:hAnsi="Arial" w:eastAsia="Arial Unicode MS" w:cs="Arial"/>
      <w:spacing w:val="-4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ascii="Arial" w:hAnsi="Arial" w:eastAsia="Arial Unicode MS" w:cs="Arial"/>
      <w:spacing w:val="-4"/>
    </w:rPr>
  </w:style>
  <w:style w:type="paragraph" w:styleId="Xl27">
    <w:name w:val="xl2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ascii="Arial" w:hAnsi="Arial" w:eastAsia="Arial Unicode MS" w:cs="Arial"/>
      <w:spacing w:val="-4"/>
    </w:rPr>
  </w:style>
  <w:style w:type="paragraph" w:styleId="Xl26">
    <w:name w:val="xl26"/>
    <w:basedOn w:val="Normal"/>
    <w:qFormat/>
    <w:pPr>
      <w:shd w:val="clear" w:fill="FFFFFF"/>
      <w:spacing w:before="280" w:after="280"/>
      <w:ind w:left="0" w:right="0" w:firstLine="709"/>
    </w:pPr>
    <w:rPr>
      <w:rFonts w:eastAsia="Arial Unicode MS"/>
      <w:spacing w:val="-4"/>
    </w:rPr>
  </w:style>
  <w:style w:type="paragraph" w:styleId="Xl25">
    <w:name w:val="xl25"/>
    <w:basedOn w:val="Normal"/>
    <w:qFormat/>
    <w:pPr>
      <w:shd w:val="clear" w:fill="FFFFFF"/>
      <w:spacing w:before="280" w:after="280"/>
      <w:ind w:left="0" w:right="0" w:firstLine="709"/>
    </w:pPr>
    <w:rPr>
      <w:rFonts w:eastAsia="Arial Unicode MS"/>
      <w:b/>
      <w:bCs/>
      <w:spacing w:val="-4"/>
    </w:rPr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textAlignment w:val="top"/>
    </w:pPr>
    <w:rPr>
      <w:rFonts w:eastAsia="Arial Unicode MS"/>
      <w:spacing w:val="-4"/>
    </w:rPr>
  </w:style>
  <w:style w:type="paragraph" w:styleId="Font8">
    <w:name w:val="font8"/>
    <w:basedOn w:val="Normal"/>
    <w:qFormat/>
    <w:pPr>
      <w:shd w:val="clear" w:fill="FFFFFF"/>
      <w:spacing w:before="280" w:after="280"/>
      <w:ind w:left="0" w:right="0" w:firstLine="709"/>
    </w:pPr>
    <w:rPr>
      <w:rFonts w:eastAsia="Arial Unicode MS"/>
      <w:spacing w:val="-4"/>
      <w:sz w:val="18"/>
      <w:szCs w:val="18"/>
    </w:rPr>
  </w:style>
  <w:style w:type="paragraph" w:styleId="Font7">
    <w:name w:val="font7"/>
    <w:basedOn w:val="Normal"/>
    <w:qFormat/>
    <w:pPr>
      <w:shd w:val="clear" w:fill="FFFFFF"/>
      <w:spacing w:before="280" w:after="280"/>
      <w:ind w:left="0" w:right="0" w:firstLine="709"/>
    </w:pPr>
    <w:rPr>
      <w:rFonts w:eastAsia="Arial Unicode MS"/>
      <w:b/>
      <w:bCs/>
      <w:spacing w:val="-4"/>
      <w:sz w:val="18"/>
      <w:szCs w:val="18"/>
    </w:rPr>
  </w:style>
  <w:style w:type="paragraph" w:styleId="Font6">
    <w:name w:val="font6"/>
    <w:basedOn w:val="Normal"/>
    <w:qFormat/>
    <w:pPr>
      <w:shd w:val="clear" w:fill="FFFFFF"/>
      <w:spacing w:before="280" w:after="280"/>
      <w:ind w:left="0" w:right="0" w:firstLine="709"/>
    </w:pPr>
    <w:rPr>
      <w:rFonts w:eastAsia="Arial Unicode MS"/>
      <w:spacing w:val="-4"/>
      <w:sz w:val="18"/>
      <w:szCs w:val="18"/>
    </w:rPr>
  </w:style>
  <w:style w:type="paragraph" w:styleId="Style71">
    <w:name w:val="абзац"/>
    <w:basedOn w:val="Normal"/>
    <w:qFormat/>
    <w:pPr>
      <w:shd w:val="clear" w:fill="FFFFFF"/>
      <w:spacing w:before="120" w:after="60"/>
      <w:ind w:left="0" w:right="0" w:firstLine="567"/>
    </w:pPr>
    <w:rPr>
      <w:spacing w:val="-4"/>
      <w:sz w:val="28"/>
    </w:rPr>
  </w:style>
  <w:style w:type="paragraph" w:styleId="Style72">
    <w:name w:val="Примечание"/>
    <w:basedOn w:val="Normal"/>
    <w:next w:val="BodyText2"/>
    <w:qFormat/>
    <w:pPr>
      <w:shd w:val="clear" w:fill="FFFFFF"/>
      <w:spacing w:lineRule="auto" w:line="348" w:before="29" w:after="60"/>
      <w:ind w:left="-6" w:right="0" w:firstLine="564"/>
    </w:pPr>
    <w:rPr>
      <w:color w:val="000000"/>
      <w:spacing w:val="60"/>
      <w:sz w:val="20"/>
    </w:rPr>
  </w:style>
  <w:style w:type="paragraph" w:styleId="312002">
    <w:name w:val="Стиль Основной текст с отступом 3 + 12 пт Слева:  002 см Первая ..."/>
    <w:basedOn w:val="BodyTextIndent3"/>
    <w:qFormat/>
    <w:pPr>
      <w:tabs>
        <w:tab w:val="clear" w:pos="1080"/>
        <w:tab w:val="left" w:pos="1440" w:leader="none"/>
      </w:tabs>
      <w:spacing w:lineRule="auto" w:line="360"/>
      <w:ind w:left="11" w:right="0" w:firstLine="704"/>
    </w:pPr>
    <w:rPr>
      <w:rFonts w:ascii="Times New Roman" w:hAnsi="Times New Roman" w:cs="Times New Roman"/>
      <w:sz w:val="24"/>
      <w:szCs w:val="20"/>
    </w:rPr>
  </w:style>
  <w:style w:type="paragraph" w:styleId="71">
    <w:name w:val="Стиль7"/>
    <w:basedOn w:val="Normal"/>
    <w:qFormat/>
    <w:pPr>
      <w:shd w:val="clear" w:fill="FFFFFF"/>
      <w:tabs>
        <w:tab w:val="clear" w:pos="708"/>
        <w:tab w:val="left" w:pos="1657" w:leader="none"/>
      </w:tabs>
      <w:spacing w:before="240" w:after="240"/>
      <w:ind w:left="1657" w:right="0" w:hanging="964"/>
    </w:pPr>
    <w:rPr>
      <w:b/>
      <w:spacing w:val="-4"/>
      <w:sz w:val="28"/>
    </w:rPr>
  </w:style>
  <w:style w:type="paragraph" w:styleId="TableTextOSRPSEIC">
    <w:name w:val="Table Text OSRP SEIC"/>
    <w:basedOn w:val="Normal"/>
    <w:qFormat/>
    <w:pPr>
      <w:shd w:val="clear" w:fill="FFFFFF"/>
      <w:spacing w:before="40" w:after="40"/>
      <w:ind w:left="0" w:right="0" w:firstLine="709"/>
      <w:jc w:val="center"/>
    </w:pPr>
    <w:rPr>
      <w:rFonts w:ascii="Arial" w:hAnsi="Arial" w:cs="Arial"/>
      <w:spacing w:val="-4"/>
      <w:sz w:val="20"/>
    </w:rPr>
  </w:style>
  <w:style w:type="paragraph" w:styleId="TableHeadOSRPSEIC">
    <w:name w:val="Table Head OSRP SEIC"/>
    <w:basedOn w:val="Normal"/>
    <w:qFormat/>
    <w:pPr>
      <w:keepNext w:val="true"/>
      <w:shd w:val="clear" w:fill="FFFFFF"/>
      <w:spacing w:before="60" w:after="60"/>
      <w:ind w:left="0" w:right="0" w:firstLine="709"/>
      <w:jc w:val="center"/>
    </w:pPr>
    <w:rPr>
      <w:rFonts w:ascii="Arial" w:hAnsi="Arial" w:cs="Arial"/>
      <w:b/>
      <w:bCs/>
      <w:spacing w:val="-4"/>
      <w:sz w:val="20"/>
    </w:rPr>
  </w:style>
  <w:style w:type="paragraph" w:styleId="Xl31">
    <w:name w:val="xl31"/>
    <w:basedOn w:val="Normal"/>
    <w:qFormat/>
    <w:pPr>
      <w:pBdr>
        <w:left w:val="single" w:sz="2" w:space="0" w:color="000000"/>
        <w:bottom w:val="single" w:sz="2" w:space="0" w:color="000000"/>
        <w:right w:val="single" w:sz="2" w:space="0" w:color="000000"/>
      </w:pBdr>
      <w:shd w:val="clear" w:fill="FFFFFF"/>
      <w:suppressAutoHyphens w:val="true"/>
      <w:spacing w:before="280" w:after="280"/>
      <w:ind w:left="0" w:right="0" w:firstLine="709"/>
      <w:jc w:val="center"/>
      <w:textAlignment w:val="center"/>
    </w:pPr>
    <w:rPr>
      <w:spacing w:val="-4"/>
      <w:lang w:eastAsia="ar-SA"/>
    </w:rPr>
  </w:style>
  <w:style w:type="paragraph" w:styleId="Style73">
    <w:name w:val="Табличные данные"/>
    <w:basedOn w:val="Normal"/>
    <w:qFormat/>
    <w:pPr>
      <w:shd w:val="clear" w:fill="FFFFFF"/>
      <w:suppressAutoHyphens w:val="true"/>
      <w:spacing w:before="120" w:after="60"/>
      <w:ind w:left="0" w:right="0" w:firstLine="709"/>
      <w:jc w:val="center"/>
    </w:pPr>
    <w:rPr>
      <w:spacing w:val="-4"/>
      <w:lang w:eastAsia="ar-SA"/>
    </w:rPr>
  </w:style>
  <w:style w:type="paragraph" w:styleId="WW-">
    <w:name w:val="WW-Заголовок таблицы ссылок"/>
    <w:basedOn w:val="Normal"/>
    <w:next w:val="Normal"/>
    <w:qFormat/>
    <w:pPr>
      <w:shd w:val="clear" w:fill="FFFFFF"/>
      <w:suppressAutoHyphens w:val="true"/>
      <w:spacing w:before="120" w:after="60"/>
      <w:ind w:left="0" w:right="0" w:firstLine="709"/>
      <w:jc w:val="center"/>
    </w:pPr>
    <w:rPr>
      <w:spacing w:val="-4"/>
      <w:lang w:eastAsia="ar-SA"/>
    </w:rPr>
  </w:style>
  <w:style w:type="paragraph" w:styleId="WW-2">
    <w:name w:val="WW-Основной текст с отступом 2"/>
    <w:basedOn w:val="Normal"/>
    <w:qFormat/>
    <w:pPr>
      <w:shd w:val="clear" w:fill="FFFFFF"/>
      <w:spacing w:before="120" w:after="60"/>
      <w:ind w:left="0" w:right="0" w:firstLine="454"/>
    </w:pPr>
    <w:rPr>
      <w:spacing w:val="-4"/>
      <w:sz w:val="28"/>
      <w:lang w:eastAsia="ar-SA"/>
    </w:rPr>
  </w:style>
  <w:style w:type="paragraph" w:styleId="WW-1">
    <w:name w:val="WW-Заголовок таблицы ссылок1"/>
    <w:basedOn w:val="Normal"/>
    <w:next w:val="Normal"/>
    <w:qFormat/>
    <w:pPr>
      <w:shd w:val="clear" w:fill="FFFFFF"/>
      <w:suppressAutoHyphens w:val="true"/>
      <w:spacing w:before="120" w:after="60"/>
      <w:ind w:left="0" w:right="0" w:firstLine="709"/>
      <w:jc w:val="center"/>
    </w:pPr>
    <w:rPr>
      <w:spacing w:val="-4"/>
      <w:sz w:val="20"/>
      <w:lang w:eastAsia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left="0" w:right="19772" w:hanging="0"/>
      <w:jc w:val="left"/>
    </w:pPr>
    <w:rPr>
      <w:rFonts w:ascii="Courier New" w:hAnsi="Courier New" w:eastAsia="Times New Roman" w:cs="Courier New"/>
      <w:color w:val="auto"/>
      <w:kern w:val="0"/>
      <w:sz w:val="16"/>
      <w:szCs w:val="16"/>
      <w:lang w:val="ru-RU" w:eastAsia="ru-RU" w:bidi="ar-SA"/>
    </w:rPr>
  </w:style>
  <w:style w:type="paragraph" w:styleId="-6">
    <w:name w:val="УГТП-Текст"/>
    <w:basedOn w:val="Normal"/>
    <w:qFormat/>
    <w:pPr>
      <w:shd w:val="clear" w:fill="FFFFFF"/>
      <w:spacing w:before="120" w:after="60"/>
      <w:ind w:left="284" w:right="284" w:firstLine="851"/>
    </w:pPr>
    <w:rPr>
      <w:rFonts w:ascii="Arial" w:hAnsi="Arial" w:cs="Arial"/>
      <w:spacing w:val="-4"/>
    </w:rPr>
  </w:style>
  <w:style w:type="paragraph" w:styleId="BlockText">
    <w:name w:val="Block Text"/>
    <w:basedOn w:val="Normal"/>
    <w:qFormat/>
    <w:pPr>
      <w:shd w:val="clear" w:fill="FFFFFF"/>
      <w:spacing w:lineRule="exact" w:line="240" w:before="14" w:after="60"/>
      <w:ind w:left="486" w:right="442" w:firstLine="709"/>
    </w:pPr>
    <w:rPr>
      <w:color w:val="000000"/>
      <w:spacing w:val="-4"/>
      <w:sz w:val="22"/>
      <w:szCs w:val="22"/>
    </w:rPr>
  </w:style>
  <w:style w:type="paragraph" w:styleId="Style74">
    <w:name w:val="Табличноый заголовок"/>
    <w:basedOn w:val="Normal"/>
    <w:qFormat/>
    <w:pPr>
      <w:shd w:val="clear" w:fill="FFFFFF"/>
      <w:suppressAutoHyphens w:val="true"/>
      <w:spacing w:before="120" w:after="60"/>
      <w:ind w:left="0" w:right="0" w:firstLine="709"/>
      <w:jc w:val="center"/>
    </w:pPr>
    <w:rPr>
      <w:b/>
      <w:bCs/>
      <w:spacing w:val="-4"/>
      <w:lang w:eastAsia="ar-SA"/>
    </w:rPr>
  </w:style>
  <w:style w:type="paragraph" w:styleId="Xl30">
    <w:name w:val="xl30"/>
    <w:basedOn w:val="Normal"/>
    <w:qFormat/>
    <w:pPr>
      <w:shd w:val="clear" w:fill="FFFFFF"/>
      <w:suppressAutoHyphens w:val="true"/>
      <w:spacing w:before="280" w:after="280"/>
      <w:ind w:left="0" w:right="0" w:firstLine="709"/>
      <w:jc w:val="center"/>
    </w:pPr>
    <w:rPr>
      <w:spacing w:val="-4"/>
      <w:sz w:val="22"/>
      <w:szCs w:val="22"/>
      <w:lang w:eastAsia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Font5">
    <w:name w:val="font5"/>
    <w:basedOn w:val="Normal"/>
    <w:qFormat/>
    <w:pPr>
      <w:shd w:val="clear" w:fill="FFFFFF"/>
      <w:spacing w:before="100" w:after="100"/>
      <w:ind w:left="0" w:right="0" w:firstLine="709"/>
    </w:pPr>
    <w:rPr>
      <w:rFonts w:ascii="Arial" w:hAnsi="Arial" w:eastAsia="Arial Unicode MS" w:cs="Arial"/>
      <w:spacing w:val="-4"/>
    </w:rPr>
  </w:style>
  <w:style w:type="paragraph" w:styleId="1110">
    <w:name w:val="штамп_11"/>
    <w:basedOn w:val="Normal"/>
    <w:qFormat/>
    <w:pPr>
      <w:shd w:val="clear" w:fill="FFFFFF"/>
      <w:spacing w:before="120" w:after="60"/>
      <w:ind w:left="0" w:right="0" w:firstLine="709"/>
      <w:jc w:val="center"/>
    </w:pPr>
    <w:rPr>
      <w:b/>
      <w:bCs/>
      <w:spacing w:val="-4"/>
      <w:sz w:val="22"/>
    </w:rPr>
  </w:style>
  <w:style w:type="paragraph" w:styleId="BodyTextIndent3">
    <w:name w:val="Body Text Indent 3"/>
    <w:basedOn w:val="Normal"/>
    <w:qFormat/>
    <w:pPr>
      <w:shd w:val="clear" w:fill="FFFFFF"/>
      <w:tabs>
        <w:tab w:val="clear" w:pos="708"/>
        <w:tab w:val="left" w:pos="1080" w:leader="none"/>
      </w:tabs>
      <w:spacing w:before="120" w:after="60"/>
      <w:ind w:left="0" w:right="0" w:firstLine="709"/>
    </w:pPr>
    <w:rPr>
      <w:rFonts w:ascii="Arial" w:hAnsi="Arial" w:cs="Arial"/>
      <w:spacing w:val="-4"/>
      <w:sz w:val="22"/>
      <w:szCs w:val="22"/>
    </w:rPr>
  </w:style>
  <w:style w:type="paragraph" w:styleId="BodyTextIndent2">
    <w:name w:val="Body Text Indent 2"/>
    <w:basedOn w:val="Normal"/>
    <w:qFormat/>
    <w:pPr>
      <w:shd w:val="clear" w:fill="FFFFFF"/>
      <w:spacing w:lineRule="auto" w:line="480" w:before="120" w:after="120"/>
      <w:ind w:left="283" w:right="0" w:firstLine="709"/>
    </w:pPr>
    <w:rPr>
      <w:spacing w:val="-4"/>
      <w:lang w:eastAsia="en-US"/>
    </w:rPr>
  </w:style>
  <w:style w:type="paragraph" w:styleId="1TimesNewRoman14pt16pt">
    <w:name w:val="Стиль Заголовок 1 + Times New Roman 14 pt + 16 pt"/>
    <w:basedOn w:val="Normal"/>
    <w:qFormat/>
    <w:pPr>
      <w:keepNext w:val="true"/>
      <w:numPr>
        <w:ilvl w:val="0"/>
        <w:numId w:val="10"/>
      </w:numPr>
      <w:shd w:val="clear" w:fill="FFFFFF"/>
      <w:tabs>
        <w:tab w:val="clear" w:pos="708"/>
        <w:tab w:val="left" w:pos="726" w:leader="none"/>
        <w:tab w:val="left" w:pos="1224" w:leader="none"/>
      </w:tabs>
      <w:spacing w:before="360" w:after="240"/>
      <w:ind w:left="743" w:right="0" w:hanging="17"/>
      <w:outlineLvl w:val="0"/>
    </w:pPr>
    <w:rPr>
      <w:rFonts w:cs="Arial"/>
      <w:b/>
      <w:bCs/>
      <w:spacing w:val="-4"/>
      <w:kern w:val="2"/>
      <w:sz w:val="32"/>
      <w:szCs w:val="32"/>
    </w:rPr>
  </w:style>
  <w:style w:type="paragraph" w:styleId="BodyText3">
    <w:name w:val="Body Text 3"/>
    <w:basedOn w:val="Normal"/>
    <w:qFormat/>
    <w:pPr>
      <w:shd w:val="clear" w:fill="FFFFFF"/>
      <w:spacing w:before="120" w:after="120"/>
      <w:ind w:left="0" w:right="0" w:firstLine="709"/>
    </w:pPr>
    <w:rPr>
      <w:spacing w:val="-4"/>
      <w:sz w:val="16"/>
      <w:szCs w:val="16"/>
    </w:rPr>
  </w:style>
  <w:style w:type="paragraph" w:styleId="THKfullname">
    <w:name w:val="THKfullname"/>
    <w:basedOn w:val="Normal"/>
    <w:next w:val="THKaddress"/>
    <w:qFormat/>
    <w:pPr>
      <w:shd w:val="clear" w:fill="FFFFFF"/>
      <w:spacing w:lineRule="exact" w:line="180" w:before="70" w:after="60"/>
      <w:ind w:left="0" w:right="0" w:firstLine="709"/>
    </w:pPr>
    <w:rPr>
      <w:rFonts w:ascii="Arial" w:hAnsi="Arial"/>
      <w:b/>
      <w:spacing w:val="-4"/>
      <w:sz w:val="14"/>
      <w:lang w:eastAsia="en-US"/>
    </w:rPr>
  </w:style>
  <w:style w:type="paragraph" w:styleId="THKaddress">
    <w:name w:val="THKaddress"/>
    <w:basedOn w:val="THKfullname"/>
    <w:qFormat/>
    <w:pPr>
      <w:spacing w:before="0" w:after="0"/>
    </w:pPr>
    <w:rPr>
      <w:b w:val="false"/>
    </w:rPr>
  </w:style>
  <w:style w:type="paragraph" w:styleId="215">
    <w:name w:val="РГ_текст табл 2"/>
    <w:basedOn w:val="ListParagraph"/>
    <w:qFormat/>
    <w:pPr>
      <w:spacing w:lineRule="auto" w:line="240" w:before="0" w:after="120"/>
      <w:contextualSpacing w:val="false"/>
      <w:jc w:val="both"/>
    </w:pPr>
    <w:rPr>
      <w:rFonts w:ascii="Book Antiqua" w:hAnsi="Book Antiqua" w:eastAsia="Calibri" w:cs="Book Antiqua"/>
      <w:sz w:val="24"/>
      <w:szCs w:val="22"/>
      <w:lang w:eastAsia="en-US"/>
    </w:rPr>
  </w:style>
  <w:style w:type="paragraph" w:styleId="Style75">
    <w:name w:val="РГ_а) табл"/>
    <w:basedOn w:val="Style77"/>
    <w:qFormat/>
    <w:pPr>
      <w:numPr>
        <w:ilvl w:val="0"/>
        <w:numId w:val="9"/>
      </w:numPr>
    </w:pPr>
    <w:rPr/>
  </w:style>
  <w:style w:type="paragraph" w:styleId="Style76">
    <w:name w:val="РГ_формула"/>
    <w:basedOn w:val="127"/>
    <w:qFormat/>
    <w:pPr>
      <w:numPr>
        <w:ilvl w:val="0"/>
        <w:numId w:val="0"/>
      </w:numPr>
      <w:ind w:left="288" w:right="0" w:hanging="0"/>
    </w:pPr>
    <w:rPr>
      <w:rFonts w:ascii="Cambria Math" w:hAnsi="Cambria Math" w:eastAsia="Calibri" w:cs="Book Antiqua"/>
      <w:caps w:val="false"/>
      <w:smallCaps w:val="false"/>
      <w:sz w:val="24"/>
      <w:lang w:eastAsia="en-US"/>
    </w:rPr>
  </w:style>
  <w:style w:type="paragraph" w:styleId="Style77">
    <w:name w:val="РГ_номер текста табл"/>
    <w:basedOn w:val="ListParagraph"/>
    <w:qFormat/>
    <w:pPr>
      <w:numPr>
        <w:ilvl w:val="0"/>
        <w:numId w:val="22"/>
      </w:numPr>
      <w:spacing w:lineRule="auto" w:line="240" w:before="0" w:after="0"/>
      <w:contextualSpacing/>
      <w:jc w:val="both"/>
    </w:pPr>
    <w:rPr>
      <w:rFonts w:ascii="Book Antiqua" w:hAnsi="Book Antiqua" w:eastAsia="Calibri" w:cs="Book Antiqua"/>
      <w:sz w:val="24"/>
      <w:szCs w:val="22"/>
      <w:lang w:eastAsia="en-US"/>
    </w:rPr>
  </w:style>
  <w:style w:type="paragraph" w:styleId="Style78">
    <w:name w:val="РГ_текст табл"/>
    <w:basedOn w:val="1122"/>
    <w:qFormat/>
    <w:pPr>
      <w:numPr>
        <w:ilvl w:val="0"/>
        <w:numId w:val="0"/>
      </w:numPr>
      <w:spacing w:before="0" w:after="0"/>
      <w:ind w:left="34" w:right="0" w:hanging="0"/>
      <w:outlineLvl w:val="9"/>
    </w:pPr>
    <w:rPr>
      <w:rFonts w:eastAsia="Calibri"/>
      <w:sz w:val="24"/>
      <w:szCs w:val="24"/>
      <w:lang w:eastAsia="en-US"/>
    </w:rPr>
  </w:style>
  <w:style w:type="paragraph" w:styleId="Style79">
    <w:name w:val="РГ_приложение"/>
    <w:basedOn w:val="Heading2"/>
    <w:qFormat/>
    <w:pPr>
      <w:jc w:val="right"/>
    </w:pPr>
    <w:rPr>
      <w:rFonts w:ascii="Book Antiqua" w:hAnsi="Book Antiqua" w:cs="Book Antiqua"/>
      <w:b w:val="false"/>
      <w:caps/>
      <w:szCs w:val="28"/>
    </w:rPr>
  </w:style>
  <w:style w:type="paragraph" w:styleId="Style80">
    <w:name w:val="текст таблицы_обычный"/>
    <w:basedOn w:val="Normal"/>
    <w:qFormat/>
    <w:pPr/>
    <w:rPr>
      <w:rFonts w:ascii="Book Antiqua" w:hAnsi="Book Antiqua" w:eastAsia="Calibri" w:cs="Book Antiqua"/>
      <w:lang w:eastAsia="en-US"/>
    </w:rPr>
  </w:style>
  <w:style w:type="paragraph" w:styleId="Style81">
    <w:name w:val="РГ_раздел"/>
    <w:basedOn w:val="Normal"/>
    <w:qFormat/>
    <w:pPr>
      <w:keepNext w:val="true"/>
      <w:keepLines/>
      <w:pageBreakBefore/>
      <w:numPr>
        <w:ilvl w:val="0"/>
        <w:numId w:val="4"/>
      </w:numPr>
      <w:suppressAutoHyphens w:val="true"/>
      <w:spacing w:before="0" w:after="240"/>
      <w:jc w:val="center"/>
      <w:outlineLvl w:val="0"/>
    </w:pPr>
    <w:rPr>
      <w:caps/>
      <w:sz w:val="28"/>
      <w:szCs w:val="28"/>
    </w:rPr>
  </w:style>
  <w:style w:type="paragraph" w:styleId="Style82">
    <w:name w:val="прим. табл"/>
    <w:basedOn w:val="ListParagraph"/>
    <w:qFormat/>
    <w:pPr>
      <w:spacing w:lineRule="auto" w:line="240" w:before="0" w:after="120"/>
      <w:ind w:left="0" w:right="0" w:hanging="0"/>
      <w:contextualSpacing/>
      <w:jc w:val="both"/>
    </w:pPr>
    <w:rPr>
      <w:rFonts w:ascii="Book Antiqua" w:hAnsi="Book Antiqua" w:eastAsia="Calibri" w:cs="Book Antiqua"/>
      <w:i/>
      <w:sz w:val="24"/>
      <w:lang w:eastAsia="en-US"/>
    </w:rPr>
  </w:style>
  <w:style w:type="paragraph" w:styleId="153">
    <w:name w:val="РГ_1)___5"/>
    <w:basedOn w:val="111143"/>
    <w:qFormat/>
    <w:pPr>
      <w:numPr>
        <w:ilvl w:val="4"/>
        <w:numId w:val="25"/>
      </w:numPr>
    </w:pPr>
    <w:rPr/>
  </w:style>
  <w:style w:type="paragraph" w:styleId="Style83">
    <w:name w:val="пункты в таблице"/>
    <w:basedOn w:val="154"/>
    <w:qFormat/>
    <w:pPr>
      <w:tabs>
        <w:tab w:val="clear" w:pos="2268"/>
        <w:tab w:val="left" w:pos="360" w:leader="none"/>
      </w:tabs>
      <w:ind w:left="0" w:right="0" w:firstLine="288"/>
    </w:pPr>
    <w:rPr>
      <w:rFonts w:ascii="Calibri" w:hAnsi="Calibri"/>
      <w:sz w:val="24"/>
      <w:szCs w:val="24"/>
    </w:rPr>
  </w:style>
  <w:style w:type="paragraph" w:styleId="Style84">
    <w:name w:val="примечание"/>
    <w:basedOn w:val="Style85"/>
    <w:qFormat/>
    <w:pPr/>
    <w:rPr>
      <w:i/>
      <w:sz w:val="28"/>
      <w:szCs w:val="28"/>
    </w:rPr>
  </w:style>
  <w:style w:type="paragraph" w:styleId="Style85">
    <w:name w:val="Вспомогательный текст"/>
    <w:basedOn w:val="Normal"/>
    <w:qFormat/>
    <w:pPr>
      <w:spacing w:before="120" w:after="120"/>
      <w:ind w:left="851" w:right="0" w:hanging="0"/>
    </w:pPr>
    <w:rPr/>
  </w:style>
  <w:style w:type="paragraph" w:styleId="111142">
    <w:name w:val="РГ_1.1.1.1._ 4"/>
    <w:basedOn w:val="111143"/>
    <w:qFormat/>
    <w:pPr/>
    <w:rPr/>
  </w:style>
  <w:style w:type="paragraph" w:styleId="Mcntmsolistparagraph">
    <w:name w:val="mcntmsolistparagraph"/>
    <w:basedOn w:val="Normal"/>
    <w:qFormat/>
    <w:pPr>
      <w:spacing w:before="280" w:after="280"/>
      <w:jc w:val="left"/>
    </w:pPr>
    <w:rPr/>
  </w:style>
  <w:style w:type="paragraph" w:styleId="Mcntmsonormal">
    <w:name w:val="mcntmsonormal"/>
    <w:basedOn w:val="Normal"/>
    <w:qFormat/>
    <w:pPr>
      <w:spacing w:before="280" w:after="280"/>
      <w:jc w:val="left"/>
    </w:pPr>
    <w:rPr/>
  </w:style>
  <w:style w:type="paragraph" w:styleId="Mcntmsolistparagraphcxsplastmrcssattrmrcssattrmrcssattrmrcssattrmrcssattrmrcssattrmrcssattrmrcssattrmrcssattrmrcssattr">
    <w:name w:val="mcntmsolistparagraphcxsplast_mr_css_attr_mr_css_attr_mr_css_attr_mr_css_attr_mr_css_attr_mr_css_attr_mr_css_attr_mr_css_attr_mr_css_attr_mr_css_attr"/>
    <w:basedOn w:val="Normal"/>
    <w:qFormat/>
    <w:pPr>
      <w:spacing w:before="280" w:after="280"/>
      <w:jc w:val="left"/>
    </w:pPr>
    <w:rPr/>
  </w:style>
  <w:style w:type="paragraph" w:styleId="ConsPlusNormal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25">
    <w:name w:val="УРОВЕНЬ_Абзац_тип1"/>
    <w:basedOn w:val="ListParagraph"/>
    <w:qFormat/>
    <w:pPr>
      <w:numPr>
        <w:ilvl w:val="5"/>
        <w:numId w:val="8"/>
      </w:numPr>
      <w:spacing w:lineRule="exact" w:line="360" w:before="120" w:after="0"/>
      <w:contextualSpacing w:val="false"/>
      <w:jc w:val="both"/>
    </w:pPr>
    <w:rPr>
      <w:rFonts w:ascii="Times New Roman" w:hAnsi="Times New Roman"/>
      <w:sz w:val="26"/>
    </w:rPr>
  </w:style>
  <w:style w:type="paragraph" w:styleId="1114">
    <w:name w:val="УРОВЕНЬ_1.1.1."/>
    <w:basedOn w:val="ListParagraph"/>
    <w:qFormat/>
    <w:pPr>
      <w:numPr>
        <w:ilvl w:val="2"/>
        <w:numId w:val="8"/>
      </w:numPr>
      <w:spacing w:lineRule="exact" w:line="360" w:before="120" w:after="0"/>
      <w:contextualSpacing w:val="false"/>
      <w:jc w:val="both"/>
      <w:outlineLvl w:val="2"/>
    </w:pPr>
    <w:rPr>
      <w:rFonts w:ascii="Times New Roman" w:hAnsi="Times New Roman"/>
      <w:sz w:val="26"/>
    </w:rPr>
  </w:style>
  <w:style w:type="paragraph" w:styleId="1115">
    <w:name w:val="УРОВЕНЬ_1.1."/>
    <w:basedOn w:val="ListParagraph"/>
    <w:qFormat/>
    <w:pPr>
      <w:keepNext w:val="true"/>
      <w:numPr>
        <w:ilvl w:val="1"/>
        <w:numId w:val="8"/>
      </w:numPr>
      <w:spacing w:lineRule="exact" w:line="360" w:before="240" w:after="0"/>
      <w:contextualSpacing w:val="false"/>
      <w:jc w:val="both"/>
      <w:outlineLvl w:val="1"/>
    </w:pPr>
    <w:rPr>
      <w:rFonts w:ascii="Times New Roman" w:hAnsi="Times New Roman"/>
      <w:b/>
      <w:sz w:val="26"/>
    </w:rPr>
  </w:style>
  <w:style w:type="paragraph" w:styleId="126">
    <w:name w:val="УРОВЕНЬ_1."/>
    <w:basedOn w:val="ListParagraph"/>
    <w:qFormat/>
    <w:pPr>
      <w:widowControl w:val="false"/>
      <w:numPr>
        <w:ilvl w:val="0"/>
        <w:numId w:val="8"/>
      </w:numPr>
      <w:spacing w:lineRule="exact" w:line="360" w:before="360" w:after="0"/>
      <w:contextualSpacing w:val="false"/>
      <w:jc w:val="both"/>
    </w:pPr>
    <w:rPr>
      <w:rFonts w:ascii="Times New Roman" w:hAnsi="Times New Roman"/>
      <w:b/>
      <w:caps/>
      <w:sz w:val="24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111115">
    <w:name w:val="РГ_1.1.1.1.1._5"/>
    <w:basedOn w:val="111143"/>
    <w:next w:val="154"/>
    <w:qFormat/>
    <w:pPr>
      <w:ind w:left="1134" w:right="0" w:hanging="0"/>
    </w:pPr>
    <w:rPr/>
  </w:style>
  <w:style w:type="paragraph" w:styleId="-41">
    <w:name w:val="Пункт-4"/>
    <w:basedOn w:val="Normal"/>
    <w:qFormat/>
    <w:pPr>
      <w:tabs>
        <w:tab w:val="clear" w:pos="708"/>
        <w:tab w:val="left" w:pos="1134" w:leader="none"/>
      </w:tabs>
      <w:spacing w:lineRule="auto" w:line="276" w:before="0" w:after="200"/>
      <w:ind w:left="851" w:right="0" w:hanging="851"/>
    </w:pPr>
    <w:rPr>
      <w:rFonts w:ascii="Calibri" w:hAnsi="Calibri"/>
    </w:rPr>
  </w:style>
  <w:style w:type="paragraph" w:styleId="-31">
    <w:name w:val="Пункт-3"/>
    <w:basedOn w:val="Normal"/>
    <w:qFormat/>
    <w:pPr>
      <w:tabs>
        <w:tab w:val="clear" w:pos="708"/>
        <w:tab w:val="left" w:pos="851" w:leader="none"/>
        <w:tab w:val="left" w:pos="1134" w:leader="none"/>
      </w:tabs>
      <w:spacing w:lineRule="auto" w:line="276" w:before="0" w:after="200"/>
    </w:pPr>
    <w:rPr>
      <w:rFonts w:ascii="Calibri" w:hAnsi="Calibri"/>
    </w:rPr>
  </w:style>
  <w:style w:type="paragraph" w:styleId="216">
    <w:name w:val="Пункт2"/>
    <w:basedOn w:val="Normal"/>
    <w:qFormat/>
    <w:pPr>
      <w:tabs>
        <w:tab w:val="clear" w:pos="708"/>
        <w:tab w:val="left" w:pos="851" w:leader="none"/>
        <w:tab w:val="left" w:pos="1134" w:leader="none"/>
      </w:tabs>
      <w:spacing w:lineRule="auto" w:line="276" w:before="0" w:after="200"/>
    </w:pPr>
    <w:rPr>
      <w:rFonts w:ascii="Calibri" w:hAnsi="Calibri"/>
    </w:rPr>
  </w:style>
  <w:style w:type="paragraph" w:styleId="Caption1">
    <w:name w:val="caption1"/>
    <w:basedOn w:val="Normal"/>
    <w:qFormat/>
    <w:pPr>
      <w:spacing w:before="280" w:after="280"/>
      <w:jc w:val="left"/>
    </w:pPr>
    <w:rPr/>
  </w:style>
  <w:style w:type="paragraph" w:styleId="S2">
    <w:name w:val="S_ТекстЛоготипа2"/>
    <w:basedOn w:val="S4"/>
    <w:next w:val="S4"/>
    <w:qFormat/>
    <w:pPr>
      <w:ind w:left="431" w:right="0" w:hanging="0"/>
    </w:pPr>
    <w:rPr>
      <w:rFonts w:ascii="EuropeExt" w:hAnsi="EuropeExt" w:cs="Tahoma"/>
      <w:bCs/>
      <w:spacing w:val="18"/>
      <w:sz w:val="12"/>
      <w:szCs w:val="12"/>
      <w:lang w:val="ru-RU"/>
    </w:rPr>
  </w:style>
  <w:style w:type="paragraph" w:styleId="Style86">
    <w:name w:val="РГ_таблица"/>
    <w:basedOn w:val="Normal"/>
    <w:qFormat/>
    <w:pPr>
      <w:jc w:val="right"/>
    </w:pPr>
    <w:rPr/>
  </w:style>
  <w:style w:type="paragraph" w:styleId="ListBullet3">
    <w:name w:val="List Bullet 3"/>
    <w:basedOn w:val="ListBullet"/>
    <w:qFormat/>
    <w:pPr>
      <w:widowControl w:val="false"/>
      <w:numPr>
        <w:ilvl w:val="0"/>
        <w:numId w:val="0"/>
      </w:numPr>
      <w:tabs>
        <w:tab w:val="clear" w:pos="708"/>
        <w:tab w:val="left" w:pos="900" w:leader="none"/>
      </w:tabs>
      <w:overflowPunct w:val="false"/>
      <w:spacing w:before="60" w:after="0"/>
      <w:ind w:left="900" w:right="0" w:hanging="360"/>
      <w:textAlignment w:val="baseline"/>
    </w:pPr>
    <w:rPr>
      <w:szCs w:val="20"/>
    </w:rPr>
  </w:style>
  <w:style w:type="paragraph" w:styleId="S1">
    <w:name w:val="S_ТекстЛоготипа"/>
    <w:basedOn w:val="S4"/>
    <w:qFormat/>
    <w:pPr>
      <w:ind w:left="431" w:right="0" w:hanging="0"/>
    </w:pPr>
    <w:rPr>
      <w:rFonts w:ascii="EuropeExt" w:hAnsi="EuropeExt" w:cs="Tahoma"/>
      <w:bCs/>
      <w:spacing w:val="18"/>
      <w:sz w:val="12"/>
      <w:szCs w:val="12"/>
      <w:lang w:val="ru-RU"/>
    </w:rPr>
  </w:style>
  <w:style w:type="paragraph" w:styleId="S3">
    <w:name w:val="S_СписокМ_Обычный"/>
    <w:basedOn w:val="Normal"/>
    <w:next w:val="S4"/>
    <w:qFormat/>
    <w:pPr>
      <w:numPr>
        <w:ilvl w:val="0"/>
        <w:numId w:val="7"/>
      </w:numPr>
      <w:tabs>
        <w:tab w:val="clear" w:pos="708"/>
        <w:tab w:val="left" w:pos="720" w:leader="none"/>
      </w:tabs>
      <w:spacing w:before="120" w:after="0"/>
    </w:pPr>
    <w:rPr/>
  </w:style>
  <w:style w:type="paragraph" w:styleId="54">
    <w:name w:val="РГ_а)_5"/>
    <w:basedOn w:val="Normal"/>
    <w:qFormat/>
    <w:pPr>
      <w:numPr>
        <w:ilvl w:val="5"/>
        <w:numId w:val="24"/>
      </w:numPr>
    </w:pPr>
    <w:rPr>
      <w:sz w:val="28"/>
      <w:szCs w:val="28"/>
    </w:rPr>
  </w:style>
  <w:style w:type="paragraph" w:styleId="Style87">
    <w:name w:val="М_Обычный"/>
    <w:basedOn w:val="Normal"/>
    <w:qFormat/>
    <w:pPr/>
    <w:rPr/>
  </w:style>
  <w:style w:type="paragraph" w:styleId="TableListParagraph">
    <w:name w:val="Table List Paragraph"/>
    <w:basedOn w:val="128"/>
    <w:qFormat/>
    <w:pPr>
      <w:numPr>
        <w:ilvl w:val="0"/>
        <w:numId w:val="6"/>
      </w:numPr>
      <w:tabs>
        <w:tab w:val="clear" w:pos="708"/>
        <w:tab w:val="left" w:pos="360" w:leader="none"/>
      </w:tabs>
    </w:pPr>
    <w:rPr/>
  </w:style>
  <w:style w:type="paragraph" w:styleId="S4">
    <w:name w:val="S_Обычный"/>
    <w:basedOn w:val="Normal"/>
    <w:qFormat/>
    <w:pPr>
      <w:widowControl w:val="false"/>
    </w:pPr>
    <w:rPr>
      <w:lang w:val="x-none"/>
    </w:rPr>
  </w:style>
  <w:style w:type="paragraph" w:styleId="154">
    <w:name w:val="РГ_1)_5"/>
    <w:basedOn w:val="11131"/>
    <w:qFormat/>
    <w:pPr>
      <w:numPr>
        <w:ilvl w:val="0"/>
        <w:numId w:val="0"/>
      </w:numPr>
      <w:tabs>
        <w:tab w:val="clear" w:pos="708"/>
        <w:tab w:val="left" w:pos="2268" w:leader="none"/>
      </w:tabs>
      <w:ind w:left="2268" w:right="0" w:hanging="283"/>
    </w:pPr>
    <w:rPr/>
  </w:style>
  <w:style w:type="paragraph" w:styleId="111143">
    <w:name w:val="РГ_1.1.1.1._4"/>
    <w:basedOn w:val="11131"/>
    <w:qFormat/>
    <w:pPr/>
    <w:rPr/>
  </w:style>
  <w:style w:type="paragraph" w:styleId="11131">
    <w:name w:val="РГ_1.1.1_3"/>
    <w:basedOn w:val="Normal"/>
    <w:qFormat/>
    <w:pPr>
      <w:widowControl w:val="false"/>
      <w:numPr>
        <w:ilvl w:val="2"/>
        <w:numId w:val="24"/>
      </w:numPr>
      <w:spacing w:before="120" w:after="120"/>
    </w:pPr>
    <w:rPr>
      <w:sz w:val="28"/>
      <w:szCs w:val="28"/>
    </w:rPr>
  </w:style>
  <w:style w:type="paragraph" w:styleId="1122">
    <w:name w:val="РГ_1.1._2"/>
    <w:basedOn w:val="Normal"/>
    <w:qFormat/>
    <w:pPr>
      <w:widowControl w:val="false"/>
      <w:numPr>
        <w:ilvl w:val="1"/>
        <w:numId w:val="24"/>
      </w:numPr>
      <w:spacing w:before="120" w:after="0"/>
      <w:outlineLvl w:val="0"/>
    </w:pPr>
    <w:rPr>
      <w:rFonts w:ascii="Book Antiqua" w:hAnsi="Book Antiqua" w:cs="Book Antiqua"/>
      <w:sz w:val="28"/>
      <w:szCs w:val="28"/>
    </w:rPr>
  </w:style>
  <w:style w:type="paragraph" w:styleId="127">
    <w:name w:val="РГ_Глава_1"/>
    <w:basedOn w:val="Normal"/>
    <w:qFormat/>
    <w:pPr>
      <w:keepNext w:val="true"/>
      <w:keepLines/>
      <w:numPr>
        <w:ilvl w:val="0"/>
        <w:numId w:val="24"/>
      </w:numPr>
      <w:tabs>
        <w:tab w:val="clear" w:pos="708"/>
        <w:tab w:val="left" w:pos="1985" w:leader="none"/>
      </w:tabs>
      <w:suppressAutoHyphens w:val="true"/>
      <w:jc w:val="center"/>
      <w:outlineLvl w:val="1"/>
    </w:pPr>
    <w:rPr>
      <w:caps/>
      <w:sz w:val="28"/>
      <w:szCs w:val="28"/>
    </w:rPr>
  </w:style>
  <w:style w:type="paragraph" w:styleId="128">
    <w:name w:val="Абзац списка1"/>
    <w:basedOn w:val="Normal"/>
    <w:qFormat/>
    <w:pPr>
      <w:ind w:left="708" w:right="0" w:hanging="0"/>
    </w:pPr>
    <w:rPr/>
  </w:style>
  <w:style w:type="paragraph" w:styleId="ListBullet">
    <w:name w:val="List Bullet"/>
    <w:basedOn w:val="Normal"/>
    <w:qFormat/>
    <w:pPr>
      <w:numPr>
        <w:ilvl w:val="0"/>
        <w:numId w:val="5"/>
      </w:numPr>
    </w:pPr>
    <w:rPr/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29">
    <w:name w:val="Стиль Заголовок таблицы +1"/>
    <w:basedOn w:val="Normal"/>
    <w:qFormat/>
    <w:pPr>
      <w:keepNext w:val="true"/>
      <w:widowControl w:val="false"/>
      <w:spacing w:before="40" w:after="40"/>
      <w:jc w:val="center"/>
    </w:pPr>
    <w:rPr>
      <w:rFonts w:ascii="Arial Narrow" w:hAnsi="Arial Narrow"/>
      <w:b/>
      <w:bCs/>
      <w:sz w:val="20"/>
    </w:rPr>
  </w:style>
  <w:style w:type="paragraph" w:styleId="Style88">
    <w:name w:val="Текст таблицы"/>
    <w:basedOn w:val="Normal"/>
    <w:qFormat/>
    <w:pPr>
      <w:spacing w:before="40" w:after="40"/>
    </w:pPr>
    <w:rPr>
      <w:rFonts w:ascii="Arial Narrow" w:hAnsi="Arial Narrow"/>
      <w:sz w:val="20"/>
      <w:szCs w:val="20"/>
      <w:lang w:eastAsia="de-DE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TOC9">
    <w:name w:val="TOC 9"/>
    <w:basedOn w:val="Normal"/>
    <w:next w:val="Normal"/>
    <w:pPr>
      <w:ind w:left="1920" w:right="0" w:hanging="0"/>
    </w:pPr>
    <w:rPr>
      <w:sz w:val="18"/>
      <w:szCs w:val="18"/>
    </w:rPr>
  </w:style>
  <w:style w:type="paragraph" w:styleId="TOC8">
    <w:name w:val="TOC 8"/>
    <w:basedOn w:val="Normal"/>
    <w:next w:val="Normal"/>
    <w:pPr>
      <w:ind w:left="1680" w:right="0" w:hanging="0"/>
    </w:pPr>
    <w:rPr>
      <w:sz w:val="18"/>
      <w:szCs w:val="18"/>
    </w:rPr>
  </w:style>
  <w:style w:type="paragraph" w:styleId="TOC7">
    <w:name w:val="TOC 7"/>
    <w:basedOn w:val="Normal"/>
    <w:next w:val="Normal"/>
    <w:pPr>
      <w:ind w:left="1440" w:right="0" w:hanging="0"/>
    </w:pPr>
    <w:rPr>
      <w:sz w:val="18"/>
      <w:szCs w:val="18"/>
    </w:rPr>
  </w:style>
  <w:style w:type="paragraph" w:styleId="TOC6">
    <w:name w:val="TOC 6"/>
    <w:basedOn w:val="Normal"/>
    <w:next w:val="Normal"/>
    <w:pPr>
      <w:ind w:left="1200" w:right="0" w:hanging="0"/>
    </w:pPr>
    <w:rPr>
      <w:sz w:val="18"/>
      <w:szCs w:val="18"/>
    </w:rPr>
  </w:style>
  <w:style w:type="paragraph" w:styleId="TOC5">
    <w:name w:val="TOC 5"/>
    <w:basedOn w:val="Normal"/>
    <w:next w:val="Normal"/>
    <w:pPr>
      <w:ind w:left="960" w:right="0" w:hanging="0"/>
    </w:pPr>
    <w:rPr>
      <w:sz w:val="18"/>
      <w:szCs w:val="18"/>
    </w:rPr>
  </w:style>
  <w:style w:type="paragraph" w:styleId="Title">
    <w:name w:val="Title"/>
    <w:basedOn w:val="Normal"/>
    <w:qFormat/>
    <w:pPr>
      <w:numPr>
        <w:ilvl w:val="0"/>
        <w:numId w:val="0"/>
      </w:numPr>
      <w:spacing w:before="240" w:after="60"/>
      <w:jc w:val="center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Style89">
    <w:name w:val="Раздел"/>
    <w:basedOn w:val="Normal"/>
    <w:qFormat/>
    <w:pPr>
      <w:numPr>
        <w:ilvl w:val="0"/>
        <w:numId w:val="2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3"/>
      </w:numPr>
      <w:tabs>
        <w:tab w:val="clear" w:pos="708"/>
        <w:tab w:val="left" w:pos="643" w:leader="none"/>
      </w:tabs>
      <w:ind w:left="643" w:right="0" w:hanging="0"/>
    </w:pPr>
    <w:rPr/>
  </w:style>
  <w:style w:type="paragraph" w:styleId="ListNumber">
    <w:name w:val="List Number"/>
    <w:basedOn w:val="Normal"/>
    <w:qFormat/>
    <w:pPr>
      <w:numPr>
        <w:ilvl w:val="0"/>
        <w:numId w:val="1"/>
      </w:numPr>
    </w:pPr>
    <w:rPr/>
  </w:style>
  <w:style w:type="paragraph" w:styleId="TOC2">
    <w:name w:val="TOC 2"/>
    <w:basedOn w:val="Normal"/>
    <w:next w:val="Normal"/>
    <w:pPr>
      <w:spacing w:before="120" w:after="120"/>
      <w:ind w:left="238" w:right="0" w:hanging="0"/>
    </w:pPr>
    <w:rPr>
      <w:smallCaps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91">
    <w:name w:val="Стиль9"/>
    <w:qFormat/>
  </w:style>
  <w:style w:type="numbering" w:styleId="130">
    <w:name w:val="Стиль1"/>
    <w:qFormat/>
  </w:style>
  <w:style w:type="numbering" w:styleId="Style90">
    <w:name w:val="РГ_Положение_Регламенты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39"/>
    <w:rsid w:val="005d3a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1504-679B-4259-B2F9-E532B232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AlterOffice/3.4.0.9$Linux_X86_64 LibreOffice_project/b8daf9e823b1a5463a2f48435ddc2e8696e7d4fc</Application>
  <AppVersion>15.0000</AppVersion>
  <DocSecurity>4</DocSecurity>
  <Pages>2</Pages>
  <Words>316</Words>
  <Characters>2250</Characters>
  <CharactersWithSpaces>2616</CharactersWithSpaces>
  <Paragraphs>21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2023-10-16T10:36:00Z</dcterms:created>
  <dc:creator>Синявская Ангелина Геннадьевна</dc:creator>
  <dc:description/>
  <dc:language>ru-RU</dc:language>
  <cp:lastModifiedBy>sholbinaiua@corp.gidroogk.com</cp:lastModifiedBy>
  <cp:lastPrinted>2024-01-17T16:19:21Z</cp:lastPrinted>
  <dcterms:modified xsi:type="dcterms:W3CDTF">2026-06-01T08:40:04Z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