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0FA8" w14:textId="01FA6EED" w:rsidR="003D0C1C" w:rsidRPr="00C4463B" w:rsidRDefault="003D0C1C" w:rsidP="00C90A3C">
      <w:pPr>
        <w:keepNext/>
        <w:keepLines/>
        <w:jc w:val="center"/>
        <w:rPr>
          <w:rFonts w:eastAsia="Calibri"/>
          <w:sz w:val="24"/>
          <w:szCs w:val="24"/>
        </w:rPr>
      </w:pPr>
    </w:p>
    <w:p w14:paraId="2F64AEE3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19267F2E" w14:textId="3C72CF70" w:rsidR="00D16518" w:rsidRPr="00A81284" w:rsidRDefault="00AD3D5E" w:rsidP="00C90A3C">
      <w:pPr>
        <w:keepNext/>
        <w:keepLines/>
        <w:tabs>
          <w:tab w:val="left" w:pos="255"/>
          <w:tab w:val="right" w:pos="9781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74E9CB71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59E508D1" w14:textId="6FD66A5E" w:rsidR="00D16518" w:rsidRPr="00C90A3C" w:rsidRDefault="00D16518" w:rsidP="00C90A3C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C90A3C">
        <w:rPr>
          <w:rFonts w:eastAsia="Calibri"/>
          <w:b/>
          <w:sz w:val="26"/>
          <w:szCs w:val="26"/>
        </w:rPr>
        <w:t>Техническ</w:t>
      </w:r>
      <w:r w:rsidR="008E70F7" w:rsidRPr="00C90A3C">
        <w:rPr>
          <w:rFonts w:eastAsia="Calibri"/>
          <w:b/>
          <w:sz w:val="26"/>
          <w:szCs w:val="26"/>
        </w:rPr>
        <w:t>о</w:t>
      </w:r>
      <w:r w:rsidRPr="00C90A3C">
        <w:rPr>
          <w:rFonts w:eastAsia="Calibri"/>
          <w:b/>
          <w:sz w:val="26"/>
          <w:szCs w:val="26"/>
        </w:rPr>
        <w:t>е требовани</w:t>
      </w:r>
      <w:r w:rsidR="008E70F7" w:rsidRPr="00C90A3C">
        <w:rPr>
          <w:rFonts w:eastAsia="Calibri"/>
          <w:b/>
          <w:sz w:val="26"/>
          <w:szCs w:val="26"/>
        </w:rPr>
        <w:t>е</w:t>
      </w:r>
      <w:r w:rsidRPr="00C90A3C">
        <w:rPr>
          <w:rFonts w:eastAsia="Calibri"/>
          <w:b/>
          <w:sz w:val="26"/>
          <w:szCs w:val="26"/>
        </w:rPr>
        <w:t xml:space="preserve"> </w:t>
      </w:r>
      <w:r w:rsidR="00CE753A" w:rsidRPr="00C90A3C">
        <w:rPr>
          <w:rFonts w:eastAsia="Calibri"/>
          <w:b/>
          <w:sz w:val="26"/>
          <w:szCs w:val="26"/>
        </w:rPr>
        <w:t xml:space="preserve">на </w:t>
      </w:r>
      <w:r w:rsidR="00D8761B" w:rsidRPr="00C90A3C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C90A3C" w:rsidRDefault="00D16518" w:rsidP="00C90A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C90A3C" w:rsidRDefault="00D16518" w:rsidP="00C90A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185AE0F" w14:textId="63E78E90" w:rsidR="007379F5" w:rsidRPr="00F233DA" w:rsidRDefault="00AB6D15" w:rsidP="00F233DA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bCs/>
          <w:i/>
          <w:sz w:val="26"/>
          <w:szCs w:val="26"/>
          <w:lang w:eastAsia="x-none"/>
        </w:rPr>
      </w:pPr>
      <w:r w:rsidRPr="00AB6D15">
        <w:rPr>
          <w:rFonts w:eastAsia="Tahoma"/>
          <w:b/>
          <w:bCs/>
          <w:color w:val="000000"/>
          <w:sz w:val="26"/>
          <w:szCs w:val="26"/>
          <w:lang w:bidi="ru-RU"/>
        </w:rPr>
        <w:t xml:space="preserve">ОКПД2 71.20.11.190 Химический анализ контрольной пробы угля для нужд </w:t>
      </w:r>
      <w:r>
        <w:rPr>
          <w:rFonts w:eastAsia="Tahoma"/>
          <w:b/>
          <w:bCs/>
          <w:color w:val="000000"/>
          <w:sz w:val="26"/>
          <w:szCs w:val="26"/>
          <w:lang w:bidi="ru-RU"/>
        </w:rPr>
        <w:t>структурного подразделения</w:t>
      </w:r>
      <w:r w:rsidRPr="00AB6D15">
        <w:rPr>
          <w:rFonts w:eastAsia="Tahoma"/>
          <w:b/>
          <w:bCs/>
          <w:color w:val="000000"/>
          <w:sz w:val="26"/>
          <w:szCs w:val="26"/>
          <w:lang w:bidi="ru-RU"/>
        </w:rPr>
        <w:t xml:space="preserve"> АО </w:t>
      </w:r>
      <w:r>
        <w:rPr>
          <w:rFonts w:eastAsia="Tahoma"/>
          <w:b/>
          <w:bCs/>
          <w:color w:val="000000"/>
          <w:sz w:val="26"/>
          <w:szCs w:val="26"/>
          <w:lang w:bidi="ru-RU"/>
        </w:rPr>
        <w:t>«</w:t>
      </w:r>
      <w:r w:rsidRPr="00AB6D15">
        <w:rPr>
          <w:rFonts w:eastAsia="Tahoma"/>
          <w:b/>
          <w:bCs/>
          <w:color w:val="000000"/>
          <w:sz w:val="26"/>
          <w:szCs w:val="26"/>
          <w:lang w:bidi="ru-RU"/>
        </w:rPr>
        <w:t>Чукотэнерго</w:t>
      </w:r>
      <w:r>
        <w:rPr>
          <w:rFonts w:eastAsia="Tahoma"/>
          <w:b/>
          <w:bCs/>
          <w:color w:val="000000"/>
          <w:sz w:val="26"/>
          <w:szCs w:val="26"/>
          <w:lang w:bidi="ru-RU"/>
        </w:rPr>
        <w:t>»</w:t>
      </w:r>
      <w:r w:rsidR="00F233DA" w:rsidRPr="00F233DA">
        <w:rPr>
          <w:rFonts w:eastAsia="Tahoma"/>
          <w:b/>
          <w:bCs/>
          <w:color w:val="000000"/>
          <w:sz w:val="26"/>
          <w:szCs w:val="26"/>
          <w:lang w:bidi="ru-RU"/>
        </w:rPr>
        <w:t xml:space="preserve"> Эгвекинотской ГРЭС</w:t>
      </w:r>
      <w:r w:rsidR="00412B59" w:rsidRPr="00F233DA">
        <w:rPr>
          <w:rFonts w:eastAsia="Tahoma"/>
          <w:b/>
          <w:bCs/>
          <w:color w:val="000000"/>
          <w:sz w:val="26"/>
          <w:szCs w:val="26"/>
          <w:lang w:bidi="ru-RU"/>
        </w:rPr>
        <w:t>»</w:t>
      </w:r>
    </w:p>
    <w:p w14:paraId="0FE06F6F" w14:textId="77777777" w:rsidR="00D16518" w:rsidRPr="00C90A3C" w:rsidRDefault="00D16518" w:rsidP="00C90A3C">
      <w:pPr>
        <w:rPr>
          <w:sz w:val="26"/>
          <w:szCs w:val="26"/>
        </w:rPr>
      </w:pPr>
      <w:r w:rsidRPr="00C90A3C">
        <w:rPr>
          <w:sz w:val="26"/>
          <w:szCs w:val="26"/>
        </w:rPr>
        <w:br w:type="page"/>
      </w:r>
    </w:p>
    <w:p w14:paraId="12426BFA" w14:textId="1C090333" w:rsidR="00D849AA" w:rsidRPr="00C90A3C" w:rsidRDefault="00D849AA" w:rsidP="00C90A3C">
      <w:pPr>
        <w:jc w:val="center"/>
        <w:rPr>
          <w:b/>
        </w:rPr>
      </w:pPr>
      <w:r w:rsidRPr="00C90A3C">
        <w:rPr>
          <w:b/>
        </w:rPr>
        <w:lastRenderedPageBreak/>
        <w:t>СОДЕРЖАНИЕ</w:t>
      </w:r>
    </w:p>
    <w:p w14:paraId="1489C207" w14:textId="5D5CAF2E" w:rsidR="008E70F7" w:rsidRPr="00C90A3C" w:rsidRDefault="00C517DE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rPr>
          <w:b w:val="0"/>
          <w:i/>
        </w:rPr>
        <w:fldChar w:fldCharType="begin"/>
      </w:r>
      <w:r w:rsidRPr="00C90A3C">
        <w:rPr>
          <w:b w:val="0"/>
          <w:i/>
        </w:rPr>
        <w:instrText xml:space="preserve"> TOC \o "1-4" \h \z \u </w:instrText>
      </w:r>
      <w:r w:rsidRPr="00C90A3C">
        <w:rPr>
          <w:b w:val="0"/>
          <w:i/>
        </w:rPr>
        <w:fldChar w:fldCharType="separate"/>
      </w:r>
      <w:r w:rsidR="008E70F7" w:rsidRPr="00C90A3C">
        <w:t>1.      Общие сведения</w:t>
      </w:r>
      <w:r w:rsidR="008E70F7" w:rsidRPr="00C90A3C">
        <w:tab/>
        <w:t>4</w:t>
      </w:r>
    </w:p>
    <w:p w14:paraId="03E53E85" w14:textId="154F394A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1.1.</w:t>
      </w:r>
      <w:r w:rsidRPr="00C90A3C">
        <w:rPr>
          <w:b w:val="0"/>
          <w:sz w:val="20"/>
          <w:szCs w:val="20"/>
        </w:rPr>
        <w:tab/>
        <w:t>Обозначения и сокращения</w:t>
      </w:r>
      <w:r w:rsidRPr="00C90A3C">
        <w:rPr>
          <w:b w:val="0"/>
          <w:sz w:val="20"/>
          <w:szCs w:val="20"/>
        </w:rPr>
        <w:tab/>
        <w:t>4</w:t>
      </w:r>
    </w:p>
    <w:p w14:paraId="0C9C1BBB" w14:textId="5EB5278A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1.2.</w:t>
      </w:r>
      <w:r w:rsidRPr="00C90A3C">
        <w:rPr>
          <w:b w:val="0"/>
          <w:sz w:val="20"/>
          <w:szCs w:val="20"/>
        </w:rPr>
        <w:tab/>
        <w:t>Наименование закупаемой продукции</w:t>
      </w:r>
      <w:r w:rsidRPr="00C90A3C">
        <w:rPr>
          <w:b w:val="0"/>
          <w:sz w:val="20"/>
          <w:szCs w:val="20"/>
        </w:rPr>
        <w:tab/>
      </w:r>
      <w:r w:rsidR="00F233DA" w:rsidRPr="00C90A3C">
        <w:rPr>
          <w:b w:val="0"/>
          <w:sz w:val="20"/>
          <w:szCs w:val="20"/>
        </w:rPr>
        <w:t>4</w:t>
      </w:r>
    </w:p>
    <w:p w14:paraId="5BE09D3D" w14:textId="257634DA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sz w:val="20"/>
          <w:szCs w:val="20"/>
        </w:rPr>
      </w:pPr>
      <w:r w:rsidRPr="00C90A3C">
        <w:rPr>
          <w:b w:val="0"/>
          <w:sz w:val="20"/>
          <w:szCs w:val="20"/>
        </w:rPr>
        <w:t>1.3.</w:t>
      </w:r>
      <w:r w:rsidRPr="00C90A3C">
        <w:rPr>
          <w:b w:val="0"/>
          <w:sz w:val="20"/>
          <w:szCs w:val="20"/>
        </w:rPr>
        <w:tab/>
        <w:t>Цель оказания услуг</w:t>
      </w:r>
      <w:r w:rsidRPr="00C90A3C">
        <w:rPr>
          <w:b w:val="0"/>
          <w:sz w:val="20"/>
          <w:szCs w:val="20"/>
        </w:rPr>
        <w:tab/>
      </w:r>
      <w:r w:rsidR="00F233DA" w:rsidRPr="00C90A3C">
        <w:rPr>
          <w:b w:val="0"/>
          <w:sz w:val="20"/>
          <w:szCs w:val="20"/>
        </w:rPr>
        <w:t>4</w:t>
      </w:r>
    </w:p>
    <w:p w14:paraId="52FD11DD" w14:textId="3488A6F6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Таблица 1. Перечень объектов заказчика</w:t>
      </w:r>
      <w:r w:rsidRPr="00C90A3C">
        <w:tab/>
      </w:r>
      <w:r w:rsidR="00F233DA" w:rsidRPr="00C90A3C">
        <w:rPr>
          <w:b w:val="0"/>
          <w:sz w:val="20"/>
          <w:szCs w:val="20"/>
        </w:rPr>
        <w:t>4</w:t>
      </w:r>
    </w:p>
    <w:p w14:paraId="51A329EB" w14:textId="59C78CAF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2.</w:t>
      </w:r>
      <w:r w:rsidRPr="00C90A3C">
        <w:tab/>
        <w:t xml:space="preserve">     Требования к продукции</w:t>
      </w:r>
      <w:r w:rsidRPr="00C90A3C">
        <w:tab/>
      </w:r>
      <w:r w:rsidR="00F233DA" w:rsidRPr="00C90A3C">
        <w:rPr>
          <w:b w:val="0"/>
          <w:sz w:val="20"/>
          <w:szCs w:val="20"/>
        </w:rPr>
        <w:t>4</w:t>
      </w:r>
    </w:p>
    <w:p w14:paraId="7B8C0604" w14:textId="090708BC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2.1.</w:t>
      </w:r>
      <w:r w:rsidRPr="00C90A3C">
        <w:rPr>
          <w:b w:val="0"/>
          <w:sz w:val="20"/>
          <w:szCs w:val="20"/>
        </w:rPr>
        <w:tab/>
        <w:t>Требования к объемам и срокам оказания услуг</w:t>
      </w:r>
      <w:r w:rsidRPr="00C90A3C">
        <w:rPr>
          <w:b w:val="0"/>
          <w:sz w:val="20"/>
          <w:szCs w:val="20"/>
        </w:rPr>
        <w:tab/>
      </w:r>
      <w:r w:rsidR="00F233DA" w:rsidRPr="00C90A3C">
        <w:rPr>
          <w:b w:val="0"/>
          <w:sz w:val="20"/>
          <w:szCs w:val="20"/>
        </w:rPr>
        <w:t>4</w:t>
      </w:r>
    </w:p>
    <w:p w14:paraId="45CFCC00" w14:textId="4B22F63D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2.1.1.</w:t>
      </w:r>
      <w:r w:rsidRPr="00C90A3C">
        <w:tab/>
        <w:t xml:space="preserve"> Требования к перечню и объему услуг:</w:t>
      </w:r>
      <w:r w:rsidRPr="00C90A3C">
        <w:tab/>
      </w:r>
      <w:r w:rsidR="00F233DA" w:rsidRPr="00C90A3C">
        <w:rPr>
          <w:b w:val="0"/>
          <w:sz w:val="20"/>
          <w:szCs w:val="20"/>
        </w:rPr>
        <w:t>4</w:t>
      </w:r>
    </w:p>
    <w:p w14:paraId="4FD20247" w14:textId="0C484F43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Таблица 2. Перечень и объем оказываемых услуг</w:t>
      </w:r>
      <w:r w:rsidRPr="00C90A3C">
        <w:tab/>
      </w:r>
      <w:r w:rsidR="00F233DA" w:rsidRPr="00C90A3C">
        <w:rPr>
          <w:b w:val="0"/>
          <w:sz w:val="20"/>
          <w:szCs w:val="20"/>
        </w:rPr>
        <w:t>4</w:t>
      </w:r>
    </w:p>
    <w:p w14:paraId="46AE354F" w14:textId="4E056C06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2.1.2.</w:t>
      </w:r>
      <w:r w:rsidRPr="00C90A3C">
        <w:tab/>
        <w:t xml:space="preserve"> Требования к срокам оказания услуг</w:t>
      </w:r>
      <w:r w:rsidRPr="00C90A3C">
        <w:tab/>
      </w:r>
      <w:r w:rsidR="00F233DA" w:rsidRPr="00C90A3C">
        <w:rPr>
          <w:b w:val="0"/>
          <w:sz w:val="20"/>
          <w:szCs w:val="20"/>
        </w:rPr>
        <w:t>4</w:t>
      </w:r>
    </w:p>
    <w:p w14:paraId="243FF789" w14:textId="15CCD3C1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Таблица 3. Требования к срокам оказания услуг</w:t>
      </w:r>
      <w:r w:rsidRPr="00C90A3C">
        <w:tab/>
      </w:r>
      <w:r w:rsidR="00F233DA">
        <w:t>4</w:t>
      </w:r>
    </w:p>
    <w:p w14:paraId="45080275" w14:textId="26ECB3A2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2.2.</w:t>
      </w:r>
      <w:r w:rsidRPr="00C90A3C">
        <w:rPr>
          <w:b w:val="0"/>
          <w:sz w:val="20"/>
          <w:szCs w:val="20"/>
        </w:rPr>
        <w:tab/>
        <w:t>Требования к качеству услуг</w:t>
      </w:r>
      <w:r w:rsidRPr="00C90A3C">
        <w:rPr>
          <w:b w:val="0"/>
          <w:sz w:val="20"/>
          <w:szCs w:val="20"/>
        </w:rPr>
        <w:tab/>
      </w:r>
      <w:r w:rsidR="00F233DA">
        <w:rPr>
          <w:b w:val="0"/>
          <w:sz w:val="20"/>
          <w:szCs w:val="20"/>
        </w:rPr>
        <w:t>5</w:t>
      </w:r>
    </w:p>
    <w:p w14:paraId="5F532B7A" w14:textId="513695BA" w:rsidR="008E70F7" w:rsidRPr="00C90A3C" w:rsidRDefault="00C80B9D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 xml:space="preserve">Таблица 4. Требования к </w:t>
      </w:r>
      <w:r w:rsidR="008E70F7" w:rsidRPr="00C90A3C">
        <w:t>качеству услуг</w:t>
      </w:r>
      <w:r w:rsidR="008E70F7" w:rsidRPr="00C90A3C">
        <w:tab/>
      </w:r>
      <w:r w:rsidR="00F233DA">
        <w:t>5</w:t>
      </w:r>
      <w:r w:rsidR="008E70F7" w:rsidRPr="00C90A3C">
        <w:t>-1</w:t>
      </w:r>
      <w:r w:rsidR="00F233DA">
        <w:t>0</w:t>
      </w:r>
    </w:p>
    <w:p w14:paraId="2A32CEB0" w14:textId="77777777" w:rsidR="00F233DA" w:rsidRDefault="00C517DE" w:rsidP="00C90A3C">
      <w:pPr>
        <w:pStyle w:val="23"/>
        <w:numPr>
          <w:ilvl w:val="0"/>
          <w:numId w:val="0"/>
        </w:numPr>
        <w:rPr>
          <w:rFonts w:eastAsia="Times New Roman" w:cs="Calibri Light (Заголовки)"/>
          <w:b w:val="0"/>
          <w:i/>
          <w:lang w:val="ru-RU" w:eastAsia="ru-RU"/>
        </w:rPr>
        <w:sectPr w:rsidR="00F233DA" w:rsidSect="00CE6B3A">
          <w:headerReference w:type="even" r:id="rId8"/>
          <w:headerReference w:type="default" r:id="rId9"/>
          <w:headerReference w:type="first" r:id="rId10"/>
          <w:pgSz w:w="11906" w:h="16838" w:code="9"/>
          <w:pgMar w:top="851" w:right="991" w:bottom="567" w:left="1134" w:header="680" w:footer="737" w:gutter="0"/>
          <w:cols w:space="708"/>
          <w:titlePg/>
          <w:docGrid w:linePitch="360"/>
        </w:sectPr>
      </w:pPr>
      <w:r w:rsidRPr="00C90A3C"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45D69F5F" w14:textId="269E05BC" w:rsidR="00F367D0" w:rsidRPr="00C90A3C" w:rsidRDefault="00D66E81" w:rsidP="00C90A3C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125619791"/>
      <w:r w:rsidRPr="00C90A3C">
        <w:rPr>
          <w:lang w:val="ru-RU"/>
        </w:rPr>
        <w:lastRenderedPageBreak/>
        <w:t>Общие сведения</w:t>
      </w:r>
      <w:bookmarkEnd w:id="0"/>
    </w:p>
    <w:p w14:paraId="59E24144" w14:textId="4B8CD465" w:rsidR="00DC0F7D" w:rsidRPr="00C90A3C" w:rsidRDefault="00B16377" w:rsidP="00C90A3C">
      <w:pPr>
        <w:pStyle w:val="4"/>
      </w:pPr>
      <w:bookmarkStart w:id="1" w:name="_Toc46743505"/>
      <w:bookmarkStart w:id="2" w:name="_Toc125619792"/>
      <w:r w:rsidRPr="00C90A3C">
        <w:t>Обозначения и сокращения</w:t>
      </w:r>
      <w:bookmarkEnd w:id="1"/>
      <w:bookmarkEnd w:id="2"/>
    </w:p>
    <w:p w14:paraId="74BD09E5" w14:textId="5DD64A72" w:rsidR="00D849AA" w:rsidRPr="00C90A3C" w:rsidRDefault="00D849AA" w:rsidP="00C90A3C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90A3C" w14:paraId="77DE7BCF" w14:textId="77777777" w:rsidTr="00057B24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1BB9E1EB" w14:textId="2200B0F1" w:rsidR="008E1AC8" w:rsidRPr="00C90A3C" w:rsidRDefault="00057B24" w:rsidP="00C90A3C">
            <w:pPr>
              <w:spacing w:line="276" w:lineRule="auto"/>
            </w:pPr>
            <w:r w:rsidRPr="00C90A3C">
              <w:t>СИ</w:t>
            </w:r>
          </w:p>
        </w:tc>
        <w:tc>
          <w:tcPr>
            <w:tcW w:w="7998" w:type="dxa"/>
          </w:tcPr>
          <w:p w14:paraId="451CAB25" w14:textId="36426223" w:rsidR="008E1AC8" w:rsidRPr="00C90A3C" w:rsidRDefault="00057B24" w:rsidP="00C90A3C">
            <w:pPr>
              <w:spacing w:line="276" w:lineRule="auto"/>
            </w:pPr>
            <w:r w:rsidRPr="00C90A3C">
              <w:t>Средства измерений</w:t>
            </w:r>
          </w:p>
        </w:tc>
      </w:tr>
      <w:tr w:rsidR="008E1AC8" w:rsidRPr="00C90A3C" w14:paraId="778989F6" w14:textId="77777777" w:rsidTr="00D51C69">
        <w:trPr>
          <w:cantSplit/>
          <w:jc w:val="center"/>
        </w:trPr>
        <w:tc>
          <w:tcPr>
            <w:tcW w:w="1785" w:type="dxa"/>
          </w:tcPr>
          <w:p w14:paraId="2D40BE72" w14:textId="4E0EA83F" w:rsidR="008E1AC8" w:rsidRPr="00C90A3C" w:rsidRDefault="00057B24" w:rsidP="00C90A3C">
            <w:pPr>
              <w:spacing w:line="276" w:lineRule="auto"/>
            </w:pPr>
            <w:r w:rsidRPr="00C90A3C">
              <w:t>АО</w:t>
            </w:r>
          </w:p>
        </w:tc>
        <w:tc>
          <w:tcPr>
            <w:tcW w:w="7998" w:type="dxa"/>
          </w:tcPr>
          <w:p w14:paraId="27D6D3D6" w14:textId="51311CA2" w:rsidR="008E1AC8" w:rsidRPr="00C90A3C" w:rsidRDefault="00057B24" w:rsidP="00C90A3C">
            <w:pPr>
              <w:spacing w:line="276" w:lineRule="auto"/>
            </w:pPr>
            <w:r w:rsidRPr="00C90A3C">
              <w:t>Акционерное общество</w:t>
            </w:r>
          </w:p>
        </w:tc>
      </w:tr>
      <w:tr w:rsidR="00057B24" w:rsidRPr="00C90A3C" w14:paraId="6EFB0F2D" w14:textId="77777777" w:rsidTr="00D51C69">
        <w:trPr>
          <w:cantSplit/>
          <w:jc w:val="center"/>
        </w:trPr>
        <w:tc>
          <w:tcPr>
            <w:tcW w:w="1785" w:type="dxa"/>
          </w:tcPr>
          <w:p w14:paraId="0F78C3C0" w14:textId="2D195D0D" w:rsidR="00057B24" w:rsidRPr="00C90A3C" w:rsidRDefault="00057B24" w:rsidP="00C90A3C">
            <w:pPr>
              <w:spacing w:line="276" w:lineRule="auto"/>
            </w:pPr>
            <w:r w:rsidRPr="00C90A3C">
              <w:t>НТД</w:t>
            </w:r>
          </w:p>
        </w:tc>
        <w:tc>
          <w:tcPr>
            <w:tcW w:w="7998" w:type="dxa"/>
          </w:tcPr>
          <w:p w14:paraId="26FA64D5" w14:textId="6B4F71DB" w:rsidR="00057B24" w:rsidRPr="00C90A3C" w:rsidRDefault="00057B24" w:rsidP="00C90A3C">
            <w:pPr>
              <w:spacing w:line="276" w:lineRule="auto"/>
            </w:pPr>
            <w:r w:rsidRPr="00C90A3C">
              <w:t>Нормативный технический документ</w:t>
            </w:r>
          </w:p>
        </w:tc>
      </w:tr>
      <w:tr w:rsidR="00057B24" w:rsidRPr="00C90A3C" w14:paraId="7D4AC52C" w14:textId="77777777" w:rsidTr="00D51C69">
        <w:trPr>
          <w:cantSplit/>
          <w:jc w:val="center"/>
        </w:trPr>
        <w:tc>
          <w:tcPr>
            <w:tcW w:w="1785" w:type="dxa"/>
          </w:tcPr>
          <w:p w14:paraId="70EFC184" w14:textId="737BF4A5" w:rsidR="00057B24" w:rsidRPr="00C90A3C" w:rsidRDefault="00057B24" w:rsidP="00C90A3C">
            <w:pPr>
              <w:spacing w:line="276" w:lineRule="auto"/>
            </w:pPr>
            <w:r w:rsidRPr="00C90A3C">
              <w:t>ПОТ</w:t>
            </w:r>
          </w:p>
        </w:tc>
        <w:tc>
          <w:tcPr>
            <w:tcW w:w="7998" w:type="dxa"/>
          </w:tcPr>
          <w:p w14:paraId="38DFD067" w14:textId="1983F8AC" w:rsidR="00057B24" w:rsidRPr="00C90A3C" w:rsidRDefault="00057B24" w:rsidP="00C90A3C">
            <w:pPr>
              <w:spacing w:line="276" w:lineRule="auto"/>
            </w:pPr>
            <w:r w:rsidRPr="00C90A3C">
              <w:t>Правила охраны труда</w:t>
            </w:r>
          </w:p>
        </w:tc>
      </w:tr>
      <w:tr w:rsidR="00057B24" w:rsidRPr="00C90A3C" w14:paraId="035F24D4" w14:textId="77777777" w:rsidTr="00D51C69">
        <w:trPr>
          <w:cantSplit/>
          <w:jc w:val="center"/>
        </w:trPr>
        <w:tc>
          <w:tcPr>
            <w:tcW w:w="1785" w:type="dxa"/>
          </w:tcPr>
          <w:p w14:paraId="1251F72D" w14:textId="2F5E83E6" w:rsidR="00057B24" w:rsidRPr="00C90A3C" w:rsidRDefault="00057B24" w:rsidP="00C90A3C">
            <w:pPr>
              <w:spacing w:line="276" w:lineRule="auto"/>
            </w:pPr>
            <w:r w:rsidRPr="00C90A3C">
              <w:t>ФЗ</w:t>
            </w:r>
          </w:p>
        </w:tc>
        <w:tc>
          <w:tcPr>
            <w:tcW w:w="7998" w:type="dxa"/>
          </w:tcPr>
          <w:p w14:paraId="6D84312B" w14:textId="696BD915" w:rsidR="00057B24" w:rsidRPr="00C90A3C" w:rsidRDefault="00057B24" w:rsidP="00C90A3C">
            <w:pPr>
              <w:spacing w:line="276" w:lineRule="auto"/>
            </w:pPr>
            <w:r w:rsidRPr="00C90A3C">
              <w:t>Федеральный закон</w:t>
            </w:r>
          </w:p>
        </w:tc>
      </w:tr>
    </w:tbl>
    <w:p w14:paraId="0071B289" w14:textId="4DA6E85E" w:rsidR="008643FB" w:rsidRPr="00C90A3C" w:rsidRDefault="00BB6445" w:rsidP="00C90A3C">
      <w:pPr>
        <w:keepNext/>
        <w:keepLines/>
        <w:rPr>
          <w:sz w:val="24"/>
          <w:szCs w:val="24"/>
        </w:rPr>
      </w:pPr>
      <w:r w:rsidRPr="00C90A3C">
        <w:rPr>
          <w:sz w:val="24"/>
          <w:szCs w:val="24"/>
        </w:rPr>
        <w:br w:type="page"/>
      </w:r>
      <w:bookmarkStart w:id="3" w:name="_Toc46743506"/>
    </w:p>
    <w:p w14:paraId="5D015D96" w14:textId="3B427AE7" w:rsidR="00E917D0" w:rsidRPr="00C90A3C" w:rsidRDefault="001A685D" w:rsidP="00C90A3C">
      <w:pPr>
        <w:pStyle w:val="4"/>
      </w:pPr>
      <w:bookmarkStart w:id="4" w:name="_Toc125619793"/>
      <w:r w:rsidRPr="00C90A3C">
        <w:lastRenderedPageBreak/>
        <w:t xml:space="preserve">Наименование </w:t>
      </w:r>
      <w:r w:rsidR="0089094C" w:rsidRPr="00C90A3C">
        <w:t>закупаемой продукции</w:t>
      </w:r>
      <w:bookmarkEnd w:id="3"/>
      <w:bookmarkEnd w:id="4"/>
    </w:p>
    <w:p w14:paraId="00788330" w14:textId="78098C48" w:rsidR="00057B24" w:rsidRPr="00C90A3C" w:rsidRDefault="00F233DA" w:rsidP="00C90A3C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bookmarkStart w:id="5" w:name="_Toc46743507"/>
      <w:r>
        <w:rPr>
          <w:rFonts w:eastAsia="Tahoma"/>
          <w:color w:val="000000"/>
          <w:sz w:val="24"/>
          <w:szCs w:val="24"/>
          <w:lang w:bidi="ru-RU"/>
        </w:rPr>
        <w:t>Х</w:t>
      </w:r>
      <w:r w:rsidR="00CC7C88">
        <w:rPr>
          <w:rFonts w:eastAsia="Tahoma"/>
          <w:color w:val="000000"/>
          <w:sz w:val="24"/>
          <w:szCs w:val="24"/>
          <w:lang w:bidi="ru-RU"/>
        </w:rPr>
        <w:t>имическ</w:t>
      </w:r>
      <w:r>
        <w:rPr>
          <w:rFonts w:eastAsia="Tahoma"/>
          <w:color w:val="000000"/>
          <w:sz w:val="24"/>
          <w:szCs w:val="24"/>
          <w:lang w:bidi="ru-RU"/>
        </w:rPr>
        <w:t>ий</w:t>
      </w:r>
      <w:r w:rsidR="00CC7C88">
        <w:rPr>
          <w:rFonts w:eastAsia="Tahoma"/>
          <w:color w:val="000000"/>
          <w:sz w:val="24"/>
          <w:szCs w:val="24"/>
          <w:lang w:bidi="ru-RU"/>
        </w:rPr>
        <w:t xml:space="preserve"> анализ </w:t>
      </w:r>
      <w:r w:rsidR="009E53F6">
        <w:rPr>
          <w:rFonts w:eastAsia="Tahoma"/>
          <w:color w:val="000000"/>
          <w:sz w:val="24"/>
          <w:szCs w:val="24"/>
          <w:lang w:bidi="ru-RU"/>
        </w:rPr>
        <w:t>контрольной пробы угля</w:t>
      </w:r>
      <w:r w:rsidR="00940022">
        <w:rPr>
          <w:rFonts w:eastAsia="Tahoma"/>
          <w:color w:val="000000"/>
          <w:sz w:val="24"/>
          <w:szCs w:val="24"/>
          <w:lang w:bidi="ru-RU"/>
        </w:rPr>
        <w:t xml:space="preserve"> </w:t>
      </w:r>
      <w:r>
        <w:rPr>
          <w:rFonts w:eastAsia="Tahoma"/>
          <w:color w:val="000000"/>
          <w:sz w:val="24"/>
          <w:szCs w:val="24"/>
          <w:lang w:bidi="ru-RU"/>
        </w:rPr>
        <w:t>для нужд</w:t>
      </w:r>
      <w:r w:rsidR="00163E80" w:rsidRPr="00C90A3C">
        <w:rPr>
          <w:rFonts w:eastAsia="Tahoma"/>
          <w:color w:val="000000"/>
          <w:sz w:val="24"/>
          <w:szCs w:val="24"/>
          <w:lang w:bidi="ru-RU"/>
        </w:rPr>
        <w:t xml:space="preserve"> Э</w:t>
      </w:r>
      <w:r>
        <w:rPr>
          <w:rFonts w:eastAsia="Tahoma"/>
          <w:color w:val="000000"/>
          <w:sz w:val="24"/>
          <w:szCs w:val="24"/>
          <w:lang w:bidi="ru-RU"/>
        </w:rPr>
        <w:t xml:space="preserve">гвекинотской </w:t>
      </w:r>
      <w:r w:rsidR="00163E80" w:rsidRPr="00C90A3C">
        <w:rPr>
          <w:rFonts w:eastAsia="Tahoma"/>
          <w:color w:val="000000"/>
          <w:sz w:val="24"/>
          <w:szCs w:val="24"/>
          <w:lang w:bidi="ru-RU"/>
        </w:rPr>
        <w:t>ГРЭС</w:t>
      </w:r>
    </w:p>
    <w:p w14:paraId="34219270" w14:textId="72C296C5" w:rsidR="00E917D0" w:rsidRPr="00C90A3C" w:rsidRDefault="00D331AF" w:rsidP="00C90A3C">
      <w:pPr>
        <w:widowControl w:val="0"/>
        <w:tabs>
          <w:tab w:val="left" w:pos="426"/>
        </w:tabs>
        <w:spacing w:before="120" w:after="120"/>
        <w:jc w:val="both"/>
        <w:rPr>
          <w:rStyle w:val="afff6"/>
        </w:rPr>
      </w:pPr>
      <w:r w:rsidRPr="00C90A3C">
        <w:rPr>
          <w:rFonts w:eastAsia="Calibri"/>
          <w:b/>
          <w:bCs/>
          <w:sz w:val="24"/>
          <w:szCs w:val="24"/>
          <w:lang w:val="x-none" w:eastAsia="x-none"/>
        </w:rPr>
        <w:t>1.3.</w:t>
      </w:r>
      <w:r w:rsidRPr="00C90A3C">
        <w:rPr>
          <w:b/>
          <w:sz w:val="24"/>
          <w:szCs w:val="24"/>
        </w:rPr>
        <w:t xml:space="preserve"> </w:t>
      </w:r>
      <w:r w:rsidR="00B7169F" w:rsidRPr="00C90A3C">
        <w:rPr>
          <w:b/>
          <w:sz w:val="24"/>
          <w:szCs w:val="24"/>
        </w:rPr>
        <w:t xml:space="preserve">Цель </w:t>
      </w:r>
      <w:bookmarkEnd w:id="5"/>
      <w:r w:rsidR="00A57026" w:rsidRPr="00C90A3C">
        <w:rPr>
          <w:b/>
          <w:sz w:val="24"/>
          <w:szCs w:val="24"/>
        </w:rPr>
        <w:t>оказания услуг</w:t>
      </w:r>
      <w:r w:rsidR="00213F03" w:rsidRPr="00C90A3C">
        <w:rPr>
          <w:sz w:val="32"/>
        </w:rPr>
        <w:t xml:space="preserve"> </w:t>
      </w:r>
    </w:p>
    <w:p w14:paraId="6FD608A4" w14:textId="28FE65F1" w:rsidR="00D331AF" w:rsidRPr="00C90A3C" w:rsidRDefault="00CC7C88" w:rsidP="00C90A3C">
      <w:pPr>
        <w:widowControl w:val="0"/>
        <w:tabs>
          <w:tab w:val="left" w:pos="550"/>
          <w:tab w:val="left" w:pos="993"/>
        </w:tabs>
        <w:jc w:val="both"/>
        <w:rPr>
          <w:rFonts w:eastAsia="Tahoma"/>
          <w:color w:val="000000"/>
          <w:sz w:val="24"/>
          <w:szCs w:val="24"/>
          <w:lang w:bidi="ru-RU"/>
        </w:rPr>
      </w:pPr>
      <w:r>
        <w:rPr>
          <w:rFonts w:eastAsia="Tahoma"/>
          <w:color w:val="000000"/>
          <w:sz w:val="24"/>
          <w:szCs w:val="24"/>
          <w:lang w:bidi="ru-RU"/>
        </w:rPr>
        <w:t xml:space="preserve">Осуществление контроля и качества </w:t>
      </w:r>
      <w:r w:rsidR="009E53F6">
        <w:rPr>
          <w:rFonts w:eastAsia="Tahoma"/>
          <w:color w:val="000000"/>
          <w:sz w:val="24"/>
          <w:szCs w:val="24"/>
          <w:lang w:bidi="ru-RU"/>
        </w:rPr>
        <w:t xml:space="preserve">выполнения анализа угля в химической лаборатории </w:t>
      </w:r>
      <w:r w:rsidR="00AB6D15">
        <w:rPr>
          <w:rFonts w:eastAsia="Tahoma"/>
          <w:color w:val="000000"/>
          <w:sz w:val="24"/>
          <w:szCs w:val="24"/>
          <w:lang w:bidi="ru-RU"/>
        </w:rPr>
        <w:t>структурного подразделения</w:t>
      </w:r>
      <w:r w:rsidR="009E53F6">
        <w:rPr>
          <w:rFonts w:eastAsia="Tahoma"/>
          <w:color w:val="000000"/>
          <w:sz w:val="24"/>
          <w:szCs w:val="24"/>
          <w:lang w:bidi="ru-RU"/>
        </w:rPr>
        <w:t xml:space="preserve"> АО «Чукотэнерго» Эгвекинотская ГРЭС.</w:t>
      </w:r>
    </w:p>
    <w:p w14:paraId="519466B0" w14:textId="0E3C2C0E" w:rsidR="00CE753A" w:rsidRPr="00C90A3C" w:rsidRDefault="00CE753A" w:rsidP="00C90A3C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bookmarkStart w:id="6" w:name="_Toc125619794"/>
      <w:r w:rsidRPr="00C90A3C">
        <w:rPr>
          <w:sz w:val="24"/>
          <w:szCs w:val="24"/>
        </w:rPr>
        <w:t>Таблица 1</w:t>
      </w:r>
      <w:r w:rsidR="00F27719" w:rsidRPr="00C90A3C">
        <w:rPr>
          <w:sz w:val="24"/>
          <w:szCs w:val="24"/>
          <w:lang w:val="ru-RU"/>
        </w:rPr>
        <w:t>.</w:t>
      </w:r>
      <w:r w:rsidRPr="00C90A3C">
        <w:rPr>
          <w:sz w:val="24"/>
          <w:szCs w:val="24"/>
        </w:rPr>
        <w:t xml:space="preserve"> </w:t>
      </w:r>
      <w:r w:rsidRPr="00C90A3C">
        <w:rPr>
          <w:sz w:val="24"/>
          <w:szCs w:val="24"/>
          <w:lang w:val="ru-RU"/>
        </w:rPr>
        <w:t xml:space="preserve">Перечень </w:t>
      </w:r>
      <w:r w:rsidR="00A57026" w:rsidRPr="00C90A3C">
        <w:rPr>
          <w:sz w:val="24"/>
          <w:szCs w:val="24"/>
          <w:lang w:val="ru-RU"/>
        </w:rPr>
        <w:t>о</w:t>
      </w:r>
      <w:r w:rsidRPr="00C90A3C">
        <w:rPr>
          <w:sz w:val="24"/>
          <w:szCs w:val="24"/>
          <w:lang w:val="ru-RU"/>
        </w:rPr>
        <w:t xml:space="preserve">бъектов </w:t>
      </w:r>
      <w:r w:rsidR="00A57026" w:rsidRPr="00C90A3C">
        <w:rPr>
          <w:sz w:val="24"/>
          <w:szCs w:val="24"/>
          <w:lang w:val="ru-RU"/>
        </w:rPr>
        <w:t>з</w:t>
      </w:r>
      <w:r w:rsidRPr="00C90A3C">
        <w:rPr>
          <w:sz w:val="24"/>
          <w:szCs w:val="24"/>
          <w:lang w:val="ru-RU"/>
        </w:rPr>
        <w:t>аказчика</w:t>
      </w:r>
      <w:bookmarkEnd w:id="6"/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013"/>
        <w:gridCol w:w="3941"/>
        <w:gridCol w:w="2126"/>
        <w:gridCol w:w="1305"/>
      </w:tblGrid>
      <w:tr w:rsidR="00932ACA" w:rsidRPr="00F233DA" w14:paraId="5CC585EB" w14:textId="77777777" w:rsidTr="00AB6D15">
        <w:tc>
          <w:tcPr>
            <w:tcW w:w="562" w:type="dxa"/>
          </w:tcPr>
          <w:p w14:paraId="6C9CC951" w14:textId="77777777" w:rsidR="00932ACA" w:rsidRPr="00F233DA" w:rsidRDefault="00932ACA" w:rsidP="00F233DA">
            <w:pPr>
              <w:spacing w:line="276" w:lineRule="auto"/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>№</w:t>
            </w:r>
          </w:p>
          <w:p w14:paraId="55E417EB" w14:textId="77777777" w:rsidR="00932ACA" w:rsidRPr="00F233DA" w:rsidRDefault="00932ACA" w:rsidP="00F233DA">
            <w:pPr>
              <w:spacing w:line="276" w:lineRule="auto"/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13" w:type="dxa"/>
          </w:tcPr>
          <w:p w14:paraId="1DC012AB" w14:textId="679693E5" w:rsidR="00932ACA" w:rsidRPr="00F233DA" w:rsidRDefault="00932ACA" w:rsidP="00AB6D15">
            <w:pPr>
              <w:spacing w:line="276" w:lineRule="auto"/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941" w:type="dxa"/>
          </w:tcPr>
          <w:p w14:paraId="6C98F186" w14:textId="472D3B3C" w:rsidR="00932ACA" w:rsidRPr="00F233DA" w:rsidRDefault="00932ACA" w:rsidP="00F233DA">
            <w:pPr>
              <w:spacing w:line="276" w:lineRule="auto"/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 xml:space="preserve">Расположение объекта </w:t>
            </w:r>
            <w:r w:rsidRPr="00F233DA">
              <w:rPr>
                <w:b/>
                <w:sz w:val="20"/>
                <w:szCs w:val="20"/>
              </w:rPr>
              <w:br/>
            </w:r>
            <w:r w:rsidRPr="00F233DA">
              <w:rPr>
                <w:b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126" w:type="dxa"/>
          </w:tcPr>
          <w:p w14:paraId="27586DBD" w14:textId="21470560" w:rsidR="00932ACA" w:rsidRPr="00F233DA" w:rsidRDefault="00932ACA" w:rsidP="00F233DA">
            <w:pPr>
              <w:spacing w:line="276" w:lineRule="auto"/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 xml:space="preserve">Наименование основного средства </w:t>
            </w:r>
            <w:r w:rsidRPr="00F233DA">
              <w:rPr>
                <w:b/>
                <w:sz w:val="20"/>
                <w:szCs w:val="20"/>
              </w:rPr>
              <w:br/>
              <w:t>(в отношении которого оказываются услуги)</w:t>
            </w:r>
          </w:p>
        </w:tc>
        <w:tc>
          <w:tcPr>
            <w:tcW w:w="1305" w:type="dxa"/>
          </w:tcPr>
          <w:p w14:paraId="4276A5DA" w14:textId="0F4363CD" w:rsidR="00932ACA" w:rsidRPr="00F233DA" w:rsidRDefault="00932ACA" w:rsidP="00F233DA">
            <w:pPr>
              <w:spacing w:line="276" w:lineRule="auto"/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>Примечания</w:t>
            </w:r>
          </w:p>
        </w:tc>
      </w:tr>
      <w:tr w:rsidR="00932ACA" w:rsidRPr="00F233DA" w14:paraId="3AA63F81" w14:textId="77777777" w:rsidTr="00AB6D15">
        <w:tc>
          <w:tcPr>
            <w:tcW w:w="562" w:type="dxa"/>
          </w:tcPr>
          <w:p w14:paraId="20AF6D87" w14:textId="77777777" w:rsidR="00932ACA" w:rsidRPr="00F233DA" w:rsidRDefault="00932ACA" w:rsidP="00F233DA">
            <w:pPr>
              <w:spacing w:line="276" w:lineRule="auto"/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13" w:type="dxa"/>
          </w:tcPr>
          <w:p w14:paraId="05098FC4" w14:textId="77777777" w:rsidR="00932ACA" w:rsidRPr="00F233DA" w:rsidRDefault="00932ACA" w:rsidP="00F233DA">
            <w:pPr>
              <w:spacing w:line="276" w:lineRule="auto"/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41" w:type="dxa"/>
          </w:tcPr>
          <w:p w14:paraId="5ADCFCC3" w14:textId="77777777" w:rsidR="00932ACA" w:rsidRPr="00F233DA" w:rsidRDefault="00932ACA" w:rsidP="00F233DA">
            <w:pPr>
              <w:spacing w:line="276" w:lineRule="auto"/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53034ED" w14:textId="3CA5F836" w:rsidR="00932ACA" w:rsidRPr="00F233DA" w:rsidRDefault="00932ACA" w:rsidP="00F233DA">
            <w:pPr>
              <w:spacing w:line="276" w:lineRule="auto"/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5" w:type="dxa"/>
          </w:tcPr>
          <w:p w14:paraId="6AD9A545" w14:textId="294474A1" w:rsidR="00932ACA" w:rsidRPr="00F233DA" w:rsidRDefault="00932ACA" w:rsidP="00F233DA">
            <w:pPr>
              <w:spacing w:line="276" w:lineRule="auto"/>
              <w:ind w:left="-109" w:right="-137"/>
              <w:jc w:val="center"/>
              <w:rPr>
                <w:b/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>5</w:t>
            </w:r>
          </w:p>
        </w:tc>
      </w:tr>
      <w:tr w:rsidR="00163E80" w:rsidRPr="00F233DA" w14:paraId="60CAA391" w14:textId="77777777" w:rsidTr="00AB6D15">
        <w:trPr>
          <w:trHeight w:val="77"/>
        </w:trPr>
        <w:tc>
          <w:tcPr>
            <w:tcW w:w="562" w:type="dxa"/>
          </w:tcPr>
          <w:p w14:paraId="16DF0006" w14:textId="6DDFBE86" w:rsidR="00163E80" w:rsidRPr="00F233DA" w:rsidRDefault="00163E80" w:rsidP="00F233DA">
            <w:pPr>
              <w:suppressAutoHyphens/>
              <w:spacing w:line="276" w:lineRule="auto"/>
              <w:ind w:left="-109" w:right="-137"/>
              <w:jc w:val="center"/>
              <w:rPr>
                <w:i/>
                <w:sz w:val="20"/>
                <w:szCs w:val="20"/>
              </w:rPr>
            </w:pPr>
            <w:r w:rsidRPr="00F233DA">
              <w:rPr>
                <w:sz w:val="20"/>
                <w:szCs w:val="20"/>
              </w:rPr>
              <w:t>1.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4109696" w14:textId="3903ACFD" w:rsidR="00163E80" w:rsidRPr="00F233DA" w:rsidRDefault="00AB6D15" w:rsidP="00F233DA">
            <w:pPr>
              <w:spacing w:line="276" w:lineRule="auto"/>
              <w:ind w:left="-109" w:right="-13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Структурное подразделение</w:t>
            </w:r>
            <w:r w:rsidR="00163E80" w:rsidRPr="00F233DA">
              <w:rPr>
                <w:iCs/>
                <w:sz w:val="20"/>
                <w:szCs w:val="20"/>
              </w:rPr>
              <w:t xml:space="preserve"> АО «Чукотэнерго» Эгвекинотская ГРЭС</w:t>
            </w:r>
          </w:p>
        </w:tc>
        <w:tc>
          <w:tcPr>
            <w:tcW w:w="3941" w:type="dxa"/>
            <w:shd w:val="clear" w:color="auto" w:fill="auto"/>
          </w:tcPr>
          <w:p w14:paraId="0B6DB902" w14:textId="7DAB53F1" w:rsidR="00163E80" w:rsidRPr="00F233DA" w:rsidRDefault="00163E80" w:rsidP="00F233DA">
            <w:pPr>
              <w:spacing w:line="276" w:lineRule="auto"/>
              <w:ind w:left="5"/>
              <w:jc w:val="center"/>
              <w:rPr>
                <w:i/>
                <w:iCs/>
                <w:sz w:val="20"/>
                <w:szCs w:val="20"/>
              </w:rPr>
            </w:pPr>
            <w:r w:rsidRPr="00F233D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Российская Федерация, 689201, Чукотский </w:t>
            </w:r>
            <w:r w:rsid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АО</w:t>
            </w:r>
            <w:r w:rsidRPr="00F233D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, </w:t>
            </w:r>
            <w:r w:rsid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МО</w:t>
            </w:r>
            <w:r w:rsidRPr="00F233D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Эгвекинот, </w:t>
            </w:r>
            <w:proofErr w:type="spellStart"/>
            <w:r w:rsid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р</w:t>
            </w:r>
            <w:r w:rsidRPr="00F233DA">
              <w:rPr>
                <w:rFonts w:eastAsia="Tahoma"/>
                <w:color w:val="000000"/>
                <w:sz w:val="20"/>
                <w:szCs w:val="20"/>
                <w:lang w:bidi="ru-RU"/>
              </w:rPr>
              <w:t>п</w:t>
            </w:r>
            <w:proofErr w:type="spellEnd"/>
            <w:r w:rsidRPr="00F233DA">
              <w:rPr>
                <w:rFonts w:eastAsia="Tahoma"/>
                <w:color w:val="000000"/>
                <w:sz w:val="20"/>
                <w:szCs w:val="20"/>
                <w:lang w:bidi="ru-RU"/>
              </w:rPr>
              <w:t>. Эгвекинот-1, Эгвекинотская ГРЭС и по месту нахождения Исполнителя</w:t>
            </w:r>
          </w:p>
        </w:tc>
        <w:tc>
          <w:tcPr>
            <w:tcW w:w="2126" w:type="dxa"/>
            <w:vAlign w:val="center"/>
          </w:tcPr>
          <w:p w14:paraId="29A60139" w14:textId="6BFFA648" w:rsidR="009E53F6" w:rsidRPr="00F233DA" w:rsidRDefault="00A93B39" w:rsidP="00F233DA">
            <w:pPr>
              <w:spacing w:line="276" w:lineRule="auto"/>
              <w:ind w:left="5"/>
              <w:jc w:val="center"/>
              <w:rPr>
                <w:iCs/>
                <w:sz w:val="20"/>
                <w:szCs w:val="20"/>
              </w:rPr>
            </w:pPr>
            <w:r w:rsidRPr="00F233DA">
              <w:rPr>
                <w:iCs/>
                <w:sz w:val="20"/>
                <w:szCs w:val="20"/>
              </w:rPr>
              <w:t>Лабораторная проба бурого угля</w:t>
            </w:r>
          </w:p>
        </w:tc>
        <w:tc>
          <w:tcPr>
            <w:tcW w:w="1305" w:type="dxa"/>
            <w:shd w:val="clear" w:color="auto" w:fill="auto"/>
          </w:tcPr>
          <w:p w14:paraId="0B5F4444" w14:textId="756B1F8B" w:rsidR="00163E80" w:rsidRPr="00F233DA" w:rsidRDefault="00163E80" w:rsidP="00F233DA">
            <w:pPr>
              <w:spacing w:line="276" w:lineRule="auto"/>
              <w:ind w:left="-109" w:right="-137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2D8408B0" w14:textId="64BBAE19" w:rsidR="00677D68" w:rsidRPr="00C90A3C" w:rsidRDefault="00241402" w:rsidP="00C90A3C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25619795"/>
      <w:bookmarkStart w:id="9" w:name="_Toc50125126"/>
      <w:bookmarkStart w:id="10" w:name="_Toc46743510"/>
      <w:r w:rsidRPr="00C90A3C">
        <w:rPr>
          <w:iCs/>
          <w:lang w:val="ru-RU"/>
        </w:rPr>
        <w:t>Требования</w:t>
      </w:r>
      <w:r w:rsidR="00D66E81" w:rsidRPr="00C90A3C">
        <w:rPr>
          <w:iCs/>
        </w:rPr>
        <w:t xml:space="preserve"> к продукции</w:t>
      </w:r>
      <w:bookmarkEnd w:id="7"/>
      <w:bookmarkEnd w:id="8"/>
    </w:p>
    <w:p w14:paraId="13CBFA43" w14:textId="1FF9A9B9" w:rsidR="00943CA0" w:rsidRPr="00C90A3C" w:rsidRDefault="00C9139A" w:rsidP="00C90A3C">
      <w:pPr>
        <w:pStyle w:val="4"/>
      </w:pPr>
      <w:bookmarkStart w:id="11" w:name="_Toc125619796"/>
      <w:r w:rsidRPr="00C90A3C">
        <w:t xml:space="preserve">Требования к объемам и срокам </w:t>
      </w:r>
      <w:r w:rsidR="00A12E50" w:rsidRPr="00C90A3C">
        <w:rPr>
          <w:lang w:val="ru-RU"/>
        </w:rPr>
        <w:t>оказания</w:t>
      </w:r>
      <w:r w:rsidR="00CE753A" w:rsidRPr="00C90A3C">
        <w:rPr>
          <w:lang w:val="ru-RU"/>
        </w:rPr>
        <w:t xml:space="preserve"> </w:t>
      </w:r>
      <w:r w:rsidR="00A12E50" w:rsidRPr="00C90A3C">
        <w:rPr>
          <w:lang w:val="ru-RU"/>
        </w:rPr>
        <w:t>услуг</w:t>
      </w:r>
      <w:bookmarkEnd w:id="11"/>
    </w:p>
    <w:p w14:paraId="58D95BB4" w14:textId="7F67CC4A" w:rsidR="00C9139A" w:rsidRPr="00C90A3C" w:rsidRDefault="00CE753A" w:rsidP="00C90A3C">
      <w:pPr>
        <w:pStyle w:val="30"/>
        <w:rPr>
          <w:lang w:val="ru-RU"/>
        </w:rPr>
      </w:pPr>
      <w:bookmarkStart w:id="12" w:name="_Toc125619797"/>
      <w:r w:rsidRPr="00C90A3C">
        <w:rPr>
          <w:lang w:val="ru-RU"/>
        </w:rPr>
        <w:t xml:space="preserve">Требования к </w:t>
      </w:r>
      <w:r w:rsidR="00A12E50" w:rsidRPr="00C90A3C">
        <w:rPr>
          <w:lang w:val="ru-RU"/>
        </w:rPr>
        <w:t>перечню и объему</w:t>
      </w:r>
      <w:r w:rsidRPr="00C90A3C">
        <w:rPr>
          <w:lang w:val="ru-RU"/>
        </w:rPr>
        <w:t xml:space="preserve"> </w:t>
      </w:r>
      <w:r w:rsidR="00A12E50" w:rsidRPr="00C90A3C">
        <w:rPr>
          <w:lang w:val="ru-RU"/>
        </w:rPr>
        <w:t>услуг</w:t>
      </w:r>
      <w:r w:rsidR="00A504C9" w:rsidRPr="00C90A3C">
        <w:rPr>
          <w:lang w:val="ru-RU"/>
        </w:rPr>
        <w:t>:</w:t>
      </w:r>
      <w:bookmarkEnd w:id="12"/>
    </w:p>
    <w:p w14:paraId="7E93BB15" w14:textId="575A480B" w:rsidR="00E031B8" w:rsidRPr="00C90A3C" w:rsidRDefault="00163E80" w:rsidP="00A93B39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 xml:space="preserve">- Проведение </w:t>
      </w:r>
      <w:r w:rsidR="00472ED9">
        <w:rPr>
          <w:rFonts w:eastAsia="Tahoma"/>
          <w:color w:val="000000"/>
          <w:sz w:val="24"/>
          <w:szCs w:val="24"/>
          <w:lang w:bidi="ru-RU"/>
        </w:rPr>
        <w:t xml:space="preserve">химического анализа </w:t>
      </w:r>
      <w:r w:rsidR="00A93B39">
        <w:rPr>
          <w:rFonts w:eastAsia="Tahoma"/>
          <w:color w:val="000000"/>
          <w:sz w:val="24"/>
          <w:szCs w:val="24"/>
          <w:lang w:bidi="ru-RU"/>
        </w:rPr>
        <w:t>1 (одной) лабораторной пробы угля</w:t>
      </w:r>
      <w:r w:rsidRPr="00C90A3C">
        <w:rPr>
          <w:rFonts w:eastAsia="Tahoma"/>
          <w:color w:val="000000"/>
          <w:sz w:val="24"/>
          <w:szCs w:val="24"/>
          <w:lang w:bidi="ru-RU"/>
        </w:rPr>
        <w:t>;</w:t>
      </w:r>
    </w:p>
    <w:p w14:paraId="4DE4B6D6" w14:textId="71AB6FFB" w:rsidR="00E031B8" w:rsidRPr="00A93B39" w:rsidRDefault="00A504C9" w:rsidP="00A93B39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 xml:space="preserve">- Объём оказываемых услуг </w:t>
      </w:r>
      <w:r w:rsidR="00472ED9">
        <w:rPr>
          <w:rFonts w:eastAsia="Tahoma"/>
          <w:color w:val="000000"/>
          <w:sz w:val="24"/>
          <w:szCs w:val="24"/>
          <w:lang w:bidi="ru-RU"/>
        </w:rPr>
        <w:t xml:space="preserve">должен включать в себя </w:t>
      </w:r>
      <w:r w:rsidR="00A93B39">
        <w:rPr>
          <w:rFonts w:eastAsia="Tahoma"/>
          <w:color w:val="000000"/>
          <w:sz w:val="24"/>
          <w:szCs w:val="24"/>
          <w:lang w:bidi="ru-RU"/>
        </w:rPr>
        <w:t>показатели качества угля согласно Таблице 2</w:t>
      </w:r>
    </w:p>
    <w:p w14:paraId="7F7F82E2" w14:textId="2E86F520" w:rsidR="00E031B8" w:rsidRPr="00C90A3C" w:rsidRDefault="00A504C9" w:rsidP="00A93B39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>- Объем оказываемых услуг может корректироваться по соглашению сторон.</w:t>
      </w:r>
    </w:p>
    <w:p w14:paraId="79B9BD94" w14:textId="2E2D4AF1" w:rsidR="00E031B8" w:rsidRPr="00C90A3C" w:rsidRDefault="00651BBF" w:rsidP="00A93B39">
      <w:pPr>
        <w:widowControl w:val="0"/>
        <w:tabs>
          <w:tab w:val="left" w:pos="550"/>
          <w:tab w:val="left" w:pos="993"/>
        </w:tabs>
        <w:ind w:left="567"/>
        <w:jc w:val="both"/>
        <w:rPr>
          <w:sz w:val="24"/>
          <w:szCs w:val="24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 xml:space="preserve">- </w:t>
      </w:r>
      <w:r w:rsidRPr="00C90A3C">
        <w:rPr>
          <w:sz w:val="24"/>
          <w:szCs w:val="24"/>
        </w:rPr>
        <w:t xml:space="preserve">Отправка </w:t>
      </w:r>
      <w:r w:rsidR="00E031B8">
        <w:rPr>
          <w:sz w:val="24"/>
          <w:szCs w:val="24"/>
        </w:rPr>
        <w:t>проб</w:t>
      </w:r>
      <w:r w:rsidR="00A93B39">
        <w:rPr>
          <w:sz w:val="24"/>
          <w:szCs w:val="24"/>
        </w:rPr>
        <w:t>ы</w:t>
      </w:r>
      <w:r w:rsidR="00E031B8">
        <w:rPr>
          <w:sz w:val="24"/>
          <w:szCs w:val="24"/>
        </w:rPr>
        <w:t xml:space="preserve"> </w:t>
      </w:r>
      <w:r w:rsidR="00A93B39">
        <w:rPr>
          <w:sz w:val="24"/>
          <w:szCs w:val="24"/>
        </w:rPr>
        <w:t>угля</w:t>
      </w:r>
      <w:r w:rsidRPr="00C90A3C">
        <w:rPr>
          <w:sz w:val="24"/>
          <w:szCs w:val="24"/>
        </w:rPr>
        <w:t xml:space="preserve"> в адрес Исполнителя</w:t>
      </w:r>
      <w:r w:rsidR="004E447D">
        <w:rPr>
          <w:sz w:val="24"/>
          <w:szCs w:val="24"/>
        </w:rPr>
        <w:t xml:space="preserve"> </w:t>
      </w:r>
      <w:r w:rsidRPr="00C90A3C">
        <w:rPr>
          <w:sz w:val="24"/>
          <w:szCs w:val="24"/>
        </w:rPr>
        <w:t>осуществляется за счет Заказчика.</w:t>
      </w:r>
    </w:p>
    <w:p w14:paraId="1ADA1B93" w14:textId="5E20DF8F" w:rsidR="00E031B8" w:rsidRPr="004B0635" w:rsidRDefault="00435DD8" w:rsidP="004B0635">
      <w:pPr>
        <w:widowControl w:val="0"/>
        <w:tabs>
          <w:tab w:val="left" w:pos="550"/>
          <w:tab w:val="left" w:pos="993"/>
        </w:tabs>
        <w:ind w:left="567"/>
        <w:jc w:val="both"/>
        <w:rPr>
          <w:sz w:val="24"/>
          <w:szCs w:val="24"/>
        </w:rPr>
      </w:pPr>
      <w:r w:rsidRPr="00C90A3C">
        <w:rPr>
          <w:sz w:val="24"/>
          <w:szCs w:val="24"/>
        </w:rPr>
        <w:t xml:space="preserve">- </w:t>
      </w:r>
      <w:r w:rsidR="00A93B39">
        <w:rPr>
          <w:sz w:val="24"/>
          <w:szCs w:val="24"/>
        </w:rPr>
        <w:t>Проба</w:t>
      </w:r>
      <w:r w:rsidR="00E031B8">
        <w:rPr>
          <w:sz w:val="24"/>
          <w:szCs w:val="24"/>
        </w:rPr>
        <w:t xml:space="preserve"> </w:t>
      </w:r>
      <w:r w:rsidR="00A93B39">
        <w:rPr>
          <w:sz w:val="24"/>
          <w:szCs w:val="24"/>
        </w:rPr>
        <w:t>угля</w:t>
      </w:r>
      <w:r w:rsidR="00BE3F64" w:rsidRPr="00C90A3C">
        <w:rPr>
          <w:sz w:val="24"/>
          <w:szCs w:val="24"/>
        </w:rPr>
        <w:t xml:space="preserve"> </w:t>
      </w:r>
      <w:r w:rsidR="00A93B39">
        <w:rPr>
          <w:sz w:val="24"/>
          <w:szCs w:val="24"/>
        </w:rPr>
        <w:t>исследуется</w:t>
      </w:r>
      <w:r w:rsidRPr="00C90A3C">
        <w:rPr>
          <w:sz w:val="24"/>
          <w:szCs w:val="24"/>
        </w:rPr>
        <w:t xml:space="preserve"> по месту нахождения Исполнителя</w:t>
      </w:r>
      <w:r w:rsidR="00F233DA">
        <w:rPr>
          <w:sz w:val="24"/>
          <w:szCs w:val="24"/>
        </w:rPr>
        <w:t>.</w:t>
      </w:r>
    </w:p>
    <w:p w14:paraId="1658E18A" w14:textId="322F1E7F" w:rsidR="00213F03" w:rsidRPr="00F233DA" w:rsidRDefault="00DF17ED" w:rsidP="00F233DA">
      <w:pPr>
        <w:ind w:firstLine="567"/>
        <w:rPr>
          <w:b/>
          <w:bCs/>
          <w:sz w:val="24"/>
          <w:szCs w:val="24"/>
        </w:rPr>
      </w:pPr>
      <w:bookmarkStart w:id="13" w:name="_Toc51339695"/>
      <w:bookmarkStart w:id="14" w:name="_Toc125619798"/>
      <w:r w:rsidRPr="00F233DA">
        <w:rPr>
          <w:b/>
          <w:bCs/>
          <w:sz w:val="24"/>
          <w:szCs w:val="24"/>
        </w:rPr>
        <w:t xml:space="preserve">Таблица </w:t>
      </w:r>
      <w:r w:rsidR="00305BB9" w:rsidRPr="00F233DA">
        <w:rPr>
          <w:b/>
          <w:bCs/>
          <w:sz w:val="24"/>
          <w:szCs w:val="24"/>
        </w:rPr>
        <w:t>2</w:t>
      </w:r>
      <w:r w:rsidR="00F27719" w:rsidRPr="00F233DA">
        <w:rPr>
          <w:b/>
          <w:bCs/>
          <w:sz w:val="24"/>
          <w:szCs w:val="24"/>
        </w:rPr>
        <w:t>.</w:t>
      </w:r>
      <w:r w:rsidRPr="00F233DA">
        <w:rPr>
          <w:b/>
          <w:bCs/>
          <w:sz w:val="24"/>
          <w:szCs w:val="24"/>
        </w:rPr>
        <w:t xml:space="preserve"> </w:t>
      </w:r>
      <w:r w:rsidR="004F7743" w:rsidRPr="00F233DA">
        <w:rPr>
          <w:b/>
          <w:bCs/>
          <w:sz w:val="24"/>
          <w:szCs w:val="24"/>
        </w:rPr>
        <w:t xml:space="preserve">Перечень </w:t>
      </w:r>
      <w:bookmarkEnd w:id="13"/>
      <w:r w:rsidR="00E53D99" w:rsidRPr="00F233DA">
        <w:rPr>
          <w:b/>
          <w:bCs/>
          <w:sz w:val="24"/>
          <w:szCs w:val="24"/>
        </w:rPr>
        <w:t xml:space="preserve">и объем </w:t>
      </w:r>
      <w:r w:rsidR="00A12E50" w:rsidRPr="00F233DA">
        <w:rPr>
          <w:b/>
          <w:bCs/>
          <w:sz w:val="24"/>
          <w:szCs w:val="24"/>
        </w:rPr>
        <w:t>оказываемых</w:t>
      </w:r>
      <w:r w:rsidR="00305BB9" w:rsidRPr="00F233DA">
        <w:rPr>
          <w:b/>
          <w:bCs/>
          <w:sz w:val="24"/>
          <w:szCs w:val="24"/>
        </w:rPr>
        <w:t xml:space="preserve"> </w:t>
      </w:r>
      <w:r w:rsidR="00A12E50" w:rsidRPr="00F233DA">
        <w:rPr>
          <w:b/>
          <w:bCs/>
          <w:sz w:val="24"/>
          <w:szCs w:val="24"/>
        </w:rPr>
        <w:t>услуг</w:t>
      </w:r>
      <w:bookmarkEnd w:id="14"/>
    </w:p>
    <w:p w14:paraId="54B1B1CC" w14:textId="125B9EE9" w:rsidR="00BE7F00" w:rsidRPr="00BE7F00" w:rsidRDefault="00BE7F00" w:rsidP="00BE7F00">
      <w:pPr>
        <w:rPr>
          <w:sz w:val="24"/>
          <w:szCs w:val="24"/>
          <w:lang w:eastAsia="x-none"/>
        </w:rPr>
      </w:pPr>
      <w:r w:rsidRPr="00BE7F00">
        <w:rPr>
          <w:sz w:val="24"/>
          <w:szCs w:val="24"/>
          <w:lang w:eastAsia="x-none"/>
        </w:rPr>
        <w:t>Анализ пробы угля по следующим показателям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4932"/>
        <w:gridCol w:w="1417"/>
        <w:gridCol w:w="992"/>
        <w:gridCol w:w="993"/>
        <w:gridCol w:w="1134"/>
      </w:tblGrid>
      <w:tr w:rsidR="00BE7F00" w:rsidRPr="00AB6D15" w14:paraId="4EED5142" w14:textId="69CA4DA4" w:rsidTr="00AB6D15">
        <w:trPr>
          <w:trHeight w:val="799"/>
        </w:trPr>
        <w:tc>
          <w:tcPr>
            <w:tcW w:w="455" w:type="dxa"/>
            <w:vMerge w:val="restart"/>
            <w:shd w:val="clear" w:color="auto" w:fill="auto"/>
            <w:noWrap/>
            <w:vAlign w:val="center"/>
            <w:hideMark/>
          </w:tcPr>
          <w:p w14:paraId="79362667" w14:textId="77777777" w:rsidR="00BE7F00" w:rsidRPr="00AB6D15" w:rsidRDefault="00BE7F00" w:rsidP="00F233DA">
            <w:pPr>
              <w:spacing w:line="276" w:lineRule="auto"/>
              <w:ind w:left="-100" w:right="-109"/>
              <w:jc w:val="center"/>
              <w:rPr>
                <w:b/>
                <w:bCs/>
                <w:sz w:val="20"/>
                <w:szCs w:val="20"/>
              </w:rPr>
            </w:pPr>
            <w:bookmarkStart w:id="15" w:name="_Toc51339696"/>
            <w:bookmarkStart w:id="16" w:name="_Toc125619799"/>
            <w:r w:rsidRPr="00AB6D15">
              <w:rPr>
                <w:b/>
                <w:bCs/>
                <w:sz w:val="20"/>
                <w:szCs w:val="20"/>
              </w:rPr>
              <w:t>№</w:t>
            </w:r>
          </w:p>
          <w:p w14:paraId="2E261B1F" w14:textId="596EA49D" w:rsidR="00BE7F00" w:rsidRPr="00AB6D15" w:rsidRDefault="00BE7F00" w:rsidP="00F233DA">
            <w:pPr>
              <w:spacing w:line="276" w:lineRule="auto"/>
              <w:ind w:left="-100" w:right="-109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349" w:type="dxa"/>
            <w:gridSpan w:val="2"/>
            <w:shd w:val="clear" w:color="auto" w:fill="auto"/>
            <w:vAlign w:val="center"/>
          </w:tcPr>
          <w:p w14:paraId="0A4E6212" w14:textId="5340CFB3" w:rsidR="00BE7F00" w:rsidRPr="00AB6D15" w:rsidRDefault="00BE7F00" w:rsidP="00F233DA">
            <w:pPr>
              <w:spacing w:line="276" w:lineRule="auto"/>
              <w:ind w:left="-83" w:right="-109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Результаты анализа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11116F7D" w14:textId="35C91A02" w:rsidR="00BE7F00" w:rsidRPr="00AB6D15" w:rsidRDefault="00BE7F00" w:rsidP="00F233DA">
            <w:pPr>
              <w:spacing w:line="276" w:lineRule="auto"/>
              <w:ind w:left="-83" w:right="-109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 xml:space="preserve">Результаты пересчета аналитических данных (ГОСТ 27313-2015) </w:t>
            </w:r>
          </w:p>
        </w:tc>
      </w:tr>
      <w:tr w:rsidR="007B26D0" w:rsidRPr="00AB6D15" w14:paraId="3905E5FA" w14:textId="64EEB8E4" w:rsidTr="00AB6D15">
        <w:trPr>
          <w:trHeight w:val="799"/>
        </w:trPr>
        <w:tc>
          <w:tcPr>
            <w:tcW w:w="455" w:type="dxa"/>
            <w:vMerge/>
            <w:shd w:val="clear" w:color="auto" w:fill="auto"/>
            <w:noWrap/>
            <w:vAlign w:val="center"/>
          </w:tcPr>
          <w:p w14:paraId="6CAD61A3" w14:textId="77777777" w:rsidR="007B26D0" w:rsidRPr="00AB6D15" w:rsidRDefault="007B26D0" w:rsidP="00F233DA">
            <w:pPr>
              <w:spacing w:line="276" w:lineRule="auto"/>
              <w:ind w:left="-100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2" w:type="dxa"/>
            <w:shd w:val="clear" w:color="auto" w:fill="auto"/>
            <w:vAlign w:val="center"/>
          </w:tcPr>
          <w:p w14:paraId="52878C38" w14:textId="5A76563D" w:rsidR="007B26D0" w:rsidRPr="00AB6D15" w:rsidRDefault="007B26D0" w:rsidP="00F233DA">
            <w:pPr>
              <w:spacing w:line="276" w:lineRule="auto"/>
              <w:ind w:left="-83" w:right="-109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Наименование определений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1B30AA" w14:textId="0B7B6F46" w:rsidR="007B26D0" w:rsidRPr="00AB6D15" w:rsidRDefault="007B26D0" w:rsidP="00AB6D15">
            <w:pPr>
              <w:spacing w:line="276" w:lineRule="auto"/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Аналитическая проба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6A7F2" w14:textId="3931CE76" w:rsidR="007B26D0" w:rsidRPr="00AB6D15" w:rsidRDefault="007B26D0" w:rsidP="00F233DA">
            <w:pPr>
              <w:spacing w:line="276" w:lineRule="auto"/>
              <w:ind w:left="-83" w:right="-109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Рабочее</w:t>
            </w:r>
            <w:r w:rsidR="00F233DA" w:rsidRPr="00AB6D15">
              <w:rPr>
                <w:b/>
                <w:bCs/>
                <w:sz w:val="20"/>
                <w:szCs w:val="20"/>
              </w:rPr>
              <w:t xml:space="preserve"> </w:t>
            </w:r>
            <w:r w:rsidRPr="00AB6D15">
              <w:rPr>
                <w:b/>
                <w:bCs/>
                <w:sz w:val="20"/>
                <w:szCs w:val="20"/>
              </w:rPr>
              <w:t>состояние</w:t>
            </w:r>
          </w:p>
        </w:tc>
        <w:tc>
          <w:tcPr>
            <w:tcW w:w="993" w:type="dxa"/>
            <w:vAlign w:val="center"/>
          </w:tcPr>
          <w:p w14:paraId="5A0A74AC" w14:textId="44712DDF" w:rsidR="007B26D0" w:rsidRPr="00AB6D15" w:rsidRDefault="007B26D0" w:rsidP="00F233DA">
            <w:pPr>
              <w:spacing w:line="276" w:lineRule="auto"/>
              <w:ind w:left="-83" w:right="-109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Сухое</w:t>
            </w:r>
            <w:r w:rsidR="00F233DA" w:rsidRPr="00AB6D15">
              <w:rPr>
                <w:b/>
                <w:bCs/>
                <w:sz w:val="20"/>
                <w:szCs w:val="20"/>
              </w:rPr>
              <w:t xml:space="preserve"> </w:t>
            </w:r>
            <w:r w:rsidRPr="00AB6D15">
              <w:rPr>
                <w:b/>
                <w:bCs/>
                <w:sz w:val="20"/>
                <w:szCs w:val="20"/>
              </w:rPr>
              <w:t>состояние</w:t>
            </w:r>
          </w:p>
        </w:tc>
        <w:tc>
          <w:tcPr>
            <w:tcW w:w="1134" w:type="dxa"/>
            <w:vAlign w:val="center"/>
          </w:tcPr>
          <w:p w14:paraId="353802A8" w14:textId="02A032ED" w:rsidR="007B26D0" w:rsidRPr="00AB6D15" w:rsidRDefault="007B26D0" w:rsidP="00F233DA">
            <w:pPr>
              <w:spacing w:line="276" w:lineRule="auto"/>
              <w:ind w:left="-83" w:right="-109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Сухое беззольное</w:t>
            </w:r>
            <w:r w:rsidR="00F233DA" w:rsidRPr="00AB6D15">
              <w:rPr>
                <w:b/>
                <w:bCs/>
                <w:sz w:val="20"/>
                <w:szCs w:val="20"/>
              </w:rPr>
              <w:t xml:space="preserve"> </w:t>
            </w:r>
            <w:r w:rsidRPr="00AB6D15">
              <w:rPr>
                <w:b/>
                <w:bCs/>
                <w:sz w:val="20"/>
                <w:szCs w:val="20"/>
              </w:rPr>
              <w:t>состояние</w:t>
            </w:r>
          </w:p>
        </w:tc>
      </w:tr>
      <w:tr w:rsidR="004B0635" w:rsidRPr="00AB6D15" w14:paraId="432CA238" w14:textId="40CABC3A" w:rsidTr="00AB6D15">
        <w:trPr>
          <w:trHeight w:val="77"/>
        </w:trPr>
        <w:tc>
          <w:tcPr>
            <w:tcW w:w="455" w:type="dxa"/>
            <w:shd w:val="clear" w:color="auto" w:fill="auto"/>
            <w:noWrap/>
            <w:vAlign w:val="center"/>
            <w:hideMark/>
          </w:tcPr>
          <w:p w14:paraId="01533E4D" w14:textId="11DFE560" w:rsidR="004B0635" w:rsidRPr="00AB6D15" w:rsidRDefault="00F233DA" w:rsidP="00F233DA">
            <w:pPr>
              <w:spacing w:line="276" w:lineRule="auto"/>
              <w:ind w:left="-100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1</w:t>
            </w:r>
          </w:p>
        </w:tc>
        <w:tc>
          <w:tcPr>
            <w:tcW w:w="4932" w:type="dxa"/>
          </w:tcPr>
          <w:p w14:paraId="7189C3F8" w14:textId="0C2C8EA9" w:rsidR="004B0635" w:rsidRPr="00AB6D15" w:rsidRDefault="004B0635" w:rsidP="00F233DA">
            <w:pPr>
              <w:spacing w:line="276" w:lineRule="auto"/>
              <w:ind w:left="-83" w:right="-109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Содержание влаги, % (ГОСТ 11014-01 с изм. 1)</w:t>
            </w:r>
          </w:p>
        </w:tc>
        <w:tc>
          <w:tcPr>
            <w:tcW w:w="1417" w:type="dxa"/>
            <w:noWrap/>
            <w:vAlign w:val="center"/>
          </w:tcPr>
          <w:p w14:paraId="4D30038B" w14:textId="3B241C0E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  <w:vertAlign w:val="superscript"/>
              </w:rPr>
            </w:pPr>
            <w:r w:rsidRPr="00AB6D15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noWrap/>
            <w:vAlign w:val="center"/>
          </w:tcPr>
          <w:p w14:paraId="4604DA04" w14:textId="73550812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  <w:vAlign w:val="center"/>
          </w:tcPr>
          <w:p w14:paraId="29D73488" w14:textId="7777777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A3C4B4" w14:textId="7777777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</w:tr>
      <w:tr w:rsidR="004B0635" w:rsidRPr="00AB6D15" w14:paraId="5938F10A" w14:textId="71BDF9BD" w:rsidTr="00AB6D15">
        <w:trPr>
          <w:trHeight w:val="77"/>
        </w:trPr>
        <w:tc>
          <w:tcPr>
            <w:tcW w:w="455" w:type="dxa"/>
            <w:shd w:val="clear" w:color="auto" w:fill="auto"/>
            <w:noWrap/>
            <w:vAlign w:val="center"/>
          </w:tcPr>
          <w:p w14:paraId="55247193" w14:textId="3D3129F0" w:rsidR="004B0635" w:rsidRPr="00AB6D15" w:rsidRDefault="00F233DA" w:rsidP="00F233DA">
            <w:pPr>
              <w:spacing w:line="276" w:lineRule="auto"/>
              <w:ind w:left="-100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2</w:t>
            </w:r>
          </w:p>
        </w:tc>
        <w:tc>
          <w:tcPr>
            <w:tcW w:w="4932" w:type="dxa"/>
          </w:tcPr>
          <w:p w14:paraId="7225E7B8" w14:textId="24699D66" w:rsidR="004B0635" w:rsidRPr="00AB6D15" w:rsidRDefault="004B0635" w:rsidP="00F233DA">
            <w:pPr>
              <w:spacing w:line="276" w:lineRule="auto"/>
              <w:ind w:left="-83" w:right="-109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Зольность, % (ГОСТ Р 55661-2013)</w:t>
            </w:r>
          </w:p>
        </w:tc>
        <w:tc>
          <w:tcPr>
            <w:tcW w:w="1417" w:type="dxa"/>
            <w:noWrap/>
            <w:vAlign w:val="center"/>
          </w:tcPr>
          <w:p w14:paraId="33377D73" w14:textId="2023833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noWrap/>
            <w:vAlign w:val="center"/>
          </w:tcPr>
          <w:p w14:paraId="72D46523" w14:textId="0D6DA562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  <w:vAlign w:val="center"/>
          </w:tcPr>
          <w:p w14:paraId="6BC80B3F" w14:textId="426E5042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2022CB63" w14:textId="7777777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</w:tr>
      <w:tr w:rsidR="004B0635" w:rsidRPr="00AB6D15" w14:paraId="67086102" w14:textId="71E15507" w:rsidTr="00AB6D15">
        <w:trPr>
          <w:trHeight w:val="77"/>
        </w:trPr>
        <w:tc>
          <w:tcPr>
            <w:tcW w:w="455" w:type="dxa"/>
            <w:shd w:val="clear" w:color="auto" w:fill="auto"/>
            <w:noWrap/>
            <w:vAlign w:val="center"/>
          </w:tcPr>
          <w:p w14:paraId="40A90E2E" w14:textId="2222BC79" w:rsidR="004B0635" w:rsidRPr="00AB6D15" w:rsidRDefault="00F233DA" w:rsidP="00F233DA">
            <w:pPr>
              <w:spacing w:line="276" w:lineRule="auto"/>
              <w:ind w:left="-100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3091CB2F" w14:textId="02C807C8" w:rsidR="004B0635" w:rsidRPr="00AB6D15" w:rsidRDefault="004B0635" w:rsidP="00F233DA">
            <w:pPr>
              <w:spacing w:line="276" w:lineRule="auto"/>
              <w:ind w:left="-83" w:right="-109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Содержание серы общей, % (ГОСТ 8606-2015)</w:t>
            </w:r>
          </w:p>
        </w:tc>
        <w:tc>
          <w:tcPr>
            <w:tcW w:w="1417" w:type="dxa"/>
            <w:noWrap/>
            <w:vAlign w:val="center"/>
          </w:tcPr>
          <w:p w14:paraId="642CA70F" w14:textId="1D09BB89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noWrap/>
            <w:vAlign w:val="center"/>
          </w:tcPr>
          <w:p w14:paraId="2011D440" w14:textId="640CE38B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A8946FC" w14:textId="7777777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87D2FE" w14:textId="7777777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</w:tr>
      <w:tr w:rsidR="004B0635" w:rsidRPr="00AB6D15" w14:paraId="2B45742E" w14:textId="31B65861" w:rsidTr="00AB6D15">
        <w:trPr>
          <w:trHeight w:val="77"/>
        </w:trPr>
        <w:tc>
          <w:tcPr>
            <w:tcW w:w="455" w:type="dxa"/>
            <w:shd w:val="clear" w:color="auto" w:fill="auto"/>
            <w:noWrap/>
            <w:vAlign w:val="center"/>
          </w:tcPr>
          <w:p w14:paraId="37333FEE" w14:textId="29A53118" w:rsidR="004B0635" w:rsidRPr="00AB6D15" w:rsidRDefault="00F233DA" w:rsidP="00F233DA">
            <w:pPr>
              <w:spacing w:line="276" w:lineRule="auto"/>
              <w:ind w:left="-100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4</w:t>
            </w:r>
          </w:p>
        </w:tc>
        <w:tc>
          <w:tcPr>
            <w:tcW w:w="4932" w:type="dxa"/>
          </w:tcPr>
          <w:p w14:paraId="44284E33" w14:textId="4EDF4033" w:rsidR="004B0635" w:rsidRPr="00AB6D15" w:rsidRDefault="004B0635" w:rsidP="00F233DA">
            <w:pPr>
              <w:spacing w:line="276" w:lineRule="auto"/>
              <w:ind w:left="-83" w:right="-109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Содержание водорода, % (ГОСТ 2408.1-95)</w:t>
            </w:r>
          </w:p>
        </w:tc>
        <w:tc>
          <w:tcPr>
            <w:tcW w:w="1417" w:type="dxa"/>
            <w:noWrap/>
            <w:vAlign w:val="center"/>
          </w:tcPr>
          <w:p w14:paraId="594CD1F8" w14:textId="196C3C28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noWrap/>
            <w:vAlign w:val="center"/>
          </w:tcPr>
          <w:p w14:paraId="731FEFF5" w14:textId="677A07E9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76DF036" w14:textId="7777777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694FB0" w14:textId="7777777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</w:tr>
      <w:tr w:rsidR="004B0635" w:rsidRPr="00AB6D15" w14:paraId="5059C19F" w14:textId="5222F398" w:rsidTr="00AB6D15">
        <w:trPr>
          <w:trHeight w:val="77"/>
        </w:trPr>
        <w:tc>
          <w:tcPr>
            <w:tcW w:w="455" w:type="dxa"/>
            <w:shd w:val="clear" w:color="auto" w:fill="auto"/>
            <w:noWrap/>
            <w:vAlign w:val="center"/>
          </w:tcPr>
          <w:p w14:paraId="2EEBB195" w14:textId="415935F8" w:rsidR="004B0635" w:rsidRPr="00AB6D15" w:rsidRDefault="00F233DA" w:rsidP="00F233DA">
            <w:pPr>
              <w:spacing w:line="276" w:lineRule="auto"/>
              <w:ind w:left="-100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5</w:t>
            </w:r>
          </w:p>
        </w:tc>
        <w:tc>
          <w:tcPr>
            <w:tcW w:w="4932" w:type="dxa"/>
          </w:tcPr>
          <w:p w14:paraId="230877B6" w14:textId="65AEB560" w:rsidR="004B0635" w:rsidRPr="00AB6D15" w:rsidRDefault="004B0635" w:rsidP="00F233DA">
            <w:pPr>
              <w:spacing w:line="276" w:lineRule="auto"/>
              <w:ind w:left="-83" w:right="-109"/>
              <w:rPr>
                <w:color w:val="000000"/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Выход летучих веществ, % (ГОСТ Р 55660-2013)</w:t>
            </w:r>
          </w:p>
        </w:tc>
        <w:tc>
          <w:tcPr>
            <w:tcW w:w="1417" w:type="dxa"/>
            <w:noWrap/>
            <w:vAlign w:val="center"/>
          </w:tcPr>
          <w:p w14:paraId="16E54365" w14:textId="684C85A6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noWrap/>
            <w:vAlign w:val="center"/>
          </w:tcPr>
          <w:p w14:paraId="74573359" w14:textId="21EDD553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6E59D88" w14:textId="7777777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E7F433" w14:textId="5AB01735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+</w:t>
            </w:r>
          </w:p>
        </w:tc>
      </w:tr>
      <w:tr w:rsidR="004B0635" w:rsidRPr="00AB6D15" w14:paraId="44B4C1D3" w14:textId="5A90042B" w:rsidTr="00AB6D15">
        <w:trPr>
          <w:trHeight w:val="77"/>
        </w:trPr>
        <w:tc>
          <w:tcPr>
            <w:tcW w:w="455" w:type="dxa"/>
            <w:shd w:val="clear" w:color="auto" w:fill="auto"/>
            <w:noWrap/>
            <w:vAlign w:val="center"/>
          </w:tcPr>
          <w:p w14:paraId="6D2A0518" w14:textId="1678332D" w:rsidR="004B0635" w:rsidRPr="00AB6D15" w:rsidRDefault="00F233DA" w:rsidP="00F233DA">
            <w:pPr>
              <w:spacing w:line="276" w:lineRule="auto"/>
              <w:ind w:left="-100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6</w:t>
            </w:r>
          </w:p>
        </w:tc>
        <w:tc>
          <w:tcPr>
            <w:tcW w:w="4932" w:type="dxa"/>
          </w:tcPr>
          <w:p w14:paraId="00125133" w14:textId="7A711457" w:rsidR="004B0635" w:rsidRPr="00AB6D15" w:rsidRDefault="004B0635" w:rsidP="00F233DA">
            <w:pPr>
              <w:spacing w:line="276" w:lineRule="auto"/>
              <w:ind w:left="-83" w:right="-109"/>
              <w:rPr>
                <w:color w:val="000000"/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Теплота сгорания по бомбе, МДж/кг (ГОСТ 147-2013)</w:t>
            </w:r>
          </w:p>
        </w:tc>
        <w:tc>
          <w:tcPr>
            <w:tcW w:w="1417" w:type="dxa"/>
            <w:noWrap/>
            <w:vAlign w:val="center"/>
          </w:tcPr>
          <w:p w14:paraId="59C1BF28" w14:textId="3077274B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noWrap/>
            <w:vAlign w:val="center"/>
          </w:tcPr>
          <w:p w14:paraId="78CF531F" w14:textId="55644FEA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3D49C53" w14:textId="7777777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FCD5F0" w14:textId="7777777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</w:tr>
      <w:tr w:rsidR="004B0635" w:rsidRPr="00AB6D15" w14:paraId="64718D71" w14:textId="3BA83CBE" w:rsidTr="00AB6D15">
        <w:trPr>
          <w:trHeight w:val="77"/>
        </w:trPr>
        <w:tc>
          <w:tcPr>
            <w:tcW w:w="455" w:type="dxa"/>
            <w:shd w:val="clear" w:color="auto" w:fill="auto"/>
            <w:noWrap/>
            <w:vAlign w:val="center"/>
          </w:tcPr>
          <w:p w14:paraId="2BC65DF2" w14:textId="1C501526" w:rsidR="004B0635" w:rsidRPr="00AB6D15" w:rsidRDefault="00F233DA" w:rsidP="00F233DA">
            <w:pPr>
              <w:spacing w:line="276" w:lineRule="auto"/>
              <w:ind w:left="-100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7</w:t>
            </w:r>
          </w:p>
        </w:tc>
        <w:tc>
          <w:tcPr>
            <w:tcW w:w="4932" w:type="dxa"/>
          </w:tcPr>
          <w:p w14:paraId="740EC63B" w14:textId="5F264018" w:rsidR="004B0635" w:rsidRPr="00AB6D15" w:rsidRDefault="004B0635" w:rsidP="00F233DA">
            <w:pPr>
              <w:spacing w:line="276" w:lineRule="auto"/>
              <w:ind w:left="-83" w:right="-109"/>
              <w:rPr>
                <w:color w:val="000000"/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Теплота сгорания «высшая», МДж/кг (ГОСТ 147-2013)</w:t>
            </w:r>
          </w:p>
        </w:tc>
        <w:tc>
          <w:tcPr>
            <w:tcW w:w="1417" w:type="dxa"/>
            <w:noWrap/>
            <w:vAlign w:val="center"/>
          </w:tcPr>
          <w:p w14:paraId="75D7C3E9" w14:textId="662B3652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noWrap/>
            <w:vAlign w:val="center"/>
          </w:tcPr>
          <w:p w14:paraId="7183B2DC" w14:textId="22CFCBF8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  <w:vAlign w:val="center"/>
          </w:tcPr>
          <w:p w14:paraId="1D9E4DA0" w14:textId="7777777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2F15B9" w14:textId="7777777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</w:tr>
      <w:tr w:rsidR="004B0635" w:rsidRPr="00AB6D15" w14:paraId="4563C922" w14:textId="77777777" w:rsidTr="00AB6D15">
        <w:trPr>
          <w:trHeight w:val="77"/>
        </w:trPr>
        <w:tc>
          <w:tcPr>
            <w:tcW w:w="455" w:type="dxa"/>
            <w:shd w:val="clear" w:color="auto" w:fill="auto"/>
            <w:noWrap/>
            <w:vAlign w:val="center"/>
          </w:tcPr>
          <w:p w14:paraId="4A4C4035" w14:textId="47481770" w:rsidR="004B0635" w:rsidRPr="00AB6D15" w:rsidRDefault="00F233DA" w:rsidP="00F233DA">
            <w:pPr>
              <w:spacing w:line="276" w:lineRule="auto"/>
              <w:ind w:left="-100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8</w:t>
            </w:r>
          </w:p>
        </w:tc>
        <w:tc>
          <w:tcPr>
            <w:tcW w:w="4932" w:type="dxa"/>
          </w:tcPr>
          <w:p w14:paraId="6A4800C0" w14:textId="5975C789" w:rsidR="004B0635" w:rsidRPr="00AB6D15" w:rsidRDefault="004B0635" w:rsidP="00F233DA">
            <w:pPr>
              <w:spacing w:line="276" w:lineRule="auto"/>
              <w:ind w:left="-83" w:right="-109"/>
              <w:rPr>
                <w:color w:val="000000"/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Теплота сгорания «низшая», МДж/кг (ГОСТ 147-2013)</w:t>
            </w:r>
          </w:p>
        </w:tc>
        <w:tc>
          <w:tcPr>
            <w:tcW w:w="1417" w:type="dxa"/>
            <w:noWrap/>
            <w:vAlign w:val="center"/>
          </w:tcPr>
          <w:p w14:paraId="6751BB3C" w14:textId="7777777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4588E5CE" w14:textId="18D0BD51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  <w:vAlign w:val="center"/>
          </w:tcPr>
          <w:p w14:paraId="2FE4F717" w14:textId="7777777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E7EC5E" w14:textId="77777777" w:rsidR="004B0635" w:rsidRPr="00AB6D15" w:rsidRDefault="004B0635" w:rsidP="00F233DA">
            <w:pPr>
              <w:spacing w:line="276" w:lineRule="auto"/>
              <w:ind w:left="-83" w:right="-109"/>
              <w:jc w:val="center"/>
              <w:rPr>
                <w:sz w:val="20"/>
                <w:szCs w:val="20"/>
              </w:rPr>
            </w:pPr>
          </w:p>
        </w:tc>
      </w:tr>
    </w:tbl>
    <w:p w14:paraId="0A9D0957" w14:textId="1DAF981F" w:rsidR="008262B2" w:rsidRPr="00C90A3C" w:rsidRDefault="008262B2" w:rsidP="00C90A3C">
      <w:pPr>
        <w:pStyle w:val="30"/>
        <w:rPr>
          <w:lang w:val="ru-RU"/>
        </w:rPr>
      </w:pPr>
      <w:r w:rsidRPr="00C90A3C">
        <w:rPr>
          <w:lang w:val="ru-RU"/>
        </w:rPr>
        <w:t xml:space="preserve">Требования </w:t>
      </w:r>
      <w:bookmarkEnd w:id="15"/>
      <w:r w:rsidR="00F27719" w:rsidRPr="00C90A3C">
        <w:rPr>
          <w:lang w:val="ru-RU"/>
        </w:rPr>
        <w:t xml:space="preserve">к срокам </w:t>
      </w:r>
      <w:r w:rsidR="00A12E50" w:rsidRPr="00C90A3C">
        <w:rPr>
          <w:lang w:val="ru-RU"/>
        </w:rPr>
        <w:t>оказания</w:t>
      </w:r>
      <w:r w:rsidR="00F27719" w:rsidRPr="00C90A3C">
        <w:rPr>
          <w:lang w:val="ru-RU"/>
        </w:rPr>
        <w:t xml:space="preserve"> </w:t>
      </w:r>
      <w:r w:rsidR="00A12E50" w:rsidRPr="00C90A3C">
        <w:rPr>
          <w:lang w:val="ru-RU"/>
        </w:rPr>
        <w:t>услуг</w:t>
      </w:r>
      <w:bookmarkEnd w:id="16"/>
    </w:p>
    <w:p w14:paraId="30443BB4" w14:textId="4548386F" w:rsidR="001F5012" w:rsidRPr="00C90A3C" w:rsidRDefault="001F5012" w:rsidP="00C90A3C">
      <w:pPr>
        <w:widowControl w:val="0"/>
        <w:tabs>
          <w:tab w:val="left" w:pos="576"/>
          <w:tab w:val="left" w:pos="993"/>
        </w:tabs>
        <w:ind w:firstLine="709"/>
        <w:jc w:val="both"/>
        <w:rPr>
          <w:rFonts w:eastAsia="Tahoma"/>
          <w:color w:val="000000"/>
          <w:sz w:val="24"/>
          <w:szCs w:val="24"/>
          <w:lang w:bidi="ru-RU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>Сроки оказания Услуг могут быть изменены по соглашению Сторон и оформлены дополнительным соглашением к договору.</w:t>
      </w:r>
    </w:p>
    <w:p w14:paraId="669A2560" w14:textId="58D79FAD" w:rsidR="00AE68EA" w:rsidRPr="00F233DA" w:rsidRDefault="00AE68EA" w:rsidP="00F233DA">
      <w:pPr>
        <w:ind w:firstLine="709"/>
        <w:rPr>
          <w:b/>
          <w:bCs/>
          <w:sz w:val="24"/>
          <w:szCs w:val="24"/>
        </w:rPr>
      </w:pPr>
      <w:bookmarkStart w:id="17" w:name="_Toc50125127"/>
      <w:bookmarkStart w:id="18" w:name="_Toc51339697"/>
      <w:bookmarkStart w:id="19" w:name="_Toc125619800"/>
      <w:bookmarkEnd w:id="9"/>
      <w:r w:rsidRPr="00F233DA">
        <w:rPr>
          <w:b/>
          <w:bCs/>
          <w:sz w:val="24"/>
          <w:szCs w:val="24"/>
        </w:rPr>
        <w:t xml:space="preserve">Таблица </w:t>
      </w:r>
      <w:r w:rsidR="00F27719" w:rsidRPr="00F233DA">
        <w:rPr>
          <w:b/>
          <w:bCs/>
          <w:sz w:val="24"/>
          <w:szCs w:val="24"/>
        </w:rPr>
        <w:t>3</w:t>
      </w:r>
      <w:r w:rsidRPr="00F233DA">
        <w:rPr>
          <w:b/>
          <w:bCs/>
          <w:sz w:val="24"/>
          <w:szCs w:val="24"/>
        </w:rPr>
        <w:t xml:space="preserve">. </w:t>
      </w:r>
      <w:bookmarkStart w:id="20" w:name="_Hlk50465284"/>
      <w:r w:rsidRPr="00F233DA">
        <w:rPr>
          <w:b/>
          <w:bCs/>
          <w:sz w:val="24"/>
          <w:szCs w:val="24"/>
        </w:rPr>
        <w:t xml:space="preserve">Требования </w:t>
      </w:r>
      <w:r w:rsidR="00A12E50" w:rsidRPr="00F233DA">
        <w:rPr>
          <w:b/>
          <w:bCs/>
          <w:sz w:val="24"/>
          <w:szCs w:val="24"/>
        </w:rPr>
        <w:t>к</w:t>
      </w:r>
      <w:r w:rsidRPr="00F233DA">
        <w:rPr>
          <w:b/>
          <w:bCs/>
          <w:sz w:val="24"/>
          <w:szCs w:val="24"/>
        </w:rPr>
        <w:t xml:space="preserve"> срокам </w:t>
      </w:r>
      <w:bookmarkEnd w:id="17"/>
      <w:bookmarkEnd w:id="18"/>
      <w:bookmarkEnd w:id="20"/>
      <w:r w:rsidR="00A12E50" w:rsidRPr="00F233DA">
        <w:rPr>
          <w:b/>
          <w:bCs/>
          <w:sz w:val="24"/>
          <w:szCs w:val="24"/>
        </w:rPr>
        <w:t>оказания</w:t>
      </w:r>
      <w:r w:rsidR="00940404" w:rsidRPr="00F233DA">
        <w:rPr>
          <w:b/>
          <w:bCs/>
          <w:sz w:val="24"/>
          <w:szCs w:val="24"/>
        </w:rPr>
        <w:t xml:space="preserve"> </w:t>
      </w:r>
      <w:r w:rsidR="00A12E50" w:rsidRPr="00F233DA">
        <w:rPr>
          <w:b/>
          <w:bCs/>
          <w:sz w:val="24"/>
          <w:szCs w:val="24"/>
        </w:rPr>
        <w:t>услуг</w:t>
      </w:r>
      <w:bookmarkEnd w:id="19"/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3118"/>
        <w:gridCol w:w="3402"/>
      </w:tblGrid>
      <w:tr w:rsidR="00940404" w:rsidRPr="00F233DA" w14:paraId="4A8BD487" w14:textId="77777777" w:rsidTr="00AB6D15">
        <w:tc>
          <w:tcPr>
            <w:tcW w:w="425" w:type="dxa"/>
            <w:shd w:val="clear" w:color="auto" w:fill="auto"/>
            <w:vAlign w:val="center"/>
          </w:tcPr>
          <w:p w14:paraId="6359B985" w14:textId="77777777" w:rsidR="00940404" w:rsidRPr="00F233DA" w:rsidRDefault="00940404" w:rsidP="00F233DA">
            <w:pPr>
              <w:spacing w:line="276" w:lineRule="auto"/>
              <w:ind w:left="-112" w:right="-113"/>
              <w:jc w:val="center"/>
              <w:rPr>
                <w:b/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2F13F0" w14:textId="5BCDC2D6" w:rsidR="00940404" w:rsidRPr="00F233DA" w:rsidRDefault="00940404" w:rsidP="00F233DA">
            <w:pPr>
              <w:spacing w:line="276" w:lineRule="auto"/>
              <w:ind w:left="-112" w:right="-113"/>
              <w:jc w:val="center"/>
              <w:rPr>
                <w:b/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 xml:space="preserve">Наименование </w:t>
            </w:r>
            <w:r w:rsidR="00A12E50" w:rsidRPr="00F233DA">
              <w:rPr>
                <w:b/>
                <w:sz w:val="20"/>
                <w:szCs w:val="20"/>
              </w:rPr>
              <w:t>услуг</w:t>
            </w:r>
            <w:r w:rsidRPr="00F233DA">
              <w:rPr>
                <w:b/>
                <w:sz w:val="20"/>
                <w:szCs w:val="20"/>
              </w:rPr>
              <w:t xml:space="preserve">/ этапа </w:t>
            </w:r>
            <w:r w:rsidR="00A12E50" w:rsidRPr="00F233DA">
              <w:rPr>
                <w:b/>
                <w:sz w:val="20"/>
                <w:szCs w:val="20"/>
              </w:rPr>
              <w:t>услуг</w:t>
            </w:r>
          </w:p>
        </w:tc>
        <w:tc>
          <w:tcPr>
            <w:tcW w:w="3118" w:type="dxa"/>
          </w:tcPr>
          <w:p w14:paraId="1D1C91E4" w14:textId="4251D869" w:rsidR="00940404" w:rsidRPr="00F233DA" w:rsidRDefault="00940404" w:rsidP="00F233DA">
            <w:pPr>
              <w:spacing w:line="276" w:lineRule="auto"/>
              <w:ind w:left="-112" w:right="-113"/>
              <w:jc w:val="center"/>
              <w:rPr>
                <w:b/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 xml:space="preserve">Требования к началу срока </w:t>
            </w:r>
            <w:r w:rsidR="00A12E50" w:rsidRPr="00F233DA">
              <w:rPr>
                <w:b/>
                <w:sz w:val="20"/>
                <w:szCs w:val="20"/>
              </w:rPr>
              <w:t>оказания</w:t>
            </w:r>
            <w:r w:rsidRPr="00F233DA">
              <w:rPr>
                <w:b/>
                <w:sz w:val="20"/>
                <w:szCs w:val="20"/>
              </w:rPr>
              <w:t xml:space="preserve"> </w:t>
            </w:r>
            <w:r w:rsidR="00A12E50" w:rsidRPr="00F233DA">
              <w:rPr>
                <w:b/>
                <w:sz w:val="20"/>
                <w:szCs w:val="20"/>
              </w:rPr>
              <w:t>услуг</w:t>
            </w:r>
            <w:r w:rsidRPr="00F233DA">
              <w:rPr>
                <w:b/>
                <w:sz w:val="20"/>
                <w:szCs w:val="20"/>
              </w:rPr>
              <w:t xml:space="preserve">/ этапа </w:t>
            </w:r>
            <w:r w:rsidR="00A12E50" w:rsidRPr="00F233DA">
              <w:rPr>
                <w:b/>
                <w:sz w:val="20"/>
                <w:szCs w:val="20"/>
              </w:rPr>
              <w:t>услуг</w:t>
            </w:r>
          </w:p>
        </w:tc>
        <w:tc>
          <w:tcPr>
            <w:tcW w:w="3402" w:type="dxa"/>
            <w:vAlign w:val="center"/>
          </w:tcPr>
          <w:p w14:paraId="6C15980A" w14:textId="79767894" w:rsidR="00940404" w:rsidRPr="00F233DA" w:rsidRDefault="00940404" w:rsidP="00F233DA">
            <w:pPr>
              <w:spacing w:line="276" w:lineRule="auto"/>
              <w:ind w:left="-112" w:right="-113"/>
              <w:jc w:val="center"/>
              <w:rPr>
                <w:b/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 xml:space="preserve">Требования к окончанию срока </w:t>
            </w:r>
            <w:r w:rsidR="00A12E50" w:rsidRPr="00F233DA">
              <w:rPr>
                <w:b/>
                <w:sz w:val="20"/>
                <w:szCs w:val="20"/>
              </w:rPr>
              <w:t>оказания</w:t>
            </w:r>
            <w:r w:rsidRPr="00F233DA">
              <w:rPr>
                <w:b/>
                <w:sz w:val="20"/>
                <w:szCs w:val="20"/>
              </w:rPr>
              <w:t xml:space="preserve"> </w:t>
            </w:r>
            <w:r w:rsidR="00A12E50" w:rsidRPr="00F233DA">
              <w:rPr>
                <w:b/>
                <w:sz w:val="20"/>
                <w:szCs w:val="20"/>
              </w:rPr>
              <w:t>услуг</w:t>
            </w:r>
            <w:r w:rsidRPr="00F233DA">
              <w:rPr>
                <w:b/>
                <w:sz w:val="20"/>
                <w:szCs w:val="20"/>
              </w:rPr>
              <w:t xml:space="preserve"> / этапа </w:t>
            </w:r>
            <w:r w:rsidR="00A12E50" w:rsidRPr="00F233DA">
              <w:rPr>
                <w:b/>
                <w:sz w:val="20"/>
                <w:szCs w:val="20"/>
              </w:rPr>
              <w:t>услуг</w:t>
            </w:r>
          </w:p>
        </w:tc>
      </w:tr>
      <w:tr w:rsidR="00940404" w:rsidRPr="00F233DA" w14:paraId="263C1A64" w14:textId="77777777" w:rsidTr="00AB6D15">
        <w:trPr>
          <w:trHeight w:val="232"/>
        </w:trPr>
        <w:tc>
          <w:tcPr>
            <w:tcW w:w="425" w:type="dxa"/>
            <w:shd w:val="clear" w:color="auto" w:fill="auto"/>
          </w:tcPr>
          <w:p w14:paraId="71652697" w14:textId="77777777" w:rsidR="00940404" w:rsidRPr="00F233DA" w:rsidRDefault="00940404" w:rsidP="00F233DA">
            <w:pPr>
              <w:spacing w:line="276" w:lineRule="auto"/>
              <w:ind w:left="-112" w:right="-113"/>
              <w:jc w:val="center"/>
              <w:rPr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5086701B" w14:textId="77777777" w:rsidR="00940404" w:rsidRPr="00F233DA" w:rsidRDefault="00940404" w:rsidP="00F233DA">
            <w:pPr>
              <w:spacing w:line="276" w:lineRule="auto"/>
              <w:ind w:left="-112" w:right="-113"/>
              <w:jc w:val="center"/>
              <w:rPr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5087A262" w14:textId="77777777" w:rsidR="00940404" w:rsidRPr="00F233DA" w:rsidRDefault="00940404" w:rsidP="00F233DA">
            <w:pPr>
              <w:pStyle w:val="afff5"/>
              <w:keepNext w:val="0"/>
              <w:spacing w:line="276" w:lineRule="auto"/>
              <w:ind w:left="-112" w:right="-113"/>
              <w:jc w:val="center"/>
              <w:rPr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7E6D7CFD" w14:textId="77777777" w:rsidR="00940404" w:rsidRPr="00F233DA" w:rsidRDefault="00940404" w:rsidP="00F233DA">
            <w:pPr>
              <w:pStyle w:val="afff5"/>
              <w:keepNext w:val="0"/>
              <w:spacing w:line="276" w:lineRule="auto"/>
              <w:ind w:left="-112" w:right="-113"/>
              <w:jc w:val="center"/>
              <w:rPr>
                <w:sz w:val="20"/>
                <w:szCs w:val="20"/>
              </w:rPr>
            </w:pPr>
            <w:r w:rsidRPr="00F233DA">
              <w:rPr>
                <w:b/>
                <w:sz w:val="20"/>
                <w:szCs w:val="20"/>
              </w:rPr>
              <w:t>4</w:t>
            </w:r>
          </w:p>
        </w:tc>
      </w:tr>
      <w:tr w:rsidR="00163E80" w:rsidRPr="00F233DA" w14:paraId="7025CFE8" w14:textId="77777777" w:rsidTr="00AB6D15">
        <w:trPr>
          <w:trHeight w:val="77"/>
        </w:trPr>
        <w:tc>
          <w:tcPr>
            <w:tcW w:w="425" w:type="dxa"/>
            <w:shd w:val="clear" w:color="auto" w:fill="auto"/>
            <w:vAlign w:val="center"/>
          </w:tcPr>
          <w:p w14:paraId="6ACD29D2" w14:textId="27DACEFC" w:rsidR="00163E80" w:rsidRPr="00F233DA" w:rsidRDefault="00163E80" w:rsidP="00F233DA">
            <w:pPr>
              <w:suppressAutoHyphens/>
              <w:spacing w:line="276" w:lineRule="auto"/>
              <w:ind w:left="-112" w:right="-113"/>
              <w:jc w:val="center"/>
              <w:rPr>
                <w:sz w:val="20"/>
                <w:szCs w:val="20"/>
              </w:rPr>
            </w:pPr>
            <w:r w:rsidRPr="00F233DA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CA3FAB" w14:textId="25E6C0A7" w:rsidR="00163E80" w:rsidRPr="00F233DA" w:rsidRDefault="00AF5CB8" w:rsidP="00F233DA">
            <w:pPr>
              <w:spacing w:line="276" w:lineRule="auto"/>
              <w:ind w:left="-112" w:right="-113"/>
              <w:jc w:val="center"/>
              <w:rPr>
                <w:i/>
                <w:sz w:val="20"/>
                <w:szCs w:val="20"/>
              </w:rPr>
            </w:pPr>
            <w:r w:rsidRPr="00F233DA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Химический анализ </w:t>
            </w:r>
            <w:r w:rsidR="004B0635" w:rsidRPr="00F233DA">
              <w:rPr>
                <w:rFonts w:eastAsia="Tahoma"/>
                <w:color w:val="000000"/>
                <w:sz w:val="20"/>
                <w:szCs w:val="20"/>
                <w:lang w:bidi="ru-RU"/>
              </w:rPr>
              <w:t>контрольной пробы угля</w:t>
            </w:r>
          </w:p>
        </w:tc>
        <w:tc>
          <w:tcPr>
            <w:tcW w:w="3118" w:type="dxa"/>
            <w:vAlign w:val="center"/>
          </w:tcPr>
          <w:p w14:paraId="78F96FFD" w14:textId="2845664E" w:rsidR="00163E80" w:rsidRPr="00F233DA" w:rsidRDefault="00163E80" w:rsidP="00F233DA">
            <w:pPr>
              <w:spacing w:line="276" w:lineRule="auto"/>
              <w:ind w:left="-112"/>
              <w:jc w:val="center"/>
              <w:rPr>
                <w:i/>
                <w:sz w:val="20"/>
                <w:szCs w:val="20"/>
              </w:rPr>
            </w:pPr>
            <w:r w:rsidRPr="00F233DA">
              <w:rPr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3402" w:type="dxa"/>
            <w:vAlign w:val="center"/>
          </w:tcPr>
          <w:p w14:paraId="144A3A31" w14:textId="6102AD6D" w:rsidR="00163E80" w:rsidRPr="00F233DA" w:rsidRDefault="00AF5CB8" w:rsidP="00F233DA">
            <w:pPr>
              <w:spacing w:line="276" w:lineRule="auto"/>
              <w:ind w:left="-112" w:right="-113"/>
              <w:jc w:val="center"/>
              <w:rPr>
                <w:i/>
                <w:sz w:val="20"/>
                <w:szCs w:val="20"/>
              </w:rPr>
            </w:pPr>
            <w:r w:rsidRPr="00F233DA">
              <w:rPr>
                <w:sz w:val="20"/>
                <w:szCs w:val="20"/>
              </w:rPr>
              <w:t>3</w:t>
            </w:r>
            <w:r w:rsidR="00F233DA">
              <w:rPr>
                <w:sz w:val="20"/>
                <w:szCs w:val="20"/>
              </w:rPr>
              <w:t>0</w:t>
            </w:r>
            <w:r w:rsidR="00163E80" w:rsidRPr="00F233DA">
              <w:rPr>
                <w:sz w:val="20"/>
                <w:szCs w:val="20"/>
              </w:rPr>
              <w:t>.</w:t>
            </w:r>
            <w:r w:rsidRPr="00F233DA">
              <w:rPr>
                <w:sz w:val="20"/>
                <w:szCs w:val="20"/>
              </w:rPr>
              <w:t>12</w:t>
            </w:r>
            <w:r w:rsidR="00FF4E45" w:rsidRPr="00F233DA">
              <w:rPr>
                <w:sz w:val="20"/>
                <w:szCs w:val="20"/>
              </w:rPr>
              <w:t>.202</w:t>
            </w:r>
            <w:r w:rsidR="00F233DA">
              <w:rPr>
                <w:sz w:val="20"/>
                <w:szCs w:val="20"/>
              </w:rPr>
              <w:t>6</w:t>
            </w:r>
            <w:r w:rsidR="00163E80" w:rsidRPr="00F233DA">
              <w:rPr>
                <w:sz w:val="20"/>
                <w:szCs w:val="20"/>
              </w:rPr>
              <w:t xml:space="preserve"> г.</w:t>
            </w:r>
          </w:p>
        </w:tc>
      </w:tr>
    </w:tbl>
    <w:p w14:paraId="08A6ABFF" w14:textId="77777777" w:rsidR="00F05846" w:rsidRPr="00C90A3C" w:rsidRDefault="00F05846" w:rsidP="00C90A3C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90A3C" w:rsidSect="00AB6D15">
          <w:pgSz w:w="11906" w:h="16838" w:code="9"/>
          <w:pgMar w:top="851" w:right="566" w:bottom="567" w:left="1418" w:header="567" w:footer="350" w:gutter="0"/>
          <w:cols w:space="708"/>
          <w:titlePg/>
          <w:docGrid w:linePitch="360"/>
        </w:sectPr>
      </w:pPr>
      <w:bookmarkStart w:id="21" w:name="_Toc50125131"/>
      <w:bookmarkEnd w:id="10"/>
    </w:p>
    <w:p w14:paraId="33635954" w14:textId="77777777" w:rsidR="00241402" w:rsidRPr="00C90A3C" w:rsidRDefault="00241402" w:rsidP="00F233DA">
      <w:pPr>
        <w:pStyle w:val="4"/>
        <w:ind w:left="0" w:hanging="6"/>
      </w:pPr>
      <w:bookmarkStart w:id="22" w:name="_Toc46743511"/>
      <w:bookmarkStart w:id="23" w:name="_Toc125619801"/>
      <w:bookmarkStart w:id="24" w:name="_Toc51339698"/>
      <w:r w:rsidRPr="00C90A3C">
        <w:lastRenderedPageBreak/>
        <w:t xml:space="preserve">Требования к </w:t>
      </w:r>
      <w:bookmarkEnd w:id="22"/>
      <w:r w:rsidRPr="00C90A3C">
        <w:rPr>
          <w:lang w:val="ru-RU"/>
        </w:rPr>
        <w:t>качеству услуг</w:t>
      </w:r>
      <w:bookmarkEnd w:id="23"/>
    </w:p>
    <w:p w14:paraId="6408AC3E" w14:textId="361AEF3E" w:rsidR="00CE6B3A" w:rsidRPr="00C90A3C" w:rsidRDefault="00F05846" w:rsidP="00C90A3C">
      <w:pPr>
        <w:rPr>
          <w:b/>
          <w:sz w:val="24"/>
        </w:rPr>
      </w:pPr>
      <w:r w:rsidRPr="00C90A3C">
        <w:rPr>
          <w:b/>
          <w:sz w:val="24"/>
        </w:rPr>
        <w:t>Таблица </w:t>
      </w:r>
      <w:r w:rsidR="00516425" w:rsidRPr="00C90A3C">
        <w:rPr>
          <w:b/>
          <w:sz w:val="24"/>
        </w:rPr>
        <w:t>4</w:t>
      </w:r>
      <w:r w:rsidRPr="00C90A3C">
        <w:rPr>
          <w:b/>
          <w:sz w:val="24"/>
        </w:rPr>
        <w:t xml:space="preserve">. Требования к </w:t>
      </w:r>
      <w:bookmarkEnd w:id="21"/>
      <w:bookmarkEnd w:id="24"/>
      <w:r w:rsidR="00516425" w:rsidRPr="00C90A3C">
        <w:rPr>
          <w:b/>
          <w:sz w:val="24"/>
        </w:rPr>
        <w:t xml:space="preserve">качеству </w:t>
      </w:r>
      <w:r w:rsidR="00A12E50" w:rsidRPr="00C90A3C">
        <w:rPr>
          <w:b/>
          <w:sz w:val="24"/>
        </w:rPr>
        <w:t>услуг</w:t>
      </w:r>
    </w:p>
    <w:tbl>
      <w:tblPr>
        <w:tblStyle w:val="af"/>
        <w:tblpPr w:leftFromText="180" w:rightFromText="180" w:vertAnchor="text" w:tblpX="74" w:tblpY="1"/>
        <w:tblOverlap w:val="never"/>
        <w:tblW w:w="15617" w:type="dxa"/>
        <w:tblLayout w:type="fixed"/>
        <w:tblLook w:val="04A0" w:firstRow="1" w:lastRow="0" w:firstColumn="1" w:lastColumn="0" w:noHBand="0" w:noVBand="1"/>
      </w:tblPr>
      <w:tblGrid>
        <w:gridCol w:w="851"/>
        <w:gridCol w:w="3964"/>
        <w:gridCol w:w="6804"/>
        <w:gridCol w:w="1730"/>
        <w:gridCol w:w="2268"/>
      </w:tblGrid>
      <w:tr w:rsidR="007015EC" w:rsidRPr="00AB6D15" w14:paraId="49582535" w14:textId="77777777" w:rsidTr="00F233DA">
        <w:tc>
          <w:tcPr>
            <w:tcW w:w="851" w:type="dxa"/>
            <w:vMerge w:val="restart"/>
            <w:vAlign w:val="center"/>
          </w:tcPr>
          <w:p w14:paraId="76C43BA8" w14:textId="77777777" w:rsidR="007015EC" w:rsidRPr="00AB6D15" w:rsidRDefault="007015EC" w:rsidP="00C90A3C">
            <w:pPr>
              <w:ind w:left="-108" w:right="-108" w:firstLine="31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64" w:type="dxa"/>
            <w:vMerge w:val="restart"/>
            <w:vAlign w:val="center"/>
          </w:tcPr>
          <w:p w14:paraId="61318993" w14:textId="77777777" w:rsidR="007015EC" w:rsidRPr="00AB6D15" w:rsidRDefault="007015EC" w:rsidP="00C90A3C">
            <w:pPr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6804" w:type="dxa"/>
            <w:vMerge w:val="restart"/>
            <w:vAlign w:val="center"/>
          </w:tcPr>
          <w:p w14:paraId="4477BBD2" w14:textId="79366D46" w:rsidR="007015EC" w:rsidRPr="00AB6D15" w:rsidRDefault="007015EC" w:rsidP="00C90A3C">
            <w:pPr>
              <w:ind w:left="-107" w:right="-103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998" w:type="dxa"/>
            <w:gridSpan w:val="2"/>
            <w:vAlign w:val="center"/>
          </w:tcPr>
          <w:p w14:paraId="406D44F3" w14:textId="0DAB3A66" w:rsidR="007015EC" w:rsidRPr="00AB6D15" w:rsidRDefault="007015EC" w:rsidP="00C90A3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7015EC" w:rsidRPr="00AB6D15" w14:paraId="10180FB0" w14:textId="77777777" w:rsidTr="00F233DA">
        <w:tc>
          <w:tcPr>
            <w:tcW w:w="851" w:type="dxa"/>
            <w:vMerge/>
            <w:vAlign w:val="center"/>
          </w:tcPr>
          <w:p w14:paraId="55984396" w14:textId="77777777" w:rsidR="007015EC" w:rsidRPr="00AB6D15" w:rsidRDefault="007015EC" w:rsidP="00C90A3C">
            <w:pPr>
              <w:ind w:left="-108" w:right="-108" w:firstLine="31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  <w:vMerge/>
            <w:vAlign w:val="center"/>
          </w:tcPr>
          <w:p w14:paraId="4D65A975" w14:textId="77777777" w:rsidR="007015EC" w:rsidRPr="00AB6D15" w:rsidRDefault="007015EC" w:rsidP="00C90A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5022D0C9" w14:textId="77777777" w:rsidR="007015EC" w:rsidRPr="00AB6D15" w:rsidRDefault="007015EC" w:rsidP="00C90A3C">
            <w:pPr>
              <w:ind w:left="-107" w:right="-10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62B07C58" w14:textId="09F911C8" w:rsidR="007015EC" w:rsidRPr="00AB6D15" w:rsidRDefault="007015EC" w:rsidP="00C90A3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Align w:val="center"/>
          </w:tcPr>
          <w:p w14:paraId="279F2731" w14:textId="5851831D" w:rsidR="007015EC" w:rsidRPr="00AB6D15" w:rsidRDefault="007015EC" w:rsidP="00C90A3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7015EC" w:rsidRPr="00AB6D15" w14:paraId="41B2F13D" w14:textId="77777777" w:rsidTr="00F233DA">
        <w:tc>
          <w:tcPr>
            <w:tcW w:w="851" w:type="dxa"/>
            <w:vAlign w:val="center"/>
          </w:tcPr>
          <w:p w14:paraId="0C3C0B4B" w14:textId="0FF754EE" w:rsidR="007015EC" w:rsidRPr="00AB6D15" w:rsidRDefault="007015EC" w:rsidP="00C90A3C">
            <w:pPr>
              <w:ind w:left="-108" w:right="-108" w:firstLine="31"/>
              <w:jc w:val="center"/>
              <w:rPr>
                <w:b/>
                <w:bCs/>
                <w:sz w:val="20"/>
                <w:szCs w:val="20"/>
              </w:rPr>
            </w:pPr>
            <w:bookmarkStart w:id="25" w:name="_Toc53499667"/>
            <w:r w:rsidRPr="00AB6D15">
              <w:rPr>
                <w:b/>
                <w:bCs/>
                <w:sz w:val="20"/>
                <w:szCs w:val="20"/>
              </w:rPr>
              <w:t>1</w:t>
            </w:r>
            <w:bookmarkEnd w:id="25"/>
          </w:p>
        </w:tc>
        <w:tc>
          <w:tcPr>
            <w:tcW w:w="3964" w:type="dxa"/>
            <w:vAlign w:val="center"/>
          </w:tcPr>
          <w:p w14:paraId="7689FBA2" w14:textId="20BD37E1" w:rsidR="007015EC" w:rsidRPr="00AB6D15" w:rsidRDefault="007015EC" w:rsidP="00C90A3C">
            <w:pPr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center"/>
          </w:tcPr>
          <w:p w14:paraId="26876951" w14:textId="16156BFD" w:rsidR="007015EC" w:rsidRPr="00AB6D15" w:rsidRDefault="007015EC" w:rsidP="00C90A3C">
            <w:pPr>
              <w:ind w:left="-107" w:right="-103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0" w:type="dxa"/>
            <w:vAlign w:val="center"/>
          </w:tcPr>
          <w:p w14:paraId="33E01ED2" w14:textId="4EDC73B2" w:rsidR="007015EC" w:rsidRPr="00AB6D15" w:rsidRDefault="007015EC" w:rsidP="00C90A3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380B2253" w14:textId="7A4F42A3" w:rsidR="007015EC" w:rsidRPr="00AB6D15" w:rsidRDefault="007015EC" w:rsidP="00C90A3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7015EC" w:rsidRPr="00AB6D15" w14:paraId="1F6D7D4C" w14:textId="2DE04F2F" w:rsidTr="00F233DA">
        <w:tc>
          <w:tcPr>
            <w:tcW w:w="851" w:type="dxa"/>
            <w:vAlign w:val="center"/>
          </w:tcPr>
          <w:p w14:paraId="061E934E" w14:textId="77777777" w:rsidR="007015EC" w:rsidRPr="00AB6D15" w:rsidRDefault="007015EC" w:rsidP="00C90A3C">
            <w:pPr>
              <w:pStyle w:val="aff5"/>
              <w:numPr>
                <w:ilvl w:val="0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0768" w:type="dxa"/>
            <w:gridSpan w:val="2"/>
            <w:vAlign w:val="center"/>
          </w:tcPr>
          <w:p w14:paraId="5E05CBEF" w14:textId="77777777" w:rsidR="007015EC" w:rsidRPr="00AB6D15" w:rsidRDefault="007015EC" w:rsidP="00C90A3C">
            <w:pPr>
              <w:ind w:left="-107" w:right="-103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1730" w:type="dxa"/>
          </w:tcPr>
          <w:p w14:paraId="337EDF46" w14:textId="18065BB6" w:rsidR="007015EC" w:rsidRPr="00AB6D15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3956DF62" w14:textId="46F9261D" w:rsidR="007015EC" w:rsidRPr="00AB6D15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</w:tr>
      <w:tr w:rsidR="007015EC" w:rsidRPr="00AB6D15" w14:paraId="540EE0FB" w14:textId="33B0DB76" w:rsidTr="00F233DA">
        <w:trPr>
          <w:trHeight w:val="242"/>
        </w:trPr>
        <w:tc>
          <w:tcPr>
            <w:tcW w:w="851" w:type="dxa"/>
            <w:vAlign w:val="center"/>
          </w:tcPr>
          <w:p w14:paraId="466C8E8C" w14:textId="77777777" w:rsidR="007015EC" w:rsidRPr="00AB6D15" w:rsidRDefault="007015EC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8" w:type="dxa"/>
            <w:gridSpan w:val="2"/>
            <w:vAlign w:val="center"/>
          </w:tcPr>
          <w:p w14:paraId="442ED785" w14:textId="2FD25EB5" w:rsidR="007015EC" w:rsidRPr="00AB6D15" w:rsidRDefault="007015EC" w:rsidP="00C90A3C">
            <w:pPr>
              <w:spacing w:before="60" w:after="60"/>
              <w:ind w:left="-107" w:right="-103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 xml:space="preserve">Общие требования к оказанию услуг </w:t>
            </w:r>
          </w:p>
        </w:tc>
        <w:tc>
          <w:tcPr>
            <w:tcW w:w="1730" w:type="dxa"/>
          </w:tcPr>
          <w:p w14:paraId="4DB3DF5B" w14:textId="76081BF1" w:rsidR="007015EC" w:rsidRPr="00AB6D15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4FCAAC8C" w14:textId="3024ED94" w:rsidR="007015EC" w:rsidRPr="00AB6D15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</w:tr>
      <w:tr w:rsidR="007015EC" w:rsidRPr="00AB6D15" w14:paraId="7481CEFA" w14:textId="77777777" w:rsidTr="00F233DA">
        <w:tc>
          <w:tcPr>
            <w:tcW w:w="851" w:type="dxa"/>
            <w:vAlign w:val="center"/>
          </w:tcPr>
          <w:p w14:paraId="59D9EAF4" w14:textId="77777777" w:rsidR="007015EC" w:rsidRPr="00AB6D15" w:rsidRDefault="007015EC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964" w:type="dxa"/>
            <w:shd w:val="clear" w:color="auto" w:fill="auto"/>
          </w:tcPr>
          <w:p w14:paraId="5641D580" w14:textId="300347DE" w:rsidR="007015EC" w:rsidRPr="00AB6D15" w:rsidRDefault="00BB6A94" w:rsidP="00C90A3C">
            <w:pPr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Общие требования к оказанию услуг</w:t>
            </w:r>
          </w:p>
        </w:tc>
        <w:tc>
          <w:tcPr>
            <w:tcW w:w="6804" w:type="dxa"/>
            <w:shd w:val="clear" w:color="auto" w:fill="auto"/>
          </w:tcPr>
          <w:p w14:paraId="0DDA8DAC" w14:textId="23D4EAF5" w:rsidR="007015EC" w:rsidRPr="00AB6D15" w:rsidRDefault="00BB6A94" w:rsidP="00F233DA">
            <w:pPr>
              <w:ind w:right="-103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</w:t>
            </w:r>
            <w:r w:rsidR="007015EC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Работы выполнить в соответствии с действующими законодательными, нормативно</w:t>
            </w:r>
            <w:r w:rsidR="004B0635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-</w:t>
            </w:r>
            <w:r w:rsidR="007015EC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техническими и руководящими документами</w:t>
            </w:r>
            <w:r w:rsidR="00197112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;</w:t>
            </w:r>
          </w:p>
          <w:p w14:paraId="760FB640" w14:textId="08926EB9" w:rsidR="000E1615" w:rsidRPr="00AB6D15" w:rsidRDefault="000E1615" w:rsidP="00F233DA">
            <w:pPr>
              <w:ind w:right="-37"/>
              <w:jc w:val="both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 xml:space="preserve">- </w:t>
            </w:r>
            <w:r w:rsidR="001702FB" w:rsidRPr="00AB6D15">
              <w:rPr>
                <w:sz w:val="20"/>
                <w:szCs w:val="20"/>
              </w:rPr>
              <w:t>Устройства, оборудование, комплектующие, расходные материалы, применяемые при оказании услуг, подлежащие сертификации, должны быть сертифицированы в соответствии с законодательством Российской Федерации;</w:t>
            </w:r>
          </w:p>
          <w:p w14:paraId="1AF7778D" w14:textId="5E91C883" w:rsidR="001702FB" w:rsidRPr="00AB6D15" w:rsidRDefault="008F600B" w:rsidP="00F233DA">
            <w:pPr>
              <w:ind w:right="-37"/>
              <w:jc w:val="both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- Наличие достаточного количества квалифицированных и аттестованных специалистов.</w:t>
            </w:r>
          </w:p>
          <w:p w14:paraId="778AF26F" w14:textId="0E7FC7F6" w:rsidR="008F600B" w:rsidRPr="00AB6D15" w:rsidRDefault="008F600B" w:rsidP="00F233DA">
            <w:pPr>
              <w:ind w:right="-37"/>
              <w:jc w:val="both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-</w:t>
            </w:r>
            <w:r w:rsidR="00F233DA" w:rsidRPr="00AB6D15">
              <w:rPr>
                <w:sz w:val="20"/>
                <w:szCs w:val="20"/>
              </w:rPr>
              <w:t xml:space="preserve"> </w:t>
            </w:r>
            <w:r w:rsidR="00AF5CB8" w:rsidRPr="00AB6D15">
              <w:rPr>
                <w:sz w:val="20"/>
                <w:szCs w:val="20"/>
              </w:rPr>
              <w:t>Лаборатория</w:t>
            </w:r>
            <w:r w:rsidRPr="00AB6D15">
              <w:rPr>
                <w:sz w:val="20"/>
                <w:szCs w:val="20"/>
              </w:rPr>
              <w:t xml:space="preserve"> Исполнителя должна быть аккредитована на право </w:t>
            </w:r>
            <w:r w:rsidR="00AF5CB8" w:rsidRPr="00AB6D15">
              <w:rPr>
                <w:sz w:val="20"/>
                <w:szCs w:val="20"/>
              </w:rPr>
              <w:t xml:space="preserve">проведения анализа </w:t>
            </w:r>
            <w:r w:rsidR="004B0635" w:rsidRPr="00AB6D15">
              <w:rPr>
                <w:sz w:val="20"/>
                <w:szCs w:val="20"/>
              </w:rPr>
              <w:t>твердого топлива</w:t>
            </w:r>
            <w:r w:rsidRPr="00AB6D15">
              <w:rPr>
                <w:sz w:val="20"/>
                <w:szCs w:val="20"/>
              </w:rPr>
              <w:t xml:space="preserve"> в соответствии с законодательством Российской Федерации;</w:t>
            </w:r>
          </w:p>
          <w:p w14:paraId="6C45F2AC" w14:textId="7AC86388" w:rsidR="008F600B" w:rsidRPr="00AB6D15" w:rsidRDefault="008F600B" w:rsidP="00F233DA">
            <w:pPr>
              <w:ind w:right="-37"/>
              <w:jc w:val="both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- Исполнитель должен иметь необходимое ресурсное обеспечение (финансовое, производственное, материально-техническое, трудовое) для оказания у</w:t>
            </w:r>
            <w:r w:rsidR="00AF5CB8" w:rsidRPr="00AB6D15">
              <w:rPr>
                <w:sz w:val="20"/>
                <w:szCs w:val="20"/>
              </w:rPr>
              <w:t xml:space="preserve">слуг по химическому анализу </w:t>
            </w:r>
            <w:r w:rsidR="004B0635" w:rsidRPr="00AB6D15">
              <w:rPr>
                <w:sz w:val="20"/>
                <w:szCs w:val="20"/>
              </w:rPr>
              <w:t>твердого топлива</w:t>
            </w:r>
            <w:r w:rsidR="00AF5CB8" w:rsidRPr="00AB6D15">
              <w:rPr>
                <w:sz w:val="20"/>
                <w:szCs w:val="20"/>
              </w:rPr>
              <w:t>.</w:t>
            </w:r>
          </w:p>
        </w:tc>
        <w:tc>
          <w:tcPr>
            <w:tcW w:w="1730" w:type="dxa"/>
            <w:shd w:val="clear" w:color="auto" w:fill="auto"/>
          </w:tcPr>
          <w:p w14:paraId="527B90EB" w14:textId="16D40500" w:rsidR="007015EC" w:rsidRPr="00AB6D15" w:rsidRDefault="0033637A" w:rsidP="00C90A3C">
            <w:pPr>
              <w:ind w:right="-108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0917B54B" w14:textId="77777777" w:rsidR="007015EC" w:rsidRPr="00AB6D15" w:rsidRDefault="007015EC" w:rsidP="00C90A3C">
            <w:pPr>
              <w:pStyle w:val="afff4"/>
              <w:keepNext w:val="0"/>
              <w:spacing w:before="0"/>
              <w:ind w:left="-108" w:right="-108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0E1615" w:rsidRPr="00AB6D15" w14:paraId="6AF95691" w14:textId="77777777" w:rsidTr="00AB6D15">
        <w:trPr>
          <w:trHeight w:val="73"/>
        </w:trPr>
        <w:tc>
          <w:tcPr>
            <w:tcW w:w="851" w:type="dxa"/>
            <w:vAlign w:val="center"/>
          </w:tcPr>
          <w:p w14:paraId="5CD15736" w14:textId="28837A05" w:rsidR="000E1615" w:rsidRPr="00AB6D15" w:rsidRDefault="000E161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0768" w:type="dxa"/>
            <w:gridSpan w:val="2"/>
            <w:shd w:val="clear" w:color="auto" w:fill="auto"/>
          </w:tcPr>
          <w:p w14:paraId="660B9419" w14:textId="4DCD0660" w:rsidR="000E1615" w:rsidRPr="00AB6D15" w:rsidRDefault="000E1615" w:rsidP="00AB6D15">
            <w:pPr>
              <w:widowControl w:val="0"/>
              <w:tabs>
                <w:tab w:val="left" w:pos="426"/>
              </w:tabs>
              <w:spacing w:before="60"/>
              <w:ind w:left="-107" w:right="-103"/>
              <w:jc w:val="both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Требование к наличию разрешительных документов на оказание услуг</w:t>
            </w:r>
          </w:p>
        </w:tc>
        <w:tc>
          <w:tcPr>
            <w:tcW w:w="1730" w:type="dxa"/>
            <w:shd w:val="clear" w:color="auto" w:fill="auto"/>
          </w:tcPr>
          <w:p w14:paraId="653D68FC" w14:textId="77777777" w:rsidR="000E1615" w:rsidRPr="00AB6D15" w:rsidRDefault="000E161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FF16695" w14:textId="77777777" w:rsidR="000E1615" w:rsidRPr="00AB6D15" w:rsidRDefault="000E161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434969" w:rsidRPr="00AB6D15" w14:paraId="74420B69" w14:textId="77777777" w:rsidTr="00F233DA">
        <w:trPr>
          <w:trHeight w:val="414"/>
        </w:trPr>
        <w:tc>
          <w:tcPr>
            <w:tcW w:w="851" w:type="dxa"/>
            <w:vAlign w:val="center"/>
          </w:tcPr>
          <w:p w14:paraId="2905EC12" w14:textId="7D630E80" w:rsidR="00434969" w:rsidRPr="00AB6D15" w:rsidRDefault="00434969" w:rsidP="00C90A3C">
            <w:pPr>
              <w:spacing w:before="60" w:after="60"/>
              <w:ind w:right="-108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1.2.1.</w:t>
            </w:r>
          </w:p>
        </w:tc>
        <w:tc>
          <w:tcPr>
            <w:tcW w:w="3964" w:type="dxa"/>
            <w:shd w:val="clear" w:color="auto" w:fill="auto"/>
          </w:tcPr>
          <w:p w14:paraId="63C3DA2B" w14:textId="77106AB7" w:rsidR="00434969" w:rsidRPr="00AB6D15" w:rsidRDefault="001702FB" w:rsidP="00F233DA">
            <w:pPr>
              <w:widowControl w:val="0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Требование к наличию разрешительных документов на оказание услуг</w:t>
            </w:r>
          </w:p>
        </w:tc>
        <w:tc>
          <w:tcPr>
            <w:tcW w:w="6804" w:type="dxa"/>
            <w:shd w:val="clear" w:color="auto" w:fill="auto"/>
          </w:tcPr>
          <w:p w14:paraId="633E35DE" w14:textId="3D5B6DA2" w:rsidR="00434969" w:rsidRPr="00AB6D15" w:rsidRDefault="00222189" w:rsidP="00F233DA">
            <w:pPr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 xml:space="preserve">- </w:t>
            </w:r>
            <w:r w:rsidR="00434969" w:rsidRPr="00AB6D15">
              <w:rPr>
                <w:sz w:val="20"/>
                <w:szCs w:val="20"/>
              </w:rPr>
              <w:t>До начала оказания услуг Исполнитель предоставляет Заказчику заверенн</w:t>
            </w:r>
            <w:r w:rsidR="001702FB" w:rsidRPr="00AB6D15">
              <w:rPr>
                <w:sz w:val="20"/>
                <w:szCs w:val="20"/>
              </w:rPr>
              <w:t>ую</w:t>
            </w:r>
            <w:r w:rsidR="00434969" w:rsidRPr="00AB6D15">
              <w:rPr>
                <w:sz w:val="20"/>
                <w:szCs w:val="20"/>
              </w:rPr>
              <w:t xml:space="preserve"> копи</w:t>
            </w:r>
            <w:r w:rsidR="001702FB" w:rsidRPr="00AB6D15">
              <w:rPr>
                <w:sz w:val="20"/>
                <w:szCs w:val="20"/>
              </w:rPr>
              <w:t>ю</w:t>
            </w:r>
            <w:r w:rsidRPr="00AB6D15">
              <w:rPr>
                <w:sz w:val="20"/>
                <w:szCs w:val="20"/>
              </w:rPr>
              <w:t xml:space="preserve"> </w:t>
            </w:r>
            <w:r w:rsidR="001702FB" w:rsidRPr="00AB6D15">
              <w:rPr>
                <w:sz w:val="20"/>
                <w:szCs w:val="20"/>
              </w:rPr>
              <w:t xml:space="preserve">аттестата аккредитации </w:t>
            </w:r>
            <w:r w:rsidR="004D58B4" w:rsidRPr="00AB6D15">
              <w:rPr>
                <w:sz w:val="20"/>
                <w:szCs w:val="20"/>
              </w:rPr>
              <w:t>на право</w:t>
            </w:r>
            <w:r w:rsidR="00F233DA" w:rsidRPr="00AB6D15">
              <w:rPr>
                <w:sz w:val="20"/>
                <w:szCs w:val="20"/>
              </w:rPr>
              <w:t xml:space="preserve"> </w:t>
            </w:r>
            <w:r w:rsidR="004D58B4" w:rsidRPr="00AB6D15">
              <w:rPr>
                <w:sz w:val="20"/>
                <w:szCs w:val="20"/>
              </w:rPr>
              <w:t>оказания услуг</w:t>
            </w:r>
            <w:r w:rsidR="00AF5CB8" w:rsidRPr="00AB6D15">
              <w:rPr>
                <w:sz w:val="20"/>
                <w:szCs w:val="20"/>
              </w:rPr>
              <w:t>.</w:t>
            </w:r>
          </w:p>
        </w:tc>
        <w:tc>
          <w:tcPr>
            <w:tcW w:w="1730" w:type="dxa"/>
            <w:shd w:val="clear" w:color="auto" w:fill="auto"/>
          </w:tcPr>
          <w:p w14:paraId="64A582DA" w14:textId="73B31ED2" w:rsidR="00434969" w:rsidRPr="00AB6D15" w:rsidRDefault="0033637A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3C99D30A" w14:textId="77777777" w:rsidR="00434969" w:rsidRPr="00AB6D15" w:rsidRDefault="00434969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7015EC" w:rsidRPr="00AB6D15" w14:paraId="4A374DC7" w14:textId="61905A2F" w:rsidTr="00F233DA">
        <w:tc>
          <w:tcPr>
            <w:tcW w:w="851" w:type="dxa"/>
            <w:vAlign w:val="center"/>
          </w:tcPr>
          <w:p w14:paraId="5EE7F89C" w14:textId="77777777" w:rsidR="007015EC" w:rsidRPr="00AB6D15" w:rsidRDefault="007015EC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0768" w:type="dxa"/>
            <w:gridSpan w:val="2"/>
            <w:shd w:val="clear" w:color="auto" w:fill="auto"/>
          </w:tcPr>
          <w:p w14:paraId="3D7B9CB3" w14:textId="73D30CE8" w:rsidR="007015EC" w:rsidRPr="00AB6D15" w:rsidRDefault="007015EC" w:rsidP="00C90A3C">
            <w:pPr>
              <w:widowControl w:val="0"/>
              <w:tabs>
                <w:tab w:val="left" w:pos="426"/>
              </w:tabs>
              <w:spacing w:before="60"/>
              <w:ind w:left="-107" w:right="-103"/>
              <w:jc w:val="both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Требования к способам оказания услуг</w:t>
            </w:r>
          </w:p>
        </w:tc>
        <w:tc>
          <w:tcPr>
            <w:tcW w:w="1730" w:type="dxa"/>
            <w:shd w:val="clear" w:color="auto" w:fill="auto"/>
          </w:tcPr>
          <w:p w14:paraId="253FA963" w14:textId="06C0BE9C" w:rsidR="007015EC" w:rsidRPr="00AB6D15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  <w:shd w:val="clear" w:color="auto" w:fill="auto"/>
          </w:tcPr>
          <w:p w14:paraId="172F806B" w14:textId="2B5D16B4" w:rsidR="007015EC" w:rsidRPr="00AB6D15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</w:tr>
      <w:tr w:rsidR="007015EC" w:rsidRPr="00AB6D15" w14:paraId="521F6D9A" w14:textId="77777777" w:rsidTr="00F233DA">
        <w:tc>
          <w:tcPr>
            <w:tcW w:w="851" w:type="dxa"/>
            <w:vAlign w:val="center"/>
          </w:tcPr>
          <w:p w14:paraId="46AFA176" w14:textId="77777777" w:rsidR="007015EC" w:rsidRPr="00AB6D15" w:rsidRDefault="007015EC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964" w:type="dxa"/>
            <w:shd w:val="clear" w:color="auto" w:fill="auto"/>
          </w:tcPr>
          <w:p w14:paraId="5AD2015C" w14:textId="737C4F1B" w:rsidR="007015EC" w:rsidRPr="00AB6D15" w:rsidRDefault="00C62891" w:rsidP="00C90A3C">
            <w:pPr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Требования к способам оказания услуг</w:t>
            </w:r>
          </w:p>
        </w:tc>
        <w:tc>
          <w:tcPr>
            <w:tcW w:w="6804" w:type="dxa"/>
            <w:shd w:val="clear" w:color="auto" w:fill="auto"/>
          </w:tcPr>
          <w:p w14:paraId="594B603E" w14:textId="30444E4D" w:rsidR="007015EC" w:rsidRPr="00AB6D15" w:rsidRDefault="00222189" w:rsidP="00F233DA">
            <w:pPr>
              <w:widowControl w:val="0"/>
              <w:tabs>
                <w:tab w:val="left" w:pos="576"/>
                <w:tab w:val="left" w:pos="993"/>
              </w:tabs>
              <w:ind w:right="34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Исполнитель оказывает услуги в соответствии </w:t>
            </w:r>
            <w:r w:rsidR="0038738C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с</w:t>
            </w: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настоящим Техническим требованием;</w:t>
            </w:r>
          </w:p>
          <w:p w14:paraId="31514F26" w14:textId="2C66D5E9" w:rsidR="001672E5" w:rsidRPr="00AB6D15" w:rsidRDefault="001672E5" w:rsidP="00F233DA">
            <w:pPr>
              <w:widowControl w:val="0"/>
              <w:tabs>
                <w:tab w:val="left" w:pos="576"/>
                <w:tab w:val="left" w:pos="993"/>
              </w:tabs>
              <w:ind w:right="34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Транспортировка </w:t>
            </w:r>
            <w:r w:rsidR="00AF5CB8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проб</w:t>
            </w:r>
            <w:r w:rsidR="004B0635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ы</w:t>
            </w: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="004B0635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угля</w:t>
            </w:r>
            <w:r w:rsidR="00AF5CB8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к месту нахождения Исполнителя осуществляется силами Заказчика.</w:t>
            </w:r>
          </w:p>
        </w:tc>
        <w:tc>
          <w:tcPr>
            <w:tcW w:w="1730" w:type="dxa"/>
            <w:shd w:val="clear" w:color="auto" w:fill="auto"/>
          </w:tcPr>
          <w:p w14:paraId="1756313D" w14:textId="01968C91" w:rsidR="007015EC" w:rsidRPr="00AB6D15" w:rsidRDefault="0033637A" w:rsidP="00C90A3C">
            <w:pPr>
              <w:ind w:right="-108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60AB9FC4" w14:textId="77777777" w:rsidR="007015EC" w:rsidRPr="00AB6D15" w:rsidRDefault="007015EC" w:rsidP="00C90A3C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7015EC" w:rsidRPr="00AB6D15" w14:paraId="1B7EC0EE" w14:textId="1F4BB7EC" w:rsidTr="00F233DA">
        <w:trPr>
          <w:trHeight w:val="130"/>
        </w:trPr>
        <w:tc>
          <w:tcPr>
            <w:tcW w:w="851" w:type="dxa"/>
            <w:vAlign w:val="center"/>
          </w:tcPr>
          <w:p w14:paraId="289BAF9A" w14:textId="77777777" w:rsidR="007015EC" w:rsidRPr="00AB6D15" w:rsidRDefault="007015EC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0768" w:type="dxa"/>
            <w:gridSpan w:val="2"/>
            <w:vAlign w:val="center"/>
          </w:tcPr>
          <w:p w14:paraId="2EA56E21" w14:textId="242B2689" w:rsidR="007015EC" w:rsidRPr="00AB6D15" w:rsidRDefault="007015EC" w:rsidP="00C90A3C">
            <w:pPr>
              <w:spacing w:before="60"/>
              <w:ind w:left="-107" w:right="-103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1730" w:type="dxa"/>
          </w:tcPr>
          <w:p w14:paraId="7AD8ABED" w14:textId="4D2CEEDA" w:rsidR="007015EC" w:rsidRPr="00AB6D15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4FBCDB09" w14:textId="4FD3FA0F" w:rsidR="007015EC" w:rsidRPr="00AB6D15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</w:tr>
      <w:tr w:rsidR="007015EC" w:rsidRPr="00AB6D15" w14:paraId="097B2921" w14:textId="77777777" w:rsidTr="00F233DA">
        <w:tc>
          <w:tcPr>
            <w:tcW w:w="851" w:type="dxa"/>
            <w:vAlign w:val="center"/>
          </w:tcPr>
          <w:p w14:paraId="68BC353D" w14:textId="77777777" w:rsidR="007015EC" w:rsidRPr="00AB6D15" w:rsidRDefault="007015EC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964" w:type="dxa"/>
            <w:vAlign w:val="center"/>
          </w:tcPr>
          <w:p w14:paraId="713CE24E" w14:textId="23EA0DBC" w:rsidR="007015EC" w:rsidRPr="00AB6D15" w:rsidRDefault="007015EC" w:rsidP="00C90A3C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6804" w:type="dxa"/>
          </w:tcPr>
          <w:p w14:paraId="06D8FA76" w14:textId="77777777" w:rsidR="00037E2A" w:rsidRPr="00AB6D15" w:rsidRDefault="00AF5CB8" w:rsidP="00F233DA">
            <w:pPr>
              <w:widowControl w:val="0"/>
              <w:tabs>
                <w:tab w:val="left" w:pos="426"/>
              </w:tabs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-Услуги должны быть оказаны в соответствии </w:t>
            </w:r>
            <w:r w:rsidR="00B35F8D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с действующими нормативно-техническими и руководящими документами.</w:t>
            </w:r>
          </w:p>
          <w:p w14:paraId="1559F379" w14:textId="61353E24" w:rsidR="00D03F30" w:rsidRPr="00AB6D15" w:rsidRDefault="00D03F30" w:rsidP="00F233DA">
            <w:pPr>
              <w:widowControl w:val="0"/>
              <w:tabs>
                <w:tab w:val="left" w:pos="426"/>
              </w:tabs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-Исполнитель несет ответственность за правильность и достоверность результатов анализа.</w:t>
            </w:r>
          </w:p>
        </w:tc>
        <w:tc>
          <w:tcPr>
            <w:tcW w:w="1730" w:type="dxa"/>
          </w:tcPr>
          <w:p w14:paraId="36DE13F7" w14:textId="079B3BD8" w:rsidR="007015EC" w:rsidRPr="00AB6D15" w:rsidRDefault="0033637A" w:rsidP="00C90A3C">
            <w:pPr>
              <w:ind w:right="-108"/>
              <w:rPr>
                <w:b/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</w:tcPr>
          <w:p w14:paraId="00B0CE9D" w14:textId="77777777" w:rsidR="007015EC" w:rsidRPr="00AB6D15" w:rsidRDefault="007015EC" w:rsidP="00C90A3C">
            <w:pPr>
              <w:pStyle w:val="afff4"/>
              <w:keepNext w:val="0"/>
              <w:ind w:left="-108" w:right="-108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714665" w:rsidRPr="00AB6D15" w14:paraId="77A39AC3" w14:textId="77777777" w:rsidTr="00F233DA">
        <w:trPr>
          <w:trHeight w:val="77"/>
        </w:trPr>
        <w:tc>
          <w:tcPr>
            <w:tcW w:w="851" w:type="dxa"/>
            <w:vAlign w:val="center"/>
          </w:tcPr>
          <w:p w14:paraId="48344987" w14:textId="77777777" w:rsidR="00714665" w:rsidRPr="00AB6D15" w:rsidRDefault="0071466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0768" w:type="dxa"/>
            <w:gridSpan w:val="2"/>
            <w:vAlign w:val="center"/>
          </w:tcPr>
          <w:p w14:paraId="18F59324" w14:textId="71D3025F" w:rsidR="00714665" w:rsidRPr="00AB6D15" w:rsidRDefault="00714665" w:rsidP="00C90A3C">
            <w:pPr>
              <w:ind w:left="-107" w:right="-103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730" w:type="dxa"/>
          </w:tcPr>
          <w:p w14:paraId="201A906A" w14:textId="5D31AFB6" w:rsidR="00714665" w:rsidRPr="00AB6D15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3622FF29" w14:textId="562EB115" w:rsidR="00714665" w:rsidRPr="00AB6D15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</w:tr>
      <w:tr w:rsidR="00714665" w:rsidRPr="00AB6D15" w14:paraId="6028E50B" w14:textId="77777777" w:rsidTr="00F233DA">
        <w:tc>
          <w:tcPr>
            <w:tcW w:w="851" w:type="dxa"/>
            <w:vAlign w:val="center"/>
          </w:tcPr>
          <w:p w14:paraId="39CFE8B5" w14:textId="23B8631C" w:rsidR="00714665" w:rsidRPr="00AB6D15" w:rsidRDefault="00714665" w:rsidP="00C90A3C">
            <w:pPr>
              <w:spacing w:before="60" w:after="60"/>
              <w:ind w:right="-108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lastRenderedPageBreak/>
              <w:t>1.5.1.</w:t>
            </w:r>
          </w:p>
        </w:tc>
        <w:tc>
          <w:tcPr>
            <w:tcW w:w="3964" w:type="dxa"/>
            <w:vAlign w:val="center"/>
          </w:tcPr>
          <w:p w14:paraId="74FC7C7A" w14:textId="094E2AA3" w:rsidR="00714665" w:rsidRPr="00AB6D15" w:rsidRDefault="00714665" w:rsidP="00C90A3C">
            <w:pPr>
              <w:ind w:left="-107" w:right="-103"/>
              <w:rPr>
                <w:b/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6804" w:type="dxa"/>
            <w:vAlign w:val="center"/>
          </w:tcPr>
          <w:p w14:paraId="4066E278" w14:textId="77777777" w:rsidR="00714665" w:rsidRPr="00AB6D15" w:rsidRDefault="00714665" w:rsidP="00F233DA">
            <w:pPr>
              <w:jc w:val="both"/>
              <w:rPr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 xml:space="preserve">- </w:t>
            </w:r>
            <w:r w:rsidRPr="00AB6D15">
              <w:rPr>
                <w:sz w:val="20"/>
                <w:szCs w:val="20"/>
              </w:rPr>
              <w:t>Услуги оказываются инструментами, средствами контроля и измерения, расходными материалами Исполнителя.</w:t>
            </w:r>
          </w:p>
          <w:p w14:paraId="781F3C45" w14:textId="0FF99D33" w:rsidR="007C2DE6" w:rsidRPr="00AB6D15" w:rsidRDefault="007C2DE6" w:rsidP="00F233DA">
            <w:pPr>
              <w:ind w:right="-103"/>
              <w:jc w:val="both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 xml:space="preserve">- </w:t>
            </w:r>
            <w:r w:rsidR="00B35F8D" w:rsidRPr="00AB6D15">
              <w:rPr>
                <w:sz w:val="20"/>
                <w:szCs w:val="20"/>
              </w:rPr>
              <w:t xml:space="preserve">Услуги оказываются </w:t>
            </w:r>
            <w:r w:rsidR="00F233DA" w:rsidRPr="00AB6D15">
              <w:rPr>
                <w:sz w:val="20"/>
                <w:szCs w:val="20"/>
              </w:rPr>
              <w:t>оборудованием</w:t>
            </w:r>
            <w:r w:rsidR="00B35F8D" w:rsidRPr="00AB6D15">
              <w:rPr>
                <w:sz w:val="20"/>
                <w:szCs w:val="20"/>
              </w:rPr>
              <w:t>, прошедшим поверку или аттестацию.</w:t>
            </w:r>
          </w:p>
        </w:tc>
        <w:tc>
          <w:tcPr>
            <w:tcW w:w="1730" w:type="dxa"/>
          </w:tcPr>
          <w:p w14:paraId="61581F12" w14:textId="6953848A" w:rsidR="00714665" w:rsidRPr="00AB6D15" w:rsidRDefault="0033637A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</w:tcPr>
          <w:p w14:paraId="0CACE70F" w14:textId="77777777" w:rsidR="00714665" w:rsidRPr="00AB6D15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714665" w:rsidRPr="00AB6D15" w14:paraId="49242D33" w14:textId="32AA7722" w:rsidTr="00F233DA">
        <w:tc>
          <w:tcPr>
            <w:tcW w:w="851" w:type="dxa"/>
            <w:vAlign w:val="center"/>
          </w:tcPr>
          <w:p w14:paraId="00336694" w14:textId="77777777" w:rsidR="00714665" w:rsidRPr="00AB6D15" w:rsidRDefault="0071466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0768" w:type="dxa"/>
            <w:gridSpan w:val="2"/>
            <w:vAlign w:val="center"/>
          </w:tcPr>
          <w:p w14:paraId="1D7914EB" w14:textId="039A2357" w:rsidR="00714665" w:rsidRPr="00AB6D15" w:rsidRDefault="00714665" w:rsidP="00C90A3C">
            <w:pPr>
              <w:ind w:left="-107" w:right="-103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1730" w:type="dxa"/>
          </w:tcPr>
          <w:p w14:paraId="45B464C3" w14:textId="05C6DB68" w:rsidR="00714665" w:rsidRPr="00AB6D15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0583F784" w14:textId="38DBD962" w:rsidR="00714665" w:rsidRPr="00AB6D15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</w:tr>
      <w:tr w:rsidR="00714665" w:rsidRPr="00AB6D15" w14:paraId="4F1E50FD" w14:textId="77777777" w:rsidTr="00F233DA">
        <w:trPr>
          <w:trHeight w:val="77"/>
        </w:trPr>
        <w:tc>
          <w:tcPr>
            <w:tcW w:w="851" w:type="dxa"/>
            <w:vAlign w:val="center"/>
          </w:tcPr>
          <w:p w14:paraId="0BE6CF5A" w14:textId="77777777" w:rsidR="00714665" w:rsidRPr="00AB6D15" w:rsidRDefault="00714665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964" w:type="dxa"/>
            <w:vAlign w:val="center"/>
          </w:tcPr>
          <w:p w14:paraId="08C7C962" w14:textId="1BE909F5" w:rsidR="00714665" w:rsidRPr="00AB6D15" w:rsidRDefault="00714665" w:rsidP="00C90A3C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6804" w:type="dxa"/>
          </w:tcPr>
          <w:p w14:paraId="3E841FE6" w14:textId="4C2B5B08" w:rsidR="00714665" w:rsidRPr="00AB6D15" w:rsidRDefault="00714665" w:rsidP="00F233DA">
            <w:pPr>
              <w:widowControl w:val="0"/>
              <w:tabs>
                <w:tab w:val="left" w:pos="426"/>
              </w:tabs>
              <w:ind w:right="-103"/>
              <w:jc w:val="both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- Обладать необходимыми профессиональными знаниями и опытом</w:t>
            </w:r>
            <w:r w:rsidR="00A05429" w:rsidRPr="00AB6D15">
              <w:rPr>
                <w:sz w:val="20"/>
                <w:szCs w:val="20"/>
              </w:rPr>
              <w:t>;</w:t>
            </w:r>
          </w:p>
          <w:p w14:paraId="6A9191C8" w14:textId="4B107892" w:rsidR="00DF0709" w:rsidRPr="00AB6D15" w:rsidRDefault="00DF0709" w:rsidP="00F233DA">
            <w:pPr>
              <w:jc w:val="both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- Наличие профессиональной подготовки, подтвержденной удостоверениями на право оказания услуг</w:t>
            </w:r>
            <w:r w:rsidR="007C2DE6" w:rsidRPr="00AB6D15">
              <w:rPr>
                <w:sz w:val="20"/>
                <w:szCs w:val="20"/>
              </w:rPr>
              <w:t>.</w:t>
            </w:r>
          </w:p>
        </w:tc>
        <w:tc>
          <w:tcPr>
            <w:tcW w:w="1730" w:type="dxa"/>
          </w:tcPr>
          <w:p w14:paraId="6DC89358" w14:textId="44109AE1" w:rsidR="00714665" w:rsidRPr="00AB6D15" w:rsidRDefault="0033637A" w:rsidP="00C90A3C">
            <w:pPr>
              <w:ind w:right="-108"/>
              <w:rPr>
                <w:b/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</w:tcPr>
          <w:p w14:paraId="42C97A2D" w14:textId="77777777" w:rsidR="00714665" w:rsidRPr="00AB6D15" w:rsidRDefault="00714665" w:rsidP="00C90A3C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0"/>
                <w:szCs w:val="20"/>
              </w:rPr>
            </w:pPr>
          </w:p>
        </w:tc>
      </w:tr>
      <w:tr w:rsidR="00714665" w:rsidRPr="00AB6D15" w14:paraId="30724527" w14:textId="5B968F65" w:rsidTr="00AB6D15">
        <w:trPr>
          <w:trHeight w:val="73"/>
        </w:trPr>
        <w:tc>
          <w:tcPr>
            <w:tcW w:w="851" w:type="dxa"/>
            <w:vAlign w:val="center"/>
          </w:tcPr>
          <w:p w14:paraId="663FC959" w14:textId="77777777" w:rsidR="00714665" w:rsidRPr="00AB6D15" w:rsidRDefault="00714665" w:rsidP="00C90A3C">
            <w:pPr>
              <w:pStyle w:val="aff5"/>
              <w:numPr>
                <w:ilvl w:val="0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0768" w:type="dxa"/>
            <w:gridSpan w:val="2"/>
            <w:vAlign w:val="center"/>
          </w:tcPr>
          <w:p w14:paraId="381C4AE7" w14:textId="77777777" w:rsidR="00714665" w:rsidRPr="00AB6D15" w:rsidRDefault="00714665" w:rsidP="00C90A3C">
            <w:pPr>
              <w:ind w:left="-107" w:right="-103"/>
              <w:rPr>
                <w:b/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Требования к результатам у</w:t>
            </w:r>
            <w:r w:rsidRPr="00AB6D15">
              <w:rPr>
                <w:b/>
                <w:sz w:val="20"/>
                <w:szCs w:val="20"/>
              </w:rPr>
              <w:t>слуг</w:t>
            </w:r>
          </w:p>
        </w:tc>
        <w:tc>
          <w:tcPr>
            <w:tcW w:w="1730" w:type="dxa"/>
          </w:tcPr>
          <w:p w14:paraId="09F79C2E" w14:textId="01820903" w:rsidR="00714665" w:rsidRPr="00AB6D15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416B2613" w14:textId="74A06AAA" w:rsidR="00714665" w:rsidRPr="00AB6D15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</w:tr>
      <w:tr w:rsidR="00714665" w:rsidRPr="00AB6D15" w14:paraId="7DFF0227" w14:textId="597F863F" w:rsidTr="00F233DA">
        <w:trPr>
          <w:trHeight w:val="77"/>
        </w:trPr>
        <w:tc>
          <w:tcPr>
            <w:tcW w:w="851" w:type="dxa"/>
            <w:vAlign w:val="center"/>
          </w:tcPr>
          <w:p w14:paraId="07339987" w14:textId="77777777" w:rsidR="00714665" w:rsidRPr="00AB6D15" w:rsidRDefault="0071466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0768" w:type="dxa"/>
            <w:gridSpan w:val="2"/>
            <w:vAlign w:val="center"/>
          </w:tcPr>
          <w:p w14:paraId="196CCCF1" w14:textId="37185C7B" w:rsidR="00714665" w:rsidRPr="00AB6D15" w:rsidRDefault="00714665" w:rsidP="00C90A3C">
            <w:pPr>
              <w:spacing w:before="60"/>
              <w:ind w:left="-107" w:right="-103"/>
              <w:rPr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730" w:type="dxa"/>
          </w:tcPr>
          <w:p w14:paraId="11003533" w14:textId="324B8953" w:rsidR="00714665" w:rsidRPr="00AB6D15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2ECD805D" w14:textId="16DFFB23" w:rsidR="00714665" w:rsidRPr="00AB6D15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</w:tr>
      <w:tr w:rsidR="00714665" w:rsidRPr="00AB6D15" w14:paraId="24CCFCF9" w14:textId="77777777" w:rsidTr="00F233DA">
        <w:trPr>
          <w:trHeight w:val="77"/>
        </w:trPr>
        <w:tc>
          <w:tcPr>
            <w:tcW w:w="851" w:type="dxa"/>
            <w:vAlign w:val="center"/>
          </w:tcPr>
          <w:p w14:paraId="3B0292BF" w14:textId="77777777" w:rsidR="00714665" w:rsidRPr="00AB6D15" w:rsidRDefault="00714665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964" w:type="dxa"/>
            <w:vAlign w:val="center"/>
          </w:tcPr>
          <w:p w14:paraId="482AADEB" w14:textId="184A0A66" w:rsidR="00714665" w:rsidRPr="00AB6D15" w:rsidRDefault="00714665" w:rsidP="00F233DA">
            <w:pPr>
              <w:jc w:val="both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6804" w:type="dxa"/>
            <w:vAlign w:val="center"/>
          </w:tcPr>
          <w:p w14:paraId="285EE09F" w14:textId="4D1C6F2C" w:rsidR="00714665" w:rsidRPr="00AB6D15" w:rsidRDefault="00E31AC1" w:rsidP="00F233DA">
            <w:pPr>
              <w:jc w:val="both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 xml:space="preserve">По </w:t>
            </w:r>
            <w:r w:rsidR="00F233DA" w:rsidRPr="00AB6D15">
              <w:rPr>
                <w:sz w:val="20"/>
                <w:szCs w:val="20"/>
              </w:rPr>
              <w:t>результатам</w:t>
            </w:r>
            <w:r w:rsidRPr="00AB6D15">
              <w:rPr>
                <w:sz w:val="20"/>
                <w:szCs w:val="20"/>
              </w:rPr>
              <w:t xml:space="preserve"> услуг указать показатели качества в соответствующих протоколах</w:t>
            </w:r>
            <w:r w:rsidR="004B0635" w:rsidRPr="00AB6D15">
              <w:rPr>
                <w:sz w:val="20"/>
                <w:szCs w:val="20"/>
              </w:rPr>
              <w:t>.</w:t>
            </w:r>
          </w:p>
        </w:tc>
        <w:tc>
          <w:tcPr>
            <w:tcW w:w="1730" w:type="dxa"/>
            <w:vAlign w:val="center"/>
          </w:tcPr>
          <w:p w14:paraId="5ADBFBD7" w14:textId="4C128BBE" w:rsidR="00714665" w:rsidRPr="00AB6D15" w:rsidRDefault="0033637A" w:rsidP="004B0635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</w:tcPr>
          <w:p w14:paraId="44595D44" w14:textId="77777777" w:rsidR="00714665" w:rsidRPr="00AB6D15" w:rsidRDefault="00714665" w:rsidP="00C90A3C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bCs/>
                <w:sz w:val="20"/>
                <w:szCs w:val="20"/>
              </w:rPr>
            </w:pPr>
          </w:p>
        </w:tc>
      </w:tr>
      <w:tr w:rsidR="00714665" w:rsidRPr="00AB6D15" w14:paraId="29E79A63" w14:textId="471EE3A1" w:rsidTr="00F233DA">
        <w:trPr>
          <w:trHeight w:val="167"/>
        </w:trPr>
        <w:tc>
          <w:tcPr>
            <w:tcW w:w="851" w:type="dxa"/>
            <w:vAlign w:val="center"/>
          </w:tcPr>
          <w:p w14:paraId="00D179A1" w14:textId="77777777" w:rsidR="00714665" w:rsidRPr="00AB6D15" w:rsidRDefault="0071466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0768" w:type="dxa"/>
            <w:gridSpan w:val="2"/>
            <w:vAlign w:val="center"/>
          </w:tcPr>
          <w:p w14:paraId="030D2240" w14:textId="30DDCD7C" w:rsidR="00714665" w:rsidRPr="00AB6D15" w:rsidRDefault="00714665" w:rsidP="00C90A3C">
            <w:pPr>
              <w:ind w:left="-107" w:right="-103"/>
              <w:rPr>
                <w:bCs/>
                <w:sz w:val="20"/>
                <w:szCs w:val="20"/>
              </w:rPr>
            </w:pPr>
            <w:r w:rsidRPr="00AB6D15">
              <w:rPr>
                <w:b/>
                <w:bCs/>
                <w:sz w:val="20"/>
                <w:szCs w:val="20"/>
              </w:rPr>
              <w:t>Требования к приемке результата оказания у</w:t>
            </w:r>
            <w:r w:rsidRPr="00AB6D15">
              <w:rPr>
                <w:b/>
                <w:sz w:val="20"/>
                <w:szCs w:val="20"/>
              </w:rPr>
              <w:t>слуг</w:t>
            </w:r>
            <w:r w:rsidRPr="00AB6D15">
              <w:rPr>
                <w:rStyle w:val="afff6"/>
                <w:b w:val="0"/>
                <w:bCs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  <w:tc>
          <w:tcPr>
            <w:tcW w:w="1730" w:type="dxa"/>
          </w:tcPr>
          <w:p w14:paraId="2137A5E5" w14:textId="3D5DF61F" w:rsidR="00714665" w:rsidRPr="00AB6D15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537805DC" w14:textId="58B7C99E" w:rsidR="00714665" w:rsidRPr="00AB6D15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</w:tr>
      <w:tr w:rsidR="00714665" w:rsidRPr="00AB6D15" w14:paraId="7E2EDCB7" w14:textId="77777777" w:rsidTr="00F233DA">
        <w:tc>
          <w:tcPr>
            <w:tcW w:w="851" w:type="dxa"/>
            <w:vAlign w:val="center"/>
          </w:tcPr>
          <w:p w14:paraId="351A9718" w14:textId="77777777" w:rsidR="00714665" w:rsidRPr="00AB6D15" w:rsidRDefault="00714665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964" w:type="dxa"/>
          </w:tcPr>
          <w:p w14:paraId="58233701" w14:textId="47C96EB2" w:rsidR="00714665" w:rsidRPr="00AB6D15" w:rsidRDefault="00714665" w:rsidP="00C90A3C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AB6D15">
              <w:rPr>
                <w:bCs/>
                <w:sz w:val="20"/>
                <w:szCs w:val="20"/>
              </w:rPr>
              <w:t>Требования к приемке результата оказания у</w:t>
            </w:r>
            <w:r w:rsidRPr="00AB6D15">
              <w:rPr>
                <w:sz w:val="20"/>
                <w:szCs w:val="20"/>
              </w:rPr>
              <w:t>слуг</w:t>
            </w:r>
          </w:p>
        </w:tc>
        <w:tc>
          <w:tcPr>
            <w:tcW w:w="6804" w:type="dxa"/>
          </w:tcPr>
          <w:p w14:paraId="33454F5D" w14:textId="6689355A" w:rsidR="007C2DE6" w:rsidRPr="00AB6D15" w:rsidRDefault="00DF0709" w:rsidP="00F233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- Сдача-приемка работ осуществляется в сроки</w:t>
            </w:r>
            <w:r w:rsidR="004B0635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,</w:t>
            </w: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определенные настоящим Техническим требованием</w:t>
            </w:r>
            <w:r w:rsidR="007549E9" w:rsidRPr="00AB6D15">
              <w:rPr>
                <w:sz w:val="20"/>
                <w:szCs w:val="20"/>
              </w:rPr>
              <w:t xml:space="preserve"> </w:t>
            </w:r>
            <w:r w:rsidR="007549E9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путем подписания Акта об оказании услуг</w:t>
            </w: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;</w:t>
            </w:r>
          </w:p>
          <w:p w14:paraId="5A01FF8C" w14:textId="3051C1B5" w:rsidR="00714665" w:rsidRPr="00AB6D15" w:rsidRDefault="00DF0709" w:rsidP="00F233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Недостатки работ, обнаруженные в ходе приемки, фиксируются в соответствующем акте, подписываемом представителями Заказчика и </w:t>
            </w:r>
            <w:r w:rsidR="0038738C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Исполнителя</w:t>
            </w: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, с указанием срока и порядка их устранения.</w:t>
            </w:r>
          </w:p>
        </w:tc>
        <w:tc>
          <w:tcPr>
            <w:tcW w:w="1730" w:type="dxa"/>
          </w:tcPr>
          <w:p w14:paraId="19B58410" w14:textId="7E87E856" w:rsidR="00714665" w:rsidRPr="00AB6D15" w:rsidRDefault="0033637A" w:rsidP="00C90A3C">
            <w:pPr>
              <w:ind w:right="-108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</w:tcPr>
          <w:p w14:paraId="63982A5C" w14:textId="77777777" w:rsidR="00714665" w:rsidRPr="00AB6D15" w:rsidRDefault="00714665" w:rsidP="00C90A3C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0"/>
                <w:szCs w:val="20"/>
              </w:rPr>
            </w:pPr>
          </w:p>
        </w:tc>
      </w:tr>
      <w:tr w:rsidR="00714665" w:rsidRPr="00AB6D15" w14:paraId="08C4CBBF" w14:textId="0FDB4B5B" w:rsidTr="00F233DA">
        <w:tc>
          <w:tcPr>
            <w:tcW w:w="851" w:type="dxa"/>
            <w:vAlign w:val="center"/>
          </w:tcPr>
          <w:p w14:paraId="466192A5" w14:textId="77777777" w:rsidR="00714665" w:rsidRPr="00AB6D15" w:rsidRDefault="0071466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10768" w:type="dxa"/>
            <w:gridSpan w:val="2"/>
            <w:vAlign w:val="center"/>
          </w:tcPr>
          <w:p w14:paraId="1F869312" w14:textId="1702DB6E" w:rsidR="00714665" w:rsidRPr="00AB6D15" w:rsidRDefault="00714665" w:rsidP="00C90A3C">
            <w:pPr>
              <w:spacing w:before="60"/>
              <w:ind w:left="-107" w:right="-103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730" w:type="dxa"/>
          </w:tcPr>
          <w:p w14:paraId="7E32BBEF" w14:textId="4EDB97C6" w:rsidR="00714665" w:rsidRPr="00AB6D15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7099B571" w14:textId="595A7646" w:rsidR="00714665" w:rsidRPr="00AB6D15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</w:tr>
      <w:tr w:rsidR="00714665" w:rsidRPr="00AB6D15" w14:paraId="192488D6" w14:textId="77777777" w:rsidTr="00F233DA">
        <w:tc>
          <w:tcPr>
            <w:tcW w:w="851" w:type="dxa"/>
            <w:vAlign w:val="center"/>
          </w:tcPr>
          <w:p w14:paraId="00C90654" w14:textId="77777777" w:rsidR="00714665" w:rsidRPr="00AB6D15" w:rsidRDefault="00714665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964" w:type="dxa"/>
          </w:tcPr>
          <w:p w14:paraId="3B0470E0" w14:textId="2B6E98F6" w:rsidR="00714665" w:rsidRPr="00AB6D15" w:rsidRDefault="00714665" w:rsidP="00C90A3C">
            <w:pPr>
              <w:ind w:right="-111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6804" w:type="dxa"/>
            <w:vAlign w:val="center"/>
          </w:tcPr>
          <w:p w14:paraId="10186B06" w14:textId="4E26D41B" w:rsidR="00037E2A" w:rsidRPr="00AB6D15" w:rsidRDefault="00037E2A" w:rsidP="00F233DA">
            <w:pPr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По завершению оказания услуг Исполнитель не позднее </w:t>
            </w:r>
            <w:r w:rsidR="00D03F30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3</w:t>
            </w:r>
            <w:r w:rsidR="003E16AB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0</w:t>
            </w: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.1</w:t>
            </w:r>
            <w:r w:rsidR="00D03F30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2</w:t>
            </w: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.202</w:t>
            </w:r>
            <w:r w:rsidR="003E16AB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6</w:t>
            </w: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г. направляет Заказчику:</w:t>
            </w:r>
          </w:p>
          <w:p w14:paraId="13CE6D45" w14:textId="454E7D10" w:rsidR="00037E2A" w:rsidRPr="00AB6D15" w:rsidRDefault="00037E2A" w:rsidP="00F233DA">
            <w:pPr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</w:t>
            </w:r>
            <w:r w:rsidR="00D03F30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Протоколы химического анализа </w:t>
            </w:r>
            <w:r w:rsidR="004B0635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контрольной пробы угля.</w:t>
            </w:r>
          </w:p>
          <w:p w14:paraId="64A13822" w14:textId="77777777" w:rsidR="00037E2A" w:rsidRPr="00AB6D15" w:rsidRDefault="00037E2A" w:rsidP="00F233DA">
            <w:pPr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- акт приема-сдачи оказанных услуг;</w:t>
            </w:r>
          </w:p>
          <w:p w14:paraId="346B093C" w14:textId="7F995272" w:rsidR="00714665" w:rsidRPr="00AB6D15" w:rsidRDefault="00037E2A" w:rsidP="00F233DA">
            <w:pPr>
              <w:jc w:val="both"/>
              <w:rPr>
                <w:sz w:val="20"/>
                <w:szCs w:val="20"/>
              </w:rPr>
            </w:pP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- </w:t>
            </w:r>
            <w:r w:rsidR="00440B7E"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счет, счет-фактура (при необходимости)</w:t>
            </w:r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, оформленные в соответствии с </w:t>
            </w:r>
            <w:proofErr w:type="spellStart"/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п.п</w:t>
            </w:r>
            <w:proofErr w:type="spellEnd"/>
            <w:r w:rsidRPr="00AB6D15">
              <w:rPr>
                <w:rFonts w:eastAsia="Tahoma"/>
                <w:color w:val="000000"/>
                <w:sz w:val="20"/>
                <w:szCs w:val="20"/>
                <w:lang w:bidi="ru-RU"/>
              </w:rPr>
              <w:t>. 5 и 6 ст. 169 НК РФ и Постановлением Правительства РФ от 26.12.2011 года № 1137 (с изменениями).</w:t>
            </w:r>
          </w:p>
        </w:tc>
        <w:tc>
          <w:tcPr>
            <w:tcW w:w="1730" w:type="dxa"/>
          </w:tcPr>
          <w:p w14:paraId="094E0929" w14:textId="3EE93629" w:rsidR="00714665" w:rsidRPr="00AB6D15" w:rsidRDefault="0033637A" w:rsidP="00C90A3C">
            <w:pPr>
              <w:ind w:right="-108"/>
              <w:rPr>
                <w:b/>
                <w:bCs/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</w:tcPr>
          <w:p w14:paraId="11C20C84" w14:textId="77777777" w:rsidR="00714665" w:rsidRPr="00AB6D15" w:rsidRDefault="00714665" w:rsidP="00C90A3C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</w:tr>
      <w:tr w:rsidR="00714665" w:rsidRPr="00AB6D15" w14:paraId="5CC99FB0" w14:textId="77777777" w:rsidTr="00F233DA">
        <w:tc>
          <w:tcPr>
            <w:tcW w:w="851" w:type="dxa"/>
          </w:tcPr>
          <w:p w14:paraId="7D2BA615" w14:textId="6FF555D0" w:rsidR="00714665" w:rsidRPr="00AB6D15" w:rsidRDefault="00714665" w:rsidP="00C90A3C">
            <w:pPr>
              <w:pStyle w:val="aff5"/>
              <w:numPr>
                <w:ilvl w:val="0"/>
                <w:numId w:val="16"/>
              </w:numPr>
              <w:spacing w:before="60" w:after="60"/>
              <w:ind w:left="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768" w:type="dxa"/>
            <w:gridSpan w:val="2"/>
          </w:tcPr>
          <w:p w14:paraId="2D6D45F5" w14:textId="1E489CB1" w:rsidR="00714665" w:rsidRPr="00AB6D15" w:rsidRDefault="00714665" w:rsidP="00C90A3C">
            <w:pPr>
              <w:keepNext/>
              <w:spacing w:before="60" w:after="60"/>
              <w:ind w:right="-108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730" w:type="dxa"/>
          </w:tcPr>
          <w:p w14:paraId="54218A64" w14:textId="0144CB7A" w:rsidR="00714665" w:rsidRPr="00AB6D15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</w:tcPr>
          <w:p w14:paraId="25C6F59F" w14:textId="4EEC9AA0" w:rsidR="00714665" w:rsidRPr="00AB6D15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6D15">
              <w:rPr>
                <w:b/>
                <w:sz w:val="20"/>
                <w:szCs w:val="20"/>
              </w:rPr>
              <w:t>-//-</w:t>
            </w:r>
          </w:p>
        </w:tc>
      </w:tr>
      <w:tr w:rsidR="00714665" w:rsidRPr="00AB6D15" w14:paraId="51307A36" w14:textId="77777777" w:rsidTr="00F233DA">
        <w:tc>
          <w:tcPr>
            <w:tcW w:w="851" w:type="dxa"/>
          </w:tcPr>
          <w:p w14:paraId="3E00155A" w14:textId="77777777" w:rsidR="00714665" w:rsidRPr="00AB6D15" w:rsidRDefault="00714665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0"/>
                <w:szCs w:val="20"/>
              </w:rPr>
            </w:pPr>
          </w:p>
        </w:tc>
        <w:tc>
          <w:tcPr>
            <w:tcW w:w="3964" w:type="dxa"/>
          </w:tcPr>
          <w:p w14:paraId="2440058C" w14:textId="41FECB3D" w:rsidR="00714665" w:rsidRPr="00AB6D15" w:rsidRDefault="00714665" w:rsidP="00C90A3C">
            <w:pPr>
              <w:ind w:right="-111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6804" w:type="dxa"/>
          </w:tcPr>
          <w:p w14:paraId="057FAE17" w14:textId="6C25DA1A" w:rsidR="00714665" w:rsidRPr="00AB6D15" w:rsidRDefault="00714665" w:rsidP="00F233DA">
            <w:pPr>
              <w:jc w:val="both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-</w:t>
            </w:r>
            <w:r w:rsidR="007549E9" w:rsidRPr="00AB6D15">
              <w:rPr>
                <w:sz w:val="20"/>
                <w:szCs w:val="20"/>
              </w:rPr>
              <w:t xml:space="preserve"> Надлежащее качество услуг в полном объеме в соответствии с ГОСТами, методиками и другой действующей нормативно-технической документацией</w:t>
            </w:r>
            <w:r w:rsidRPr="00AB6D15">
              <w:rPr>
                <w:sz w:val="20"/>
                <w:szCs w:val="20"/>
              </w:rPr>
              <w:t>;</w:t>
            </w:r>
          </w:p>
          <w:p w14:paraId="60DD30F0" w14:textId="6095DAB9" w:rsidR="00C62891" w:rsidRPr="00AB6D15" w:rsidRDefault="00C62891" w:rsidP="00F233DA">
            <w:pPr>
              <w:jc w:val="both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- Надлежащ</w:t>
            </w:r>
            <w:r w:rsidR="007549E9" w:rsidRPr="00AB6D15">
              <w:rPr>
                <w:sz w:val="20"/>
                <w:szCs w:val="20"/>
              </w:rPr>
              <w:t>ее</w:t>
            </w:r>
            <w:r w:rsidRPr="00AB6D15">
              <w:rPr>
                <w:sz w:val="20"/>
                <w:szCs w:val="20"/>
              </w:rPr>
              <w:t xml:space="preserve"> оформл</w:t>
            </w:r>
            <w:r w:rsidR="007549E9" w:rsidRPr="00AB6D15">
              <w:rPr>
                <w:sz w:val="20"/>
                <w:szCs w:val="20"/>
              </w:rPr>
              <w:t>ение</w:t>
            </w:r>
            <w:r w:rsidRPr="00AB6D15">
              <w:rPr>
                <w:sz w:val="20"/>
                <w:szCs w:val="20"/>
              </w:rPr>
              <w:t xml:space="preserve"> </w:t>
            </w:r>
            <w:r w:rsidR="003B63D5" w:rsidRPr="00AB6D15">
              <w:rPr>
                <w:sz w:val="20"/>
                <w:szCs w:val="20"/>
              </w:rPr>
              <w:t>протоколов проведения анализа.</w:t>
            </w:r>
          </w:p>
          <w:p w14:paraId="70E88F0E" w14:textId="77777777" w:rsidR="00714665" w:rsidRPr="00AB6D15" w:rsidRDefault="00714665" w:rsidP="00F233DA">
            <w:pPr>
              <w:jc w:val="both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- Выполнение всех работ в установленные сроки;</w:t>
            </w:r>
          </w:p>
          <w:p w14:paraId="47219C42" w14:textId="591797A7" w:rsidR="007549E9" w:rsidRPr="00AB6D15" w:rsidRDefault="007549E9" w:rsidP="00F233DA">
            <w:pPr>
              <w:jc w:val="both"/>
              <w:rPr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- Соответствие результата услуг техническим характеристикам.</w:t>
            </w:r>
          </w:p>
        </w:tc>
        <w:tc>
          <w:tcPr>
            <w:tcW w:w="1730" w:type="dxa"/>
          </w:tcPr>
          <w:p w14:paraId="6F7465FE" w14:textId="1D63B97E" w:rsidR="00714665" w:rsidRPr="00AB6D15" w:rsidRDefault="0033637A" w:rsidP="00C90A3C">
            <w:pPr>
              <w:ind w:right="-108"/>
              <w:rPr>
                <w:b/>
                <w:bCs/>
                <w:sz w:val="20"/>
                <w:szCs w:val="20"/>
              </w:rPr>
            </w:pPr>
            <w:r w:rsidRPr="00AB6D1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</w:tcPr>
          <w:p w14:paraId="5F79AF31" w14:textId="77777777" w:rsidR="00714665" w:rsidRPr="00AB6D15" w:rsidRDefault="00714665" w:rsidP="00C90A3C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</w:tr>
    </w:tbl>
    <w:p w14:paraId="7A29CD07" w14:textId="0F2C4A42" w:rsidR="0019264E" w:rsidRDefault="0019264E" w:rsidP="00F233DA">
      <w:pPr>
        <w:rPr>
          <w:b/>
          <w:i/>
          <w:sz w:val="24"/>
          <w:szCs w:val="24"/>
        </w:rPr>
      </w:pPr>
    </w:p>
    <w:sectPr w:rsidR="0019264E" w:rsidSect="00AB6D15">
      <w:pgSz w:w="16838" w:h="11906" w:orient="landscape" w:code="9"/>
      <w:pgMar w:top="568" w:right="1134" w:bottom="567" w:left="567" w:header="568" w:footer="24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AB9E" w14:textId="77777777" w:rsidR="00C26083" w:rsidRDefault="00C26083">
      <w:r>
        <w:separator/>
      </w:r>
    </w:p>
  </w:endnote>
  <w:endnote w:type="continuationSeparator" w:id="0">
    <w:p w14:paraId="7DB0BADD" w14:textId="77777777" w:rsidR="00C26083" w:rsidRDefault="00C2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AFA98" w14:textId="77777777" w:rsidR="00C26083" w:rsidRDefault="00C26083">
      <w:r>
        <w:separator/>
      </w:r>
    </w:p>
  </w:footnote>
  <w:footnote w:type="continuationSeparator" w:id="0">
    <w:p w14:paraId="6A12728F" w14:textId="77777777" w:rsidR="00C26083" w:rsidRDefault="00C26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1EDC9713" w:rsidR="000A0E0D" w:rsidRDefault="000A0E0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5</w:t>
    </w:r>
    <w:r>
      <w:rPr>
        <w:rStyle w:val="af5"/>
      </w:rPr>
      <w:fldChar w:fldCharType="end"/>
    </w:r>
  </w:p>
  <w:p w14:paraId="2451272A" w14:textId="77777777" w:rsidR="000A0E0D" w:rsidRDefault="000A0E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27520BD3" w:rsidR="000A0E0D" w:rsidRPr="008C6787" w:rsidRDefault="000A0E0D" w:rsidP="00CA1165">
    <w:pPr>
      <w:pStyle w:val="ac"/>
      <w:jc w:val="center"/>
      <w:rPr>
        <w:sz w:val="20"/>
      </w:rPr>
    </w:pPr>
    <w:r w:rsidRPr="008C6787">
      <w:rPr>
        <w:sz w:val="20"/>
      </w:rPr>
      <w:fldChar w:fldCharType="begin"/>
    </w:r>
    <w:r w:rsidRPr="008C6787">
      <w:rPr>
        <w:sz w:val="20"/>
      </w:rPr>
      <w:instrText>PAGE   \* MERGEFORMAT</w:instrText>
    </w:r>
    <w:r w:rsidRPr="008C6787">
      <w:rPr>
        <w:sz w:val="20"/>
      </w:rPr>
      <w:fldChar w:fldCharType="separate"/>
    </w:r>
    <w:r w:rsidR="0058595B">
      <w:rPr>
        <w:noProof/>
        <w:sz w:val="20"/>
      </w:rPr>
      <w:t>8</w:t>
    </w:r>
    <w:r w:rsidRPr="008C6787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0A0E0D" w:rsidRPr="00F233DA" w:rsidRDefault="000A0E0D">
    <w:pPr>
      <w:pStyle w:val="ac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9902108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4A1290"/>
    <w:multiLevelType w:val="multilevel"/>
    <w:tmpl w:val="80B8795E"/>
    <w:lvl w:ilvl="0">
      <w:start w:val="1"/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AC0ED1"/>
    <w:multiLevelType w:val="hybridMultilevel"/>
    <w:tmpl w:val="49E8E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3572B3"/>
    <w:multiLevelType w:val="multilevel"/>
    <w:tmpl w:val="3C5025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C056F1"/>
    <w:multiLevelType w:val="multilevel"/>
    <w:tmpl w:val="61B4C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8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0D2185B"/>
    <w:multiLevelType w:val="multilevel"/>
    <w:tmpl w:val="B96E2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0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32"/>
  </w:num>
  <w:num w:numId="4">
    <w:abstractNumId w:val="19"/>
  </w:num>
  <w:num w:numId="5">
    <w:abstractNumId w:val="21"/>
  </w:num>
  <w:num w:numId="6">
    <w:abstractNumId w:val="7"/>
  </w:num>
  <w:num w:numId="7">
    <w:abstractNumId w:val="25"/>
  </w:num>
  <w:num w:numId="8">
    <w:abstractNumId w:val="31"/>
  </w:num>
  <w:num w:numId="9">
    <w:abstractNumId w:val="20"/>
  </w:num>
  <w:num w:numId="10">
    <w:abstractNumId w:val="28"/>
  </w:num>
  <w:num w:numId="11">
    <w:abstractNumId w:val="35"/>
  </w:num>
  <w:num w:numId="12">
    <w:abstractNumId w:val="33"/>
  </w:num>
  <w:num w:numId="13">
    <w:abstractNumId w:val="30"/>
  </w:num>
  <w:num w:numId="14">
    <w:abstractNumId w:val="1"/>
  </w:num>
  <w:num w:numId="15">
    <w:abstractNumId w:val="13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24"/>
  </w:num>
  <w:num w:numId="21">
    <w:abstractNumId w:val="10"/>
  </w:num>
  <w:num w:numId="22">
    <w:abstractNumId w:val="18"/>
  </w:num>
  <w:num w:numId="23">
    <w:abstractNumId w:val="22"/>
  </w:num>
  <w:num w:numId="24">
    <w:abstractNumId w:val="27"/>
  </w:num>
  <w:num w:numId="25">
    <w:abstractNumId w:val="8"/>
  </w:num>
  <w:num w:numId="26">
    <w:abstractNumId w:val="14"/>
  </w:num>
  <w:num w:numId="27">
    <w:abstractNumId w:val="34"/>
  </w:num>
  <w:num w:numId="28">
    <w:abstractNumId w:val="11"/>
  </w:num>
  <w:num w:numId="29">
    <w:abstractNumId w:val="3"/>
  </w:num>
  <w:num w:numId="30">
    <w:abstractNumId w:val="23"/>
  </w:num>
  <w:num w:numId="31">
    <w:abstractNumId w:val="15"/>
  </w:num>
  <w:num w:numId="32">
    <w:abstractNumId w:val="4"/>
  </w:num>
  <w:num w:numId="33">
    <w:abstractNumId w:val="19"/>
    <w:lvlOverride w:ilvl="0">
      <w:startOverride w:val="1"/>
    </w:lvlOverride>
    <w:lvlOverride w:ilvl="1">
      <w:startOverride w:val="4"/>
    </w:lvlOverride>
  </w:num>
  <w:num w:numId="34">
    <w:abstractNumId w:val="16"/>
  </w:num>
  <w:num w:numId="35">
    <w:abstractNumId w:val="26"/>
  </w:num>
  <w:num w:numId="36">
    <w:abstractNumId w:val="12"/>
  </w:num>
  <w:num w:numId="3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84D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E2A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B24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0E0D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615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3E80"/>
    <w:rsid w:val="0016466F"/>
    <w:rsid w:val="00164CFB"/>
    <w:rsid w:val="00164E0E"/>
    <w:rsid w:val="0016554A"/>
    <w:rsid w:val="00165965"/>
    <w:rsid w:val="00166F5B"/>
    <w:rsid w:val="001671AA"/>
    <w:rsid w:val="001672E5"/>
    <w:rsid w:val="001702E3"/>
    <w:rsid w:val="001702FB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64E"/>
    <w:rsid w:val="00194C1F"/>
    <w:rsid w:val="00194E68"/>
    <w:rsid w:val="00195813"/>
    <w:rsid w:val="00195A30"/>
    <w:rsid w:val="00195AF7"/>
    <w:rsid w:val="001960BF"/>
    <w:rsid w:val="00197112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6B23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A08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04C"/>
    <w:rsid w:val="001E76CF"/>
    <w:rsid w:val="001E7DF7"/>
    <w:rsid w:val="001E7EAA"/>
    <w:rsid w:val="001F0A01"/>
    <w:rsid w:val="001F1E18"/>
    <w:rsid w:val="001F30F1"/>
    <w:rsid w:val="001F5012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189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726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2F06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67E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331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0EA6"/>
    <w:rsid w:val="002F12D6"/>
    <w:rsid w:val="002F16A5"/>
    <w:rsid w:val="002F1BBD"/>
    <w:rsid w:val="002F252A"/>
    <w:rsid w:val="002F2ADB"/>
    <w:rsid w:val="002F31AF"/>
    <w:rsid w:val="002F328F"/>
    <w:rsid w:val="002F3F6E"/>
    <w:rsid w:val="002F4003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970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700"/>
    <w:rsid w:val="00333890"/>
    <w:rsid w:val="00333971"/>
    <w:rsid w:val="00334994"/>
    <w:rsid w:val="003355C7"/>
    <w:rsid w:val="00335790"/>
    <w:rsid w:val="0033637A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8C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6A27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63D5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A45"/>
    <w:rsid w:val="003C6B7F"/>
    <w:rsid w:val="003C6E2E"/>
    <w:rsid w:val="003C7682"/>
    <w:rsid w:val="003C7D79"/>
    <w:rsid w:val="003D058F"/>
    <w:rsid w:val="003D0C1C"/>
    <w:rsid w:val="003D0E45"/>
    <w:rsid w:val="003D105F"/>
    <w:rsid w:val="003D1AE5"/>
    <w:rsid w:val="003D1B3E"/>
    <w:rsid w:val="003D2F79"/>
    <w:rsid w:val="003D371C"/>
    <w:rsid w:val="003D3A40"/>
    <w:rsid w:val="003D4083"/>
    <w:rsid w:val="003D5D75"/>
    <w:rsid w:val="003D6EF3"/>
    <w:rsid w:val="003D776D"/>
    <w:rsid w:val="003E0E30"/>
    <w:rsid w:val="003E16AB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7F0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24E9"/>
    <w:rsid w:val="00412B59"/>
    <w:rsid w:val="0041356C"/>
    <w:rsid w:val="00413656"/>
    <w:rsid w:val="00413E31"/>
    <w:rsid w:val="004149DA"/>
    <w:rsid w:val="004150D7"/>
    <w:rsid w:val="00415878"/>
    <w:rsid w:val="00420191"/>
    <w:rsid w:val="0042041A"/>
    <w:rsid w:val="00420F79"/>
    <w:rsid w:val="004212E2"/>
    <w:rsid w:val="0042153D"/>
    <w:rsid w:val="004224BC"/>
    <w:rsid w:val="00422C15"/>
    <w:rsid w:val="00423BF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969"/>
    <w:rsid w:val="00434ACD"/>
    <w:rsid w:val="00435DD8"/>
    <w:rsid w:val="0043649B"/>
    <w:rsid w:val="00440B0A"/>
    <w:rsid w:val="00440B7E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7B8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A02"/>
    <w:rsid w:val="00467C47"/>
    <w:rsid w:val="00467F4F"/>
    <w:rsid w:val="00470D00"/>
    <w:rsid w:val="00470D89"/>
    <w:rsid w:val="0047199F"/>
    <w:rsid w:val="00472391"/>
    <w:rsid w:val="00472B0C"/>
    <w:rsid w:val="00472E98"/>
    <w:rsid w:val="00472ED9"/>
    <w:rsid w:val="00474499"/>
    <w:rsid w:val="00474724"/>
    <w:rsid w:val="004778A2"/>
    <w:rsid w:val="00480380"/>
    <w:rsid w:val="0048084A"/>
    <w:rsid w:val="0048120F"/>
    <w:rsid w:val="0048166C"/>
    <w:rsid w:val="004819DE"/>
    <w:rsid w:val="00483D9A"/>
    <w:rsid w:val="00483F3B"/>
    <w:rsid w:val="004851A1"/>
    <w:rsid w:val="0048584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790"/>
    <w:rsid w:val="004A5B5A"/>
    <w:rsid w:val="004A5B92"/>
    <w:rsid w:val="004A6006"/>
    <w:rsid w:val="004A75A7"/>
    <w:rsid w:val="004B0183"/>
    <w:rsid w:val="004B0635"/>
    <w:rsid w:val="004B18AF"/>
    <w:rsid w:val="004B1901"/>
    <w:rsid w:val="004B1B1D"/>
    <w:rsid w:val="004B1DB4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428"/>
    <w:rsid w:val="004D259B"/>
    <w:rsid w:val="004D2BB4"/>
    <w:rsid w:val="004D4F7D"/>
    <w:rsid w:val="004D4FAA"/>
    <w:rsid w:val="004D57D1"/>
    <w:rsid w:val="004D58B4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47D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BB4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95B"/>
    <w:rsid w:val="00585C0E"/>
    <w:rsid w:val="0058694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3DB7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099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6C6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BBF"/>
    <w:rsid w:val="00651D24"/>
    <w:rsid w:val="00652068"/>
    <w:rsid w:val="006527B1"/>
    <w:rsid w:val="006528BE"/>
    <w:rsid w:val="00652A84"/>
    <w:rsid w:val="00653ACE"/>
    <w:rsid w:val="00653E2A"/>
    <w:rsid w:val="00654095"/>
    <w:rsid w:val="00654386"/>
    <w:rsid w:val="00654F95"/>
    <w:rsid w:val="00656066"/>
    <w:rsid w:val="0065720C"/>
    <w:rsid w:val="00657305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268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97DA6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C09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0FDE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15EC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665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57FC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373C1"/>
    <w:rsid w:val="007379F5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265"/>
    <w:rsid w:val="007549E9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53A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003"/>
    <w:rsid w:val="00792F31"/>
    <w:rsid w:val="007935CF"/>
    <w:rsid w:val="00794A05"/>
    <w:rsid w:val="00794FA2"/>
    <w:rsid w:val="0079502B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6D0"/>
    <w:rsid w:val="007B29C6"/>
    <w:rsid w:val="007B3E5F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3AC"/>
    <w:rsid w:val="007C14AB"/>
    <w:rsid w:val="007C2DE6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8F6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50BB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310C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6787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0F7"/>
    <w:rsid w:val="008F3389"/>
    <w:rsid w:val="008F45EB"/>
    <w:rsid w:val="008F47A9"/>
    <w:rsid w:val="008F4BA4"/>
    <w:rsid w:val="008F5A2F"/>
    <w:rsid w:val="008F600B"/>
    <w:rsid w:val="008F6F03"/>
    <w:rsid w:val="00900020"/>
    <w:rsid w:val="00901099"/>
    <w:rsid w:val="009013AE"/>
    <w:rsid w:val="009013BC"/>
    <w:rsid w:val="00901BDB"/>
    <w:rsid w:val="0090390B"/>
    <w:rsid w:val="00903F65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022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4B9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B3F"/>
    <w:rsid w:val="00992A2E"/>
    <w:rsid w:val="00992DEC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888"/>
    <w:rsid w:val="009D0A21"/>
    <w:rsid w:val="009D0E27"/>
    <w:rsid w:val="009D125B"/>
    <w:rsid w:val="009D2437"/>
    <w:rsid w:val="009D4E6E"/>
    <w:rsid w:val="009D5E3B"/>
    <w:rsid w:val="009D5EA3"/>
    <w:rsid w:val="009D61C9"/>
    <w:rsid w:val="009D66F5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3F6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429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4C9"/>
    <w:rsid w:val="00A50DE8"/>
    <w:rsid w:val="00A5153E"/>
    <w:rsid w:val="00A51B09"/>
    <w:rsid w:val="00A53524"/>
    <w:rsid w:val="00A539AF"/>
    <w:rsid w:val="00A546D9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02A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3B39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90C"/>
    <w:rsid w:val="00AB3A49"/>
    <w:rsid w:val="00AB4B3E"/>
    <w:rsid w:val="00AB5AB9"/>
    <w:rsid w:val="00AB5FD0"/>
    <w:rsid w:val="00AB6D15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3D5E"/>
    <w:rsid w:val="00AD45D2"/>
    <w:rsid w:val="00AD4B25"/>
    <w:rsid w:val="00AD51AA"/>
    <w:rsid w:val="00AD56D1"/>
    <w:rsid w:val="00AD60F2"/>
    <w:rsid w:val="00AD6916"/>
    <w:rsid w:val="00AD75F7"/>
    <w:rsid w:val="00AE0A3D"/>
    <w:rsid w:val="00AE0D0E"/>
    <w:rsid w:val="00AE15A0"/>
    <w:rsid w:val="00AE1700"/>
    <w:rsid w:val="00AE1AAF"/>
    <w:rsid w:val="00AE1CEE"/>
    <w:rsid w:val="00AE2003"/>
    <w:rsid w:val="00AE2466"/>
    <w:rsid w:val="00AE3185"/>
    <w:rsid w:val="00AE3A10"/>
    <w:rsid w:val="00AE58F6"/>
    <w:rsid w:val="00AE6262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5CB8"/>
    <w:rsid w:val="00AF5CEA"/>
    <w:rsid w:val="00B007F1"/>
    <w:rsid w:val="00B00A92"/>
    <w:rsid w:val="00B01493"/>
    <w:rsid w:val="00B02287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92E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5F8D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F8B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898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6A94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1CCF"/>
    <w:rsid w:val="00BD1FFF"/>
    <w:rsid w:val="00BD20B2"/>
    <w:rsid w:val="00BD2498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3F64"/>
    <w:rsid w:val="00BE5385"/>
    <w:rsid w:val="00BE56FB"/>
    <w:rsid w:val="00BE589E"/>
    <w:rsid w:val="00BE6A97"/>
    <w:rsid w:val="00BE7F00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00C6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510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6083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B87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891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B9D"/>
    <w:rsid w:val="00C8174E"/>
    <w:rsid w:val="00C8188B"/>
    <w:rsid w:val="00C81DBE"/>
    <w:rsid w:val="00C823E8"/>
    <w:rsid w:val="00C825A4"/>
    <w:rsid w:val="00C825BA"/>
    <w:rsid w:val="00C82ED2"/>
    <w:rsid w:val="00C8359D"/>
    <w:rsid w:val="00C83C3F"/>
    <w:rsid w:val="00C84562"/>
    <w:rsid w:val="00C848AE"/>
    <w:rsid w:val="00C85EBB"/>
    <w:rsid w:val="00C90A3C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2AA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C88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B3A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3F30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0E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1AF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86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71A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4BA0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5381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09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1B8"/>
    <w:rsid w:val="00E034C9"/>
    <w:rsid w:val="00E03981"/>
    <w:rsid w:val="00E039EB"/>
    <w:rsid w:val="00E03B32"/>
    <w:rsid w:val="00E03DC7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AC1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1ADE"/>
    <w:rsid w:val="00E6469F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5F10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9B9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3DA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0F95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B6D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4E45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D116A78"/>
  <w15:docId w15:val="{0DB2B3EC-8E91-4BD2-8A1A-BC41C52A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E6469F"/>
    <w:pPr>
      <w:tabs>
        <w:tab w:val="left" w:pos="851"/>
        <w:tab w:val="right" w:leader="dot" w:pos="10196"/>
      </w:tabs>
      <w:ind w:left="284"/>
      <w:jc w:val="both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9072-8A7F-4877-83CA-19EAEDF8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1012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7672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Хромов Владимир Юрьевич</cp:lastModifiedBy>
  <cp:revision>10</cp:revision>
  <cp:lastPrinted>2025-06-17T02:47:00Z</cp:lastPrinted>
  <dcterms:created xsi:type="dcterms:W3CDTF">2025-05-22T00:24:00Z</dcterms:created>
  <dcterms:modified xsi:type="dcterms:W3CDTF">2026-05-31T21:45:00Z</dcterms:modified>
</cp:coreProperties>
</file>