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с. Тамбовка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23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с. Тамбовка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с. Тамбовка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с. Тамбовка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с. Тамбовка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</w:t>
      </w:r>
      <w:r>
        <w:rPr>
          <w:shd w:fill="auto" w:val="clear"/>
        </w:rPr>
        <w:t>ица </w:t>
      </w:r>
      <w:r>
        <w:rPr>
          <w:shd w:fill="auto" w:val="clear"/>
          <w:lang w:val="ru-RU"/>
        </w:rPr>
        <w:t>4</w:t>
      </w:r>
      <w:r>
        <w:rPr>
          <w:shd w:fill="auto" w:val="clear"/>
        </w:rPr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с. Тамбовка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</w:t>
            </w:r>
            <w:r>
              <w:rPr>
                <w:sz w:val="24"/>
                <w:szCs w:val="24"/>
                <w:shd w:fill="auto" w:val="clear"/>
              </w:rPr>
              <w:t xml:space="preserve">в </w:t>
            </w:r>
            <w:r>
              <w:rPr>
                <w:sz w:val="24"/>
                <w:szCs w:val="24"/>
                <w:shd w:fill="auto" w:val="clear"/>
              </w:rPr>
              <w:t>с. Тамбовка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1787</Words>
  <Characters>12415</Characters>
  <CharactersWithSpaces>13924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2026-06-01T10:08:41Z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