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0"/>
          <w:szCs w:val="20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0"/>
          <w:szCs w:val="20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Директору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«Хабаровские электрические сети»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запрос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 xml:space="preserve">в рамках нерегламентированной закупки по лоту </w:t>
      </w:r>
      <w:r>
        <w:rPr>
          <w:rFonts w:eastAsia="Calibri" w:cs="Times New Roman" w:ascii="Liberation Serif" w:hAnsi="Liberation Serif"/>
          <w:b/>
          <w:bCs/>
          <w:i/>
          <w:iCs/>
          <w:kern w:val="2"/>
          <w:sz w:val="24"/>
          <w:szCs w:val="24"/>
          <w:lang w:eastAsia="ru-RU"/>
        </w:rPr>
        <w:t xml:space="preserve">№5055.1 </w:t>
      </w:r>
      <w:bookmarkStart w:id="0" w:name="__DdeLink__484_1017936589"/>
      <w:bookmarkStart w:id="1" w:name="__DdeLink__1114_4230225369"/>
      <w:bookmarkStart w:id="2" w:name="__DdeLink__347_152316363"/>
      <w:bookmarkStart w:id="3" w:name="__DdeLink__4680_3452608412"/>
      <w:bookmarkStart w:id="4" w:name="__DdeLink__6304_1025290652"/>
      <w:bookmarkEnd w:id="2"/>
      <w:bookmarkEnd w:id="3"/>
      <w:bookmarkEnd w:id="4"/>
      <w:r>
        <w:rPr>
          <w:rFonts w:eastAsia="Calibri" w:cs="Times New Roman" w:ascii="Liberation Serif" w:hAnsi="Liberation Serif"/>
          <w:b/>
          <w:bCs/>
          <w:i/>
          <w:iCs/>
          <w:kern w:val="2"/>
          <w:sz w:val="24"/>
          <w:szCs w:val="24"/>
          <w:lang w:eastAsia="ru-RU"/>
        </w:rPr>
        <w:t>ОКПД2 23.61.12 Поставка железобетонных изделий для ПС 110 кВ Сита СП «Центральные электрические сети» филиала АО «ДРСК» «ХЭС"</w:t>
      </w:r>
      <w:bookmarkEnd w:id="0"/>
      <w:bookmarkEnd w:id="1"/>
      <w:r>
        <w:rPr>
          <w:rFonts w:eastAsia="Calibri" w:cs="Times New Roman" w:ascii="Liberation Serif" w:hAnsi="Liberation Serif"/>
          <w:b/>
          <w:bCs/>
          <w:i w:val="false"/>
          <w:iCs w:val="false"/>
          <w:kern w:val="2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i/>
          <w:i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/>
          <w:i/>
          <w:sz w:val="26"/>
          <w:szCs w:val="26"/>
          <w:lang w:eastAsia="ru-RU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tbl>
      <w:tblPr>
        <w:tblW w:w="9912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678"/>
        <w:gridCol w:w="5233"/>
      </w:tblGrid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kern w:val="0"/>
                <w:sz w:val="26"/>
                <w:szCs w:val="22"/>
                <w:lang w:val="ru-RU" w:eastAsia="en-US" w:bidi="ar-SA"/>
              </w:rPr>
              <w:t>Понижающий коэффициент: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b w:val="false"/>
                <w:bCs/>
              </w:rPr>
            </w:pPr>
            <w:r>
              <w:rPr>
                <w:rStyle w:val="Style9"/>
                <w:rFonts w:eastAsia="Calibri" w:ascii="Times New Roman" w:hAnsi="Times New Roman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[значение понижающего коэффициента]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Итоговая стоимость предложения, руб., без НДС:</w:t>
            </w:r>
          </w:p>
        </w:tc>
        <w:tc>
          <w:tcPr>
            <w:tcW w:w="5233" w:type="dxa"/>
            <w:tcBorders>
              <w:top w:val="single" w:sz="2" w:space="0" w:color="000000"/>
              <w:bottom w:val="single" w:sz="4" w:space="0" w:color="000000"/>
            </w:tcBorders>
            <w:vAlign w:val="bottom"/>
          </w:tcPr>
          <w:p>
            <w:pPr>
              <w:pStyle w:val="Style14"/>
              <w:widowControl w:val="false"/>
              <w:spacing w:before="60" w:after="60"/>
              <w:jc w:val="center"/>
              <w:rPr>
                <w:b/>
                <w:bCs/>
              </w:rPr>
            </w:pPr>
            <w:r>
              <w:rPr>
                <w:rStyle w:val="Style9"/>
                <w:rFonts w:eastAsia="Calibri" w:ascii="Times New Roman" w:hAnsi="Times New Roman"/>
                <w:bCs/>
                <w:kern w:val="0"/>
                <w:sz w:val="26"/>
                <w:szCs w:val="22"/>
                <w:lang w:val="ru-RU" w:eastAsia="en-US" w:bidi="ar-SA"/>
              </w:rPr>
              <w:t>[стоимость указываются цифрами, например: 1 234 567,89 руб.]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(итоговая стоимость, рублей, без НДС)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кроме того НДС, руб.</w:t>
            </w:r>
            <w:r>
              <w:rPr>
                <w:rStyle w:val="FootnoteReference"/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footnoteReference w:id="2"/>
            </w: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(НДС по итоговой стоимости, рублей)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итого, руб., с НДС</w:t>
            </w:r>
            <w:r>
              <w:rPr>
                <w:rStyle w:val="FootnoteReference"/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footnoteReference w:id="3"/>
            </w: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(полная итоговая стоимость, рублей, с НДС)</w:t>
            </w:r>
          </w:p>
        </w:tc>
      </w:tr>
    </w:tbl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(шестьдесят) календарных дней с даты окончания срока подачи предложений, установленным 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сроки поставки до </w:t>
      </w:r>
      <w:r>
        <w:rPr>
          <w:rFonts w:cs="Times New Roman" w:ascii="Times New Roman" w:hAnsi="Times New Roman"/>
          <w:b/>
          <w:bCs/>
          <w:sz w:val="24"/>
          <w:szCs w:val="24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</w:rPr>
        <w:t>0</w:t>
      </w:r>
      <w:r>
        <w:rPr>
          <w:rFonts w:cs="Times New Roman" w:ascii="Times New Roman" w:hAnsi="Times New Roman"/>
          <w:b/>
          <w:bCs/>
          <w:sz w:val="24"/>
          <w:szCs w:val="24"/>
        </w:rPr>
        <w:t>.0</w:t>
      </w:r>
      <w:r>
        <w:rPr>
          <w:rFonts w:cs="Times New Roman" w:ascii="Times New Roman" w:hAnsi="Times New Roman"/>
          <w:b/>
          <w:bCs/>
          <w:sz w:val="24"/>
          <w:szCs w:val="24"/>
        </w:rPr>
        <w:t>7</w:t>
      </w:r>
      <w:r>
        <w:rPr>
          <w:rFonts w:cs="Times New Roman" w:ascii="Times New Roman" w:hAnsi="Times New Roman"/>
          <w:b/>
          <w:bCs/>
          <w:sz w:val="24"/>
          <w:szCs w:val="24"/>
        </w:rPr>
        <w:t>.2026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с возможностью досрочной поставки </w:t>
      </w:r>
      <w:r>
        <w:rPr>
          <w:rFonts w:cs="Times New Roman" w:ascii="Times New Roman" w:hAnsi="Times New Roman"/>
          <w:sz w:val="24"/>
          <w:szCs w:val="24"/>
        </w:rPr>
        <w:t>(приложение № 4 к запросу).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стоимости;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участника;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 с приложением лицензии ФСБ.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5" w:name="_GoBack"/>
      <w:bookmarkStart w:id="6" w:name="_GoBack"/>
      <w:bookmarkEnd w:id="6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15"/>
        <w:widowControl w:val="false"/>
        <w:spacing w:before="80" w:after="0"/>
        <w:ind w:left="567" w:right="0" w:hanging="567"/>
        <w:jc w:val="both"/>
        <w:rPr/>
      </w:pPr>
      <w:r>
        <w:rPr>
          <w:rStyle w:val="Style10"/>
        </w:rPr>
        <w:footnoteRef/>
      </w:r>
      <w:r>
        <w:rPr>
          <w:rFonts w:ascii="Times New Roman" w:hAnsi="Times New Roman"/>
          <w:sz w:val="18"/>
          <w:szCs w:val="18"/>
        </w:rPr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 облагается»</w:t>
      </w:r>
      <w:r>
        <w:rPr/>
        <w:t>.</w:t>
      </w:r>
    </w:p>
  </w:footnote>
  <w:footnote w:id="3">
    <w:p>
      <w:pPr>
        <w:pStyle w:val="Style15"/>
        <w:widowControl w:val="false"/>
        <w:spacing w:before="80" w:after="0"/>
        <w:rPr>
          <w:rFonts w:ascii="Times New Roman" w:hAnsi="Times New Roman"/>
          <w:sz w:val="18"/>
          <w:szCs w:val="18"/>
        </w:rPr>
      </w:pPr>
      <w:r>
        <w:rPr>
          <w:rStyle w:val="Style10"/>
        </w:rPr>
        <w:footnoteRef/>
      </w:r>
      <w:r>
        <w:rPr>
          <w:rFonts w:ascii="Times New Roman" w:hAnsi="Times New Roman"/>
          <w:sz w:val="18"/>
          <w:szCs w:val="18"/>
        </w:rPr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указывается цена без НДС, указанная в графе «Итоговая стоимость заявки без НДС, руб.».</w:t>
      </w:r>
    </w:p>
  </w:footnote>
</w:footnotes>
</file>

<file path=word/settings.xml><?xml version="1.0" encoding="utf-8"?>
<w:settings xmlns:w="http://schemas.openxmlformats.org/wordprocessingml/2006/main">
  <w:zoom w:percent="99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9">
    <w:name w:val="[РГ] Инструкция для участника"/>
    <w:basedOn w:val="DefaultParagraphFont"/>
    <w:qFormat/>
    <w:rPr>
      <w:i/>
      <w:shd w:fill="D0CECE" w:val="clear"/>
      <w:lang w:val="ru-RU"/>
    </w:rPr>
  </w:style>
  <w:style w:type="character" w:styleId="Style1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d4e39"/>
    <w:pPr>
      <w:spacing w:before="0" w:after="200"/>
      <w:ind w:left="720" w:hanging="0"/>
      <w:contextualSpacing/>
    </w:pPr>
    <w:rPr/>
  </w:style>
  <w:style w:type="paragraph" w:styleId="Style14">
    <w:name w:val="[РГ] Текст"/>
    <w:basedOn w:val="Normal"/>
    <w:qFormat/>
    <w:pPr>
      <w:jc w:val="both"/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5">
    <w:name w:val="[РГ] Сноска"/>
    <w:basedOn w:val="FootnoteText"/>
    <w:qFormat/>
    <w:pPr>
      <w:spacing w:before="80" w:after="0"/>
      <w:ind w:left="567" w:right="0" w:hanging="567"/>
      <w:jc w:val="both"/>
    </w:pPr>
    <w:rPr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AlterOffice/3.4.0.6$Linux_X86_64 LibreOffice_project/ad8c41dce69105450bf791d4900d64b1f82e10d0</Application>
  <AppVersion>15.0000</AppVersion>
  <Pages>4</Pages>
  <Words>941</Words>
  <Characters>6977</Characters>
  <CharactersWithSpaces>7871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2020-11-10T05:43:00Z</dcterms:created>
  <dc:creator>Пользователь Windows</dc:creator>
  <dc:description/>
  <dc:language>ru-RU</dc:language>
  <cp:lastModifiedBy>tyapkin_sg</cp:lastModifiedBy>
  <dcterms:modified xsi:type="dcterms:W3CDTF">2026-06-02T12:58:10Z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