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bidi w:val="0"/>
        <w:jc w:val="center"/>
        <w:rPr/>
      </w:pP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 xml:space="preserve"> 27.40.21.120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Поставка фонарей для нужд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  <w:sz w:val="26"/>
          <w:szCs w:val="26"/>
        </w:rPr>
        <w:t>Лот №</w:t>
      </w:r>
    </w:p>
    <w:p>
      <w:pPr>
        <w:pStyle w:val="Normal"/>
        <w:keepNext w:val="true"/>
        <w:keepLines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«РусГидро»-«Зейская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Поставка фонарей</w:t>
      </w:r>
      <w:r>
        <w:rPr>
          <w:sz w:val="24"/>
          <w:szCs w:val="24"/>
        </w:rPr>
        <w:t xml:space="preserve"> для нужд филиала ПАО "РусГидро"- Зейская ГЭС"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поставки- c</w:t>
      </w:r>
      <w:r>
        <w:rPr>
          <w:sz w:val="24"/>
          <w:szCs w:val="24"/>
          <w:shd w:fill="auto" w:val="clear"/>
        </w:rPr>
        <w:t xml:space="preserve"> даты заключения Договора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Окончание срока поставки- «0</w:t>
      </w:r>
      <w:r>
        <w:rPr>
          <w:sz w:val="24"/>
          <w:szCs w:val="24"/>
          <w:shd w:fill="auto" w:val="clear"/>
        </w:rPr>
        <w:t>1</w:t>
      </w:r>
      <w:r>
        <w:rPr>
          <w:sz w:val="24"/>
          <w:szCs w:val="24"/>
          <w:shd w:fill="auto" w:val="clear"/>
        </w:rPr>
        <w:t xml:space="preserve">» </w:t>
      </w:r>
      <w:r>
        <w:rPr>
          <w:sz w:val="24"/>
          <w:szCs w:val="24"/>
          <w:shd w:fill="auto" w:val="clear"/>
        </w:rPr>
        <w:t>июня</w:t>
      </w:r>
      <w:r>
        <w:rPr>
          <w:sz w:val="24"/>
          <w:szCs w:val="24"/>
          <w:shd w:fill="auto" w:val="clear"/>
        </w:rPr>
        <w:t xml:space="preserve"> 2027 года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7"/>
        <w:gridCol w:w="1274"/>
        <w:gridCol w:w="1020"/>
        <w:gridCol w:w="1420"/>
        <w:gridCol w:w="1249"/>
        <w:gridCol w:w="25"/>
        <w:gridCol w:w="2242"/>
        <w:gridCol w:w="36"/>
        <w:gridCol w:w="1664"/>
        <w:gridCol w:w="36"/>
        <w:gridCol w:w="1"/>
      </w:tblGrid>
      <w:tr>
        <w:trPr/>
        <w:tc>
          <w:tcPr>
            <w:tcW w:w="84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2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0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0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 xml:space="preserve">Требования к комплектации и документам, поставляемым вместе с продукцией </w:t>
            </w:r>
            <w:r>
              <w:rPr>
                <w:kern w:val="0"/>
                <w:sz w:val="22"/>
                <w:szCs w:val="22"/>
                <w:lang w:val="ru-RU" w:bidi="ar-SA"/>
              </w:rPr>
              <w:t>в соответствии с Приложением №1 к настоящим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25028953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2196-3A0B-486E-8B8D-18D97E62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Application>AlterOffice/3.4.0.9$Linux_X86_64 LibreOffice_project/b8daf9e823b1a5463a2f48435ddc2e8696e7d4fc</Application>
  <AppVersion>15.0000</AppVersion>
  <Pages>5</Pages>
  <Words>520</Words>
  <Characters>3464</Characters>
  <CharactersWithSpaces>3898</CharactersWithSpaces>
  <Paragraphs>101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2023-12-20T01:52:00Z</dcterms:created>
  <dc:creator>Смирнов Константин Русланович</dc:creator>
  <dc:description/>
  <dc:language>ru-RU</dc:language>
  <cp:lastModifiedBy>budnikovanv@corp.gidroogk.com</cp:lastModifiedBy>
  <cp:lastPrinted>2023-01-12T00:12:00Z</cp:lastPrinted>
  <dcterms:modified xsi:type="dcterms:W3CDTF">2026-06-02T09:22:42Z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