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пос. Смирных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57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водителей в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Смирных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Смирных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пос. Смирных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Смирных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30 </w:t>
            </w:r>
            <w:r>
              <w:rPr>
                <w:sz w:val="24"/>
                <w:szCs w:val="24"/>
                <w:shd w:fill="auto" w:val="clear"/>
                <w:lang w:val="ru-RU"/>
              </w:rPr>
              <w:t>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Смирных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highlight w:val="none"/>
          <w:shd w:fill="auto" w:val="clear"/>
        </w:rPr>
      </w:pPr>
      <w:r>
        <w:rPr>
          <w:i/>
          <w:iCs/>
          <w:shd w:fill="auto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 в</w:t>
            </w:r>
            <w:r>
              <w:rPr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пос. Смирных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Application>AlterOffice/3.4.0.9$Linux_X86_64 LibreOffice_project/b8daf9e823b1a5463a2f48435ddc2e8696e7d4fc</Application>
  <AppVersion>15.0000</AppVersion>
  <Pages>11</Pages>
  <Words>1787</Words>
  <Characters>12422</Characters>
  <CharactersWithSpaces>13931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2026-06-01T16:49:21Z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