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A40E" w14:textId="10685E6A" w:rsidR="00766105" w:rsidRPr="006E50D5" w:rsidRDefault="00766105" w:rsidP="005154EE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 xml:space="preserve">Договор </w:t>
      </w:r>
      <w:r w:rsidR="00C503DF" w:rsidRPr="006E50D5">
        <w:rPr>
          <w:b/>
          <w:bCs/>
          <w:sz w:val="24"/>
          <w:szCs w:val="24"/>
        </w:rPr>
        <w:t>поставки</w:t>
      </w:r>
    </w:p>
    <w:p w14:paraId="00479384" w14:textId="77777777" w:rsidR="00766105" w:rsidRPr="006E50D5" w:rsidRDefault="00766105" w:rsidP="005154EE">
      <w:pPr>
        <w:shd w:val="clear" w:color="auto" w:fill="FFFFFF"/>
        <w:rPr>
          <w:b/>
          <w:bCs/>
          <w:sz w:val="24"/>
          <w:szCs w:val="24"/>
        </w:rPr>
      </w:pPr>
    </w:p>
    <w:p w14:paraId="09D80E5A" w14:textId="52427D15" w:rsidR="00766105" w:rsidRPr="00C44324" w:rsidRDefault="00BF4EB6" w:rsidP="005154EE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 w:rsidRPr="00BF4EB6">
        <w:rPr>
          <w:bCs/>
          <w:sz w:val="24"/>
          <w:szCs w:val="24"/>
        </w:rPr>
        <w:t xml:space="preserve">г. </w:t>
      </w:r>
      <w:r w:rsidR="000305EF" w:rsidRPr="00C44324">
        <w:rPr>
          <w:bCs/>
          <w:sz w:val="24"/>
          <w:szCs w:val="24"/>
        </w:rPr>
        <w:t>Балаково</w:t>
      </w:r>
      <w:r w:rsidRPr="00BF4EB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</w:t>
      </w:r>
      <w:r w:rsidRPr="00BF4EB6">
        <w:rPr>
          <w:bCs/>
          <w:sz w:val="24"/>
          <w:szCs w:val="24"/>
        </w:rPr>
        <w:t xml:space="preserve"> «___» _________ 20</w:t>
      </w:r>
      <w:r w:rsidR="00EE7521" w:rsidRPr="00C44324">
        <w:rPr>
          <w:bCs/>
          <w:sz w:val="24"/>
          <w:szCs w:val="24"/>
        </w:rPr>
        <w:t>26</w:t>
      </w:r>
    </w:p>
    <w:p w14:paraId="69AE8E41" w14:textId="77777777" w:rsidR="00BF4EB6" w:rsidRPr="006E50D5" w:rsidRDefault="00BF4EB6" w:rsidP="005154EE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14:paraId="627983B6" w14:textId="4D44A767" w:rsidR="00BF4EB6" w:rsidRDefault="007120C4" w:rsidP="005154EE">
      <w:pPr>
        <w:ind w:firstLine="709"/>
        <w:jc w:val="both"/>
        <w:rPr>
          <w:sz w:val="24"/>
          <w:szCs w:val="24"/>
        </w:rPr>
      </w:pPr>
      <w:r w:rsidRPr="006E50D5">
        <w:rPr>
          <w:b/>
          <w:sz w:val="24"/>
          <w:szCs w:val="24"/>
        </w:rPr>
        <w:t>Публичное а</w:t>
      </w:r>
      <w:r w:rsidR="003E3E40" w:rsidRPr="006E50D5">
        <w:rPr>
          <w:b/>
          <w:sz w:val="24"/>
          <w:szCs w:val="24"/>
        </w:rPr>
        <w:t>кционерное общество «</w:t>
      </w:r>
      <w:r w:rsidRPr="006E50D5">
        <w:rPr>
          <w:b/>
          <w:sz w:val="24"/>
          <w:szCs w:val="24"/>
        </w:rPr>
        <w:t xml:space="preserve">Федеральная гидрогенерирующая </w:t>
      </w:r>
      <w:r w:rsidR="008E0E7F">
        <w:rPr>
          <w:b/>
          <w:sz w:val="24"/>
          <w:szCs w:val="24"/>
        </w:rPr>
        <w:br/>
      </w:r>
      <w:r w:rsidRPr="006E50D5">
        <w:rPr>
          <w:b/>
          <w:sz w:val="24"/>
          <w:szCs w:val="24"/>
        </w:rPr>
        <w:t xml:space="preserve">компания – РусГидро» </w:t>
      </w:r>
      <w:r w:rsidRPr="00B418A9">
        <w:rPr>
          <w:sz w:val="24"/>
          <w:szCs w:val="24"/>
        </w:rPr>
        <w:t>(ПАО «РусГидро»)</w:t>
      </w:r>
      <w:r w:rsidR="00766105" w:rsidRPr="006E50D5">
        <w:rPr>
          <w:spacing w:val="2"/>
          <w:sz w:val="24"/>
          <w:szCs w:val="24"/>
        </w:rPr>
        <w:t xml:space="preserve"> </w:t>
      </w:r>
      <w:r w:rsidR="00BF4EB6">
        <w:rPr>
          <w:spacing w:val="2"/>
          <w:sz w:val="24"/>
          <w:szCs w:val="24"/>
        </w:rPr>
        <w:t xml:space="preserve">(далее – </w:t>
      </w:r>
      <w:r w:rsidR="00766105" w:rsidRPr="006E50D5">
        <w:rPr>
          <w:sz w:val="24"/>
          <w:szCs w:val="24"/>
        </w:rPr>
        <w:t>«Покупатель»</w:t>
      </w:r>
      <w:r w:rsidR="00BF4EB6">
        <w:rPr>
          <w:sz w:val="24"/>
          <w:szCs w:val="24"/>
        </w:rPr>
        <w:t>)</w:t>
      </w:r>
      <w:r w:rsidR="00766105" w:rsidRPr="006E50D5">
        <w:rPr>
          <w:sz w:val="24"/>
          <w:szCs w:val="24"/>
        </w:rPr>
        <w:t>, в лице _____________________</w:t>
      </w:r>
      <w:r w:rsidR="00766105" w:rsidRPr="006E50D5">
        <w:rPr>
          <w:spacing w:val="4"/>
          <w:sz w:val="24"/>
          <w:szCs w:val="24"/>
        </w:rPr>
        <w:t xml:space="preserve">, действующего на основании ________, с одной стороны, </w:t>
      </w:r>
      <w:r w:rsidR="008E0E7F">
        <w:rPr>
          <w:spacing w:val="4"/>
          <w:sz w:val="24"/>
          <w:szCs w:val="24"/>
        </w:rPr>
        <w:br/>
      </w:r>
      <w:r w:rsidR="00766105" w:rsidRPr="006E50D5">
        <w:rPr>
          <w:spacing w:val="4"/>
          <w:sz w:val="24"/>
          <w:szCs w:val="24"/>
        </w:rPr>
        <w:t>и</w:t>
      </w:r>
      <w:r w:rsidR="00766105" w:rsidRPr="006E50D5">
        <w:rPr>
          <w:spacing w:val="10"/>
          <w:sz w:val="24"/>
          <w:szCs w:val="24"/>
        </w:rPr>
        <w:t xml:space="preserve"> </w:t>
      </w:r>
      <w:r w:rsidR="00766105" w:rsidRPr="006E50D5">
        <w:rPr>
          <w:b/>
          <w:spacing w:val="10"/>
          <w:sz w:val="24"/>
          <w:szCs w:val="24"/>
        </w:rPr>
        <w:t>________________</w:t>
      </w:r>
      <w:r w:rsidR="00BF4EB6">
        <w:rPr>
          <w:b/>
          <w:spacing w:val="10"/>
          <w:sz w:val="24"/>
          <w:szCs w:val="24"/>
        </w:rPr>
        <w:t>____</w:t>
      </w:r>
      <w:r w:rsidR="00766105" w:rsidRPr="006E50D5">
        <w:rPr>
          <w:bCs/>
          <w:sz w:val="24"/>
          <w:szCs w:val="24"/>
        </w:rPr>
        <w:t xml:space="preserve"> </w:t>
      </w:r>
      <w:r w:rsidR="00BF4EB6">
        <w:rPr>
          <w:sz w:val="24"/>
          <w:szCs w:val="24"/>
        </w:rPr>
        <w:t>(</w:t>
      </w:r>
      <w:r w:rsidR="00766105" w:rsidRPr="006E50D5">
        <w:rPr>
          <w:sz w:val="24"/>
          <w:szCs w:val="24"/>
        </w:rPr>
        <w:t>дал</w:t>
      </w:r>
      <w:r w:rsidR="00BF4EB6">
        <w:rPr>
          <w:sz w:val="24"/>
          <w:szCs w:val="24"/>
        </w:rPr>
        <w:t>ее –</w:t>
      </w:r>
      <w:r w:rsidR="00766105" w:rsidRPr="006E50D5">
        <w:rPr>
          <w:sz w:val="24"/>
          <w:szCs w:val="24"/>
        </w:rPr>
        <w:t xml:space="preserve"> «Поставщик»</w:t>
      </w:r>
      <w:r w:rsidR="00BF4EB6">
        <w:rPr>
          <w:sz w:val="24"/>
          <w:szCs w:val="24"/>
        </w:rPr>
        <w:t>)</w:t>
      </w:r>
      <w:r w:rsidR="00766105" w:rsidRPr="006E50D5">
        <w:rPr>
          <w:sz w:val="24"/>
          <w:szCs w:val="24"/>
        </w:rPr>
        <w:t xml:space="preserve">, в лице _________________________, действующего на основании ___________________, с другой стороны, </w:t>
      </w:r>
    </w:p>
    <w:p w14:paraId="18DC63C7" w14:textId="2D8EBBAD" w:rsidR="00766105" w:rsidRPr="006E50D5" w:rsidRDefault="00766105" w:rsidP="005154EE">
      <w:pPr>
        <w:ind w:firstLine="709"/>
        <w:jc w:val="both"/>
        <w:rPr>
          <w:spacing w:val="10"/>
          <w:sz w:val="24"/>
          <w:szCs w:val="24"/>
        </w:rPr>
      </w:pPr>
      <w:r w:rsidRPr="006E50D5">
        <w:rPr>
          <w:sz w:val="24"/>
          <w:szCs w:val="24"/>
        </w:rPr>
        <w:t xml:space="preserve">совместно </w:t>
      </w:r>
      <w:r w:rsidR="003E3E40" w:rsidRPr="006E50D5">
        <w:rPr>
          <w:sz w:val="24"/>
          <w:szCs w:val="24"/>
        </w:rPr>
        <w:t xml:space="preserve">в дальнейшем </w:t>
      </w:r>
      <w:r w:rsidRPr="006E50D5">
        <w:rPr>
          <w:sz w:val="24"/>
          <w:szCs w:val="24"/>
        </w:rPr>
        <w:t xml:space="preserve">именуемые «Стороны», а по отдельности – «Сторона», </w:t>
      </w:r>
      <w:r w:rsidR="00BF4EB6">
        <w:rPr>
          <w:sz w:val="24"/>
          <w:szCs w:val="24"/>
        </w:rPr>
        <w:br/>
      </w:r>
      <w:r w:rsidRPr="006E50D5">
        <w:rPr>
          <w:snapToGrid w:val="0"/>
          <w:sz w:val="24"/>
          <w:szCs w:val="24"/>
        </w:rPr>
        <w:t xml:space="preserve">заключили настоящий </w:t>
      </w:r>
      <w:r w:rsidR="00D26FEC" w:rsidRPr="006E50D5">
        <w:rPr>
          <w:snapToGrid w:val="0"/>
          <w:sz w:val="24"/>
          <w:szCs w:val="24"/>
        </w:rPr>
        <w:t>д</w:t>
      </w:r>
      <w:r w:rsidRPr="006E50D5">
        <w:rPr>
          <w:snapToGrid w:val="0"/>
          <w:sz w:val="24"/>
          <w:szCs w:val="24"/>
        </w:rPr>
        <w:t>оговор</w:t>
      </w:r>
      <w:r w:rsidR="00ED68B7" w:rsidRPr="006E50D5">
        <w:rPr>
          <w:snapToGrid w:val="0"/>
          <w:sz w:val="24"/>
          <w:szCs w:val="24"/>
        </w:rPr>
        <w:t xml:space="preserve"> </w:t>
      </w:r>
      <w:r w:rsidR="008061C0" w:rsidRPr="006E50D5">
        <w:rPr>
          <w:snapToGrid w:val="0"/>
          <w:sz w:val="24"/>
          <w:szCs w:val="24"/>
        </w:rPr>
        <w:t xml:space="preserve">поставки </w:t>
      </w:r>
      <w:r w:rsidRPr="006E50D5">
        <w:rPr>
          <w:snapToGrid w:val="0"/>
          <w:sz w:val="24"/>
          <w:szCs w:val="24"/>
        </w:rPr>
        <w:t>(далее – «Договор») о нижеследующем:</w:t>
      </w:r>
    </w:p>
    <w:p w14:paraId="59EC938C" w14:textId="77777777" w:rsidR="007A3442" w:rsidRPr="006E50D5" w:rsidRDefault="007A3442" w:rsidP="005154EE">
      <w:pPr>
        <w:shd w:val="clear" w:color="auto" w:fill="FFFFFF"/>
        <w:rPr>
          <w:bCs/>
          <w:sz w:val="24"/>
          <w:szCs w:val="24"/>
          <w:lang w:val="x-none"/>
        </w:rPr>
      </w:pPr>
    </w:p>
    <w:p w14:paraId="63E53BEC" w14:textId="77777777" w:rsidR="00863EBD" w:rsidRDefault="00863EBD" w:rsidP="005154EE">
      <w:pPr>
        <w:shd w:val="clear" w:color="auto" w:fill="FFFFFF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Термины и определения</w:t>
      </w:r>
    </w:p>
    <w:p w14:paraId="112A496E" w14:textId="1D2E3994" w:rsidR="00BF4EB6" w:rsidRPr="00B418A9" w:rsidRDefault="00BF4EB6" w:rsidP="00B418A9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B418A9">
        <w:rPr>
          <w:bCs/>
          <w:sz w:val="24"/>
          <w:szCs w:val="24"/>
        </w:rPr>
        <w:t xml:space="preserve">Термины и определения, приведенные в настоящем разделе, предназначены </w:t>
      </w:r>
      <w:r w:rsidR="008E0E7F">
        <w:rPr>
          <w:bCs/>
          <w:sz w:val="24"/>
          <w:szCs w:val="24"/>
        </w:rPr>
        <w:br/>
      </w:r>
      <w:r w:rsidRPr="00B418A9">
        <w:rPr>
          <w:bCs/>
          <w:sz w:val="24"/>
          <w:szCs w:val="24"/>
        </w:rPr>
        <w:t>для однозначного понимания формулировок Договора и будут иметь по тексту Договора следующие значения, если иное прямо не указано в Договоре:</w:t>
      </w:r>
    </w:p>
    <w:p w14:paraId="6C38B34F" w14:textId="77777777" w:rsidR="00D7205C" w:rsidRPr="006E50D5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6E50D5">
        <w:rPr>
          <w:b/>
          <w:sz w:val="24"/>
          <w:szCs w:val="24"/>
          <w:lang w:eastAsia="en-US"/>
        </w:rPr>
        <w:t>«Акт рекламации»</w:t>
      </w:r>
      <w:r w:rsidRPr="006E50D5"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 w:rsidRPr="006E50D5"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</w:t>
      </w:r>
      <w:r w:rsidR="00D24088">
        <w:rPr>
          <w:sz w:val="24"/>
          <w:szCs w:val="24"/>
          <w:lang w:eastAsia="en-US"/>
        </w:rPr>
        <w:t xml:space="preserve">№ </w:t>
      </w:r>
      <w:r w:rsidRPr="006E50D5">
        <w:rPr>
          <w:sz w:val="24"/>
          <w:szCs w:val="24"/>
          <w:lang w:eastAsia="en-US"/>
        </w:rPr>
        <w:t>ТОРГ-3 «</w:t>
      </w:r>
      <w:r w:rsidR="00BD0BB2" w:rsidRPr="006E50D5">
        <w:rPr>
          <w:sz w:val="24"/>
          <w:szCs w:val="24"/>
          <w:lang w:eastAsia="en-US"/>
        </w:rPr>
        <w:t>Ак</w:t>
      </w:r>
      <w:r w:rsidR="00BD0BB2">
        <w:rPr>
          <w:sz w:val="24"/>
          <w:szCs w:val="24"/>
          <w:lang w:eastAsia="en-US"/>
        </w:rPr>
        <w:t>т</w:t>
      </w:r>
      <w:r w:rsidR="00BD0BB2" w:rsidRPr="006E50D5">
        <w:rPr>
          <w:sz w:val="24"/>
          <w:szCs w:val="24"/>
          <w:lang w:eastAsia="en-US"/>
        </w:rPr>
        <w:t xml:space="preserve"> </w:t>
      </w:r>
      <w:r w:rsidRPr="006E50D5">
        <w:rPr>
          <w:sz w:val="24"/>
          <w:szCs w:val="24"/>
          <w:lang w:eastAsia="en-US"/>
        </w:rPr>
        <w:t xml:space="preserve">об установленном расхождении </w:t>
      </w:r>
      <w:r w:rsidRPr="006E50D5">
        <w:rPr>
          <w:sz w:val="24"/>
          <w:szCs w:val="24"/>
          <w:lang w:eastAsia="en-US"/>
        </w:rPr>
        <w:br/>
        <w:t xml:space="preserve">по количеству и качеству при приемке импортных товаров», утвержденным постановлением Госкомстата РФ от 25.12.1998 № 132, подписываемый Сторонами при приемке поставленного </w:t>
      </w:r>
      <w:r w:rsidR="00813110" w:rsidRPr="006E50D5">
        <w:rPr>
          <w:sz w:val="24"/>
          <w:szCs w:val="24"/>
          <w:lang w:eastAsia="en-US"/>
        </w:rPr>
        <w:t>Товара</w:t>
      </w:r>
      <w:r w:rsidRPr="006E50D5">
        <w:rPr>
          <w:sz w:val="24"/>
          <w:szCs w:val="24"/>
          <w:lang w:eastAsia="en-US"/>
        </w:rPr>
        <w:t>.</w:t>
      </w:r>
    </w:p>
    <w:p w14:paraId="02B92EB5" w14:textId="7CAA6D71" w:rsidR="00580670" w:rsidRPr="006C789E" w:rsidRDefault="000305EF" w:rsidP="00580670">
      <w:pPr>
        <w:pStyle w:val="af2"/>
        <w:shd w:val="clear" w:color="auto" w:fill="FFFFFF"/>
        <w:tabs>
          <w:tab w:val="left" w:pos="567"/>
          <w:tab w:val="left" w:pos="1134"/>
        </w:tabs>
        <w:overflowPunct w:val="0"/>
        <w:ind w:left="0" w:firstLine="708"/>
        <w:jc w:val="both"/>
        <w:textAlignment w:val="baseline"/>
        <w:rPr>
          <w:sz w:val="24"/>
          <w:szCs w:val="24"/>
          <w:lang w:eastAsia="en-US"/>
        </w:rPr>
      </w:pPr>
      <w:r w:rsidRPr="00580670" w:rsidDel="000305EF">
        <w:rPr>
          <w:b/>
          <w:sz w:val="24"/>
          <w:szCs w:val="24"/>
          <w:lang w:eastAsia="en-US"/>
        </w:rPr>
        <w:t xml:space="preserve"> </w:t>
      </w:r>
      <w:r w:rsidR="00580670" w:rsidRPr="006C789E">
        <w:rPr>
          <w:b/>
          <w:sz w:val="24"/>
          <w:szCs w:val="24"/>
          <w:lang w:eastAsia="en-US"/>
        </w:rPr>
        <w:t>«Гарантийный срок»</w:t>
      </w:r>
      <w:r w:rsidR="00580670" w:rsidRPr="006C789E">
        <w:rPr>
          <w:sz w:val="24"/>
          <w:szCs w:val="24"/>
        </w:rPr>
        <w:t xml:space="preserve"> </w:t>
      </w:r>
      <w:r w:rsidR="00580670" w:rsidRPr="006C789E">
        <w:rPr>
          <w:sz w:val="24"/>
          <w:szCs w:val="24"/>
          <w:lang w:eastAsia="en-US"/>
        </w:rPr>
        <w:t xml:space="preserve">– период, в течение которого качество поставленного </w:t>
      </w:r>
      <w:r w:rsidR="00580670">
        <w:rPr>
          <w:sz w:val="24"/>
          <w:szCs w:val="24"/>
          <w:lang w:eastAsia="en-US"/>
        </w:rPr>
        <w:t xml:space="preserve">Товара </w:t>
      </w:r>
      <w:r w:rsidR="00580670" w:rsidRPr="006C789E">
        <w:rPr>
          <w:sz w:val="24"/>
          <w:szCs w:val="24"/>
          <w:lang w:eastAsia="en-US"/>
        </w:rPr>
        <w:t>должно соответствовать требованиям Договора</w:t>
      </w:r>
      <w:r w:rsidR="00580670">
        <w:rPr>
          <w:sz w:val="24"/>
          <w:szCs w:val="24"/>
          <w:lang w:eastAsia="en-US"/>
        </w:rPr>
        <w:t xml:space="preserve"> и </w:t>
      </w:r>
      <w:r w:rsidR="00580670" w:rsidRPr="006C789E">
        <w:rPr>
          <w:sz w:val="24"/>
          <w:szCs w:val="24"/>
          <w:lang w:eastAsia="en-US"/>
        </w:rPr>
        <w:t xml:space="preserve">Применимого права, и </w:t>
      </w:r>
      <w:r w:rsidR="00580670">
        <w:rPr>
          <w:sz w:val="24"/>
          <w:szCs w:val="24"/>
          <w:lang w:eastAsia="en-US"/>
        </w:rPr>
        <w:t xml:space="preserve">Поставщик </w:t>
      </w:r>
      <w:r w:rsidR="00580670" w:rsidRPr="006C789E">
        <w:rPr>
          <w:sz w:val="24"/>
          <w:szCs w:val="24"/>
          <w:lang w:eastAsia="en-US"/>
        </w:rPr>
        <w:t xml:space="preserve">обязуется устранять все выявленные </w:t>
      </w:r>
      <w:r w:rsidR="00580670">
        <w:rPr>
          <w:sz w:val="24"/>
          <w:szCs w:val="24"/>
          <w:lang w:eastAsia="en-US"/>
        </w:rPr>
        <w:t>Покупателем</w:t>
      </w:r>
      <w:r w:rsidR="00580670" w:rsidRPr="006C789E">
        <w:rPr>
          <w:sz w:val="24"/>
          <w:szCs w:val="24"/>
          <w:lang w:eastAsia="en-US"/>
        </w:rPr>
        <w:t xml:space="preserve">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</w:t>
      </w:r>
      <w:r w:rsidR="00580670">
        <w:rPr>
          <w:sz w:val="24"/>
          <w:szCs w:val="24"/>
          <w:lang w:eastAsia="en-US"/>
        </w:rPr>
        <w:t>Товара</w:t>
      </w:r>
      <w:r w:rsidR="00580670" w:rsidRPr="006C789E">
        <w:rPr>
          <w:sz w:val="24"/>
          <w:szCs w:val="24"/>
          <w:lang w:eastAsia="en-US"/>
        </w:rPr>
        <w:t>.</w:t>
      </w:r>
    </w:p>
    <w:p w14:paraId="154196F2" w14:textId="3687432D" w:rsidR="00D7205C" w:rsidRPr="00580670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580670">
        <w:rPr>
          <w:b/>
          <w:sz w:val="24"/>
          <w:szCs w:val="24"/>
          <w:lang w:eastAsia="en-US"/>
        </w:rPr>
        <w:t>«Договор»</w:t>
      </w:r>
      <w:r w:rsidRPr="00580670">
        <w:rPr>
          <w:sz w:val="24"/>
          <w:szCs w:val="24"/>
          <w:lang w:eastAsia="en-US"/>
        </w:rPr>
        <w:t xml:space="preserve"> – настоящий договор, подписанный </w:t>
      </w:r>
      <w:r w:rsidR="00C734BE" w:rsidRPr="00580670">
        <w:rPr>
          <w:sz w:val="24"/>
          <w:szCs w:val="24"/>
          <w:lang w:eastAsia="en-US"/>
        </w:rPr>
        <w:t>Покупателем и Поставщиком, включая все п</w:t>
      </w:r>
      <w:r w:rsidRPr="00580670">
        <w:rPr>
          <w:sz w:val="24"/>
          <w:szCs w:val="24"/>
          <w:lang w:eastAsia="en-US"/>
        </w:rPr>
        <w:t>риложения к нему, а также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</w:p>
    <w:p w14:paraId="10487672" w14:textId="77777777" w:rsidR="00D7205C" w:rsidRPr="006E50D5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6E50D5">
        <w:rPr>
          <w:b/>
          <w:sz w:val="24"/>
          <w:szCs w:val="24"/>
          <w:lang w:eastAsia="en-US"/>
        </w:rPr>
        <w:t>«Коммерческая тайна»</w:t>
      </w:r>
      <w:r w:rsidRPr="006E50D5"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 w:rsidRPr="006E50D5"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 w:rsidRPr="006E50D5"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14:paraId="46F4A431" w14:textId="6E4F6F2D" w:rsidR="00D7205C" w:rsidRPr="00BC1683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 w:rsidRPr="006E50D5">
        <w:rPr>
          <w:b/>
          <w:sz w:val="24"/>
          <w:szCs w:val="24"/>
          <w:lang w:eastAsia="en-US"/>
        </w:rPr>
        <w:t xml:space="preserve">«Накладная </w:t>
      </w:r>
      <w:r w:rsidRPr="00BC1683">
        <w:rPr>
          <w:b/>
          <w:sz w:val="24"/>
          <w:szCs w:val="24"/>
          <w:lang w:eastAsia="en-US"/>
        </w:rPr>
        <w:t xml:space="preserve">ТОРГ-12» </w:t>
      </w:r>
      <w:r w:rsidRPr="00BC1683">
        <w:rPr>
          <w:sz w:val="24"/>
          <w:szCs w:val="24"/>
          <w:lang w:eastAsia="en-US"/>
        </w:rPr>
        <w:t>–</w:t>
      </w:r>
      <w:r w:rsidRPr="00BC1683">
        <w:rPr>
          <w:b/>
          <w:sz w:val="24"/>
          <w:szCs w:val="24"/>
          <w:lang w:eastAsia="en-US"/>
        </w:rPr>
        <w:t xml:space="preserve"> </w:t>
      </w:r>
      <w:r w:rsidRPr="00BC1683"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 w:rsidRPr="00BC1683"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 w:rsidRPr="00BC1683">
        <w:rPr>
          <w:sz w:val="24"/>
          <w:szCs w:val="24"/>
          <w:lang w:eastAsia="en-US"/>
        </w:rPr>
        <w:br/>
        <w:t xml:space="preserve">от 25.12.1998 № 132, подписываемый Сторонами после завершения приемки </w:t>
      </w:r>
      <w:r w:rsidR="00C734BE" w:rsidRPr="00BC1683">
        <w:rPr>
          <w:sz w:val="24"/>
          <w:szCs w:val="24"/>
          <w:lang w:eastAsia="en-US"/>
        </w:rPr>
        <w:t xml:space="preserve">Товара </w:t>
      </w:r>
      <w:r w:rsidR="00025FCF" w:rsidRPr="00BC1683">
        <w:rPr>
          <w:sz w:val="24"/>
          <w:szCs w:val="24"/>
          <w:lang w:eastAsia="en-US"/>
        </w:rPr>
        <w:br/>
      </w:r>
      <w:r w:rsidRPr="00BC1683">
        <w:rPr>
          <w:sz w:val="24"/>
          <w:szCs w:val="24"/>
          <w:lang w:eastAsia="en-US"/>
        </w:rPr>
        <w:t>по количеству, качеству и комплектности.</w:t>
      </w:r>
    </w:p>
    <w:p w14:paraId="2BA2F317" w14:textId="77777777" w:rsidR="00BC1683" w:rsidRPr="00BC1683" w:rsidRDefault="00BC1683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 w:rsidRPr="00BC1683">
        <w:rPr>
          <w:b/>
          <w:bCs/>
          <w:sz w:val="24"/>
          <w:szCs w:val="24"/>
        </w:rPr>
        <w:t>«Национальный режим»</w:t>
      </w:r>
      <w:r w:rsidRPr="00BC1683">
        <w:rPr>
          <w:bCs/>
          <w:sz w:val="24"/>
          <w:szCs w:val="24"/>
        </w:rPr>
        <w:t xml:space="preserve"> - установленные законодательством Российской Федерации условия, обеспечивающие предоставление (или </w:t>
      </w:r>
      <w:proofErr w:type="spellStart"/>
      <w:r w:rsidRPr="00BC1683">
        <w:rPr>
          <w:bCs/>
          <w:sz w:val="24"/>
          <w:szCs w:val="24"/>
        </w:rPr>
        <w:t>непредоставление</w:t>
      </w:r>
      <w:proofErr w:type="spellEnd"/>
      <w:r w:rsidRPr="00BC1683">
        <w:rPr>
          <w:bCs/>
          <w:sz w:val="24"/>
          <w:szCs w:val="24"/>
        </w:rPr>
        <w:t>) для происходящей из иностранного государства продукции прав участия в закупке, равных с правами для продукции российского происхождения.</w:t>
      </w:r>
      <w:r w:rsidRPr="00BC1683">
        <w:rPr>
          <w:b/>
          <w:sz w:val="24"/>
          <w:szCs w:val="24"/>
          <w:lang w:eastAsia="en-US"/>
        </w:rPr>
        <w:t xml:space="preserve"> </w:t>
      </w:r>
    </w:p>
    <w:p w14:paraId="324BCF28" w14:textId="5DD41127" w:rsidR="00D7205C" w:rsidRPr="00BC1683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BC1683">
        <w:rPr>
          <w:b/>
          <w:sz w:val="24"/>
          <w:szCs w:val="24"/>
          <w:lang w:eastAsia="en-US"/>
        </w:rPr>
        <w:t xml:space="preserve">«Отказ от Договора» </w:t>
      </w:r>
      <w:r w:rsidRPr="00BC1683"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</w:t>
      </w:r>
      <w:r w:rsidR="00550074" w:rsidRPr="00BC1683">
        <w:rPr>
          <w:sz w:val="24"/>
          <w:szCs w:val="24"/>
          <w:lang w:eastAsia="en-US"/>
        </w:rPr>
        <w:t xml:space="preserve">Гражданского кодекса Российской Федерации (далее – </w:t>
      </w:r>
      <w:r w:rsidRPr="00BC1683">
        <w:rPr>
          <w:sz w:val="24"/>
          <w:szCs w:val="24"/>
          <w:lang w:eastAsia="en-US"/>
        </w:rPr>
        <w:t>ГК РФ</w:t>
      </w:r>
      <w:r w:rsidR="00550074" w:rsidRPr="00BC1683">
        <w:rPr>
          <w:sz w:val="24"/>
          <w:szCs w:val="24"/>
          <w:lang w:eastAsia="en-US"/>
        </w:rPr>
        <w:t>)</w:t>
      </w:r>
      <w:r w:rsidRPr="00BC1683">
        <w:rPr>
          <w:sz w:val="24"/>
          <w:szCs w:val="24"/>
          <w:lang w:eastAsia="en-US"/>
        </w:rPr>
        <w:t xml:space="preserve"> в случаях, установленных Договором. </w:t>
      </w:r>
    </w:p>
    <w:p w14:paraId="228756C1" w14:textId="245CF440" w:rsidR="00D7205C" w:rsidRDefault="00D7205C" w:rsidP="000A4FE8">
      <w:pPr>
        <w:pStyle w:val="3"/>
        <w:keepNext w:val="0"/>
        <w:tabs>
          <w:tab w:val="left" w:pos="0"/>
        </w:tabs>
        <w:overflowPunct w:val="0"/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 w:rsidRPr="00BC1683">
        <w:rPr>
          <w:rFonts w:ascii="Times New Roman" w:hAnsi="Times New Roman"/>
          <w:color w:val="auto"/>
          <w:sz w:val="24"/>
          <w:szCs w:val="24"/>
          <w:lang w:val="ru-RU" w:eastAsia="en-US"/>
        </w:rPr>
        <w:lastRenderedPageBreak/>
        <w:t>«Применимое право»</w:t>
      </w:r>
      <w:r w:rsidRPr="00BC1683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</w:t>
      </w:r>
      <w:r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стандарты (ГОСТ Р), иные </w:t>
      </w:r>
      <w:r w:rsidR="00C61E40"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нормативн</w:t>
      </w:r>
      <w:r w:rsidR="00C61E40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ые </w:t>
      </w:r>
      <w:r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</w:t>
      </w:r>
      <w:r w:rsidR="00F33911"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и противопожарной безопасности</w:t>
      </w:r>
      <w:r w:rsid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, относящиеся к Товару</w:t>
      </w:r>
      <w:r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.</w:t>
      </w:r>
    </w:p>
    <w:p w14:paraId="3C8D5AD6" w14:textId="77777777" w:rsidR="004959A8" w:rsidRPr="00B418A9" w:rsidRDefault="004959A8" w:rsidP="00B418A9">
      <w:pPr>
        <w:ind w:firstLine="709"/>
        <w:jc w:val="both"/>
        <w:rPr>
          <w:sz w:val="24"/>
          <w:szCs w:val="24"/>
          <w:lang w:eastAsia="en-US"/>
        </w:rPr>
      </w:pPr>
      <w:r w:rsidRPr="00B418A9">
        <w:rPr>
          <w:b/>
          <w:sz w:val="24"/>
          <w:szCs w:val="24"/>
          <w:lang w:eastAsia="en-US"/>
        </w:rPr>
        <w:t>«Проектная документация»</w:t>
      </w:r>
      <w:r w:rsidRPr="00B418A9">
        <w:rPr>
          <w:sz w:val="24"/>
          <w:szCs w:val="24"/>
          <w:lang w:eastAsia="en-US"/>
        </w:rPr>
        <w:t xml:space="preserve"> – совокупность текстовых и графических (в виде карт (схем)) документов и материалов, определяющих архитектурные, функционально-технологические, конструктивные и инженерно-технические решения для обеспечения строительства, реконструкции, модернизации, технического перевооружения объектов капитального строительства, их частей. </w:t>
      </w:r>
    </w:p>
    <w:p w14:paraId="15E29C29" w14:textId="77777777" w:rsidR="004959A8" w:rsidRPr="00B418A9" w:rsidRDefault="004959A8" w:rsidP="00B418A9">
      <w:pPr>
        <w:ind w:firstLine="709"/>
        <w:jc w:val="both"/>
        <w:rPr>
          <w:sz w:val="24"/>
          <w:szCs w:val="24"/>
          <w:lang w:eastAsia="en-US"/>
        </w:rPr>
      </w:pPr>
      <w:r w:rsidRPr="00B418A9"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 w14:paraId="29DD6B68" w14:textId="2358950A" w:rsidR="004959A8" w:rsidRPr="00B418A9" w:rsidRDefault="004959A8" w:rsidP="00B418A9">
      <w:pPr>
        <w:ind w:firstLine="709"/>
        <w:jc w:val="both"/>
        <w:rPr>
          <w:b/>
          <w:sz w:val="24"/>
          <w:szCs w:val="24"/>
          <w:lang w:eastAsia="en-US"/>
        </w:rPr>
      </w:pPr>
      <w:r w:rsidRPr="00B418A9">
        <w:rPr>
          <w:sz w:val="24"/>
          <w:szCs w:val="24"/>
          <w:lang w:eastAsia="en-US"/>
        </w:rPr>
        <w:t xml:space="preserve">В состав Проектной документации может включаться также иная документация, необходимая для выполнения </w:t>
      </w:r>
      <w:r w:rsidR="00377289">
        <w:rPr>
          <w:sz w:val="24"/>
          <w:szCs w:val="24"/>
          <w:lang w:eastAsia="en-US"/>
        </w:rPr>
        <w:t>р</w:t>
      </w:r>
      <w:r w:rsidRPr="00B418A9">
        <w:rPr>
          <w:sz w:val="24"/>
          <w:szCs w:val="24"/>
          <w:lang w:eastAsia="en-US"/>
        </w:rPr>
        <w:t xml:space="preserve">абот и эксплуатации </w:t>
      </w:r>
      <w:r w:rsidR="00377289">
        <w:rPr>
          <w:sz w:val="24"/>
          <w:szCs w:val="24"/>
          <w:lang w:eastAsia="en-US"/>
        </w:rPr>
        <w:t>о</w:t>
      </w:r>
      <w:r w:rsidRPr="00B418A9">
        <w:rPr>
          <w:sz w:val="24"/>
          <w:szCs w:val="24"/>
          <w:lang w:eastAsia="en-US"/>
        </w:rPr>
        <w:t>бъекта</w:t>
      </w:r>
      <w:r w:rsidR="00377289">
        <w:rPr>
          <w:sz w:val="24"/>
          <w:szCs w:val="24"/>
          <w:lang w:eastAsia="en-US"/>
        </w:rPr>
        <w:t xml:space="preserve"> капитального строительства</w:t>
      </w:r>
      <w:r w:rsidRPr="00B418A9">
        <w:rPr>
          <w:sz w:val="24"/>
          <w:szCs w:val="24"/>
          <w:lang w:eastAsia="en-US"/>
        </w:rPr>
        <w:t xml:space="preserve">, разработанная, в том числе, на основании Технического задания </w:t>
      </w:r>
      <w:r w:rsidR="00377289">
        <w:rPr>
          <w:sz w:val="24"/>
          <w:szCs w:val="24"/>
          <w:lang w:eastAsia="en-US"/>
        </w:rPr>
        <w:t>Покупателя</w:t>
      </w:r>
      <w:r w:rsidRPr="00B418A9">
        <w:rPr>
          <w:sz w:val="24"/>
          <w:szCs w:val="24"/>
          <w:lang w:eastAsia="en-US"/>
        </w:rPr>
        <w:t>.</w:t>
      </w:r>
    </w:p>
    <w:p w14:paraId="5D007D73" w14:textId="74C7C6BE" w:rsidR="00D7205C" w:rsidRPr="000A4FE8" w:rsidRDefault="000305EF" w:rsidP="00F77DB8">
      <w:pPr>
        <w:ind w:firstLine="708"/>
        <w:jc w:val="both"/>
        <w:rPr>
          <w:sz w:val="24"/>
          <w:szCs w:val="24"/>
          <w:lang w:eastAsia="en-US"/>
        </w:rPr>
      </w:pPr>
      <w:r w:rsidRPr="000A4FE8" w:rsidDel="000305EF">
        <w:rPr>
          <w:b/>
          <w:sz w:val="24"/>
          <w:szCs w:val="24"/>
          <w:highlight w:val="lightGray"/>
          <w:lang w:eastAsia="en-US"/>
        </w:rPr>
        <w:t xml:space="preserve"> </w:t>
      </w:r>
      <w:r w:rsidR="00D7205C" w:rsidRPr="00200F02">
        <w:rPr>
          <w:b/>
          <w:sz w:val="24"/>
          <w:szCs w:val="24"/>
          <w:lang w:eastAsia="en-US"/>
        </w:rPr>
        <w:t>«Рабочий день»</w:t>
      </w:r>
      <w:r w:rsidR="00D7205C" w:rsidRPr="00200F02"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</w:t>
      </w:r>
      <w:r w:rsidR="00D7205C" w:rsidRPr="000A4FE8">
        <w:rPr>
          <w:sz w:val="24"/>
          <w:szCs w:val="24"/>
          <w:lang w:eastAsia="en-US"/>
        </w:rPr>
        <w:t>ции.</w:t>
      </w:r>
    </w:p>
    <w:p w14:paraId="418DA622" w14:textId="338532C9" w:rsidR="00D7205C" w:rsidRPr="00F10B89" w:rsidRDefault="00D7205C" w:rsidP="000C4D8D">
      <w:pPr>
        <w:pStyle w:val="3"/>
        <w:keepNext w:val="0"/>
        <w:tabs>
          <w:tab w:val="left" w:pos="0"/>
        </w:tabs>
        <w:overflowPunct w:val="0"/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 w:rsidRPr="00200F02"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 w:rsidRPr="00200F0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</w:t>
      </w:r>
      <w:r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яемая в соответствии с разделом</w:t>
      </w:r>
      <w:r w:rsidR="0038414F"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2</w:t>
      </w:r>
      <w:r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Договора сумма, которую </w:t>
      </w:r>
      <w:r w:rsidR="00F33911"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Покупатель</w:t>
      </w:r>
      <w:r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обязуется уплатить </w:t>
      </w:r>
      <w:r w:rsidR="00F33911"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Поставщику</w:t>
      </w:r>
      <w:r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в порядке и на условиях, установленных Договором</w:t>
      </w:r>
      <w:r w:rsidR="00473F52" w:rsidRP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, включающая компенсацию всех издержек По</w:t>
      </w:r>
      <w:r w:rsid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ставщ</w:t>
      </w:r>
      <w:r w:rsidR="00473F52" w:rsidRP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ика </w:t>
      </w:r>
      <w:r w:rsidR="00025FCF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br/>
      </w:r>
      <w:r w:rsidR="00473F52" w:rsidRP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 причитающееся ему вознаграждение, а также инфляционные риски на весь период действия Договора</w:t>
      </w:r>
      <w:r w:rsidR="00A87074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.</w:t>
      </w:r>
      <w:r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</w:t>
      </w:r>
    </w:p>
    <w:p w14:paraId="722B2EE1" w14:textId="77777777" w:rsidR="00863EBD" w:rsidRPr="00200F02" w:rsidRDefault="00863EBD" w:rsidP="00E11D3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14:paraId="7DB26758" w14:textId="77777777" w:rsidR="00A264B0" w:rsidRPr="006E50D5" w:rsidRDefault="00A264B0" w:rsidP="00377289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Предмет Договора</w:t>
      </w:r>
    </w:p>
    <w:p w14:paraId="403393AE" w14:textId="17FA099C" w:rsidR="00D41FCE" w:rsidRPr="00DC1E3A" w:rsidRDefault="000449A5" w:rsidP="00377289">
      <w:pPr>
        <w:numPr>
          <w:ilvl w:val="1"/>
          <w:numId w:val="1"/>
        </w:numPr>
        <w:shd w:val="clear" w:color="auto" w:fill="FFFFFF"/>
        <w:tabs>
          <w:tab w:val="num" w:pos="1134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Поставщик обязуется </w:t>
      </w:r>
      <w:r w:rsidR="004959A8" w:rsidRPr="004959A8">
        <w:rPr>
          <w:bCs/>
          <w:sz w:val="24"/>
          <w:szCs w:val="24"/>
        </w:rPr>
        <w:t>в порядке и сроки, установленные Договором</w:t>
      </w:r>
      <w:r w:rsidR="004959A8">
        <w:rPr>
          <w:bCs/>
          <w:sz w:val="24"/>
          <w:szCs w:val="24"/>
        </w:rPr>
        <w:t xml:space="preserve">, </w:t>
      </w:r>
      <w:r w:rsidRPr="006E50D5">
        <w:rPr>
          <w:bCs/>
          <w:sz w:val="24"/>
          <w:szCs w:val="24"/>
        </w:rPr>
        <w:t xml:space="preserve">передать </w:t>
      </w:r>
      <w:r w:rsidR="00025FCF">
        <w:rPr>
          <w:bCs/>
          <w:sz w:val="24"/>
          <w:szCs w:val="24"/>
        </w:rPr>
        <w:br/>
      </w:r>
      <w:r w:rsidR="00FA1F11">
        <w:rPr>
          <w:bCs/>
          <w:sz w:val="24"/>
          <w:szCs w:val="24"/>
        </w:rPr>
        <w:t xml:space="preserve">в собственность </w:t>
      </w:r>
      <w:r w:rsidRPr="006E50D5">
        <w:rPr>
          <w:bCs/>
          <w:sz w:val="24"/>
          <w:szCs w:val="24"/>
        </w:rPr>
        <w:t>Покупателю</w:t>
      </w:r>
      <w:r w:rsidR="00766105" w:rsidRPr="006E50D5">
        <w:rPr>
          <w:rFonts w:eastAsia="Calibri"/>
          <w:bCs/>
          <w:sz w:val="24"/>
          <w:szCs w:val="24"/>
          <w:lang w:eastAsia="en-US"/>
        </w:rPr>
        <w:t xml:space="preserve"> </w:t>
      </w:r>
      <w:r w:rsidR="005B09E1" w:rsidRPr="008E150C">
        <w:rPr>
          <w:bCs/>
          <w:sz w:val="24"/>
          <w:szCs w:val="24"/>
          <w:highlight w:val="lightGray"/>
        </w:rPr>
        <w:t>_____________________</w:t>
      </w:r>
      <w:r w:rsidR="008E150C" w:rsidRPr="008E150C">
        <w:rPr>
          <w:bCs/>
          <w:sz w:val="24"/>
          <w:szCs w:val="24"/>
          <w:highlight w:val="lightGray"/>
        </w:rPr>
        <w:t xml:space="preserve"> </w:t>
      </w:r>
      <w:r w:rsidR="008E150C" w:rsidRPr="00B418A9">
        <w:rPr>
          <w:bCs/>
          <w:i/>
          <w:sz w:val="24"/>
          <w:szCs w:val="24"/>
          <w:highlight w:val="lightGray"/>
        </w:rPr>
        <w:t>[указывается общее наименование товара]</w:t>
      </w:r>
      <w:r w:rsidR="00096533" w:rsidRPr="006E50D5">
        <w:rPr>
          <w:bCs/>
          <w:sz w:val="24"/>
          <w:szCs w:val="24"/>
        </w:rPr>
        <w:t xml:space="preserve"> </w:t>
      </w:r>
      <w:r w:rsidR="005B09E1" w:rsidRPr="006E50D5">
        <w:rPr>
          <w:bCs/>
          <w:sz w:val="24"/>
          <w:szCs w:val="24"/>
        </w:rPr>
        <w:t>(д</w:t>
      </w:r>
      <w:r w:rsidR="001E66D2" w:rsidRPr="006E50D5">
        <w:rPr>
          <w:bCs/>
          <w:sz w:val="24"/>
          <w:szCs w:val="24"/>
        </w:rPr>
        <w:t xml:space="preserve">алее </w:t>
      </w:r>
      <w:r w:rsidR="000C7B85" w:rsidRPr="006E50D5">
        <w:rPr>
          <w:bCs/>
          <w:sz w:val="24"/>
          <w:szCs w:val="24"/>
        </w:rPr>
        <w:t>– «Товар»)</w:t>
      </w:r>
      <w:r w:rsidR="00F10B89">
        <w:rPr>
          <w:bCs/>
          <w:sz w:val="24"/>
          <w:szCs w:val="24"/>
        </w:rPr>
        <w:t xml:space="preserve"> </w:t>
      </w:r>
      <w:r w:rsidR="004959A8" w:rsidRPr="004959A8">
        <w:rPr>
          <w:bCs/>
          <w:sz w:val="24"/>
          <w:szCs w:val="24"/>
        </w:rPr>
        <w:t>в соответствии со Спецификацией (Приложение № 1 к Договору) и Техническими требованиями (Приложение № 2 к Договору)</w:t>
      </w:r>
      <w:r w:rsidR="000C4D8D" w:rsidRPr="00781089">
        <w:rPr>
          <w:bCs/>
          <w:sz w:val="24"/>
          <w:szCs w:val="24"/>
        </w:rPr>
        <w:t>,</w:t>
      </w:r>
      <w:r w:rsidR="00096533" w:rsidRPr="00781089">
        <w:rPr>
          <w:bCs/>
          <w:sz w:val="24"/>
          <w:szCs w:val="24"/>
        </w:rPr>
        <w:t xml:space="preserve"> </w:t>
      </w:r>
      <w:r w:rsidR="00766105" w:rsidRPr="006E50D5">
        <w:rPr>
          <w:bCs/>
          <w:sz w:val="24"/>
          <w:szCs w:val="24"/>
        </w:rPr>
        <w:t xml:space="preserve">а Покупатель обязуется принять Товар </w:t>
      </w:r>
      <w:r w:rsidR="004959A8">
        <w:rPr>
          <w:bCs/>
          <w:sz w:val="24"/>
          <w:szCs w:val="24"/>
        </w:rPr>
        <w:t>и уплатить Цену Договора</w:t>
      </w:r>
      <w:r w:rsidR="003E3E40" w:rsidRPr="00DC1E3A">
        <w:rPr>
          <w:bCs/>
          <w:sz w:val="24"/>
          <w:szCs w:val="24"/>
        </w:rPr>
        <w:t>.</w:t>
      </w:r>
    </w:p>
    <w:p w14:paraId="15B545AB" w14:textId="4BC079E6" w:rsidR="007A65C5" w:rsidRPr="006E50D5" w:rsidRDefault="004612B2" w:rsidP="00377289">
      <w:pPr>
        <w:numPr>
          <w:ilvl w:val="1"/>
          <w:numId w:val="1"/>
        </w:numPr>
        <w:shd w:val="clear" w:color="auto" w:fill="FFFFFF"/>
        <w:tabs>
          <w:tab w:val="num" w:pos="0"/>
          <w:tab w:val="num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6E50D5">
        <w:rPr>
          <w:bCs/>
          <w:sz w:val="24"/>
          <w:szCs w:val="24"/>
        </w:rPr>
        <w:t xml:space="preserve">оставка Товара </w:t>
      </w:r>
      <w:r w:rsidR="000C7B85" w:rsidRPr="006E50D5">
        <w:rPr>
          <w:bCs/>
          <w:sz w:val="24"/>
          <w:szCs w:val="24"/>
        </w:rPr>
        <w:t xml:space="preserve">по Договору </w:t>
      </w:r>
      <w:r w:rsidR="001E0352" w:rsidRPr="006E50D5">
        <w:rPr>
          <w:bCs/>
          <w:sz w:val="24"/>
          <w:szCs w:val="24"/>
        </w:rPr>
        <w:t>осуществля</w:t>
      </w:r>
      <w:r w:rsidR="001E0352">
        <w:rPr>
          <w:bCs/>
          <w:sz w:val="24"/>
          <w:szCs w:val="24"/>
        </w:rPr>
        <w:t>е</w:t>
      </w:r>
      <w:r w:rsidR="001E0352" w:rsidRPr="006E50D5">
        <w:rPr>
          <w:bCs/>
          <w:sz w:val="24"/>
          <w:szCs w:val="24"/>
        </w:rPr>
        <w:t xml:space="preserve">тся </w:t>
      </w:r>
      <w:r w:rsidR="007A65C5" w:rsidRPr="006E50D5">
        <w:rPr>
          <w:bCs/>
          <w:sz w:val="24"/>
          <w:szCs w:val="24"/>
        </w:rPr>
        <w:t>для нужд</w:t>
      </w:r>
      <w:r w:rsidR="008E150C">
        <w:rPr>
          <w:bCs/>
          <w:sz w:val="24"/>
          <w:szCs w:val="24"/>
        </w:rPr>
        <w:t xml:space="preserve"> </w:t>
      </w:r>
      <w:r w:rsidR="000305EF" w:rsidRPr="00C44324">
        <w:rPr>
          <w:bCs/>
          <w:sz w:val="24"/>
          <w:szCs w:val="24"/>
        </w:rPr>
        <w:t>филиала ПАО «</w:t>
      </w:r>
      <w:proofErr w:type="spellStart"/>
      <w:r w:rsidR="000305EF" w:rsidRPr="00C44324">
        <w:rPr>
          <w:bCs/>
          <w:sz w:val="24"/>
          <w:szCs w:val="24"/>
        </w:rPr>
        <w:t>РусГидро</w:t>
      </w:r>
      <w:proofErr w:type="spellEnd"/>
      <w:r w:rsidR="000305EF" w:rsidRPr="00C44324">
        <w:rPr>
          <w:bCs/>
          <w:sz w:val="24"/>
          <w:szCs w:val="24"/>
        </w:rPr>
        <w:t>»- «Саратовская ГЭС»</w:t>
      </w:r>
      <w:r w:rsidR="00766105" w:rsidRPr="00C44324">
        <w:rPr>
          <w:bCs/>
          <w:sz w:val="24"/>
          <w:szCs w:val="24"/>
        </w:rPr>
        <w:t>.</w:t>
      </w:r>
    </w:p>
    <w:p w14:paraId="0224B914" w14:textId="321140DA" w:rsidR="007A65C5" w:rsidRPr="00AA5CCA" w:rsidRDefault="007A65C5" w:rsidP="00C34586">
      <w:pPr>
        <w:numPr>
          <w:ilvl w:val="1"/>
          <w:numId w:val="1"/>
        </w:numPr>
        <w:shd w:val="clear" w:color="auto" w:fill="FFFFFF"/>
        <w:tabs>
          <w:tab w:val="num" w:pos="0"/>
          <w:tab w:val="num" w:pos="1134"/>
        </w:tabs>
        <w:ind w:left="0" w:firstLine="709"/>
        <w:jc w:val="both"/>
        <w:rPr>
          <w:bCs/>
          <w:sz w:val="24"/>
          <w:szCs w:val="24"/>
        </w:rPr>
      </w:pPr>
      <w:r w:rsidRPr="00DC1E3A">
        <w:rPr>
          <w:bCs/>
          <w:sz w:val="24"/>
          <w:szCs w:val="24"/>
        </w:rPr>
        <w:t>Место поставки</w:t>
      </w:r>
      <w:r w:rsidR="00002B5B" w:rsidRPr="00DC1E3A">
        <w:rPr>
          <w:bCs/>
          <w:sz w:val="24"/>
          <w:szCs w:val="24"/>
        </w:rPr>
        <w:t xml:space="preserve"> </w:t>
      </w:r>
      <w:r w:rsidR="00377289">
        <w:rPr>
          <w:bCs/>
          <w:sz w:val="24"/>
          <w:szCs w:val="24"/>
        </w:rPr>
        <w:t>Товара</w:t>
      </w:r>
      <w:r w:rsidR="0024702E" w:rsidRPr="00781089">
        <w:rPr>
          <w:bCs/>
          <w:sz w:val="24"/>
          <w:szCs w:val="24"/>
        </w:rPr>
        <w:t xml:space="preserve">: </w:t>
      </w:r>
      <w:r w:rsidR="000305EF" w:rsidRPr="00C44324">
        <w:rPr>
          <w:bCs/>
          <w:sz w:val="24"/>
          <w:szCs w:val="24"/>
        </w:rPr>
        <w:t>Саратовская область, г. Балаково, Саратовская ГЭС</w:t>
      </w:r>
      <w:r w:rsidR="0097315E" w:rsidRPr="000305EF">
        <w:rPr>
          <w:bCs/>
          <w:sz w:val="24"/>
          <w:szCs w:val="24"/>
        </w:rPr>
        <w:t xml:space="preserve"> </w:t>
      </w:r>
      <w:r w:rsidR="00766105" w:rsidRPr="000305EF">
        <w:rPr>
          <w:bCs/>
          <w:sz w:val="24"/>
          <w:szCs w:val="24"/>
        </w:rPr>
        <w:t>(далее – «Место по</w:t>
      </w:r>
      <w:r w:rsidR="00766105" w:rsidRPr="00AA5CCA">
        <w:rPr>
          <w:sz w:val="24"/>
          <w:szCs w:val="24"/>
        </w:rPr>
        <w:t>ставки»).</w:t>
      </w:r>
    </w:p>
    <w:p w14:paraId="15ADA178" w14:textId="34C74548" w:rsidR="00A42F7E" w:rsidRPr="006E50D5" w:rsidRDefault="00C946BD" w:rsidP="00377289">
      <w:pPr>
        <w:numPr>
          <w:ilvl w:val="1"/>
          <w:numId w:val="1"/>
        </w:numPr>
        <w:shd w:val="clear" w:color="auto" w:fill="FFFFFF"/>
        <w:tabs>
          <w:tab w:val="num" w:pos="0"/>
          <w:tab w:val="left" w:pos="540"/>
          <w:tab w:val="num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</w:t>
      </w:r>
      <w:r w:rsidR="00CE3D11" w:rsidRPr="006E50D5">
        <w:rPr>
          <w:bCs/>
          <w:sz w:val="24"/>
          <w:szCs w:val="24"/>
        </w:rPr>
        <w:t xml:space="preserve"> поставки Товара</w:t>
      </w:r>
      <w:r w:rsidR="00A42F7E" w:rsidRPr="00863D4D">
        <w:rPr>
          <w:bCs/>
          <w:sz w:val="24"/>
          <w:szCs w:val="24"/>
        </w:rPr>
        <w:t>:</w:t>
      </w:r>
      <w:r w:rsidR="008C478B">
        <w:rPr>
          <w:bCs/>
          <w:sz w:val="24"/>
          <w:szCs w:val="24"/>
        </w:rPr>
        <w:t xml:space="preserve"> </w:t>
      </w:r>
      <w:r w:rsidR="008C478B" w:rsidRPr="008E150C">
        <w:rPr>
          <w:bCs/>
          <w:sz w:val="24"/>
          <w:szCs w:val="24"/>
          <w:highlight w:val="lightGray"/>
        </w:rPr>
        <w:t>«___» ___________ 20___</w:t>
      </w:r>
      <w:r w:rsidR="008C478B">
        <w:rPr>
          <w:bCs/>
          <w:sz w:val="24"/>
          <w:szCs w:val="24"/>
        </w:rPr>
        <w:t xml:space="preserve"> г.</w:t>
      </w:r>
    </w:p>
    <w:p w14:paraId="0E5C6DAB" w14:textId="77777777" w:rsidR="00AB154E" w:rsidRPr="006E50D5" w:rsidRDefault="00AB154E" w:rsidP="005154EE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14:paraId="0AE80208" w14:textId="7A0DC146" w:rsidR="0073039C" w:rsidRPr="006E50D5" w:rsidRDefault="0073039C" w:rsidP="00377289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 xml:space="preserve">Цена Договора и порядок </w:t>
      </w:r>
      <w:r w:rsidR="00377289">
        <w:rPr>
          <w:b/>
          <w:bCs/>
          <w:sz w:val="24"/>
          <w:szCs w:val="24"/>
        </w:rPr>
        <w:t>расчетов</w:t>
      </w:r>
    </w:p>
    <w:p w14:paraId="01A29645" w14:textId="045DC745" w:rsidR="0073039C" w:rsidRPr="0089269E" w:rsidRDefault="0073039C" w:rsidP="00377289">
      <w:pPr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FB4225">
        <w:rPr>
          <w:sz w:val="24"/>
          <w:szCs w:val="24"/>
        </w:rPr>
        <w:t>Цена Договора</w:t>
      </w:r>
      <w:r w:rsidR="00FB4225">
        <w:rPr>
          <w:sz w:val="24"/>
          <w:szCs w:val="24"/>
        </w:rPr>
        <w:t xml:space="preserve"> в соответствии со Спецификацией (Приложение</w:t>
      </w:r>
      <w:r w:rsidR="00C61E40">
        <w:rPr>
          <w:sz w:val="24"/>
          <w:szCs w:val="24"/>
        </w:rPr>
        <w:t xml:space="preserve"> </w:t>
      </w:r>
      <w:r w:rsidR="00FB4225">
        <w:rPr>
          <w:sz w:val="24"/>
          <w:szCs w:val="24"/>
        </w:rPr>
        <w:t>№</w:t>
      </w:r>
      <w:r w:rsidR="00C61E40">
        <w:rPr>
          <w:sz w:val="24"/>
          <w:szCs w:val="24"/>
        </w:rPr>
        <w:t xml:space="preserve"> </w:t>
      </w:r>
      <w:r w:rsidR="00FB4225">
        <w:rPr>
          <w:sz w:val="24"/>
          <w:szCs w:val="24"/>
        </w:rPr>
        <w:t>1 к Договору</w:t>
      </w:r>
      <w:r w:rsidR="00377289">
        <w:rPr>
          <w:sz w:val="24"/>
          <w:szCs w:val="24"/>
        </w:rPr>
        <w:t xml:space="preserve">) </w:t>
      </w:r>
      <w:r w:rsidR="000035F6" w:rsidRPr="000305EF">
        <w:rPr>
          <w:bCs/>
          <w:sz w:val="24"/>
          <w:szCs w:val="24"/>
        </w:rPr>
        <w:t xml:space="preserve">является </w:t>
      </w:r>
      <w:r w:rsidR="000035F6" w:rsidRPr="00C44324">
        <w:rPr>
          <w:bCs/>
          <w:sz w:val="24"/>
          <w:szCs w:val="24"/>
        </w:rPr>
        <w:t>твердой</w:t>
      </w:r>
      <w:r w:rsidR="000035F6" w:rsidRPr="000305EF">
        <w:rPr>
          <w:bCs/>
          <w:sz w:val="24"/>
          <w:szCs w:val="24"/>
        </w:rPr>
        <w:t xml:space="preserve"> и составляет</w:t>
      </w:r>
      <w:r w:rsidR="000035F6" w:rsidRPr="00781089">
        <w:rPr>
          <w:bCs/>
          <w:sz w:val="24"/>
          <w:szCs w:val="24"/>
        </w:rPr>
        <w:t xml:space="preserve"> </w:t>
      </w:r>
      <w:r w:rsidR="000035F6" w:rsidRPr="00781089">
        <w:rPr>
          <w:sz w:val="24"/>
          <w:szCs w:val="24"/>
          <w:highlight w:val="lightGray"/>
        </w:rPr>
        <w:t>_______</w:t>
      </w:r>
      <w:r w:rsidR="000035F6" w:rsidRPr="00781089">
        <w:rPr>
          <w:bCs/>
          <w:sz w:val="24"/>
          <w:szCs w:val="24"/>
        </w:rPr>
        <w:t xml:space="preserve"> (</w:t>
      </w:r>
      <w:r w:rsidR="000035F6" w:rsidRPr="00781089">
        <w:rPr>
          <w:sz w:val="24"/>
          <w:szCs w:val="24"/>
          <w:highlight w:val="lightGray"/>
        </w:rPr>
        <w:t>__________________</w:t>
      </w:r>
      <w:r w:rsidR="000035F6" w:rsidRPr="00781089">
        <w:rPr>
          <w:bCs/>
          <w:sz w:val="24"/>
          <w:szCs w:val="24"/>
          <w:highlight w:val="lightGray"/>
        </w:rPr>
        <w:t>)</w:t>
      </w:r>
      <w:r w:rsidR="000035F6" w:rsidRPr="00781089">
        <w:rPr>
          <w:bCs/>
          <w:sz w:val="24"/>
          <w:szCs w:val="24"/>
        </w:rPr>
        <w:t xml:space="preserve"> рублей </w:t>
      </w:r>
      <w:r w:rsidR="000035F6" w:rsidRPr="00781089">
        <w:rPr>
          <w:sz w:val="24"/>
          <w:szCs w:val="24"/>
          <w:highlight w:val="lightGray"/>
        </w:rPr>
        <w:t>___</w:t>
      </w:r>
      <w:r w:rsidR="000035F6" w:rsidRPr="00781089">
        <w:rPr>
          <w:bCs/>
          <w:sz w:val="24"/>
          <w:szCs w:val="24"/>
        </w:rPr>
        <w:t xml:space="preserve"> копеек </w:t>
      </w:r>
      <w:r w:rsidR="009270A9" w:rsidRPr="009270A9">
        <w:rPr>
          <w:bCs/>
          <w:sz w:val="24"/>
          <w:szCs w:val="24"/>
        </w:rPr>
        <w:t xml:space="preserve">без учета НДС, </w:t>
      </w:r>
      <w:r w:rsidR="009270A9" w:rsidRPr="001E1172">
        <w:rPr>
          <w:bCs/>
          <w:sz w:val="24"/>
          <w:szCs w:val="24"/>
        </w:rPr>
        <w:t>при этом</w:t>
      </w:r>
      <w:r w:rsidR="009270A9" w:rsidRPr="009270A9">
        <w:rPr>
          <w:bCs/>
          <w:sz w:val="24"/>
          <w:szCs w:val="24"/>
        </w:rPr>
        <w:t xml:space="preserve"> НДС исчисляется дополнительно по ставке, установленной ст. 164 Н</w:t>
      </w:r>
      <w:r w:rsidR="00117F9B">
        <w:rPr>
          <w:bCs/>
          <w:sz w:val="24"/>
          <w:szCs w:val="24"/>
        </w:rPr>
        <w:t xml:space="preserve">алогового </w:t>
      </w:r>
      <w:r w:rsidR="004B7AC3">
        <w:rPr>
          <w:bCs/>
          <w:sz w:val="24"/>
          <w:szCs w:val="24"/>
        </w:rPr>
        <w:t>кодекса</w:t>
      </w:r>
      <w:r w:rsidR="004B7AC3" w:rsidRPr="009270A9">
        <w:rPr>
          <w:bCs/>
          <w:sz w:val="24"/>
          <w:szCs w:val="24"/>
        </w:rPr>
        <w:t xml:space="preserve"> </w:t>
      </w:r>
      <w:r w:rsidR="009270A9" w:rsidRPr="009270A9">
        <w:rPr>
          <w:bCs/>
          <w:sz w:val="24"/>
          <w:szCs w:val="24"/>
        </w:rPr>
        <w:t>Р</w:t>
      </w:r>
      <w:r w:rsidR="00B323F3">
        <w:rPr>
          <w:bCs/>
          <w:sz w:val="24"/>
          <w:szCs w:val="24"/>
        </w:rPr>
        <w:t xml:space="preserve">оссийской </w:t>
      </w:r>
      <w:r w:rsidR="009270A9" w:rsidRPr="009270A9">
        <w:rPr>
          <w:bCs/>
          <w:sz w:val="24"/>
          <w:szCs w:val="24"/>
        </w:rPr>
        <w:t>Ф</w:t>
      </w:r>
      <w:r w:rsidR="00B323F3">
        <w:rPr>
          <w:bCs/>
          <w:sz w:val="24"/>
          <w:szCs w:val="24"/>
        </w:rPr>
        <w:t>едерации</w:t>
      </w:r>
      <w:r w:rsidR="008E150C" w:rsidRPr="0089269E">
        <w:rPr>
          <w:bCs/>
          <w:sz w:val="24"/>
          <w:szCs w:val="24"/>
        </w:rPr>
        <w:t>.</w:t>
      </w:r>
    </w:p>
    <w:p w14:paraId="35556D4D" w14:textId="6CB82E43" w:rsidR="00B23B3F" w:rsidRDefault="0073039C" w:rsidP="00B418A9">
      <w:pPr>
        <w:numPr>
          <w:ilvl w:val="1"/>
          <w:numId w:val="1"/>
        </w:numPr>
        <w:shd w:val="clear" w:color="auto" w:fill="FFFFFF"/>
        <w:tabs>
          <w:tab w:val="num" w:pos="1134"/>
        </w:tabs>
        <w:ind w:left="0" w:firstLine="709"/>
        <w:jc w:val="both"/>
        <w:rPr>
          <w:bCs/>
          <w:sz w:val="24"/>
          <w:szCs w:val="24"/>
        </w:rPr>
      </w:pPr>
      <w:r w:rsidRPr="00377289">
        <w:rPr>
          <w:bCs/>
          <w:sz w:val="24"/>
          <w:szCs w:val="24"/>
        </w:rPr>
        <w:t xml:space="preserve">Цена Договора включает </w:t>
      </w:r>
      <w:r w:rsidR="00B23B3F">
        <w:rPr>
          <w:bCs/>
          <w:sz w:val="24"/>
          <w:szCs w:val="24"/>
        </w:rPr>
        <w:t xml:space="preserve">в себя </w:t>
      </w:r>
      <w:r w:rsidRPr="00377289">
        <w:rPr>
          <w:bCs/>
          <w:sz w:val="24"/>
          <w:szCs w:val="24"/>
        </w:rPr>
        <w:t xml:space="preserve">прибыль Поставщика, а также </w:t>
      </w:r>
      <w:r w:rsidR="00B23B3F">
        <w:rPr>
          <w:bCs/>
          <w:sz w:val="24"/>
          <w:szCs w:val="24"/>
        </w:rPr>
        <w:t xml:space="preserve">все </w:t>
      </w:r>
      <w:r w:rsidRPr="00377289">
        <w:rPr>
          <w:bCs/>
          <w:sz w:val="24"/>
          <w:szCs w:val="24"/>
        </w:rPr>
        <w:t>расходы</w:t>
      </w:r>
      <w:r w:rsidR="00B23B3F">
        <w:rPr>
          <w:bCs/>
          <w:sz w:val="24"/>
          <w:szCs w:val="24"/>
        </w:rPr>
        <w:t xml:space="preserve"> и затраты </w:t>
      </w:r>
      <w:r w:rsidRPr="00377289">
        <w:rPr>
          <w:bCs/>
          <w:sz w:val="24"/>
          <w:szCs w:val="24"/>
        </w:rPr>
        <w:t>Поставщика на</w:t>
      </w:r>
      <w:r w:rsidR="00B23B3F" w:rsidRPr="00B418A9">
        <w:rPr>
          <w:bCs/>
          <w:sz w:val="24"/>
          <w:szCs w:val="24"/>
        </w:rPr>
        <w:t>:</w:t>
      </w:r>
      <w:r w:rsidRPr="00377289">
        <w:rPr>
          <w:bCs/>
          <w:sz w:val="24"/>
          <w:szCs w:val="24"/>
        </w:rPr>
        <w:t xml:space="preserve"> </w:t>
      </w:r>
    </w:p>
    <w:p w14:paraId="055D3B63" w14:textId="02A95EE8" w:rsidR="00B23B3F" w:rsidRPr="00B418A9" w:rsidRDefault="00B323F3" w:rsidP="00B418A9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3039C" w:rsidRPr="00377289">
        <w:rPr>
          <w:bCs/>
          <w:sz w:val="24"/>
          <w:szCs w:val="24"/>
        </w:rPr>
        <w:t xml:space="preserve">роизводство </w:t>
      </w:r>
      <w:r w:rsidR="00A11159" w:rsidRPr="00377289">
        <w:rPr>
          <w:bCs/>
          <w:sz w:val="24"/>
          <w:szCs w:val="24"/>
        </w:rPr>
        <w:t>и</w:t>
      </w:r>
      <w:r w:rsidR="00B23B3F" w:rsidRPr="00B418A9">
        <w:rPr>
          <w:bCs/>
          <w:sz w:val="24"/>
          <w:szCs w:val="24"/>
        </w:rPr>
        <w:t xml:space="preserve"> </w:t>
      </w:r>
      <w:r w:rsidR="00A11159" w:rsidRPr="00377289">
        <w:rPr>
          <w:bCs/>
          <w:sz w:val="24"/>
          <w:szCs w:val="24"/>
        </w:rPr>
        <w:t>/</w:t>
      </w:r>
      <w:r w:rsidR="00B23B3F" w:rsidRPr="00B418A9">
        <w:rPr>
          <w:bCs/>
          <w:sz w:val="24"/>
          <w:szCs w:val="24"/>
        </w:rPr>
        <w:t xml:space="preserve"> </w:t>
      </w:r>
      <w:r w:rsidR="0073039C" w:rsidRPr="00377289">
        <w:rPr>
          <w:bCs/>
          <w:sz w:val="24"/>
          <w:szCs w:val="24"/>
        </w:rPr>
        <w:t>или приобретение</w:t>
      </w:r>
      <w:r w:rsidR="00A11159" w:rsidRPr="00377289">
        <w:rPr>
          <w:bCs/>
          <w:sz w:val="24"/>
          <w:szCs w:val="24"/>
        </w:rPr>
        <w:t xml:space="preserve"> Товара</w:t>
      </w:r>
      <w:r>
        <w:rPr>
          <w:bCs/>
          <w:sz w:val="24"/>
          <w:szCs w:val="24"/>
        </w:rPr>
        <w:t>.</w:t>
      </w:r>
    </w:p>
    <w:p w14:paraId="4E7859FC" w14:textId="086B9960" w:rsidR="00C51ADE" w:rsidRDefault="00B323F3" w:rsidP="00C51ADE">
      <w:pPr>
        <w:pStyle w:val="af2"/>
        <w:numPr>
          <w:ilvl w:val="2"/>
          <w:numId w:val="20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</w:t>
      </w:r>
      <w:r w:rsidR="00C51ADE" w:rsidRPr="00EA219B">
        <w:rPr>
          <w:bCs/>
          <w:sz w:val="24"/>
          <w:szCs w:val="24"/>
        </w:rPr>
        <w:t xml:space="preserve">ранспортировку Товара до Места поставки, погрузку, разгрузку, </w:t>
      </w:r>
      <w:r w:rsidR="00C51ADE" w:rsidRPr="00C44324">
        <w:rPr>
          <w:bCs/>
          <w:sz w:val="24"/>
          <w:szCs w:val="24"/>
        </w:rPr>
        <w:t>перемещение по территории Покупателя</w:t>
      </w:r>
      <w:r w:rsidR="00C51ADE" w:rsidRPr="000305EF">
        <w:rPr>
          <w:bCs/>
          <w:sz w:val="24"/>
          <w:szCs w:val="24"/>
        </w:rPr>
        <w:t>,</w:t>
      </w:r>
      <w:r w:rsidR="00C51ADE" w:rsidRPr="00EA219B">
        <w:rPr>
          <w:bCs/>
          <w:sz w:val="24"/>
          <w:szCs w:val="24"/>
        </w:rPr>
        <w:t xml:space="preserve"> стоимость тары и упаковки, лицензий, необходимых для использования Товара (если применимо)</w:t>
      </w:r>
      <w:r>
        <w:rPr>
          <w:bCs/>
          <w:sz w:val="24"/>
          <w:szCs w:val="24"/>
        </w:rPr>
        <w:t>.</w:t>
      </w:r>
      <w:r w:rsidR="00C51ADE" w:rsidRPr="00EA219B">
        <w:rPr>
          <w:bCs/>
          <w:sz w:val="24"/>
          <w:szCs w:val="24"/>
        </w:rPr>
        <w:t xml:space="preserve"> </w:t>
      </w:r>
    </w:p>
    <w:p w14:paraId="27586BDC" w14:textId="4A69F782" w:rsidR="00BD1C88" w:rsidRPr="00B418A9" w:rsidRDefault="00B323F3" w:rsidP="00B418A9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3039C" w:rsidRPr="00B23B3F">
        <w:rPr>
          <w:bCs/>
          <w:sz w:val="24"/>
          <w:szCs w:val="24"/>
        </w:rPr>
        <w:t>одлежащие уплате налоги, сборы и</w:t>
      </w:r>
      <w:r w:rsidR="00C61E40" w:rsidRPr="00B23B3F">
        <w:rPr>
          <w:bCs/>
          <w:sz w:val="24"/>
          <w:szCs w:val="24"/>
        </w:rPr>
        <w:t> </w:t>
      </w:r>
      <w:r w:rsidR="0073039C" w:rsidRPr="00B23B3F">
        <w:rPr>
          <w:bCs/>
          <w:sz w:val="24"/>
          <w:szCs w:val="24"/>
        </w:rPr>
        <w:t>пошлины (в т</w:t>
      </w:r>
      <w:r w:rsidR="00BD1C88">
        <w:rPr>
          <w:bCs/>
          <w:sz w:val="24"/>
          <w:szCs w:val="24"/>
        </w:rPr>
        <w:t>ом числе</w:t>
      </w:r>
      <w:r w:rsidR="0073039C" w:rsidRPr="00B23B3F">
        <w:rPr>
          <w:bCs/>
          <w:sz w:val="24"/>
          <w:szCs w:val="24"/>
        </w:rPr>
        <w:t xml:space="preserve"> по таможенному оформлению</w:t>
      </w:r>
      <w:r w:rsidR="00BD1C88">
        <w:rPr>
          <w:bCs/>
          <w:sz w:val="24"/>
          <w:szCs w:val="24"/>
        </w:rPr>
        <w:t xml:space="preserve"> Товара</w:t>
      </w:r>
      <w:r w:rsidR="0073039C" w:rsidRPr="00B23B3F">
        <w:rPr>
          <w:bCs/>
          <w:sz w:val="24"/>
          <w:szCs w:val="24"/>
        </w:rPr>
        <w:t>, если применимо)</w:t>
      </w:r>
      <w:r>
        <w:rPr>
          <w:bCs/>
          <w:sz w:val="24"/>
          <w:szCs w:val="24"/>
        </w:rPr>
        <w:t>.</w:t>
      </w:r>
    </w:p>
    <w:p w14:paraId="56A7F3B9" w14:textId="324261A3" w:rsidR="00BD1C88" w:rsidRDefault="00B323F3" w:rsidP="00B418A9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="00BD1C88">
        <w:rPr>
          <w:bCs/>
          <w:sz w:val="24"/>
          <w:szCs w:val="24"/>
        </w:rPr>
        <w:t xml:space="preserve">аработную плату, накладные и </w:t>
      </w:r>
      <w:r w:rsidR="00FB13A9" w:rsidRPr="00B23B3F">
        <w:rPr>
          <w:bCs/>
          <w:sz w:val="24"/>
          <w:szCs w:val="24"/>
        </w:rPr>
        <w:t xml:space="preserve">командировочные расходы, </w:t>
      </w:r>
      <w:r w:rsidR="00BD1C88">
        <w:rPr>
          <w:bCs/>
          <w:sz w:val="24"/>
          <w:szCs w:val="24"/>
        </w:rPr>
        <w:t xml:space="preserve">перемещение </w:t>
      </w:r>
      <w:r w:rsidR="00964C26">
        <w:rPr>
          <w:bCs/>
          <w:sz w:val="24"/>
          <w:szCs w:val="24"/>
        </w:rPr>
        <w:br/>
      </w:r>
      <w:r w:rsidR="00BD1C88">
        <w:rPr>
          <w:bCs/>
          <w:sz w:val="24"/>
          <w:szCs w:val="24"/>
        </w:rPr>
        <w:t>и размещение персонала Поставщика</w:t>
      </w:r>
      <w:r w:rsidR="00964C26">
        <w:rPr>
          <w:bCs/>
          <w:sz w:val="24"/>
          <w:szCs w:val="24"/>
        </w:rPr>
        <w:t>.</w:t>
      </w:r>
      <w:r w:rsidR="00BD1C88">
        <w:rPr>
          <w:bCs/>
          <w:sz w:val="24"/>
          <w:szCs w:val="24"/>
        </w:rPr>
        <w:t xml:space="preserve"> </w:t>
      </w:r>
    </w:p>
    <w:p w14:paraId="54C6E61A" w14:textId="37A86DF3" w:rsidR="0073039C" w:rsidRDefault="00964C26" w:rsidP="00B418A9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73039C" w:rsidRPr="00B23B3F">
        <w:rPr>
          <w:bCs/>
          <w:sz w:val="24"/>
          <w:szCs w:val="24"/>
        </w:rPr>
        <w:t xml:space="preserve">се прочие затраты и расходы Поставщика, связанные с поставкой Товара </w:t>
      </w:r>
      <w:r>
        <w:rPr>
          <w:bCs/>
          <w:sz w:val="24"/>
          <w:szCs w:val="24"/>
        </w:rPr>
        <w:br/>
      </w:r>
      <w:r w:rsidR="00BD1C88" w:rsidRPr="00BD1C88">
        <w:rPr>
          <w:bCs/>
          <w:sz w:val="24"/>
          <w:szCs w:val="24"/>
        </w:rPr>
        <w:lastRenderedPageBreak/>
        <w:t>и исполнением иных обязательств по Договору, а также все непредвиденные расходы, которые могут возникнуть у По</w:t>
      </w:r>
      <w:r w:rsidR="00BD1C88">
        <w:rPr>
          <w:bCs/>
          <w:sz w:val="24"/>
          <w:szCs w:val="24"/>
        </w:rPr>
        <w:t>ставщ</w:t>
      </w:r>
      <w:r w:rsidR="00BD1C88" w:rsidRPr="00BD1C88">
        <w:rPr>
          <w:bCs/>
          <w:sz w:val="24"/>
          <w:szCs w:val="24"/>
        </w:rPr>
        <w:t>ика в течение срока действия Договора</w:t>
      </w:r>
      <w:r w:rsidR="0073039C" w:rsidRPr="00B23B3F">
        <w:rPr>
          <w:bCs/>
          <w:sz w:val="24"/>
          <w:szCs w:val="24"/>
        </w:rPr>
        <w:t xml:space="preserve">. </w:t>
      </w:r>
    </w:p>
    <w:p w14:paraId="729BCBDB" w14:textId="01676E72" w:rsidR="0073039C" w:rsidRPr="006E50D5" w:rsidRDefault="00BD1C88" w:rsidP="00B418A9">
      <w:pPr>
        <w:numPr>
          <w:ilvl w:val="1"/>
          <w:numId w:val="1"/>
        </w:numPr>
        <w:shd w:val="clear" w:color="auto" w:fill="FFFFFF"/>
        <w:tabs>
          <w:tab w:val="num" w:pos="568"/>
          <w:tab w:val="left" w:pos="1134"/>
        </w:tabs>
        <w:ind w:left="0" w:firstLine="709"/>
        <w:jc w:val="both"/>
        <w:rPr>
          <w:sz w:val="24"/>
          <w:szCs w:val="24"/>
        </w:rPr>
      </w:pPr>
      <w:r w:rsidRPr="00BD1C88">
        <w:rPr>
          <w:sz w:val="24"/>
          <w:szCs w:val="24"/>
        </w:rPr>
        <w:t xml:space="preserve">Изменение стоимости </w:t>
      </w:r>
      <w:r w:rsidR="00006A76">
        <w:rPr>
          <w:sz w:val="24"/>
          <w:szCs w:val="24"/>
        </w:rPr>
        <w:t xml:space="preserve">Товара </w:t>
      </w:r>
      <w:r w:rsidRPr="00BD1C88">
        <w:rPr>
          <w:sz w:val="24"/>
          <w:szCs w:val="24"/>
        </w:rPr>
        <w:t>по Договору не требует заключения дополнительного соглашения к Договору только в случае, когда оно вызвано изменением ставки российского НДС</w:t>
      </w:r>
      <w:r w:rsidR="0073039C" w:rsidRPr="006E50D5">
        <w:rPr>
          <w:sz w:val="24"/>
          <w:szCs w:val="24"/>
        </w:rPr>
        <w:t>.</w:t>
      </w:r>
    </w:p>
    <w:p w14:paraId="5DE8842C" w14:textId="77777777" w:rsidR="0073039C" w:rsidRPr="006E50D5" w:rsidRDefault="0073039C" w:rsidP="00006A76">
      <w:pPr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14:paraId="36988F38" w14:textId="44F61814" w:rsidR="00B05185" w:rsidRPr="00E011BC" w:rsidRDefault="00582B76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</w:rPr>
      </w:pPr>
      <w:r w:rsidRPr="00582B76">
        <w:rPr>
          <w:sz w:val="24"/>
        </w:rPr>
        <w:t>Товара выплачива</w:t>
      </w:r>
      <w:r w:rsidR="007F2CA1">
        <w:rPr>
          <w:sz w:val="24"/>
        </w:rPr>
        <w:t>е</w:t>
      </w:r>
      <w:r w:rsidRPr="00582B76">
        <w:rPr>
          <w:sz w:val="24"/>
        </w:rPr>
        <w:t>тся Поставщику в течение</w:t>
      </w:r>
      <w:r w:rsidR="00D96267" w:rsidRPr="00D96267">
        <w:rPr>
          <w:sz w:val="24"/>
        </w:rPr>
        <w:t xml:space="preserve"> </w:t>
      </w:r>
      <w:r w:rsidRPr="00582B76">
        <w:rPr>
          <w:sz w:val="24"/>
        </w:rPr>
        <w:t xml:space="preserve">30 (тридцати) календарных дней с даты получения Покупателем счета, выставленного </w:t>
      </w:r>
      <w:r w:rsidRPr="00F457D0">
        <w:rPr>
          <w:sz w:val="24"/>
        </w:rPr>
        <w:t>Поставщиком, но не ранее чем за 30 (тридцать) календарных дней до даты поставки Товара,</w:t>
      </w:r>
      <w:r w:rsidRPr="00582B76">
        <w:rPr>
          <w:sz w:val="24"/>
        </w:rPr>
        <w:t xml:space="preserve"> и с учетом </w:t>
      </w:r>
      <w:r w:rsidR="000305EF" w:rsidRPr="00582B76">
        <w:rPr>
          <w:sz w:val="24"/>
        </w:rPr>
        <w:t>пункт</w:t>
      </w:r>
      <w:r w:rsidR="000305EF" w:rsidRPr="00C44324">
        <w:rPr>
          <w:sz w:val="24"/>
        </w:rPr>
        <w:t>а</w:t>
      </w:r>
      <w:r w:rsidR="000305EF" w:rsidRPr="00582B76">
        <w:rPr>
          <w:sz w:val="24"/>
        </w:rPr>
        <w:t xml:space="preserve"> </w:t>
      </w:r>
      <w:r w:rsidRPr="00582B76">
        <w:rPr>
          <w:sz w:val="24"/>
        </w:rPr>
        <w:t>2.</w:t>
      </w:r>
      <w:r w:rsidR="000305EF" w:rsidRPr="00C44324">
        <w:rPr>
          <w:sz w:val="24"/>
        </w:rPr>
        <w:t>4</w:t>
      </w:r>
      <w:r w:rsidRPr="00582B76">
        <w:rPr>
          <w:sz w:val="24"/>
        </w:rPr>
        <w:t>.</w:t>
      </w:r>
      <w:r w:rsidR="000305EF" w:rsidRPr="00C44324">
        <w:rPr>
          <w:sz w:val="24"/>
        </w:rPr>
        <w:t>3</w:t>
      </w:r>
      <w:r w:rsidRPr="00582B76">
        <w:rPr>
          <w:sz w:val="24"/>
        </w:rPr>
        <w:t xml:space="preserve"> Договора.</w:t>
      </w:r>
    </w:p>
    <w:p w14:paraId="7DA45062" w14:textId="1270B059" w:rsidR="00235412" w:rsidRPr="00235412" w:rsidRDefault="007F2CA1" w:rsidP="00235412">
      <w:pPr>
        <w:pStyle w:val="af2"/>
        <w:numPr>
          <w:ilvl w:val="2"/>
          <w:numId w:val="1"/>
        </w:numPr>
        <w:tabs>
          <w:tab w:val="clear" w:pos="1855"/>
        </w:tabs>
        <w:ind w:left="0" w:firstLine="709"/>
        <w:jc w:val="both"/>
        <w:rPr>
          <w:sz w:val="24"/>
        </w:rPr>
      </w:pPr>
      <w:r>
        <w:rPr>
          <w:sz w:val="24"/>
        </w:rPr>
        <w:t>Окончательный</w:t>
      </w:r>
      <w:r w:rsidR="00235412" w:rsidRPr="00235412">
        <w:rPr>
          <w:sz w:val="24"/>
        </w:rPr>
        <w:t xml:space="preserve"> </w:t>
      </w:r>
      <w:r w:rsidR="00976FD7">
        <w:rPr>
          <w:sz w:val="24"/>
        </w:rPr>
        <w:t xml:space="preserve">платеж </w:t>
      </w:r>
      <w:r w:rsidR="00235412" w:rsidRPr="00235412">
        <w:rPr>
          <w:sz w:val="24"/>
        </w:rPr>
        <w:t>в размере 70 (семидесяти</w:t>
      </w:r>
      <w:r w:rsidR="00A0751C">
        <w:rPr>
          <w:sz w:val="24"/>
        </w:rPr>
        <w:t>)</w:t>
      </w:r>
      <w:r w:rsidR="00235412" w:rsidRPr="00235412">
        <w:rPr>
          <w:sz w:val="24"/>
        </w:rPr>
        <w:t xml:space="preserve"> процентов от стоимости Товара</w:t>
      </w:r>
      <w:r w:rsidR="003102BE">
        <w:rPr>
          <w:rStyle w:val="afc"/>
          <w:sz w:val="24"/>
        </w:rPr>
        <w:footnoteReference w:id="1"/>
      </w:r>
      <w:r>
        <w:rPr>
          <w:sz w:val="24"/>
        </w:rPr>
        <w:t xml:space="preserve"> выплачивае</w:t>
      </w:r>
      <w:r w:rsidR="00235412" w:rsidRPr="00235412">
        <w:rPr>
          <w:sz w:val="24"/>
        </w:rPr>
        <w:t xml:space="preserve">тся Поставщику в течение </w:t>
      </w:r>
      <w:r w:rsidR="00235412" w:rsidRPr="00235412">
        <w:rPr>
          <w:sz w:val="24"/>
          <w:highlight w:val="lightGray"/>
        </w:rPr>
        <w:t>20 (двадцати) календарных дней</w:t>
      </w:r>
      <w:r w:rsidR="00235412">
        <w:rPr>
          <w:rStyle w:val="afc"/>
          <w:sz w:val="24"/>
          <w:highlight w:val="lightGray"/>
        </w:rPr>
        <w:footnoteReference w:id="2"/>
      </w:r>
      <w:r w:rsidR="00235412" w:rsidRPr="00235412">
        <w:rPr>
          <w:sz w:val="24"/>
          <w:highlight w:val="lightGray"/>
        </w:rPr>
        <w:t xml:space="preserve"> / 7 (семи) рабочих дней</w:t>
      </w:r>
      <w:r w:rsidR="00235412">
        <w:rPr>
          <w:rStyle w:val="afc"/>
          <w:sz w:val="24"/>
          <w:highlight w:val="lightGray"/>
        </w:rPr>
        <w:footnoteReference w:id="3"/>
      </w:r>
      <w:r w:rsidR="00235412">
        <w:rPr>
          <w:sz w:val="24"/>
        </w:rPr>
        <w:t xml:space="preserve"> </w:t>
      </w:r>
      <w:r w:rsidR="00235412" w:rsidRPr="00235412">
        <w:rPr>
          <w:sz w:val="24"/>
        </w:rPr>
        <w:t>с даты подписания Сторонами накладной ТОРГ-12 на основании счета, выставленного Поставщиком, и с учетом пункта 2.5.4 Договора.</w:t>
      </w:r>
    </w:p>
    <w:p w14:paraId="693EC43E" w14:textId="2B31DE05" w:rsidR="00F66B01" w:rsidRPr="006E50D5" w:rsidRDefault="00F66B0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15207D">
        <w:rPr>
          <w:sz w:val="24"/>
          <w:szCs w:val="24"/>
        </w:rPr>
        <w:t xml:space="preserve">В случае выставления </w:t>
      </w:r>
      <w:r w:rsidR="00CF21EF" w:rsidRPr="0015207D">
        <w:rPr>
          <w:sz w:val="24"/>
          <w:szCs w:val="24"/>
        </w:rPr>
        <w:t>Поставщиком</w:t>
      </w:r>
      <w:r w:rsidRPr="0015207D">
        <w:rPr>
          <w:sz w:val="24"/>
          <w:szCs w:val="24"/>
        </w:rPr>
        <w:t xml:space="preserve"> счета на сумму менее размера</w:t>
      </w:r>
      <w:r w:rsidR="00964C26">
        <w:rPr>
          <w:sz w:val="24"/>
          <w:szCs w:val="24"/>
        </w:rPr>
        <w:t>,</w:t>
      </w:r>
      <w:r w:rsidRPr="0015207D">
        <w:rPr>
          <w:sz w:val="24"/>
          <w:szCs w:val="24"/>
        </w:rPr>
        <w:t xml:space="preserve">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</w:t>
      </w:r>
      <w:r w:rsidRPr="006E50D5">
        <w:rPr>
          <w:sz w:val="24"/>
          <w:szCs w:val="24"/>
        </w:rPr>
        <w:t xml:space="preserve"> превышающую размер предусмотренного Договором платежа, такой счет к оплате </w:t>
      </w:r>
      <w:r w:rsidR="00CF21EF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не принимается и подлежит замене </w:t>
      </w:r>
      <w:r w:rsidR="00CF21EF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независим</w:t>
      </w:r>
      <w:r w:rsidR="00CF21EF" w:rsidRPr="006E50D5">
        <w:rPr>
          <w:sz w:val="24"/>
          <w:szCs w:val="24"/>
        </w:rPr>
        <w:t>о от его фактического вручения Покупателю</w:t>
      </w:r>
      <w:r w:rsidRPr="006E50D5">
        <w:rPr>
          <w:sz w:val="24"/>
          <w:szCs w:val="24"/>
        </w:rPr>
        <w:t xml:space="preserve">. В случае выставления </w:t>
      </w:r>
      <w:r w:rsidR="00CF21EF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</w:t>
      </w:r>
      <w:r w:rsidR="00CF21EF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>.</w:t>
      </w:r>
    </w:p>
    <w:p w14:paraId="27FB7F7B" w14:textId="331F2641" w:rsidR="002E358A" w:rsidRPr="006E50D5" w:rsidRDefault="00330BB5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0" w:name="_Ref373242894"/>
      <w:r w:rsidRPr="006E50D5">
        <w:rPr>
          <w:bCs/>
          <w:sz w:val="24"/>
          <w:szCs w:val="24"/>
        </w:rPr>
        <w:t xml:space="preserve">Покупатель </w:t>
      </w:r>
      <w:r w:rsidR="002E358A" w:rsidRPr="006E50D5">
        <w:rPr>
          <w:bCs/>
          <w:sz w:val="24"/>
          <w:szCs w:val="24"/>
        </w:rPr>
        <w:t xml:space="preserve">вправе не выплачивать предварительную оплату (аванс), расторгнуть Договор в одностороннем внесудебном порядке и предъявить требование </w:t>
      </w:r>
      <w:r w:rsidR="00964C26">
        <w:rPr>
          <w:bCs/>
          <w:sz w:val="24"/>
          <w:szCs w:val="24"/>
        </w:rPr>
        <w:br/>
      </w:r>
      <w:r w:rsidR="002E358A" w:rsidRPr="006E50D5">
        <w:rPr>
          <w:bCs/>
          <w:sz w:val="24"/>
          <w:szCs w:val="24"/>
        </w:rPr>
        <w:t xml:space="preserve">о возмещении убытков в случае, если </w:t>
      </w:r>
      <w:r w:rsidR="00103684" w:rsidRPr="006E50D5">
        <w:rPr>
          <w:bCs/>
          <w:sz w:val="24"/>
          <w:szCs w:val="24"/>
        </w:rPr>
        <w:t xml:space="preserve">Поставщик </w:t>
      </w:r>
      <w:r w:rsidR="002E358A" w:rsidRPr="006E50D5">
        <w:rPr>
          <w:bCs/>
          <w:sz w:val="24"/>
          <w:szCs w:val="24"/>
        </w:rPr>
        <w:t xml:space="preserve">не </w:t>
      </w:r>
      <w:r w:rsidR="002E358A" w:rsidRPr="006E50D5">
        <w:rPr>
          <w:sz w:val="24"/>
          <w:szCs w:val="24"/>
        </w:rPr>
        <w:t>предоставил</w:t>
      </w:r>
      <w:r w:rsidR="002E358A" w:rsidRPr="006E50D5">
        <w:rPr>
          <w:bCs/>
          <w:sz w:val="24"/>
          <w:szCs w:val="24"/>
        </w:rPr>
        <w:t xml:space="preserve"> </w:t>
      </w:r>
      <w:r w:rsidR="00FE70F8">
        <w:rPr>
          <w:bCs/>
          <w:sz w:val="24"/>
          <w:szCs w:val="24"/>
        </w:rPr>
        <w:t>финансового обеспечения исполнения обязательств</w:t>
      </w:r>
      <w:r w:rsidR="00EE43F2">
        <w:rPr>
          <w:bCs/>
          <w:sz w:val="24"/>
          <w:szCs w:val="24"/>
        </w:rPr>
        <w:t xml:space="preserve">, </w:t>
      </w:r>
      <w:r w:rsidR="00FE70F8">
        <w:rPr>
          <w:bCs/>
          <w:sz w:val="24"/>
          <w:szCs w:val="24"/>
        </w:rPr>
        <w:t xml:space="preserve">предусмотренного </w:t>
      </w:r>
      <w:r w:rsidR="00EE43F2">
        <w:rPr>
          <w:bCs/>
          <w:sz w:val="24"/>
          <w:szCs w:val="24"/>
        </w:rPr>
        <w:t>п</w:t>
      </w:r>
      <w:r w:rsidR="00EB2E4F">
        <w:rPr>
          <w:bCs/>
          <w:sz w:val="24"/>
          <w:szCs w:val="24"/>
        </w:rPr>
        <w:t xml:space="preserve">унктом </w:t>
      </w:r>
      <w:r w:rsidR="00EE43F2">
        <w:rPr>
          <w:bCs/>
          <w:sz w:val="24"/>
          <w:szCs w:val="24"/>
        </w:rPr>
        <w:t>2.</w:t>
      </w:r>
      <w:r w:rsidR="00EB2E4F">
        <w:rPr>
          <w:bCs/>
          <w:sz w:val="24"/>
          <w:szCs w:val="24"/>
        </w:rPr>
        <w:t>5</w:t>
      </w:r>
      <w:r w:rsidR="00EE43F2">
        <w:rPr>
          <w:bCs/>
          <w:sz w:val="24"/>
          <w:szCs w:val="24"/>
        </w:rPr>
        <w:t xml:space="preserve">.1 </w:t>
      </w:r>
      <w:r w:rsidR="002E358A" w:rsidRPr="006E50D5">
        <w:rPr>
          <w:bCs/>
          <w:sz w:val="24"/>
          <w:szCs w:val="24"/>
        </w:rPr>
        <w:t>Договора, в установленный срок и при</w:t>
      </w:r>
      <w:r w:rsidR="00FE70F8">
        <w:rPr>
          <w:bCs/>
          <w:sz w:val="24"/>
          <w:szCs w:val="24"/>
        </w:rPr>
        <w:t xml:space="preserve"> этом</w:t>
      </w:r>
      <w:r w:rsidR="00FE70F8" w:rsidRPr="00FE70F8">
        <w:rPr>
          <w:bCs/>
          <w:sz w:val="24"/>
          <w:szCs w:val="24"/>
        </w:rPr>
        <w:t xml:space="preserve"> </w:t>
      </w:r>
      <w:r w:rsidR="00FE70F8" w:rsidRPr="006E50D5">
        <w:rPr>
          <w:bCs/>
          <w:sz w:val="24"/>
          <w:szCs w:val="24"/>
        </w:rPr>
        <w:t>не приступил к</w:t>
      </w:r>
      <w:r w:rsidR="00FE70F8" w:rsidRPr="00FE70F8">
        <w:rPr>
          <w:bCs/>
          <w:sz w:val="24"/>
          <w:szCs w:val="24"/>
        </w:rPr>
        <w:t xml:space="preserve"> </w:t>
      </w:r>
      <w:r w:rsidR="00FE70F8" w:rsidRPr="006E50D5">
        <w:rPr>
          <w:bCs/>
          <w:sz w:val="24"/>
          <w:szCs w:val="24"/>
        </w:rPr>
        <w:t>исполнению обязательств по Договору</w:t>
      </w:r>
      <w:r w:rsidR="002E358A" w:rsidRPr="006E50D5">
        <w:rPr>
          <w:bCs/>
          <w:sz w:val="24"/>
          <w:szCs w:val="24"/>
        </w:rPr>
        <w:t>.</w:t>
      </w:r>
      <w:bookmarkEnd w:id="0"/>
      <w:r w:rsidR="002E358A" w:rsidRPr="006E50D5">
        <w:rPr>
          <w:bCs/>
          <w:sz w:val="24"/>
          <w:szCs w:val="24"/>
        </w:rPr>
        <w:t xml:space="preserve"> </w:t>
      </w:r>
    </w:p>
    <w:p w14:paraId="76564CF3" w14:textId="77777777" w:rsidR="002E358A" w:rsidRPr="006E50D5" w:rsidRDefault="002E358A" w:rsidP="00EB2E4F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Расчеты по Договору осуществляются в валюте Российской Федерации. Оплата производится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путем перечисления денежных средств на расчетный счет </w:t>
      </w:r>
      <w:r w:rsidR="00103684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, указанный в Договоре. Обязательство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по осуществлению платежа считается исполненным с даты списания денежных средств с расчетного счета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>.</w:t>
      </w:r>
    </w:p>
    <w:p w14:paraId="4FB5F23B" w14:textId="77777777" w:rsidR="00636E32" w:rsidRDefault="00636E32" w:rsidP="00EB2E4F">
      <w:pPr>
        <w:numPr>
          <w:ilvl w:val="1"/>
          <w:numId w:val="1"/>
        </w:numPr>
        <w:shd w:val="clear" w:color="auto" w:fill="FFFFFF"/>
        <w:tabs>
          <w:tab w:val="num" w:pos="0"/>
          <w:tab w:val="left" w:pos="567"/>
          <w:tab w:val="num" w:pos="716"/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Индексация Цены Договора не </w:t>
      </w:r>
      <w:r w:rsidR="00480A6D">
        <w:rPr>
          <w:sz w:val="24"/>
          <w:szCs w:val="24"/>
        </w:rPr>
        <w:t>допускается</w:t>
      </w:r>
      <w:r w:rsidRPr="006E50D5">
        <w:rPr>
          <w:sz w:val="24"/>
          <w:szCs w:val="24"/>
        </w:rPr>
        <w:t>.</w:t>
      </w:r>
    </w:p>
    <w:p w14:paraId="322C1F39" w14:textId="463C540F" w:rsidR="00AD657A" w:rsidRDefault="00AD657A" w:rsidP="00EB2E4F">
      <w:pPr>
        <w:numPr>
          <w:ilvl w:val="1"/>
          <w:numId w:val="1"/>
        </w:numPr>
        <w:shd w:val="clear" w:color="auto" w:fill="FFFFFF"/>
        <w:tabs>
          <w:tab w:val="num" w:pos="0"/>
          <w:tab w:val="left" w:pos="567"/>
          <w:tab w:val="num" w:pos="716"/>
          <w:tab w:val="left" w:pos="1134"/>
        </w:tabs>
        <w:ind w:left="0" w:firstLine="709"/>
        <w:jc w:val="both"/>
        <w:rPr>
          <w:sz w:val="24"/>
          <w:szCs w:val="24"/>
        </w:rPr>
      </w:pPr>
      <w:r w:rsidRPr="00EB2E4F">
        <w:rPr>
          <w:sz w:val="24"/>
          <w:szCs w:val="24"/>
        </w:rPr>
        <w:t>Поставщик обязан представить Покупателю счета-фактуры, выставленные в</w:t>
      </w:r>
      <w:r w:rsidR="00964C26">
        <w:rPr>
          <w:sz w:val="24"/>
          <w:szCs w:val="24"/>
        </w:rPr>
        <w:t> </w:t>
      </w:r>
      <w:r w:rsidRPr="00EB2E4F">
        <w:rPr>
          <w:sz w:val="24"/>
          <w:szCs w:val="24"/>
        </w:rPr>
        <w:t xml:space="preserve">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 с даты получения соответствующего письменного требования Покупателя. </w:t>
      </w:r>
      <w:r w:rsidRPr="0008242B">
        <w:rPr>
          <w:sz w:val="24"/>
          <w:szCs w:val="24"/>
        </w:rPr>
        <w:t>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соответствующего авансового платежа, взятого без учета НДС</w:t>
      </w:r>
      <w:r>
        <w:rPr>
          <w:sz w:val="24"/>
          <w:szCs w:val="24"/>
        </w:rPr>
        <w:t>.</w:t>
      </w:r>
    </w:p>
    <w:p w14:paraId="4ABE9C88" w14:textId="3DC06FE1" w:rsidR="00754957" w:rsidRPr="001B0588" w:rsidRDefault="00754957" w:rsidP="00754957">
      <w:pPr>
        <w:pStyle w:val="af2"/>
        <w:numPr>
          <w:ilvl w:val="1"/>
          <w:numId w:val="1"/>
        </w:numPr>
        <w:tabs>
          <w:tab w:val="clear" w:pos="1851"/>
          <w:tab w:val="num" w:pos="1134"/>
        </w:tabs>
        <w:ind w:left="0" w:firstLine="709"/>
        <w:jc w:val="both"/>
        <w:rPr>
          <w:sz w:val="24"/>
          <w:szCs w:val="24"/>
        </w:rPr>
      </w:pPr>
      <w:r w:rsidRPr="00A52925">
        <w:rPr>
          <w:sz w:val="24"/>
          <w:szCs w:val="24"/>
        </w:rPr>
        <w:t xml:space="preserve">Поставщик обязан </w:t>
      </w:r>
      <w:r>
        <w:rPr>
          <w:sz w:val="24"/>
          <w:szCs w:val="24"/>
        </w:rPr>
        <w:t>п</w:t>
      </w:r>
      <w:r w:rsidRPr="001B0588">
        <w:rPr>
          <w:sz w:val="24"/>
          <w:szCs w:val="24"/>
        </w:rPr>
        <w:t xml:space="preserve">одписать акты сверки взаимных расчетов, направленные </w:t>
      </w:r>
      <w:r>
        <w:rPr>
          <w:sz w:val="24"/>
          <w:szCs w:val="24"/>
        </w:rPr>
        <w:t>Покупателем</w:t>
      </w:r>
      <w:r w:rsidRPr="001B0588">
        <w:rPr>
          <w:sz w:val="24"/>
          <w:szCs w:val="24"/>
        </w:rPr>
        <w:t xml:space="preserve"> в 2 (двух) экземплярах, и вернуть 1 (один) экземпляр </w:t>
      </w:r>
      <w:r>
        <w:rPr>
          <w:sz w:val="24"/>
          <w:szCs w:val="24"/>
        </w:rPr>
        <w:t>Покупателю</w:t>
      </w:r>
      <w:r w:rsidRPr="001B0588">
        <w:rPr>
          <w:sz w:val="24"/>
          <w:szCs w:val="24"/>
        </w:rPr>
        <w:t xml:space="preserve"> в течение </w:t>
      </w:r>
      <w:r w:rsidR="00414811">
        <w:rPr>
          <w:sz w:val="24"/>
          <w:szCs w:val="24"/>
        </w:rPr>
        <w:br/>
      </w:r>
      <w:r w:rsidRPr="001B0588">
        <w:rPr>
          <w:sz w:val="24"/>
          <w:szCs w:val="24"/>
        </w:rPr>
        <w:t xml:space="preserve">5 (пяти) рабочих дней с даты получения экземпляров актов сверки расчетов от </w:t>
      </w:r>
      <w:r>
        <w:rPr>
          <w:sz w:val="24"/>
          <w:szCs w:val="24"/>
        </w:rPr>
        <w:t>Покупателя</w:t>
      </w:r>
      <w:r w:rsidRPr="001B0588">
        <w:rPr>
          <w:sz w:val="24"/>
          <w:szCs w:val="24"/>
        </w:rPr>
        <w:t>.</w:t>
      </w:r>
    </w:p>
    <w:p w14:paraId="7EABF8A8" w14:textId="1854648C" w:rsidR="00235412" w:rsidRPr="006E50D5" w:rsidRDefault="00235412" w:rsidP="00754957">
      <w:pPr>
        <w:numPr>
          <w:ilvl w:val="1"/>
          <w:numId w:val="1"/>
        </w:numPr>
        <w:shd w:val="clear" w:color="auto" w:fill="FFFFFF"/>
        <w:tabs>
          <w:tab w:val="clear" w:pos="1851"/>
          <w:tab w:val="num" w:pos="0"/>
          <w:tab w:val="left" w:pos="567"/>
          <w:tab w:val="num" w:pos="716"/>
          <w:tab w:val="left" w:pos="1134"/>
          <w:tab w:val="num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</w:t>
      </w:r>
      <w:r w:rsidRPr="00DD6A99">
        <w:rPr>
          <w:sz w:val="24"/>
        </w:rPr>
        <w:t xml:space="preserve"> вправе произвест</w:t>
      </w:r>
      <w:r>
        <w:rPr>
          <w:sz w:val="24"/>
        </w:rPr>
        <w:t>и сальдо взаимных обязательств С</w:t>
      </w:r>
      <w:r w:rsidRPr="00DD6A99">
        <w:rPr>
          <w:sz w:val="24"/>
        </w:rPr>
        <w:t xml:space="preserve">торон путем </w:t>
      </w:r>
      <w:r w:rsidRPr="00DD6A99">
        <w:rPr>
          <w:sz w:val="24"/>
        </w:rPr>
        <w:lastRenderedPageBreak/>
        <w:t xml:space="preserve">уменьшения сумм причитающихся </w:t>
      </w:r>
      <w:r>
        <w:rPr>
          <w:sz w:val="24"/>
        </w:rPr>
        <w:t>Поставщику</w:t>
      </w:r>
      <w:r w:rsidRPr="00DD6A99">
        <w:rPr>
          <w:sz w:val="24"/>
        </w:rPr>
        <w:t xml:space="preserve"> платежей по Договору, а также по взаимосвязанным договорам (цепочке договоров), в рамках единого комплекса</w:t>
      </w:r>
      <w:r>
        <w:rPr>
          <w:sz w:val="24"/>
        </w:rPr>
        <w:t xml:space="preserve"> хозяйственных взаимоотношений С</w:t>
      </w:r>
      <w:r w:rsidRPr="00DD6A99">
        <w:rPr>
          <w:sz w:val="24"/>
        </w:rPr>
        <w:t xml:space="preserve">торон, направленных на исполнение Договора, на суммы задолженности </w:t>
      </w:r>
      <w:r w:rsidR="00A54B97" w:rsidRPr="00A54B97">
        <w:rPr>
          <w:iCs/>
          <w:sz w:val="24"/>
          <w:szCs w:val="24"/>
        </w:rPr>
        <w:t>Поставщика перед Покупателем</w:t>
      </w:r>
      <w:r w:rsidRPr="00DD6A99">
        <w:rPr>
          <w:sz w:val="24"/>
        </w:rPr>
        <w:t xml:space="preserve">, в том числе (включая, но не ограничиваясь), суммы </w:t>
      </w:r>
      <w:r w:rsidR="0049593C" w:rsidRPr="0049593C">
        <w:rPr>
          <w:sz w:val="24"/>
        </w:rPr>
        <w:t>неотработанного</w:t>
      </w:r>
      <w:r w:rsidR="0049593C" w:rsidRPr="00DD6A99">
        <w:rPr>
          <w:sz w:val="24"/>
        </w:rPr>
        <w:t xml:space="preserve"> </w:t>
      </w:r>
      <w:r w:rsidRPr="00DD6A99">
        <w:rPr>
          <w:sz w:val="24"/>
        </w:rPr>
        <w:t>аванса по Договору, су</w:t>
      </w:r>
      <w:r>
        <w:rPr>
          <w:sz w:val="24"/>
        </w:rPr>
        <w:t xml:space="preserve">ммы неустоек (пени, штрафы) </w:t>
      </w:r>
      <w:r w:rsidR="00964C26">
        <w:rPr>
          <w:sz w:val="24"/>
        </w:rPr>
        <w:br/>
      </w:r>
      <w:r>
        <w:rPr>
          <w:sz w:val="24"/>
        </w:rPr>
        <w:t xml:space="preserve">за </w:t>
      </w:r>
      <w:r w:rsidRPr="00DD6A99">
        <w:rPr>
          <w:sz w:val="24"/>
        </w:rPr>
        <w:t xml:space="preserve">неисполнение и / или ненадлежащее исполнение обязательств по Договору, </w:t>
      </w:r>
      <w:r w:rsidRPr="00EC2FBA">
        <w:rPr>
          <w:sz w:val="24"/>
        </w:rPr>
        <w:t xml:space="preserve">стоимость </w:t>
      </w:r>
      <w:r>
        <w:rPr>
          <w:sz w:val="24"/>
        </w:rPr>
        <w:t>работ</w:t>
      </w:r>
      <w:r w:rsidRPr="00EC2FBA">
        <w:rPr>
          <w:sz w:val="24"/>
        </w:rPr>
        <w:t xml:space="preserve"> по устранению недостатков Товара, поставленного Поставщиком.</w:t>
      </w:r>
    </w:p>
    <w:p w14:paraId="121A9655" w14:textId="3C260833" w:rsidR="002B1618" w:rsidRDefault="00754957" w:rsidP="00754957">
      <w:pPr>
        <w:ind w:firstLine="709"/>
        <w:jc w:val="both"/>
        <w:rPr>
          <w:sz w:val="24"/>
          <w:szCs w:val="24"/>
        </w:rPr>
      </w:pPr>
      <w:r>
        <w:rPr>
          <w:sz w:val="24"/>
        </w:rPr>
        <w:t>Покупатель</w:t>
      </w:r>
      <w:r w:rsidRPr="00A37478">
        <w:rPr>
          <w:sz w:val="24"/>
        </w:rPr>
        <w:t xml:space="preserve"> направляет По</w:t>
      </w:r>
      <w:r>
        <w:rPr>
          <w:sz w:val="24"/>
        </w:rPr>
        <w:t>ставщику</w:t>
      </w:r>
      <w:r w:rsidRPr="00A37478">
        <w:rPr>
          <w:sz w:val="24"/>
        </w:rPr>
        <w:t xml:space="preserve"> уведомление о проведении сальдо взаимных обязательств Сторон по Договору.</w:t>
      </w:r>
    </w:p>
    <w:p w14:paraId="3F061D62" w14:textId="77777777" w:rsidR="00A84AFB" w:rsidRPr="006E50D5" w:rsidRDefault="00A84AFB" w:rsidP="005154EE">
      <w:pPr>
        <w:rPr>
          <w:sz w:val="24"/>
          <w:szCs w:val="24"/>
        </w:rPr>
      </w:pPr>
    </w:p>
    <w:p w14:paraId="2105E6A4" w14:textId="3F576A6D" w:rsidR="00A264B0" w:rsidRPr="006E50D5" w:rsidRDefault="00040075" w:rsidP="00C27672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14:paraId="7A6DD80C" w14:textId="7E074D97" w:rsidR="00040075" w:rsidRDefault="00040075" w:rsidP="00EB2E4F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sz w:val="24"/>
          <w:szCs w:val="24"/>
        </w:rPr>
        <w:t>Поставка Товара осуществляется в Мест</w:t>
      </w:r>
      <w:r w:rsidR="004624A2">
        <w:rPr>
          <w:sz w:val="24"/>
          <w:szCs w:val="24"/>
        </w:rPr>
        <w:t>о</w:t>
      </w:r>
      <w:r w:rsidRPr="006E50D5">
        <w:rPr>
          <w:sz w:val="24"/>
          <w:szCs w:val="24"/>
        </w:rPr>
        <w:t xml:space="preserve"> поставки, указанно</w:t>
      </w:r>
      <w:r w:rsidR="004624A2">
        <w:rPr>
          <w:sz w:val="24"/>
          <w:szCs w:val="24"/>
        </w:rPr>
        <w:t>е</w:t>
      </w:r>
      <w:r w:rsidRPr="006E50D5">
        <w:rPr>
          <w:sz w:val="24"/>
          <w:szCs w:val="24"/>
        </w:rPr>
        <w:t xml:space="preserve"> в п</w:t>
      </w:r>
      <w:r w:rsidR="00EB2E4F">
        <w:rPr>
          <w:sz w:val="24"/>
          <w:szCs w:val="24"/>
        </w:rPr>
        <w:t>ункте</w:t>
      </w:r>
      <w:r w:rsidRPr="006E50D5">
        <w:rPr>
          <w:sz w:val="24"/>
          <w:szCs w:val="24"/>
        </w:rPr>
        <w:t xml:space="preserve"> 1.</w:t>
      </w:r>
      <w:r w:rsidR="000D2DE0">
        <w:rPr>
          <w:sz w:val="24"/>
          <w:szCs w:val="24"/>
        </w:rPr>
        <w:t>3</w:t>
      </w:r>
      <w:r w:rsidRPr="006E50D5">
        <w:rPr>
          <w:sz w:val="24"/>
          <w:szCs w:val="24"/>
        </w:rPr>
        <w:t xml:space="preserve"> Договора.</w:t>
      </w:r>
    </w:p>
    <w:p w14:paraId="63064695" w14:textId="7AA8C0A8" w:rsidR="00564EFD" w:rsidRDefault="00564EFD" w:rsidP="00BC1683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564EFD"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</w:t>
      </w:r>
      <w:r>
        <w:rPr>
          <w:bCs/>
          <w:sz w:val="24"/>
          <w:szCs w:val="24"/>
        </w:rPr>
        <w:t>Товара</w:t>
      </w:r>
      <w:r w:rsidRPr="00564EFD">
        <w:rPr>
          <w:bCs/>
          <w:sz w:val="24"/>
          <w:szCs w:val="24"/>
        </w:rPr>
        <w:t xml:space="preserve"> должны соответствовать </w:t>
      </w:r>
      <w:r w:rsidR="00EB2E4F">
        <w:rPr>
          <w:bCs/>
          <w:sz w:val="24"/>
          <w:szCs w:val="24"/>
        </w:rPr>
        <w:t>требованиям</w:t>
      </w:r>
      <w:r w:rsidR="003A3785">
        <w:rPr>
          <w:bCs/>
          <w:sz w:val="24"/>
          <w:szCs w:val="24"/>
        </w:rPr>
        <w:t xml:space="preserve"> </w:t>
      </w:r>
      <w:r w:rsidRPr="00564EFD">
        <w:rPr>
          <w:bCs/>
          <w:sz w:val="24"/>
          <w:szCs w:val="24"/>
        </w:rPr>
        <w:t xml:space="preserve">Договора и </w:t>
      </w:r>
      <w:r w:rsidR="003B1D6F">
        <w:rPr>
          <w:bCs/>
          <w:sz w:val="24"/>
          <w:szCs w:val="24"/>
        </w:rPr>
        <w:t>Покупателя</w:t>
      </w:r>
      <w:r w:rsidR="00886BE2" w:rsidRPr="00564EFD">
        <w:rPr>
          <w:bCs/>
          <w:sz w:val="24"/>
          <w:szCs w:val="24"/>
        </w:rPr>
        <w:t>,</w:t>
      </w:r>
      <w:r w:rsidR="00886BE2" w:rsidRPr="005D4406">
        <w:rPr>
          <w:b/>
          <w:bCs/>
          <w:sz w:val="24"/>
          <w:szCs w:val="24"/>
        </w:rPr>
        <w:t xml:space="preserve"> </w:t>
      </w:r>
      <w:r w:rsidR="00886BE2" w:rsidRPr="005D4406">
        <w:rPr>
          <w:bCs/>
          <w:sz w:val="24"/>
          <w:szCs w:val="24"/>
        </w:rPr>
        <w:t xml:space="preserve">в том числе указанным в Спецификации (Приложение № </w:t>
      </w:r>
      <w:r w:rsidR="00886BE2">
        <w:rPr>
          <w:bCs/>
          <w:sz w:val="24"/>
          <w:szCs w:val="24"/>
        </w:rPr>
        <w:t>1</w:t>
      </w:r>
      <w:r w:rsidR="00886BE2" w:rsidRPr="005D4406">
        <w:rPr>
          <w:bCs/>
          <w:sz w:val="24"/>
          <w:szCs w:val="24"/>
        </w:rPr>
        <w:t xml:space="preserve"> к Договору)</w:t>
      </w:r>
      <w:r w:rsidRPr="00564EFD">
        <w:rPr>
          <w:bCs/>
          <w:sz w:val="24"/>
          <w:szCs w:val="24"/>
        </w:rPr>
        <w:t>, а также Применимого права</w:t>
      </w:r>
      <w:r>
        <w:rPr>
          <w:bCs/>
          <w:sz w:val="24"/>
          <w:szCs w:val="24"/>
        </w:rPr>
        <w:t>.</w:t>
      </w:r>
    </w:p>
    <w:p w14:paraId="1DA41644" w14:textId="19A5C647" w:rsidR="00BC1683" w:rsidRDefault="00BC1683" w:rsidP="00BC1683">
      <w:pPr>
        <w:pStyle w:val="af2"/>
        <w:widowControl/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BC1683">
        <w:rPr>
          <w:bCs/>
          <w:sz w:val="24"/>
          <w:szCs w:val="24"/>
        </w:rPr>
        <w:t>Поставщик</w:t>
      </w:r>
      <w:r>
        <w:rPr>
          <w:bCs/>
          <w:sz w:val="24"/>
          <w:szCs w:val="24"/>
        </w:rPr>
        <w:t xml:space="preserve"> не вправе производить замену </w:t>
      </w:r>
      <w:r w:rsidRPr="00BC1683">
        <w:rPr>
          <w:bCs/>
          <w:sz w:val="24"/>
          <w:szCs w:val="24"/>
        </w:rPr>
        <w:t>Товара</w:t>
      </w:r>
      <w:r>
        <w:rPr>
          <w:bCs/>
          <w:sz w:val="24"/>
          <w:szCs w:val="24"/>
        </w:rPr>
        <w:t xml:space="preserve"> на ино</w:t>
      </w:r>
      <w:r w:rsidRPr="00BC1683">
        <w:rPr>
          <w:bCs/>
          <w:sz w:val="24"/>
          <w:szCs w:val="24"/>
        </w:rPr>
        <w:t>й</w:t>
      </w:r>
      <w:r>
        <w:rPr>
          <w:bCs/>
          <w:sz w:val="24"/>
          <w:szCs w:val="24"/>
        </w:rPr>
        <w:t xml:space="preserve"> </w:t>
      </w:r>
      <w:r w:rsidRPr="00BC1683">
        <w:rPr>
          <w:bCs/>
          <w:sz w:val="24"/>
          <w:szCs w:val="24"/>
        </w:rPr>
        <w:t>Товар</w:t>
      </w:r>
      <w:r>
        <w:rPr>
          <w:bCs/>
          <w:sz w:val="24"/>
          <w:szCs w:val="24"/>
        </w:rPr>
        <w:t>, если это приведет к несоблюдению защитных мер, установленных законодательством о Национальном режиме.</w:t>
      </w:r>
    </w:p>
    <w:p w14:paraId="02CEB6A5" w14:textId="6EF73B1F" w:rsidR="00863EBD" w:rsidRPr="006E50D5" w:rsidRDefault="00863EBD" w:rsidP="00BC1683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4B7AC3">
        <w:rPr>
          <w:sz w:val="24"/>
          <w:szCs w:val="24"/>
        </w:rPr>
        <w:t>Поставляемый</w:t>
      </w:r>
      <w:r w:rsidRPr="006E50D5">
        <w:rPr>
          <w:bCs/>
          <w:sz w:val="24"/>
          <w:szCs w:val="24"/>
        </w:rPr>
        <w:t xml:space="preserve"> Товар </w:t>
      </w:r>
      <w:r w:rsidR="006005EA" w:rsidRPr="006E50D5">
        <w:rPr>
          <w:bCs/>
          <w:sz w:val="24"/>
          <w:szCs w:val="24"/>
        </w:rPr>
        <w:t>должен</w:t>
      </w:r>
      <w:r w:rsidRPr="006E50D5">
        <w:rPr>
          <w:bCs/>
          <w:sz w:val="24"/>
          <w:szCs w:val="24"/>
        </w:rPr>
        <w:t xml:space="preserve"> быть новым, не бывшим в употреблении, пригодным для использования по своему назначению. </w:t>
      </w:r>
      <w:r w:rsidR="006005EA" w:rsidRPr="006E50D5">
        <w:rPr>
          <w:bCs/>
          <w:sz w:val="24"/>
          <w:szCs w:val="24"/>
        </w:rPr>
        <w:t>Поставщик</w:t>
      </w:r>
      <w:r w:rsidRPr="006E50D5">
        <w:rPr>
          <w:bCs/>
          <w:sz w:val="24"/>
          <w:szCs w:val="24"/>
        </w:rPr>
        <w:t xml:space="preserve"> гарантирует, что </w:t>
      </w:r>
      <w:r w:rsidR="006005EA" w:rsidRPr="006E50D5">
        <w:rPr>
          <w:bCs/>
          <w:sz w:val="24"/>
          <w:szCs w:val="24"/>
        </w:rPr>
        <w:t>Товар</w:t>
      </w:r>
      <w:r w:rsidRPr="006E50D5">
        <w:rPr>
          <w:bCs/>
          <w:sz w:val="24"/>
          <w:szCs w:val="24"/>
        </w:rPr>
        <w:t xml:space="preserve"> принадлежит ему на законном основании, в споре, залоге или под арестом не состоит, </w:t>
      </w:r>
      <w:r w:rsidR="00711A60">
        <w:rPr>
          <w:bCs/>
          <w:sz w:val="24"/>
          <w:szCs w:val="24"/>
        </w:rPr>
        <w:br/>
      </w:r>
      <w:r w:rsidR="006005EA" w:rsidRPr="006E50D5">
        <w:rPr>
          <w:bCs/>
          <w:sz w:val="24"/>
          <w:szCs w:val="24"/>
        </w:rPr>
        <w:t>и не обременен</w:t>
      </w:r>
      <w:r w:rsidRPr="006E50D5">
        <w:rPr>
          <w:bCs/>
          <w:sz w:val="24"/>
          <w:szCs w:val="24"/>
        </w:rPr>
        <w:t xml:space="preserve"> правами третьих лиц.</w:t>
      </w:r>
    </w:p>
    <w:p w14:paraId="4F419CBA" w14:textId="19E25B1E" w:rsidR="00863EBD" w:rsidRPr="006E50D5" w:rsidRDefault="00863EBD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4B7AC3">
        <w:rPr>
          <w:sz w:val="24"/>
          <w:szCs w:val="24"/>
        </w:rPr>
        <w:t>Одновременно</w:t>
      </w:r>
      <w:r w:rsidRPr="006E50D5">
        <w:rPr>
          <w:bCs/>
          <w:sz w:val="24"/>
          <w:szCs w:val="24"/>
        </w:rPr>
        <w:t xml:space="preserve"> с передачей </w:t>
      </w:r>
      <w:r w:rsidR="006005EA" w:rsidRPr="006E50D5">
        <w:rPr>
          <w:bCs/>
          <w:sz w:val="24"/>
          <w:szCs w:val="24"/>
        </w:rPr>
        <w:t xml:space="preserve">Товара Поставщик </w:t>
      </w:r>
      <w:r w:rsidRPr="006E50D5">
        <w:rPr>
          <w:bCs/>
          <w:sz w:val="24"/>
          <w:szCs w:val="24"/>
        </w:rPr>
        <w:t xml:space="preserve">обязан передать </w:t>
      </w:r>
      <w:r w:rsidR="006005EA" w:rsidRPr="006E50D5">
        <w:rPr>
          <w:bCs/>
          <w:sz w:val="24"/>
          <w:szCs w:val="24"/>
        </w:rPr>
        <w:t>Покупателю</w:t>
      </w:r>
      <w:r w:rsidRPr="006E50D5">
        <w:rPr>
          <w:bCs/>
          <w:sz w:val="24"/>
          <w:szCs w:val="24"/>
        </w:rPr>
        <w:t xml:space="preserve"> оригиналы следующих относящихся к </w:t>
      </w:r>
      <w:r w:rsidR="006005EA" w:rsidRPr="006E50D5">
        <w:rPr>
          <w:bCs/>
          <w:sz w:val="24"/>
          <w:szCs w:val="24"/>
        </w:rPr>
        <w:t>Товару</w:t>
      </w:r>
      <w:r w:rsidRPr="006E50D5">
        <w:rPr>
          <w:bCs/>
          <w:sz w:val="24"/>
          <w:szCs w:val="24"/>
        </w:rPr>
        <w:t xml:space="preserve"> документов: </w:t>
      </w:r>
    </w:p>
    <w:p w14:paraId="23265BAC" w14:textId="77777777" w:rsidR="00863EBD" w:rsidRPr="00B418A9" w:rsidRDefault="00863EBD" w:rsidP="00AA5CCA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 xml:space="preserve">сертификат качества в </w:t>
      </w:r>
      <w:r w:rsidRPr="00791F08">
        <w:rPr>
          <w:sz w:val="24"/>
          <w:szCs w:val="24"/>
          <w:highlight w:val="lightGray"/>
        </w:rPr>
        <w:t>__(____)</w:t>
      </w:r>
      <w:r w:rsidRPr="00B418A9">
        <w:rPr>
          <w:sz w:val="24"/>
          <w:szCs w:val="24"/>
        </w:rPr>
        <w:t xml:space="preserve"> экз.;</w:t>
      </w:r>
    </w:p>
    <w:p w14:paraId="1197A6A3" w14:textId="77777777" w:rsidR="00863EBD" w:rsidRPr="00B418A9" w:rsidRDefault="00863EBD" w:rsidP="00AA5CCA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 xml:space="preserve">технический паспорт на русском языке в </w:t>
      </w:r>
      <w:r w:rsidRPr="00791F08">
        <w:rPr>
          <w:sz w:val="24"/>
          <w:szCs w:val="24"/>
          <w:highlight w:val="lightGray"/>
        </w:rPr>
        <w:t>__(____)</w:t>
      </w:r>
      <w:r w:rsidRPr="00B418A9">
        <w:rPr>
          <w:sz w:val="24"/>
          <w:szCs w:val="24"/>
        </w:rPr>
        <w:t xml:space="preserve"> экз.;</w:t>
      </w:r>
    </w:p>
    <w:p w14:paraId="01E063D5" w14:textId="77777777" w:rsidR="00863EBD" w:rsidRPr="00B418A9" w:rsidRDefault="00863EBD" w:rsidP="00AA5CCA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>инструкция по эксплуатации</w:t>
      </w:r>
      <w:r w:rsidR="00F24107" w:rsidRPr="00B418A9">
        <w:rPr>
          <w:sz w:val="24"/>
          <w:szCs w:val="24"/>
        </w:rPr>
        <w:t xml:space="preserve"> </w:t>
      </w:r>
      <w:r w:rsidRPr="00B418A9">
        <w:rPr>
          <w:sz w:val="24"/>
          <w:szCs w:val="24"/>
        </w:rPr>
        <w:t xml:space="preserve">на русском языке в </w:t>
      </w:r>
      <w:r w:rsidRPr="00791F08">
        <w:rPr>
          <w:sz w:val="24"/>
          <w:szCs w:val="24"/>
          <w:highlight w:val="lightGray"/>
        </w:rPr>
        <w:t>__(____)</w:t>
      </w:r>
      <w:r w:rsidRPr="00B418A9">
        <w:rPr>
          <w:sz w:val="24"/>
          <w:szCs w:val="24"/>
        </w:rPr>
        <w:t xml:space="preserve"> экз.;</w:t>
      </w:r>
    </w:p>
    <w:p w14:paraId="186280BA" w14:textId="77777777" w:rsidR="00863EBD" w:rsidRPr="00B418A9" w:rsidRDefault="00863EBD" w:rsidP="00AA5CCA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 xml:space="preserve">упаковочный лист в </w:t>
      </w:r>
      <w:r w:rsidRPr="00791F08">
        <w:rPr>
          <w:sz w:val="24"/>
          <w:szCs w:val="24"/>
          <w:highlight w:val="lightGray"/>
        </w:rPr>
        <w:t>__(____)</w:t>
      </w:r>
      <w:r w:rsidRPr="00B418A9">
        <w:rPr>
          <w:sz w:val="24"/>
          <w:szCs w:val="24"/>
        </w:rPr>
        <w:t xml:space="preserve"> экз.;</w:t>
      </w:r>
    </w:p>
    <w:p w14:paraId="15F128B5" w14:textId="7B525D8C" w:rsidR="00863EBD" w:rsidRPr="00B418A9" w:rsidRDefault="00863EBD" w:rsidP="00AA5CCA">
      <w:pPr>
        <w:numPr>
          <w:ilvl w:val="0"/>
          <w:numId w:val="2"/>
        </w:numPr>
        <w:tabs>
          <w:tab w:val="clear" w:pos="1353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 xml:space="preserve"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</w:t>
      </w:r>
      <w:r w:rsidR="00FA74BB">
        <w:rPr>
          <w:sz w:val="24"/>
          <w:szCs w:val="24"/>
        </w:rPr>
        <w:t xml:space="preserve">сертификат о происхождении товара </w:t>
      </w:r>
      <w:r w:rsidRPr="00B418A9">
        <w:rPr>
          <w:sz w:val="24"/>
          <w:szCs w:val="24"/>
        </w:rPr>
        <w:t xml:space="preserve">и т.п.) в зависимости от номенклатуры поставляемого </w:t>
      </w:r>
      <w:r w:rsidR="006005EA" w:rsidRPr="00B418A9">
        <w:rPr>
          <w:sz w:val="24"/>
          <w:szCs w:val="24"/>
        </w:rPr>
        <w:t>Товара</w:t>
      </w:r>
      <w:r w:rsidRPr="00B418A9">
        <w:rPr>
          <w:sz w:val="24"/>
          <w:szCs w:val="24"/>
        </w:rPr>
        <w:t>;</w:t>
      </w:r>
    </w:p>
    <w:p w14:paraId="5FB356A8" w14:textId="510B2A48" w:rsidR="00863EBD" w:rsidRPr="006E50D5" w:rsidRDefault="00863EBD" w:rsidP="00E14831">
      <w:pPr>
        <w:numPr>
          <w:ilvl w:val="0"/>
          <w:numId w:val="2"/>
        </w:numPr>
        <w:tabs>
          <w:tab w:val="clear" w:pos="1353"/>
          <w:tab w:val="left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товарно-транспортная накладная формы №</w:t>
      </w:r>
      <w:r w:rsidR="00C61E40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1-Т (для учета товарно-материальных ценностей и расчетов за их перевозки) или транспортная железнодорожная накладная (форма № ГУ-27) в </w:t>
      </w:r>
      <w:r w:rsidRPr="00E14831">
        <w:rPr>
          <w:sz w:val="24"/>
          <w:szCs w:val="24"/>
        </w:rPr>
        <w:t>__(____)</w:t>
      </w:r>
      <w:r w:rsidRPr="006E50D5">
        <w:rPr>
          <w:sz w:val="24"/>
          <w:szCs w:val="24"/>
        </w:rPr>
        <w:t xml:space="preserve"> экз.;</w:t>
      </w:r>
    </w:p>
    <w:p w14:paraId="7E105FFE" w14:textId="77777777" w:rsidR="00863EBD" w:rsidRPr="006E50D5" w:rsidRDefault="00863EBD" w:rsidP="00AA5CCA">
      <w:pPr>
        <w:numPr>
          <w:ilvl w:val="0"/>
          <w:numId w:val="2"/>
        </w:numPr>
        <w:shd w:val="clear" w:color="auto" w:fill="FFFFFF"/>
        <w:tabs>
          <w:tab w:val="clear" w:pos="1353"/>
          <w:tab w:val="num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накладная ТОРГ-12 в </w:t>
      </w:r>
      <w:r w:rsidRPr="006E50D5">
        <w:rPr>
          <w:sz w:val="24"/>
          <w:szCs w:val="24"/>
          <w:highlight w:val="lightGray"/>
        </w:rPr>
        <w:t>__(____)</w:t>
      </w:r>
      <w:r w:rsidRPr="006E50D5">
        <w:rPr>
          <w:sz w:val="24"/>
          <w:szCs w:val="24"/>
        </w:rPr>
        <w:t xml:space="preserve"> экз.</w:t>
      </w:r>
    </w:p>
    <w:p w14:paraId="553F81DE" w14:textId="4A7BBD28" w:rsidR="00863EBD" w:rsidRPr="006E50D5" w:rsidRDefault="006005EA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1" w:name="_Ref361408232"/>
      <w:r w:rsidRPr="006E50D5">
        <w:rPr>
          <w:bCs/>
          <w:sz w:val="24"/>
          <w:szCs w:val="24"/>
        </w:rPr>
        <w:t>Поставщик</w:t>
      </w:r>
      <w:r w:rsidR="00863EBD" w:rsidRPr="006E50D5">
        <w:rPr>
          <w:bCs/>
          <w:sz w:val="24"/>
          <w:szCs w:val="24"/>
        </w:rPr>
        <w:t xml:space="preserve"> обязан обеспечить присутствие во время </w:t>
      </w:r>
      <w:r w:rsidR="009270A9" w:rsidRPr="006E50D5">
        <w:rPr>
          <w:bCs/>
          <w:sz w:val="24"/>
          <w:szCs w:val="24"/>
        </w:rPr>
        <w:t>при</w:t>
      </w:r>
      <w:r w:rsidR="009270A9">
        <w:rPr>
          <w:bCs/>
          <w:sz w:val="24"/>
          <w:szCs w:val="24"/>
        </w:rPr>
        <w:t>е</w:t>
      </w:r>
      <w:r w:rsidR="009270A9" w:rsidRPr="006E50D5">
        <w:rPr>
          <w:bCs/>
          <w:sz w:val="24"/>
          <w:szCs w:val="24"/>
        </w:rPr>
        <w:t xml:space="preserve">мки </w:t>
      </w:r>
      <w:r w:rsidRPr="006E50D5">
        <w:rPr>
          <w:bCs/>
          <w:sz w:val="24"/>
          <w:szCs w:val="24"/>
        </w:rPr>
        <w:t xml:space="preserve">Товара и </w:t>
      </w:r>
      <w:r w:rsidR="00863EBD" w:rsidRPr="006E50D5">
        <w:rPr>
          <w:bCs/>
          <w:sz w:val="24"/>
          <w:szCs w:val="24"/>
        </w:rPr>
        <w:t xml:space="preserve">в </w:t>
      </w:r>
      <w:r w:rsidRPr="006E50D5">
        <w:rPr>
          <w:bCs/>
          <w:sz w:val="24"/>
          <w:szCs w:val="24"/>
        </w:rPr>
        <w:t>М</w:t>
      </w:r>
      <w:r w:rsidR="00863EBD" w:rsidRPr="006E50D5">
        <w:rPr>
          <w:bCs/>
          <w:sz w:val="24"/>
          <w:szCs w:val="24"/>
        </w:rPr>
        <w:t xml:space="preserve">есте поставки </w:t>
      </w:r>
      <w:r w:rsidR="00863EBD" w:rsidRPr="004B7AC3">
        <w:rPr>
          <w:sz w:val="24"/>
          <w:szCs w:val="24"/>
        </w:rPr>
        <w:t>своего</w:t>
      </w:r>
      <w:r w:rsidR="00863EBD" w:rsidRPr="006E50D5">
        <w:rPr>
          <w:bCs/>
          <w:sz w:val="24"/>
          <w:szCs w:val="24"/>
        </w:rPr>
        <w:t xml:space="preserve"> представителя, уполномоченного надлежащим образом оформленной доверенностью на передачу </w:t>
      </w:r>
      <w:r w:rsidRPr="006E50D5">
        <w:rPr>
          <w:bCs/>
          <w:sz w:val="24"/>
          <w:szCs w:val="24"/>
        </w:rPr>
        <w:t>Товара Покупателю</w:t>
      </w:r>
      <w:r w:rsidR="00863EBD" w:rsidRPr="006E50D5">
        <w:rPr>
          <w:bCs/>
          <w:sz w:val="24"/>
          <w:szCs w:val="24"/>
        </w:rPr>
        <w:t xml:space="preserve">, подписание Акта рекламации. </w:t>
      </w:r>
      <w:r w:rsidR="00711A60">
        <w:rPr>
          <w:bCs/>
          <w:sz w:val="24"/>
          <w:szCs w:val="24"/>
        </w:rPr>
        <w:br/>
      </w:r>
      <w:r w:rsidR="00863EBD" w:rsidRPr="006E50D5">
        <w:rPr>
          <w:bCs/>
          <w:sz w:val="24"/>
          <w:szCs w:val="24"/>
        </w:rPr>
        <w:t xml:space="preserve">При отсутствии представителя </w:t>
      </w:r>
      <w:r w:rsidRPr="006E50D5">
        <w:rPr>
          <w:bCs/>
          <w:sz w:val="24"/>
          <w:szCs w:val="24"/>
        </w:rPr>
        <w:t>Поставщика</w:t>
      </w:r>
      <w:r w:rsidR="00863EBD" w:rsidRPr="006E50D5">
        <w:rPr>
          <w:bCs/>
          <w:sz w:val="24"/>
          <w:szCs w:val="24"/>
        </w:rPr>
        <w:t xml:space="preserve"> или отсутствии у такого представителя надлежащим образом оформленной доверенности </w:t>
      </w:r>
      <w:r w:rsidRPr="006E50D5">
        <w:rPr>
          <w:bCs/>
          <w:sz w:val="24"/>
          <w:szCs w:val="24"/>
        </w:rPr>
        <w:t>Покупатель</w:t>
      </w:r>
      <w:r w:rsidR="00863EBD" w:rsidRPr="006E50D5">
        <w:rPr>
          <w:bCs/>
          <w:sz w:val="24"/>
          <w:szCs w:val="24"/>
        </w:rPr>
        <w:t xml:space="preserve"> вправе отказаться от приемки </w:t>
      </w:r>
      <w:r w:rsidRPr="006E50D5">
        <w:rPr>
          <w:bCs/>
          <w:sz w:val="24"/>
          <w:szCs w:val="24"/>
        </w:rPr>
        <w:t>Товара</w:t>
      </w:r>
      <w:r w:rsidR="00863EBD" w:rsidRPr="006E50D5">
        <w:rPr>
          <w:bCs/>
          <w:sz w:val="24"/>
          <w:szCs w:val="24"/>
        </w:rPr>
        <w:t xml:space="preserve">, при этом такой отказ не будет являться нарушением обязательств </w:t>
      </w:r>
      <w:r w:rsidRPr="006E50D5">
        <w:rPr>
          <w:bCs/>
          <w:sz w:val="24"/>
          <w:szCs w:val="24"/>
        </w:rPr>
        <w:t>Покупателя</w:t>
      </w:r>
      <w:r w:rsidR="00863EBD" w:rsidRPr="006E50D5">
        <w:rPr>
          <w:bCs/>
          <w:sz w:val="24"/>
          <w:szCs w:val="24"/>
        </w:rPr>
        <w:t xml:space="preserve"> </w:t>
      </w:r>
      <w:r w:rsidR="00711A60">
        <w:rPr>
          <w:bCs/>
          <w:sz w:val="24"/>
          <w:szCs w:val="24"/>
        </w:rPr>
        <w:br/>
      </w:r>
      <w:r w:rsidR="00863EBD" w:rsidRPr="006E50D5">
        <w:rPr>
          <w:bCs/>
          <w:sz w:val="24"/>
          <w:szCs w:val="24"/>
        </w:rPr>
        <w:t xml:space="preserve">по Договору. Стороны будут рассматривать неявку представителя </w:t>
      </w:r>
      <w:r w:rsidRPr="006E50D5">
        <w:rPr>
          <w:bCs/>
          <w:sz w:val="24"/>
          <w:szCs w:val="24"/>
        </w:rPr>
        <w:t>Поставщика</w:t>
      </w:r>
      <w:r w:rsidR="00863EBD" w:rsidRPr="006E50D5">
        <w:rPr>
          <w:bCs/>
          <w:sz w:val="24"/>
          <w:szCs w:val="24"/>
        </w:rPr>
        <w:t xml:space="preserve"> </w:t>
      </w:r>
      <w:r w:rsidR="006642CF">
        <w:rPr>
          <w:bCs/>
          <w:sz w:val="24"/>
          <w:szCs w:val="24"/>
        </w:rPr>
        <w:br/>
      </w:r>
      <w:r w:rsidR="00863EBD" w:rsidRPr="006E50D5">
        <w:rPr>
          <w:bCs/>
          <w:sz w:val="24"/>
          <w:szCs w:val="24"/>
        </w:rPr>
        <w:t xml:space="preserve">как просрочку поставки. </w:t>
      </w:r>
    </w:p>
    <w:p w14:paraId="0065FF63" w14:textId="77777777" w:rsidR="00863EBD" w:rsidRPr="006E50D5" w:rsidRDefault="00863EBD" w:rsidP="00791F08">
      <w:pPr>
        <w:pStyle w:val="af2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Оригинал доверенности представителя </w:t>
      </w:r>
      <w:r w:rsidR="006005EA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 подлежит передаче </w:t>
      </w:r>
      <w:r w:rsidR="006005EA" w:rsidRPr="006E50D5">
        <w:rPr>
          <w:bCs/>
          <w:sz w:val="24"/>
          <w:szCs w:val="24"/>
        </w:rPr>
        <w:t>Покупателю</w:t>
      </w:r>
      <w:r w:rsidRPr="006E50D5">
        <w:rPr>
          <w:bCs/>
          <w:sz w:val="24"/>
          <w:szCs w:val="24"/>
        </w:rPr>
        <w:t>.</w:t>
      </w:r>
    </w:p>
    <w:p w14:paraId="6403355B" w14:textId="4D3D01AF" w:rsidR="00863EBD" w:rsidRPr="006E50D5" w:rsidRDefault="00863EBD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 </w:t>
      </w:r>
      <w:r w:rsidRPr="004B7AC3">
        <w:rPr>
          <w:sz w:val="24"/>
          <w:szCs w:val="24"/>
        </w:rPr>
        <w:t>случае</w:t>
      </w:r>
      <w:r w:rsidRPr="006E50D5">
        <w:rPr>
          <w:bCs/>
          <w:sz w:val="24"/>
          <w:szCs w:val="24"/>
        </w:rPr>
        <w:t xml:space="preserve"> неявки представителя </w:t>
      </w:r>
      <w:r w:rsidR="006005EA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 и / или его отказа от подписания Акта рекламации при приемке </w:t>
      </w:r>
      <w:r w:rsidR="006005EA" w:rsidRPr="006E50D5">
        <w:rPr>
          <w:bCs/>
          <w:sz w:val="24"/>
          <w:szCs w:val="24"/>
        </w:rPr>
        <w:t>Товара</w:t>
      </w:r>
      <w:r w:rsidRPr="006E50D5">
        <w:rPr>
          <w:bCs/>
          <w:sz w:val="24"/>
          <w:szCs w:val="24"/>
        </w:rPr>
        <w:t xml:space="preserve">, составленный и подписанный </w:t>
      </w:r>
      <w:r w:rsidR="006005EA" w:rsidRPr="006E50D5">
        <w:rPr>
          <w:bCs/>
          <w:sz w:val="24"/>
          <w:szCs w:val="24"/>
        </w:rPr>
        <w:t>Покупателем</w:t>
      </w:r>
      <w:r w:rsidR="00791F08">
        <w:rPr>
          <w:bCs/>
          <w:sz w:val="24"/>
          <w:szCs w:val="24"/>
        </w:rPr>
        <w:t xml:space="preserve"> </w:t>
      </w:r>
      <w:r w:rsidR="007D640B">
        <w:rPr>
          <w:bCs/>
          <w:sz w:val="24"/>
          <w:szCs w:val="24"/>
        </w:rPr>
        <w:br/>
      </w:r>
      <w:r w:rsidRPr="006E50D5">
        <w:rPr>
          <w:bCs/>
          <w:sz w:val="24"/>
          <w:szCs w:val="24"/>
        </w:rPr>
        <w:t xml:space="preserve">в одностороннем порядке Акт рекламации будет являться достаточным основанием для применения к </w:t>
      </w:r>
      <w:r w:rsidR="006005EA" w:rsidRPr="006E50D5">
        <w:rPr>
          <w:bCs/>
          <w:sz w:val="24"/>
          <w:szCs w:val="24"/>
        </w:rPr>
        <w:t>Поставщику</w:t>
      </w:r>
      <w:r w:rsidRPr="006E50D5">
        <w:rPr>
          <w:bCs/>
          <w:sz w:val="24"/>
          <w:szCs w:val="24"/>
        </w:rPr>
        <w:t xml:space="preserve"> мер ответственности, установленных Договором.</w:t>
      </w:r>
    </w:p>
    <w:p w14:paraId="6A22CD55" w14:textId="4FC50A33" w:rsidR="00863EBD" w:rsidRPr="006E50D5" w:rsidRDefault="002F1BA1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2" w:name="_Ref361408474"/>
      <w:r w:rsidRPr="004B7AC3">
        <w:rPr>
          <w:sz w:val="24"/>
          <w:szCs w:val="24"/>
        </w:rPr>
        <w:t>Товар</w:t>
      </w:r>
      <w:r w:rsidRPr="006E50D5">
        <w:rPr>
          <w:bCs/>
          <w:sz w:val="24"/>
          <w:szCs w:val="24"/>
        </w:rPr>
        <w:t xml:space="preserve"> должен</w:t>
      </w:r>
      <w:r w:rsidR="00863EBD" w:rsidRPr="006E50D5">
        <w:rPr>
          <w:bCs/>
          <w:sz w:val="24"/>
          <w:szCs w:val="24"/>
        </w:rPr>
        <w:t xml:space="preserve"> отгружаться По</w:t>
      </w:r>
      <w:r w:rsidRPr="006E50D5">
        <w:rPr>
          <w:bCs/>
          <w:sz w:val="24"/>
          <w:szCs w:val="24"/>
        </w:rPr>
        <w:t xml:space="preserve">ставщиком </w:t>
      </w:r>
      <w:r w:rsidR="00863EBD" w:rsidRPr="006E50D5">
        <w:rPr>
          <w:bCs/>
          <w:sz w:val="24"/>
          <w:szCs w:val="24"/>
        </w:rPr>
        <w:t>в т</w:t>
      </w:r>
      <w:r w:rsidR="007B61AB">
        <w:rPr>
          <w:bCs/>
          <w:sz w:val="24"/>
          <w:szCs w:val="24"/>
        </w:rPr>
        <w:t xml:space="preserve">аре и упаковке, обеспечивающих </w:t>
      </w:r>
      <w:r w:rsidR="00863EBD" w:rsidRPr="006E50D5">
        <w:rPr>
          <w:bCs/>
          <w:sz w:val="24"/>
          <w:szCs w:val="24"/>
        </w:rPr>
        <w:t xml:space="preserve">полную сохранность </w:t>
      </w:r>
      <w:r w:rsidRPr="006E50D5">
        <w:rPr>
          <w:bCs/>
          <w:sz w:val="24"/>
          <w:szCs w:val="24"/>
        </w:rPr>
        <w:t xml:space="preserve">Товара </w:t>
      </w:r>
      <w:r w:rsidR="00863EBD" w:rsidRPr="006E50D5">
        <w:rPr>
          <w:bCs/>
          <w:sz w:val="24"/>
          <w:szCs w:val="24"/>
        </w:rPr>
        <w:t>от всякого рода поврежд</w:t>
      </w:r>
      <w:r w:rsidR="001953C9">
        <w:rPr>
          <w:bCs/>
          <w:sz w:val="24"/>
          <w:szCs w:val="24"/>
        </w:rPr>
        <w:t>ений и порчи</w:t>
      </w:r>
      <w:r w:rsidR="00D96267" w:rsidRPr="00D96267">
        <w:rPr>
          <w:bCs/>
          <w:sz w:val="24"/>
          <w:szCs w:val="24"/>
        </w:rPr>
        <w:t>,</w:t>
      </w:r>
      <w:r w:rsidR="001953C9">
        <w:rPr>
          <w:bCs/>
          <w:sz w:val="24"/>
          <w:szCs w:val="24"/>
        </w:rPr>
        <w:t xml:space="preserve"> с учетом возможных</w:t>
      </w:r>
      <w:r w:rsidR="00791F08">
        <w:rPr>
          <w:bCs/>
          <w:sz w:val="24"/>
          <w:szCs w:val="24"/>
        </w:rPr>
        <w:t xml:space="preserve"> </w:t>
      </w:r>
      <w:r w:rsidR="001953C9">
        <w:rPr>
          <w:bCs/>
          <w:sz w:val="24"/>
          <w:szCs w:val="24"/>
        </w:rPr>
        <w:t xml:space="preserve">перегрузок </w:t>
      </w:r>
      <w:r w:rsidR="00863EBD" w:rsidRPr="006E50D5">
        <w:rPr>
          <w:bCs/>
          <w:sz w:val="24"/>
          <w:szCs w:val="24"/>
        </w:rPr>
        <w:t>и длительного хранения.</w:t>
      </w:r>
      <w:bookmarkEnd w:id="2"/>
      <w:r w:rsidR="00863EBD"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Поставщик</w:t>
      </w:r>
      <w:r w:rsidR="00863EBD" w:rsidRPr="006E50D5">
        <w:rPr>
          <w:bCs/>
          <w:sz w:val="24"/>
          <w:szCs w:val="24"/>
        </w:rPr>
        <w:t xml:space="preserve"> обязан сообщить </w:t>
      </w:r>
      <w:r w:rsidRPr="006E50D5">
        <w:rPr>
          <w:bCs/>
          <w:sz w:val="24"/>
          <w:szCs w:val="24"/>
        </w:rPr>
        <w:t>Покупателю</w:t>
      </w:r>
      <w:r w:rsidR="00863EBD" w:rsidRPr="006E50D5">
        <w:rPr>
          <w:bCs/>
          <w:sz w:val="24"/>
          <w:szCs w:val="24"/>
        </w:rPr>
        <w:t xml:space="preserve"> условия </w:t>
      </w:r>
      <w:r w:rsidR="00863EBD" w:rsidRPr="006E50D5">
        <w:rPr>
          <w:bCs/>
          <w:sz w:val="24"/>
          <w:szCs w:val="24"/>
        </w:rPr>
        <w:lastRenderedPageBreak/>
        <w:t xml:space="preserve">длительного хранения поставленного </w:t>
      </w:r>
      <w:r w:rsidRPr="006E50D5">
        <w:rPr>
          <w:bCs/>
          <w:sz w:val="24"/>
          <w:szCs w:val="24"/>
        </w:rPr>
        <w:t>Товара</w:t>
      </w:r>
      <w:r w:rsidR="00863EBD" w:rsidRPr="006E50D5">
        <w:rPr>
          <w:bCs/>
          <w:sz w:val="24"/>
          <w:szCs w:val="24"/>
        </w:rPr>
        <w:t xml:space="preserve"> (допускается определение условий хранения </w:t>
      </w:r>
      <w:r w:rsidR="006642CF">
        <w:rPr>
          <w:bCs/>
          <w:sz w:val="24"/>
          <w:szCs w:val="24"/>
        </w:rPr>
        <w:br/>
      </w:r>
      <w:r w:rsidR="00863EBD" w:rsidRPr="006E50D5">
        <w:rPr>
          <w:bCs/>
          <w:sz w:val="24"/>
          <w:szCs w:val="24"/>
        </w:rPr>
        <w:t xml:space="preserve">в сопроводительных документах). </w:t>
      </w:r>
    </w:p>
    <w:p w14:paraId="542C25F9" w14:textId="73AF791E" w:rsidR="00863EBD" w:rsidRPr="006E50D5" w:rsidRDefault="00863EBD" w:rsidP="005154EE">
      <w:pPr>
        <w:pStyle w:val="af2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Отдельные требования к упаковке и маркировке негабаритного </w:t>
      </w:r>
      <w:r w:rsidR="002F1BA1" w:rsidRPr="006E50D5">
        <w:rPr>
          <w:bCs/>
          <w:sz w:val="24"/>
          <w:szCs w:val="24"/>
        </w:rPr>
        <w:t>Товара</w:t>
      </w:r>
      <w:r w:rsidRPr="006E50D5">
        <w:rPr>
          <w:bCs/>
          <w:sz w:val="24"/>
          <w:szCs w:val="24"/>
        </w:rPr>
        <w:t>, а также любые другие специальные требования, помимо установленных в настоящем пункте</w:t>
      </w:r>
      <w:r w:rsidR="00DB3B4E">
        <w:rPr>
          <w:bCs/>
          <w:sz w:val="24"/>
          <w:szCs w:val="24"/>
        </w:rPr>
        <w:t xml:space="preserve"> Договора</w:t>
      </w:r>
      <w:r w:rsidRPr="006E50D5">
        <w:rPr>
          <w:bCs/>
          <w:sz w:val="24"/>
          <w:szCs w:val="24"/>
        </w:rPr>
        <w:t xml:space="preserve">, указываются Сторонами в Спецификации (Приложение № </w:t>
      </w:r>
      <w:r w:rsidR="002F1BA1" w:rsidRPr="006E50D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 xml:space="preserve"> к Договору). </w:t>
      </w:r>
    </w:p>
    <w:p w14:paraId="3CB9911B" w14:textId="77777777" w:rsidR="00863EBD" w:rsidRPr="006E50D5" w:rsidRDefault="00863EBD" w:rsidP="005154EE">
      <w:pPr>
        <w:pStyle w:val="af2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Стоимость тары и упаковки включена в </w:t>
      </w:r>
      <w:r w:rsidR="002F1BA1" w:rsidRPr="006E50D5">
        <w:rPr>
          <w:bCs/>
          <w:sz w:val="24"/>
          <w:szCs w:val="24"/>
        </w:rPr>
        <w:t>стоимость Товара</w:t>
      </w:r>
      <w:r w:rsidRPr="006E50D5">
        <w:rPr>
          <w:bCs/>
          <w:sz w:val="24"/>
          <w:szCs w:val="24"/>
        </w:rPr>
        <w:t xml:space="preserve">. Тара и упаковка возврату </w:t>
      </w:r>
      <w:r w:rsidRPr="006E50D5">
        <w:rPr>
          <w:bCs/>
          <w:sz w:val="24"/>
          <w:szCs w:val="24"/>
        </w:rPr>
        <w:br/>
        <w:t xml:space="preserve">не подлежат. </w:t>
      </w:r>
    </w:p>
    <w:p w14:paraId="153DFC0A" w14:textId="58185875" w:rsidR="00740CF5" w:rsidRPr="00EA219B" w:rsidRDefault="00740CF5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A219B">
        <w:rPr>
          <w:sz w:val="24"/>
          <w:szCs w:val="24"/>
        </w:rPr>
        <w:t xml:space="preserve">Погрузка, доставка, разгрузка </w:t>
      </w:r>
      <w:r w:rsidRPr="00C44324">
        <w:rPr>
          <w:sz w:val="24"/>
          <w:szCs w:val="24"/>
        </w:rPr>
        <w:t>и перемещение Товара (в том числе по территории Покупателя)</w:t>
      </w:r>
      <w:r w:rsidRPr="000305EF">
        <w:rPr>
          <w:sz w:val="24"/>
          <w:szCs w:val="24"/>
        </w:rPr>
        <w:t xml:space="preserve"> </w:t>
      </w:r>
      <w:r w:rsidRPr="000305EF">
        <w:rPr>
          <w:bCs/>
          <w:sz w:val="24"/>
          <w:szCs w:val="24"/>
        </w:rPr>
        <w:t>осуществляется</w:t>
      </w:r>
      <w:r w:rsidRPr="000305EF">
        <w:rPr>
          <w:sz w:val="24"/>
          <w:szCs w:val="24"/>
        </w:rPr>
        <w:t xml:space="preserve"> Поставщиком. Стоимость погрузки, доставки, разгрузки </w:t>
      </w:r>
      <w:r w:rsidRPr="00C44324">
        <w:rPr>
          <w:sz w:val="24"/>
          <w:szCs w:val="24"/>
        </w:rPr>
        <w:t>и перемещения Товара</w:t>
      </w:r>
      <w:r w:rsidRPr="000305EF">
        <w:rPr>
          <w:sz w:val="24"/>
          <w:szCs w:val="24"/>
        </w:rPr>
        <w:t xml:space="preserve"> включена в стоимость</w:t>
      </w:r>
      <w:r w:rsidRPr="00EA219B">
        <w:rPr>
          <w:sz w:val="24"/>
          <w:szCs w:val="24"/>
        </w:rPr>
        <w:t xml:space="preserve"> Товара.</w:t>
      </w:r>
    </w:p>
    <w:p w14:paraId="4F82566A" w14:textId="77777777" w:rsidR="00863EBD" w:rsidRDefault="00863EBD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10069B">
        <w:rPr>
          <w:sz w:val="24"/>
          <w:szCs w:val="24"/>
        </w:rPr>
        <w:t xml:space="preserve">Досрочная поставка </w:t>
      </w:r>
      <w:r w:rsidR="002F1BA1" w:rsidRPr="0010069B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допускается только при условии получения </w:t>
      </w:r>
      <w:r w:rsidR="002F1BA1" w:rsidRPr="006E50D5">
        <w:rPr>
          <w:sz w:val="24"/>
          <w:szCs w:val="24"/>
        </w:rPr>
        <w:t xml:space="preserve">Поставщиком </w:t>
      </w:r>
      <w:r w:rsidRPr="006E50D5">
        <w:rPr>
          <w:sz w:val="24"/>
          <w:szCs w:val="24"/>
        </w:rPr>
        <w:t xml:space="preserve">письменного согласия </w:t>
      </w:r>
      <w:r w:rsidR="002F1BA1" w:rsidRPr="006E50D5">
        <w:rPr>
          <w:sz w:val="24"/>
          <w:szCs w:val="24"/>
        </w:rPr>
        <w:t>Покупателя</w:t>
      </w:r>
      <w:r w:rsidRPr="006E50D5">
        <w:rPr>
          <w:sz w:val="24"/>
          <w:szCs w:val="24"/>
        </w:rPr>
        <w:t xml:space="preserve">. </w:t>
      </w:r>
    </w:p>
    <w:p w14:paraId="563A0882" w14:textId="655BC9B0" w:rsidR="00863EBD" w:rsidRPr="006E50D5" w:rsidRDefault="00863EBD" w:rsidP="004B7AC3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bookmarkStart w:id="3" w:name="_Ref361396594"/>
      <w:r w:rsidRPr="006E50D5">
        <w:rPr>
          <w:sz w:val="24"/>
          <w:szCs w:val="24"/>
        </w:rPr>
        <w:t xml:space="preserve">Датой поставки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является дата подписания Сторонами накладной ТОРГ-12.</w:t>
      </w:r>
      <w:bookmarkEnd w:id="3"/>
      <w:r w:rsidRPr="006E50D5">
        <w:rPr>
          <w:sz w:val="24"/>
          <w:szCs w:val="24"/>
        </w:rPr>
        <w:t xml:space="preserve"> </w:t>
      </w:r>
    </w:p>
    <w:p w14:paraId="0B654191" w14:textId="73E9956D" w:rsidR="00863EBD" w:rsidRPr="006E50D5" w:rsidRDefault="00863EBD" w:rsidP="004B7AC3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Приемка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по количеству тар и упаковок, в которых производилась отгрузка</w:t>
      </w:r>
      <w:r w:rsidR="002F1BA1" w:rsidRPr="006E50D5">
        <w:rPr>
          <w:sz w:val="24"/>
          <w:szCs w:val="24"/>
        </w:rPr>
        <w:t xml:space="preserve"> Товара</w:t>
      </w:r>
      <w:r w:rsidRPr="006E50D5">
        <w:rPr>
          <w:sz w:val="24"/>
          <w:szCs w:val="24"/>
        </w:rPr>
        <w:t xml:space="preserve">, осуществляется </w:t>
      </w:r>
      <w:r w:rsidR="002F1BA1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в день поставки в присутствии представителя </w:t>
      </w:r>
      <w:r w:rsidR="002F1BA1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согласно представленным транспортным и сопроводительным документам, указанным в п</w:t>
      </w:r>
      <w:r w:rsidR="00791F08">
        <w:rPr>
          <w:sz w:val="24"/>
          <w:szCs w:val="24"/>
        </w:rPr>
        <w:t>ункте</w:t>
      </w:r>
      <w:r w:rsidR="00791F08" w:rsidRPr="006E50D5">
        <w:rPr>
          <w:sz w:val="24"/>
          <w:szCs w:val="24"/>
        </w:rPr>
        <w:t xml:space="preserve"> </w:t>
      </w:r>
      <w:r w:rsidR="002F1BA1" w:rsidRPr="006E50D5">
        <w:rPr>
          <w:sz w:val="24"/>
          <w:szCs w:val="24"/>
        </w:rPr>
        <w:t>3.</w:t>
      </w:r>
      <w:r w:rsidR="00383569">
        <w:rPr>
          <w:sz w:val="24"/>
          <w:szCs w:val="24"/>
        </w:rPr>
        <w:t>4</w:t>
      </w:r>
      <w:r w:rsidR="00383569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Договора. По результатам проверки количества упаковочных мест </w:t>
      </w:r>
      <w:r w:rsidR="002F1BA1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подписывает представленные транспортные документы. </w:t>
      </w:r>
    </w:p>
    <w:p w14:paraId="4690FF17" w14:textId="5483B443" w:rsidR="00863EBD" w:rsidRPr="006E50D5" w:rsidRDefault="00863EBD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 обнаружении фактов некомплектности, недопоставки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, отсутствия необходимых принадлежностей и / или документов, относящихся к </w:t>
      </w:r>
      <w:r w:rsidR="002F1BA1" w:rsidRPr="006E50D5">
        <w:rPr>
          <w:sz w:val="24"/>
          <w:szCs w:val="24"/>
        </w:rPr>
        <w:t>Товару</w:t>
      </w:r>
      <w:r w:rsidRPr="006E50D5">
        <w:rPr>
          <w:sz w:val="24"/>
          <w:szCs w:val="24"/>
        </w:rPr>
        <w:t xml:space="preserve">, </w:t>
      </w:r>
      <w:r w:rsidR="002F1BA1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вправе прекратить приемку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до момента устранения выявленных нарушений. </w:t>
      </w:r>
      <w:r w:rsidR="002F1BA1" w:rsidRPr="006E50D5">
        <w:rPr>
          <w:sz w:val="24"/>
          <w:szCs w:val="24"/>
        </w:rPr>
        <w:t>Поставщик</w:t>
      </w:r>
      <w:r w:rsidRPr="006E50D5">
        <w:rPr>
          <w:sz w:val="24"/>
          <w:szCs w:val="24"/>
        </w:rPr>
        <w:t xml:space="preserve"> обязан в </w:t>
      </w:r>
      <w:r w:rsidRPr="000305EF">
        <w:rPr>
          <w:sz w:val="24"/>
          <w:szCs w:val="24"/>
        </w:rPr>
        <w:t xml:space="preserve">течение </w:t>
      </w:r>
      <w:r w:rsidR="000305EF" w:rsidRPr="00C44324">
        <w:rPr>
          <w:sz w:val="24"/>
          <w:szCs w:val="24"/>
        </w:rPr>
        <w:t xml:space="preserve">2 </w:t>
      </w:r>
      <w:r w:rsidRPr="00C44324">
        <w:rPr>
          <w:sz w:val="24"/>
          <w:szCs w:val="24"/>
        </w:rPr>
        <w:t>(</w:t>
      </w:r>
      <w:r w:rsidR="000305EF" w:rsidRPr="00C44324">
        <w:rPr>
          <w:sz w:val="24"/>
          <w:szCs w:val="24"/>
        </w:rPr>
        <w:t>двух</w:t>
      </w:r>
      <w:r w:rsidRPr="00C44324">
        <w:rPr>
          <w:sz w:val="24"/>
          <w:szCs w:val="24"/>
        </w:rPr>
        <w:t>)</w:t>
      </w:r>
      <w:r w:rsidRPr="000305EF">
        <w:rPr>
          <w:sz w:val="24"/>
          <w:szCs w:val="24"/>
        </w:rPr>
        <w:t xml:space="preserve"> календарных</w:t>
      </w:r>
      <w:r w:rsidRPr="006E50D5">
        <w:rPr>
          <w:sz w:val="24"/>
          <w:szCs w:val="24"/>
        </w:rPr>
        <w:t xml:space="preserve"> дней с даты выявления указанных нарушений представить </w:t>
      </w:r>
      <w:r w:rsidR="002F1BA1" w:rsidRPr="006E50D5">
        <w:rPr>
          <w:sz w:val="24"/>
          <w:szCs w:val="24"/>
        </w:rPr>
        <w:t>Покупателю</w:t>
      </w:r>
      <w:r w:rsidRPr="006E50D5">
        <w:rPr>
          <w:sz w:val="24"/>
          <w:szCs w:val="24"/>
        </w:rPr>
        <w:t xml:space="preserve"> необходимые принадлежности и / или документы, </w:t>
      </w:r>
      <w:r w:rsidR="006642CF">
        <w:rPr>
          <w:sz w:val="24"/>
          <w:szCs w:val="24"/>
        </w:rPr>
        <w:br/>
      </w:r>
      <w:r w:rsidRPr="006E50D5">
        <w:rPr>
          <w:sz w:val="24"/>
          <w:szCs w:val="24"/>
        </w:rPr>
        <w:t xml:space="preserve">а также восполнить недопоставку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в срок, письменно согласованный с </w:t>
      </w:r>
      <w:r w:rsidR="002F1BA1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. </w:t>
      </w:r>
    </w:p>
    <w:p w14:paraId="4396DDA9" w14:textId="1C268950" w:rsidR="00863EBD" w:rsidRPr="006E50D5" w:rsidRDefault="00863EBD" w:rsidP="005154EE">
      <w:pPr>
        <w:pStyle w:val="af2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Устранение допущенных нарушений не освобождает </w:t>
      </w:r>
      <w:r w:rsidR="002F1BA1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от ответственности за убытки, причиненные </w:t>
      </w:r>
      <w:r w:rsidR="002F1BA1" w:rsidRPr="006E50D5">
        <w:rPr>
          <w:sz w:val="24"/>
          <w:szCs w:val="24"/>
        </w:rPr>
        <w:t>Покупателю</w:t>
      </w:r>
      <w:r w:rsidRPr="006E50D5">
        <w:rPr>
          <w:sz w:val="24"/>
          <w:szCs w:val="24"/>
        </w:rPr>
        <w:t xml:space="preserve"> нарушением условий поставки.</w:t>
      </w:r>
      <w:bookmarkEnd w:id="1"/>
      <w:r w:rsidRPr="006E50D5">
        <w:rPr>
          <w:sz w:val="24"/>
          <w:szCs w:val="24"/>
        </w:rPr>
        <w:t xml:space="preserve"> </w:t>
      </w:r>
    </w:p>
    <w:p w14:paraId="0DC2811A" w14:textId="323C828E" w:rsidR="00863EBD" w:rsidRPr="006E50D5" w:rsidRDefault="00863EBD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Приемка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со вскрытием тары и упаковки производится </w:t>
      </w:r>
      <w:r w:rsidR="002F1BA1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</w:t>
      </w:r>
      <w:r w:rsidR="006642CF">
        <w:rPr>
          <w:sz w:val="24"/>
          <w:szCs w:val="24"/>
        </w:rPr>
        <w:br/>
      </w:r>
      <w:r w:rsidRPr="006E50D5">
        <w:rPr>
          <w:sz w:val="24"/>
          <w:szCs w:val="24"/>
        </w:rPr>
        <w:t xml:space="preserve">в присутствии представителя </w:t>
      </w:r>
      <w:r w:rsidR="002F1BA1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в </w:t>
      </w:r>
      <w:r w:rsidRPr="000305EF">
        <w:rPr>
          <w:sz w:val="24"/>
          <w:szCs w:val="24"/>
        </w:rPr>
        <w:t xml:space="preserve">течение </w:t>
      </w:r>
      <w:r w:rsidR="000305EF" w:rsidRPr="00C44324">
        <w:rPr>
          <w:sz w:val="24"/>
          <w:szCs w:val="24"/>
        </w:rPr>
        <w:t xml:space="preserve">5 </w:t>
      </w:r>
      <w:r w:rsidRPr="00C44324">
        <w:rPr>
          <w:sz w:val="24"/>
          <w:szCs w:val="24"/>
        </w:rPr>
        <w:t>(</w:t>
      </w:r>
      <w:r w:rsidR="000305EF" w:rsidRPr="00C44324">
        <w:rPr>
          <w:sz w:val="24"/>
          <w:szCs w:val="24"/>
        </w:rPr>
        <w:t>п</w:t>
      </w:r>
      <w:r w:rsidRPr="00C44324">
        <w:rPr>
          <w:sz w:val="24"/>
          <w:szCs w:val="24"/>
        </w:rPr>
        <w:t>яти)</w:t>
      </w:r>
      <w:r w:rsidRPr="000305EF">
        <w:rPr>
          <w:sz w:val="24"/>
          <w:szCs w:val="24"/>
        </w:rPr>
        <w:t xml:space="preserve"> рабочих</w:t>
      </w:r>
      <w:r w:rsidRPr="006E50D5">
        <w:rPr>
          <w:sz w:val="24"/>
          <w:szCs w:val="24"/>
        </w:rPr>
        <w:t xml:space="preserve"> дней с даты подписания </w:t>
      </w:r>
      <w:r w:rsidR="002F1BA1" w:rsidRPr="006E50D5">
        <w:rPr>
          <w:sz w:val="24"/>
          <w:szCs w:val="24"/>
        </w:rPr>
        <w:t xml:space="preserve">Покупателем </w:t>
      </w:r>
      <w:r w:rsidRPr="006E50D5">
        <w:rPr>
          <w:sz w:val="24"/>
          <w:szCs w:val="24"/>
        </w:rPr>
        <w:t xml:space="preserve">транспортных документов. В случае отсутствия замечаний </w:t>
      </w:r>
      <w:r w:rsidR="002F1BA1" w:rsidRPr="006E50D5">
        <w:rPr>
          <w:sz w:val="24"/>
          <w:szCs w:val="24"/>
        </w:rPr>
        <w:t xml:space="preserve">Покупатель </w:t>
      </w:r>
      <w:r w:rsidRPr="006E50D5">
        <w:rPr>
          <w:sz w:val="24"/>
          <w:szCs w:val="24"/>
        </w:rPr>
        <w:t>подписывает накладную ТОРГ-12.</w:t>
      </w:r>
    </w:p>
    <w:p w14:paraId="4004FFA5" w14:textId="3F605A98" w:rsidR="00E90250" w:rsidRDefault="0012117F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 случае обнаружения внутри </w:t>
      </w:r>
      <w:r w:rsidRPr="002E06E1">
        <w:rPr>
          <w:sz w:val="24"/>
          <w:szCs w:val="24"/>
        </w:rPr>
        <w:t>тары</w:t>
      </w:r>
      <w:r w:rsidR="006C20A6">
        <w:rPr>
          <w:sz w:val="24"/>
          <w:szCs w:val="24"/>
        </w:rPr>
        <w:t xml:space="preserve"> и </w:t>
      </w:r>
      <w:r w:rsidRPr="002E06E1">
        <w:rPr>
          <w:sz w:val="24"/>
          <w:szCs w:val="24"/>
        </w:rPr>
        <w:t xml:space="preserve">упаковки недопоставки, некомплектности, </w:t>
      </w:r>
      <w:r w:rsidR="006D6E3A" w:rsidRPr="002E06E1">
        <w:rPr>
          <w:sz w:val="24"/>
          <w:szCs w:val="24"/>
        </w:rPr>
        <w:t>недостатков</w:t>
      </w:r>
      <w:r w:rsidR="00E90250" w:rsidRPr="00E90250">
        <w:rPr>
          <w:sz w:val="24"/>
          <w:szCs w:val="24"/>
        </w:rPr>
        <w:t>, несоответствий и / или</w:t>
      </w:r>
      <w:r w:rsidR="00E90250">
        <w:rPr>
          <w:sz w:val="24"/>
          <w:szCs w:val="24"/>
        </w:rPr>
        <w:t xml:space="preserve"> </w:t>
      </w:r>
      <w:r w:rsidR="006D6E3A" w:rsidRPr="002E06E1">
        <w:rPr>
          <w:sz w:val="24"/>
          <w:szCs w:val="24"/>
        </w:rPr>
        <w:t xml:space="preserve">дефектов Товара, </w:t>
      </w:r>
      <w:r w:rsidR="006C20A6">
        <w:rPr>
          <w:sz w:val="24"/>
          <w:szCs w:val="24"/>
        </w:rPr>
        <w:t xml:space="preserve">а также </w:t>
      </w:r>
      <w:r w:rsidR="006D6E3A" w:rsidRPr="002E06E1">
        <w:rPr>
          <w:sz w:val="24"/>
          <w:szCs w:val="24"/>
        </w:rPr>
        <w:t>в случае отсутствия необходимых принадлежностей</w:t>
      </w:r>
      <w:r w:rsidR="007927DA">
        <w:rPr>
          <w:sz w:val="24"/>
          <w:szCs w:val="24"/>
        </w:rPr>
        <w:t>, относящихся к Товару,</w:t>
      </w:r>
      <w:r w:rsidR="006D6E3A" w:rsidRPr="002E06E1">
        <w:rPr>
          <w:sz w:val="24"/>
          <w:szCs w:val="24"/>
        </w:rPr>
        <w:t xml:space="preserve"> </w:t>
      </w:r>
      <w:r w:rsidRPr="002E06E1">
        <w:rPr>
          <w:sz w:val="24"/>
          <w:szCs w:val="24"/>
        </w:rPr>
        <w:t xml:space="preserve">Стороны составляют Акт рекламации. </w:t>
      </w:r>
      <w:r w:rsidR="0072413E" w:rsidRPr="002E06E1">
        <w:rPr>
          <w:sz w:val="24"/>
          <w:szCs w:val="24"/>
        </w:rPr>
        <w:t>В А</w:t>
      </w:r>
      <w:r w:rsidRPr="002E06E1">
        <w:rPr>
          <w:sz w:val="24"/>
          <w:szCs w:val="24"/>
        </w:rPr>
        <w:t xml:space="preserve">кте </w:t>
      </w:r>
      <w:r w:rsidR="0072413E" w:rsidRPr="002E06E1">
        <w:rPr>
          <w:sz w:val="24"/>
          <w:szCs w:val="24"/>
        </w:rPr>
        <w:t>рекламации С</w:t>
      </w:r>
      <w:r w:rsidRPr="002E06E1">
        <w:rPr>
          <w:sz w:val="24"/>
          <w:szCs w:val="24"/>
        </w:rPr>
        <w:t xml:space="preserve">торонами указываются, в том числе, сроки и способ устранения </w:t>
      </w:r>
      <w:r w:rsidR="006D6E3A" w:rsidRPr="002E06E1">
        <w:rPr>
          <w:sz w:val="24"/>
          <w:szCs w:val="24"/>
        </w:rPr>
        <w:t>недостатков</w:t>
      </w:r>
      <w:r w:rsidR="00E90250">
        <w:rPr>
          <w:sz w:val="24"/>
          <w:szCs w:val="24"/>
        </w:rPr>
        <w:t>, несоответствий</w:t>
      </w:r>
      <w:r w:rsidR="006D6E3A" w:rsidRPr="002E06E1">
        <w:rPr>
          <w:sz w:val="24"/>
          <w:szCs w:val="24"/>
        </w:rPr>
        <w:t xml:space="preserve"> </w:t>
      </w:r>
      <w:r w:rsidR="00E90250">
        <w:rPr>
          <w:sz w:val="24"/>
          <w:szCs w:val="24"/>
        </w:rPr>
        <w:t xml:space="preserve">и / или </w:t>
      </w:r>
      <w:r w:rsidR="006D6E3A" w:rsidRPr="002E06E1">
        <w:rPr>
          <w:sz w:val="24"/>
          <w:szCs w:val="24"/>
        </w:rPr>
        <w:t>дефектов Товара</w:t>
      </w:r>
      <w:r w:rsidRPr="002E06E1">
        <w:rPr>
          <w:sz w:val="24"/>
          <w:szCs w:val="24"/>
        </w:rPr>
        <w:t xml:space="preserve">. </w:t>
      </w:r>
    </w:p>
    <w:p w14:paraId="3FC9F43A" w14:textId="264B0622" w:rsidR="00E90250" w:rsidRDefault="00E90250" w:rsidP="00B418A9">
      <w:pPr>
        <w:shd w:val="clear" w:color="auto" w:fill="FFFFFF"/>
        <w:tabs>
          <w:tab w:val="num" w:pos="1134"/>
          <w:tab w:val="left" w:pos="1418"/>
          <w:tab w:val="num" w:pos="1851"/>
        </w:tabs>
        <w:ind w:firstLine="709"/>
        <w:jc w:val="both"/>
        <w:rPr>
          <w:sz w:val="24"/>
          <w:szCs w:val="24"/>
        </w:rPr>
      </w:pPr>
      <w:r w:rsidRPr="00E90250">
        <w:rPr>
          <w:sz w:val="24"/>
          <w:szCs w:val="24"/>
        </w:rPr>
        <w:t xml:space="preserve">Поставщик обязан </w:t>
      </w:r>
      <w:r w:rsidR="00BF7FF2">
        <w:rPr>
          <w:sz w:val="24"/>
          <w:szCs w:val="24"/>
        </w:rPr>
        <w:t xml:space="preserve">своими силами и </w:t>
      </w:r>
      <w:r>
        <w:rPr>
          <w:sz w:val="24"/>
          <w:szCs w:val="24"/>
        </w:rPr>
        <w:t xml:space="preserve">за свой счет </w:t>
      </w:r>
      <w:r w:rsidRPr="00E90250">
        <w:rPr>
          <w:sz w:val="24"/>
          <w:szCs w:val="24"/>
        </w:rPr>
        <w:t xml:space="preserve">устранить выявленные </w:t>
      </w:r>
      <w:r>
        <w:rPr>
          <w:sz w:val="24"/>
          <w:szCs w:val="24"/>
        </w:rPr>
        <w:t xml:space="preserve">недостатки, </w:t>
      </w:r>
      <w:r w:rsidRPr="00E90250">
        <w:rPr>
          <w:sz w:val="24"/>
          <w:szCs w:val="24"/>
        </w:rPr>
        <w:t>несоответствия</w:t>
      </w:r>
      <w:r>
        <w:rPr>
          <w:sz w:val="24"/>
          <w:szCs w:val="24"/>
        </w:rPr>
        <w:t xml:space="preserve"> и / или дефекты Товара</w:t>
      </w:r>
      <w:r w:rsidRPr="00E90250">
        <w:rPr>
          <w:sz w:val="24"/>
          <w:szCs w:val="24"/>
        </w:rPr>
        <w:t xml:space="preserve">, в том числе путем </w:t>
      </w:r>
      <w:r>
        <w:rPr>
          <w:sz w:val="24"/>
          <w:szCs w:val="24"/>
        </w:rPr>
        <w:t xml:space="preserve">его </w:t>
      </w:r>
      <w:r w:rsidRPr="00E90250">
        <w:rPr>
          <w:sz w:val="24"/>
          <w:szCs w:val="24"/>
        </w:rPr>
        <w:t xml:space="preserve">замены на новый, в течение </w:t>
      </w:r>
      <w:r w:rsidR="008A6CA7">
        <w:rPr>
          <w:sz w:val="24"/>
          <w:szCs w:val="24"/>
        </w:rPr>
        <w:br/>
      </w:r>
      <w:r w:rsidRPr="00E90250">
        <w:rPr>
          <w:sz w:val="24"/>
          <w:szCs w:val="24"/>
        </w:rPr>
        <w:t>10 (</w:t>
      </w:r>
      <w:r>
        <w:rPr>
          <w:sz w:val="24"/>
          <w:szCs w:val="24"/>
        </w:rPr>
        <w:t>д</w:t>
      </w:r>
      <w:r w:rsidRPr="00E90250">
        <w:rPr>
          <w:sz w:val="24"/>
          <w:szCs w:val="24"/>
        </w:rPr>
        <w:t xml:space="preserve">есяти) календарных дней со дня составления Сторонами Акта </w:t>
      </w:r>
      <w:r>
        <w:rPr>
          <w:sz w:val="24"/>
          <w:szCs w:val="24"/>
        </w:rPr>
        <w:t>рекламации</w:t>
      </w:r>
      <w:r w:rsidRPr="00E90250">
        <w:rPr>
          <w:sz w:val="24"/>
          <w:szCs w:val="24"/>
        </w:rPr>
        <w:t xml:space="preserve">, если иной </w:t>
      </w:r>
      <w:r>
        <w:rPr>
          <w:sz w:val="24"/>
          <w:szCs w:val="24"/>
        </w:rPr>
        <w:t xml:space="preserve">способ и сроки </w:t>
      </w:r>
      <w:r w:rsidRPr="00E90250">
        <w:rPr>
          <w:sz w:val="24"/>
          <w:szCs w:val="24"/>
        </w:rPr>
        <w:t xml:space="preserve">не </w:t>
      </w:r>
      <w:r>
        <w:rPr>
          <w:sz w:val="24"/>
          <w:szCs w:val="24"/>
        </w:rPr>
        <w:t>согласованы</w:t>
      </w:r>
      <w:r w:rsidRPr="00E90250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 w:rsidRPr="00E90250">
        <w:rPr>
          <w:sz w:val="24"/>
          <w:szCs w:val="24"/>
        </w:rPr>
        <w:t xml:space="preserve">. После устранения </w:t>
      </w:r>
      <w:r>
        <w:rPr>
          <w:sz w:val="24"/>
          <w:szCs w:val="24"/>
        </w:rPr>
        <w:t xml:space="preserve">недостатков, </w:t>
      </w:r>
      <w:r w:rsidRPr="00E90250">
        <w:rPr>
          <w:sz w:val="24"/>
          <w:szCs w:val="24"/>
        </w:rPr>
        <w:t>несоответствий и</w:t>
      </w:r>
      <w:r>
        <w:rPr>
          <w:sz w:val="24"/>
          <w:szCs w:val="24"/>
        </w:rPr>
        <w:t xml:space="preserve"> </w:t>
      </w:r>
      <w:r w:rsidRPr="00E90250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90250">
        <w:rPr>
          <w:sz w:val="24"/>
          <w:szCs w:val="24"/>
        </w:rPr>
        <w:t xml:space="preserve">или </w:t>
      </w:r>
      <w:r>
        <w:rPr>
          <w:sz w:val="24"/>
          <w:szCs w:val="24"/>
        </w:rPr>
        <w:t>дефектов</w:t>
      </w:r>
      <w:r w:rsidRPr="00E90250">
        <w:rPr>
          <w:sz w:val="24"/>
          <w:szCs w:val="24"/>
        </w:rPr>
        <w:t xml:space="preserve"> Товара </w:t>
      </w:r>
      <w:r>
        <w:rPr>
          <w:sz w:val="24"/>
          <w:szCs w:val="24"/>
        </w:rPr>
        <w:t xml:space="preserve">его </w:t>
      </w:r>
      <w:r w:rsidRPr="00E90250">
        <w:rPr>
          <w:sz w:val="24"/>
          <w:szCs w:val="24"/>
        </w:rPr>
        <w:t>приемка осуществляется в соответствии с настоящим разделом Договора.</w:t>
      </w:r>
    </w:p>
    <w:p w14:paraId="79DF7AB7" w14:textId="20FB6C3E" w:rsidR="0012117F" w:rsidRPr="006E50D5" w:rsidRDefault="0012117F" w:rsidP="00B418A9">
      <w:pPr>
        <w:shd w:val="clear" w:color="auto" w:fill="FFFFFF"/>
        <w:tabs>
          <w:tab w:val="num" w:pos="1134"/>
          <w:tab w:val="left" w:pos="1418"/>
          <w:tab w:val="num" w:pos="1851"/>
        </w:tabs>
        <w:ind w:firstLine="709"/>
        <w:jc w:val="both"/>
        <w:rPr>
          <w:sz w:val="24"/>
          <w:szCs w:val="24"/>
        </w:rPr>
      </w:pPr>
      <w:r w:rsidRPr="002E06E1">
        <w:rPr>
          <w:sz w:val="24"/>
          <w:szCs w:val="24"/>
        </w:rPr>
        <w:t xml:space="preserve">Покупатель вправе не производить любые платежи, предусмотренные Договором, </w:t>
      </w:r>
      <w:r w:rsidR="006642CF">
        <w:rPr>
          <w:sz w:val="24"/>
          <w:szCs w:val="24"/>
        </w:rPr>
        <w:br/>
      </w:r>
      <w:r w:rsidRPr="002E06E1">
        <w:rPr>
          <w:sz w:val="24"/>
          <w:szCs w:val="24"/>
        </w:rPr>
        <w:t>до исполнения Поставщиком своих обязательств по Договору</w:t>
      </w:r>
      <w:r w:rsidR="00C946BD">
        <w:rPr>
          <w:sz w:val="24"/>
          <w:szCs w:val="24"/>
        </w:rPr>
        <w:t>, при этом Покупатель не считается просрочившим</w:t>
      </w:r>
      <w:r w:rsidR="008C478B">
        <w:rPr>
          <w:sz w:val="24"/>
          <w:szCs w:val="24"/>
        </w:rPr>
        <w:t>.</w:t>
      </w:r>
    </w:p>
    <w:p w14:paraId="049FE020" w14:textId="11EEE1FC" w:rsidR="00E90250" w:rsidRDefault="0012117F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В случае неисполнения Поставщиком обязательств по устранению выявленных недостатков</w:t>
      </w:r>
      <w:r w:rsidR="00E90250">
        <w:rPr>
          <w:sz w:val="24"/>
          <w:szCs w:val="24"/>
        </w:rPr>
        <w:t>, несоответствий и / или</w:t>
      </w:r>
      <w:r w:rsidR="006D6E3A" w:rsidRPr="006E50D5">
        <w:rPr>
          <w:sz w:val="24"/>
          <w:szCs w:val="24"/>
        </w:rPr>
        <w:t xml:space="preserve"> дефектов Товара</w:t>
      </w:r>
      <w:r w:rsidRPr="006E50D5">
        <w:rPr>
          <w:sz w:val="24"/>
          <w:szCs w:val="24"/>
        </w:rPr>
        <w:t xml:space="preserve"> в порядке, предусмотренном </w:t>
      </w:r>
      <w:r w:rsidR="006D6E3A" w:rsidRPr="006E50D5">
        <w:rPr>
          <w:sz w:val="24"/>
          <w:szCs w:val="24"/>
        </w:rPr>
        <w:t>п</w:t>
      </w:r>
      <w:r w:rsidR="006C20A6">
        <w:rPr>
          <w:sz w:val="24"/>
          <w:szCs w:val="24"/>
        </w:rPr>
        <w:t>унктами</w:t>
      </w:r>
      <w:r w:rsidR="006D6E3A" w:rsidRPr="006E50D5">
        <w:rPr>
          <w:sz w:val="24"/>
          <w:szCs w:val="24"/>
        </w:rPr>
        <w:t xml:space="preserve"> </w:t>
      </w:r>
      <w:r w:rsidR="00B328AA">
        <w:rPr>
          <w:sz w:val="24"/>
          <w:szCs w:val="24"/>
        </w:rPr>
        <w:t>3.</w:t>
      </w:r>
      <w:r w:rsidR="002D6504">
        <w:rPr>
          <w:sz w:val="24"/>
          <w:szCs w:val="24"/>
        </w:rPr>
        <w:t>12</w:t>
      </w:r>
      <w:r w:rsidR="00B328AA">
        <w:rPr>
          <w:sz w:val="24"/>
          <w:szCs w:val="24"/>
        </w:rPr>
        <w:t>, 3.</w:t>
      </w:r>
      <w:r w:rsidR="002D6504">
        <w:rPr>
          <w:sz w:val="24"/>
          <w:szCs w:val="24"/>
        </w:rPr>
        <w:t>14</w:t>
      </w:r>
      <w:r w:rsidR="002D6504" w:rsidRPr="006E50D5">
        <w:rPr>
          <w:sz w:val="24"/>
          <w:szCs w:val="24"/>
        </w:rPr>
        <w:t xml:space="preserve"> </w:t>
      </w:r>
      <w:r w:rsidR="006D6E3A" w:rsidRPr="006E50D5">
        <w:rPr>
          <w:sz w:val="24"/>
          <w:szCs w:val="24"/>
        </w:rPr>
        <w:t xml:space="preserve">Договора, </w:t>
      </w:r>
      <w:r w:rsidRPr="006E50D5">
        <w:rPr>
          <w:sz w:val="24"/>
          <w:szCs w:val="24"/>
        </w:rPr>
        <w:t xml:space="preserve">Покупатель вправе отказаться от приемки </w:t>
      </w:r>
      <w:r w:rsidR="006D6E3A" w:rsidRPr="006E50D5">
        <w:rPr>
          <w:sz w:val="24"/>
          <w:szCs w:val="24"/>
        </w:rPr>
        <w:t>Товара, направив</w:t>
      </w:r>
      <w:r w:rsidR="006C20A6">
        <w:rPr>
          <w:sz w:val="24"/>
          <w:szCs w:val="24"/>
        </w:rPr>
        <w:t xml:space="preserve"> соответствующее</w:t>
      </w:r>
      <w:r w:rsidR="006D6E3A" w:rsidRPr="006E50D5">
        <w:rPr>
          <w:sz w:val="24"/>
          <w:szCs w:val="24"/>
        </w:rPr>
        <w:t xml:space="preserve"> письменное уведомление Поставщику. </w:t>
      </w:r>
      <w:r w:rsidRPr="006E50D5">
        <w:rPr>
          <w:sz w:val="24"/>
          <w:szCs w:val="24"/>
        </w:rPr>
        <w:t xml:space="preserve">Поставщик не позднее 5 (пяти) рабочих дней с даты </w:t>
      </w:r>
      <w:r w:rsidR="006D6E3A" w:rsidRPr="006E50D5">
        <w:rPr>
          <w:sz w:val="24"/>
          <w:szCs w:val="24"/>
        </w:rPr>
        <w:t xml:space="preserve">получения </w:t>
      </w:r>
      <w:r w:rsidRPr="006E50D5">
        <w:rPr>
          <w:sz w:val="24"/>
          <w:szCs w:val="24"/>
        </w:rPr>
        <w:t xml:space="preserve">уведомления обязан обеспечить вывоз Товара, от </w:t>
      </w:r>
      <w:r w:rsidR="006C20A6" w:rsidRPr="006E50D5">
        <w:rPr>
          <w:sz w:val="24"/>
          <w:szCs w:val="24"/>
        </w:rPr>
        <w:t>которо</w:t>
      </w:r>
      <w:r w:rsidR="006C20A6">
        <w:rPr>
          <w:sz w:val="24"/>
          <w:szCs w:val="24"/>
        </w:rPr>
        <w:t>й</w:t>
      </w:r>
      <w:r w:rsidR="006C20A6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отказался Покупатель, возвратить </w:t>
      </w:r>
      <w:r w:rsidR="00BF7FF2">
        <w:rPr>
          <w:sz w:val="24"/>
          <w:szCs w:val="24"/>
        </w:rPr>
        <w:t xml:space="preserve">ее стоимость (ранее полученный </w:t>
      </w:r>
      <w:r w:rsidRPr="006E50D5">
        <w:rPr>
          <w:sz w:val="24"/>
          <w:szCs w:val="24"/>
        </w:rPr>
        <w:t>авансовый платеж</w:t>
      </w:r>
      <w:r w:rsidR="00BF7FF2">
        <w:rPr>
          <w:sz w:val="24"/>
          <w:szCs w:val="24"/>
        </w:rPr>
        <w:t>)</w:t>
      </w:r>
      <w:r w:rsidRPr="006E50D5">
        <w:rPr>
          <w:sz w:val="24"/>
          <w:szCs w:val="24"/>
        </w:rPr>
        <w:t xml:space="preserve">, </w:t>
      </w:r>
      <w:r w:rsidR="008710AE">
        <w:rPr>
          <w:sz w:val="24"/>
          <w:szCs w:val="24"/>
        </w:rPr>
        <w:br/>
      </w:r>
      <w:r w:rsidRPr="006E50D5">
        <w:rPr>
          <w:sz w:val="24"/>
          <w:szCs w:val="24"/>
        </w:rPr>
        <w:lastRenderedPageBreak/>
        <w:t>а также возместить убытки, причиненные Покупателю ненадлежащим исполнением Договора, в том числе расходы на хранение Товара</w:t>
      </w:r>
      <w:r w:rsidR="00E90250">
        <w:rPr>
          <w:sz w:val="24"/>
          <w:szCs w:val="24"/>
        </w:rPr>
        <w:t>.</w:t>
      </w:r>
    </w:p>
    <w:p w14:paraId="0D73A822" w14:textId="146033F3" w:rsidR="003049F8" w:rsidRPr="006E50D5" w:rsidRDefault="00E90250" w:rsidP="00B418A9">
      <w:pPr>
        <w:shd w:val="clear" w:color="auto" w:fill="FFFFFF"/>
        <w:tabs>
          <w:tab w:val="num" w:pos="1283"/>
          <w:tab w:val="num" w:pos="1851"/>
        </w:tabs>
        <w:ind w:firstLine="709"/>
        <w:jc w:val="both"/>
        <w:rPr>
          <w:sz w:val="24"/>
          <w:szCs w:val="24"/>
        </w:rPr>
      </w:pPr>
      <w:r w:rsidRPr="00E90250">
        <w:rPr>
          <w:sz w:val="24"/>
          <w:szCs w:val="24"/>
        </w:rPr>
        <w:t xml:space="preserve">Если Поставщик не вывезет Товар в указанный срок, Покупатель вправе </w:t>
      </w:r>
      <w:r w:rsidR="00BF7FF2">
        <w:rPr>
          <w:sz w:val="24"/>
          <w:szCs w:val="24"/>
        </w:rPr>
        <w:t xml:space="preserve">самостоятельно </w:t>
      </w:r>
      <w:r w:rsidRPr="00E90250">
        <w:rPr>
          <w:sz w:val="24"/>
          <w:szCs w:val="24"/>
        </w:rPr>
        <w:t xml:space="preserve">возвратить </w:t>
      </w:r>
      <w:r w:rsidR="00BF7FF2">
        <w:rPr>
          <w:sz w:val="24"/>
          <w:szCs w:val="24"/>
        </w:rPr>
        <w:t>Товар</w:t>
      </w:r>
      <w:r w:rsidRPr="00E90250">
        <w:rPr>
          <w:sz w:val="24"/>
          <w:szCs w:val="24"/>
        </w:rPr>
        <w:t xml:space="preserve"> Поставщику. Расходы, понесенные Покупателем в связи </w:t>
      </w:r>
      <w:r w:rsidR="008710AE">
        <w:rPr>
          <w:sz w:val="24"/>
          <w:szCs w:val="24"/>
        </w:rPr>
        <w:br/>
      </w:r>
      <w:r w:rsidRPr="00E90250">
        <w:rPr>
          <w:sz w:val="24"/>
          <w:szCs w:val="24"/>
        </w:rPr>
        <w:t>с возвратом</w:t>
      </w:r>
      <w:r>
        <w:rPr>
          <w:sz w:val="24"/>
          <w:szCs w:val="24"/>
        </w:rPr>
        <w:t xml:space="preserve"> Товара</w:t>
      </w:r>
      <w:r w:rsidRPr="00E90250">
        <w:rPr>
          <w:sz w:val="24"/>
          <w:szCs w:val="24"/>
        </w:rPr>
        <w:t>, подлежат возмещению Поставщиком</w:t>
      </w:r>
      <w:r w:rsidR="00BF7FF2">
        <w:rPr>
          <w:sz w:val="24"/>
          <w:szCs w:val="24"/>
        </w:rPr>
        <w:t>.</w:t>
      </w:r>
    </w:p>
    <w:p w14:paraId="2905D853" w14:textId="5F8D5D31" w:rsidR="000645F3" w:rsidRPr="000645F3" w:rsidRDefault="00863EBD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/>
          <w:color w:val="000000"/>
          <w:sz w:val="24"/>
          <w:szCs w:val="24"/>
        </w:rPr>
      </w:pPr>
      <w:r w:rsidRPr="006E50D5">
        <w:rPr>
          <w:sz w:val="24"/>
          <w:szCs w:val="24"/>
        </w:rPr>
        <w:t xml:space="preserve">По иным вопросам, касающимся приемки </w:t>
      </w:r>
      <w:r w:rsidR="002F1BA1" w:rsidRPr="006E50D5">
        <w:rPr>
          <w:sz w:val="24"/>
          <w:szCs w:val="24"/>
        </w:rPr>
        <w:t xml:space="preserve">Товара </w:t>
      </w:r>
      <w:r w:rsidRPr="006E50D5">
        <w:rPr>
          <w:sz w:val="24"/>
          <w:szCs w:val="24"/>
        </w:rPr>
        <w:t xml:space="preserve">по количеству, качеству </w:t>
      </w:r>
      <w:r w:rsidR="007D640B">
        <w:rPr>
          <w:sz w:val="24"/>
          <w:szCs w:val="24"/>
        </w:rPr>
        <w:br/>
      </w:r>
      <w:r w:rsidRPr="006E50D5">
        <w:rPr>
          <w:sz w:val="24"/>
          <w:szCs w:val="24"/>
        </w:rPr>
        <w:t>и комплектности в части</w:t>
      </w:r>
      <w:r w:rsidR="00414811" w:rsidRPr="00542ADC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не противоречащей законодательству Российской Федерации </w:t>
      </w:r>
      <w:r w:rsidR="007D640B">
        <w:rPr>
          <w:sz w:val="24"/>
          <w:szCs w:val="24"/>
        </w:rPr>
        <w:br/>
      </w:r>
      <w:r w:rsidRPr="006E50D5">
        <w:rPr>
          <w:sz w:val="24"/>
          <w:szCs w:val="24"/>
        </w:rPr>
        <w:t>и условиям Договора, Стороны руководствуются Инструкцией Госарбитража</w:t>
      </w:r>
      <w:r w:rsidR="001C04D6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при Совете Министров СССР от 15.06.1965 № П-6 (за исключением пунктов 18, 21, 29-32), Инструкцией Госарбитража при Совете Министров СССР от 25.04.1966 № П-7</w:t>
      </w:r>
      <w:r w:rsidR="0015207D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(за исключением пунктов 20, 23, абз.3 пункта 30, 35, 38-42).</w:t>
      </w:r>
      <w:r w:rsidR="000645F3" w:rsidRPr="000645F3">
        <w:rPr>
          <w:b/>
          <w:bCs/>
          <w:color w:val="000000"/>
          <w:sz w:val="24"/>
          <w:szCs w:val="24"/>
        </w:rPr>
        <w:t xml:space="preserve"> </w:t>
      </w:r>
    </w:p>
    <w:p w14:paraId="6048B5ED" w14:textId="77777777" w:rsidR="00E965CD" w:rsidRDefault="00E965CD" w:rsidP="00542ADC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ТОРГ-12.</w:t>
      </w:r>
    </w:p>
    <w:p w14:paraId="6E239A97" w14:textId="77777777" w:rsidR="00414811" w:rsidRDefault="00414811" w:rsidP="00781089">
      <w:pPr>
        <w:shd w:val="clear" w:color="auto" w:fill="FFFFFF"/>
        <w:jc w:val="both"/>
        <w:rPr>
          <w:sz w:val="24"/>
          <w:szCs w:val="24"/>
        </w:rPr>
      </w:pPr>
    </w:p>
    <w:p w14:paraId="7E66CAE7" w14:textId="0F1673EB" w:rsidR="00D0076E" w:rsidRPr="00781089" w:rsidRDefault="00D0076E" w:rsidP="00C27672">
      <w:pPr>
        <w:pStyle w:val="af2"/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sz w:val="24"/>
          <w:szCs w:val="24"/>
        </w:rPr>
      </w:pPr>
      <w:r w:rsidRPr="00781089">
        <w:rPr>
          <w:b/>
          <w:sz w:val="24"/>
          <w:szCs w:val="24"/>
        </w:rPr>
        <w:t>Гарантийный срок</w:t>
      </w:r>
    </w:p>
    <w:p w14:paraId="6BB235C7" w14:textId="1153F9DB" w:rsidR="008411AB" w:rsidRDefault="00C27672" w:rsidP="00B418A9">
      <w:pPr>
        <w:pStyle w:val="af2"/>
        <w:numPr>
          <w:ilvl w:val="1"/>
          <w:numId w:val="1"/>
        </w:numPr>
        <w:tabs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411AB">
        <w:rPr>
          <w:sz w:val="24"/>
          <w:szCs w:val="24"/>
        </w:rPr>
        <w:t>Г</w:t>
      </w:r>
      <w:r w:rsidR="000449A5" w:rsidRPr="008411AB">
        <w:rPr>
          <w:sz w:val="24"/>
          <w:szCs w:val="24"/>
        </w:rPr>
        <w:t>арантийный срок</w:t>
      </w:r>
      <w:r w:rsidRPr="008411AB">
        <w:rPr>
          <w:sz w:val="24"/>
          <w:szCs w:val="24"/>
        </w:rPr>
        <w:t xml:space="preserve"> на Товар, поставленный по Договор</w:t>
      </w:r>
      <w:r w:rsidR="008411AB" w:rsidRPr="008411AB">
        <w:rPr>
          <w:sz w:val="24"/>
          <w:szCs w:val="24"/>
        </w:rPr>
        <w:t>у</w:t>
      </w:r>
      <w:r w:rsidR="000449A5" w:rsidRPr="008411AB">
        <w:rPr>
          <w:sz w:val="24"/>
          <w:szCs w:val="24"/>
        </w:rPr>
        <w:t xml:space="preserve">, </w:t>
      </w:r>
      <w:r w:rsidRPr="008411AB">
        <w:rPr>
          <w:sz w:val="24"/>
          <w:szCs w:val="24"/>
        </w:rPr>
        <w:t xml:space="preserve">составляет </w:t>
      </w:r>
      <w:r w:rsidR="00821D02" w:rsidRPr="008411AB">
        <w:rPr>
          <w:sz w:val="24"/>
          <w:szCs w:val="24"/>
          <w:highlight w:val="lightGray"/>
        </w:rPr>
        <w:t>____ (______)</w:t>
      </w:r>
      <w:r w:rsidR="00AC0F7E" w:rsidRPr="008411AB">
        <w:rPr>
          <w:sz w:val="24"/>
          <w:szCs w:val="24"/>
        </w:rPr>
        <w:t xml:space="preserve"> </w:t>
      </w:r>
      <w:r w:rsidR="00306104" w:rsidRPr="008411AB">
        <w:rPr>
          <w:sz w:val="24"/>
          <w:szCs w:val="24"/>
        </w:rPr>
        <w:t xml:space="preserve">месяцев </w:t>
      </w:r>
      <w:r w:rsidR="008411AB" w:rsidRPr="008411AB">
        <w:rPr>
          <w:sz w:val="24"/>
          <w:szCs w:val="24"/>
        </w:rPr>
        <w:t xml:space="preserve">и начинает течь </w:t>
      </w:r>
      <w:r w:rsidR="00306104" w:rsidRPr="008411AB">
        <w:rPr>
          <w:sz w:val="24"/>
          <w:szCs w:val="24"/>
        </w:rPr>
        <w:t>с даты подписания Сторонами накладной ТОРГ-12.</w:t>
      </w:r>
      <w:r w:rsidR="008411AB" w:rsidRPr="008411AB">
        <w:t xml:space="preserve"> </w:t>
      </w:r>
      <w:r w:rsidR="008411AB" w:rsidRPr="00B418A9">
        <w:rPr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 w14:paraId="1C99B65D" w14:textId="3BAB1FFD" w:rsidR="009A6CFC" w:rsidRPr="00B418A9" w:rsidRDefault="009A6CFC" w:rsidP="00B418A9">
      <w:pPr>
        <w:pStyle w:val="af2"/>
        <w:tabs>
          <w:tab w:val="left" w:pos="1134"/>
          <w:tab w:val="num" w:pos="1851"/>
        </w:tabs>
        <w:ind w:left="0" w:firstLine="709"/>
        <w:jc w:val="both"/>
        <w:rPr>
          <w:sz w:val="24"/>
          <w:szCs w:val="24"/>
        </w:rPr>
      </w:pPr>
      <w:r w:rsidRPr="009A6CFC">
        <w:rPr>
          <w:sz w:val="24"/>
          <w:szCs w:val="24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 w14:paraId="65606EBB" w14:textId="0A589F85" w:rsidR="00B40909" w:rsidRPr="006E50D5" w:rsidRDefault="00B40909" w:rsidP="00C27672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 течение Гарантийного срока </w:t>
      </w:r>
      <w:r w:rsidR="0021350C" w:rsidRPr="006E50D5">
        <w:rPr>
          <w:sz w:val="24"/>
          <w:szCs w:val="24"/>
        </w:rPr>
        <w:t>Поставщик</w:t>
      </w:r>
      <w:r w:rsidRPr="006E50D5">
        <w:rPr>
          <w:sz w:val="24"/>
          <w:szCs w:val="24"/>
        </w:rPr>
        <w:t xml:space="preserve"> гарантирует соответствие качества </w:t>
      </w:r>
      <w:r w:rsidR="0021350C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требованиям </w:t>
      </w:r>
      <w:r w:rsidR="008411AB" w:rsidRPr="006E50D5">
        <w:rPr>
          <w:sz w:val="24"/>
          <w:szCs w:val="24"/>
        </w:rPr>
        <w:t>Договор</w:t>
      </w:r>
      <w:r w:rsidR="008411AB">
        <w:rPr>
          <w:sz w:val="24"/>
          <w:szCs w:val="24"/>
        </w:rPr>
        <w:t>а</w:t>
      </w:r>
      <w:r w:rsidRPr="006E50D5">
        <w:rPr>
          <w:sz w:val="24"/>
          <w:szCs w:val="24"/>
        </w:rPr>
        <w:t xml:space="preserve">, </w:t>
      </w:r>
      <w:r w:rsidR="008411AB" w:rsidRPr="006E50D5">
        <w:rPr>
          <w:sz w:val="24"/>
          <w:szCs w:val="24"/>
        </w:rPr>
        <w:t>техническо</w:t>
      </w:r>
      <w:r w:rsidR="008411AB">
        <w:rPr>
          <w:sz w:val="24"/>
          <w:szCs w:val="24"/>
        </w:rPr>
        <w:t>го</w:t>
      </w:r>
      <w:r w:rsidR="008411AB" w:rsidRPr="006E50D5">
        <w:rPr>
          <w:sz w:val="24"/>
          <w:szCs w:val="24"/>
        </w:rPr>
        <w:t xml:space="preserve"> паспорт</w:t>
      </w:r>
      <w:r w:rsidR="008411AB">
        <w:rPr>
          <w:sz w:val="24"/>
          <w:szCs w:val="24"/>
        </w:rPr>
        <w:t>а</w:t>
      </w:r>
      <w:r w:rsidR="008411AB" w:rsidRPr="006E50D5">
        <w:rPr>
          <w:sz w:val="24"/>
          <w:szCs w:val="24"/>
        </w:rPr>
        <w:t xml:space="preserve"> </w:t>
      </w:r>
      <w:r w:rsidR="008411AB">
        <w:rPr>
          <w:sz w:val="24"/>
          <w:szCs w:val="24"/>
        </w:rPr>
        <w:t xml:space="preserve">и иных документов, относящихся </w:t>
      </w:r>
      <w:r w:rsidR="008710AE">
        <w:rPr>
          <w:sz w:val="24"/>
          <w:szCs w:val="24"/>
        </w:rPr>
        <w:br/>
      </w:r>
      <w:r w:rsidR="008411AB">
        <w:rPr>
          <w:sz w:val="24"/>
          <w:szCs w:val="24"/>
        </w:rPr>
        <w:t xml:space="preserve">к </w:t>
      </w:r>
      <w:r w:rsidR="008411AB" w:rsidRPr="006E50D5">
        <w:rPr>
          <w:sz w:val="24"/>
          <w:szCs w:val="24"/>
        </w:rPr>
        <w:t>Товар</w:t>
      </w:r>
      <w:r w:rsidR="008411AB">
        <w:rPr>
          <w:sz w:val="24"/>
          <w:szCs w:val="24"/>
        </w:rPr>
        <w:t>у</w:t>
      </w:r>
      <w:r w:rsidR="0021350C" w:rsidRPr="006E50D5">
        <w:rPr>
          <w:sz w:val="24"/>
          <w:szCs w:val="24"/>
        </w:rPr>
        <w:t xml:space="preserve">, </w:t>
      </w:r>
      <w:r w:rsidR="008411AB">
        <w:rPr>
          <w:sz w:val="24"/>
          <w:szCs w:val="24"/>
        </w:rPr>
        <w:t>и Применимого права</w:t>
      </w:r>
      <w:r w:rsidR="007F6611" w:rsidRPr="006E50D5">
        <w:rPr>
          <w:sz w:val="24"/>
          <w:szCs w:val="24"/>
        </w:rPr>
        <w:t xml:space="preserve">, </w:t>
      </w:r>
      <w:r w:rsidRPr="006E50D5">
        <w:rPr>
          <w:sz w:val="24"/>
          <w:szCs w:val="24"/>
        </w:rPr>
        <w:t xml:space="preserve">возможность эксплуатации </w:t>
      </w:r>
      <w:r w:rsidR="006D0413">
        <w:rPr>
          <w:sz w:val="24"/>
          <w:szCs w:val="24"/>
        </w:rPr>
        <w:t xml:space="preserve">(использования) </w:t>
      </w:r>
      <w:r w:rsidR="0021350C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</w:t>
      </w:r>
      <w:r w:rsidR="008710AE">
        <w:rPr>
          <w:sz w:val="24"/>
          <w:szCs w:val="24"/>
        </w:rPr>
        <w:br/>
      </w:r>
      <w:r w:rsidRPr="006E50D5">
        <w:rPr>
          <w:sz w:val="24"/>
          <w:szCs w:val="24"/>
        </w:rPr>
        <w:t xml:space="preserve">в соответствии с его целевым назначением, а также </w:t>
      </w:r>
      <w:r w:rsidR="007F6611" w:rsidRPr="006E50D5">
        <w:rPr>
          <w:sz w:val="24"/>
          <w:szCs w:val="24"/>
        </w:rPr>
        <w:t xml:space="preserve">несет безусловную ответственность </w:t>
      </w:r>
      <w:r w:rsidR="008710AE">
        <w:rPr>
          <w:sz w:val="24"/>
          <w:szCs w:val="24"/>
        </w:rPr>
        <w:br/>
      </w:r>
      <w:r w:rsidR="007F6611" w:rsidRPr="006E50D5">
        <w:rPr>
          <w:sz w:val="24"/>
          <w:szCs w:val="24"/>
        </w:rPr>
        <w:t>за обнаруженные недостатки</w:t>
      </w:r>
      <w:r w:rsidR="00E90250">
        <w:rPr>
          <w:sz w:val="24"/>
          <w:szCs w:val="24"/>
        </w:rPr>
        <w:t>, несоответствия и / или</w:t>
      </w:r>
      <w:r w:rsidR="007F6611" w:rsidRPr="006E50D5">
        <w:rPr>
          <w:sz w:val="24"/>
          <w:szCs w:val="24"/>
        </w:rPr>
        <w:t xml:space="preserve"> дефекты</w:t>
      </w:r>
      <w:r w:rsidR="002E06E1">
        <w:rPr>
          <w:sz w:val="24"/>
          <w:szCs w:val="24"/>
        </w:rPr>
        <w:t xml:space="preserve"> Товара</w:t>
      </w:r>
      <w:r w:rsidR="007F6611" w:rsidRPr="006E50D5">
        <w:rPr>
          <w:sz w:val="24"/>
          <w:szCs w:val="24"/>
        </w:rPr>
        <w:t>, если не докажет, что такие недостатки</w:t>
      </w:r>
      <w:r w:rsidR="00E90250">
        <w:rPr>
          <w:sz w:val="24"/>
          <w:szCs w:val="24"/>
        </w:rPr>
        <w:t>, несоответствия и / или</w:t>
      </w:r>
      <w:r w:rsidR="007F6611" w:rsidRPr="006E50D5">
        <w:rPr>
          <w:sz w:val="24"/>
          <w:szCs w:val="24"/>
        </w:rPr>
        <w:t xml:space="preserve"> дефекты явились следствием несоблюдения Покупателем требований по использованию Товара, установленных в инструкциях и </w:t>
      </w:r>
      <w:r w:rsidR="00060232" w:rsidRPr="006E50D5">
        <w:rPr>
          <w:sz w:val="24"/>
          <w:szCs w:val="24"/>
        </w:rPr>
        <w:t xml:space="preserve">иных </w:t>
      </w:r>
      <w:r w:rsidR="007F6611" w:rsidRPr="006E50D5">
        <w:rPr>
          <w:sz w:val="24"/>
          <w:szCs w:val="24"/>
        </w:rPr>
        <w:t>документах,</w:t>
      </w:r>
      <w:r w:rsidR="001E0E6E" w:rsidRPr="006E50D5">
        <w:rPr>
          <w:sz w:val="24"/>
          <w:szCs w:val="24"/>
        </w:rPr>
        <w:t xml:space="preserve"> переданн</w:t>
      </w:r>
      <w:r w:rsidR="007F6611" w:rsidRPr="006E50D5">
        <w:rPr>
          <w:sz w:val="24"/>
          <w:szCs w:val="24"/>
        </w:rPr>
        <w:t>ых</w:t>
      </w:r>
      <w:r w:rsidR="001E0E6E" w:rsidRPr="006E50D5">
        <w:rPr>
          <w:sz w:val="24"/>
          <w:szCs w:val="24"/>
        </w:rPr>
        <w:t xml:space="preserve"> </w:t>
      </w:r>
      <w:r w:rsidR="007F6611" w:rsidRPr="006E50D5">
        <w:rPr>
          <w:sz w:val="24"/>
          <w:szCs w:val="24"/>
        </w:rPr>
        <w:t xml:space="preserve">Покупателю </w:t>
      </w:r>
      <w:r w:rsidR="001E0E6E" w:rsidRPr="006E50D5">
        <w:rPr>
          <w:sz w:val="24"/>
          <w:szCs w:val="24"/>
        </w:rPr>
        <w:t xml:space="preserve">в </w:t>
      </w:r>
      <w:r w:rsidR="00F37483" w:rsidRPr="006E50D5">
        <w:rPr>
          <w:sz w:val="24"/>
          <w:szCs w:val="24"/>
        </w:rPr>
        <w:t>соответствии с п</w:t>
      </w:r>
      <w:r w:rsidR="008411AB">
        <w:rPr>
          <w:sz w:val="24"/>
          <w:szCs w:val="24"/>
        </w:rPr>
        <w:t>унктом</w:t>
      </w:r>
      <w:r w:rsidR="008411AB" w:rsidRPr="006E50D5">
        <w:rPr>
          <w:sz w:val="24"/>
          <w:szCs w:val="24"/>
        </w:rPr>
        <w:t xml:space="preserve"> </w:t>
      </w:r>
      <w:r w:rsidR="0073039C" w:rsidRPr="006E50D5">
        <w:rPr>
          <w:sz w:val="24"/>
          <w:szCs w:val="24"/>
        </w:rPr>
        <w:t>3</w:t>
      </w:r>
      <w:r w:rsidR="00F37483" w:rsidRPr="006E50D5">
        <w:rPr>
          <w:sz w:val="24"/>
          <w:szCs w:val="24"/>
        </w:rPr>
        <w:t>.</w:t>
      </w:r>
      <w:r w:rsidR="003A3785">
        <w:rPr>
          <w:sz w:val="24"/>
          <w:szCs w:val="24"/>
        </w:rPr>
        <w:t>4</w:t>
      </w:r>
      <w:r w:rsidR="003A3785" w:rsidRPr="006E50D5">
        <w:rPr>
          <w:sz w:val="24"/>
          <w:szCs w:val="24"/>
        </w:rPr>
        <w:t xml:space="preserve"> </w:t>
      </w:r>
      <w:r w:rsidR="007F6611" w:rsidRPr="006E50D5">
        <w:rPr>
          <w:sz w:val="24"/>
          <w:szCs w:val="24"/>
        </w:rPr>
        <w:t xml:space="preserve">Договора. </w:t>
      </w:r>
    </w:p>
    <w:p w14:paraId="46DFF939" w14:textId="5073BA49" w:rsidR="00740CF5" w:rsidRPr="00EA219B" w:rsidRDefault="00740CF5" w:rsidP="00E96C8F">
      <w:pPr>
        <w:numPr>
          <w:ilvl w:val="1"/>
          <w:numId w:val="1"/>
        </w:numPr>
        <w:shd w:val="clear" w:color="auto" w:fill="FFFFFF"/>
        <w:tabs>
          <w:tab w:val="clear" w:pos="1851"/>
          <w:tab w:val="num" w:pos="1134"/>
        </w:tabs>
        <w:ind w:left="0" w:firstLine="709"/>
        <w:jc w:val="both"/>
        <w:rPr>
          <w:sz w:val="24"/>
          <w:szCs w:val="24"/>
        </w:rPr>
      </w:pPr>
      <w:r w:rsidRPr="00EA219B">
        <w:rPr>
          <w:sz w:val="24"/>
          <w:szCs w:val="24"/>
        </w:rPr>
        <w:t>В случае обнаружения в течение Гарантийного срока недостатков, н</w:t>
      </w:r>
      <w:r>
        <w:rPr>
          <w:sz w:val="24"/>
          <w:szCs w:val="24"/>
        </w:rPr>
        <w:t>есоответствий и / или (дефектов</w:t>
      </w:r>
      <w:r w:rsidRPr="00EA219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>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</w:t>
      </w:r>
      <w:r w:rsidR="00E96C8F"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>/</w:t>
      </w:r>
      <w:r w:rsidR="00E96C8F"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 xml:space="preserve">или дефектах. Если к указанному </w:t>
      </w:r>
      <w:r w:rsidR="008710AE">
        <w:rPr>
          <w:sz w:val="24"/>
          <w:szCs w:val="24"/>
        </w:rPr>
        <w:br/>
      </w:r>
      <w:r w:rsidRPr="00EA219B">
        <w:rPr>
          <w:sz w:val="24"/>
          <w:szCs w:val="24"/>
        </w:rPr>
        <w:t>в настоящем пункте сроку представител</w:t>
      </w:r>
      <w:r>
        <w:rPr>
          <w:sz w:val="24"/>
          <w:szCs w:val="24"/>
        </w:rPr>
        <w:t>ь</w:t>
      </w:r>
      <w:r w:rsidRPr="00EA219B">
        <w:rPr>
          <w:sz w:val="24"/>
          <w:szCs w:val="24"/>
        </w:rPr>
        <w:t xml:space="preserve"> Поставщика не прибуд</w:t>
      </w:r>
      <w:r>
        <w:rPr>
          <w:sz w:val="24"/>
          <w:szCs w:val="24"/>
        </w:rPr>
        <w:t>е</w:t>
      </w:r>
      <w:r w:rsidRPr="00EA219B">
        <w:rPr>
          <w:sz w:val="24"/>
          <w:szCs w:val="24"/>
        </w:rPr>
        <w:t>т, Акт о недостатках, несоответствиях и</w:t>
      </w:r>
      <w:r w:rsidR="00E96C8F"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>/</w:t>
      </w:r>
      <w:r w:rsidR="00E96C8F"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 xml:space="preserve">или дефектах будет составлен Покупателем в одностороннем порядке </w:t>
      </w:r>
      <w:r w:rsidR="007D640B">
        <w:rPr>
          <w:sz w:val="24"/>
          <w:szCs w:val="24"/>
        </w:rPr>
        <w:br/>
      </w:r>
      <w:r w:rsidRPr="00EA219B">
        <w:rPr>
          <w:sz w:val="24"/>
          <w:szCs w:val="24"/>
        </w:rPr>
        <w:t>и будет признан Сторонами действительным</w:t>
      </w:r>
      <w:r>
        <w:rPr>
          <w:sz w:val="24"/>
          <w:szCs w:val="24"/>
        </w:rPr>
        <w:t>.</w:t>
      </w:r>
    </w:p>
    <w:p w14:paraId="7F365A3E" w14:textId="0D0C20B1" w:rsidR="009A6CFC" w:rsidRDefault="009A6CFC" w:rsidP="001E1172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A6CFC">
        <w:rPr>
          <w:sz w:val="24"/>
          <w:szCs w:val="24"/>
        </w:rPr>
        <w:t>По</w:t>
      </w:r>
      <w:r>
        <w:rPr>
          <w:sz w:val="24"/>
          <w:szCs w:val="24"/>
        </w:rPr>
        <w:t>ставщ</w:t>
      </w:r>
      <w:r w:rsidRPr="009A6CFC">
        <w:rPr>
          <w:sz w:val="24"/>
          <w:szCs w:val="24"/>
        </w:rPr>
        <w:t>ик обязан своими силами и за свой счет устранить недостатки, несоответствия и / или дефекты</w:t>
      </w:r>
      <w:r>
        <w:rPr>
          <w:sz w:val="24"/>
          <w:szCs w:val="24"/>
        </w:rPr>
        <w:t xml:space="preserve"> Товара</w:t>
      </w:r>
      <w:r w:rsidRPr="009A6CFC">
        <w:rPr>
          <w:sz w:val="24"/>
          <w:szCs w:val="24"/>
        </w:rPr>
        <w:t xml:space="preserve">, обнаруженные </w:t>
      </w:r>
      <w:r>
        <w:rPr>
          <w:sz w:val="24"/>
          <w:szCs w:val="24"/>
        </w:rPr>
        <w:t>Покупателе</w:t>
      </w:r>
      <w:r w:rsidRPr="009A6CFC">
        <w:rPr>
          <w:sz w:val="24"/>
          <w:szCs w:val="24"/>
        </w:rPr>
        <w:t>м в течение Гарантийного срока</w:t>
      </w:r>
      <w:r>
        <w:rPr>
          <w:sz w:val="24"/>
          <w:szCs w:val="24"/>
        </w:rPr>
        <w:t xml:space="preserve">, </w:t>
      </w:r>
      <w:r w:rsidR="00B40909" w:rsidRPr="006E50D5">
        <w:rPr>
          <w:sz w:val="24"/>
          <w:szCs w:val="24"/>
        </w:rPr>
        <w:t xml:space="preserve">в срок, указанный </w:t>
      </w:r>
      <w:bookmarkStart w:id="4" w:name="OLE_LINK5"/>
      <w:bookmarkStart w:id="5" w:name="OLE_LINK6"/>
      <w:r w:rsidR="0021350C" w:rsidRPr="006E50D5">
        <w:rPr>
          <w:sz w:val="24"/>
          <w:szCs w:val="24"/>
        </w:rPr>
        <w:t>Покупателем</w:t>
      </w:r>
      <w:r w:rsidR="000440DC">
        <w:rPr>
          <w:sz w:val="24"/>
          <w:szCs w:val="24"/>
        </w:rPr>
        <w:t xml:space="preserve"> в соответствии с</w:t>
      </w:r>
      <w:r w:rsidR="00166A71" w:rsidRPr="006E50D5">
        <w:rPr>
          <w:sz w:val="24"/>
          <w:szCs w:val="24"/>
        </w:rPr>
        <w:t xml:space="preserve"> </w:t>
      </w:r>
      <w:r w:rsidR="00B40909" w:rsidRPr="006E50D5">
        <w:rPr>
          <w:sz w:val="24"/>
          <w:szCs w:val="24"/>
        </w:rPr>
        <w:t>п</w:t>
      </w:r>
      <w:r>
        <w:rPr>
          <w:sz w:val="24"/>
          <w:szCs w:val="24"/>
        </w:rPr>
        <w:t>унктом</w:t>
      </w:r>
      <w:r w:rsidRPr="006E50D5">
        <w:rPr>
          <w:sz w:val="24"/>
          <w:szCs w:val="24"/>
        </w:rPr>
        <w:t xml:space="preserve"> </w:t>
      </w:r>
      <w:r w:rsidR="000440DC">
        <w:rPr>
          <w:sz w:val="24"/>
          <w:szCs w:val="24"/>
        </w:rPr>
        <w:t>4.3</w:t>
      </w:r>
      <w:r w:rsidR="00166A71">
        <w:rPr>
          <w:sz w:val="24"/>
          <w:szCs w:val="24"/>
        </w:rPr>
        <w:t xml:space="preserve"> </w:t>
      </w:r>
      <w:r w:rsidR="00B40909" w:rsidRPr="006E50D5">
        <w:rPr>
          <w:sz w:val="24"/>
          <w:szCs w:val="24"/>
        </w:rPr>
        <w:t>Договора</w:t>
      </w:r>
      <w:bookmarkEnd w:id="4"/>
      <w:bookmarkEnd w:id="5"/>
      <w:r w:rsidR="009E2589" w:rsidRPr="006E50D5">
        <w:rPr>
          <w:sz w:val="24"/>
          <w:szCs w:val="24"/>
        </w:rPr>
        <w:t xml:space="preserve">, путем замены или ремонта Товара. </w:t>
      </w:r>
    </w:p>
    <w:p w14:paraId="67BBEB12" w14:textId="7A4E43A6" w:rsidR="00B40909" w:rsidRPr="006E50D5" w:rsidRDefault="00DC0D65" w:rsidP="00B418A9">
      <w:pPr>
        <w:shd w:val="clear" w:color="auto" w:fill="FFFFFF"/>
        <w:ind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Устранение недостатков </w:t>
      </w:r>
      <w:r w:rsidR="002E06E1">
        <w:rPr>
          <w:sz w:val="24"/>
          <w:szCs w:val="24"/>
        </w:rPr>
        <w:t xml:space="preserve">(дефектов) </w:t>
      </w:r>
      <w:r w:rsidRPr="006E50D5">
        <w:rPr>
          <w:sz w:val="24"/>
          <w:szCs w:val="24"/>
        </w:rPr>
        <w:t xml:space="preserve">путем ремонта Товара может осуществляться только по письменному согласованию с Покупателем. </w:t>
      </w:r>
      <w:r w:rsidR="001E0E6E" w:rsidRPr="006E50D5">
        <w:rPr>
          <w:sz w:val="24"/>
          <w:szCs w:val="24"/>
        </w:rPr>
        <w:t xml:space="preserve">Поставщик вправе </w:t>
      </w:r>
      <w:r w:rsidRPr="006E50D5">
        <w:rPr>
          <w:sz w:val="24"/>
          <w:szCs w:val="24"/>
        </w:rPr>
        <w:t xml:space="preserve">по согласованию </w:t>
      </w:r>
      <w:r w:rsidR="008710AE">
        <w:rPr>
          <w:sz w:val="24"/>
          <w:szCs w:val="24"/>
        </w:rPr>
        <w:br/>
      </w:r>
      <w:r w:rsidRPr="006E50D5">
        <w:rPr>
          <w:sz w:val="24"/>
          <w:szCs w:val="24"/>
        </w:rPr>
        <w:t xml:space="preserve">с Покупателем </w:t>
      </w:r>
      <w:r w:rsidR="001E0E6E" w:rsidRPr="006E50D5">
        <w:rPr>
          <w:sz w:val="24"/>
          <w:szCs w:val="24"/>
        </w:rPr>
        <w:t>вместо замены или ремонта Товара возвратить Покупателю его стоимость</w:t>
      </w:r>
      <w:r w:rsidR="009A6CFC">
        <w:rPr>
          <w:sz w:val="24"/>
          <w:szCs w:val="24"/>
        </w:rPr>
        <w:t xml:space="preserve"> </w:t>
      </w:r>
      <w:r w:rsidR="009A6CFC" w:rsidRPr="009A6CFC">
        <w:rPr>
          <w:sz w:val="24"/>
          <w:szCs w:val="24"/>
        </w:rPr>
        <w:t>(ранее полученный авансовый платеж)</w:t>
      </w:r>
      <w:r w:rsidR="001E0E6E" w:rsidRPr="006E50D5">
        <w:rPr>
          <w:sz w:val="24"/>
          <w:szCs w:val="24"/>
        </w:rPr>
        <w:t xml:space="preserve">. Вывоз Товара для целей устранения недостатков </w:t>
      </w:r>
      <w:r w:rsidR="002E06E1">
        <w:rPr>
          <w:sz w:val="24"/>
          <w:szCs w:val="24"/>
        </w:rPr>
        <w:t xml:space="preserve">(дефектов) </w:t>
      </w:r>
      <w:r w:rsidR="001E0E6E" w:rsidRPr="006E50D5">
        <w:rPr>
          <w:sz w:val="24"/>
          <w:szCs w:val="24"/>
        </w:rPr>
        <w:t xml:space="preserve">осуществляется </w:t>
      </w:r>
      <w:r w:rsidR="00504F38" w:rsidRPr="006E50D5">
        <w:rPr>
          <w:sz w:val="24"/>
          <w:szCs w:val="24"/>
        </w:rPr>
        <w:t xml:space="preserve">силами </w:t>
      </w:r>
      <w:r w:rsidR="001E0E6E" w:rsidRPr="006E50D5">
        <w:rPr>
          <w:sz w:val="24"/>
          <w:szCs w:val="24"/>
        </w:rPr>
        <w:t>Поставщик</w:t>
      </w:r>
      <w:r w:rsidR="00504F38" w:rsidRPr="006E50D5">
        <w:rPr>
          <w:sz w:val="24"/>
          <w:szCs w:val="24"/>
        </w:rPr>
        <w:t>а и за его счет</w:t>
      </w:r>
      <w:r w:rsidR="001E0E6E" w:rsidRPr="006E50D5">
        <w:rPr>
          <w:sz w:val="24"/>
          <w:szCs w:val="24"/>
        </w:rPr>
        <w:t xml:space="preserve">.  </w:t>
      </w:r>
    </w:p>
    <w:p w14:paraId="2F3608D4" w14:textId="74EFE00C" w:rsidR="00B40909" w:rsidRPr="006E50D5" w:rsidRDefault="00B40909" w:rsidP="001E1172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Если </w:t>
      </w:r>
      <w:r w:rsidR="009E2589" w:rsidRPr="006E50D5">
        <w:rPr>
          <w:sz w:val="24"/>
          <w:szCs w:val="24"/>
        </w:rPr>
        <w:t>Поставщик</w:t>
      </w:r>
      <w:r w:rsidR="0021350C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не устранит недостатки </w:t>
      </w:r>
      <w:r w:rsidR="002E06E1">
        <w:rPr>
          <w:sz w:val="24"/>
          <w:szCs w:val="24"/>
        </w:rPr>
        <w:t xml:space="preserve">(дефекты) Товара </w:t>
      </w:r>
      <w:r w:rsidRPr="006E50D5">
        <w:rPr>
          <w:sz w:val="24"/>
          <w:szCs w:val="24"/>
        </w:rPr>
        <w:t xml:space="preserve">в установленный </w:t>
      </w:r>
      <w:r w:rsidR="000D55C2">
        <w:rPr>
          <w:sz w:val="24"/>
          <w:szCs w:val="24"/>
        </w:rPr>
        <w:t>Покупателем срок</w:t>
      </w:r>
      <w:r w:rsidRPr="006E50D5">
        <w:rPr>
          <w:sz w:val="24"/>
          <w:szCs w:val="24"/>
        </w:rPr>
        <w:t xml:space="preserve">, </w:t>
      </w:r>
      <w:r w:rsidR="009E2589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вправе устранить их </w:t>
      </w:r>
      <w:r w:rsidR="000D55C2" w:rsidRPr="006E50D5">
        <w:rPr>
          <w:sz w:val="24"/>
          <w:szCs w:val="24"/>
        </w:rPr>
        <w:t>с</w:t>
      </w:r>
      <w:r w:rsidR="000D55C2">
        <w:rPr>
          <w:sz w:val="24"/>
          <w:szCs w:val="24"/>
        </w:rPr>
        <w:t>обственными</w:t>
      </w:r>
      <w:r w:rsidR="000D55C2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силами или силами третьих лиц </w:t>
      </w:r>
      <w:r w:rsidR="000D55C2">
        <w:rPr>
          <w:sz w:val="24"/>
          <w:szCs w:val="24"/>
        </w:rPr>
        <w:t>с отнесением на</w:t>
      </w:r>
      <w:r w:rsidRPr="006E50D5">
        <w:rPr>
          <w:sz w:val="24"/>
          <w:szCs w:val="24"/>
        </w:rPr>
        <w:t xml:space="preserve"> </w:t>
      </w:r>
      <w:r w:rsidR="009E2589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</w:t>
      </w:r>
      <w:r w:rsidR="000D55C2">
        <w:rPr>
          <w:sz w:val="24"/>
          <w:szCs w:val="24"/>
        </w:rPr>
        <w:t>соответствующих</w:t>
      </w:r>
      <w:r w:rsidRPr="006E50D5">
        <w:rPr>
          <w:sz w:val="24"/>
          <w:szCs w:val="24"/>
        </w:rPr>
        <w:t xml:space="preserve"> расходов. </w:t>
      </w:r>
      <w:r w:rsidR="009E2589" w:rsidRPr="006E50D5">
        <w:rPr>
          <w:sz w:val="24"/>
          <w:szCs w:val="24"/>
        </w:rPr>
        <w:t>Поставщик</w:t>
      </w:r>
      <w:r w:rsidRPr="006E50D5">
        <w:rPr>
          <w:sz w:val="24"/>
          <w:szCs w:val="24"/>
        </w:rPr>
        <w:t xml:space="preserve"> обязан возместить расходы </w:t>
      </w:r>
      <w:r w:rsidR="009E2589" w:rsidRPr="006E50D5">
        <w:rPr>
          <w:sz w:val="24"/>
          <w:szCs w:val="24"/>
        </w:rPr>
        <w:t>Покупателя</w:t>
      </w:r>
      <w:r w:rsidR="002F0F4C" w:rsidRPr="006E50D5">
        <w:rPr>
          <w:sz w:val="24"/>
          <w:szCs w:val="24"/>
        </w:rPr>
        <w:t xml:space="preserve"> </w:t>
      </w:r>
      <w:r w:rsidR="000D55C2" w:rsidRPr="000D55C2">
        <w:rPr>
          <w:sz w:val="24"/>
          <w:szCs w:val="24"/>
        </w:rPr>
        <w:t xml:space="preserve">на устранение недостатков, несоответствий и / или дефектов </w:t>
      </w:r>
      <w:r w:rsidR="000D55C2">
        <w:rPr>
          <w:sz w:val="24"/>
          <w:szCs w:val="24"/>
        </w:rPr>
        <w:lastRenderedPageBreak/>
        <w:t xml:space="preserve">Товара </w:t>
      </w:r>
      <w:r w:rsidRPr="006E50D5">
        <w:rPr>
          <w:sz w:val="24"/>
          <w:szCs w:val="24"/>
        </w:rPr>
        <w:t xml:space="preserve">в течение 10 (десяти) рабочих дней с даты получения соответствующего письменного требования </w:t>
      </w:r>
      <w:r w:rsidR="009E2589" w:rsidRPr="006E50D5">
        <w:rPr>
          <w:sz w:val="24"/>
          <w:szCs w:val="24"/>
        </w:rPr>
        <w:t>Покупателя</w:t>
      </w:r>
      <w:r w:rsidRPr="006E50D5">
        <w:rPr>
          <w:sz w:val="24"/>
          <w:szCs w:val="24"/>
        </w:rPr>
        <w:t>.</w:t>
      </w:r>
    </w:p>
    <w:p w14:paraId="46FD6716" w14:textId="27863CAE" w:rsidR="00B40909" w:rsidRPr="006E50D5" w:rsidRDefault="00B40909" w:rsidP="00C27672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Гарантийный срок на </w:t>
      </w:r>
      <w:r w:rsidR="009E2589" w:rsidRPr="006E50D5">
        <w:rPr>
          <w:sz w:val="24"/>
          <w:szCs w:val="24"/>
        </w:rPr>
        <w:t>Товар</w:t>
      </w:r>
      <w:r w:rsidRPr="006E50D5">
        <w:rPr>
          <w:sz w:val="24"/>
          <w:szCs w:val="24"/>
        </w:rPr>
        <w:t xml:space="preserve"> увеличивается на тот период времени, в течение которого </w:t>
      </w:r>
      <w:r w:rsidR="009E2589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не мог эксплуатировать </w:t>
      </w:r>
      <w:r w:rsidR="006D0413">
        <w:rPr>
          <w:sz w:val="24"/>
          <w:szCs w:val="24"/>
        </w:rPr>
        <w:t xml:space="preserve">(использовать) </w:t>
      </w:r>
      <w:r w:rsidR="009E2589" w:rsidRPr="006E50D5">
        <w:rPr>
          <w:sz w:val="24"/>
          <w:szCs w:val="24"/>
        </w:rPr>
        <w:t>Товар</w:t>
      </w:r>
      <w:r w:rsidRPr="006E50D5">
        <w:rPr>
          <w:sz w:val="24"/>
          <w:szCs w:val="24"/>
        </w:rPr>
        <w:t xml:space="preserve"> вследствие </w:t>
      </w:r>
      <w:r w:rsidR="000D55C2">
        <w:rPr>
          <w:sz w:val="24"/>
          <w:szCs w:val="24"/>
        </w:rPr>
        <w:t>его</w:t>
      </w:r>
      <w:r w:rsidRPr="006E50D5">
        <w:rPr>
          <w:sz w:val="24"/>
          <w:szCs w:val="24"/>
        </w:rPr>
        <w:t xml:space="preserve"> недостатков</w:t>
      </w:r>
      <w:r w:rsidR="002E06E1">
        <w:rPr>
          <w:sz w:val="24"/>
          <w:szCs w:val="24"/>
        </w:rPr>
        <w:t xml:space="preserve"> (дефектов)</w:t>
      </w:r>
      <w:r w:rsidRPr="006E50D5">
        <w:rPr>
          <w:sz w:val="24"/>
          <w:szCs w:val="24"/>
        </w:rPr>
        <w:t xml:space="preserve">. Гарантийный срок на замененную или отремонтированную </w:t>
      </w:r>
      <w:r w:rsidR="009E2589" w:rsidRPr="006E50D5">
        <w:rPr>
          <w:sz w:val="24"/>
          <w:szCs w:val="24"/>
        </w:rPr>
        <w:t>единицу Товара</w:t>
      </w:r>
      <w:r w:rsidRPr="006E50D5">
        <w:rPr>
          <w:sz w:val="24"/>
          <w:szCs w:val="24"/>
        </w:rPr>
        <w:t xml:space="preserve"> устанавливается продолжительностью, указанной в п</w:t>
      </w:r>
      <w:r w:rsidR="000D55C2">
        <w:rPr>
          <w:sz w:val="24"/>
          <w:szCs w:val="24"/>
        </w:rPr>
        <w:t>ункте</w:t>
      </w:r>
      <w:r w:rsidR="000D55C2" w:rsidRPr="006E50D5">
        <w:rPr>
          <w:sz w:val="24"/>
          <w:szCs w:val="24"/>
        </w:rPr>
        <w:t xml:space="preserve"> </w:t>
      </w:r>
      <w:r w:rsidR="000440DC">
        <w:rPr>
          <w:sz w:val="24"/>
          <w:szCs w:val="24"/>
        </w:rPr>
        <w:t>4.1</w:t>
      </w:r>
      <w:r w:rsidR="003A3785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Договора</w:t>
      </w:r>
      <w:r w:rsidR="000D55C2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и начинает исчисляться заново с даты приемки </w:t>
      </w:r>
      <w:r w:rsidR="009E2589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</w:t>
      </w:r>
      <w:r w:rsidR="00504F38" w:rsidRPr="006E50D5">
        <w:rPr>
          <w:sz w:val="24"/>
          <w:szCs w:val="24"/>
        </w:rPr>
        <w:t xml:space="preserve">замененной единицы Товара </w:t>
      </w:r>
      <w:r w:rsidR="009E2589" w:rsidRPr="006E50D5">
        <w:rPr>
          <w:sz w:val="24"/>
          <w:szCs w:val="24"/>
        </w:rPr>
        <w:t xml:space="preserve">или </w:t>
      </w:r>
      <w:r w:rsidRPr="006E50D5">
        <w:rPr>
          <w:sz w:val="24"/>
          <w:szCs w:val="24"/>
        </w:rPr>
        <w:t xml:space="preserve">работ </w:t>
      </w:r>
      <w:r w:rsidR="008710AE">
        <w:rPr>
          <w:sz w:val="24"/>
          <w:szCs w:val="24"/>
        </w:rPr>
        <w:br/>
      </w:r>
      <w:r w:rsidRPr="006E50D5">
        <w:rPr>
          <w:sz w:val="24"/>
          <w:szCs w:val="24"/>
        </w:rPr>
        <w:t>по устранению недостатков</w:t>
      </w:r>
      <w:r w:rsidR="009A6CFC">
        <w:rPr>
          <w:sz w:val="24"/>
          <w:szCs w:val="24"/>
        </w:rPr>
        <w:t xml:space="preserve"> (дефектов)</w:t>
      </w:r>
      <w:r w:rsidRPr="006E50D5">
        <w:rPr>
          <w:sz w:val="24"/>
          <w:szCs w:val="24"/>
        </w:rPr>
        <w:t>.</w:t>
      </w:r>
    </w:p>
    <w:p w14:paraId="44A89EAE" w14:textId="77777777" w:rsidR="0043449D" w:rsidRDefault="00B40909" w:rsidP="00C27672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Устранение недостатков</w:t>
      </w:r>
      <w:r w:rsidR="009A6CFC">
        <w:rPr>
          <w:sz w:val="24"/>
          <w:szCs w:val="24"/>
        </w:rPr>
        <w:t xml:space="preserve">, несоответствий и / или </w:t>
      </w:r>
      <w:r w:rsidR="002E06E1">
        <w:rPr>
          <w:sz w:val="24"/>
          <w:szCs w:val="24"/>
        </w:rPr>
        <w:t>дефектов</w:t>
      </w:r>
      <w:r w:rsidR="009A6CFC">
        <w:rPr>
          <w:sz w:val="24"/>
          <w:szCs w:val="24"/>
        </w:rPr>
        <w:t xml:space="preserve"> </w:t>
      </w:r>
      <w:r w:rsidR="001E0E6E" w:rsidRPr="006E50D5">
        <w:rPr>
          <w:sz w:val="24"/>
          <w:szCs w:val="24"/>
        </w:rPr>
        <w:t>Товара или возврат его стоимости</w:t>
      </w:r>
      <w:r w:rsidRPr="006E50D5">
        <w:rPr>
          <w:sz w:val="24"/>
          <w:szCs w:val="24"/>
        </w:rPr>
        <w:t>, в том числе в рамках срока, установленного в соответствии с п</w:t>
      </w:r>
      <w:r w:rsidR="009A6CFC">
        <w:rPr>
          <w:sz w:val="24"/>
          <w:szCs w:val="24"/>
        </w:rPr>
        <w:t xml:space="preserve">унктом </w:t>
      </w:r>
      <w:r w:rsidR="00EF01F5">
        <w:rPr>
          <w:sz w:val="24"/>
          <w:szCs w:val="24"/>
        </w:rPr>
        <w:t>4.</w:t>
      </w:r>
      <w:r w:rsidR="0073039C" w:rsidRPr="006E50D5">
        <w:rPr>
          <w:sz w:val="24"/>
          <w:szCs w:val="24"/>
        </w:rPr>
        <w:t>3</w:t>
      </w:r>
      <w:r w:rsidR="003A3785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Договора, не освобождает </w:t>
      </w:r>
      <w:r w:rsidR="009E2589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от</w:t>
      </w:r>
      <w:r w:rsidR="009A6CFC">
        <w:rPr>
          <w:sz w:val="24"/>
          <w:szCs w:val="24"/>
        </w:rPr>
        <w:t xml:space="preserve"> обязанности возмещения</w:t>
      </w:r>
      <w:r w:rsidRPr="006E50D5">
        <w:rPr>
          <w:sz w:val="24"/>
          <w:szCs w:val="24"/>
        </w:rPr>
        <w:t xml:space="preserve"> убытк</w:t>
      </w:r>
      <w:r w:rsidR="009A6CFC">
        <w:rPr>
          <w:sz w:val="24"/>
          <w:szCs w:val="24"/>
        </w:rPr>
        <w:t>ов</w:t>
      </w:r>
      <w:r w:rsidRPr="006E50D5">
        <w:rPr>
          <w:sz w:val="24"/>
          <w:szCs w:val="24"/>
        </w:rPr>
        <w:t xml:space="preserve">, </w:t>
      </w:r>
      <w:r w:rsidR="009A6CFC" w:rsidRPr="006E50D5">
        <w:rPr>
          <w:sz w:val="24"/>
          <w:szCs w:val="24"/>
        </w:rPr>
        <w:t>причиненны</w:t>
      </w:r>
      <w:r w:rsidR="009A6CFC">
        <w:rPr>
          <w:sz w:val="24"/>
          <w:szCs w:val="24"/>
        </w:rPr>
        <w:t>х</w:t>
      </w:r>
      <w:r w:rsidR="009A6CFC" w:rsidRPr="006E50D5">
        <w:rPr>
          <w:sz w:val="24"/>
          <w:szCs w:val="24"/>
        </w:rPr>
        <w:t xml:space="preserve"> </w:t>
      </w:r>
      <w:r w:rsidR="009E2589" w:rsidRPr="006E50D5">
        <w:rPr>
          <w:sz w:val="24"/>
          <w:szCs w:val="24"/>
        </w:rPr>
        <w:t>Покупателю</w:t>
      </w:r>
      <w:r w:rsidRPr="006E50D5">
        <w:rPr>
          <w:sz w:val="24"/>
          <w:szCs w:val="24"/>
        </w:rPr>
        <w:t xml:space="preserve"> вследствие наличия таких недостатков</w:t>
      </w:r>
      <w:r w:rsidR="002E06E1">
        <w:rPr>
          <w:sz w:val="24"/>
          <w:szCs w:val="24"/>
        </w:rPr>
        <w:t xml:space="preserve"> (дефектов)</w:t>
      </w:r>
      <w:r w:rsidRPr="006E50D5">
        <w:rPr>
          <w:sz w:val="24"/>
          <w:szCs w:val="24"/>
        </w:rPr>
        <w:t>.</w:t>
      </w:r>
    </w:p>
    <w:p w14:paraId="02688812" w14:textId="1F59BB50" w:rsidR="00B40909" w:rsidRPr="0043449D" w:rsidRDefault="003C0355" w:rsidP="0043449D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42ADC">
        <w:rPr>
          <w:sz w:val="24"/>
          <w:szCs w:val="24"/>
        </w:rPr>
        <w:t>Поставщик обязан п</w:t>
      </w:r>
      <w:r w:rsidR="0043449D" w:rsidRPr="0043449D">
        <w:rPr>
          <w:sz w:val="24"/>
          <w:szCs w:val="24"/>
        </w:rPr>
        <w:t xml:space="preserve">редоставить Покупателю копию(-и) заключения(-ий) </w:t>
      </w:r>
      <w:r w:rsidR="007D640B">
        <w:rPr>
          <w:sz w:val="24"/>
          <w:szCs w:val="24"/>
        </w:rPr>
        <w:br/>
      </w:r>
      <w:r w:rsidR="0043449D" w:rsidRPr="0043449D">
        <w:rPr>
          <w:sz w:val="24"/>
          <w:szCs w:val="24"/>
        </w:rPr>
        <w:t xml:space="preserve">о подтверждении производства Товара на территории Российской Федерации, </w:t>
      </w:r>
      <w:r w:rsidR="007D640B">
        <w:rPr>
          <w:sz w:val="24"/>
          <w:szCs w:val="24"/>
        </w:rPr>
        <w:br/>
      </w:r>
      <w:r w:rsidR="0043449D" w:rsidRPr="0043449D">
        <w:rPr>
          <w:sz w:val="24"/>
          <w:szCs w:val="24"/>
        </w:rPr>
        <w:t>выданного</w:t>
      </w:r>
      <w:r w:rsidRPr="00542ADC">
        <w:rPr>
          <w:sz w:val="24"/>
          <w:szCs w:val="24"/>
        </w:rPr>
        <w:t>(-ых)</w:t>
      </w:r>
      <w:r w:rsidR="0043449D" w:rsidRPr="0043449D">
        <w:rPr>
          <w:sz w:val="24"/>
          <w:szCs w:val="24"/>
        </w:rPr>
        <w:t xml:space="preserve"> Минпромторг</w:t>
      </w:r>
      <w:r w:rsidRPr="00542ADC">
        <w:rPr>
          <w:sz w:val="24"/>
          <w:szCs w:val="24"/>
        </w:rPr>
        <w:t>ом</w:t>
      </w:r>
      <w:r w:rsidR="0043449D" w:rsidRPr="0043449D">
        <w:rPr>
          <w:sz w:val="24"/>
          <w:szCs w:val="24"/>
        </w:rPr>
        <w:t xml:space="preserve"> России в соответствии с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 не позднее 6 (шести) месяцев после окончания установленного Договором срока поставки Товара</w:t>
      </w:r>
      <w:r w:rsidR="0043449D">
        <w:rPr>
          <w:rStyle w:val="afc"/>
          <w:sz w:val="24"/>
          <w:szCs w:val="24"/>
        </w:rPr>
        <w:footnoteReference w:id="4"/>
      </w:r>
      <w:r w:rsidR="0043449D" w:rsidRPr="0043449D">
        <w:rPr>
          <w:sz w:val="24"/>
          <w:szCs w:val="24"/>
        </w:rPr>
        <w:t>.</w:t>
      </w:r>
    </w:p>
    <w:p w14:paraId="70599FF1" w14:textId="77777777" w:rsidR="00A264B0" w:rsidRPr="006E50D5" w:rsidRDefault="00A264B0" w:rsidP="005154EE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14:paraId="3078E73E" w14:textId="77777777" w:rsidR="00A93AE0" w:rsidRPr="00A93AE0" w:rsidRDefault="00A93AE0" w:rsidP="00A93AE0">
      <w:pPr>
        <w:widowControl/>
        <w:shd w:val="clear" w:color="auto" w:fill="FFFFFF"/>
        <w:tabs>
          <w:tab w:val="num" w:pos="0"/>
          <w:tab w:val="left" w:pos="1134"/>
        </w:tabs>
        <w:autoSpaceDE/>
        <w:autoSpaceDN/>
        <w:ind w:left="1419"/>
        <w:jc w:val="both"/>
        <w:rPr>
          <w:bCs/>
          <w:sz w:val="24"/>
          <w:szCs w:val="24"/>
        </w:rPr>
      </w:pPr>
    </w:p>
    <w:p w14:paraId="44379685" w14:textId="779F8AF9" w:rsidR="00A264B0" w:rsidRPr="006E50D5" w:rsidRDefault="00A264B0" w:rsidP="003453D9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 xml:space="preserve">Ответственность </w:t>
      </w:r>
      <w:r w:rsidR="0083668F">
        <w:rPr>
          <w:b/>
          <w:bCs/>
          <w:sz w:val="24"/>
          <w:szCs w:val="24"/>
        </w:rPr>
        <w:t>Сторон</w:t>
      </w:r>
    </w:p>
    <w:p w14:paraId="34457B3B" w14:textId="2229A667" w:rsidR="0083668F" w:rsidRPr="00940FBC" w:rsidRDefault="000F22D2" w:rsidP="00940FBC">
      <w:pPr>
        <w:pStyle w:val="af2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940FBC">
        <w:rPr>
          <w:sz w:val="24"/>
          <w:szCs w:val="24"/>
        </w:rPr>
        <w:t>За не</w:t>
      </w:r>
      <w:r w:rsidR="00D05359" w:rsidRPr="00940FBC">
        <w:rPr>
          <w:sz w:val="24"/>
          <w:szCs w:val="24"/>
        </w:rPr>
        <w:t>ис</w:t>
      </w:r>
      <w:r w:rsidRPr="00940FBC">
        <w:rPr>
          <w:sz w:val="24"/>
          <w:szCs w:val="24"/>
        </w:rPr>
        <w:t xml:space="preserve">полнение или ненадлежащее </w:t>
      </w:r>
      <w:r w:rsidR="00D05359" w:rsidRPr="00940FBC">
        <w:rPr>
          <w:sz w:val="24"/>
          <w:szCs w:val="24"/>
        </w:rPr>
        <w:t>ис</w:t>
      </w:r>
      <w:r w:rsidRPr="00940FBC">
        <w:rPr>
          <w:sz w:val="24"/>
          <w:szCs w:val="24"/>
        </w:rPr>
        <w:t>полнение обязательств по Договору Стороны несут ответственность в соответствии с законодательством Российской Федерации</w:t>
      </w:r>
      <w:r w:rsidR="0083668F" w:rsidRPr="00940FBC">
        <w:rPr>
          <w:sz w:val="24"/>
          <w:szCs w:val="24"/>
        </w:rPr>
        <w:t xml:space="preserve"> и Договором</w:t>
      </w:r>
      <w:r w:rsidRPr="00940FBC">
        <w:rPr>
          <w:sz w:val="24"/>
          <w:szCs w:val="24"/>
        </w:rPr>
        <w:t xml:space="preserve">. Меры ответственности, предусмотренные Договором, </w:t>
      </w:r>
      <w:r w:rsidR="0083668F" w:rsidRPr="00940FBC">
        <w:rPr>
          <w:sz w:val="24"/>
          <w:szCs w:val="24"/>
        </w:rPr>
        <w:t xml:space="preserve">не освобождают Стороны от ответственности, установленной законодательством Российской Федерации </w:t>
      </w:r>
      <w:r w:rsidR="008710AE">
        <w:rPr>
          <w:sz w:val="24"/>
          <w:szCs w:val="24"/>
        </w:rPr>
        <w:br/>
      </w:r>
      <w:r w:rsidR="0083668F" w:rsidRPr="00940FBC">
        <w:rPr>
          <w:sz w:val="24"/>
          <w:szCs w:val="24"/>
        </w:rPr>
        <w:t xml:space="preserve">и должны рассматриваться как дополнительные, если Договором прямо не предусмотрено иное. </w:t>
      </w:r>
    </w:p>
    <w:p w14:paraId="5924E626" w14:textId="6CA35F22" w:rsidR="00D05359" w:rsidRPr="00940FBC" w:rsidRDefault="00D05359" w:rsidP="00940FBC">
      <w:pPr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>Покупатель</w:t>
      </w:r>
      <w:r w:rsidR="002B53B7" w:rsidRPr="00940FBC">
        <w:rPr>
          <w:bCs/>
          <w:sz w:val="24"/>
          <w:szCs w:val="24"/>
        </w:rPr>
        <w:t xml:space="preserve"> не несет ответственности</w:t>
      </w:r>
      <w:r w:rsidRPr="00940FBC">
        <w:rPr>
          <w:bCs/>
          <w:sz w:val="24"/>
          <w:szCs w:val="24"/>
        </w:rPr>
        <w:t xml:space="preserve"> за ненадлежащее исполнение обязательств по внесению предварительной оплаты (аванса). В случае нарушения Покупателем сроков выплаты авансовых платежей Поставщик имеет право приостановить поставку Товара</w:t>
      </w:r>
      <w:r w:rsidR="0083668F" w:rsidRPr="00940FBC">
        <w:rPr>
          <w:bCs/>
          <w:sz w:val="24"/>
          <w:szCs w:val="24"/>
        </w:rPr>
        <w:t xml:space="preserve"> по Договору </w:t>
      </w:r>
      <w:r w:rsidRPr="00940FBC">
        <w:rPr>
          <w:bCs/>
          <w:sz w:val="24"/>
          <w:szCs w:val="24"/>
        </w:rPr>
        <w:t>при условии предварительного письменного уведомления Покупателя о таком приостановлении.</w:t>
      </w:r>
    </w:p>
    <w:p w14:paraId="6E7CB19E" w14:textId="528597A8" w:rsidR="00235412" w:rsidRPr="00235412" w:rsidRDefault="00235412" w:rsidP="00940FBC">
      <w:pPr>
        <w:widowControl/>
        <w:numPr>
          <w:ilvl w:val="1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E201BA">
        <w:rPr>
          <w:bCs/>
          <w:sz w:val="24"/>
          <w:szCs w:val="24"/>
        </w:rPr>
        <w:t xml:space="preserve">В случае нарушения Покупателем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</w:t>
      </w:r>
      <w:r w:rsidR="00A0751C">
        <w:rPr>
          <w:bCs/>
          <w:sz w:val="24"/>
          <w:szCs w:val="24"/>
        </w:rPr>
        <w:t xml:space="preserve">и </w:t>
      </w:r>
      <w:r w:rsidR="00A0751C" w:rsidRPr="00E201BA">
        <w:rPr>
          <w:bCs/>
          <w:sz w:val="24"/>
          <w:szCs w:val="24"/>
        </w:rPr>
        <w:t>одн</w:t>
      </w:r>
      <w:r w:rsidR="00A0751C">
        <w:rPr>
          <w:bCs/>
          <w:sz w:val="24"/>
          <w:szCs w:val="24"/>
        </w:rPr>
        <w:t>ой</w:t>
      </w:r>
      <w:r w:rsidR="00A0751C" w:rsidRPr="00E201BA">
        <w:rPr>
          <w:bCs/>
          <w:sz w:val="24"/>
          <w:szCs w:val="24"/>
        </w:rPr>
        <w:t xml:space="preserve"> десят</w:t>
      </w:r>
      <w:r w:rsidR="00A0751C">
        <w:rPr>
          <w:bCs/>
          <w:sz w:val="24"/>
          <w:szCs w:val="24"/>
        </w:rPr>
        <w:t>ой</w:t>
      </w:r>
      <w:r w:rsidRPr="00E201BA">
        <w:rPr>
          <w:bCs/>
          <w:sz w:val="24"/>
          <w:szCs w:val="24"/>
        </w:rPr>
        <w:t xml:space="preserve">) процента от несвоевременно оплаченной суммы за каждый день просрочки, </w:t>
      </w:r>
      <w:r w:rsidRPr="00235412">
        <w:rPr>
          <w:bCs/>
          <w:sz w:val="24"/>
          <w:szCs w:val="24"/>
        </w:rPr>
        <w:t xml:space="preserve">начиная </w:t>
      </w:r>
      <w:r w:rsidR="007123A1">
        <w:rPr>
          <w:bCs/>
          <w:sz w:val="24"/>
          <w:szCs w:val="24"/>
        </w:rPr>
        <w:br/>
      </w:r>
      <w:r w:rsidRPr="00235412">
        <w:rPr>
          <w:bCs/>
          <w:sz w:val="24"/>
          <w:szCs w:val="24"/>
        </w:rPr>
        <w:t xml:space="preserve">с 31 (тридцать первого) календарного дня просрочки (неустойка с 1 по 30 день просрочки </w:t>
      </w:r>
      <w:r w:rsidR="003C0355">
        <w:rPr>
          <w:bCs/>
          <w:sz w:val="24"/>
          <w:szCs w:val="24"/>
        </w:rPr>
        <w:br/>
      </w:r>
      <w:r w:rsidRPr="00235412">
        <w:rPr>
          <w:bCs/>
          <w:sz w:val="24"/>
          <w:szCs w:val="24"/>
        </w:rPr>
        <w:t>не начисляется).</w:t>
      </w:r>
    </w:p>
    <w:p w14:paraId="3DFFA4C8" w14:textId="4E6D8836" w:rsidR="005617B5" w:rsidRPr="00D6539F" w:rsidRDefault="005617B5" w:rsidP="00940FBC">
      <w:pPr>
        <w:widowControl/>
        <w:numPr>
          <w:ilvl w:val="1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940FBC">
        <w:rPr>
          <w:bCs/>
          <w:sz w:val="24"/>
          <w:szCs w:val="24"/>
        </w:rPr>
        <w:t xml:space="preserve">В случае </w:t>
      </w:r>
      <w:r w:rsidRPr="00940FBC">
        <w:rPr>
          <w:sz w:val="24"/>
          <w:szCs w:val="24"/>
        </w:rPr>
        <w:t>нарушения Поставщиком обязательств по поставке Товара (</w:t>
      </w:r>
      <w:r w:rsidRPr="00940FBC">
        <w:rPr>
          <w:rFonts w:eastAsia="Calibri"/>
          <w:bCs/>
          <w:sz w:val="24"/>
          <w:szCs w:val="24"/>
        </w:rPr>
        <w:t>нарушение срока поставки, недопоставка)</w:t>
      </w:r>
      <w:r w:rsidRPr="00940FBC">
        <w:rPr>
          <w:sz w:val="24"/>
          <w:szCs w:val="24"/>
        </w:rPr>
        <w:t>, Покупатель вправе требовать уплаты Поставщиком</w:t>
      </w:r>
      <w:r w:rsidR="00D6539F">
        <w:rPr>
          <w:sz w:val="24"/>
          <w:szCs w:val="24"/>
        </w:rPr>
        <w:t xml:space="preserve"> неустойки в размере 0,1 (ноль целых и </w:t>
      </w:r>
      <w:r w:rsidR="00A0751C">
        <w:rPr>
          <w:sz w:val="24"/>
          <w:szCs w:val="24"/>
        </w:rPr>
        <w:t xml:space="preserve">одной </w:t>
      </w:r>
      <w:r w:rsidR="00D6539F">
        <w:rPr>
          <w:sz w:val="24"/>
          <w:szCs w:val="24"/>
        </w:rPr>
        <w:t>десят</w:t>
      </w:r>
      <w:r w:rsidR="00A0751C">
        <w:rPr>
          <w:sz w:val="24"/>
          <w:szCs w:val="24"/>
        </w:rPr>
        <w:t>ой</w:t>
      </w:r>
      <w:r w:rsidR="00D6539F">
        <w:rPr>
          <w:sz w:val="24"/>
          <w:szCs w:val="24"/>
        </w:rPr>
        <w:t xml:space="preserve">) процента от </w:t>
      </w:r>
      <w:r w:rsidR="00A0751C">
        <w:rPr>
          <w:sz w:val="24"/>
          <w:szCs w:val="24"/>
        </w:rPr>
        <w:t xml:space="preserve">Цены </w:t>
      </w:r>
      <w:r w:rsidR="00D6539F">
        <w:rPr>
          <w:sz w:val="24"/>
          <w:szCs w:val="24"/>
        </w:rPr>
        <w:t>Договора за каждый день просрочки.</w:t>
      </w:r>
    </w:p>
    <w:p w14:paraId="0D1020F0" w14:textId="6798B056" w:rsidR="00D6539F" w:rsidRPr="000305EF" w:rsidRDefault="00D6539F" w:rsidP="00C44324">
      <w:pPr>
        <w:widowControl/>
        <w:numPr>
          <w:ilvl w:val="1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0305EF">
        <w:rPr>
          <w:bCs/>
          <w:sz w:val="24"/>
          <w:szCs w:val="24"/>
        </w:rPr>
        <w:t xml:space="preserve">В случае несвоевременного устранения Поставщиком выявленных недостатков </w:t>
      </w:r>
      <w:r w:rsidR="00EC7734" w:rsidRPr="000305EF">
        <w:rPr>
          <w:bCs/>
          <w:sz w:val="24"/>
          <w:szCs w:val="24"/>
        </w:rPr>
        <w:t>Т</w:t>
      </w:r>
      <w:r w:rsidRPr="000305EF">
        <w:rPr>
          <w:bCs/>
          <w:sz w:val="24"/>
          <w:szCs w:val="24"/>
        </w:rPr>
        <w:t>овара, Покупатель</w:t>
      </w:r>
      <w:r w:rsidR="00103C2F" w:rsidRPr="000305EF">
        <w:rPr>
          <w:bCs/>
          <w:sz w:val="24"/>
          <w:szCs w:val="24"/>
        </w:rPr>
        <w:t xml:space="preserve"> вправе </w:t>
      </w:r>
      <w:r w:rsidRPr="000305EF">
        <w:rPr>
          <w:bCs/>
          <w:sz w:val="24"/>
          <w:szCs w:val="24"/>
        </w:rPr>
        <w:t>требовать уплаты Поставщиком:</w:t>
      </w:r>
    </w:p>
    <w:p w14:paraId="3ECC4A10" w14:textId="7A9B81B4" w:rsidR="00D6539F" w:rsidRPr="00C44324" w:rsidRDefault="0029514C" w:rsidP="00C44324">
      <w:pPr>
        <w:widowControl/>
        <w:numPr>
          <w:ilvl w:val="2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8147B1">
        <w:rPr>
          <w:bCs/>
          <w:sz w:val="24"/>
          <w:szCs w:val="24"/>
        </w:rPr>
        <w:lastRenderedPageBreak/>
        <w:t>Н</w:t>
      </w:r>
      <w:r w:rsidR="00D6539F" w:rsidRPr="00C44324">
        <w:rPr>
          <w:bCs/>
          <w:sz w:val="24"/>
          <w:szCs w:val="24"/>
        </w:rPr>
        <w:t xml:space="preserve">еустойки в размере 0,1 (ноль целых и </w:t>
      </w:r>
      <w:r w:rsidR="00A0751C" w:rsidRPr="00C44324">
        <w:rPr>
          <w:bCs/>
          <w:sz w:val="24"/>
          <w:szCs w:val="24"/>
        </w:rPr>
        <w:t xml:space="preserve">одной </w:t>
      </w:r>
      <w:r w:rsidR="00D6539F" w:rsidRPr="00C44324">
        <w:rPr>
          <w:bCs/>
          <w:sz w:val="24"/>
          <w:szCs w:val="24"/>
        </w:rPr>
        <w:t>десят</w:t>
      </w:r>
      <w:r w:rsidR="00A0751C" w:rsidRPr="00C44324">
        <w:rPr>
          <w:bCs/>
          <w:sz w:val="24"/>
          <w:szCs w:val="24"/>
        </w:rPr>
        <w:t>ой</w:t>
      </w:r>
      <w:r w:rsidR="00D6539F" w:rsidRPr="00C44324">
        <w:rPr>
          <w:bCs/>
          <w:sz w:val="24"/>
          <w:szCs w:val="24"/>
        </w:rPr>
        <w:t xml:space="preserve">) процента от </w:t>
      </w:r>
      <w:r w:rsidR="00A0751C" w:rsidRPr="00C44324">
        <w:rPr>
          <w:bCs/>
          <w:sz w:val="24"/>
          <w:szCs w:val="24"/>
        </w:rPr>
        <w:t xml:space="preserve">Цены </w:t>
      </w:r>
      <w:r w:rsidR="00D6539F" w:rsidRPr="00C44324">
        <w:rPr>
          <w:bCs/>
          <w:sz w:val="24"/>
          <w:szCs w:val="24"/>
        </w:rPr>
        <w:t xml:space="preserve">Договора за каждый день просрочки – в случае несвоевременного устранения выявленных недостатков </w:t>
      </w:r>
      <w:r w:rsidR="0010611A" w:rsidRPr="00C44324">
        <w:rPr>
          <w:bCs/>
          <w:sz w:val="24"/>
          <w:szCs w:val="24"/>
        </w:rPr>
        <w:t>Т</w:t>
      </w:r>
      <w:r w:rsidR="00D6539F" w:rsidRPr="00C44324">
        <w:rPr>
          <w:bCs/>
          <w:sz w:val="24"/>
          <w:szCs w:val="24"/>
        </w:rPr>
        <w:t>овара, влияющих на возможност</w:t>
      </w:r>
      <w:r w:rsidR="00447422" w:rsidRPr="00C44324">
        <w:rPr>
          <w:bCs/>
          <w:sz w:val="24"/>
          <w:szCs w:val="24"/>
        </w:rPr>
        <w:t>ь эксплуатации (использования) Т</w:t>
      </w:r>
      <w:r w:rsidR="00D6539F" w:rsidRPr="00C44324">
        <w:rPr>
          <w:bCs/>
          <w:sz w:val="24"/>
          <w:szCs w:val="24"/>
        </w:rPr>
        <w:t>овара в целом</w:t>
      </w:r>
      <w:r w:rsidRPr="00C44324">
        <w:rPr>
          <w:bCs/>
          <w:sz w:val="24"/>
          <w:szCs w:val="24"/>
        </w:rPr>
        <w:t>.</w:t>
      </w:r>
    </w:p>
    <w:p w14:paraId="3E422E77" w14:textId="752054B8" w:rsidR="00D6539F" w:rsidRPr="00C44324" w:rsidRDefault="0029514C" w:rsidP="00C44324">
      <w:pPr>
        <w:widowControl/>
        <w:numPr>
          <w:ilvl w:val="2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C44324">
        <w:rPr>
          <w:bCs/>
          <w:sz w:val="24"/>
          <w:szCs w:val="24"/>
        </w:rPr>
        <w:t>Н</w:t>
      </w:r>
      <w:r w:rsidR="00D6539F" w:rsidRPr="00C44324">
        <w:rPr>
          <w:bCs/>
          <w:sz w:val="24"/>
          <w:szCs w:val="24"/>
        </w:rPr>
        <w:t xml:space="preserve">еустойки в размере 0,1 (ноль целых и </w:t>
      </w:r>
      <w:r w:rsidR="00A0751C" w:rsidRPr="00C44324">
        <w:rPr>
          <w:bCs/>
          <w:sz w:val="24"/>
          <w:szCs w:val="24"/>
        </w:rPr>
        <w:t xml:space="preserve">одной </w:t>
      </w:r>
      <w:r w:rsidR="00D6539F" w:rsidRPr="00C44324">
        <w:rPr>
          <w:bCs/>
          <w:sz w:val="24"/>
          <w:szCs w:val="24"/>
        </w:rPr>
        <w:t>десят</w:t>
      </w:r>
      <w:r w:rsidR="00A0751C" w:rsidRPr="00C44324">
        <w:rPr>
          <w:bCs/>
          <w:sz w:val="24"/>
          <w:szCs w:val="24"/>
        </w:rPr>
        <w:t>ой</w:t>
      </w:r>
      <w:r w:rsidR="00D6539F" w:rsidRPr="00C44324">
        <w:rPr>
          <w:bCs/>
          <w:sz w:val="24"/>
          <w:szCs w:val="24"/>
        </w:rPr>
        <w:t>) процент</w:t>
      </w:r>
      <w:r w:rsidR="00447422" w:rsidRPr="00C44324">
        <w:rPr>
          <w:bCs/>
          <w:sz w:val="24"/>
          <w:szCs w:val="24"/>
        </w:rPr>
        <w:t>а от стоимости некачественного Т</w:t>
      </w:r>
      <w:r w:rsidR="00D6539F" w:rsidRPr="00C44324">
        <w:rPr>
          <w:bCs/>
          <w:sz w:val="24"/>
          <w:szCs w:val="24"/>
        </w:rPr>
        <w:t>овара за каждый день просрочки – в случае несвоевременного устранения выявленных недостатков товара, не влияющих на возможност</w:t>
      </w:r>
      <w:r w:rsidR="00447422" w:rsidRPr="00C44324">
        <w:rPr>
          <w:bCs/>
          <w:sz w:val="24"/>
          <w:szCs w:val="24"/>
        </w:rPr>
        <w:t>ь эксплуатации (использования) Т</w:t>
      </w:r>
      <w:r w:rsidR="00D6539F" w:rsidRPr="00C44324">
        <w:rPr>
          <w:bCs/>
          <w:sz w:val="24"/>
          <w:szCs w:val="24"/>
        </w:rPr>
        <w:t>овара в целом.</w:t>
      </w:r>
    </w:p>
    <w:p w14:paraId="589E7718" w14:textId="00F32EE6" w:rsidR="005617B5" w:rsidRPr="00C44324" w:rsidRDefault="00235412" w:rsidP="00C44324">
      <w:pPr>
        <w:widowControl/>
        <w:numPr>
          <w:ilvl w:val="1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C44324">
        <w:rPr>
          <w:bCs/>
          <w:sz w:val="24"/>
          <w:szCs w:val="24"/>
        </w:rPr>
        <w:t xml:space="preserve">На сумму подлежащего возврату аванса начисляется неустойка в размере </w:t>
      </w:r>
      <w:r w:rsidR="0029514C" w:rsidRPr="00C44324">
        <w:rPr>
          <w:bCs/>
          <w:sz w:val="24"/>
          <w:szCs w:val="24"/>
        </w:rPr>
        <w:br/>
      </w:r>
      <w:r w:rsidRPr="00C44324">
        <w:rPr>
          <w:bCs/>
          <w:sz w:val="24"/>
          <w:szCs w:val="24"/>
        </w:rPr>
        <w:t xml:space="preserve">0,1 (ноль целых и </w:t>
      </w:r>
      <w:r w:rsidR="00A0751C" w:rsidRPr="00C44324">
        <w:rPr>
          <w:bCs/>
          <w:sz w:val="24"/>
          <w:szCs w:val="24"/>
        </w:rPr>
        <w:t xml:space="preserve">одной </w:t>
      </w:r>
      <w:r w:rsidRPr="00C44324">
        <w:rPr>
          <w:bCs/>
          <w:sz w:val="24"/>
          <w:szCs w:val="24"/>
        </w:rPr>
        <w:t>десят</w:t>
      </w:r>
      <w:r w:rsidR="00A0751C" w:rsidRPr="00C44324">
        <w:rPr>
          <w:bCs/>
          <w:sz w:val="24"/>
          <w:szCs w:val="24"/>
        </w:rPr>
        <w:t>ой</w:t>
      </w:r>
      <w:r w:rsidRPr="00C44324">
        <w:rPr>
          <w:bCs/>
          <w:sz w:val="24"/>
          <w:szCs w:val="24"/>
        </w:rPr>
        <w:t>) процента с даты, установленной для возврата аванса.</w:t>
      </w:r>
    </w:p>
    <w:p w14:paraId="705D6C72" w14:textId="524BA921" w:rsidR="00D05359" w:rsidRPr="00940FBC" w:rsidRDefault="00D05359" w:rsidP="00C44324">
      <w:pPr>
        <w:widowControl/>
        <w:numPr>
          <w:ilvl w:val="1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 xml:space="preserve">В случае нарушения </w:t>
      </w:r>
      <w:r w:rsidR="00BA21D5" w:rsidRPr="00940FBC">
        <w:rPr>
          <w:bCs/>
          <w:sz w:val="24"/>
          <w:szCs w:val="24"/>
        </w:rPr>
        <w:t xml:space="preserve">Поставщиком </w:t>
      </w:r>
      <w:r w:rsidRPr="00940FBC">
        <w:rPr>
          <w:bCs/>
          <w:sz w:val="24"/>
          <w:szCs w:val="24"/>
        </w:rPr>
        <w:t xml:space="preserve">требований пропускного </w:t>
      </w:r>
      <w:r w:rsidR="0029514C">
        <w:rPr>
          <w:bCs/>
          <w:sz w:val="24"/>
          <w:szCs w:val="24"/>
        </w:rPr>
        <w:br/>
      </w:r>
      <w:r w:rsidRPr="00940FBC">
        <w:rPr>
          <w:bCs/>
          <w:sz w:val="24"/>
          <w:szCs w:val="24"/>
        </w:rPr>
        <w:t xml:space="preserve">и </w:t>
      </w:r>
      <w:proofErr w:type="spellStart"/>
      <w:r w:rsidRPr="00940FBC">
        <w:rPr>
          <w:bCs/>
          <w:sz w:val="24"/>
          <w:szCs w:val="24"/>
        </w:rPr>
        <w:t>внутриобъектового</w:t>
      </w:r>
      <w:proofErr w:type="spellEnd"/>
      <w:r w:rsidRPr="00940FBC">
        <w:rPr>
          <w:bCs/>
          <w:sz w:val="24"/>
          <w:szCs w:val="24"/>
        </w:rPr>
        <w:t xml:space="preserve"> режима, требований охраны труда, пожарной</w:t>
      </w:r>
      <w:r w:rsidR="000A76F6" w:rsidRPr="00940FBC">
        <w:rPr>
          <w:bCs/>
          <w:sz w:val="24"/>
          <w:szCs w:val="24"/>
        </w:rPr>
        <w:t xml:space="preserve"> </w:t>
      </w:r>
      <w:r w:rsidRPr="00940FBC">
        <w:rPr>
          <w:bCs/>
          <w:sz w:val="24"/>
          <w:szCs w:val="24"/>
        </w:rPr>
        <w:t xml:space="preserve">и промышленной безопасности, если они зафиксированы </w:t>
      </w:r>
      <w:r w:rsidR="00BA21D5" w:rsidRPr="00940FBC">
        <w:rPr>
          <w:bCs/>
          <w:sz w:val="24"/>
          <w:szCs w:val="24"/>
        </w:rPr>
        <w:t>Покупателем</w:t>
      </w:r>
      <w:r w:rsidRPr="00940FBC">
        <w:rPr>
          <w:bCs/>
          <w:sz w:val="24"/>
          <w:szCs w:val="24"/>
        </w:rPr>
        <w:t xml:space="preserve"> или уполномоченным государственным органом, </w:t>
      </w:r>
      <w:r w:rsidR="00BA21D5" w:rsidRPr="00940FBC">
        <w:rPr>
          <w:bCs/>
          <w:sz w:val="24"/>
          <w:szCs w:val="24"/>
        </w:rPr>
        <w:t>Покупатель</w:t>
      </w:r>
      <w:r w:rsidRPr="00940FBC">
        <w:rPr>
          <w:bCs/>
          <w:sz w:val="24"/>
          <w:szCs w:val="24"/>
        </w:rPr>
        <w:t xml:space="preserve">, помимо возмещения убытков, вправе требовать уплаты </w:t>
      </w:r>
      <w:r w:rsidR="00BA21D5" w:rsidRPr="00940FBC">
        <w:rPr>
          <w:bCs/>
          <w:sz w:val="24"/>
          <w:szCs w:val="24"/>
        </w:rPr>
        <w:t>Поставщиком</w:t>
      </w:r>
      <w:r w:rsidRPr="00940FBC">
        <w:rPr>
          <w:bCs/>
          <w:sz w:val="24"/>
          <w:szCs w:val="24"/>
        </w:rPr>
        <w:t xml:space="preserve"> штрафа в размерах, установленных Приложением № </w:t>
      </w:r>
      <w:r w:rsidR="000305EF" w:rsidRPr="00C44324">
        <w:rPr>
          <w:bCs/>
          <w:sz w:val="24"/>
          <w:szCs w:val="24"/>
        </w:rPr>
        <w:t>3</w:t>
      </w:r>
      <w:r w:rsidR="000305EF" w:rsidRPr="00940FBC">
        <w:rPr>
          <w:bCs/>
          <w:sz w:val="24"/>
          <w:szCs w:val="24"/>
        </w:rPr>
        <w:t xml:space="preserve"> </w:t>
      </w:r>
      <w:r w:rsidRPr="00940FBC">
        <w:rPr>
          <w:bCs/>
          <w:sz w:val="24"/>
          <w:szCs w:val="24"/>
        </w:rPr>
        <w:t xml:space="preserve">к Договору. </w:t>
      </w:r>
    </w:p>
    <w:p w14:paraId="4B1634B2" w14:textId="77777777" w:rsidR="002B53B7" w:rsidRPr="00940FBC" w:rsidRDefault="002B53B7" w:rsidP="00C44324">
      <w:pPr>
        <w:widowControl/>
        <w:numPr>
          <w:ilvl w:val="1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 w:rsidRPr="00940FBC">
        <w:rPr>
          <w:bCs/>
          <w:sz w:val="24"/>
          <w:szCs w:val="24"/>
        </w:rPr>
        <w:br/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 w:rsidRPr="00940FBC">
        <w:rPr>
          <w:bCs/>
          <w:sz w:val="24"/>
          <w:szCs w:val="24"/>
        </w:rPr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 w:rsidRPr="00940FBC"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14:paraId="2DF05E11" w14:textId="3A062626" w:rsidR="002B53B7" w:rsidRPr="00940FBC" w:rsidRDefault="002B53B7" w:rsidP="003102BE">
      <w:pPr>
        <w:pStyle w:val="af2"/>
        <w:widowControl/>
        <w:shd w:val="clear" w:color="auto" w:fill="FFFFFF"/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>В случае нарушения Поставщиком сроков предоставления счетов-фактур, установленных п</w:t>
      </w:r>
      <w:r w:rsidR="000D6539" w:rsidRPr="00940FBC">
        <w:rPr>
          <w:bCs/>
          <w:sz w:val="24"/>
          <w:szCs w:val="24"/>
        </w:rPr>
        <w:t xml:space="preserve">унктом </w:t>
      </w:r>
      <w:r w:rsidR="00AD657A" w:rsidRPr="00940FBC">
        <w:rPr>
          <w:bCs/>
          <w:sz w:val="24"/>
          <w:szCs w:val="24"/>
        </w:rPr>
        <w:t>2</w:t>
      </w:r>
      <w:r w:rsidRPr="00940FBC">
        <w:rPr>
          <w:bCs/>
          <w:sz w:val="24"/>
          <w:szCs w:val="24"/>
        </w:rPr>
        <w:t>.</w:t>
      </w:r>
      <w:r w:rsidR="00AD657A" w:rsidRPr="00940FBC">
        <w:rPr>
          <w:bCs/>
          <w:sz w:val="24"/>
          <w:szCs w:val="24"/>
        </w:rPr>
        <w:t xml:space="preserve">8 </w:t>
      </w:r>
      <w:r w:rsidRPr="00940FBC">
        <w:rPr>
          <w:bCs/>
          <w:sz w:val="24"/>
          <w:szCs w:val="24"/>
        </w:rPr>
        <w:t>Договора, Покупатель вправе требовать уплаты Поставщиком штрафа в размере 50 000 (</w:t>
      </w:r>
      <w:r w:rsidR="008A6CA7">
        <w:rPr>
          <w:bCs/>
          <w:sz w:val="24"/>
          <w:szCs w:val="24"/>
        </w:rPr>
        <w:t>п</w:t>
      </w:r>
      <w:r w:rsidR="008A6CA7" w:rsidRPr="00940FBC">
        <w:rPr>
          <w:bCs/>
          <w:sz w:val="24"/>
          <w:szCs w:val="24"/>
        </w:rPr>
        <w:t xml:space="preserve">ятидесяти </w:t>
      </w:r>
      <w:r w:rsidRPr="00940FBC">
        <w:rPr>
          <w:bCs/>
          <w:sz w:val="24"/>
          <w:szCs w:val="24"/>
        </w:rPr>
        <w:t>тысяч) рублей за каждый случай нарушения.</w:t>
      </w:r>
    </w:p>
    <w:p w14:paraId="44DB98C5" w14:textId="18F23FF2" w:rsidR="00053253" w:rsidRPr="00940FBC" w:rsidRDefault="00053253" w:rsidP="00C44324">
      <w:pPr>
        <w:widowControl/>
        <w:numPr>
          <w:ilvl w:val="1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 xml:space="preserve">За непредоставление либо несвоевременное предоставление / переоформление Поставщиком банковских гарантий, предусмотренных Договором, в порядке и сроки, установленные разделом </w:t>
      </w:r>
      <w:r w:rsidR="003E2EC2">
        <w:rPr>
          <w:bCs/>
          <w:sz w:val="24"/>
          <w:szCs w:val="24"/>
        </w:rPr>
        <w:t>5</w:t>
      </w:r>
      <w:r w:rsidRPr="00940FBC">
        <w:rPr>
          <w:bCs/>
          <w:sz w:val="24"/>
          <w:szCs w:val="24"/>
        </w:rPr>
        <w:t xml:space="preserve"> Договора, Покупатель вправе требовать уплаты Поставщиком неустойки в размере 0,03 (ноль цел</w:t>
      </w:r>
      <w:r w:rsidR="006F0161">
        <w:rPr>
          <w:bCs/>
          <w:sz w:val="24"/>
          <w:szCs w:val="24"/>
        </w:rPr>
        <w:t>ы</w:t>
      </w:r>
      <w:r w:rsidRPr="00940FBC">
        <w:rPr>
          <w:bCs/>
          <w:sz w:val="24"/>
          <w:szCs w:val="24"/>
        </w:rPr>
        <w:t xml:space="preserve">х </w:t>
      </w:r>
      <w:r w:rsidR="00A0751C">
        <w:rPr>
          <w:bCs/>
          <w:sz w:val="24"/>
          <w:szCs w:val="24"/>
        </w:rPr>
        <w:t xml:space="preserve">и </w:t>
      </w:r>
      <w:r w:rsidR="008A6CA7" w:rsidRPr="00940FBC">
        <w:rPr>
          <w:bCs/>
          <w:sz w:val="24"/>
          <w:szCs w:val="24"/>
        </w:rPr>
        <w:t>тр</w:t>
      </w:r>
      <w:r w:rsidR="008A6CA7">
        <w:rPr>
          <w:bCs/>
          <w:sz w:val="24"/>
          <w:szCs w:val="24"/>
        </w:rPr>
        <w:t>ех</w:t>
      </w:r>
      <w:r w:rsidR="008A6CA7" w:rsidRPr="00940FBC">
        <w:rPr>
          <w:bCs/>
          <w:sz w:val="24"/>
          <w:szCs w:val="24"/>
        </w:rPr>
        <w:t xml:space="preserve"> </w:t>
      </w:r>
      <w:r w:rsidRPr="00940FBC">
        <w:rPr>
          <w:bCs/>
          <w:sz w:val="24"/>
          <w:szCs w:val="24"/>
        </w:rPr>
        <w:t>сотых) процента от Цены Договора за каждый день просрочки.</w:t>
      </w:r>
    </w:p>
    <w:p w14:paraId="04F5614C" w14:textId="1552063D" w:rsidR="00940FBC" w:rsidRPr="00940FBC" w:rsidRDefault="00940FBC" w:rsidP="00C946BD">
      <w:pPr>
        <w:pStyle w:val="af2"/>
        <w:widowControl/>
        <w:numPr>
          <w:ilvl w:val="1"/>
          <w:numId w:val="30"/>
        </w:numPr>
        <w:shd w:val="clear" w:color="auto" w:fill="FFFFFF"/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 xml:space="preserve">Поставщик несет ответственность перед Покупателем за причиненный ущерб в размере фактически понесенных и документально подтвержденных расходов, возникших </w:t>
      </w:r>
      <w:r w:rsidRPr="00940FBC"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14:paraId="5FCFBF4F" w14:textId="0FD0A9BD" w:rsidR="002A3B11" w:rsidRPr="00940FBC" w:rsidRDefault="002A3B11" w:rsidP="00C946BD">
      <w:pPr>
        <w:pStyle w:val="af2"/>
        <w:widowControl/>
        <w:numPr>
          <w:ilvl w:val="1"/>
          <w:numId w:val="30"/>
        </w:numPr>
        <w:shd w:val="clear" w:color="auto" w:fill="FFFFFF"/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14:paraId="3FEB1689" w14:textId="77777777" w:rsidR="002A3B11" w:rsidRPr="00940FBC" w:rsidRDefault="002A3B11" w:rsidP="00C946BD">
      <w:pPr>
        <w:pStyle w:val="af2"/>
        <w:widowControl/>
        <w:numPr>
          <w:ilvl w:val="1"/>
          <w:numId w:val="30"/>
        </w:numPr>
        <w:shd w:val="clear" w:color="auto" w:fill="FFFFFF"/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14:paraId="38CC61A2" w14:textId="77777777" w:rsidR="002A3B11" w:rsidRPr="00940FBC" w:rsidRDefault="002A3B11" w:rsidP="00C946BD">
      <w:pPr>
        <w:pStyle w:val="af2"/>
        <w:widowControl/>
        <w:numPr>
          <w:ilvl w:val="1"/>
          <w:numId w:val="30"/>
        </w:numPr>
        <w:shd w:val="clear" w:color="auto" w:fill="FFFFFF"/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</w:t>
      </w:r>
      <w:r w:rsidR="00436C5A" w:rsidRPr="00940FBC">
        <w:rPr>
          <w:bCs/>
          <w:sz w:val="24"/>
          <w:szCs w:val="24"/>
        </w:rPr>
        <w:t>а</w:t>
      </w:r>
      <w:r w:rsidRPr="00940FBC">
        <w:rPr>
          <w:bCs/>
          <w:sz w:val="24"/>
          <w:szCs w:val="24"/>
        </w:rPr>
        <w:t>вщиком соответствующих обязательств по Договору.</w:t>
      </w:r>
    </w:p>
    <w:p w14:paraId="13CA51DB" w14:textId="06709EC8" w:rsidR="002A3B11" w:rsidRDefault="002A3B11" w:rsidP="00C946BD">
      <w:pPr>
        <w:pStyle w:val="af2"/>
        <w:widowControl/>
        <w:numPr>
          <w:ilvl w:val="1"/>
          <w:numId w:val="30"/>
        </w:numPr>
        <w:shd w:val="clear" w:color="auto" w:fill="FFFFFF"/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 w:rsidRPr="00940FBC">
        <w:rPr>
          <w:bCs/>
          <w:sz w:val="24"/>
          <w:szCs w:val="24"/>
        </w:rPr>
        <w:br/>
        <w:t xml:space="preserve">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</w:t>
      </w:r>
      <w:r w:rsidRPr="00940FBC">
        <w:rPr>
          <w:bCs/>
          <w:sz w:val="24"/>
          <w:szCs w:val="24"/>
        </w:rPr>
        <w:br/>
      </w:r>
      <w:r w:rsidRPr="00940FBC">
        <w:rPr>
          <w:bCs/>
          <w:sz w:val="24"/>
          <w:szCs w:val="24"/>
        </w:rPr>
        <w:lastRenderedPageBreak/>
        <w:t>в письменном требовании,</w:t>
      </w:r>
      <w:r w:rsidRPr="00940FBC">
        <w:rPr>
          <w:sz w:val="24"/>
          <w:szCs w:val="24"/>
        </w:rPr>
        <w:t xml:space="preserve"> </w:t>
      </w:r>
      <w:r w:rsidRPr="00940FBC"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14:paraId="29881F9F" w14:textId="408F4E97" w:rsidR="00846E0B" w:rsidRPr="00940FBC" w:rsidRDefault="00846E0B" w:rsidP="00C946BD">
      <w:pPr>
        <w:pStyle w:val="af2"/>
        <w:widowControl/>
        <w:numPr>
          <w:ilvl w:val="1"/>
          <w:numId w:val="30"/>
        </w:numPr>
        <w:shd w:val="clear" w:color="auto" w:fill="FFFFFF"/>
        <w:autoSpaceDE/>
        <w:autoSpaceDN/>
        <w:ind w:left="0" w:firstLine="709"/>
        <w:jc w:val="both"/>
        <w:rPr>
          <w:bCs/>
          <w:sz w:val="24"/>
          <w:szCs w:val="24"/>
        </w:rPr>
      </w:pPr>
      <w:r w:rsidRPr="00225A11">
        <w:rPr>
          <w:bCs/>
          <w:sz w:val="24"/>
          <w:szCs w:val="24"/>
        </w:rPr>
        <w:t xml:space="preserve">В случае нарушения Поставщиком срока предоставления документов, установленного пунктом </w:t>
      </w:r>
      <w:r>
        <w:rPr>
          <w:bCs/>
          <w:sz w:val="24"/>
          <w:szCs w:val="24"/>
        </w:rPr>
        <w:t>4.8</w:t>
      </w:r>
      <w:r w:rsidRPr="00225A11">
        <w:rPr>
          <w:bCs/>
          <w:sz w:val="24"/>
          <w:szCs w:val="24"/>
        </w:rPr>
        <w:t xml:space="preserve"> Договора (если такое нарушение привело к невыполнению Покупателем требований по локализации оборудования, установленных законодательством Российской Федерации к оборудованию, эксплуатируемому по итогам модернизации (реконструкции) или строительства генерирующих объектов тепловых электростанций </w:t>
      </w:r>
      <w:r w:rsidR="00BB33CF">
        <w:rPr>
          <w:bCs/>
          <w:sz w:val="24"/>
          <w:szCs w:val="24"/>
        </w:rPr>
        <w:br/>
      </w:r>
      <w:r w:rsidRPr="00225A11">
        <w:rPr>
          <w:bCs/>
          <w:sz w:val="24"/>
          <w:szCs w:val="24"/>
        </w:rPr>
        <w:t>в неценовых зонах оптового рынка), Покупатель вправе требовать уплаты Поставщиком  штрафа в размере 10 (десяти</w:t>
      </w:r>
      <w:r w:rsidR="00A0751C">
        <w:rPr>
          <w:bCs/>
          <w:sz w:val="24"/>
          <w:szCs w:val="24"/>
        </w:rPr>
        <w:t>)</w:t>
      </w:r>
      <w:r w:rsidRPr="00225A11">
        <w:rPr>
          <w:bCs/>
          <w:sz w:val="24"/>
          <w:szCs w:val="24"/>
        </w:rPr>
        <w:t xml:space="preserve"> процентов от стоимости Товара. Покупатель вправе удержать сумму такого штрафа из любого платежа, причитающегося Поставщику по Договору</w:t>
      </w:r>
      <w:r>
        <w:rPr>
          <w:rStyle w:val="afc"/>
          <w:bCs/>
          <w:sz w:val="24"/>
          <w:szCs w:val="24"/>
        </w:rPr>
        <w:footnoteReference w:id="5"/>
      </w:r>
      <w:r w:rsidRPr="00225A11">
        <w:rPr>
          <w:bCs/>
          <w:sz w:val="24"/>
          <w:szCs w:val="24"/>
        </w:rPr>
        <w:t>.</w:t>
      </w:r>
    </w:p>
    <w:p w14:paraId="439816E7" w14:textId="77777777" w:rsidR="0024071C" w:rsidRPr="006E50D5" w:rsidRDefault="0024071C" w:rsidP="005154EE">
      <w:pPr>
        <w:shd w:val="clear" w:color="auto" w:fill="FFFFFF"/>
        <w:jc w:val="both"/>
        <w:rPr>
          <w:sz w:val="24"/>
          <w:szCs w:val="24"/>
        </w:rPr>
      </w:pPr>
    </w:p>
    <w:p w14:paraId="3CB362A7" w14:textId="77777777" w:rsidR="0024071C" w:rsidRPr="006E50D5" w:rsidRDefault="0024071C" w:rsidP="00C87098">
      <w:pPr>
        <w:pStyle w:val="af2"/>
        <w:widowControl/>
        <w:numPr>
          <w:ilvl w:val="0"/>
          <w:numId w:val="1"/>
        </w:numPr>
        <w:shd w:val="clear" w:color="auto" w:fill="FFFFFF"/>
        <w:tabs>
          <w:tab w:val="left" w:pos="0"/>
        </w:tabs>
        <w:autoSpaceDE/>
        <w:autoSpaceDN/>
        <w:ind w:left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Конфиденциальность</w:t>
      </w:r>
    </w:p>
    <w:p w14:paraId="48DC6620" w14:textId="3B261F66" w:rsidR="0024071C" w:rsidRPr="006E50D5" w:rsidRDefault="0024071C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Под конфиденциальной информацией (далее – «Информация») для целей Договора понимается любая информация, передаваемая </w:t>
      </w:r>
      <w:r w:rsidR="00330BB5" w:rsidRPr="006E50D5">
        <w:rPr>
          <w:bCs/>
          <w:sz w:val="24"/>
          <w:szCs w:val="24"/>
        </w:rPr>
        <w:t>Покупателем Поставщику</w:t>
      </w:r>
      <w:r w:rsidRPr="006E50D5">
        <w:rPr>
          <w:bCs/>
          <w:sz w:val="24"/>
          <w:szCs w:val="24"/>
        </w:rPr>
        <w:t xml:space="preserve"> в устной либо документарной форме, в виде электронного файла, в любом другом виде, а также полученная </w:t>
      </w:r>
      <w:r w:rsidR="00330BB5" w:rsidRPr="006E50D5"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 xml:space="preserve">самостоятельно в ходе визитов на территорию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</w:t>
      </w:r>
      <w:r w:rsidR="00BB33CF">
        <w:rPr>
          <w:bCs/>
          <w:sz w:val="24"/>
          <w:szCs w:val="24"/>
        </w:rPr>
        <w:br/>
      </w:r>
      <w:r w:rsidRPr="006E50D5">
        <w:rPr>
          <w:bCs/>
          <w:sz w:val="24"/>
          <w:szCs w:val="24"/>
        </w:rPr>
        <w:t>в процессе проведения переговоров, заключения и исполнения Договора, в отношении которой соблюдаются следующие условия:</w:t>
      </w:r>
    </w:p>
    <w:p w14:paraId="4A46C213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данная Информация имеет действительную или потенциальную коммерческую ценность для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в силу неизвестности ее третьим лица</w:t>
      </w:r>
      <w:r w:rsidRPr="006E50D5">
        <w:rPr>
          <w:sz w:val="24"/>
          <w:szCs w:val="24"/>
        </w:rPr>
        <w:t xml:space="preserve">м, в том числе по причине </w:t>
      </w:r>
      <w:r w:rsidRPr="006E50D5">
        <w:rPr>
          <w:bCs/>
          <w:sz w:val="24"/>
          <w:szCs w:val="24"/>
        </w:rPr>
        <w:t>введения в отношении нее режима Коммерческой тайны;</w:t>
      </w:r>
    </w:p>
    <w:p w14:paraId="179034B0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 w:rsidRPr="006E50D5">
        <w:rPr>
          <w:bCs/>
          <w:sz w:val="24"/>
          <w:szCs w:val="24"/>
        </w:rPr>
        <w:br/>
        <w:t xml:space="preserve">или обязательной к раскрытию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в соответствии с законодательством Российской Федерации.</w:t>
      </w:r>
    </w:p>
    <w:p w14:paraId="1241F8FD" w14:textId="77777777" w:rsidR="0024071C" w:rsidRPr="006E50D5" w:rsidRDefault="0024071C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 w:rsidRPr="006E50D5"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</w:t>
      </w:r>
      <w:r w:rsidR="00330BB5" w:rsidRPr="006E50D5">
        <w:rPr>
          <w:bCs/>
          <w:sz w:val="24"/>
          <w:szCs w:val="24"/>
        </w:rPr>
        <w:t xml:space="preserve">Покупателем </w:t>
      </w:r>
      <w:r w:rsidRPr="006E50D5">
        <w:rPr>
          <w:bCs/>
          <w:sz w:val="24"/>
          <w:szCs w:val="24"/>
        </w:rPr>
        <w:t xml:space="preserve">закупочных процедур. </w:t>
      </w:r>
    </w:p>
    <w:p w14:paraId="07F9CC78" w14:textId="77777777" w:rsidR="0024071C" w:rsidRPr="006E50D5" w:rsidRDefault="0024071C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14:paraId="1525C0CF" w14:textId="77777777" w:rsidR="0024071C" w:rsidRPr="006E50D5" w:rsidRDefault="0024071C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На документ, содержащий Информацию,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может быть нанесен гриф «Коммерческая тайна» с указанием обладателя этой информации.</w:t>
      </w:r>
    </w:p>
    <w:p w14:paraId="646274ED" w14:textId="77777777" w:rsidR="0024071C" w:rsidRPr="006E50D5" w:rsidRDefault="0024071C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14:paraId="302C9CFD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финансовую </w:t>
      </w:r>
      <w:r w:rsidRPr="006E50D5">
        <w:rPr>
          <w:bCs/>
          <w:sz w:val="24"/>
          <w:szCs w:val="24"/>
          <w:lang w:val="en-US"/>
        </w:rPr>
        <w:t>(</w:t>
      </w:r>
      <w:r w:rsidRPr="006E50D5">
        <w:rPr>
          <w:bCs/>
          <w:sz w:val="24"/>
          <w:szCs w:val="24"/>
        </w:rPr>
        <w:t>бухгалтерскую) отчетность;</w:t>
      </w:r>
    </w:p>
    <w:p w14:paraId="3A8F572C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учетные регистры бухгалтерского учета;</w:t>
      </w:r>
    </w:p>
    <w:p w14:paraId="281014D8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бизнес-планы;</w:t>
      </w:r>
    </w:p>
    <w:p w14:paraId="0BFC5E7D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договоры (соглашения), заключаемые или заключенные непосредственно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либо в его пользу, а также информацию и сведения, содержащиеся в данных договорах (соглашениях);</w:t>
      </w:r>
    </w:p>
    <w:p w14:paraId="6BC1A7D7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сведения о финансовых, правовых, организационных и других взаимоотношениях между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и третьими лицами;</w:t>
      </w:r>
    </w:p>
    <w:p w14:paraId="7F50D96A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сведения о находящихся на регистрации товарных знаках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, а также </w:t>
      </w:r>
      <w:r w:rsidRPr="006E50D5">
        <w:rPr>
          <w:bCs/>
          <w:sz w:val="24"/>
          <w:szCs w:val="24"/>
        </w:rPr>
        <w:br/>
        <w:t xml:space="preserve">об объектах интеллектуальной собственности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>, сведения о которых не являются опубликованными;</w:t>
      </w:r>
    </w:p>
    <w:p w14:paraId="5BB1B084" w14:textId="54E8265E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сведения о </w:t>
      </w:r>
      <w:r w:rsidR="00103684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х, поставщиках оборудования и материалов, а также о покупателях продукции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и их аффилированных лицах;</w:t>
      </w:r>
    </w:p>
    <w:p w14:paraId="4ACD9F47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lastRenderedPageBreak/>
        <w:t xml:space="preserve">сведения об объемах производства и / или реализации продукции и услуг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или его аффилированных лиц;</w:t>
      </w:r>
    </w:p>
    <w:p w14:paraId="4D645324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14:paraId="1CD65895" w14:textId="77777777" w:rsidR="0024071C" w:rsidRPr="006E50D5" w:rsidRDefault="0010368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6" w:name="_Ref361337849"/>
      <w:r w:rsidRPr="006E50D5">
        <w:rPr>
          <w:bCs/>
          <w:sz w:val="24"/>
          <w:szCs w:val="24"/>
        </w:rPr>
        <w:t xml:space="preserve">Поставщик </w:t>
      </w:r>
      <w:r w:rsidR="0024071C" w:rsidRPr="006E50D5">
        <w:rPr>
          <w:bCs/>
          <w:sz w:val="24"/>
          <w:szCs w:val="24"/>
        </w:rPr>
        <w:t>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 w:rsidR="0024071C" w:rsidRPr="006E50D5">
        <w:rPr>
          <w:sz w:val="24"/>
          <w:szCs w:val="24"/>
        </w:rPr>
        <w:t xml:space="preserve"> </w:t>
      </w:r>
      <w:r w:rsidR="0024071C" w:rsidRPr="006E50D5">
        <w:rPr>
          <w:bCs/>
          <w:sz w:val="24"/>
          <w:szCs w:val="24"/>
        </w:rPr>
        <w:t>(расторжения) или исполнения, в том числе:</w:t>
      </w:r>
      <w:bookmarkEnd w:id="6"/>
      <w:r w:rsidR="0024071C" w:rsidRPr="006E50D5">
        <w:rPr>
          <w:bCs/>
          <w:sz w:val="24"/>
          <w:szCs w:val="24"/>
        </w:rPr>
        <w:t xml:space="preserve"> </w:t>
      </w:r>
    </w:p>
    <w:p w14:paraId="66111110" w14:textId="0DA5CBF7" w:rsidR="0024071C" w:rsidRPr="006E50D5" w:rsidRDefault="0024071C" w:rsidP="00C8709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 w:rsidRPr="006E50D5">
        <w:rPr>
          <w:bCs/>
          <w:sz w:val="24"/>
          <w:szCs w:val="24"/>
        </w:rPr>
        <w:br/>
        <w:t xml:space="preserve">не публиковать и не </w:t>
      </w:r>
      <w:r w:rsidRPr="00666996">
        <w:rPr>
          <w:sz w:val="24"/>
          <w:szCs w:val="24"/>
        </w:rPr>
        <w:t>раскрывать</w:t>
      </w:r>
      <w:r w:rsidRPr="006E50D5">
        <w:rPr>
          <w:bCs/>
          <w:sz w:val="24"/>
          <w:szCs w:val="24"/>
        </w:rPr>
        <w:t xml:space="preserve"> в какой-либо иной форме третьим лицам Информацию </w:t>
      </w:r>
      <w:r w:rsidRPr="006E50D5">
        <w:rPr>
          <w:bCs/>
          <w:sz w:val="24"/>
          <w:szCs w:val="24"/>
        </w:rPr>
        <w:br/>
        <w:t xml:space="preserve">без получения предварительного письменного согласия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>, за исключением случаев, предусмотренных законодательством Российской Федерации и п</w:t>
      </w:r>
      <w:r w:rsidR="00DB3B4E">
        <w:rPr>
          <w:bCs/>
          <w:sz w:val="24"/>
          <w:szCs w:val="24"/>
        </w:rPr>
        <w:t xml:space="preserve">. </w:t>
      </w:r>
      <w:r w:rsidR="000305EF" w:rsidRPr="00C44324">
        <w:rPr>
          <w:bCs/>
          <w:sz w:val="24"/>
          <w:szCs w:val="24"/>
        </w:rPr>
        <w:t>6</w:t>
      </w:r>
      <w:r w:rsidRPr="006E50D5">
        <w:rPr>
          <w:bCs/>
          <w:sz w:val="24"/>
          <w:szCs w:val="24"/>
        </w:rPr>
        <w:t>.6.7 Договора.</w:t>
      </w:r>
    </w:p>
    <w:p w14:paraId="37C870D9" w14:textId="77777777" w:rsidR="0024071C" w:rsidRPr="006E50D5" w:rsidRDefault="0024071C" w:rsidP="00C8709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Принимать меры предосторожности, обычно используемые для защиты такого рода информации в деловом обороте, при этом если </w:t>
      </w:r>
      <w:r w:rsidR="00103684" w:rsidRPr="006E50D5">
        <w:rPr>
          <w:bCs/>
          <w:sz w:val="24"/>
          <w:szCs w:val="24"/>
        </w:rPr>
        <w:t>Поставщиком</w:t>
      </w:r>
      <w:r w:rsidRPr="006E50D5">
        <w:rPr>
          <w:bCs/>
          <w:sz w:val="24"/>
          <w:szCs w:val="24"/>
        </w:rPr>
        <w:t xml:space="preserve">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</w:t>
      </w:r>
      <w:r w:rsidR="00103684" w:rsidRPr="006E50D5">
        <w:rPr>
          <w:bCs/>
          <w:sz w:val="24"/>
          <w:szCs w:val="24"/>
        </w:rPr>
        <w:t xml:space="preserve">Поставщик </w:t>
      </w:r>
      <w:r w:rsidRPr="006E50D5">
        <w:rPr>
          <w:bCs/>
          <w:sz w:val="24"/>
          <w:szCs w:val="24"/>
        </w:rPr>
        <w:t xml:space="preserve">обязан использовать </w:t>
      </w:r>
      <w:r w:rsidRPr="006E50D5">
        <w:rPr>
          <w:bCs/>
          <w:sz w:val="24"/>
          <w:szCs w:val="24"/>
        </w:rPr>
        <w:br/>
        <w:t xml:space="preserve">в отношении защиты </w:t>
      </w:r>
      <w:r w:rsidR="007A2A76" w:rsidRPr="006E50D5">
        <w:rPr>
          <w:bCs/>
          <w:sz w:val="24"/>
          <w:szCs w:val="24"/>
        </w:rPr>
        <w:t>Информации</w:t>
      </w:r>
      <w:r w:rsidRPr="006E50D5">
        <w:rPr>
          <w:bCs/>
          <w:sz w:val="24"/>
          <w:szCs w:val="24"/>
        </w:rPr>
        <w:t xml:space="preserve"> обычно используемые им меры защиты.</w:t>
      </w:r>
    </w:p>
    <w:p w14:paraId="1F9E0D1A" w14:textId="77777777" w:rsidR="0024071C" w:rsidRPr="006E50D5" w:rsidRDefault="0024071C" w:rsidP="00C8709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14:paraId="0D6950E0" w14:textId="77777777" w:rsidR="0024071C" w:rsidRPr="006E50D5" w:rsidRDefault="0024071C" w:rsidP="00C8709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14:paraId="1C505E38" w14:textId="77777777" w:rsidR="0024071C" w:rsidRPr="006E50D5" w:rsidRDefault="0024071C" w:rsidP="00C8709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, а также обеспечить содействие, которое потребует </w:t>
      </w:r>
      <w:r w:rsidR="00330BB5" w:rsidRPr="006E50D5">
        <w:rPr>
          <w:bCs/>
          <w:sz w:val="24"/>
          <w:szCs w:val="24"/>
        </w:rPr>
        <w:t>Покупатель</w:t>
      </w:r>
      <w:r w:rsidRPr="006E50D5">
        <w:rPr>
          <w:bCs/>
          <w:sz w:val="24"/>
          <w:szCs w:val="24"/>
        </w:rPr>
        <w:t xml:space="preserve"> для предотвращения такого несанкционированного раскрытия.</w:t>
      </w:r>
    </w:p>
    <w:p w14:paraId="523B50B3" w14:textId="4E88945C" w:rsidR="0024071C" w:rsidRPr="006E50D5" w:rsidRDefault="0024071C" w:rsidP="00C8709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 требованию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уничтожить всю Информацию, которую будет невозможно передать </w:t>
      </w:r>
      <w:r w:rsidR="00330BB5" w:rsidRPr="006E50D5">
        <w:rPr>
          <w:bCs/>
          <w:sz w:val="24"/>
          <w:szCs w:val="24"/>
        </w:rPr>
        <w:t>Покупателю</w:t>
      </w:r>
      <w:r w:rsidRPr="006E50D5">
        <w:rPr>
          <w:bCs/>
          <w:sz w:val="24"/>
          <w:szCs w:val="24"/>
        </w:rPr>
        <w:t xml:space="preserve"> по его запросу или которая будет находиться на технических средствах </w:t>
      </w:r>
      <w:r w:rsidR="00103684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. При этом </w:t>
      </w:r>
      <w:r w:rsidR="00330BB5" w:rsidRPr="006E50D5">
        <w:rPr>
          <w:bCs/>
          <w:sz w:val="24"/>
          <w:szCs w:val="24"/>
        </w:rPr>
        <w:t>Покупатель</w:t>
      </w:r>
      <w:r w:rsidRPr="006E50D5">
        <w:rPr>
          <w:bCs/>
          <w:sz w:val="24"/>
          <w:szCs w:val="24"/>
        </w:rPr>
        <w:t xml:space="preserve"> признает, что обязательства </w:t>
      </w:r>
      <w:r w:rsidRPr="006E50D5">
        <w:rPr>
          <w:bCs/>
          <w:sz w:val="24"/>
          <w:szCs w:val="24"/>
        </w:rPr>
        <w:br/>
        <w:t xml:space="preserve"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</w:r>
      <w:r w:rsidRPr="006E50D5">
        <w:rPr>
          <w:bCs/>
          <w:sz w:val="24"/>
          <w:szCs w:val="24"/>
        </w:rPr>
        <w:br/>
        <w:t xml:space="preserve">или методики создания резервных копий. </w:t>
      </w:r>
    </w:p>
    <w:p w14:paraId="4893D25F" w14:textId="77777777" w:rsidR="0024071C" w:rsidRPr="006E50D5" w:rsidRDefault="0024071C" w:rsidP="00C8709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7" w:name="_Ref361337832"/>
      <w:r w:rsidRPr="006E50D5"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 w:rsidRPr="006E50D5">
        <w:rPr>
          <w:bCs/>
          <w:sz w:val="24"/>
          <w:szCs w:val="24"/>
        </w:rPr>
        <w:br/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 w:rsidRPr="006E50D5">
        <w:rPr>
          <w:bCs/>
          <w:sz w:val="24"/>
          <w:szCs w:val="24"/>
        </w:rPr>
        <w:br/>
        <w:t>за свои собственные.</w:t>
      </w:r>
      <w:bookmarkEnd w:id="7"/>
    </w:p>
    <w:p w14:paraId="69FA5D34" w14:textId="77777777" w:rsidR="0024071C" w:rsidRPr="006E50D5" w:rsidRDefault="0024071C" w:rsidP="00C8709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14:paraId="44D673CD" w14:textId="77777777" w:rsidR="0024071C" w:rsidRPr="006E50D5" w:rsidRDefault="0010368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8" w:name="_Ref361337863"/>
      <w:r w:rsidRPr="006E50D5">
        <w:rPr>
          <w:bCs/>
          <w:sz w:val="24"/>
          <w:szCs w:val="24"/>
        </w:rPr>
        <w:t>Поставщик</w:t>
      </w:r>
      <w:r w:rsidR="0024071C" w:rsidRPr="006E50D5">
        <w:rPr>
          <w:bCs/>
          <w:sz w:val="24"/>
          <w:szCs w:val="24"/>
        </w:rPr>
        <w:t xml:space="preserve">, нарушивший условия настоящего раздела Договора, возмещает </w:t>
      </w:r>
      <w:r w:rsidR="00330BB5" w:rsidRPr="006E50D5">
        <w:rPr>
          <w:bCs/>
          <w:sz w:val="24"/>
          <w:szCs w:val="24"/>
        </w:rPr>
        <w:t>Покупателю</w:t>
      </w:r>
      <w:r w:rsidR="0024071C" w:rsidRPr="006E50D5">
        <w:rPr>
          <w:bCs/>
          <w:sz w:val="24"/>
          <w:szCs w:val="24"/>
        </w:rPr>
        <w:t xml:space="preserve"> убытки, вызванные таким нарушением, в течение 10 (десяти) календарных дней </w:t>
      </w:r>
      <w:r w:rsidR="0024071C" w:rsidRPr="006E50D5">
        <w:rPr>
          <w:bCs/>
          <w:sz w:val="24"/>
          <w:szCs w:val="24"/>
        </w:rPr>
        <w:br/>
        <w:t xml:space="preserve">с даты получения соответствующего письменного требования </w:t>
      </w:r>
      <w:r w:rsidR="00330BB5" w:rsidRPr="006E50D5">
        <w:rPr>
          <w:bCs/>
          <w:sz w:val="24"/>
          <w:szCs w:val="24"/>
        </w:rPr>
        <w:t>Покупателя</w:t>
      </w:r>
      <w:r w:rsidR="0024071C" w:rsidRPr="006E50D5">
        <w:rPr>
          <w:bCs/>
          <w:sz w:val="24"/>
          <w:szCs w:val="24"/>
        </w:rPr>
        <w:t>.</w:t>
      </w:r>
      <w:bookmarkEnd w:id="8"/>
    </w:p>
    <w:p w14:paraId="72254621" w14:textId="77777777" w:rsidR="0024071C" w:rsidRPr="006E50D5" w:rsidRDefault="0024071C" w:rsidP="00C87098">
      <w:pPr>
        <w:numPr>
          <w:ilvl w:val="1"/>
          <w:numId w:val="1"/>
        </w:numPr>
        <w:shd w:val="clear" w:color="auto" w:fill="FFFFFF"/>
        <w:tabs>
          <w:tab w:val="clear" w:pos="1851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Условия защиты Информации, представляемой </w:t>
      </w:r>
      <w:r w:rsidR="00103684" w:rsidRPr="006E50D5">
        <w:rPr>
          <w:bCs/>
          <w:sz w:val="24"/>
          <w:szCs w:val="24"/>
        </w:rPr>
        <w:t>Поставщиком</w:t>
      </w:r>
      <w:r w:rsidRPr="006E50D5">
        <w:rPr>
          <w:bCs/>
          <w:sz w:val="24"/>
          <w:szCs w:val="24"/>
        </w:rPr>
        <w:t xml:space="preserve"> </w:t>
      </w:r>
      <w:r w:rsidR="00330BB5" w:rsidRPr="006E50D5">
        <w:rPr>
          <w:bCs/>
          <w:sz w:val="24"/>
          <w:szCs w:val="24"/>
        </w:rPr>
        <w:t>Покупателю</w:t>
      </w:r>
      <w:r w:rsidRPr="006E50D5">
        <w:rPr>
          <w:bCs/>
          <w:sz w:val="24"/>
          <w:szCs w:val="24"/>
        </w:rPr>
        <w:t xml:space="preserve">, могут быть дополнительно урегулированы отдельно заключаемым Сторонами соглашением. </w:t>
      </w:r>
    </w:p>
    <w:p w14:paraId="48EC201E" w14:textId="77777777" w:rsidR="00182860" w:rsidRPr="006E50D5" w:rsidRDefault="00182860" w:rsidP="00182860">
      <w:pPr>
        <w:pStyle w:val="af2"/>
        <w:widowControl/>
        <w:shd w:val="clear" w:color="auto" w:fill="FFFFFF"/>
        <w:tabs>
          <w:tab w:val="left" w:pos="1134"/>
        </w:tabs>
        <w:autoSpaceDE/>
        <w:autoSpaceDN/>
        <w:ind w:left="709"/>
        <w:jc w:val="both"/>
        <w:rPr>
          <w:sz w:val="24"/>
          <w:szCs w:val="24"/>
        </w:rPr>
      </w:pPr>
    </w:p>
    <w:p w14:paraId="2598F4C5" w14:textId="77777777" w:rsidR="00182860" w:rsidRPr="006E50D5" w:rsidRDefault="00182860" w:rsidP="00C87098">
      <w:pPr>
        <w:pStyle w:val="af2"/>
        <w:widowControl/>
        <w:numPr>
          <w:ilvl w:val="0"/>
          <w:numId w:val="1"/>
        </w:numPr>
        <w:shd w:val="clear" w:color="auto" w:fill="FFFFFF"/>
        <w:autoSpaceDE/>
        <w:autoSpaceDN/>
        <w:ind w:left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Разрешение споров</w:t>
      </w:r>
    </w:p>
    <w:p w14:paraId="77F2E32F" w14:textId="77777777" w:rsidR="00182860" w:rsidRPr="006E50D5" w:rsidRDefault="00182860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 w:rsidRPr="006E50D5">
        <w:rPr>
          <w:bCs/>
          <w:sz w:val="24"/>
          <w:szCs w:val="24"/>
        </w:rPr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14:paraId="3C027610" w14:textId="7D420BCC" w:rsidR="00182860" w:rsidRPr="006E50D5" w:rsidRDefault="00182860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Споры, указанные в пункте </w:t>
      </w:r>
      <w:r w:rsidR="000305EF" w:rsidRPr="00C4432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.1</w:t>
      </w:r>
      <w:r w:rsidRPr="006E50D5">
        <w:rPr>
          <w:bCs/>
          <w:sz w:val="24"/>
          <w:szCs w:val="24"/>
        </w:rPr>
        <w:t xml:space="preserve"> Договора, которые не были урегулированы Сторонами путем переговоров, подлежат разрешению в Арбитражном суде </w:t>
      </w:r>
      <w:r w:rsidR="00901069" w:rsidRPr="00901069">
        <w:rPr>
          <w:bCs/>
          <w:sz w:val="24"/>
          <w:szCs w:val="24"/>
        </w:rPr>
        <w:t>Саратовской области</w:t>
      </w:r>
      <w:r w:rsidR="00901069"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в соответствии с законодательством Российской Федерации</w:t>
      </w:r>
      <w:r w:rsidRPr="00571FF8">
        <w:rPr>
          <w:bCs/>
          <w:sz w:val="24"/>
          <w:szCs w:val="24"/>
        </w:rPr>
        <w:t xml:space="preserve">, за исключением споров из Банковской гарантии, подсудность которых предусмотрена пунктом </w:t>
      </w:r>
      <w:r>
        <w:rPr>
          <w:bCs/>
          <w:sz w:val="24"/>
          <w:szCs w:val="24"/>
        </w:rPr>
        <w:t>5</w:t>
      </w:r>
      <w:r w:rsidRPr="00571FF8">
        <w:rPr>
          <w:bCs/>
          <w:sz w:val="24"/>
          <w:szCs w:val="24"/>
        </w:rPr>
        <w:t>.1.9 Договора.</w:t>
      </w:r>
    </w:p>
    <w:p w14:paraId="4578248B" w14:textId="71D7EFB9" w:rsidR="00182860" w:rsidRPr="006E50D5" w:rsidRDefault="00182860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lastRenderedPageBreak/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</w:t>
      </w:r>
      <w:r>
        <w:rPr>
          <w:bCs/>
          <w:sz w:val="24"/>
          <w:szCs w:val="24"/>
        </w:rPr>
        <w:t xml:space="preserve">унктом </w:t>
      </w:r>
      <w:r w:rsidR="000305EF" w:rsidRPr="00253207">
        <w:rPr>
          <w:bCs/>
          <w:sz w:val="24"/>
          <w:szCs w:val="24"/>
          <w:highlight w:val="lightGray"/>
        </w:rPr>
        <w:t>1</w:t>
      </w:r>
      <w:r w:rsidR="000305EF">
        <w:rPr>
          <w:bCs/>
          <w:sz w:val="24"/>
          <w:szCs w:val="24"/>
          <w:highlight w:val="lightGray"/>
          <w:lang w:val="en-US"/>
        </w:rPr>
        <w:t>3</w:t>
      </w:r>
      <w:r w:rsidRPr="00253207">
        <w:rPr>
          <w:bCs/>
          <w:sz w:val="24"/>
          <w:szCs w:val="24"/>
          <w:highlight w:val="lightGray"/>
        </w:rPr>
        <w:t>.</w:t>
      </w:r>
      <w:r w:rsidR="00253207" w:rsidRPr="00253207">
        <w:rPr>
          <w:bCs/>
          <w:sz w:val="24"/>
          <w:szCs w:val="24"/>
          <w:highlight w:val="lightGray"/>
        </w:rPr>
        <w:t>8</w:t>
      </w:r>
      <w:r w:rsidRPr="006E50D5">
        <w:rPr>
          <w:bCs/>
          <w:sz w:val="24"/>
          <w:szCs w:val="24"/>
        </w:rPr>
        <w:t xml:space="preserve"> Договора.</w:t>
      </w:r>
    </w:p>
    <w:p w14:paraId="2D1ED571" w14:textId="77777777" w:rsidR="00182860" w:rsidRPr="006E50D5" w:rsidRDefault="00182860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 w:rsidRPr="006E50D5"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 w:rsidRPr="006E50D5">
        <w:rPr>
          <w:bCs/>
          <w:sz w:val="24"/>
          <w:szCs w:val="24"/>
        </w:rPr>
        <w:br/>
        <w:t>с иском в суд.</w:t>
      </w:r>
    </w:p>
    <w:p w14:paraId="12EF2DF0" w14:textId="77777777" w:rsidR="00182860" w:rsidRPr="006E50D5" w:rsidRDefault="00182860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14:paraId="1B0044D8" w14:textId="77777777" w:rsidR="0024071C" w:rsidRPr="006E50D5" w:rsidRDefault="0024071C" w:rsidP="005154EE">
      <w:pPr>
        <w:shd w:val="clear" w:color="auto" w:fill="FFFFFF"/>
        <w:jc w:val="both"/>
        <w:rPr>
          <w:bCs/>
          <w:sz w:val="24"/>
          <w:szCs w:val="24"/>
        </w:rPr>
      </w:pPr>
    </w:p>
    <w:p w14:paraId="3D486ADF" w14:textId="77777777" w:rsidR="00F65A0B" w:rsidRPr="006E50D5" w:rsidRDefault="00F65A0B" w:rsidP="00C87098">
      <w:pPr>
        <w:pStyle w:val="af2"/>
        <w:widowControl/>
        <w:numPr>
          <w:ilvl w:val="0"/>
          <w:numId w:val="1"/>
        </w:numPr>
        <w:shd w:val="clear" w:color="auto" w:fill="FFFFFF"/>
        <w:autoSpaceDE/>
        <w:autoSpaceDN/>
        <w:ind w:left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Антикоррупционная оговорка</w:t>
      </w:r>
    </w:p>
    <w:p w14:paraId="3C1FED30" w14:textId="1FFB414D" w:rsidR="00576C89" w:rsidRPr="00F12EDE" w:rsidRDefault="00576C89" w:rsidP="00C87098">
      <w:pPr>
        <w:pStyle w:val="af2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F12EDE"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 w:rsidRPr="00F12EDE">
        <w:rPr>
          <w:bCs/>
          <w:color w:val="000000"/>
          <w:sz w:val="24"/>
          <w:szCs w:val="24"/>
        </w:rPr>
        <w:t xml:space="preserve"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</w:t>
      </w:r>
      <w:r w:rsidR="00C00B71">
        <w:rPr>
          <w:bCs/>
          <w:color w:val="000000"/>
          <w:sz w:val="24"/>
          <w:szCs w:val="24"/>
        </w:rPr>
        <w:br/>
      </w:r>
      <w:r w:rsidRPr="00F12EDE">
        <w:rPr>
          <w:bCs/>
          <w:color w:val="000000"/>
          <w:sz w:val="24"/>
          <w:szCs w:val="24"/>
        </w:rPr>
        <w:t>с целью получения каких-либо неправомерных преимуществ или для достижения иных неправомерных целей.</w:t>
      </w:r>
    </w:p>
    <w:p w14:paraId="2FDB1032" w14:textId="041480F3" w:rsidR="00576C89" w:rsidRPr="00C44324" w:rsidRDefault="00576C89" w:rsidP="00C44324">
      <w:pPr>
        <w:pStyle w:val="af2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0305EF">
        <w:rPr>
          <w:color w:val="000000"/>
          <w:sz w:val="24"/>
          <w:szCs w:val="24"/>
        </w:rPr>
        <w:t xml:space="preserve"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</w:t>
      </w:r>
      <w:r w:rsidR="00C00B71" w:rsidRPr="000305EF">
        <w:rPr>
          <w:color w:val="000000"/>
          <w:sz w:val="24"/>
          <w:szCs w:val="24"/>
        </w:rPr>
        <w:br/>
      </w:r>
      <w:r w:rsidRPr="008147B1">
        <w:rPr>
          <w:color w:val="000000"/>
          <w:sz w:val="24"/>
          <w:szCs w:val="24"/>
        </w:rPr>
        <w:t>и международных актов о противодействии коррупции, легализации (отмыванию) доходов, п</w:t>
      </w:r>
      <w:r w:rsidRPr="00C44324">
        <w:rPr>
          <w:color w:val="000000"/>
          <w:sz w:val="24"/>
          <w:szCs w:val="24"/>
        </w:rPr>
        <w:t>олученных преступным путем.</w:t>
      </w:r>
    </w:p>
    <w:p w14:paraId="02092C21" w14:textId="21A39DC1" w:rsidR="00576C89" w:rsidRPr="00C44324" w:rsidRDefault="00576C89" w:rsidP="00C44324">
      <w:pPr>
        <w:pStyle w:val="af2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C44324">
        <w:rPr>
          <w:color w:val="000000"/>
          <w:sz w:val="24"/>
          <w:szCs w:val="24"/>
        </w:rPr>
        <w:t xml:space="preserve">В случае возникновения у любой Стороны обоснованных предположений, что </w:t>
      </w:r>
      <w:r w:rsidR="00C00B71" w:rsidRPr="00C44324">
        <w:rPr>
          <w:color w:val="000000"/>
          <w:sz w:val="24"/>
          <w:szCs w:val="24"/>
        </w:rPr>
        <w:br/>
      </w:r>
      <w:r w:rsidRPr="00C44324">
        <w:rPr>
          <w:color w:val="000000"/>
          <w:sz w:val="24"/>
          <w:szCs w:val="24"/>
        </w:rPr>
        <w:t xml:space="preserve">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</w:t>
      </w:r>
      <w:r w:rsidR="007123A1" w:rsidRPr="00C44324">
        <w:rPr>
          <w:color w:val="000000"/>
          <w:sz w:val="24"/>
          <w:szCs w:val="24"/>
        </w:rPr>
        <w:br/>
      </w:r>
      <w:r w:rsidRPr="00C44324">
        <w:rPr>
          <w:color w:val="000000"/>
          <w:sz w:val="24"/>
          <w:szCs w:val="24"/>
        </w:rPr>
        <w:t>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14:paraId="34EE98EC" w14:textId="02C1E66A" w:rsidR="00576C89" w:rsidRPr="00F12EDE" w:rsidRDefault="00576C89" w:rsidP="00C44324">
      <w:pPr>
        <w:pStyle w:val="af2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C44324">
        <w:rPr>
          <w:color w:val="000000"/>
          <w:sz w:val="24"/>
          <w:szCs w:val="24"/>
        </w:rPr>
        <w:t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</w:t>
      </w:r>
      <w:r w:rsidRPr="00F12EDE">
        <w:rPr>
          <w:bCs/>
          <w:color w:val="000000"/>
          <w:sz w:val="24"/>
          <w:szCs w:val="24"/>
        </w:rPr>
        <w:t xml:space="preserve"> подтверждения другой Стороны, что нарушения не произошло или не произойдет. Соответствующее подтверждение должно быть направлено другой Стороной </w:t>
      </w:r>
      <w:r w:rsidR="008A6CA7">
        <w:rPr>
          <w:bCs/>
          <w:color w:val="000000"/>
          <w:sz w:val="24"/>
          <w:szCs w:val="24"/>
        </w:rPr>
        <w:t>не позднее</w:t>
      </w:r>
      <w:r w:rsidRPr="00F12EDE">
        <w:rPr>
          <w:bCs/>
          <w:color w:val="000000"/>
          <w:sz w:val="24"/>
          <w:szCs w:val="24"/>
        </w:rPr>
        <w:t xml:space="preserve"> 5 (пяти) рабочих дней с даты получения письменного уведомления.</w:t>
      </w:r>
    </w:p>
    <w:p w14:paraId="406D72A6" w14:textId="63B1185E" w:rsidR="00576C89" w:rsidRPr="000305EF" w:rsidRDefault="00576C89" w:rsidP="00C44324">
      <w:pPr>
        <w:pStyle w:val="af2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0305EF">
        <w:rPr>
          <w:color w:val="000000"/>
          <w:sz w:val="24"/>
          <w:szCs w:val="24"/>
        </w:rPr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</w:t>
      </w:r>
      <w:r w:rsidR="00C00B71" w:rsidRPr="000305EF">
        <w:rPr>
          <w:color w:val="000000"/>
          <w:sz w:val="24"/>
          <w:szCs w:val="24"/>
        </w:rPr>
        <w:br/>
      </w:r>
      <w:r w:rsidRPr="000305EF">
        <w:rPr>
          <w:color w:val="000000"/>
          <w:sz w:val="24"/>
          <w:szCs w:val="24"/>
        </w:rPr>
        <w:t xml:space="preserve">для уведомившей Стороны в целом, так и для конкретных работников уведомившей Стороны, сообщивших о факте нарушений. </w:t>
      </w:r>
    </w:p>
    <w:p w14:paraId="41D41DC6" w14:textId="2657B8A6" w:rsidR="00576C89" w:rsidRPr="00C44324" w:rsidRDefault="00576C89" w:rsidP="00C44324">
      <w:pPr>
        <w:pStyle w:val="af2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0305EF">
        <w:rPr>
          <w:color w:val="000000"/>
          <w:sz w:val="24"/>
          <w:szCs w:val="24"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</w:t>
      </w:r>
      <w:r w:rsidRPr="00C44324">
        <w:rPr>
          <w:color w:val="000000"/>
          <w:sz w:val="24"/>
          <w:szCs w:val="24"/>
        </w:rPr>
        <w:t>не позднее 5 (пят</w:t>
      </w:r>
      <w:r w:rsidR="008A6CA7" w:rsidRPr="00C44324">
        <w:rPr>
          <w:color w:val="000000"/>
          <w:sz w:val="24"/>
          <w:szCs w:val="24"/>
        </w:rPr>
        <w:t>и</w:t>
      </w:r>
      <w:r w:rsidRPr="00C44324">
        <w:rPr>
          <w:color w:val="000000"/>
          <w:sz w:val="24"/>
          <w:szCs w:val="24"/>
        </w:rPr>
        <w:t xml:space="preserve">) календарных дней до даты прекращения действия Договора. </w:t>
      </w:r>
    </w:p>
    <w:p w14:paraId="01871C1C" w14:textId="29B1B864" w:rsidR="00576C89" w:rsidRPr="00F12EDE" w:rsidRDefault="00576C89" w:rsidP="00C44324">
      <w:pPr>
        <w:pStyle w:val="af2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F12EDE">
        <w:rPr>
          <w:color w:val="000000"/>
          <w:sz w:val="24"/>
          <w:szCs w:val="24"/>
        </w:rPr>
        <w:t>Каналы связи Лини</w:t>
      </w:r>
      <w:r w:rsidR="00C00B71">
        <w:rPr>
          <w:color w:val="000000"/>
          <w:sz w:val="24"/>
          <w:szCs w:val="24"/>
        </w:rPr>
        <w:t>и</w:t>
      </w:r>
      <w:r w:rsidRPr="00F12EDE">
        <w:rPr>
          <w:color w:val="000000"/>
          <w:sz w:val="24"/>
          <w:szCs w:val="24"/>
        </w:rPr>
        <w:t xml:space="preserve"> доверия Группы РусГидро: </w:t>
      </w:r>
    </w:p>
    <w:p w14:paraId="374E1638" w14:textId="21FBA9AC" w:rsidR="00576C89" w:rsidRPr="00C44324" w:rsidRDefault="00576C89" w:rsidP="00C44324">
      <w:pPr>
        <w:pStyle w:val="af2"/>
        <w:numPr>
          <w:ilvl w:val="2"/>
          <w:numId w:val="1"/>
        </w:numPr>
        <w:shd w:val="clear" w:color="auto" w:fill="FFFFFF"/>
        <w:tabs>
          <w:tab w:val="clear" w:pos="1855"/>
        </w:tabs>
        <w:ind w:left="0" w:firstLine="709"/>
        <w:jc w:val="both"/>
        <w:rPr>
          <w:color w:val="000000"/>
          <w:sz w:val="24"/>
          <w:szCs w:val="24"/>
        </w:rPr>
      </w:pPr>
      <w:r w:rsidRPr="00C44324">
        <w:rPr>
          <w:color w:val="000000"/>
          <w:sz w:val="24"/>
          <w:szCs w:val="24"/>
        </w:rPr>
        <w:t>Электронная почта: ld@rushydro.ru.</w:t>
      </w:r>
    </w:p>
    <w:p w14:paraId="49B73717" w14:textId="4EA9010D" w:rsidR="00576C89" w:rsidRPr="00C44324" w:rsidRDefault="00576C89" w:rsidP="00C44324">
      <w:pPr>
        <w:pStyle w:val="af2"/>
        <w:numPr>
          <w:ilvl w:val="2"/>
          <w:numId w:val="1"/>
        </w:numPr>
        <w:shd w:val="clear" w:color="auto" w:fill="FFFFFF"/>
        <w:tabs>
          <w:tab w:val="clear" w:pos="1855"/>
        </w:tabs>
        <w:ind w:left="0" w:firstLine="709"/>
        <w:jc w:val="both"/>
        <w:rPr>
          <w:color w:val="000000"/>
          <w:sz w:val="24"/>
          <w:szCs w:val="24"/>
        </w:rPr>
      </w:pPr>
      <w:r w:rsidRPr="00C44324">
        <w:rPr>
          <w:color w:val="000000"/>
          <w:sz w:val="24"/>
          <w:szCs w:val="24"/>
        </w:rPr>
        <w:lastRenderedPageBreak/>
        <w:t xml:space="preserve">Специальная форма «обратной связи», размещенная на официальном сайте </w:t>
      </w:r>
      <w:r w:rsidR="001452C9" w:rsidRPr="00C44324">
        <w:rPr>
          <w:color w:val="000000"/>
          <w:sz w:val="24"/>
          <w:szCs w:val="24"/>
        </w:rPr>
        <w:br/>
      </w:r>
      <w:r w:rsidR="0049593C" w:rsidRPr="00C44324">
        <w:rPr>
          <w:color w:val="000000"/>
          <w:sz w:val="24"/>
          <w:szCs w:val="24"/>
        </w:rPr>
        <w:t xml:space="preserve">ПАО «РусГидро» </w:t>
      </w:r>
      <w:r w:rsidRPr="00C44324">
        <w:rPr>
          <w:color w:val="000000"/>
          <w:sz w:val="24"/>
          <w:szCs w:val="24"/>
        </w:rPr>
        <w:t>в сети интернет: http://www.rushydro.ru/ (далее перейти по ссылке «Линия доверия» и заполнить поля специальной формы «обратной связи»)</w:t>
      </w:r>
      <w:r w:rsidR="00C00B71" w:rsidRPr="00C44324">
        <w:rPr>
          <w:color w:val="000000"/>
          <w:sz w:val="24"/>
          <w:szCs w:val="24"/>
        </w:rPr>
        <w:t>.</w:t>
      </w:r>
    </w:p>
    <w:p w14:paraId="14C93D02" w14:textId="449A3A32" w:rsidR="00576C89" w:rsidRPr="00F12EDE" w:rsidRDefault="00576C89" w:rsidP="00C44324">
      <w:pPr>
        <w:pStyle w:val="af2"/>
        <w:numPr>
          <w:ilvl w:val="2"/>
          <w:numId w:val="1"/>
        </w:numPr>
        <w:shd w:val="clear" w:color="auto" w:fill="FFFFFF"/>
        <w:tabs>
          <w:tab w:val="clear" w:pos="1855"/>
        </w:tabs>
        <w:ind w:left="0" w:firstLine="709"/>
        <w:jc w:val="both"/>
        <w:rPr>
          <w:sz w:val="24"/>
          <w:szCs w:val="24"/>
        </w:rPr>
      </w:pPr>
      <w:r w:rsidRPr="00C44324">
        <w:rPr>
          <w:color w:val="000000"/>
          <w:sz w:val="24"/>
          <w:szCs w:val="24"/>
        </w:rPr>
        <w:t>Телефонный автоответчик (необходимо позвонить по телефону +7(495) 785-09-</w:t>
      </w:r>
      <w:r w:rsidRPr="00F12EDE">
        <w:rPr>
          <w:sz w:val="24"/>
          <w:szCs w:val="24"/>
        </w:rPr>
        <w:t>37 (круглосуточно), дождаться сигнала о начале записи и оставить устное обращение).</w:t>
      </w:r>
    </w:p>
    <w:p w14:paraId="48D6ABA1" w14:textId="77777777" w:rsidR="00381C57" w:rsidRPr="006E50D5" w:rsidRDefault="00381C57" w:rsidP="005154EE">
      <w:pPr>
        <w:pStyle w:val="af2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14:paraId="6E83234A" w14:textId="77777777" w:rsidR="00F65A0B" w:rsidRPr="006E50D5" w:rsidRDefault="00F65A0B" w:rsidP="00C87098">
      <w:pPr>
        <w:pStyle w:val="af2"/>
        <w:widowControl/>
        <w:numPr>
          <w:ilvl w:val="0"/>
          <w:numId w:val="1"/>
        </w:numPr>
        <w:shd w:val="clear" w:color="auto" w:fill="FFFFFF"/>
        <w:autoSpaceDE/>
        <w:autoSpaceDN/>
        <w:ind w:left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Обстоятельства непреодолимой силы (форс-мажор)</w:t>
      </w:r>
    </w:p>
    <w:p w14:paraId="37EDCBFD" w14:textId="57CA9A58" w:rsidR="00F65A0B" w:rsidRPr="006E50D5" w:rsidRDefault="00F65A0B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14:paraId="38B7775C" w14:textId="77777777" w:rsidR="00F65A0B" w:rsidRPr="006E50D5" w:rsidRDefault="00F65A0B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 w:rsidRPr="006E50D5"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14:paraId="716AE514" w14:textId="77777777" w:rsidR="00F65A0B" w:rsidRPr="006E50D5" w:rsidRDefault="00F65A0B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 w:rsidRPr="006E50D5"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14:paraId="3B0907CA" w14:textId="0968AB37" w:rsidR="00182860" w:rsidRPr="00182860" w:rsidRDefault="00182860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D54272">
        <w:rPr>
          <w:sz w:val="24"/>
          <w:szCs w:val="24"/>
        </w:rPr>
        <w:t xml:space="preserve">Надлежащим (достаточным) доказательством наличия / возникновения </w:t>
      </w:r>
      <w:r w:rsidR="00C00B71">
        <w:rPr>
          <w:sz w:val="24"/>
          <w:szCs w:val="24"/>
        </w:rPr>
        <w:br/>
      </w:r>
      <w:r w:rsidRPr="00D54272">
        <w:rPr>
          <w:sz w:val="24"/>
          <w:szCs w:val="24"/>
        </w:rPr>
        <w:t>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 w14:paraId="1ED92A9B" w14:textId="747CF83E" w:rsidR="00F65A0B" w:rsidRPr="006E50D5" w:rsidRDefault="00F65A0B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 w:rsidRPr="006E50D5"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14:paraId="0C444D3C" w14:textId="77777777" w:rsidR="00F65A0B" w:rsidRPr="006E50D5" w:rsidRDefault="00F65A0B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568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14:paraId="3353B0DE" w14:textId="3CC1DBEB" w:rsidR="00F65A0B" w:rsidRPr="006E50D5" w:rsidRDefault="00F65A0B" w:rsidP="00DD51A8">
      <w:pPr>
        <w:pStyle w:val="af2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При этом любая из Сторон вправе отказаться от исполнения Договора в одностороннем внесудебном порядке.</w:t>
      </w:r>
    </w:p>
    <w:p w14:paraId="2CB505B9" w14:textId="77777777" w:rsidR="00F65A0B" w:rsidRPr="006E50D5" w:rsidRDefault="00F65A0B" w:rsidP="005154EE">
      <w:pPr>
        <w:shd w:val="clear" w:color="auto" w:fill="FFFFFF"/>
        <w:jc w:val="both"/>
        <w:rPr>
          <w:sz w:val="24"/>
          <w:szCs w:val="24"/>
        </w:rPr>
      </w:pPr>
    </w:p>
    <w:p w14:paraId="37A95237" w14:textId="77777777" w:rsidR="00F65A0B" w:rsidRPr="006E50D5" w:rsidRDefault="00F65A0B" w:rsidP="00C87098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59" w:lineRule="auto"/>
        <w:contextualSpacing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Особые положения</w:t>
      </w:r>
    </w:p>
    <w:p w14:paraId="75C3D0CF" w14:textId="057D0BC2" w:rsidR="00F65A0B" w:rsidRPr="006E50D5" w:rsidRDefault="00F65A0B" w:rsidP="00F652A4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</w:t>
      </w:r>
      <w:r w:rsidRPr="006E50D5">
        <w:rPr>
          <w:bCs/>
          <w:sz w:val="24"/>
          <w:szCs w:val="24"/>
        </w:rPr>
        <w:lastRenderedPageBreak/>
        <w:t xml:space="preserve">Президиума ВАС РФ от 20.04.2010 </w:t>
      </w:r>
      <w:hyperlink r:id="rId11" w:history="1">
        <w:r w:rsidRPr="006E50D5">
          <w:rPr>
            <w:bCs/>
            <w:sz w:val="24"/>
            <w:szCs w:val="24"/>
          </w:rPr>
          <w:t>№ 18162/09</w:t>
        </w:r>
      </w:hyperlink>
      <w:r w:rsidRPr="006E50D5">
        <w:rPr>
          <w:bCs/>
          <w:sz w:val="24"/>
          <w:szCs w:val="24"/>
        </w:rPr>
        <w:t xml:space="preserve"> и от 25.05.2010 </w:t>
      </w:r>
      <w:hyperlink r:id="rId12" w:history="1">
        <w:r w:rsidRPr="006E50D5">
          <w:rPr>
            <w:bCs/>
            <w:sz w:val="24"/>
            <w:szCs w:val="24"/>
          </w:rPr>
          <w:t>№ 15658/09</w:t>
        </w:r>
      </w:hyperlink>
      <w:r w:rsidRPr="006E50D5">
        <w:rPr>
          <w:bCs/>
          <w:sz w:val="24"/>
          <w:szCs w:val="24"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</w:t>
      </w:r>
      <w:r w:rsidR="00C00B71">
        <w:rPr>
          <w:bCs/>
          <w:sz w:val="24"/>
          <w:szCs w:val="24"/>
        </w:rPr>
        <w:br/>
      </w:r>
      <w:r w:rsidRPr="006E50D5">
        <w:rPr>
          <w:bCs/>
          <w:sz w:val="24"/>
          <w:szCs w:val="24"/>
        </w:rPr>
        <w:t xml:space="preserve">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 w:history="1">
        <w:r w:rsidRPr="006E50D5">
          <w:rPr>
            <w:bCs/>
            <w:sz w:val="24"/>
            <w:szCs w:val="24"/>
          </w:rPr>
          <w:t>Критери</w:t>
        </w:r>
      </w:hyperlink>
      <w:r w:rsidRPr="006E50D5">
        <w:rPr>
          <w:bCs/>
          <w:sz w:val="24"/>
          <w:szCs w:val="24"/>
        </w:rPr>
        <w:t>ям</w:t>
      </w:r>
      <w:r w:rsidR="00C946BD">
        <w:rPr>
          <w:bCs/>
          <w:sz w:val="24"/>
          <w:szCs w:val="24"/>
        </w:rPr>
        <w:t xml:space="preserve"> самостоятельной</w:t>
      </w:r>
      <w:r w:rsidRPr="006E50D5">
        <w:rPr>
          <w:bCs/>
          <w:sz w:val="24"/>
          <w:szCs w:val="24"/>
        </w:rPr>
        <w:t xml:space="preserve"> оценки рисков</w:t>
      </w:r>
      <w:r w:rsidR="00C946BD">
        <w:rPr>
          <w:bCs/>
          <w:sz w:val="24"/>
          <w:szCs w:val="24"/>
        </w:rPr>
        <w:t xml:space="preserve"> налогоплательщиков</w:t>
      </w:r>
      <w:r w:rsidRPr="006E50D5">
        <w:rPr>
          <w:bCs/>
          <w:sz w:val="24"/>
          <w:szCs w:val="24"/>
        </w:rPr>
        <w:t>, используемым налоговыми органами в процессе отбора объектов для проведения выездных налоговых проверок (утв. приказом ФНС России от 30.05.2007 № ММ-3-06/333).</w:t>
      </w:r>
    </w:p>
    <w:p w14:paraId="742E8451" w14:textId="770E52A9" w:rsidR="00F65A0B" w:rsidRPr="006E50D5" w:rsidRDefault="00F65A0B" w:rsidP="00F652A4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Поставщик обязуется незамедлительно уведомить Покупателя о появлении </w:t>
      </w:r>
      <w:r w:rsidR="00C00B71">
        <w:rPr>
          <w:bCs/>
          <w:sz w:val="24"/>
          <w:szCs w:val="24"/>
        </w:rPr>
        <w:br/>
      </w:r>
      <w:r w:rsidRPr="006E50D5">
        <w:rPr>
          <w:bCs/>
          <w:sz w:val="24"/>
          <w:szCs w:val="24"/>
        </w:rPr>
        <w:t>в ходе исполнения Договора у привлеченных организаций признаков недобросовестности, указанных в п</w:t>
      </w:r>
      <w:r w:rsidR="005672FA">
        <w:rPr>
          <w:bCs/>
          <w:sz w:val="24"/>
          <w:szCs w:val="24"/>
        </w:rPr>
        <w:t xml:space="preserve">ункте </w:t>
      </w:r>
      <w:r w:rsidR="000305EF" w:rsidRPr="006E50D5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.1 Договора, а также обеспечить прекращение участия таких организаций в исполнении Договора.</w:t>
      </w:r>
    </w:p>
    <w:p w14:paraId="3796FFA7" w14:textId="260A5390" w:rsidR="00F65A0B" w:rsidRPr="00B418A9" w:rsidRDefault="00F65A0B" w:rsidP="00F652A4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В случае нарушения Поставщиком обязательств, установленных п</w:t>
      </w:r>
      <w:r w:rsidR="00DD51A8">
        <w:rPr>
          <w:bCs/>
          <w:sz w:val="24"/>
          <w:szCs w:val="24"/>
        </w:rPr>
        <w:t>унктами</w:t>
      </w:r>
      <w:r w:rsidRPr="006E50D5">
        <w:rPr>
          <w:bCs/>
          <w:sz w:val="24"/>
          <w:szCs w:val="24"/>
        </w:rPr>
        <w:t xml:space="preserve"> </w:t>
      </w:r>
      <w:r w:rsidR="000305EF" w:rsidRPr="006E50D5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 xml:space="preserve">.1, </w:t>
      </w:r>
      <w:r w:rsidR="000305EF" w:rsidRPr="006E50D5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 xml:space="preserve">.2 Договора, Покупатель в дополнение к основаниям, предусмотренным Договором, вправе </w:t>
      </w:r>
      <w:r w:rsidR="00DD51A8" w:rsidRPr="00DD51A8">
        <w:rPr>
          <w:bCs/>
          <w:sz w:val="24"/>
          <w:szCs w:val="24"/>
        </w:rPr>
        <w:t xml:space="preserve">в одностороннем внесудебном порядке отказаться </w:t>
      </w:r>
      <w:r w:rsidRPr="00B418A9">
        <w:rPr>
          <w:bCs/>
          <w:sz w:val="24"/>
          <w:szCs w:val="24"/>
        </w:rPr>
        <w:t xml:space="preserve">от Договора путем направления уведомления </w:t>
      </w:r>
      <w:r w:rsidR="00DD51A8">
        <w:rPr>
          <w:bCs/>
          <w:sz w:val="24"/>
          <w:szCs w:val="24"/>
        </w:rPr>
        <w:t xml:space="preserve">об отказе от Договора (исполнения Договора) </w:t>
      </w:r>
      <w:r w:rsidRPr="00B418A9">
        <w:rPr>
          <w:bCs/>
          <w:sz w:val="24"/>
          <w:szCs w:val="24"/>
        </w:rPr>
        <w:t xml:space="preserve">с указанием даты </w:t>
      </w:r>
      <w:r w:rsidR="00DD51A8">
        <w:rPr>
          <w:bCs/>
          <w:sz w:val="24"/>
          <w:szCs w:val="24"/>
        </w:rPr>
        <w:t>прекращения (</w:t>
      </w:r>
      <w:r w:rsidRPr="00B418A9">
        <w:rPr>
          <w:bCs/>
          <w:sz w:val="24"/>
          <w:szCs w:val="24"/>
        </w:rPr>
        <w:t>расторжения</w:t>
      </w:r>
      <w:r w:rsidR="00DD51A8">
        <w:rPr>
          <w:bCs/>
          <w:sz w:val="24"/>
          <w:szCs w:val="24"/>
        </w:rPr>
        <w:t>) Договора,</w:t>
      </w:r>
      <w:r w:rsidRPr="00B418A9">
        <w:rPr>
          <w:bCs/>
          <w:sz w:val="24"/>
          <w:szCs w:val="24"/>
        </w:rPr>
        <w:t xml:space="preserve"> </w:t>
      </w:r>
      <w:r w:rsidR="00DD51A8">
        <w:rPr>
          <w:bCs/>
          <w:sz w:val="24"/>
          <w:szCs w:val="24"/>
        </w:rPr>
        <w:t>которая</w:t>
      </w:r>
      <w:r w:rsidRPr="00B418A9">
        <w:rPr>
          <w:bCs/>
          <w:sz w:val="24"/>
          <w:szCs w:val="24"/>
        </w:rPr>
        <w:t xml:space="preserve"> должна наступать ранее 10 (десяти) рабочих дней с даты получения Поставщиком</w:t>
      </w:r>
      <w:r w:rsidR="00DD51A8">
        <w:rPr>
          <w:bCs/>
          <w:sz w:val="24"/>
          <w:szCs w:val="24"/>
        </w:rPr>
        <w:t xml:space="preserve"> такого уведомления</w:t>
      </w:r>
      <w:r w:rsidRPr="00B418A9">
        <w:rPr>
          <w:bCs/>
          <w:sz w:val="24"/>
          <w:szCs w:val="24"/>
        </w:rPr>
        <w:t>. Договор счита</w:t>
      </w:r>
      <w:r w:rsidR="00DD51A8">
        <w:rPr>
          <w:bCs/>
          <w:sz w:val="24"/>
          <w:szCs w:val="24"/>
        </w:rPr>
        <w:t>ет</w:t>
      </w:r>
      <w:r w:rsidRPr="00B418A9">
        <w:rPr>
          <w:bCs/>
          <w:sz w:val="24"/>
          <w:szCs w:val="24"/>
        </w:rPr>
        <w:t xml:space="preserve">ся </w:t>
      </w:r>
      <w:r w:rsidR="00DD51A8">
        <w:rPr>
          <w:bCs/>
          <w:sz w:val="24"/>
          <w:szCs w:val="24"/>
        </w:rPr>
        <w:t>прекращенным (</w:t>
      </w:r>
      <w:r w:rsidRPr="00B418A9">
        <w:rPr>
          <w:bCs/>
          <w:sz w:val="24"/>
          <w:szCs w:val="24"/>
        </w:rPr>
        <w:t>расторгнутым</w:t>
      </w:r>
      <w:r w:rsidR="00DD51A8">
        <w:rPr>
          <w:bCs/>
          <w:sz w:val="24"/>
          <w:szCs w:val="24"/>
        </w:rPr>
        <w:t>)</w:t>
      </w:r>
      <w:r w:rsidRPr="00B418A9">
        <w:rPr>
          <w:bCs/>
          <w:sz w:val="24"/>
          <w:szCs w:val="24"/>
        </w:rPr>
        <w:t xml:space="preserve"> с даты, указанной в </w:t>
      </w:r>
      <w:r w:rsidR="00DD51A8">
        <w:rPr>
          <w:bCs/>
          <w:sz w:val="24"/>
          <w:szCs w:val="24"/>
        </w:rPr>
        <w:t>у</w:t>
      </w:r>
      <w:r w:rsidR="00DD51A8" w:rsidRPr="00B418A9">
        <w:rPr>
          <w:bCs/>
          <w:sz w:val="24"/>
          <w:szCs w:val="24"/>
        </w:rPr>
        <w:t xml:space="preserve">ведомлении </w:t>
      </w:r>
      <w:r w:rsidR="00DD51A8">
        <w:rPr>
          <w:bCs/>
          <w:sz w:val="24"/>
          <w:szCs w:val="24"/>
        </w:rPr>
        <w:t xml:space="preserve">об отказе от Договора (исполнения Договора) </w:t>
      </w:r>
      <w:r w:rsidRPr="00B418A9">
        <w:rPr>
          <w:bCs/>
          <w:sz w:val="24"/>
          <w:szCs w:val="24"/>
        </w:rPr>
        <w:t xml:space="preserve">при условии, что Покупатель не отзовет указанное Уведомление по итогам рассмотрения мотивированных </w:t>
      </w:r>
      <w:r w:rsidR="00DD51A8">
        <w:rPr>
          <w:bCs/>
          <w:sz w:val="24"/>
          <w:szCs w:val="24"/>
        </w:rPr>
        <w:t xml:space="preserve">письменных </w:t>
      </w:r>
      <w:r w:rsidRPr="00B418A9">
        <w:rPr>
          <w:bCs/>
          <w:sz w:val="24"/>
          <w:szCs w:val="24"/>
        </w:rPr>
        <w:t>возражений Поставщика</w:t>
      </w:r>
      <w:r w:rsidR="00DD51A8">
        <w:rPr>
          <w:bCs/>
          <w:sz w:val="24"/>
          <w:szCs w:val="24"/>
        </w:rPr>
        <w:t>, представленных</w:t>
      </w:r>
      <w:r w:rsidRPr="00B418A9">
        <w:rPr>
          <w:bCs/>
          <w:sz w:val="24"/>
          <w:szCs w:val="24"/>
        </w:rPr>
        <w:t xml:space="preserve"> </w:t>
      </w:r>
      <w:r w:rsidR="00BB33CF">
        <w:rPr>
          <w:bCs/>
          <w:sz w:val="24"/>
          <w:szCs w:val="24"/>
        </w:rPr>
        <w:br/>
      </w:r>
      <w:r w:rsidRPr="00B418A9">
        <w:rPr>
          <w:bCs/>
          <w:sz w:val="24"/>
          <w:szCs w:val="24"/>
        </w:rPr>
        <w:t xml:space="preserve">до </w:t>
      </w:r>
      <w:r w:rsidR="00DD51A8">
        <w:rPr>
          <w:bCs/>
          <w:sz w:val="24"/>
          <w:szCs w:val="24"/>
        </w:rPr>
        <w:t>наступления указанной Покупателем</w:t>
      </w:r>
      <w:r w:rsidR="00DD51A8" w:rsidRPr="00B418A9">
        <w:rPr>
          <w:bCs/>
          <w:sz w:val="24"/>
          <w:szCs w:val="24"/>
        </w:rPr>
        <w:t xml:space="preserve"> </w:t>
      </w:r>
      <w:r w:rsidRPr="00B418A9">
        <w:rPr>
          <w:bCs/>
          <w:sz w:val="24"/>
          <w:szCs w:val="24"/>
        </w:rPr>
        <w:t>даты расторжения.</w:t>
      </w:r>
    </w:p>
    <w:p w14:paraId="36DA769F" w14:textId="7FE3E651" w:rsidR="00F65A0B" w:rsidRPr="006E50D5" w:rsidRDefault="00F65A0B" w:rsidP="00F652A4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Поставщик обяза</w:t>
      </w:r>
      <w:r w:rsidR="00DD51A8">
        <w:rPr>
          <w:bCs/>
          <w:sz w:val="24"/>
          <w:szCs w:val="24"/>
        </w:rPr>
        <w:t>н</w:t>
      </w:r>
      <w:r w:rsidRPr="006E50D5">
        <w:rPr>
          <w:bCs/>
          <w:sz w:val="24"/>
          <w:szCs w:val="24"/>
        </w:rPr>
        <w:t xml:space="preserve"> уплатить Покупателю штраф в размере суммы денежных средств, перечисленной организации, отвечающей признакам недобросовестности, а также </w:t>
      </w:r>
      <w:r w:rsidR="00DD51A8">
        <w:rPr>
          <w:bCs/>
          <w:sz w:val="24"/>
          <w:szCs w:val="24"/>
        </w:rPr>
        <w:t xml:space="preserve">дополнительно компенсировать Покупателю </w:t>
      </w:r>
      <w:r w:rsidRPr="006E50D5">
        <w:rPr>
          <w:bCs/>
          <w:sz w:val="24"/>
          <w:szCs w:val="24"/>
        </w:rPr>
        <w:t xml:space="preserve">убытки, причиненные в результате нарушения обязательств, установленных </w:t>
      </w:r>
      <w:r w:rsidR="00DD51A8">
        <w:rPr>
          <w:bCs/>
          <w:sz w:val="24"/>
          <w:szCs w:val="24"/>
        </w:rPr>
        <w:t xml:space="preserve">пунктами </w:t>
      </w:r>
      <w:r w:rsidR="000305EF" w:rsidRPr="006E50D5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 xml:space="preserve">.1, </w:t>
      </w:r>
      <w:r w:rsidR="000305EF" w:rsidRPr="006E50D5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.2 Договора.</w:t>
      </w:r>
    </w:p>
    <w:p w14:paraId="76057A24" w14:textId="79FA1CAB" w:rsidR="00F65A0B" w:rsidRPr="006E50D5" w:rsidRDefault="00F65A0B" w:rsidP="00F652A4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Штраф, предусмотренный п</w:t>
      </w:r>
      <w:r w:rsidR="00FA5038">
        <w:rPr>
          <w:bCs/>
          <w:sz w:val="24"/>
          <w:szCs w:val="24"/>
        </w:rPr>
        <w:t>унктом</w:t>
      </w:r>
      <w:r w:rsidR="00FA5038" w:rsidRPr="006E50D5">
        <w:rPr>
          <w:bCs/>
          <w:sz w:val="24"/>
          <w:szCs w:val="24"/>
        </w:rPr>
        <w:t xml:space="preserve"> </w:t>
      </w:r>
      <w:r w:rsidR="000305EF" w:rsidRPr="006E50D5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 xml:space="preserve">.4 Договора, оплачивается </w:t>
      </w:r>
      <w:r w:rsidR="00FA5038"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 xml:space="preserve">в течение 10 (десяти) рабочих дней с даты получения соответствующего </w:t>
      </w:r>
      <w:r w:rsidR="00FA5038">
        <w:rPr>
          <w:bCs/>
          <w:sz w:val="24"/>
          <w:szCs w:val="24"/>
        </w:rPr>
        <w:t xml:space="preserve">письменного </w:t>
      </w:r>
      <w:r w:rsidRPr="006E50D5">
        <w:rPr>
          <w:bCs/>
          <w:sz w:val="24"/>
          <w:szCs w:val="24"/>
        </w:rPr>
        <w:t>требования</w:t>
      </w:r>
      <w:r w:rsidR="00FA5038">
        <w:rPr>
          <w:bCs/>
          <w:sz w:val="24"/>
          <w:szCs w:val="24"/>
        </w:rPr>
        <w:t xml:space="preserve"> Покупателя</w:t>
      </w:r>
      <w:r w:rsidRPr="006E50D5">
        <w:rPr>
          <w:bCs/>
          <w:sz w:val="24"/>
          <w:szCs w:val="24"/>
        </w:rPr>
        <w:t xml:space="preserve">. Покупатель вправе предъявить требование об уплате штрафа </w:t>
      </w:r>
      <w:r w:rsidR="00FA5038">
        <w:rPr>
          <w:bCs/>
          <w:sz w:val="24"/>
          <w:szCs w:val="24"/>
        </w:rPr>
        <w:t>вне зависимости о</w:t>
      </w:r>
      <w:r w:rsidRPr="006E50D5">
        <w:rPr>
          <w:bCs/>
          <w:sz w:val="24"/>
          <w:szCs w:val="24"/>
        </w:rPr>
        <w:t xml:space="preserve">т </w:t>
      </w:r>
      <w:r w:rsidR="00FA5038">
        <w:rPr>
          <w:bCs/>
          <w:sz w:val="24"/>
          <w:szCs w:val="24"/>
        </w:rPr>
        <w:t>направления уведомления об отказе от Договора (исполнения</w:t>
      </w:r>
      <w:r w:rsidRPr="006E50D5">
        <w:rPr>
          <w:bCs/>
          <w:sz w:val="24"/>
          <w:szCs w:val="24"/>
        </w:rPr>
        <w:t xml:space="preserve"> Договора</w:t>
      </w:r>
      <w:r w:rsidR="00FA5038">
        <w:rPr>
          <w:bCs/>
          <w:sz w:val="24"/>
          <w:szCs w:val="24"/>
        </w:rPr>
        <w:t>), предусмотренного</w:t>
      </w:r>
      <w:r w:rsidRPr="006E50D5">
        <w:rPr>
          <w:bCs/>
          <w:sz w:val="24"/>
          <w:szCs w:val="24"/>
        </w:rPr>
        <w:t xml:space="preserve"> </w:t>
      </w:r>
      <w:r w:rsidR="00FA5038">
        <w:rPr>
          <w:bCs/>
          <w:sz w:val="24"/>
          <w:szCs w:val="24"/>
        </w:rPr>
        <w:t xml:space="preserve">пунктом </w:t>
      </w:r>
      <w:r w:rsidR="000305EF" w:rsidRPr="006E50D5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.3 Договора.</w:t>
      </w:r>
    </w:p>
    <w:p w14:paraId="4B2BA2C0" w14:textId="0349855A" w:rsidR="00F65A0B" w:rsidRPr="006E50D5" w:rsidRDefault="00F65A0B" w:rsidP="00F652A4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Покупатель вправе приостановить осуществление </w:t>
      </w:r>
      <w:r w:rsidR="00FA5038">
        <w:rPr>
          <w:bCs/>
          <w:sz w:val="24"/>
          <w:szCs w:val="24"/>
        </w:rPr>
        <w:t xml:space="preserve">любых </w:t>
      </w:r>
      <w:r w:rsidRPr="006E50D5">
        <w:rPr>
          <w:bCs/>
          <w:sz w:val="24"/>
          <w:szCs w:val="24"/>
        </w:rPr>
        <w:t>платежей</w:t>
      </w:r>
      <w:r w:rsidR="00FA5038">
        <w:rPr>
          <w:bCs/>
          <w:sz w:val="24"/>
          <w:szCs w:val="24"/>
        </w:rPr>
        <w:t xml:space="preserve"> </w:t>
      </w:r>
      <w:r w:rsidR="00BB33CF">
        <w:rPr>
          <w:bCs/>
          <w:sz w:val="24"/>
          <w:szCs w:val="24"/>
        </w:rPr>
        <w:br/>
      </w:r>
      <w:r w:rsidR="00FA5038">
        <w:rPr>
          <w:bCs/>
          <w:sz w:val="24"/>
          <w:szCs w:val="24"/>
        </w:rPr>
        <w:t>по Договору</w:t>
      </w:r>
      <w:r w:rsidRPr="006E50D5">
        <w:rPr>
          <w:bCs/>
          <w:sz w:val="24"/>
          <w:szCs w:val="24"/>
        </w:rPr>
        <w:t xml:space="preserve">, причитающихся Поставщику, независимо от наличия оснований и наступления сроков таких платежей, до уплаты </w:t>
      </w:r>
      <w:r w:rsidR="00FA5038"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>штрафа, предусмотренного п</w:t>
      </w:r>
      <w:r w:rsidR="00FA5038">
        <w:rPr>
          <w:bCs/>
          <w:sz w:val="24"/>
          <w:szCs w:val="24"/>
        </w:rPr>
        <w:t xml:space="preserve">унктом </w:t>
      </w:r>
      <w:r w:rsidR="000305EF" w:rsidRPr="006E50D5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.4 Договора</w:t>
      </w:r>
      <w:r w:rsidR="00FA5038">
        <w:rPr>
          <w:bCs/>
          <w:sz w:val="24"/>
          <w:szCs w:val="24"/>
        </w:rPr>
        <w:t>.</w:t>
      </w:r>
      <w:r w:rsidR="00FA5038" w:rsidRPr="006E50D5">
        <w:rPr>
          <w:bCs/>
          <w:sz w:val="24"/>
          <w:szCs w:val="24"/>
        </w:rPr>
        <w:t xml:space="preserve"> </w:t>
      </w:r>
      <w:r w:rsidR="00FA5038">
        <w:rPr>
          <w:bCs/>
          <w:sz w:val="24"/>
          <w:szCs w:val="24"/>
        </w:rPr>
        <w:t>П</w:t>
      </w:r>
      <w:r w:rsidRPr="006E50D5">
        <w:rPr>
          <w:bCs/>
          <w:sz w:val="24"/>
          <w:szCs w:val="24"/>
        </w:rPr>
        <w:t>ри этом Покупатель не будет считаться просрочившим и</w:t>
      </w:r>
      <w:r w:rsidR="00FA5038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/</w:t>
      </w:r>
      <w:r w:rsidR="00FA5038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или нарушившим свои обязательства по Договору.</w:t>
      </w:r>
    </w:p>
    <w:p w14:paraId="640F7A56" w14:textId="6A9C0972" w:rsidR="00F65A0B" w:rsidRPr="007123A1" w:rsidRDefault="00F65A0B" w:rsidP="00F652A4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9E5348">
        <w:rPr>
          <w:bCs/>
          <w:sz w:val="24"/>
          <w:szCs w:val="24"/>
        </w:rPr>
        <w:t>Независимо от других положен</w:t>
      </w:r>
      <w:r w:rsidR="00DB3B4E" w:rsidRPr="00B51778">
        <w:rPr>
          <w:bCs/>
          <w:sz w:val="24"/>
          <w:szCs w:val="24"/>
        </w:rPr>
        <w:t xml:space="preserve">ий Договора, </w:t>
      </w:r>
      <w:r w:rsidR="00FA5038" w:rsidRPr="00B51778">
        <w:rPr>
          <w:bCs/>
          <w:sz w:val="24"/>
          <w:szCs w:val="24"/>
        </w:rPr>
        <w:t>положения пунктов</w:t>
      </w:r>
      <w:r w:rsidRPr="00B51778">
        <w:rPr>
          <w:bCs/>
          <w:sz w:val="24"/>
          <w:szCs w:val="24"/>
        </w:rPr>
        <w:t xml:space="preserve"> </w:t>
      </w:r>
      <w:r w:rsidR="000305EF" w:rsidRPr="00B51778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B51778">
        <w:rPr>
          <w:bCs/>
          <w:sz w:val="24"/>
          <w:szCs w:val="24"/>
        </w:rPr>
        <w:t xml:space="preserve">.4, </w:t>
      </w:r>
      <w:r w:rsidR="000305EF" w:rsidRPr="00B51778">
        <w:rPr>
          <w:bCs/>
          <w:sz w:val="24"/>
          <w:szCs w:val="24"/>
        </w:rPr>
        <w:t>1</w:t>
      </w:r>
      <w:r w:rsidR="000305EF" w:rsidRPr="00C44324">
        <w:rPr>
          <w:bCs/>
          <w:sz w:val="24"/>
          <w:szCs w:val="24"/>
        </w:rPr>
        <w:t>0</w:t>
      </w:r>
      <w:r w:rsidRPr="00B51778">
        <w:rPr>
          <w:bCs/>
          <w:sz w:val="24"/>
          <w:szCs w:val="24"/>
        </w:rPr>
        <w:t xml:space="preserve">.5 </w:t>
      </w:r>
      <w:r w:rsidR="00FA5038" w:rsidRPr="007123A1">
        <w:rPr>
          <w:bCs/>
          <w:sz w:val="24"/>
          <w:szCs w:val="24"/>
        </w:rPr>
        <w:t xml:space="preserve">Договора </w:t>
      </w:r>
      <w:r w:rsidRPr="007123A1">
        <w:rPr>
          <w:bCs/>
          <w:sz w:val="24"/>
          <w:szCs w:val="24"/>
        </w:rPr>
        <w:t xml:space="preserve">продолжают действовать в течение 4 (четырех) лет после </w:t>
      </w:r>
      <w:r w:rsidR="00FA5038" w:rsidRPr="007123A1">
        <w:rPr>
          <w:bCs/>
          <w:sz w:val="24"/>
          <w:szCs w:val="24"/>
        </w:rPr>
        <w:t>его прекращения (расторжения) или исполнения</w:t>
      </w:r>
      <w:r w:rsidRPr="007123A1">
        <w:rPr>
          <w:bCs/>
          <w:sz w:val="24"/>
          <w:szCs w:val="24"/>
        </w:rPr>
        <w:t>.</w:t>
      </w:r>
    </w:p>
    <w:p w14:paraId="40D5263C" w14:textId="78F2EF7C" w:rsidR="009F4E0C" w:rsidRDefault="009F4E0C" w:rsidP="005154EE">
      <w:pPr>
        <w:shd w:val="clear" w:color="auto" w:fill="FFFFFF"/>
        <w:jc w:val="both"/>
        <w:rPr>
          <w:sz w:val="24"/>
          <w:szCs w:val="24"/>
        </w:rPr>
      </w:pPr>
    </w:p>
    <w:p w14:paraId="4C28A257" w14:textId="77777777" w:rsidR="00D618F4" w:rsidRPr="006E50D5" w:rsidRDefault="00D618F4" w:rsidP="00C87098">
      <w:pPr>
        <w:pStyle w:val="af2"/>
        <w:widowControl/>
        <w:numPr>
          <w:ilvl w:val="0"/>
          <w:numId w:val="1"/>
        </w:numPr>
        <w:shd w:val="clear" w:color="auto" w:fill="FFFFFF"/>
        <w:tabs>
          <w:tab w:val="left" w:pos="426"/>
        </w:tabs>
        <w:autoSpaceDE/>
        <w:autoSpaceDN/>
        <w:ind w:left="0"/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>Заверения</w:t>
      </w:r>
      <w:r w:rsidRPr="006E50D5">
        <w:rPr>
          <w:b/>
          <w:sz w:val="24"/>
          <w:szCs w:val="24"/>
        </w:rPr>
        <w:t xml:space="preserve"> Сторон</w:t>
      </w:r>
    </w:p>
    <w:p w14:paraId="4DE8B594" w14:textId="77777777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bCs/>
          <w:sz w:val="24"/>
          <w:szCs w:val="24"/>
        </w:rPr>
        <w:t>Каждая</w:t>
      </w:r>
      <w:r w:rsidRPr="006E50D5">
        <w:rPr>
          <w:sz w:val="24"/>
          <w:szCs w:val="24"/>
        </w:rPr>
        <w:t xml:space="preserve"> из Сторон заявляет и подтверждает другой Стороне, что: </w:t>
      </w:r>
    </w:p>
    <w:p w14:paraId="738ABDAA" w14:textId="77777777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является юридическим лицом, надлежащим образом учрежденным </w:t>
      </w:r>
      <w:r w:rsidRPr="006E50D5"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14:paraId="2C9B06DD" w14:textId="77777777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обладает полной правоспособностью на заключение Договора </w:t>
      </w:r>
      <w:r w:rsidRPr="006E50D5"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14:paraId="52631989" w14:textId="035A79FB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 w:rsidRPr="006E50D5">
        <w:rPr>
          <w:sz w:val="24"/>
          <w:szCs w:val="24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 w:rsidRPr="006E50D5">
        <w:rPr>
          <w:sz w:val="24"/>
          <w:szCs w:val="24"/>
        </w:rPr>
        <w:br/>
        <w:t>и иных лиц</w:t>
      </w:r>
      <w:r w:rsidR="00FA5038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необходимые для заключения и исполнения Договора;</w:t>
      </w:r>
    </w:p>
    <w:p w14:paraId="3ED78106" w14:textId="77777777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lastRenderedPageBreak/>
        <w:t>лица, подписывающие от имени Сторон Договор, надлежащим образом уполномочены на его подписание;</w:t>
      </w:r>
    </w:p>
    <w:p w14:paraId="6C7D9E5D" w14:textId="345C1D70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</w:p>
    <w:p w14:paraId="2A315829" w14:textId="77777777" w:rsidR="00D618F4" w:rsidRPr="006E50D5" w:rsidRDefault="0010368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 xml:space="preserve">заявляет и заверяет </w:t>
      </w:r>
      <w:r w:rsidR="00330BB5" w:rsidRPr="006E50D5">
        <w:rPr>
          <w:sz w:val="24"/>
          <w:szCs w:val="24"/>
        </w:rPr>
        <w:t>Покупател</w:t>
      </w:r>
      <w:r w:rsidRPr="006E50D5">
        <w:rPr>
          <w:sz w:val="24"/>
          <w:szCs w:val="24"/>
        </w:rPr>
        <w:t>я</w:t>
      </w:r>
      <w:r w:rsidR="00D618F4" w:rsidRPr="006E50D5">
        <w:rPr>
          <w:sz w:val="24"/>
          <w:szCs w:val="24"/>
        </w:rPr>
        <w:t xml:space="preserve"> в том, что на момент заключения Договора:</w:t>
      </w:r>
    </w:p>
    <w:p w14:paraId="420FF8D5" w14:textId="77777777" w:rsidR="00D618F4" w:rsidRPr="006E50D5" w:rsidRDefault="00D618F4" w:rsidP="005154E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учредителем / учредителями </w:t>
      </w:r>
      <w:r w:rsidR="00103684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являются лица, не являющиеся массовыми учредителем / учредителями;</w:t>
      </w:r>
    </w:p>
    <w:p w14:paraId="79C9D858" w14:textId="77777777" w:rsidR="00D618F4" w:rsidRPr="006E50D5" w:rsidRDefault="00D618F4" w:rsidP="005154E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руководителем </w:t>
      </w:r>
      <w:r w:rsidR="00103684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является лицо, не являющееся массовым руководителем;</w:t>
      </w:r>
    </w:p>
    <w:p w14:paraId="4F7DA76C" w14:textId="77777777" w:rsidR="00D618F4" w:rsidRPr="006E50D5" w:rsidRDefault="00103684" w:rsidP="005154E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 xml:space="preserve">фактически находится по адресу, указанному в Едином государственном реестре юридических лиц; </w:t>
      </w:r>
    </w:p>
    <w:p w14:paraId="228CB307" w14:textId="77777777" w:rsidR="00D618F4" w:rsidRPr="006E50D5" w:rsidRDefault="00103684" w:rsidP="005154E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 xml:space="preserve">своевременно и в полном объеме уплачивает налоги и сборы </w:t>
      </w:r>
      <w:r w:rsidR="00D618F4" w:rsidRPr="006E50D5">
        <w:rPr>
          <w:sz w:val="24"/>
          <w:szCs w:val="24"/>
        </w:rPr>
        <w:br/>
        <w:t>в соответствии с законодательством Российской Федерации;</w:t>
      </w:r>
    </w:p>
    <w:p w14:paraId="0ABCD063" w14:textId="7829170A" w:rsidR="00D618F4" w:rsidRPr="00781089" w:rsidRDefault="00103684" w:rsidP="005154E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D12E09">
        <w:rPr>
          <w:sz w:val="24"/>
          <w:szCs w:val="24"/>
        </w:rPr>
        <w:t xml:space="preserve">не находится в процедуре несостоятельности (банкротства) </w:t>
      </w:r>
      <w:r w:rsidR="00D618F4" w:rsidRPr="00D12E09">
        <w:rPr>
          <w:sz w:val="24"/>
          <w:szCs w:val="24"/>
        </w:rP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</w:t>
      </w:r>
      <w:r w:rsidR="00D618F4" w:rsidRPr="00781089">
        <w:rPr>
          <w:sz w:val="24"/>
          <w:szCs w:val="24"/>
        </w:rPr>
        <w:t xml:space="preserve"> органов государственной власти и должностных лиц, иные обстоятельства способные повлиять на возможность </w:t>
      </w:r>
      <w:r w:rsidRPr="00781089">
        <w:rPr>
          <w:sz w:val="24"/>
          <w:szCs w:val="24"/>
        </w:rPr>
        <w:t>Поставщика</w:t>
      </w:r>
      <w:r w:rsidR="00D618F4" w:rsidRPr="00781089">
        <w:rPr>
          <w:sz w:val="24"/>
          <w:szCs w:val="24"/>
        </w:rPr>
        <w:t xml:space="preserve"> должным образом исполнять обязат</w:t>
      </w:r>
      <w:r w:rsidR="00396A87">
        <w:rPr>
          <w:sz w:val="24"/>
          <w:szCs w:val="24"/>
        </w:rPr>
        <w:t>ельства, возникающие из Договора</w:t>
      </w:r>
      <w:r w:rsidR="00D618F4" w:rsidRPr="00781089">
        <w:rPr>
          <w:sz w:val="24"/>
          <w:szCs w:val="24"/>
        </w:rPr>
        <w:t xml:space="preserve"> или в связи с ним;</w:t>
      </w:r>
    </w:p>
    <w:p w14:paraId="08932C54" w14:textId="6E874902" w:rsidR="00D618F4" w:rsidRPr="00781089" w:rsidRDefault="00103684" w:rsidP="005154E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Поставщик </w:t>
      </w:r>
      <w:r w:rsidR="00D618F4" w:rsidRPr="00781089">
        <w:rPr>
          <w:sz w:val="24"/>
          <w:szCs w:val="24"/>
        </w:rPr>
        <w:t xml:space="preserve">тщательно изучил всю информацию, связанную с Договором, </w:t>
      </w:r>
      <w:r w:rsidR="00D618F4" w:rsidRPr="00781089">
        <w:rPr>
          <w:sz w:val="24"/>
          <w:szCs w:val="24"/>
        </w:rPr>
        <w:br/>
        <w:t xml:space="preserve">в том числе по вопросам, влияющим на сроки, стоимость и качество </w:t>
      </w:r>
      <w:r w:rsidR="00A054CC" w:rsidRPr="00781089">
        <w:rPr>
          <w:sz w:val="24"/>
          <w:szCs w:val="24"/>
        </w:rPr>
        <w:t>Товара</w:t>
      </w:r>
      <w:r w:rsidR="00D618F4" w:rsidRPr="00D12E09">
        <w:rPr>
          <w:sz w:val="24"/>
          <w:szCs w:val="24"/>
        </w:rPr>
        <w:t xml:space="preserve">, полностью ознакомлен со всеми условиями </w:t>
      </w:r>
      <w:r w:rsidR="00A054CC" w:rsidRPr="00D12E09">
        <w:rPr>
          <w:sz w:val="24"/>
          <w:szCs w:val="24"/>
        </w:rPr>
        <w:t>поставки Товара</w:t>
      </w:r>
      <w:r w:rsidR="00D618F4" w:rsidRPr="00D12E09">
        <w:rPr>
          <w:sz w:val="24"/>
          <w:szCs w:val="24"/>
        </w:rPr>
        <w:t xml:space="preserve">, и принимает на себя все расходы, риски </w:t>
      </w:r>
      <w:r w:rsidR="00BB33CF">
        <w:rPr>
          <w:sz w:val="24"/>
          <w:szCs w:val="24"/>
        </w:rPr>
        <w:br/>
      </w:r>
      <w:r w:rsidR="00D618F4" w:rsidRPr="00D12E09">
        <w:rPr>
          <w:sz w:val="24"/>
          <w:szCs w:val="24"/>
        </w:rPr>
        <w:t>и трудности исполнения обязательств, возникающих из</w:t>
      </w:r>
      <w:r w:rsidR="00D618F4" w:rsidRPr="00781089">
        <w:rPr>
          <w:sz w:val="24"/>
          <w:szCs w:val="24"/>
        </w:rPr>
        <w:t xml:space="preserve"> Договора или в связи с ним;</w:t>
      </w:r>
    </w:p>
    <w:p w14:paraId="11183523" w14:textId="79088459" w:rsidR="00D618F4" w:rsidRPr="006E50D5" w:rsidRDefault="00103684" w:rsidP="005154E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>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14:paraId="68BB300B" w14:textId="77777777" w:rsidR="00D618F4" w:rsidRPr="006E50D5" w:rsidRDefault="00D618F4" w:rsidP="005154E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вся информация, предоставленная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ю</w:t>
      </w:r>
      <w:r w:rsidRPr="006E50D5">
        <w:rPr>
          <w:sz w:val="24"/>
          <w:szCs w:val="24"/>
        </w:rPr>
        <w:t xml:space="preserve">, является достоверной, полной </w:t>
      </w:r>
      <w:r w:rsidRPr="006E50D5">
        <w:rPr>
          <w:sz w:val="24"/>
          <w:szCs w:val="24"/>
        </w:rPr>
        <w:br/>
        <w:t xml:space="preserve">и точной, и </w:t>
      </w:r>
      <w:r w:rsidR="00103684" w:rsidRPr="006E50D5">
        <w:rPr>
          <w:sz w:val="24"/>
          <w:szCs w:val="24"/>
        </w:rPr>
        <w:t xml:space="preserve">Поставщик </w:t>
      </w:r>
      <w:r w:rsidRPr="006E50D5">
        <w:rPr>
          <w:sz w:val="24"/>
          <w:szCs w:val="24"/>
        </w:rPr>
        <w:t xml:space="preserve">не скрыл никаких обстоятельств, которые при их обнаружении могли </w:t>
      </w:r>
      <w:r w:rsidRPr="006E50D5">
        <w:rPr>
          <w:sz w:val="24"/>
          <w:szCs w:val="24"/>
        </w:rPr>
        <w:br/>
        <w:t xml:space="preserve">бы негативно повлиять на решение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я</w:t>
      </w:r>
      <w:r w:rsidRPr="006E50D5">
        <w:rPr>
          <w:sz w:val="24"/>
          <w:szCs w:val="24"/>
        </w:rPr>
        <w:t xml:space="preserve"> заключить Договор на указанных в нем условиях.</w:t>
      </w:r>
    </w:p>
    <w:p w14:paraId="702EF5E7" w14:textId="77777777" w:rsidR="00D618F4" w:rsidRPr="006E50D5" w:rsidRDefault="00D618F4" w:rsidP="00C87098">
      <w:pPr>
        <w:widowControl/>
        <w:numPr>
          <w:ilvl w:val="1"/>
          <w:numId w:val="1"/>
        </w:numPr>
        <w:tabs>
          <w:tab w:val="clear" w:pos="1851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 заключении и исполнении Договора каждая Сторона полагается </w:t>
      </w:r>
      <w:r w:rsidRPr="006E50D5"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14:paraId="549C8BF0" w14:textId="1ACF4228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В случае</w:t>
      </w:r>
      <w:r w:rsidR="00FA5038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если </w:t>
      </w:r>
      <w:r w:rsidR="00103684" w:rsidRPr="006E50D5">
        <w:rPr>
          <w:bCs/>
          <w:sz w:val="24"/>
          <w:szCs w:val="24"/>
        </w:rPr>
        <w:t xml:space="preserve">Поставщик </w:t>
      </w:r>
      <w:r w:rsidRPr="006E50D5">
        <w:rPr>
          <w:sz w:val="24"/>
          <w:szCs w:val="24"/>
        </w:rPr>
        <w:t xml:space="preserve">при заключении Договора предоставил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ю</w:t>
      </w:r>
      <w:r w:rsidRPr="006E50D5">
        <w:rPr>
          <w:sz w:val="24"/>
          <w:szCs w:val="24"/>
        </w:rPr>
        <w:t xml:space="preserve"> недостоверные заверения о любом из указанных в настоящем разделе </w:t>
      </w:r>
      <w:r w:rsidR="00C94C70">
        <w:rPr>
          <w:sz w:val="24"/>
          <w:szCs w:val="24"/>
        </w:rPr>
        <w:t xml:space="preserve">Договора </w:t>
      </w:r>
      <w:r w:rsidRPr="006E50D5">
        <w:rPr>
          <w:sz w:val="24"/>
          <w:szCs w:val="24"/>
        </w:rPr>
        <w:t xml:space="preserve">обстоятельств, имеющих существенное значение для заключения и исполнения Договора, </w:t>
      </w:r>
      <w:r w:rsidR="00103684" w:rsidRPr="006E50D5">
        <w:rPr>
          <w:bCs/>
          <w:sz w:val="24"/>
          <w:szCs w:val="24"/>
        </w:rPr>
        <w:t xml:space="preserve">Поставщик </w:t>
      </w:r>
      <w:r w:rsidRPr="006E50D5">
        <w:rPr>
          <w:sz w:val="24"/>
          <w:szCs w:val="24"/>
        </w:rPr>
        <w:t xml:space="preserve">обязан по письменному требованию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я</w:t>
      </w:r>
      <w:r w:rsidRPr="006E50D5">
        <w:rPr>
          <w:sz w:val="24"/>
          <w:szCs w:val="24"/>
        </w:rPr>
        <w:t xml:space="preserve"> уплатить последнему штраф </w:t>
      </w:r>
      <w:r w:rsidR="009E5348">
        <w:rPr>
          <w:sz w:val="24"/>
          <w:szCs w:val="24"/>
        </w:rPr>
        <w:br/>
      </w:r>
      <w:r w:rsidRPr="006E50D5">
        <w:rPr>
          <w:sz w:val="24"/>
          <w:szCs w:val="24"/>
        </w:rPr>
        <w:t>в размере 5</w:t>
      </w:r>
      <w:r w:rsidR="00103684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(пят</w:t>
      </w:r>
      <w:r w:rsidR="00103684" w:rsidRPr="006E50D5">
        <w:rPr>
          <w:sz w:val="24"/>
          <w:szCs w:val="24"/>
        </w:rPr>
        <w:t>и</w:t>
      </w:r>
      <w:r w:rsidRPr="006E50D5">
        <w:rPr>
          <w:sz w:val="24"/>
          <w:szCs w:val="24"/>
        </w:rPr>
        <w:t xml:space="preserve">) </w:t>
      </w:r>
      <w:r w:rsidR="00182860">
        <w:rPr>
          <w:sz w:val="24"/>
          <w:szCs w:val="24"/>
        </w:rPr>
        <w:t>процентов</w:t>
      </w:r>
      <w:r w:rsidR="00FA5038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от Цены Договора, указанной в п</w:t>
      </w:r>
      <w:r w:rsidR="00FA5038">
        <w:rPr>
          <w:sz w:val="24"/>
          <w:szCs w:val="24"/>
        </w:rPr>
        <w:t>ункте</w:t>
      </w:r>
      <w:r w:rsidR="00FA5038" w:rsidRPr="006E50D5">
        <w:rPr>
          <w:sz w:val="24"/>
          <w:szCs w:val="24"/>
        </w:rPr>
        <w:t xml:space="preserve"> </w:t>
      </w:r>
      <w:r w:rsidR="00103684" w:rsidRPr="006E50D5">
        <w:rPr>
          <w:sz w:val="24"/>
          <w:szCs w:val="24"/>
        </w:rPr>
        <w:t>2</w:t>
      </w:r>
      <w:r w:rsidRPr="006E50D5">
        <w:rPr>
          <w:sz w:val="24"/>
          <w:szCs w:val="24"/>
        </w:rPr>
        <w:t>.1 Договора.</w:t>
      </w:r>
    </w:p>
    <w:p w14:paraId="14B15B1E" w14:textId="3EDAB397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Недостоверность, неточность или неполнота любых указанных в настоящем разделе </w:t>
      </w:r>
      <w:r w:rsidR="00C94C70">
        <w:rPr>
          <w:sz w:val="24"/>
          <w:szCs w:val="24"/>
        </w:rPr>
        <w:t xml:space="preserve">Договора </w:t>
      </w:r>
      <w:r w:rsidRPr="006E50D5">
        <w:rPr>
          <w:sz w:val="24"/>
          <w:szCs w:val="24"/>
        </w:rPr>
        <w:t xml:space="preserve">обстоятельств в значительной степени лишает получившую указанные заверения Сторону того, на что она была вправе рассчитывать при заключении Договора, </w:t>
      </w:r>
      <w:r w:rsidR="009E5348">
        <w:rPr>
          <w:sz w:val="24"/>
          <w:szCs w:val="24"/>
        </w:rPr>
        <w:br/>
      </w:r>
      <w:r w:rsidRPr="006E50D5">
        <w:rPr>
          <w:sz w:val="24"/>
          <w:szCs w:val="24"/>
        </w:rPr>
        <w:t>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14:paraId="73015B12" w14:textId="77777777" w:rsidR="00D618F4" w:rsidRPr="006E50D5" w:rsidRDefault="00D618F4" w:rsidP="005154EE">
      <w:pPr>
        <w:pStyle w:val="af2"/>
        <w:widowControl/>
        <w:shd w:val="clear" w:color="auto" w:fill="FFFFFF"/>
        <w:tabs>
          <w:tab w:val="left" w:pos="1134"/>
          <w:tab w:val="left" w:pos="1418"/>
        </w:tabs>
        <w:autoSpaceDE/>
        <w:autoSpaceDN/>
        <w:ind w:left="709"/>
        <w:jc w:val="both"/>
        <w:rPr>
          <w:sz w:val="24"/>
          <w:szCs w:val="24"/>
        </w:rPr>
      </w:pPr>
    </w:p>
    <w:p w14:paraId="160FC531" w14:textId="77777777" w:rsidR="00D618F4" w:rsidRPr="006E50D5" w:rsidRDefault="00D618F4" w:rsidP="00C87098">
      <w:pPr>
        <w:pStyle w:val="af2"/>
        <w:widowControl/>
        <w:numPr>
          <w:ilvl w:val="0"/>
          <w:numId w:val="1"/>
        </w:numPr>
        <w:shd w:val="clear" w:color="auto" w:fill="FFFFFF"/>
        <w:autoSpaceDE/>
        <w:autoSpaceDN/>
        <w:ind w:left="0"/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>П</w:t>
      </w:r>
      <w:r w:rsidRPr="006E50D5">
        <w:rPr>
          <w:b/>
          <w:sz w:val="24"/>
          <w:szCs w:val="24"/>
        </w:rPr>
        <w:t>рекращение (расторжение) Договора</w:t>
      </w:r>
    </w:p>
    <w:p w14:paraId="760CA1D1" w14:textId="07615337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</w:t>
      </w:r>
      <w:r w:rsidR="00FA5038">
        <w:rPr>
          <w:sz w:val="24"/>
          <w:szCs w:val="24"/>
        </w:rPr>
        <w:t>унктом</w:t>
      </w:r>
      <w:r w:rsidR="00FA5038" w:rsidRPr="006E50D5">
        <w:rPr>
          <w:sz w:val="24"/>
          <w:szCs w:val="24"/>
        </w:rPr>
        <w:t xml:space="preserve"> </w:t>
      </w:r>
      <w:r w:rsidR="000305EF" w:rsidRPr="00253207">
        <w:rPr>
          <w:sz w:val="24"/>
          <w:szCs w:val="24"/>
          <w:highlight w:val="lightGray"/>
        </w:rPr>
        <w:t>1</w:t>
      </w:r>
      <w:r w:rsidR="000305EF" w:rsidRPr="00C44324">
        <w:rPr>
          <w:sz w:val="24"/>
          <w:szCs w:val="24"/>
          <w:highlight w:val="lightGray"/>
        </w:rPr>
        <w:t>3</w:t>
      </w:r>
      <w:r w:rsidR="00253207" w:rsidRPr="00253207">
        <w:rPr>
          <w:sz w:val="24"/>
          <w:szCs w:val="24"/>
          <w:highlight w:val="lightGray"/>
        </w:rPr>
        <w:t>.8</w:t>
      </w:r>
      <w:r w:rsidRPr="006E50D5">
        <w:rPr>
          <w:sz w:val="24"/>
          <w:szCs w:val="24"/>
        </w:rPr>
        <w:t xml:space="preserve">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14:paraId="5DA8D7E5" w14:textId="3BC225F2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lastRenderedPageBreak/>
        <w:t xml:space="preserve">В случае существенного нарушения Договора </w:t>
      </w:r>
      <w:r w:rsidR="00103684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</w:t>
      </w:r>
      <w:r w:rsidR="00330BB5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вправе в одностороннем внесудебном порядке отказаться от Договора и потребовать полного возмещения </w:t>
      </w:r>
      <w:r w:rsidR="00103684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убытков, причиненных отказом от Договора (исполнения Договора).</w:t>
      </w:r>
    </w:p>
    <w:p w14:paraId="316F4788" w14:textId="2960939C" w:rsidR="00D618F4" w:rsidRPr="006E50D5" w:rsidRDefault="00330BB5" w:rsidP="00FA5038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Покупатель</w:t>
      </w:r>
      <w:r w:rsidR="00D618F4" w:rsidRPr="006E50D5">
        <w:rPr>
          <w:sz w:val="24"/>
          <w:szCs w:val="24"/>
        </w:rPr>
        <w:t xml:space="preserve"> одновременно с уведомлением об отказе от Договора (исполнения Договора) направляет </w:t>
      </w:r>
      <w:r w:rsidR="00103684" w:rsidRPr="006E50D5">
        <w:rPr>
          <w:sz w:val="24"/>
          <w:szCs w:val="24"/>
        </w:rPr>
        <w:t>Поставщику</w:t>
      </w:r>
      <w:r w:rsidR="00D618F4" w:rsidRPr="006E50D5">
        <w:rPr>
          <w:sz w:val="24"/>
          <w:szCs w:val="24"/>
        </w:rPr>
        <w:t xml:space="preserve"> письменное требование о возмещении убытков с приложением расчета суммы убытков. </w:t>
      </w:r>
      <w:r w:rsidR="00103684"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 xml:space="preserve">обязан </w:t>
      </w:r>
      <w:r w:rsidR="007543E6">
        <w:rPr>
          <w:sz w:val="24"/>
          <w:szCs w:val="24"/>
        </w:rPr>
        <w:t xml:space="preserve">возместить </w:t>
      </w:r>
      <w:r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ю</w:t>
      </w:r>
      <w:r w:rsidR="00D618F4" w:rsidRPr="006E50D5">
        <w:rPr>
          <w:sz w:val="24"/>
          <w:szCs w:val="24"/>
        </w:rPr>
        <w:t xml:space="preserve"> убытки не позднее 15 (пятнадцати) календарных дней с момента получения расчета суммы убытков </w:t>
      </w:r>
      <w:r w:rsidR="00BB33CF">
        <w:rPr>
          <w:sz w:val="24"/>
          <w:szCs w:val="24"/>
        </w:rPr>
        <w:br/>
      </w:r>
      <w:r w:rsidR="00D618F4" w:rsidRPr="006E50D5">
        <w:rPr>
          <w:sz w:val="24"/>
          <w:szCs w:val="24"/>
        </w:rPr>
        <w:t xml:space="preserve">от </w:t>
      </w:r>
      <w:r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я</w:t>
      </w:r>
      <w:r w:rsidR="00D618F4" w:rsidRPr="006E50D5">
        <w:rPr>
          <w:sz w:val="24"/>
          <w:szCs w:val="24"/>
        </w:rPr>
        <w:t>.</w:t>
      </w:r>
    </w:p>
    <w:p w14:paraId="1517EFFF" w14:textId="77777777" w:rsidR="00D618F4" w:rsidRPr="00781089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Стороны </w:t>
      </w:r>
      <w:r w:rsidRPr="00D12E09">
        <w:rPr>
          <w:sz w:val="24"/>
          <w:szCs w:val="24"/>
        </w:rPr>
        <w:t xml:space="preserve">установили, что существенным нарушением Договора </w:t>
      </w:r>
      <w:r w:rsidR="00103684" w:rsidRPr="00781089">
        <w:rPr>
          <w:sz w:val="24"/>
          <w:szCs w:val="24"/>
        </w:rPr>
        <w:t>Поставщиком</w:t>
      </w:r>
      <w:r w:rsidRPr="00781089">
        <w:rPr>
          <w:sz w:val="24"/>
          <w:szCs w:val="24"/>
        </w:rPr>
        <w:t xml:space="preserve"> является:</w:t>
      </w:r>
    </w:p>
    <w:p w14:paraId="525EB6F8" w14:textId="56E11D31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нарушение </w:t>
      </w:r>
      <w:r w:rsidR="00103684" w:rsidRPr="00781089">
        <w:rPr>
          <w:sz w:val="24"/>
          <w:szCs w:val="24"/>
        </w:rPr>
        <w:t>Поставщиком</w:t>
      </w:r>
      <w:r w:rsidRPr="00781089">
        <w:rPr>
          <w:sz w:val="24"/>
          <w:szCs w:val="24"/>
        </w:rPr>
        <w:t xml:space="preserve"> </w:t>
      </w:r>
      <w:r w:rsidR="00A054CC" w:rsidRPr="00781089">
        <w:rPr>
          <w:sz w:val="24"/>
          <w:szCs w:val="24"/>
        </w:rPr>
        <w:t xml:space="preserve">общего срока поставки Товара </w:t>
      </w:r>
      <w:r w:rsidR="00571FF8">
        <w:rPr>
          <w:sz w:val="24"/>
          <w:szCs w:val="24"/>
        </w:rPr>
        <w:t xml:space="preserve">по Договору, а также </w:t>
      </w:r>
      <w:r w:rsidRPr="00781089">
        <w:rPr>
          <w:sz w:val="24"/>
          <w:szCs w:val="24"/>
        </w:rPr>
        <w:t xml:space="preserve">промежуточных сроков </w:t>
      </w:r>
      <w:r w:rsidR="00A054CC" w:rsidRPr="00781089">
        <w:rPr>
          <w:sz w:val="24"/>
          <w:szCs w:val="24"/>
        </w:rPr>
        <w:t>поставки Товара</w:t>
      </w:r>
      <w:r w:rsidRPr="00D12E09">
        <w:rPr>
          <w:sz w:val="24"/>
          <w:szCs w:val="24"/>
        </w:rPr>
        <w:t>, установленных Договором, более чем на 60 (шестьдесят) календарных дней по п</w:t>
      </w:r>
      <w:r w:rsidRPr="00781089">
        <w:rPr>
          <w:sz w:val="24"/>
          <w:szCs w:val="24"/>
        </w:rPr>
        <w:t xml:space="preserve">ричинам, не зависящим от </w:t>
      </w:r>
      <w:r w:rsidR="00330BB5" w:rsidRPr="0078108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я</w:t>
      </w:r>
      <w:r w:rsidRPr="00781089">
        <w:rPr>
          <w:sz w:val="24"/>
          <w:szCs w:val="24"/>
        </w:rPr>
        <w:t>;</w:t>
      </w:r>
    </w:p>
    <w:p w14:paraId="169E1DD1" w14:textId="7D6CFA83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несоблюдение </w:t>
      </w:r>
      <w:r w:rsidR="00103684" w:rsidRPr="00781089">
        <w:rPr>
          <w:sz w:val="24"/>
          <w:szCs w:val="24"/>
        </w:rPr>
        <w:t>Поставщиком</w:t>
      </w:r>
      <w:r w:rsidRPr="00781089">
        <w:rPr>
          <w:sz w:val="24"/>
          <w:szCs w:val="24"/>
        </w:rPr>
        <w:t xml:space="preserve"> требований к качеству </w:t>
      </w:r>
      <w:r w:rsidR="00A054CC" w:rsidRPr="00781089">
        <w:rPr>
          <w:sz w:val="24"/>
          <w:szCs w:val="24"/>
        </w:rPr>
        <w:t xml:space="preserve">Товара, </w:t>
      </w:r>
      <w:r w:rsidRPr="00D12E09">
        <w:rPr>
          <w:sz w:val="24"/>
          <w:szCs w:val="24"/>
        </w:rPr>
        <w:t xml:space="preserve">если исправление выявленных </w:t>
      </w:r>
      <w:r w:rsidR="00330BB5" w:rsidRPr="00D12E0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ем</w:t>
      </w:r>
      <w:r w:rsidRPr="00781089">
        <w:rPr>
          <w:sz w:val="24"/>
          <w:szCs w:val="24"/>
        </w:rPr>
        <w:t xml:space="preserve"> недостатков</w:t>
      </w:r>
      <w:r w:rsidR="002E06E1" w:rsidRPr="00781089">
        <w:rPr>
          <w:sz w:val="24"/>
          <w:szCs w:val="24"/>
        </w:rPr>
        <w:t xml:space="preserve"> (дефектов)</w:t>
      </w:r>
      <w:r w:rsidRPr="00781089">
        <w:rPr>
          <w:sz w:val="24"/>
          <w:szCs w:val="24"/>
        </w:rPr>
        <w:t xml:space="preserve"> </w:t>
      </w:r>
      <w:r w:rsidR="00A054CC" w:rsidRPr="00781089">
        <w:rPr>
          <w:sz w:val="24"/>
          <w:szCs w:val="24"/>
        </w:rPr>
        <w:t xml:space="preserve">Товара, </w:t>
      </w:r>
      <w:r w:rsidRPr="00D12E09">
        <w:rPr>
          <w:sz w:val="24"/>
          <w:szCs w:val="24"/>
        </w:rPr>
        <w:t xml:space="preserve">влечет нарушение сроков </w:t>
      </w:r>
      <w:r w:rsidR="00A054CC" w:rsidRPr="00D12E09">
        <w:rPr>
          <w:sz w:val="24"/>
          <w:szCs w:val="24"/>
        </w:rPr>
        <w:t>поставки Товара</w:t>
      </w:r>
      <w:r w:rsidR="00A054CC" w:rsidRPr="00781089">
        <w:rPr>
          <w:sz w:val="24"/>
          <w:szCs w:val="24"/>
        </w:rPr>
        <w:t xml:space="preserve">, </w:t>
      </w:r>
      <w:r w:rsidRPr="00D12E09">
        <w:rPr>
          <w:sz w:val="24"/>
          <w:szCs w:val="24"/>
        </w:rPr>
        <w:t>более чем на 60 (шестьдесят) календарных дней либо такие недостатки</w:t>
      </w:r>
      <w:r w:rsidR="002E06E1" w:rsidRPr="00781089">
        <w:rPr>
          <w:sz w:val="24"/>
          <w:szCs w:val="24"/>
        </w:rPr>
        <w:t xml:space="preserve"> (дефекты)</w:t>
      </w:r>
      <w:r w:rsidRPr="00781089">
        <w:rPr>
          <w:sz w:val="24"/>
          <w:szCs w:val="24"/>
        </w:rPr>
        <w:t xml:space="preserve"> являются неустранимыми;</w:t>
      </w:r>
    </w:p>
    <w:p w14:paraId="4AEA869C" w14:textId="77777777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наложение ареста на имущество </w:t>
      </w:r>
      <w:r w:rsidR="00103684" w:rsidRPr="00781089">
        <w:rPr>
          <w:sz w:val="24"/>
          <w:szCs w:val="24"/>
        </w:rPr>
        <w:t>Поставщика</w:t>
      </w:r>
      <w:r w:rsidRPr="00781089">
        <w:rPr>
          <w:sz w:val="24"/>
          <w:szCs w:val="24"/>
        </w:rPr>
        <w:t xml:space="preserve">, введение арбитражным судом процедуры несостоятельности (банкротства) в отношении </w:t>
      </w:r>
      <w:r w:rsidR="00103684" w:rsidRPr="00781089">
        <w:rPr>
          <w:sz w:val="24"/>
          <w:szCs w:val="24"/>
        </w:rPr>
        <w:t>Поставщика</w:t>
      </w:r>
      <w:r w:rsidRPr="00781089">
        <w:rPr>
          <w:sz w:val="24"/>
          <w:szCs w:val="24"/>
        </w:rPr>
        <w:t>;</w:t>
      </w:r>
    </w:p>
    <w:p w14:paraId="223AE48B" w14:textId="77777777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</w:t>
      </w:r>
      <w:r w:rsidR="00330BB5" w:rsidRPr="0078108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ю</w:t>
      </w:r>
      <w:r w:rsidRPr="00781089">
        <w:rPr>
          <w:sz w:val="24"/>
          <w:szCs w:val="24"/>
        </w:rPr>
        <w:t xml:space="preserve"> таких документов;</w:t>
      </w:r>
    </w:p>
    <w:p w14:paraId="485E621E" w14:textId="1A2A8263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установление в ходе исполнения Договора фактов несоответствия </w:t>
      </w:r>
      <w:r w:rsidR="00103684" w:rsidRPr="00781089">
        <w:rPr>
          <w:sz w:val="24"/>
          <w:szCs w:val="24"/>
        </w:rPr>
        <w:t>Поставщика</w:t>
      </w:r>
      <w:r w:rsidRPr="00781089">
        <w:rPr>
          <w:sz w:val="24"/>
          <w:szCs w:val="24"/>
        </w:rPr>
        <w:t xml:space="preserve">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</w:t>
      </w:r>
      <w:r w:rsidR="00BB33CF">
        <w:rPr>
          <w:sz w:val="24"/>
          <w:szCs w:val="24"/>
        </w:rPr>
        <w:br/>
      </w:r>
      <w:r w:rsidRPr="00781089">
        <w:rPr>
          <w:sz w:val="24"/>
          <w:szCs w:val="24"/>
        </w:rPr>
        <w:t xml:space="preserve">а также недостоверности, неточности или неполноты заверений </w:t>
      </w:r>
      <w:r w:rsidR="00103684" w:rsidRPr="00781089">
        <w:rPr>
          <w:sz w:val="24"/>
          <w:szCs w:val="24"/>
        </w:rPr>
        <w:t>Поставщика</w:t>
      </w:r>
      <w:r w:rsidRPr="00781089">
        <w:rPr>
          <w:sz w:val="24"/>
          <w:szCs w:val="24"/>
        </w:rPr>
        <w:t xml:space="preserve"> </w:t>
      </w:r>
      <w:r w:rsidRPr="00781089">
        <w:rPr>
          <w:sz w:val="24"/>
          <w:szCs w:val="24"/>
        </w:rPr>
        <w:br/>
        <w:t>об обстоятельствах, указанных в разделе</w:t>
      </w:r>
      <w:r w:rsidR="00C94C70" w:rsidRPr="00781089">
        <w:rPr>
          <w:sz w:val="24"/>
          <w:szCs w:val="24"/>
        </w:rPr>
        <w:t xml:space="preserve"> </w:t>
      </w:r>
      <w:r w:rsidR="000305EF" w:rsidRPr="00781089">
        <w:rPr>
          <w:sz w:val="24"/>
          <w:szCs w:val="24"/>
        </w:rPr>
        <w:t>1</w:t>
      </w:r>
      <w:r w:rsidR="000305EF" w:rsidRPr="00C44324">
        <w:rPr>
          <w:sz w:val="24"/>
          <w:szCs w:val="24"/>
        </w:rPr>
        <w:t>1</w:t>
      </w:r>
      <w:r w:rsidR="000305EF" w:rsidRPr="00781089">
        <w:rPr>
          <w:sz w:val="24"/>
          <w:szCs w:val="24"/>
        </w:rPr>
        <w:t xml:space="preserve"> </w:t>
      </w:r>
      <w:r w:rsidRPr="00781089">
        <w:rPr>
          <w:sz w:val="24"/>
          <w:szCs w:val="24"/>
        </w:rPr>
        <w:t>Договора, и имеющих существенное значение для его заключения и исполнения.</w:t>
      </w:r>
    </w:p>
    <w:p w14:paraId="67E6E686" w14:textId="64F39FFA" w:rsidR="00D618F4" w:rsidRPr="00781089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В случае отказа </w:t>
      </w:r>
      <w:r w:rsidR="00330BB5" w:rsidRPr="0078108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я</w:t>
      </w:r>
      <w:r w:rsidRPr="00781089">
        <w:rPr>
          <w:sz w:val="24"/>
          <w:szCs w:val="24"/>
        </w:rPr>
        <w:t xml:space="preserve"> от Договора в случаях, предусмотренных п</w:t>
      </w:r>
      <w:r w:rsidR="00571FF8">
        <w:rPr>
          <w:sz w:val="24"/>
          <w:szCs w:val="24"/>
        </w:rPr>
        <w:t>унктами</w:t>
      </w:r>
      <w:r w:rsidRPr="00781089">
        <w:rPr>
          <w:sz w:val="24"/>
          <w:szCs w:val="24"/>
        </w:rPr>
        <w:t xml:space="preserve"> </w:t>
      </w:r>
      <w:r w:rsidR="000305EF" w:rsidRPr="00781089">
        <w:rPr>
          <w:sz w:val="24"/>
          <w:szCs w:val="24"/>
        </w:rPr>
        <w:t>1</w:t>
      </w:r>
      <w:r w:rsidR="000305EF" w:rsidRPr="00C44324">
        <w:rPr>
          <w:sz w:val="24"/>
          <w:szCs w:val="24"/>
        </w:rPr>
        <w:t>2</w:t>
      </w:r>
      <w:r w:rsidR="004845F2" w:rsidRPr="00781089">
        <w:rPr>
          <w:sz w:val="24"/>
          <w:szCs w:val="24"/>
        </w:rPr>
        <w:t xml:space="preserve">.2, </w:t>
      </w:r>
      <w:r w:rsidR="000305EF" w:rsidRPr="00781089">
        <w:rPr>
          <w:sz w:val="24"/>
          <w:szCs w:val="24"/>
        </w:rPr>
        <w:t>1</w:t>
      </w:r>
      <w:r w:rsidR="000305EF" w:rsidRPr="00C44324">
        <w:rPr>
          <w:sz w:val="24"/>
          <w:szCs w:val="24"/>
        </w:rPr>
        <w:t>2</w:t>
      </w:r>
      <w:r w:rsidR="004845F2" w:rsidRPr="00781089">
        <w:rPr>
          <w:sz w:val="24"/>
          <w:szCs w:val="24"/>
        </w:rPr>
        <w:t>.3</w:t>
      </w:r>
      <w:r w:rsidRPr="00781089">
        <w:rPr>
          <w:sz w:val="24"/>
          <w:szCs w:val="24"/>
        </w:rPr>
        <w:t xml:space="preserve"> Договора, последний считается прекращенным (расторгнутым) со дня, следующего за днем получения </w:t>
      </w:r>
      <w:r w:rsidR="00103684" w:rsidRPr="00781089">
        <w:rPr>
          <w:sz w:val="24"/>
          <w:szCs w:val="24"/>
        </w:rPr>
        <w:t>Поставщиком</w:t>
      </w:r>
      <w:r w:rsidRPr="00781089">
        <w:rPr>
          <w:sz w:val="24"/>
          <w:szCs w:val="24"/>
        </w:rPr>
        <w:t xml:space="preserve"> уведомления </w:t>
      </w:r>
      <w:r w:rsidR="00330BB5" w:rsidRPr="0078108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я</w:t>
      </w:r>
      <w:r w:rsidRPr="00781089">
        <w:rPr>
          <w:sz w:val="24"/>
          <w:szCs w:val="24"/>
        </w:rPr>
        <w:t xml:space="preserve"> об отказе </w:t>
      </w:r>
      <w:r w:rsidR="00BB33CF">
        <w:rPr>
          <w:sz w:val="24"/>
          <w:szCs w:val="24"/>
        </w:rPr>
        <w:br/>
      </w:r>
      <w:r w:rsidRPr="00781089">
        <w:rPr>
          <w:sz w:val="24"/>
          <w:szCs w:val="24"/>
        </w:rPr>
        <w:t xml:space="preserve">от Договора (исполнения Договора). </w:t>
      </w:r>
    </w:p>
    <w:p w14:paraId="2026836A" w14:textId="790A8D10" w:rsidR="00D618F4" w:rsidRPr="00D12E09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С даты прекращения (расторжения) Договора </w:t>
      </w:r>
      <w:r w:rsidR="00103684" w:rsidRPr="00781089">
        <w:rPr>
          <w:sz w:val="24"/>
          <w:szCs w:val="24"/>
        </w:rPr>
        <w:t xml:space="preserve">Поставщик </w:t>
      </w:r>
      <w:r w:rsidRPr="00781089">
        <w:rPr>
          <w:sz w:val="24"/>
          <w:szCs w:val="24"/>
        </w:rPr>
        <w:t xml:space="preserve">обязан прекратить </w:t>
      </w:r>
      <w:r w:rsidR="00103684" w:rsidRPr="00781089">
        <w:rPr>
          <w:sz w:val="24"/>
          <w:szCs w:val="24"/>
        </w:rPr>
        <w:t>поставку Товара</w:t>
      </w:r>
      <w:r w:rsidRPr="00D12E09">
        <w:rPr>
          <w:sz w:val="24"/>
          <w:szCs w:val="24"/>
        </w:rPr>
        <w:t>.</w:t>
      </w:r>
    </w:p>
    <w:p w14:paraId="008C4018" w14:textId="5EC6AEF1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 прекращении (расторжении) Договора по основаниям, указанным </w:t>
      </w:r>
      <w:r w:rsidRPr="006E50D5">
        <w:rPr>
          <w:sz w:val="24"/>
          <w:szCs w:val="24"/>
        </w:rPr>
        <w:br/>
        <w:t>в настоящем разделе</w:t>
      </w:r>
      <w:r w:rsidR="00C94C70">
        <w:rPr>
          <w:sz w:val="24"/>
          <w:szCs w:val="24"/>
        </w:rPr>
        <w:t xml:space="preserve"> Договора</w:t>
      </w:r>
      <w:r w:rsidRPr="006E50D5">
        <w:rPr>
          <w:sz w:val="24"/>
          <w:szCs w:val="24"/>
        </w:rPr>
        <w:t xml:space="preserve">, все обязательства Сторон по Договору считаются прекратившимися, за исключением обязательств по незавершенным расчетам, гарантийных обязательств </w:t>
      </w:r>
      <w:r w:rsidR="00103684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в соответствии с разделом </w:t>
      </w:r>
      <w:r w:rsidR="000440DC">
        <w:rPr>
          <w:sz w:val="24"/>
          <w:szCs w:val="24"/>
        </w:rPr>
        <w:t>4</w:t>
      </w:r>
      <w:r w:rsidRPr="006E50D5">
        <w:rPr>
          <w:sz w:val="24"/>
          <w:szCs w:val="24"/>
        </w:rPr>
        <w:t xml:space="preserve"> Договора, а также обязательств </w:t>
      </w:r>
      <w:r w:rsidR="00103684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по </w:t>
      </w:r>
      <w:r w:rsidR="00571FF8">
        <w:rPr>
          <w:sz w:val="24"/>
          <w:szCs w:val="24"/>
        </w:rPr>
        <w:t xml:space="preserve">оплате </w:t>
      </w:r>
      <w:r w:rsidRPr="006E50D5">
        <w:rPr>
          <w:sz w:val="24"/>
          <w:szCs w:val="24"/>
        </w:rPr>
        <w:t>неустойки, штрафов</w:t>
      </w:r>
      <w:r w:rsidR="007543E6">
        <w:rPr>
          <w:sz w:val="24"/>
          <w:szCs w:val="24"/>
        </w:rPr>
        <w:t>, возмещению</w:t>
      </w:r>
      <w:r w:rsidRPr="006E50D5">
        <w:rPr>
          <w:sz w:val="24"/>
          <w:szCs w:val="24"/>
        </w:rPr>
        <w:t xml:space="preserve"> убытков в случаях и размерах, предусмотренных Договором.</w:t>
      </w:r>
    </w:p>
    <w:p w14:paraId="18C0E871" w14:textId="77777777" w:rsidR="00935271" w:rsidRPr="006E50D5" w:rsidRDefault="00935271" w:rsidP="005154EE">
      <w:pPr>
        <w:pStyle w:val="af2"/>
        <w:widowControl/>
        <w:shd w:val="clear" w:color="auto" w:fill="FFFFFF"/>
        <w:tabs>
          <w:tab w:val="left" w:pos="0"/>
        </w:tabs>
        <w:autoSpaceDE/>
        <w:autoSpaceDN/>
        <w:ind w:left="709"/>
        <w:jc w:val="both"/>
        <w:rPr>
          <w:bCs/>
          <w:sz w:val="24"/>
          <w:szCs w:val="24"/>
        </w:rPr>
      </w:pPr>
    </w:p>
    <w:p w14:paraId="3BA1F8C3" w14:textId="77777777" w:rsidR="00D618F4" w:rsidRPr="006E50D5" w:rsidRDefault="00D618F4" w:rsidP="00C87098">
      <w:pPr>
        <w:pStyle w:val="af2"/>
        <w:widowControl/>
        <w:numPr>
          <w:ilvl w:val="0"/>
          <w:numId w:val="1"/>
        </w:numPr>
        <w:shd w:val="clear" w:color="auto" w:fill="FFFFFF"/>
        <w:autoSpaceDE/>
        <w:autoSpaceDN/>
        <w:ind w:left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Заключительные положения</w:t>
      </w:r>
    </w:p>
    <w:p w14:paraId="4FD13624" w14:textId="77777777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 w:rsidRPr="006E50D5">
        <w:rPr>
          <w:sz w:val="24"/>
          <w:szCs w:val="24"/>
        </w:rPr>
        <w:br/>
        <w:t xml:space="preserve">до полного исполнения ими принятых на себя обязательств. </w:t>
      </w:r>
      <w:r w:rsidRPr="006E50D5">
        <w:rPr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</w:r>
      <w:r w:rsidRPr="006E50D5">
        <w:rPr>
          <w:sz w:val="24"/>
          <w:szCs w:val="24"/>
          <w:highlight w:val="lightGray"/>
        </w:rPr>
        <w:br/>
        <w:t>с __________</w:t>
      </w:r>
      <w:r w:rsidRPr="006E50D5">
        <w:rPr>
          <w:sz w:val="24"/>
          <w:szCs w:val="24"/>
        </w:rPr>
        <w:t>.</w:t>
      </w:r>
    </w:p>
    <w:p w14:paraId="52187C62" w14:textId="77777777" w:rsidR="00CB58D0" w:rsidRDefault="00CB58D0" w:rsidP="0083210F">
      <w:pPr>
        <w:widowControl/>
        <w:numPr>
          <w:ilvl w:val="1"/>
          <w:numId w:val="1"/>
        </w:numPr>
        <w:tabs>
          <w:tab w:val="clear" w:pos="1851"/>
          <w:tab w:val="left" w:pos="142"/>
          <w:tab w:val="num" w:pos="1418"/>
        </w:tabs>
        <w:autoSpaceDE/>
        <w:autoSpaceDN/>
        <w:snapToGrid w:val="0"/>
        <w:ind w:left="0" w:firstLine="709"/>
        <w:jc w:val="both"/>
        <w:rPr>
          <w:sz w:val="24"/>
          <w:szCs w:val="24"/>
          <w:highlight w:val="lightGray"/>
          <w:lang w:eastAsia="en-US"/>
        </w:rPr>
      </w:pPr>
      <w:r>
        <w:rPr>
          <w:sz w:val="24"/>
          <w:szCs w:val="24"/>
          <w:highlight w:val="lightGray"/>
          <w:lang w:eastAsia="en-US"/>
        </w:rPr>
        <w:t xml:space="preserve">Договор заключается в электронной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14:paraId="10689392" w14:textId="150CDF9F" w:rsidR="00CB58D0" w:rsidRDefault="00CB58D0" w:rsidP="00CB58D0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 xml:space="preserve">Договор, подписанный с использованием УКЭП, признается электронным </w:t>
      </w:r>
      <w:r>
        <w:rPr>
          <w:sz w:val="24"/>
          <w:szCs w:val="24"/>
          <w:highlight w:val="lightGray"/>
          <w:lang w:eastAsia="en-US"/>
        </w:rPr>
        <w:lastRenderedPageBreak/>
        <w:t>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 w:rsidR="00CF0FE2">
        <w:rPr>
          <w:rStyle w:val="afc"/>
          <w:sz w:val="24"/>
          <w:szCs w:val="24"/>
          <w:highlight w:val="lightGray"/>
          <w:lang w:eastAsia="en-US"/>
        </w:rPr>
        <w:footnoteReference w:id="6"/>
      </w:r>
      <w:r>
        <w:rPr>
          <w:sz w:val="24"/>
          <w:szCs w:val="24"/>
          <w:highlight w:val="lightGray"/>
          <w:lang w:eastAsia="en-US"/>
        </w:rPr>
        <w:t>.</w:t>
      </w:r>
    </w:p>
    <w:p w14:paraId="2816F319" w14:textId="379B8DAD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</w:t>
      </w:r>
      <w:r w:rsidR="00571FF8">
        <w:rPr>
          <w:sz w:val="24"/>
          <w:szCs w:val="24"/>
        </w:rPr>
        <w:t>унктом</w:t>
      </w:r>
      <w:r w:rsidR="00571FF8" w:rsidRPr="006E50D5">
        <w:rPr>
          <w:sz w:val="24"/>
          <w:szCs w:val="24"/>
        </w:rPr>
        <w:t xml:space="preserve"> </w:t>
      </w:r>
      <w:r w:rsidR="000305EF" w:rsidRPr="00CB58D0">
        <w:rPr>
          <w:sz w:val="24"/>
          <w:szCs w:val="24"/>
          <w:highlight w:val="lightGray"/>
        </w:rPr>
        <w:t>1</w:t>
      </w:r>
      <w:r w:rsidR="000305EF" w:rsidRPr="00C44324">
        <w:rPr>
          <w:sz w:val="24"/>
          <w:szCs w:val="24"/>
          <w:highlight w:val="lightGray"/>
        </w:rPr>
        <w:t>3</w:t>
      </w:r>
      <w:r w:rsidRPr="00CB58D0">
        <w:rPr>
          <w:sz w:val="24"/>
          <w:szCs w:val="24"/>
          <w:highlight w:val="lightGray"/>
        </w:rPr>
        <w:t>.</w:t>
      </w:r>
      <w:r w:rsidR="00CB58D0" w:rsidRPr="00CB58D0">
        <w:rPr>
          <w:sz w:val="24"/>
          <w:szCs w:val="24"/>
          <w:highlight w:val="lightGray"/>
        </w:rPr>
        <w:t>7</w:t>
      </w:r>
      <w:r w:rsidRPr="006E50D5">
        <w:rPr>
          <w:sz w:val="24"/>
          <w:szCs w:val="24"/>
        </w:rPr>
        <w:t xml:space="preserve"> Договора. </w:t>
      </w:r>
    </w:p>
    <w:p w14:paraId="1378CEC4" w14:textId="6B480237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Все приложения к Договору, а также любые изменения и дополнения, оформленные надлежащим образом, являются </w:t>
      </w:r>
      <w:r w:rsidR="00571FF8" w:rsidRPr="006E50D5">
        <w:rPr>
          <w:sz w:val="24"/>
          <w:szCs w:val="24"/>
        </w:rPr>
        <w:t>неотъемлем</w:t>
      </w:r>
      <w:r w:rsidR="00571FF8">
        <w:rPr>
          <w:sz w:val="24"/>
          <w:szCs w:val="24"/>
        </w:rPr>
        <w:t>ой</w:t>
      </w:r>
      <w:r w:rsidR="00571FF8" w:rsidRPr="006E50D5">
        <w:rPr>
          <w:sz w:val="24"/>
          <w:szCs w:val="24"/>
        </w:rPr>
        <w:t xml:space="preserve"> част</w:t>
      </w:r>
      <w:r w:rsidR="00571FF8">
        <w:rPr>
          <w:sz w:val="24"/>
          <w:szCs w:val="24"/>
        </w:rPr>
        <w:t xml:space="preserve">ью </w:t>
      </w:r>
      <w:r w:rsidRPr="006E50D5">
        <w:rPr>
          <w:sz w:val="24"/>
          <w:szCs w:val="24"/>
        </w:rPr>
        <w:t>Договора.</w:t>
      </w:r>
    </w:p>
    <w:p w14:paraId="1CA0F006" w14:textId="6F7961C5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 случае наличия любых расхождений между содержанием Договора </w:t>
      </w:r>
      <w:bookmarkStart w:id="9" w:name="_GoBack"/>
      <w:bookmarkEnd w:id="9"/>
      <w:r w:rsidRPr="006E50D5">
        <w:rPr>
          <w:sz w:val="24"/>
          <w:szCs w:val="24"/>
        </w:rPr>
        <w:t>и приложений к нему, приоритет имеет текст Договора.</w:t>
      </w:r>
    </w:p>
    <w:p w14:paraId="6524E035" w14:textId="6B66256B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Обмен информацией между Сторонами по любым вопросам, связанным </w:t>
      </w:r>
      <w:r w:rsidRPr="006E50D5"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 w:rsidRPr="006E50D5">
        <w:rPr>
          <w:sz w:val="24"/>
          <w:szCs w:val="24"/>
        </w:rPr>
        <w:br/>
        <w:t>в письменной форме в порядке, предусмотренном п</w:t>
      </w:r>
      <w:r w:rsidR="00416F8F">
        <w:rPr>
          <w:sz w:val="24"/>
          <w:szCs w:val="24"/>
        </w:rPr>
        <w:t>унктом</w:t>
      </w:r>
      <w:r w:rsidR="00416F8F" w:rsidRPr="006E50D5">
        <w:rPr>
          <w:sz w:val="24"/>
          <w:szCs w:val="24"/>
        </w:rPr>
        <w:t xml:space="preserve"> </w:t>
      </w:r>
      <w:r w:rsidR="000305EF" w:rsidRPr="00CB58D0">
        <w:rPr>
          <w:sz w:val="24"/>
          <w:szCs w:val="24"/>
          <w:highlight w:val="lightGray"/>
        </w:rPr>
        <w:t>1</w:t>
      </w:r>
      <w:r w:rsidR="000305EF" w:rsidRPr="00C44324">
        <w:rPr>
          <w:sz w:val="24"/>
          <w:szCs w:val="24"/>
          <w:highlight w:val="lightGray"/>
        </w:rPr>
        <w:t>3</w:t>
      </w:r>
      <w:r w:rsidRPr="00CB58D0">
        <w:rPr>
          <w:sz w:val="24"/>
          <w:szCs w:val="24"/>
          <w:highlight w:val="lightGray"/>
        </w:rPr>
        <w:t>.</w:t>
      </w:r>
      <w:r w:rsidR="00CB58D0" w:rsidRPr="00CB58D0">
        <w:rPr>
          <w:sz w:val="24"/>
          <w:szCs w:val="24"/>
          <w:highlight w:val="lightGray"/>
        </w:rPr>
        <w:t>8</w:t>
      </w:r>
      <w:r w:rsidRPr="006E50D5">
        <w:rPr>
          <w:sz w:val="24"/>
          <w:szCs w:val="24"/>
        </w:rPr>
        <w:t xml:space="preserve"> Договора. </w:t>
      </w:r>
    </w:p>
    <w:p w14:paraId="52BA3CC6" w14:textId="6083BC8E" w:rsidR="00D618F4" w:rsidRPr="00D075DD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bookmarkStart w:id="10" w:name="_Ref361338004"/>
      <w:r w:rsidRPr="006E50D5">
        <w:rPr>
          <w:sz w:val="24"/>
          <w:szCs w:val="24"/>
        </w:rPr>
        <w:t xml:space="preserve">Стороны обязуются уведомлять друг друга об изменении адреса и / или реквизитов, </w:t>
      </w:r>
      <w:r w:rsidRPr="00D075DD">
        <w:rPr>
          <w:sz w:val="24"/>
          <w:szCs w:val="24"/>
        </w:rPr>
        <w:t xml:space="preserve">указанных в разделе </w:t>
      </w:r>
      <w:r w:rsidR="000305EF" w:rsidRPr="00D075DD">
        <w:rPr>
          <w:sz w:val="24"/>
          <w:szCs w:val="24"/>
        </w:rPr>
        <w:t>1</w:t>
      </w:r>
      <w:r w:rsidR="000305EF" w:rsidRPr="00C44324">
        <w:rPr>
          <w:sz w:val="24"/>
          <w:szCs w:val="24"/>
        </w:rPr>
        <w:t>5</w:t>
      </w:r>
      <w:r w:rsidR="000305EF" w:rsidRPr="00D075DD">
        <w:rPr>
          <w:sz w:val="24"/>
          <w:szCs w:val="24"/>
        </w:rPr>
        <w:t xml:space="preserve"> </w:t>
      </w:r>
      <w:r w:rsidRPr="00D075DD">
        <w:rPr>
          <w:sz w:val="24"/>
          <w:szCs w:val="24"/>
        </w:rPr>
        <w:t>Договора, не позднее 3 (трех) рабочих дней после такого измен</w:t>
      </w:r>
      <w:r w:rsidR="00F655E5" w:rsidRPr="00D075DD">
        <w:rPr>
          <w:sz w:val="24"/>
          <w:szCs w:val="24"/>
        </w:rPr>
        <w:t>ения в порядке, установленном п</w:t>
      </w:r>
      <w:r w:rsidR="00C51022" w:rsidRPr="00D075DD">
        <w:rPr>
          <w:sz w:val="24"/>
          <w:szCs w:val="24"/>
        </w:rPr>
        <w:t>унктом</w:t>
      </w:r>
      <w:r w:rsidR="00CF15C0" w:rsidRPr="00D075DD">
        <w:rPr>
          <w:sz w:val="24"/>
          <w:szCs w:val="24"/>
        </w:rPr>
        <w:t xml:space="preserve"> </w:t>
      </w:r>
      <w:r w:rsidR="000305EF" w:rsidRPr="00CB58D0">
        <w:rPr>
          <w:sz w:val="24"/>
          <w:szCs w:val="24"/>
          <w:highlight w:val="lightGray"/>
        </w:rPr>
        <w:t>1</w:t>
      </w:r>
      <w:r w:rsidR="000305EF" w:rsidRPr="00C44324">
        <w:rPr>
          <w:sz w:val="24"/>
          <w:szCs w:val="24"/>
          <w:highlight w:val="lightGray"/>
        </w:rPr>
        <w:t>3</w:t>
      </w:r>
      <w:r w:rsidRPr="00CB58D0">
        <w:rPr>
          <w:sz w:val="24"/>
          <w:szCs w:val="24"/>
          <w:highlight w:val="lightGray"/>
        </w:rPr>
        <w:t>.</w:t>
      </w:r>
      <w:r w:rsidR="00CB58D0" w:rsidRPr="00CB58D0">
        <w:rPr>
          <w:sz w:val="24"/>
          <w:szCs w:val="24"/>
          <w:highlight w:val="lightGray"/>
        </w:rPr>
        <w:t>8</w:t>
      </w:r>
      <w:r w:rsidRPr="00D075DD">
        <w:rPr>
          <w:sz w:val="24"/>
          <w:szCs w:val="24"/>
        </w:rPr>
        <w:t xml:space="preserve"> Договора.</w:t>
      </w:r>
      <w:bookmarkEnd w:id="10"/>
      <w:r w:rsidRPr="00D075DD">
        <w:rPr>
          <w:sz w:val="24"/>
          <w:szCs w:val="24"/>
        </w:rPr>
        <w:t xml:space="preserve"> </w:t>
      </w:r>
    </w:p>
    <w:p w14:paraId="2ADF8DAD" w14:textId="53A3BD32" w:rsidR="00D075DD" w:rsidRPr="00D075DD" w:rsidRDefault="00D075DD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D075DD">
        <w:rPr>
          <w:sz w:val="24"/>
          <w:szCs w:val="24"/>
        </w:rPr>
        <w:t>Письма, уведомления и / или сообщения направляются Стороне</w:t>
      </w:r>
      <w:r w:rsidRPr="00D075DD">
        <w:rPr>
          <w:bCs/>
          <w:sz w:val="24"/>
          <w:szCs w:val="24"/>
        </w:rPr>
        <w:t>-</w:t>
      </w:r>
      <w:r w:rsidRPr="00D075DD">
        <w:rPr>
          <w:sz w:val="24"/>
          <w:szCs w:val="24"/>
        </w:rPr>
        <w:t xml:space="preserve">получателю по адресу ее места нахождения, указанному в разделе </w:t>
      </w:r>
      <w:r w:rsidR="000305EF" w:rsidRPr="00D075DD">
        <w:rPr>
          <w:sz w:val="24"/>
          <w:szCs w:val="24"/>
        </w:rPr>
        <w:t>1</w:t>
      </w:r>
      <w:r w:rsidR="000305EF" w:rsidRPr="00C44324">
        <w:rPr>
          <w:sz w:val="24"/>
          <w:szCs w:val="24"/>
        </w:rPr>
        <w:t>5</w:t>
      </w:r>
      <w:r w:rsidR="000305EF" w:rsidRPr="00D075DD">
        <w:rPr>
          <w:sz w:val="24"/>
          <w:szCs w:val="24"/>
        </w:rPr>
        <w:t xml:space="preserve"> </w:t>
      </w:r>
      <w:r w:rsidRPr="00D075DD">
        <w:rPr>
          <w:sz w:val="24"/>
          <w:szCs w:val="24"/>
        </w:rPr>
        <w:t>Договора, или в ранее полученном уведомлении Стороны об изменении адреса, одним из следующих способов, при этом документ</w:t>
      </w:r>
      <w:r w:rsidRPr="00D075DD">
        <w:rPr>
          <w:bCs/>
          <w:sz w:val="24"/>
          <w:szCs w:val="24"/>
        </w:rPr>
        <w:t xml:space="preserve"> будет считаться полученным</w:t>
      </w:r>
      <w:r w:rsidRPr="00D075DD">
        <w:rPr>
          <w:sz w:val="24"/>
          <w:szCs w:val="24"/>
        </w:rPr>
        <w:t xml:space="preserve">: </w:t>
      </w:r>
    </w:p>
    <w:p w14:paraId="5D4AEADB" w14:textId="77777777" w:rsidR="00D075DD" w:rsidRPr="00D075DD" w:rsidRDefault="00D075DD" w:rsidP="00C87098">
      <w:pPr>
        <w:pStyle w:val="af2"/>
        <w:numPr>
          <w:ilvl w:val="2"/>
          <w:numId w:val="1"/>
        </w:numPr>
        <w:ind w:left="0" w:firstLine="709"/>
        <w:jc w:val="both"/>
        <w:rPr>
          <w:sz w:val="24"/>
          <w:szCs w:val="24"/>
        </w:rPr>
      </w:pPr>
      <w:r w:rsidRPr="00D075DD"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 w:rsidRPr="00D075DD"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14:paraId="1E20B890" w14:textId="77777777" w:rsidR="00D075DD" w:rsidRPr="00D075DD" w:rsidRDefault="00D075DD" w:rsidP="00C87098">
      <w:pPr>
        <w:pStyle w:val="af2"/>
        <w:numPr>
          <w:ilvl w:val="2"/>
          <w:numId w:val="1"/>
        </w:numPr>
        <w:ind w:left="0" w:firstLine="709"/>
        <w:jc w:val="both"/>
        <w:rPr>
          <w:sz w:val="24"/>
          <w:szCs w:val="24"/>
        </w:rPr>
      </w:pPr>
      <w:r w:rsidRPr="00D075DD"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 w:rsidRPr="00D075DD">
        <w:rPr>
          <w:sz w:val="24"/>
          <w:szCs w:val="24"/>
        </w:rPr>
        <w:t xml:space="preserve">; </w:t>
      </w:r>
    </w:p>
    <w:p w14:paraId="68554074" w14:textId="77777777" w:rsidR="00D075DD" w:rsidRPr="00D075DD" w:rsidRDefault="00D075DD" w:rsidP="00C87098">
      <w:pPr>
        <w:pStyle w:val="af2"/>
        <w:numPr>
          <w:ilvl w:val="2"/>
          <w:numId w:val="1"/>
        </w:numPr>
        <w:ind w:left="0" w:firstLine="709"/>
        <w:jc w:val="both"/>
        <w:rPr>
          <w:bCs/>
          <w:sz w:val="24"/>
          <w:szCs w:val="24"/>
        </w:rPr>
      </w:pPr>
      <w:r w:rsidRPr="00D075DD">
        <w:rPr>
          <w:bCs/>
          <w:sz w:val="24"/>
          <w:szCs w:val="24"/>
        </w:rPr>
        <w:t>Посредством электронной почты (</w:t>
      </w:r>
      <w:r w:rsidRPr="00D075DD">
        <w:rPr>
          <w:bCs/>
          <w:sz w:val="24"/>
          <w:szCs w:val="24"/>
          <w:lang w:val="en-US"/>
        </w:rPr>
        <w:t>e</w:t>
      </w:r>
      <w:r w:rsidRPr="00D075DD">
        <w:rPr>
          <w:bCs/>
          <w:sz w:val="24"/>
          <w:szCs w:val="24"/>
        </w:rPr>
        <w:t>-</w:t>
      </w:r>
      <w:r w:rsidRPr="00D075DD">
        <w:rPr>
          <w:bCs/>
          <w:sz w:val="24"/>
          <w:szCs w:val="24"/>
          <w:lang w:val="en-US"/>
        </w:rPr>
        <w:t>mail</w:t>
      </w:r>
      <w:r w:rsidRPr="00D075DD"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14:paraId="2996A1AC" w14:textId="062F2556" w:rsidR="00D075DD" w:rsidRPr="00D075DD" w:rsidRDefault="00D075DD" w:rsidP="00D075DD">
      <w:pPr>
        <w:pStyle w:val="af2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 w:rsidRPr="00D075DD"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</w:t>
      </w:r>
      <w:r w:rsidR="000305EF" w:rsidRPr="00CB58D0">
        <w:rPr>
          <w:bCs/>
          <w:sz w:val="24"/>
          <w:szCs w:val="24"/>
          <w:highlight w:val="lightGray"/>
        </w:rPr>
        <w:t>1</w:t>
      </w:r>
      <w:r w:rsidR="000305EF" w:rsidRPr="00C44324">
        <w:rPr>
          <w:bCs/>
          <w:sz w:val="24"/>
          <w:szCs w:val="24"/>
          <w:highlight w:val="lightGray"/>
        </w:rPr>
        <w:t>3</w:t>
      </w:r>
      <w:r w:rsidRPr="00CB58D0">
        <w:rPr>
          <w:bCs/>
          <w:sz w:val="24"/>
          <w:szCs w:val="24"/>
          <w:highlight w:val="lightGray"/>
        </w:rPr>
        <w:t>.</w:t>
      </w:r>
      <w:r w:rsidR="00CB58D0" w:rsidRPr="00CB58D0">
        <w:rPr>
          <w:bCs/>
          <w:sz w:val="24"/>
          <w:szCs w:val="24"/>
          <w:highlight w:val="lightGray"/>
        </w:rPr>
        <w:t>8</w:t>
      </w:r>
      <w:r w:rsidRPr="00CB58D0">
        <w:rPr>
          <w:bCs/>
          <w:sz w:val="24"/>
          <w:szCs w:val="24"/>
          <w:highlight w:val="lightGray"/>
        </w:rPr>
        <w:t xml:space="preserve">.1 – </w:t>
      </w:r>
      <w:r w:rsidR="000305EF" w:rsidRPr="00CB58D0">
        <w:rPr>
          <w:bCs/>
          <w:sz w:val="24"/>
          <w:szCs w:val="24"/>
          <w:highlight w:val="lightGray"/>
        </w:rPr>
        <w:t>1</w:t>
      </w:r>
      <w:r w:rsidR="000305EF" w:rsidRPr="00C44324">
        <w:rPr>
          <w:bCs/>
          <w:sz w:val="24"/>
          <w:szCs w:val="24"/>
          <w:highlight w:val="lightGray"/>
        </w:rPr>
        <w:t>3</w:t>
      </w:r>
      <w:r w:rsidRPr="00CB58D0">
        <w:rPr>
          <w:bCs/>
          <w:sz w:val="24"/>
          <w:szCs w:val="24"/>
          <w:highlight w:val="lightGray"/>
        </w:rPr>
        <w:t>.</w:t>
      </w:r>
      <w:r w:rsidR="00CB58D0" w:rsidRPr="00CB58D0">
        <w:rPr>
          <w:bCs/>
          <w:sz w:val="24"/>
          <w:szCs w:val="24"/>
          <w:highlight w:val="lightGray"/>
        </w:rPr>
        <w:t>8</w:t>
      </w:r>
      <w:r w:rsidRPr="00CB58D0">
        <w:rPr>
          <w:bCs/>
          <w:sz w:val="24"/>
          <w:szCs w:val="24"/>
          <w:highlight w:val="lightGray"/>
        </w:rPr>
        <w:t>.2</w:t>
      </w:r>
      <w:r w:rsidRPr="00D075DD">
        <w:rPr>
          <w:bCs/>
          <w:sz w:val="24"/>
          <w:szCs w:val="24"/>
        </w:rPr>
        <w:t xml:space="preserve"> Договора. </w:t>
      </w:r>
    </w:p>
    <w:p w14:paraId="7D9DE20A" w14:textId="77777777" w:rsidR="00D618F4" w:rsidRPr="006E50D5" w:rsidRDefault="00D618F4" w:rsidP="0083210F">
      <w:pPr>
        <w:widowControl/>
        <w:numPr>
          <w:ilvl w:val="1"/>
          <w:numId w:val="1"/>
        </w:numPr>
        <w:tabs>
          <w:tab w:val="clear" w:pos="1851"/>
          <w:tab w:val="left" w:pos="0"/>
          <w:tab w:val="left" w:pos="1418"/>
          <w:tab w:val="num" w:pos="1985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14:paraId="2CF5883A" w14:textId="77777777" w:rsidR="00D618F4" w:rsidRPr="006E50D5" w:rsidRDefault="00D618F4" w:rsidP="0083210F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418"/>
          <w:tab w:val="num" w:pos="1985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sz w:val="24"/>
          <w:szCs w:val="24"/>
        </w:rPr>
        <w:t xml:space="preserve">Уступка (передача), в том числе в залог, прав (требований) к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ю</w:t>
      </w:r>
      <w:r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br/>
        <w:t xml:space="preserve">по денежным обязательствам, принадлежащих </w:t>
      </w:r>
      <w:r w:rsidR="00103684" w:rsidRPr="006E50D5">
        <w:rPr>
          <w:sz w:val="24"/>
          <w:szCs w:val="24"/>
        </w:rPr>
        <w:t>Поставщику</w:t>
      </w:r>
      <w:r w:rsidRPr="006E50D5">
        <w:rPr>
          <w:sz w:val="24"/>
          <w:szCs w:val="24"/>
        </w:rPr>
        <w:t xml:space="preserve"> на основании Договора, допускается только с предварительного письменного согласия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я</w:t>
      </w:r>
      <w:r w:rsidRPr="006E50D5">
        <w:rPr>
          <w:sz w:val="24"/>
          <w:szCs w:val="24"/>
        </w:rPr>
        <w:t xml:space="preserve"> и оформляется трехсторонним договором</w:t>
      </w:r>
      <w:r w:rsidRPr="006E50D5">
        <w:rPr>
          <w:rStyle w:val="afc"/>
          <w:sz w:val="24"/>
          <w:szCs w:val="24"/>
        </w:rPr>
        <w:footnoteReference w:id="7"/>
      </w:r>
      <w:r w:rsidRPr="006E50D5">
        <w:rPr>
          <w:bCs/>
          <w:sz w:val="24"/>
          <w:szCs w:val="24"/>
        </w:rPr>
        <w:t>.</w:t>
      </w:r>
      <w:r w:rsidRPr="006E50D5">
        <w:rPr>
          <w:sz w:val="24"/>
          <w:szCs w:val="24"/>
        </w:rPr>
        <w:t xml:space="preserve"> </w:t>
      </w:r>
    </w:p>
    <w:p w14:paraId="6277F6CE" w14:textId="77777777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14:paraId="2F441F98" w14:textId="7C3902E8" w:rsidR="00D618F4" w:rsidRPr="006E50D5" w:rsidRDefault="00D618F4" w:rsidP="00C8709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</w:t>
      </w:r>
      <w:r w:rsidR="00CF0FE2" w:rsidRPr="00CF0FE2">
        <w:rPr>
          <w:rStyle w:val="afc"/>
          <w:sz w:val="24"/>
          <w:szCs w:val="24"/>
          <w:highlight w:val="lightGray"/>
        </w:rPr>
        <w:footnoteReference w:id="8"/>
      </w:r>
      <w:r w:rsidRPr="00CF0FE2">
        <w:rPr>
          <w:sz w:val="24"/>
          <w:szCs w:val="24"/>
          <w:highlight w:val="lightGray"/>
        </w:rPr>
        <w:t>.</w:t>
      </w:r>
    </w:p>
    <w:p w14:paraId="637CCD21" w14:textId="77777777" w:rsidR="00E65842" w:rsidRPr="006E50D5" w:rsidRDefault="00E65842" w:rsidP="005154EE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45D64CB2" w14:textId="11CB980C" w:rsidR="00A264B0" w:rsidRPr="006E50D5" w:rsidRDefault="00416F8F" w:rsidP="00C87098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п</w:t>
      </w:r>
      <w:r w:rsidRPr="006E50D5">
        <w:rPr>
          <w:b/>
          <w:bCs/>
          <w:sz w:val="24"/>
          <w:szCs w:val="24"/>
        </w:rPr>
        <w:t>риложени</w:t>
      </w:r>
      <w:r>
        <w:rPr>
          <w:b/>
          <w:bCs/>
          <w:sz w:val="24"/>
          <w:szCs w:val="24"/>
        </w:rPr>
        <w:t>й</w:t>
      </w:r>
      <w:r w:rsidRPr="006E50D5">
        <w:rPr>
          <w:b/>
          <w:bCs/>
          <w:sz w:val="24"/>
          <w:szCs w:val="24"/>
        </w:rPr>
        <w:t xml:space="preserve"> </w:t>
      </w:r>
    </w:p>
    <w:p w14:paraId="49491D1C" w14:textId="03189318" w:rsidR="006753DF" w:rsidRPr="00203727" w:rsidRDefault="003B206E" w:rsidP="00D40415">
      <w:pPr>
        <w:widowControl/>
        <w:shd w:val="clear" w:color="auto" w:fill="FFFFFF"/>
        <w:tabs>
          <w:tab w:val="left" w:pos="0"/>
        </w:tabs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1" w:name="sub_1"/>
      <w:r w:rsidRPr="00D40415">
        <w:rPr>
          <w:rFonts w:eastAsia="Calibri"/>
          <w:sz w:val="24"/>
          <w:szCs w:val="24"/>
          <w:lang w:eastAsia="en-US"/>
        </w:rPr>
        <w:t>Приложение № 1</w:t>
      </w:r>
      <w:r w:rsidR="00416F8F">
        <w:rPr>
          <w:rFonts w:eastAsia="Calibri"/>
          <w:sz w:val="24"/>
          <w:szCs w:val="24"/>
          <w:lang w:eastAsia="en-US"/>
        </w:rPr>
        <w:t xml:space="preserve"> </w:t>
      </w:r>
      <w:r w:rsidR="00C116C5" w:rsidRPr="00F32716">
        <w:rPr>
          <w:rFonts w:eastAsia="Calibri"/>
          <w:sz w:val="24"/>
          <w:szCs w:val="24"/>
          <w:lang w:eastAsia="en-US"/>
        </w:rPr>
        <w:t xml:space="preserve">– </w:t>
      </w:r>
      <w:r w:rsidR="006753DF" w:rsidRPr="00F32716">
        <w:rPr>
          <w:rFonts w:eastAsia="Calibri"/>
          <w:sz w:val="24"/>
          <w:szCs w:val="24"/>
          <w:lang w:eastAsia="en-US"/>
        </w:rPr>
        <w:t>Спецификация</w:t>
      </w:r>
      <w:r w:rsidR="00DA4478" w:rsidRPr="00F32716">
        <w:rPr>
          <w:rFonts w:eastAsia="Calibri"/>
          <w:sz w:val="24"/>
          <w:szCs w:val="24"/>
          <w:lang w:eastAsia="en-US"/>
        </w:rPr>
        <w:t>.</w:t>
      </w:r>
    </w:p>
    <w:p w14:paraId="14EE89D9" w14:textId="77777777" w:rsidR="008617F4" w:rsidRPr="00D40415" w:rsidRDefault="003B206E" w:rsidP="00D40415">
      <w:pPr>
        <w:widowControl/>
        <w:shd w:val="clear" w:color="auto" w:fill="FFFFFF"/>
        <w:tabs>
          <w:tab w:val="left" w:pos="0"/>
          <w:tab w:val="left" w:pos="2694"/>
        </w:tabs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40415">
        <w:rPr>
          <w:rFonts w:eastAsia="Calibri"/>
          <w:sz w:val="24"/>
          <w:szCs w:val="24"/>
          <w:lang w:eastAsia="en-US"/>
        </w:rPr>
        <w:lastRenderedPageBreak/>
        <w:t xml:space="preserve">Приложение № 2 </w:t>
      </w:r>
      <w:r w:rsidR="006753DF" w:rsidRPr="00D40415">
        <w:rPr>
          <w:rFonts w:eastAsia="Calibri"/>
          <w:sz w:val="24"/>
          <w:szCs w:val="24"/>
          <w:lang w:eastAsia="en-US"/>
        </w:rPr>
        <w:t xml:space="preserve">– </w:t>
      </w:r>
      <w:r w:rsidR="008617F4" w:rsidRPr="00D40415">
        <w:rPr>
          <w:sz w:val="24"/>
          <w:szCs w:val="24"/>
          <w:lang w:eastAsia="x-none"/>
        </w:rPr>
        <w:t>Технические требования.</w:t>
      </w:r>
    </w:p>
    <w:bookmarkEnd w:id="11"/>
    <w:p w14:paraId="5B320B97" w14:textId="46041EF2" w:rsidR="004A2840" w:rsidRDefault="001515BB" w:rsidP="00D40415">
      <w:pPr>
        <w:ind w:firstLine="709"/>
        <w:jc w:val="both"/>
        <w:rPr>
          <w:bCs/>
          <w:sz w:val="24"/>
          <w:szCs w:val="24"/>
        </w:rPr>
      </w:pPr>
      <w:r w:rsidRPr="00D40415">
        <w:rPr>
          <w:bCs/>
          <w:sz w:val="24"/>
          <w:szCs w:val="24"/>
        </w:rPr>
        <w:t xml:space="preserve">Приложение № </w:t>
      </w:r>
      <w:r w:rsidR="008147B1" w:rsidRPr="00C44324">
        <w:rPr>
          <w:bCs/>
          <w:sz w:val="24"/>
          <w:szCs w:val="24"/>
        </w:rPr>
        <w:t>3</w:t>
      </w:r>
      <w:r w:rsidR="008147B1" w:rsidRPr="00D40415">
        <w:rPr>
          <w:bCs/>
          <w:sz w:val="24"/>
          <w:szCs w:val="24"/>
        </w:rPr>
        <w:t xml:space="preserve"> </w:t>
      </w:r>
      <w:r w:rsidR="008B6BDC" w:rsidRPr="00F32716">
        <w:rPr>
          <w:rFonts w:eastAsia="Calibri"/>
          <w:sz w:val="24"/>
          <w:szCs w:val="24"/>
          <w:lang w:eastAsia="en-US"/>
        </w:rPr>
        <w:t>–</w:t>
      </w:r>
      <w:r w:rsidRPr="00D40415">
        <w:rPr>
          <w:bCs/>
          <w:sz w:val="24"/>
          <w:szCs w:val="24"/>
        </w:rPr>
        <w:t xml:space="preserve"> Размер ответственности Поставщика за нарушения пропускного </w:t>
      </w:r>
      <w:r w:rsidR="009E5348">
        <w:rPr>
          <w:bCs/>
          <w:sz w:val="24"/>
          <w:szCs w:val="24"/>
        </w:rPr>
        <w:br/>
      </w:r>
      <w:r w:rsidRPr="00D40415">
        <w:rPr>
          <w:bCs/>
          <w:sz w:val="24"/>
          <w:szCs w:val="24"/>
        </w:rPr>
        <w:t xml:space="preserve">и </w:t>
      </w:r>
      <w:proofErr w:type="spellStart"/>
      <w:r w:rsidRPr="00D40415">
        <w:rPr>
          <w:bCs/>
          <w:sz w:val="24"/>
          <w:szCs w:val="24"/>
        </w:rPr>
        <w:t>внутриобъектового</w:t>
      </w:r>
      <w:proofErr w:type="spellEnd"/>
      <w:r w:rsidRPr="00D40415">
        <w:rPr>
          <w:bCs/>
          <w:sz w:val="24"/>
          <w:szCs w:val="24"/>
        </w:rPr>
        <w:t xml:space="preserve"> режима, требований охраны труда, пожарной и промышленной безопасности</w:t>
      </w:r>
      <w:r w:rsidR="005F7BA7" w:rsidRPr="00D40415">
        <w:rPr>
          <w:bCs/>
          <w:sz w:val="24"/>
          <w:szCs w:val="24"/>
        </w:rPr>
        <w:t>.</w:t>
      </w:r>
    </w:p>
    <w:p w14:paraId="696B1ACD" w14:textId="77777777" w:rsidR="00EA7239" w:rsidRPr="006E50D5" w:rsidRDefault="00EA7239" w:rsidP="00F06519">
      <w:pPr>
        <w:ind w:firstLine="709"/>
        <w:jc w:val="both"/>
        <w:rPr>
          <w:sz w:val="24"/>
          <w:szCs w:val="24"/>
        </w:rPr>
      </w:pPr>
    </w:p>
    <w:p w14:paraId="4CF01F36" w14:textId="77777777" w:rsidR="00CA07C5" w:rsidRPr="006E50D5" w:rsidRDefault="00CA07C5" w:rsidP="00C87098">
      <w:pPr>
        <w:pStyle w:val="af2"/>
        <w:widowControl/>
        <w:numPr>
          <w:ilvl w:val="0"/>
          <w:numId w:val="1"/>
        </w:numPr>
        <w:shd w:val="clear" w:color="auto" w:fill="FFFFFF"/>
        <w:tabs>
          <w:tab w:val="left" w:pos="426"/>
        </w:tabs>
        <w:autoSpaceDE/>
        <w:autoSpaceDN/>
        <w:ind w:left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Адреса и платежные реквизиты Сторон</w:t>
      </w:r>
    </w:p>
    <w:p w14:paraId="32EA3FC6" w14:textId="77777777" w:rsidR="005F7BA7" w:rsidRPr="006E50D5" w:rsidRDefault="005F7BA7" w:rsidP="005154EE">
      <w:pPr>
        <w:pStyle w:val="af2"/>
        <w:widowControl/>
        <w:shd w:val="clear" w:color="auto" w:fill="FFFFFF"/>
        <w:tabs>
          <w:tab w:val="left" w:pos="426"/>
        </w:tabs>
        <w:autoSpaceDE/>
        <w:autoSpaceDN/>
        <w:ind w:left="360"/>
        <w:rPr>
          <w:b/>
          <w:bCs/>
          <w:sz w:val="24"/>
          <w:szCs w:val="24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4785"/>
        <w:gridCol w:w="143"/>
        <w:gridCol w:w="4643"/>
        <w:gridCol w:w="319"/>
      </w:tblGrid>
      <w:tr w:rsidR="00EF4D0A" w:rsidRPr="006E50D5" w14:paraId="782DF880" w14:textId="77777777" w:rsidTr="00657AFF">
        <w:tc>
          <w:tcPr>
            <w:tcW w:w="4928" w:type="dxa"/>
            <w:gridSpan w:val="2"/>
          </w:tcPr>
          <w:p w14:paraId="5F9D4AA5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14:paraId="3045933B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ПОСТАВЩИК:</w:t>
            </w:r>
          </w:p>
        </w:tc>
      </w:tr>
      <w:tr w:rsidR="00EF4D0A" w:rsidRPr="006E50D5" w14:paraId="202B7214" w14:textId="77777777" w:rsidTr="00CA07C5">
        <w:tc>
          <w:tcPr>
            <w:tcW w:w="4928" w:type="dxa"/>
            <w:gridSpan w:val="2"/>
            <w:shd w:val="clear" w:color="auto" w:fill="BFBFBF"/>
          </w:tcPr>
          <w:p w14:paraId="16A33DF0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70442599" w14:textId="77777777" w:rsidR="008147B1" w:rsidRPr="002F594E" w:rsidRDefault="008147B1" w:rsidP="008147B1">
            <w:pPr>
              <w:rPr>
                <w:b/>
              </w:rPr>
            </w:pPr>
            <w:r w:rsidRPr="002F594E">
              <w:rPr>
                <w:b/>
              </w:rPr>
              <w:t>Публичное акционерное общество</w:t>
            </w:r>
          </w:p>
          <w:p w14:paraId="0163636F" w14:textId="77777777" w:rsidR="008147B1" w:rsidRPr="002F594E" w:rsidRDefault="008147B1" w:rsidP="008147B1">
            <w:pPr>
              <w:rPr>
                <w:b/>
              </w:rPr>
            </w:pPr>
            <w:r w:rsidRPr="002F594E">
              <w:rPr>
                <w:b/>
              </w:rPr>
              <w:t xml:space="preserve">«Федеральная гидрогенерирующая компания - </w:t>
            </w:r>
            <w:proofErr w:type="spellStart"/>
            <w:r w:rsidRPr="002F594E">
              <w:rPr>
                <w:b/>
              </w:rPr>
              <w:t>РусГидро</w:t>
            </w:r>
            <w:proofErr w:type="spellEnd"/>
            <w:r w:rsidRPr="002F594E">
              <w:rPr>
                <w:b/>
              </w:rPr>
              <w:t>» (ПАО «</w:t>
            </w:r>
            <w:proofErr w:type="spellStart"/>
            <w:r w:rsidRPr="002F594E">
              <w:rPr>
                <w:b/>
              </w:rPr>
              <w:t>РусГидро</w:t>
            </w:r>
            <w:proofErr w:type="spellEnd"/>
            <w:r w:rsidRPr="002F594E">
              <w:rPr>
                <w:b/>
              </w:rPr>
              <w:t>»)</w:t>
            </w:r>
          </w:p>
          <w:p w14:paraId="5CEA4EBF" w14:textId="77777777" w:rsidR="008147B1" w:rsidRPr="002F594E" w:rsidRDefault="008147B1" w:rsidP="008147B1"/>
          <w:p w14:paraId="23DBE2C9" w14:textId="77777777" w:rsidR="008147B1" w:rsidRPr="002F594E" w:rsidRDefault="008147B1" w:rsidP="008147B1">
            <w:r w:rsidRPr="002F594E">
              <w:t xml:space="preserve">Место нахождения: </w:t>
            </w:r>
          </w:p>
          <w:p w14:paraId="4597FF74" w14:textId="77777777" w:rsidR="008147B1" w:rsidRPr="002F594E" w:rsidRDefault="008147B1" w:rsidP="008147B1">
            <w:r w:rsidRPr="002F594E">
              <w:t>660017, Красноярский край, г. Красноярск,</w:t>
            </w:r>
          </w:p>
          <w:p w14:paraId="732FD516" w14:textId="77777777" w:rsidR="008147B1" w:rsidRPr="002F594E" w:rsidRDefault="008147B1" w:rsidP="008147B1">
            <w:r w:rsidRPr="002F594E">
              <w:t xml:space="preserve">ул. </w:t>
            </w:r>
            <w:proofErr w:type="spellStart"/>
            <w:r w:rsidRPr="002F594E">
              <w:t>Перенсона</w:t>
            </w:r>
            <w:proofErr w:type="spellEnd"/>
            <w:r w:rsidRPr="002F594E">
              <w:t xml:space="preserve">, </w:t>
            </w:r>
            <w:proofErr w:type="spellStart"/>
            <w:r w:rsidRPr="002F594E">
              <w:t>зд</w:t>
            </w:r>
            <w:proofErr w:type="spellEnd"/>
            <w:r w:rsidRPr="002F594E">
              <w:t xml:space="preserve">. 2А, </w:t>
            </w:r>
            <w:proofErr w:type="spellStart"/>
            <w:r w:rsidRPr="002F594E">
              <w:t>помещ</w:t>
            </w:r>
            <w:proofErr w:type="spellEnd"/>
            <w:r w:rsidRPr="002F594E">
              <w:t>. 1</w:t>
            </w:r>
          </w:p>
          <w:p w14:paraId="0D0EA5EE" w14:textId="77777777" w:rsidR="008147B1" w:rsidRPr="002F594E" w:rsidRDefault="008147B1" w:rsidP="008147B1">
            <w:r w:rsidRPr="002F594E">
              <w:t xml:space="preserve">Почтовый адрес: </w:t>
            </w:r>
          </w:p>
          <w:p w14:paraId="06005589" w14:textId="77777777" w:rsidR="008147B1" w:rsidRPr="002F594E" w:rsidRDefault="008147B1" w:rsidP="008147B1">
            <w:r w:rsidRPr="002F594E">
              <w:t xml:space="preserve">а/я 21, г. Балаково-25, Саратовская область, Российская Федерация,  413865 </w:t>
            </w:r>
          </w:p>
          <w:p w14:paraId="55DE137A" w14:textId="77777777" w:rsidR="008147B1" w:rsidRPr="002F594E" w:rsidRDefault="008147B1" w:rsidP="008147B1">
            <w:r w:rsidRPr="002F594E">
              <w:t xml:space="preserve">ОГРН 1042401810494, </w:t>
            </w:r>
          </w:p>
          <w:p w14:paraId="439E1DB1" w14:textId="77777777" w:rsidR="008147B1" w:rsidRPr="002F594E" w:rsidRDefault="008147B1" w:rsidP="008147B1">
            <w:r w:rsidRPr="002F594E">
              <w:t>ИНН/КПП 2460066195 / 643902001</w:t>
            </w:r>
          </w:p>
          <w:p w14:paraId="23E5D822" w14:textId="77777777" w:rsidR="008147B1" w:rsidRPr="002F594E" w:rsidRDefault="008147B1" w:rsidP="008147B1">
            <w:r w:rsidRPr="002F594E">
              <w:t xml:space="preserve">Наименование банка: Поволжский Банк ПАО Сбербанк    </w:t>
            </w:r>
          </w:p>
          <w:p w14:paraId="43A1591B" w14:textId="77777777" w:rsidR="008147B1" w:rsidRPr="002F594E" w:rsidRDefault="008147B1" w:rsidP="008147B1">
            <w:r w:rsidRPr="002F594E">
              <w:t>Расчетный счет:</w:t>
            </w:r>
          </w:p>
          <w:p w14:paraId="1FE448F6" w14:textId="77777777" w:rsidR="008147B1" w:rsidRPr="002F594E" w:rsidRDefault="008147B1" w:rsidP="008147B1">
            <w:r w:rsidRPr="002F594E">
              <w:t>№ 40702810456240001793</w:t>
            </w:r>
          </w:p>
          <w:p w14:paraId="13CFCB47" w14:textId="77777777" w:rsidR="008147B1" w:rsidRPr="002F594E" w:rsidRDefault="008147B1" w:rsidP="008147B1">
            <w:r w:rsidRPr="002F594E">
              <w:t>Корреспондентский счет:</w:t>
            </w:r>
          </w:p>
          <w:p w14:paraId="25B62854" w14:textId="77777777" w:rsidR="008147B1" w:rsidRPr="002F594E" w:rsidRDefault="008147B1" w:rsidP="008147B1">
            <w:r w:rsidRPr="002F594E">
              <w:t>№ 30101810200000000607</w:t>
            </w:r>
          </w:p>
          <w:p w14:paraId="5835E792" w14:textId="77777777" w:rsidR="008147B1" w:rsidRPr="002F594E" w:rsidRDefault="008147B1" w:rsidP="008147B1">
            <w:r w:rsidRPr="002F594E">
              <w:t>БИК  043601607</w:t>
            </w:r>
          </w:p>
          <w:p w14:paraId="393BD790" w14:textId="7E0D49FD" w:rsidR="00CA07C5" w:rsidRPr="006E50D5" w:rsidRDefault="008147B1" w:rsidP="005154EE">
            <w:pPr>
              <w:rPr>
                <w:sz w:val="24"/>
                <w:szCs w:val="24"/>
              </w:rPr>
            </w:pPr>
            <w:r w:rsidRPr="002F594E">
              <w:t>ОКПО 82648972</w:t>
            </w:r>
          </w:p>
        </w:tc>
        <w:tc>
          <w:tcPr>
            <w:tcW w:w="4962" w:type="dxa"/>
            <w:gridSpan w:val="2"/>
            <w:shd w:val="clear" w:color="auto" w:fill="BFBFBF"/>
          </w:tcPr>
          <w:p w14:paraId="47C9749F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168BD247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0D0EB175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07BA89CF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(наименование юридического лица)</w:t>
            </w:r>
          </w:p>
          <w:p w14:paraId="1A45756F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75B6F5BE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Место нахождения:</w:t>
            </w:r>
          </w:p>
          <w:p w14:paraId="06FE72BD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6A8461BF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73A6D937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62E80458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79FB9D6D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Почтовый адрес:</w:t>
            </w:r>
          </w:p>
          <w:p w14:paraId="44D3494C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78AFB542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ОГРН ___________________________</w:t>
            </w:r>
          </w:p>
          <w:p w14:paraId="07C99E37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ИНН ____________ / КПП___________</w:t>
            </w:r>
          </w:p>
          <w:p w14:paraId="5CC7538F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65DD7BE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расчетного счета)</w:t>
            </w:r>
          </w:p>
          <w:p w14:paraId="7CE7166B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48540E57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(наименование банка, в котором</w:t>
            </w:r>
          </w:p>
          <w:p w14:paraId="5BB70907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открыт расчетный счет)</w:t>
            </w:r>
          </w:p>
          <w:p w14:paraId="17E24130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5DEB9AA3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корреспондентского счета банка)</w:t>
            </w:r>
          </w:p>
          <w:p w14:paraId="32985501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1901CF8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(БИК банка)</w:t>
            </w:r>
          </w:p>
          <w:p w14:paraId="7582F815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3C742482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телефона)</w:t>
            </w:r>
          </w:p>
          <w:p w14:paraId="4EA951D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50B56AF0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факса)</w:t>
            </w:r>
          </w:p>
          <w:p w14:paraId="5AD45E1D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</w:tc>
      </w:tr>
      <w:tr w:rsidR="006E50D5" w:rsidRPr="006E50D5" w14:paraId="71C6A4A3" w14:textId="77777777" w:rsidTr="00657AFF">
        <w:tblPrEx>
          <w:tblLook w:val="0000" w:firstRow="0" w:lastRow="0" w:firstColumn="0" w:lastColumn="0" w:noHBand="0" w:noVBand="0"/>
        </w:tblPrEx>
        <w:trPr>
          <w:gridAfter w:val="1"/>
          <w:wAfter w:w="319" w:type="dxa"/>
        </w:trPr>
        <w:tc>
          <w:tcPr>
            <w:tcW w:w="4785" w:type="dxa"/>
          </w:tcPr>
          <w:p w14:paraId="3DC42030" w14:textId="77777777" w:rsidR="00CA07C5" w:rsidRPr="006E50D5" w:rsidRDefault="00CA07C5" w:rsidP="005154EE">
            <w:pPr>
              <w:rPr>
                <w:sz w:val="24"/>
                <w:szCs w:val="24"/>
                <w:highlight w:val="lightGray"/>
              </w:rPr>
            </w:pPr>
            <w:r w:rsidRPr="006E50D5">
              <w:rPr>
                <w:sz w:val="24"/>
                <w:szCs w:val="24"/>
                <w:highlight w:val="lightGray"/>
              </w:rPr>
              <w:t xml:space="preserve">_______________ / _______________ </w:t>
            </w:r>
          </w:p>
          <w:p w14:paraId="2813B0C0" w14:textId="77777777" w:rsidR="00CA07C5" w:rsidRPr="006E50D5" w:rsidRDefault="00CA07C5" w:rsidP="005154EE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14:paraId="16706B07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  <w:highlight w:val="lightGray"/>
              </w:rPr>
              <w:t>_______________ / _______________</w:t>
            </w:r>
            <w:r w:rsidRPr="006E50D5">
              <w:rPr>
                <w:sz w:val="24"/>
                <w:szCs w:val="24"/>
              </w:rPr>
              <w:t xml:space="preserve"> </w:t>
            </w:r>
          </w:p>
        </w:tc>
      </w:tr>
    </w:tbl>
    <w:p w14:paraId="6CA6EAC9" w14:textId="77777777" w:rsidR="0079093B" w:rsidRPr="006E50D5" w:rsidRDefault="0079093B" w:rsidP="005154EE">
      <w:pPr>
        <w:ind w:left="5103"/>
        <w:rPr>
          <w:sz w:val="24"/>
          <w:szCs w:val="24"/>
        </w:rPr>
        <w:sectPr w:rsidR="0079093B" w:rsidRPr="006E50D5" w:rsidSect="007D73BB">
          <w:headerReference w:type="default" r:id="rId14"/>
          <w:footerReference w:type="default" r:id="rId15"/>
          <w:headerReference w:type="first" r:id="rId16"/>
          <w:type w:val="nextColumn"/>
          <w:pgSz w:w="11901" w:h="16840" w:code="9"/>
          <w:pgMar w:top="1134" w:right="851" w:bottom="1135" w:left="1560" w:header="709" w:footer="709" w:gutter="0"/>
          <w:cols w:space="708"/>
          <w:titlePg/>
          <w:docGrid w:linePitch="360"/>
        </w:sectPr>
      </w:pPr>
    </w:p>
    <w:p w14:paraId="5A8A1EAC" w14:textId="77777777" w:rsidR="000D32FC" w:rsidRPr="00B418A9" w:rsidRDefault="000D32FC" w:rsidP="00416F8F">
      <w:pPr>
        <w:suppressAutoHyphens/>
        <w:ind w:left="5103" w:right="96"/>
        <w:rPr>
          <w:sz w:val="22"/>
          <w:szCs w:val="22"/>
        </w:rPr>
      </w:pPr>
      <w:r w:rsidRPr="00B418A9">
        <w:rPr>
          <w:sz w:val="22"/>
          <w:szCs w:val="22"/>
        </w:rPr>
        <w:lastRenderedPageBreak/>
        <w:t>Приложение № 1</w:t>
      </w:r>
    </w:p>
    <w:p w14:paraId="7FC79DD9" w14:textId="77777777" w:rsidR="000D32FC" w:rsidRPr="00B418A9" w:rsidRDefault="000D32FC" w:rsidP="00416F8F">
      <w:pPr>
        <w:suppressAutoHyphens/>
        <w:ind w:left="5103" w:right="96"/>
        <w:rPr>
          <w:sz w:val="22"/>
          <w:szCs w:val="22"/>
        </w:rPr>
      </w:pPr>
      <w:r w:rsidRPr="00B418A9">
        <w:rPr>
          <w:sz w:val="22"/>
          <w:szCs w:val="22"/>
        </w:rPr>
        <w:t>к Договору поставки</w:t>
      </w:r>
    </w:p>
    <w:p w14:paraId="27FF8738" w14:textId="4CACD951" w:rsidR="000D32FC" w:rsidRPr="00B418A9" w:rsidRDefault="000D32FC" w:rsidP="00416F8F">
      <w:pPr>
        <w:suppressAutoHyphens/>
        <w:ind w:left="5103" w:right="96"/>
        <w:rPr>
          <w:sz w:val="22"/>
          <w:szCs w:val="22"/>
        </w:rPr>
      </w:pPr>
      <w:r w:rsidRPr="00B418A9">
        <w:rPr>
          <w:sz w:val="22"/>
          <w:szCs w:val="22"/>
        </w:rPr>
        <w:t>от «____» __________ 20 _ г. №</w:t>
      </w:r>
      <w:r w:rsidR="00416F8F">
        <w:rPr>
          <w:sz w:val="22"/>
          <w:szCs w:val="22"/>
        </w:rPr>
        <w:t xml:space="preserve"> _____</w:t>
      </w:r>
    </w:p>
    <w:p w14:paraId="4C8B276B" w14:textId="77777777" w:rsidR="009E5348" w:rsidRDefault="009E5348" w:rsidP="00C33D13">
      <w:pPr>
        <w:jc w:val="center"/>
        <w:rPr>
          <w:b/>
          <w:sz w:val="24"/>
          <w:szCs w:val="24"/>
        </w:rPr>
      </w:pPr>
    </w:p>
    <w:p w14:paraId="619C5F36" w14:textId="60A8F350" w:rsidR="00C33D13" w:rsidRPr="00095B36" w:rsidRDefault="00C33D13" w:rsidP="00C33D13">
      <w:pPr>
        <w:jc w:val="center"/>
        <w:rPr>
          <w:b/>
          <w:sz w:val="24"/>
          <w:szCs w:val="24"/>
        </w:rPr>
      </w:pPr>
      <w:r w:rsidRPr="00095B36">
        <w:rPr>
          <w:b/>
          <w:sz w:val="24"/>
          <w:szCs w:val="24"/>
        </w:rPr>
        <w:t xml:space="preserve">СПЕЦИФИКАЦИЯ </w:t>
      </w:r>
    </w:p>
    <w:p w14:paraId="46FD96A0" w14:textId="77777777" w:rsidR="00C33D13" w:rsidRPr="00095B36" w:rsidRDefault="00C33D13" w:rsidP="00C33D13">
      <w:pPr>
        <w:jc w:val="center"/>
        <w:rPr>
          <w:b/>
          <w:sz w:val="24"/>
          <w:szCs w:val="24"/>
        </w:rPr>
      </w:pPr>
    </w:p>
    <w:tbl>
      <w:tblPr>
        <w:tblW w:w="523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56"/>
        <w:gridCol w:w="664"/>
        <w:gridCol w:w="667"/>
        <w:gridCol w:w="838"/>
        <w:gridCol w:w="796"/>
        <w:gridCol w:w="673"/>
        <w:gridCol w:w="796"/>
        <w:gridCol w:w="751"/>
        <w:gridCol w:w="402"/>
        <w:gridCol w:w="158"/>
        <w:gridCol w:w="701"/>
        <w:gridCol w:w="600"/>
        <w:gridCol w:w="560"/>
        <w:gridCol w:w="778"/>
        <w:gridCol w:w="605"/>
      </w:tblGrid>
      <w:tr w:rsidR="007B007A" w:rsidRPr="007F0389" w14:paraId="5E2155DA" w14:textId="77777777" w:rsidTr="002526D1">
        <w:trPr>
          <w:trHeight w:val="52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FBE1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№ поз.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C65A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 xml:space="preserve">Наименование </w:t>
            </w:r>
            <w:r>
              <w:rPr>
                <w:bCs/>
              </w:rPr>
              <w:t>Товара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57B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0A33DEA9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02F1BE1C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0F16DAF1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7ADA0DD1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Артикул, тип, марка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999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Завод изготовитель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2100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7AF2BC3C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4D2C55B0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38E01F93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09280DB1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 xml:space="preserve">Страна происхождения </w:t>
            </w:r>
            <w:r>
              <w:rPr>
                <w:bCs/>
              </w:rPr>
              <w:t>Товара</w:t>
            </w:r>
            <w:r w:rsidRPr="007F0389">
              <w:rPr>
                <w:rStyle w:val="afc"/>
                <w:bCs/>
              </w:rPr>
              <w:footnoteReference w:id="9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71F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t xml:space="preserve">Страна регистрации производителя </w:t>
            </w:r>
            <w:r>
              <w:t>Товара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677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Код ОКПД 2 (с наименованием)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13C7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Единица измерения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D3F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120A5F91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330103E2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  <w:p w14:paraId="48FED682" w14:textId="77777777" w:rsidR="007B007A" w:rsidRPr="007F0389" w:rsidRDefault="007B007A" w:rsidP="00235412">
            <w:pPr>
              <w:jc w:val="center"/>
              <w:rPr>
                <w:b/>
                <w:bCs/>
              </w:rPr>
            </w:pPr>
          </w:p>
          <w:p w14:paraId="73781828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  <w:highlight w:val="lightGray"/>
              </w:rPr>
              <w:t>Порядковый номер(а) реестровой(ых) записи(ей)</w:t>
            </w:r>
            <w:r w:rsidRPr="007F0389">
              <w:rPr>
                <w:rStyle w:val="afc"/>
                <w:bCs/>
                <w:highlight w:val="lightGray"/>
              </w:rPr>
              <w:footnoteReference w:id="10"/>
            </w:r>
          </w:p>
          <w:p w14:paraId="6143BC0D" w14:textId="77777777" w:rsidR="007B007A" w:rsidRPr="007F0389" w:rsidRDefault="007B007A" w:rsidP="00235412">
            <w:pPr>
              <w:jc w:val="center"/>
              <w:rPr>
                <w:bCs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2EF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Количество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076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Цена за единицу, руб. без НДС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F99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Цена, руб. без НДС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3D86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НДС</w:t>
            </w:r>
          </w:p>
          <w:p w14:paraId="113141EE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(___%) руб.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11DE" w14:textId="77777777" w:rsidR="007B007A" w:rsidRPr="007F0389" w:rsidRDefault="007B007A" w:rsidP="00235412">
            <w:pPr>
              <w:jc w:val="center"/>
              <w:rPr>
                <w:bCs/>
              </w:rPr>
            </w:pPr>
            <w:r w:rsidRPr="007F0389">
              <w:rPr>
                <w:bCs/>
              </w:rPr>
              <w:t>Стоимость, руб., с НДС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34A" w14:textId="5F6DFCF4" w:rsidR="007B007A" w:rsidRPr="007F0389" w:rsidRDefault="007B007A" w:rsidP="00F0757B">
            <w:pPr>
              <w:jc w:val="center"/>
              <w:rPr>
                <w:bCs/>
              </w:rPr>
            </w:pPr>
            <w:r w:rsidRPr="007F0389">
              <w:rPr>
                <w:bCs/>
              </w:rPr>
              <w:t xml:space="preserve">Перечень сопроводительных документов (в том числе подтверждающих качество </w:t>
            </w:r>
            <w:r>
              <w:rPr>
                <w:bCs/>
              </w:rPr>
              <w:t>Товара</w:t>
            </w:r>
            <w:r w:rsidRPr="007F0389">
              <w:rPr>
                <w:bCs/>
              </w:rPr>
              <w:t>)</w:t>
            </w:r>
          </w:p>
        </w:tc>
      </w:tr>
      <w:tr w:rsidR="007B007A" w:rsidRPr="007F0389" w14:paraId="75D8ACC1" w14:textId="77777777" w:rsidTr="002526D1">
        <w:trPr>
          <w:trHeight w:val="53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2B8D" w14:textId="77777777" w:rsidR="007B007A" w:rsidRPr="007F0389" w:rsidRDefault="007B007A" w:rsidP="00235412">
            <w:pPr>
              <w:rPr>
                <w:highlight w:val="lightGray"/>
              </w:rPr>
            </w:pPr>
            <w:r w:rsidRPr="007F0389">
              <w:rPr>
                <w:highlight w:val="lightGray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E90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8F2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591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C37F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556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B27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B1F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9F0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8AE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EC03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238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41A" w14:textId="77777777" w:rsidR="007B007A" w:rsidRPr="007F0389" w:rsidRDefault="007B007A" w:rsidP="00235412">
            <w:pPr>
              <w:jc w:val="center"/>
              <w:rPr>
                <w:highlight w:val="yello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902E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3165" w14:textId="77777777" w:rsidR="007B007A" w:rsidRPr="007F0389" w:rsidRDefault="007B007A" w:rsidP="00235412">
            <w:pPr>
              <w:jc w:val="center"/>
              <w:rPr>
                <w:highlight w:val="yellow"/>
              </w:rPr>
            </w:pPr>
          </w:p>
        </w:tc>
      </w:tr>
      <w:tr w:rsidR="007B007A" w:rsidRPr="007F0389" w14:paraId="63FFF182" w14:textId="77777777" w:rsidTr="002526D1">
        <w:trPr>
          <w:trHeight w:val="53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662F" w14:textId="77777777" w:rsidR="007B007A" w:rsidRPr="007F0389" w:rsidRDefault="007B007A" w:rsidP="00235412">
            <w:pPr>
              <w:rPr>
                <w:highlight w:val="lightGray"/>
              </w:rPr>
            </w:pPr>
            <w:r w:rsidRPr="007F0389">
              <w:rPr>
                <w:highlight w:val="lightGray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C97B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433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B11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A0A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8AAE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85F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BC1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A612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DD27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E820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DFE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F00" w14:textId="77777777" w:rsidR="007B007A" w:rsidRPr="007F0389" w:rsidRDefault="007B007A" w:rsidP="00235412">
            <w:pPr>
              <w:jc w:val="center"/>
              <w:rPr>
                <w:highlight w:val="yello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BF8A" w14:textId="77777777" w:rsidR="007B007A" w:rsidRPr="007F0389" w:rsidRDefault="007B007A" w:rsidP="00235412">
            <w:pPr>
              <w:rPr>
                <w:highlight w:val="yellow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0858" w14:textId="77777777" w:rsidR="007B007A" w:rsidRPr="007F0389" w:rsidRDefault="007B007A" w:rsidP="00235412">
            <w:pPr>
              <w:jc w:val="center"/>
              <w:rPr>
                <w:highlight w:val="yellow"/>
              </w:rPr>
            </w:pPr>
          </w:p>
        </w:tc>
      </w:tr>
      <w:tr w:rsidR="00E12C87" w:rsidRPr="007F0389" w14:paraId="080AE0B8" w14:textId="77777777" w:rsidTr="002526D1">
        <w:trPr>
          <w:trHeight w:val="62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ABE7" w14:textId="77777777" w:rsidR="00E12C87" w:rsidRPr="007F0389" w:rsidRDefault="00E12C87" w:rsidP="00E12C87">
            <w:pPr>
              <w:rPr>
                <w:highlight w:val="yellow"/>
              </w:rPr>
            </w:pPr>
            <w:r w:rsidRPr="007F0389">
              <w:rPr>
                <w:highlight w:val="lightGray"/>
              </w:rPr>
              <w:t xml:space="preserve">Итого стоимость всего </w:t>
            </w:r>
            <w:r>
              <w:rPr>
                <w:highlight w:val="lightGray"/>
              </w:rPr>
              <w:t>Товара</w:t>
            </w:r>
            <w:r w:rsidRPr="007F0389">
              <w:rPr>
                <w:highlight w:val="lightGray"/>
              </w:rPr>
              <w:t xml:space="preserve"> (с учетом доставки), руб. с НДС: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A5F" w14:textId="1BCC34E3" w:rsidR="00E12C87" w:rsidRPr="007F0389" w:rsidRDefault="00E12C87" w:rsidP="002526D1">
            <w:pPr>
              <w:rPr>
                <w:highlight w:val="yellow"/>
              </w:rPr>
            </w:pPr>
          </w:p>
        </w:tc>
      </w:tr>
    </w:tbl>
    <w:p w14:paraId="7F41E4D1" w14:textId="77777777" w:rsidR="00E12C87" w:rsidRDefault="00E12C87" w:rsidP="00C33D13">
      <w:pPr>
        <w:rPr>
          <w:i/>
          <w:sz w:val="22"/>
          <w:szCs w:val="22"/>
          <w:highlight w:val="lightGray"/>
        </w:rPr>
      </w:pPr>
    </w:p>
    <w:p w14:paraId="559086D1" w14:textId="794C4D64" w:rsidR="00C33D13" w:rsidRPr="007F0389" w:rsidRDefault="00C33D13" w:rsidP="00C33D13">
      <w:pPr>
        <w:rPr>
          <w:i/>
          <w:sz w:val="22"/>
          <w:szCs w:val="22"/>
          <w:highlight w:val="lightGray"/>
        </w:rPr>
      </w:pPr>
      <w:r w:rsidRPr="007F0389">
        <w:rPr>
          <w:i/>
          <w:sz w:val="22"/>
          <w:szCs w:val="22"/>
          <w:highlight w:val="lightGray"/>
        </w:rPr>
        <w:t xml:space="preserve">1. В спецификацию при необходимости включаются требования к </w:t>
      </w:r>
      <w:r>
        <w:rPr>
          <w:i/>
          <w:sz w:val="22"/>
          <w:szCs w:val="22"/>
          <w:highlight w:val="lightGray"/>
        </w:rPr>
        <w:t>Товару</w:t>
      </w:r>
      <w:r w:rsidRPr="007F0389">
        <w:rPr>
          <w:i/>
          <w:sz w:val="22"/>
          <w:szCs w:val="22"/>
          <w:highlight w:val="lightGray"/>
        </w:rPr>
        <w:t>, таре/упаковке, перечень нормативных документов, которым долж</w:t>
      </w:r>
      <w:r w:rsidR="00F0757B">
        <w:rPr>
          <w:i/>
          <w:sz w:val="22"/>
          <w:szCs w:val="22"/>
          <w:highlight w:val="lightGray"/>
        </w:rPr>
        <w:t>е</w:t>
      </w:r>
      <w:r w:rsidRPr="007F0389">
        <w:rPr>
          <w:i/>
          <w:sz w:val="22"/>
          <w:szCs w:val="22"/>
          <w:highlight w:val="lightGray"/>
        </w:rPr>
        <w:t xml:space="preserve">н соответствовать </w:t>
      </w:r>
      <w:r>
        <w:rPr>
          <w:i/>
          <w:sz w:val="22"/>
          <w:szCs w:val="22"/>
          <w:highlight w:val="lightGray"/>
        </w:rPr>
        <w:t xml:space="preserve">Товар </w:t>
      </w:r>
      <w:r w:rsidRPr="007F0389">
        <w:rPr>
          <w:i/>
          <w:sz w:val="22"/>
          <w:szCs w:val="22"/>
          <w:highlight w:val="lightGray"/>
        </w:rPr>
        <w:t xml:space="preserve"> (ГОСТ, ТУ) и иные сведения, имеющие значение для Договора;</w:t>
      </w:r>
    </w:p>
    <w:p w14:paraId="2490E754" w14:textId="38ABB9B8" w:rsidR="00C33D13" w:rsidRPr="007F0389" w:rsidRDefault="00C33D13" w:rsidP="00542ADC">
      <w:pPr>
        <w:jc w:val="both"/>
        <w:rPr>
          <w:i/>
          <w:sz w:val="22"/>
          <w:szCs w:val="22"/>
        </w:rPr>
      </w:pPr>
      <w:r w:rsidRPr="007F0389">
        <w:rPr>
          <w:i/>
          <w:sz w:val="22"/>
          <w:szCs w:val="22"/>
          <w:highlight w:val="lightGray"/>
        </w:rPr>
        <w:t xml:space="preserve">2. </w:t>
      </w:r>
      <w:r w:rsidRPr="002D2800">
        <w:rPr>
          <w:i/>
          <w:sz w:val="22"/>
          <w:szCs w:val="22"/>
          <w:highlight w:val="lightGray"/>
        </w:rPr>
        <w:t xml:space="preserve">По требованию </w:t>
      </w:r>
      <w:r>
        <w:rPr>
          <w:i/>
          <w:sz w:val="22"/>
          <w:szCs w:val="22"/>
          <w:highlight w:val="lightGray"/>
        </w:rPr>
        <w:t>Покупателя Поставщик</w:t>
      </w:r>
      <w:r w:rsidRPr="002D2800">
        <w:rPr>
          <w:i/>
          <w:sz w:val="22"/>
          <w:szCs w:val="22"/>
          <w:highlight w:val="lightGray"/>
        </w:rPr>
        <w:t xml:space="preserve"> обязан представить запрашиваемую информацию</w:t>
      </w:r>
      <w:r w:rsidR="001452C9" w:rsidRPr="00542ADC">
        <w:rPr>
          <w:i/>
          <w:sz w:val="22"/>
          <w:szCs w:val="22"/>
          <w:highlight w:val="lightGray"/>
        </w:rPr>
        <w:t xml:space="preserve"> </w:t>
      </w:r>
      <w:r w:rsidRPr="002D2800">
        <w:rPr>
          <w:i/>
          <w:sz w:val="22"/>
          <w:szCs w:val="22"/>
          <w:highlight w:val="lightGray"/>
        </w:rPr>
        <w:t>/</w:t>
      </w:r>
      <w:r w:rsidR="001452C9" w:rsidRPr="00542ADC">
        <w:rPr>
          <w:i/>
          <w:sz w:val="22"/>
          <w:szCs w:val="22"/>
          <w:highlight w:val="lightGray"/>
        </w:rPr>
        <w:t xml:space="preserve"> </w:t>
      </w:r>
      <w:r w:rsidRPr="002D2800">
        <w:rPr>
          <w:i/>
          <w:sz w:val="22"/>
          <w:szCs w:val="22"/>
          <w:highlight w:val="lightGray"/>
        </w:rPr>
        <w:t>документы, расчеты, обосновывающие стоимость доставки</w:t>
      </w:r>
      <w:r w:rsidRPr="007F0389">
        <w:rPr>
          <w:i/>
          <w:sz w:val="22"/>
          <w:szCs w:val="22"/>
          <w:highlight w:val="lightGray"/>
        </w:rPr>
        <w:t>.</w:t>
      </w:r>
      <w:r w:rsidRPr="007F0389">
        <w:rPr>
          <w:i/>
          <w:sz w:val="22"/>
          <w:szCs w:val="22"/>
        </w:rPr>
        <w:t xml:space="preserve"> </w:t>
      </w:r>
    </w:p>
    <w:p w14:paraId="66074E77" w14:textId="77777777" w:rsidR="00C33D13" w:rsidRPr="007F0389" w:rsidRDefault="00C33D13" w:rsidP="00C33D13">
      <w:pPr>
        <w:rPr>
          <w:i/>
          <w:sz w:val="22"/>
          <w:szCs w:val="22"/>
        </w:rPr>
      </w:pPr>
    </w:p>
    <w:p w14:paraId="05EB82C9" w14:textId="77777777" w:rsidR="00820F8D" w:rsidRPr="002D2800" w:rsidRDefault="00820F8D" w:rsidP="00820F8D">
      <w:pPr>
        <w:rPr>
          <w:i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7"/>
        <w:gridCol w:w="4805"/>
      </w:tblGrid>
      <w:tr w:rsidR="00820F8D" w:rsidRPr="00095B36" w14:paraId="18BF072B" w14:textId="77777777" w:rsidTr="00235412">
        <w:trPr>
          <w:trHeight w:val="269"/>
        </w:trPr>
        <w:tc>
          <w:tcPr>
            <w:tcW w:w="7285" w:type="dxa"/>
          </w:tcPr>
          <w:p w14:paraId="370508AD" w14:textId="77777777" w:rsidR="00820F8D" w:rsidRPr="00095B36" w:rsidRDefault="00820F8D" w:rsidP="002354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7285" w:type="dxa"/>
          </w:tcPr>
          <w:p w14:paraId="572A9C67" w14:textId="77777777" w:rsidR="00820F8D" w:rsidRPr="00095B36" w:rsidRDefault="00820F8D" w:rsidP="002354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14:paraId="347DD3B1" w14:textId="77777777" w:rsidR="00820F8D" w:rsidRDefault="00820F8D" w:rsidP="00820F8D"/>
    <w:p w14:paraId="7382B7BD" w14:textId="7FEF79F1" w:rsidR="00820F8D" w:rsidRDefault="00820F8D" w:rsidP="00820F8D">
      <w:r>
        <w:t xml:space="preserve"> __________ /__________</w:t>
      </w:r>
      <w:r>
        <w:tab/>
        <w:t xml:space="preserve">                                          ___________ /___________</w:t>
      </w:r>
    </w:p>
    <w:p w14:paraId="78CFB38F" w14:textId="77777777" w:rsidR="00820F8D" w:rsidRPr="005000C1" w:rsidRDefault="00820F8D" w:rsidP="00820F8D">
      <w:pPr>
        <w:rPr>
          <w:i/>
          <w:sz w:val="24"/>
          <w:szCs w:val="24"/>
          <w:highlight w:val="yellow"/>
        </w:rPr>
      </w:pPr>
    </w:p>
    <w:p w14:paraId="50721055" w14:textId="77777777" w:rsidR="00C33D13" w:rsidRDefault="00C33D13">
      <w:pPr>
        <w:widowControl/>
        <w:autoSpaceDE/>
        <w:autoSpaceDN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2BCB486" w14:textId="6C88A014" w:rsidR="00145178" w:rsidRPr="00B418A9" w:rsidRDefault="00820F8D" w:rsidP="00416F8F">
      <w:pPr>
        <w:suppressAutoHyphens/>
        <w:ind w:right="96" w:firstLine="5103"/>
        <w:rPr>
          <w:sz w:val="22"/>
          <w:szCs w:val="22"/>
        </w:rPr>
      </w:pPr>
      <w:r>
        <w:rPr>
          <w:sz w:val="22"/>
          <w:szCs w:val="22"/>
        </w:rPr>
        <w:lastRenderedPageBreak/>
        <w:t>Пр</w:t>
      </w:r>
      <w:r w:rsidR="00145178" w:rsidRPr="00B418A9">
        <w:rPr>
          <w:sz w:val="22"/>
          <w:szCs w:val="22"/>
        </w:rPr>
        <w:t>иложение № 2</w:t>
      </w:r>
    </w:p>
    <w:p w14:paraId="6C662676" w14:textId="77777777" w:rsidR="00145178" w:rsidRPr="00B418A9" w:rsidRDefault="00145178" w:rsidP="00416F8F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t xml:space="preserve">к Договору поставки </w:t>
      </w:r>
    </w:p>
    <w:p w14:paraId="25DE6189" w14:textId="754181E0" w:rsidR="00145178" w:rsidRPr="00B418A9" w:rsidRDefault="00145178" w:rsidP="00416F8F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t>от «____» __________ 20 _ г. №</w:t>
      </w:r>
      <w:r w:rsidR="00416F8F" w:rsidRPr="00B418A9">
        <w:rPr>
          <w:sz w:val="22"/>
          <w:szCs w:val="22"/>
        </w:rPr>
        <w:t xml:space="preserve"> ___</w:t>
      </w:r>
      <w:r w:rsidR="00416F8F">
        <w:rPr>
          <w:sz w:val="22"/>
          <w:szCs w:val="22"/>
        </w:rPr>
        <w:t>__</w:t>
      </w:r>
    </w:p>
    <w:p w14:paraId="5F508CC6" w14:textId="77777777" w:rsidR="00145178" w:rsidRPr="006E50D5" w:rsidRDefault="00145178" w:rsidP="005154EE">
      <w:pPr>
        <w:widowControl/>
        <w:autoSpaceDE/>
        <w:autoSpaceDN/>
        <w:ind w:firstLine="567"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30357720" w14:textId="77777777" w:rsidR="00145178" w:rsidRPr="006E50D5" w:rsidRDefault="00145178" w:rsidP="005154EE">
      <w:pPr>
        <w:widowControl/>
        <w:autoSpaceDE/>
        <w:autoSpaceDN/>
        <w:ind w:firstLine="567"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6D206DD3" w14:textId="77777777" w:rsidR="00416F8F" w:rsidRDefault="00416F8F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102236CF" w14:textId="77777777" w:rsidR="00416F8F" w:rsidRDefault="00416F8F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0B9D601F" w14:textId="77777777" w:rsidR="00416F8F" w:rsidRDefault="00416F8F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0E27CF62" w14:textId="64F85928" w:rsidR="00145178" w:rsidRDefault="00416F8F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  <w:r>
        <w:rPr>
          <w:rFonts w:eastAsia="Calibri"/>
          <w:b/>
          <w:snapToGrid w:val="0"/>
          <w:sz w:val="24"/>
          <w:szCs w:val="24"/>
          <w:lang w:eastAsia="en-US"/>
        </w:rPr>
        <w:t>ТЕХНИЧЕСКИЕ ТРЕБОВАНИЯ</w:t>
      </w:r>
    </w:p>
    <w:p w14:paraId="284BA464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78EE563C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6A6F27B1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4552A0B8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0DEC9082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477080A6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42044DB3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3A25AD5C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52787A63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72FC0B3E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4A483D36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50612BD7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3ADBAE2C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18B5AA60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0C55D6EE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542328D3" w14:textId="77777777" w:rsidR="00B41A72" w:rsidRPr="006E50D5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63E2019D" w14:textId="77777777" w:rsidR="00145178" w:rsidRPr="006E50D5" w:rsidRDefault="00145178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7064D181" w14:textId="77777777" w:rsidR="00145178" w:rsidRPr="006E50D5" w:rsidRDefault="00145178" w:rsidP="005154EE">
      <w:pPr>
        <w:jc w:val="center"/>
        <w:outlineLvl w:val="0"/>
        <w:rPr>
          <w:b/>
          <w:bCs/>
          <w:snapToGrid w:val="0"/>
          <w:sz w:val="24"/>
          <w:szCs w:val="24"/>
        </w:rPr>
      </w:pPr>
      <w:r w:rsidRPr="006E50D5">
        <w:rPr>
          <w:b/>
          <w:bCs/>
          <w:snapToGrid w:val="0"/>
          <w:sz w:val="24"/>
          <w:szCs w:val="24"/>
        </w:rPr>
        <w:t>ПОДПИСИ СТОРОН:</w:t>
      </w:r>
    </w:p>
    <w:p w14:paraId="66C62A29" w14:textId="77777777" w:rsidR="00145178" w:rsidRPr="006E50D5" w:rsidRDefault="00145178" w:rsidP="005154EE">
      <w:pPr>
        <w:jc w:val="center"/>
        <w:outlineLvl w:val="0"/>
        <w:rPr>
          <w:bCs/>
          <w:snapToGrid w:val="0"/>
          <w:sz w:val="24"/>
          <w:szCs w:val="24"/>
        </w:rPr>
      </w:pPr>
    </w:p>
    <w:tbl>
      <w:tblPr>
        <w:tblW w:w="9815" w:type="dxa"/>
        <w:tblInd w:w="-176" w:type="dxa"/>
        <w:tblLook w:val="04A0" w:firstRow="1" w:lastRow="0" w:firstColumn="1" w:lastColumn="0" w:noHBand="0" w:noVBand="1"/>
      </w:tblPr>
      <w:tblGrid>
        <w:gridCol w:w="4996"/>
        <w:gridCol w:w="4819"/>
      </w:tblGrid>
      <w:tr w:rsidR="00EF4D0A" w:rsidRPr="006E50D5" w14:paraId="150A3387" w14:textId="77777777" w:rsidTr="00B418A9">
        <w:tc>
          <w:tcPr>
            <w:tcW w:w="4996" w:type="dxa"/>
            <w:shd w:val="clear" w:color="auto" w:fill="auto"/>
          </w:tcPr>
          <w:p w14:paraId="5B4C611A" w14:textId="77777777" w:rsidR="00145178" w:rsidRPr="006E50D5" w:rsidRDefault="005152E2" w:rsidP="005154E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ь</w:t>
            </w:r>
            <w:r w:rsidR="00145178" w:rsidRPr="006E50D5">
              <w:rPr>
                <w:b/>
                <w:sz w:val="24"/>
                <w:szCs w:val="24"/>
              </w:rPr>
              <w:t>:</w:t>
            </w:r>
          </w:p>
          <w:p w14:paraId="7163BF8F" w14:textId="77777777" w:rsidR="00416F8F" w:rsidRDefault="00416F8F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5F94DD40" w14:textId="77777777" w:rsidR="00B70A77" w:rsidRPr="006E50D5" w:rsidRDefault="00B70A77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6CF8B6DD" w14:textId="77777777" w:rsidR="00145178" w:rsidRPr="006E50D5" w:rsidRDefault="00145178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C8C3B97" w14:textId="77777777" w:rsidR="00145178" w:rsidRPr="006E50D5" w:rsidRDefault="00145178" w:rsidP="00B418A9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Поставщик:</w:t>
            </w:r>
          </w:p>
          <w:p w14:paraId="3E2E6312" w14:textId="77777777" w:rsidR="00416F8F" w:rsidRDefault="00416F8F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2F913D34" w14:textId="77777777" w:rsidR="00145178" w:rsidRPr="006E50D5" w:rsidRDefault="00145178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71E5B97F" w14:textId="77777777" w:rsidR="00145178" w:rsidRPr="006E50D5" w:rsidRDefault="00145178" w:rsidP="005154EE">
            <w:pPr>
              <w:widowControl/>
              <w:autoSpaceDE/>
              <w:autoSpaceDN/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14:paraId="490C6962" w14:textId="77777777" w:rsidR="007F413F" w:rsidRDefault="007F413F" w:rsidP="005154EE">
      <w:pPr>
        <w:suppressAutoHyphens/>
        <w:ind w:right="96" w:firstLine="6237"/>
        <w:rPr>
          <w:sz w:val="24"/>
          <w:szCs w:val="24"/>
        </w:rPr>
      </w:pPr>
    </w:p>
    <w:p w14:paraId="7C33BD93" w14:textId="77777777" w:rsidR="007F413F" w:rsidRDefault="007F413F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BB0CCF" w14:textId="17D39315" w:rsidR="001515BB" w:rsidRPr="00B418A9" w:rsidRDefault="001515BB" w:rsidP="007D73BB">
      <w:pPr>
        <w:suppressAutoHyphens/>
        <w:ind w:right="96" w:firstLine="5529"/>
        <w:rPr>
          <w:sz w:val="22"/>
          <w:szCs w:val="22"/>
        </w:rPr>
      </w:pPr>
      <w:r w:rsidRPr="00B418A9">
        <w:rPr>
          <w:sz w:val="22"/>
          <w:szCs w:val="22"/>
        </w:rPr>
        <w:lastRenderedPageBreak/>
        <w:t xml:space="preserve">Приложение № </w:t>
      </w:r>
      <w:r w:rsidR="008147B1">
        <w:rPr>
          <w:sz w:val="22"/>
          <w:szCs w:val="22"/>
          <w:lang w:val="en-US"/>
        </w:rPr>
        <w:t>3</w:t>
      </w:r>
    </w:p>
    <w:p w14:paraId="2DE71952" w14:textId="77777777" w:rsidR="001515BB" w:rsidRPr="00B418A9" w:rsidRDefault="001515BB" w:rsidP="007D73BB">
      <w:pPr>
        <w:suppressAutoHyphens/>
        <w:ind w:right="96" w:firstLine="5529"/>
        <w:rPr>
          <w:sz w:val="22"/>
          <w:szCs w:val="22"/>
        </w:rPr>
      </w:pPr>
      <w:r w:rsidRPr="00B418A9">
        <w:rPr>
          <w:sz w:val="22"/>
          <w:szCs w:val="22"/>
        </w:rPr>
        <w:t>к Договору поставки</w:t>
      </w:r>
    </w:p>
    <w:p w14:paraId="15C33A81" w14:textId="09D23E2A" w:rsidR="001515BB" w:rsidRPr="006E50D5" w:rsidRDefault="001515BB" w:rsidP="007D73BB">
      <w:pPr>
        <w:ind w:firstLine="5529"/>
        <w:rPr>
          <w:bCs/>
          <w:sz w:val="24"/>
          <w:szCs w:val="24"/>
        </w:rPr>
      </w:pPr>
      <w:r w:rsidRPr="00B418A9">
        <w:rPr>
          <w:sz w:val="22"/>
          <w:szCs w:val="22"/>
        </w:rPr>
        <w:t>от «____» __________ 20 _ г.</w:t>
      </w:r>
      <w:r w:rsidRPr="006E50D5">
        <w:rPr>
          <w:sz w:val="24"/>
          <w:szCs w:val="24"/>
        </w:rPr>
        <w:t xml:space="preserve"> №</w:t>
      </w:r>
      <w:r w:rsidR="007655EB">
        <w:rPr>
          <w:sz w:val="24"/>
          <w:szCs w:val="24"/>
        </w:rPr>
        <w:t xml:space="preserve"> _____</w:t>
      </w:r>
    </w:p>
    <w:p w14:paraId="7DA826EC" w14:textId="77777777" w:rsidR="001515BB" w:rsidRPr="006E50D5" w:rsidRDefault="001515BB" w:rsidP="005154EE">
      <w:pPr>
        <w:widowControl/>
        <w:shd w:val="clear" w:color="auto" w:fill="FFFFFF"/>
        <w:tabs>
          <w:tab w:val="left" w:pos="1418"/>
        </w:tabs>
        <w:autoSpaceDE/>
        <w:autoSpaceDN/>
        <w:contextualSpacing/>
        <w:jc w:val="center"/>
        <w:rPr>
          <w:bCs/>
          <w:sz w:val="24"/>
          <w:szCs w:val="24"/>
        </w:rPr>
      </w:pPr>
    </w:p>
    <w:p w14:paraId="36EA378D" w14:textId="77777777" w:rsidR="001515BB" w:rsidRPr="006E50D5" w:rsidRDefault="001515BB" w:rsidP="005154EE">
      <w:pPr>
        <w:widowControl/>
        <w:suppressAutoHyphens/>
        <w:autoSpaceDE/>
        <w:autoSpaceDN/>
        <w:spacing w:line="259" w:lineRule="auto"/>
        <w:rPr>
          <w:rFonts w:eastAsia="Calibri"/>
          <w:sz w:val="24"/>
          <w:szCs w:val="24"/>
          <w:lang w:eastAsia="en-US"/>
        </w:rPr>
      </w:pPr>
    </w:p>
    <w:p w14:paraId="5261F3F6" w14:textId="77777777" w:rsidR="00BA21D5" w:rsidRPr="006E50D5" w:rsidRDefault="00BA21D5" w:rsidP="005154EE">
      <w:pPr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Размер ответственности Поставщика за нарушения</w:t>
      </w:r>
    </w:p>
    <w:p w14:paraId="12D9191C" w14:textId="77777777" w:rsidR="00BA21D5" w:rsidRPr="006E50D5" w:rsidRDefault="00BA21D5" w:rsidP="005154EE">
      <w:pPr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14:paraId="2DA4FA80" w14:textId="77777777" w:rsidR="00BA21D5" w:rsidRPr="006E50D5" w:rsidRDefault="00BA21D5" w:rsidP="005154EE">
      <w:pPr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>пожарной и промышленной безопасности</w:t>
      </w:r>
    </w:p>
    <w:p w14:paraId="2D2AC43D" w14:textId="77777777" w:rsidR="00BA21D5" w:rsidRPr="006E50D5" w:rsidRDefault="00BA21D5" w:rsidP="005154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5"/>
        <w:gridCol w:w="5957"/>
      </w:tblGrid>
      <w:tr w:rsidR="00EF4D0A" w:rsidRPr="006E50D5" w14:paraId="6F5C0B7B" w14:textId="77777777" w:rsidTr="00B418A9">
        <w:tc>
          <w:tcPr>
            <w:tcW w:w="3668" w:type="dxa"/>
          </w:tcPr>
          <w:p w14:paraId="5CB7136D" w14:textId="77777777" w:rsidR="00BA21D5" w:rsidRPr="006E50D5" w:rsidRDefault="00BA21D5" w:rsidP="005154EE">
            <w:pPr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</w:tcPr>
          <w:p w14:paraId="7671306F" w14:textId="77777777" w:rsidR="00BA21D5" w:rsidRPr="006E50D5" w:rsidRDefault="00BA21D5" w:rsidP="005154EE">
            <w:pPr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EF4D0A" w:rsidRPr="006E50D5" w14:paraId="42FBE6F0" w14:textId="77777777" w:rsidTr="00B418A9">
        <w:tc>
          <w:tcPr>
            <w:tcW w:w="3668" w:type="dxa"/>
          </w:tcPr>
          <w:p w14:paraId="393162F2" w14:textId="77777777" w:rsidR="00BA21D5" w:rsidRPr="006E50D5" w:rsidRDefault="00BA21D5" w:rsidP="00542ADC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</w:tcPr>
          <w:p w14:paraId="36ADC218" w14:textId="77777777" w:rsidR="00BA21D5" w:rsidRPr="006E50D5" w:rsidRDefault="00BA21D5" w:rsidP="005154EE">
            <w:pPr>
              <w:rPr>
                <w:sz w:val="24"/>
                <w:szCs w:val="24"/>
              </w:rPr>
            </w:pPr>
          </w:p>
        </w:tc>
      </w:tr>
      <w:tr w:rsidR="006E50D5" w:rsidRPr="006E50D5" w14:paraId="448B5F69" w14:textId="77777777" w:rsidTr="00B418A9">
        <w:tc>
          <w:tcPr>
            <w:tcW w:w="3668" w:type="dxa"/>
          </w:tcPr>
          <w:p w14:paraId="54D76552" w14:textId="77777777" w:rsidR="00BA21D5" w:rsidRPr="006E50D5" w:rsidRDefault="00BA21D5" w:rsidP="00542ADC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1.1. Нарушение ППБ без возникновения пожара</w:t>
            </w:r>
          </w:p>
          <w:p w14:paraId="6656D659" w14:textId="77777777" w:rsidR="00BA21D5" w:rsidRPr="006E50D5" w:rsidRDefault="00BA21D5" w:rsidP="00542AD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</w:tcPr>
          <w:p w14:paraId="2C6A1330" w14:textId="77777777" w:rsidR="00BA21D5" w:rsidRPr="006E50D5" w:rsidRDefault="00C026D7" w:rsidP="00515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</w:t>
            </w:r>
            <w:r w:rsidR="00BA21D5" w:rsidRPr="006E50D5">
              <w:rPr>
                <w:sz w:val="24"/>
                <w:szCs w:val="24"/>
              </w:rPr>
              <w:t>вадцать пять тысяч) рублей за каждый случай нарушения.</w:t>
            </w:r>
          </w:p>
          <w:p w14:paraId="7C6EDFC4" w14:textId="02F3F129" w:rsidR="00BA21D5" w:rsidRPr="006E50D5" w:rsidRDefault="00BA21D5" w:rsidP="00182860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Сумма штрафа, установленная настоящим пунктом, увеличивается на 50 </w:t>
            </w:r>
            <w:r w:rsidR="00182860">
              <w:rPr>
                <w:sz w:val="24"/>
                <w:szCs w:val="24"/>
              </w:rPr>
              <w:t>(П</w:t>
            </w:r>
            <w:r w:rsidR="00E705F6" w:rsidRPr="006E50D5">
              <w:rPr>
                <w:sz w:val="24"/>
                <w:szCs w:val="24"/>
              </w:rPr>
              <w:t>ятьдесят</w:t>
            </w:r>
            <w:r w:rsidR="00182860">
              <w:rPr>
                <w:sz w:val="24"/>
                <w:szCs w:val="24"/>
              </w:rPr>
              <w:t>)</w:t>
            </w:r>
            <w:r w:rsidR="00E705F6">
              <w:rPr>
                <w:sz w:val="24"/>
                <w:szCs w:val="24"/>
              </w:rPr>
              <w:t xml:space="preserve"> </w:t>
            </w:r>
            <w:r w:rsidR="00C026D7">
              <w:rPr>
                <w:sz w:val="24"/>
                <w:szCs w:val="24"/>
              </w:rPr>
              <w:t>процентов</w:t>
            </w:r>
            <w:r w:rsidRPr="006E50D5">
              <w:rPr>
                <w:sz w:val="24"/>
                <w:szCs w:val="24"/>
              </w:rPr>
              <w:t xml:space="preserve"> по отношению к предыдущему случаю за каждое следующее нарушение.</w:t>
            </w:r>
          </w:p>
        </w:tc>
      </w:tr>
      <w:tr w:rsidR="006E50D5" w:rsidRPr="006E50D5" w14:paraId="65E2270C" w14:textId="77777777" w:rsidTr="00B418A9">
        <w:tc>
          <w:tcPr>
            <w:tcW w:w="3668" w:type="dxa"/>
          </w:tcPr>
          <w:p w14:paraId="31D806B4" w14:textId="77777777" w:rsidR="00BA21D5" w:rsidRPr="006E50D5" w:rsidRDefault="00BA21D5" w:rsidP="00542ADC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1.2. Нарушение ППБ, ставшее причиной возникновения пожара, не причинившего ущерб имуществу </w:t>
            </w:r>
            <w:r w:rsidR="00330BB5" w:rsidRPr="006E50D5">
              <w:rPr>
                <w:sz w:val="24"/>
                <w:szCs w:val="24"/>
              </w:rPr>
              <w:t>Покупател</w:t>
            </w:r>
            <w:r w:rsidR="007F413F">
              <w:rPr>
                <w:sz w:val="24"/>
                <w:szCs w:val="24"/>
              </w:rPr>
              <w:t>я</w:t>
            </w:r>
          </w:p>
        </w:tc>
        <w:tc>
          <w:tcPr>
            <w:tcW w:w="5966" w:type="dxa"/>
          </w:tcPr>
          <w:p w14:paraId="4785ECC6" w14:textId="77777777" w:rsidR="00BA21D5" w:rsidRPr="006E50D5" w:rsidRDefault="00C026D7" w:rsidP="00515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</w:t>
            </w:r>
            <w:r w:rsidR="00BA21D5" w:rsidRPr="006E50D5">
              <w:rPr>
                <w:sz w:val="24"/>
                <w:szCs w:val="24"/>
              </w:rPr>
              <w:t>ятьдесят тысяч) рублей за каждый случай нарушения.</w:t>
            </w:r>
          </w:p>
          <w:p w14:paraId="77D94969" w14:textId="5B193E36" w:rsidR="00BA21D5" w:rsidRPr="006E50D5" w:rsidRDefault="00BA21D5" w:rsidP="00A0751C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Сумма штрафа, установленная настоящим пунктом, увеличивается на 100</w:t>
            </w:r>
            <w:r w:rsidR="00C026D7">
              <w:rPr>
                <w:sz w:val="24"/>
                <w:szCs w:val="24"/>
              </w:rPr>
              <w:t xml:space="preserve"> </w:t>
            </w:r>
            <w:r w:rsidRPr="006E50D5">
              <w:rPr>
                <w:sz w:val="24"/>
                <w:szCs w:val="24"/>
              </w:rPr>
              <w:t>(</w:t>
            </w:r>
            <w:r w:rsidR="00E705F6">
              <w:rPr>
                <w:sz w:val="24"/>
                <w:szCs w:val="24"/>
              </w:rPr>
              <w:t>С</w:t>
            </w:r>
            <w:r w:rsidR="00E705F6" w:rsidRPr="006E50D5">
              <w:rPr>
                <w:sz w:val="24"/>
                <w:szCs w:val="24"/>
              </w:rPr>
              <w:t>то</w:t>
            </w:r>
            <w:r w:rsidR="00182860">
              <w:rPr>
                <w:sz w:val="24"/>
                <w:szCs w:val="24"/>
              </w:rPr>
              <w:t>)</w:t>
            </w:r>
            <w:r w:rsidR="00E705F6">
              <w:rPr>
                <w:sz w:val="24"/>
                <w:szCs w:val="24"/>
              </w:rPr>
              <w:t xml:space="preserve"> </w:t>
            </w:r>
            <w:r w:rsidR="00C026D7">
              <w:rPr>
                <w:sz w:val="24"/>
                <w:szCs w:val="24"/>
              </w:rPr>
              <w:t>процентов</w:t>
            </w:r>
            <w:r w:rsidRPr="006E50D5">
              <w:rPr>
                <w:sz w:val="24"/>
                <w:szCs w:val="24"/>
              </w:rPr>
              <w:t xml:space="preserve"> по отношению </w:t>
            </w:r>
            <w:r w:rsidR="00BB33CF">
              <w:rPr>
                <w:sz w:val="24"/>
                <w:szCs w:val="24"/>
              </w:rPr>
              <w:br/>
            </w:r>
            <w:r w:rsidRPr="006E50D5">
              <w:rPr>
                <w:sz w:val="24"/>
                <w:szCs w:val="24"/>
              </w:rPr>
              <w:t>к предыдущему случаю за каждое следующее нарушение.</w:t>
            </w:r>
          </w:p>
        </w:tc>
      </w:tr>
      <w:tr w:rsidR="006E50D5" w:rsidRPr="006E50D5" w14:paraId="195F132C" w14:textId="77777777" w:rsidTr="00B418A9">
        <w:tc>
          <w:tcPr>
            <w:tcW w:w="3668" w:type="dxa"/>
          </w:tcPr>
          <w:p w14:paraId="3000D266" w14:textId="77777777" w:rsidR="00BA21D5" w:rsidRPr="006E50D5" w:rsidRDefault="00BA21D5" w:rsidP="00542ADC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1.3. Нарушение ППБ, ставшее причиной возникновения пожара, причинившего ущерб имуществу </w:t>
            </w:r>
            <w:r w:rsidR="00330BB5" w:rsidRPr="006E50D5">
              <w:rPr>
                <w:sz w:val="24"/>
                <w:szCs w:val="24"/>
              </w:rPr>
              <w:t>Покупател</w:t>
            </w:r>
            <w:r w:rsidR="007F413F">
              <w:rPr>
                <w:sz w:val="24"/>
                <w:szCs w:val="24"/>
              </w:rPr>
              <w:t>я</w:t>
            </w:r>
            <w:r w:rsidRPr="006E50D5">
              <w:rPr>
                <w:sz w:val="24"/>
                <w:szCs w:val="24"/>
              </w:rPr>
              <w:t>.</w:t>
            </w:r>
          </w:p>
        </w:tc>
        <w:tc>
          <w:tcPr>
            <w:tcW w:w="5966" w:type="dxa"/>
          </w:tcPr>
          <w:p w14:paraId="2A946122" w14:textId="1AFD788B" w:rsidR="00BA21D5" w:rsidRPr="006E50D5" w:rsidRDefault="00C026D7" w:rsidP="00515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</w:t>
            </w:r>
            <w:r w:rsidR="00BA21D5" w:rsidRPr="006E50D5">
              <w:rPr>
                <w:sz w:val="24"/>
                <w:szCs w:val="24"/>
              </w:rPr>
              <w:t>вести пятьдесят тысяч) рублей за каждый случай нарушения.</w:t>
            </w:r>
          </w:p>
        </w:tc>
      </w:tr>
      <w:tr w:rsidR="006E50D5" w:rsidRPr="006E50D5" w14:paraId="6E514C3F" w14:textId="77777777" w:rsidTr="00B418A9">
        <w:tc>
          <w:tcPr>
            <w:tcW w:w="3668" w:type="dxa"/>
          </w:tcPr>
          <w:p w14:paraId="6F6F2CD7" w14:textId="77777777" w:rsidR="00BA21D5" w:rsidRPr="006E50D5" w:rsidRDefault="00BA21D5" w:rsidP="00542ADC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2.</w:t>
            </w:r>
            <w:r w:rsidRPr="006E50D5">
              <w:rPr>
                <w:b/>
                <w:sz w:val="24"/>
                <w:szCs w:val="24"/>
              </w:rPr>
              <w:t xml:space="preserve"> </w:t>
            </w:r>
            <w:r w:rsidRPr="006E50D5"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 w:rsidRPr="006E50D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</w:tcPr>
          <w:p w14:paraId="1718143E" w14:textId="77777777" w:rsidR="00BA21D5" w:rsidRPr="006E50D5" w:rsidRDefault="00BA21D5" w:rsidP="005154EE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- 50 000 (</w:t>
            </w:r>
            <w:r w:rsidR="00C026D7">
              <w:rPr>
                <w:sz w:val="24"/>
                <w:szCs w:val="24"/>
              </w:rPr>
              <w:t>П</w:t>
            </w:r>
            <w:r w:rsidRPr="006E50D5">
              <w:rPr>
                <w:sz w:val="24"/>
                <w:szCs w:val="24"/>
              </w:rPr>
              <w:t>ятьдесят тысяч) рублей за каждый случай нарушения;</w:t>
            </w:r>
          </w:p>
          <w:p w14:paraId="11CD43CD" w14:textId="77777777" w:rsidR="00BA21D5" w:rsidRPr="006E50D5" w:rsidRDefault="00BA21D5" w:rsidP="005154EE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- 500 (</w:t>
            </w:r>
            <w:r w:rsidR="00C026D7">
              <w:rPr>
                <w:sz w:val="24"/>
                <w:szCs w:val="24"/>
              </w:rPr>
              <w:t>П</w:t>
            </w:r>
            <w:r w:rsidRPr="006E50D5">
              <w:rPr>
                <w:sz w:val="24"/>
                <w:szCs w:val="24"/>
              </w:rPr>
              <w:t xml:space="preserve">ятьсот) рублей в случае утраты или приведения в негодность электронного пропуска, выданного </w:t>
            </w:r>
            <w:r w:rsidR="00C026D7">
              <w:rPr>
                <w:sz w:val="24"/>
                <w:szCs w:val="24"/>
              </w:rPr>
              <w:t>Покупателем</w:t>
            </w:r>
            <w:r w:rsidRPr="006E50D5">
              <w:rPr>
                <w:sz w:val="24"/>
                <w:szCs w:val="24"/>
              </w:rPr>
              <w:t xml:space="preserve">. </w:t>
            </w:r>
          </w:p>
          <w:p w14:paraId="0AAEC892" w14:textId="72748EC2" w:rsidR="00BA21D5" w:rsidRPr="006E50D5" w:rsidRDefault="00BA21D5" w:rsidP="00182860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</w:t>
            </w:r>
            <w:r w:rsidR="00C026D7">
              <w:rPr>
                <w:sz w:val="24"/>
                <w:szCs w:val="24"/>
              </w:rPr>
              <w:t>(</w:t>
            </w:r>
            <w:r w:rsidR="00E705F6">
              <w:rPr>
                <w:sz w:val="24"/>
                <w:szCs w:val="24"/>
              </w:rPr>
              <w:t>Сто</w:t>
            </w:r>
            <w:r w:rsidR="00182860">
              <w:rPr>
                <w:sz w:val="24"/>
                <w:szCs w:val="24"/>
              </w:rPr>
              <w:t>)</w:t>
            </w:r>
            <w:r w:rsidR="00E705F6">
              <w:rPr>
                <w:sz w:val="24"/>
                <w:szCs w:val="24"/>
              </w:rPr>
              <w:t xml:space="preserve"> </w:t>
            </w:r>
            <w:r w:rsidR="00C026D7">
              <w:rPr>
                <w:sz w:val="24"/>
                <w:szCs w:val="24"/>
              </w:rPr>
              <w:t xml:space="preserve">процентов </w:t>
            </w:r>
            <w:r w:rsidRPr="006E50D5">
              <w:rPr>
                <w:sz w:val="24"/>
                <w:szCs w:val="24"/>
              </w:rPr>
              <w:t xml:space="preserve">по отношению </w:t>
            </w:r>
            <w:r w:rsidR="00BB33CF">
              <w:rPr>
                <w:sz w:val="24"/>
                <w:szCs w:val="24"/>
              </w:rPr>
              <w:br/>
            </w:r>
            <w:r w:rsidRPr="006E50D5">
              <w:rPr>
                <w:sz w:val="24"/>
                <w:szCs w:val="24"/>
              </w:rPr>
              <w:t>к предыдущему случаю за каждое следующее нарушение.</w:t>
            </w:r>
          </w:p>
        </w:tc>
      </w:tr>
    </w:tbl>
    <w:p w14:paraId="3FE70A78" w14:textId="77777777" w:rsidR="00BA21D5" w:rsidRPr="006E50D5" w:rsidRDefault="00BA21D5" w:rsidP="005154EE">
      <w:pPr>
        <w:ind w:left="5103"/>
        <w:rPr>
          <w:sz w:val="24"/>
          <w:szCs w:val="24"/>
        </w:rPr>
      </w:pPr>
    </w:p>
    <w:p w14:paraId="1D89618E" w14:textId="77777777" w:rsidR="00BA21D5" w:rsidRPr="006E50D5" w:rsidRDefault="00BA21D5" w:rsidP="005154EE">
      <w:pPr>
        <w:ind w:left="5103"/>
        <w:rPr>
          <w:sz w:val="24"/>
          <w:szCs w:val="24"/>
        </w:rPr>
      </w:pPr>
    </w:p>
    <w:p w14:paraId="3A7054C3" w14:textId="77777777" w:rsidR="00BA21D5" w:rsidRPr="006E50D5" w:rsidRDefault="00BA21D5" w:rsidP="005154EE">
      <w:pPr>
        <w:jc w:val="center"/>
        <w:outlineLvl w:val="0"/>
        <w:rPr>
          <w:b/>
          <w:bCs/>
          <w:snapToGrid w:val="0"/>
          <w:sz w:val="24"/>
          <w:szCs w:val="24"/>
        </w:rPr>
      </w:pPr>
      <w:r w:rsidRPr="006E50D5">
        <w:rPr>
          <w:b/>
          <w:bCs/>
          <w:snapToGrid w:val="0"/>
          <w:sz w:val="24"/>
          <w:szCs w:val="24"/>
        </w:rPr>
        <w:t>ПОДПИСИ СТОРОН:</w:t>
      </w:r>
    </w:p>
    <w:p w14:paraId="02707DF5" w14:textId="77777777" w:rsidR="00BA21D5" w:rsidRPr="006E50D5" w:rsidRDefault="00BA21D5" w:rsidP="005154EE">
      <w:pPr>
        <w:jc w:val="center"/>
        <w:outlineLvl w:val="0"/>
        <w:rPr>
          <w:bCs/>
          <w:snapToGrid w:val="0"/>
          <w:sz w:val="24"/>
          <w:szCs w:val="24"/>
        </w:rPr>
      </w:pPr>
    </w:p>
    <w:tbl>
      <w:tblPr>
        <w:tblW w:w="9815" w:type="dxa"/>
        <w:tblInd w:w="-176" w:type="dxa"/>
        <w:tblLook w:val="04A0" w:firstRow="1" w:lastRow="0" w:firstColumn="1" w:lastColumn="0" w:noHBand="0" w:noVBand="1"/>
      </w:tblPr>
      <w:tblGrid>
        <w:gridCol w:w="4996"/>
        <w:gridCol w:w="4819"/>
      </w:tblGrid>
      <w:tr w:rsidR="00EF4D0A" w:rsidRPr="006E50D5" w14:paraId="5316122B" w14:textId="77777777" w:rsidTr="00B418A9">
        <w:tc>
          <w:tcPr>
            <w:tcW w:w="4996" w:type="dxa"/>
            <w:shd w:val="clear" w:color="auto" w:fill="auto"/>
          </w:tcPr>
          <w:p w14:paraId="309CCD90" w14:textId="77777777" w:rsidR="00BA21D5" w:rsidRPr="006E50D5" w:rsidRDefault="00756D62" w:rsidP="005154E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ь</w:t>
            </w:r>
            <w:r w:rsidR="00BA21D5" w:rsidRPr="006E50D5">
              <w:rPr>
                <w:b/>
                <w:sz w:val="24"/>
                <w:szCs w:val="24"/>
              </w:rPr>
              <w:t>:</w:t>
            </w:r>
          </w:p>
          <w:p w14:paraId="152F4F9B" w14:textId="77777777" w:rsidR="007655EB" w:rsidRDefault="007655EB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7122D116" w14:textId="77777777" w:rsidR="00B70A77" w:rsidRPr="006E50D5" w:rsidRDefault="00B70A77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5FBC2D47" w14:textId="77777777" w:rsidR="00BA21D5" w:rsidRPr="006E50D5" w:rsidRDefault="00BA21D5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121F966" w14:textId="77777777" w:rsidR="00BA21D5" w:rsidRPr="006E50D5" w:rsidRDefault="00BA21D5" w:rsidP="005154EE">
            <w:pPr>
              <w:widowControl/>
              <w:autoSpaceDE/>
              <w:autoSpaceDN/>
              <w:ind w:firstLine="34"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Поставщик:</w:t>
            </w:r>
          </w:p>
          <w:p w14:paraId="71851E83" w14:textId="77777777" w:rsidR="007655EB" w:rsidRDefault="007655EB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31599957" w14:textId="77777777" w:rsidR="00BA21D5" w:rsidRPr="006E50D5" w:rsidRDefault="00BA21D5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555C5AD9" w14:textId="77777777" w:rsidR="00BA21D5" w:rsidRPr="006E50D5" w:rsidRDefault="00BA21D5" w:rsidP="005154EE">
            <w:pPr>
              <w:widowControl/>
              <w:autoSpaceDE/>
              <w:autoSpaceDN/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14:paraId="1BB21922" w14:textId="60B783CD" w:rsidR="00270BFD" w:rsidRDefault="00270BFD">
      <w:pPr>
        <w:ind w:left="5103"/>
        <w:rPr>
          <w:b/>
          <w:bCs/>
          <w:sz w:val="24"/>
          <w:szCs w:val="24"/>
        </w:rPr>
      </w:pPr>
    </w:p>
    <w:p w14:paraId="7B483AFE" w14:textId="77777777" w:rsidR="00270BFD" w:rsidRDefault="00270BFD">
      <w:pPr>
        <w:widowControl/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D392F5D" w14:textId="77777777" w:rsidR="00795654" w:rsidRPr="00795654" w:rsidRDefault="00795654" w:rsidP="00795654">
      <w:pPr>
        <w:widowControl/>
        <w:autoSpaceDE/>
        <w:autoSpaceDN/>
        <w:spacing w:before="120" w:after="20"/>
        <w:jc w:val="both"/>
        <w:rPr>
          <w:sz w:val="24"/>
          <w:szCs w:val="24"/>
        </w:rPr>
      </w:pPr>
    </w:p>
    <w:sectPr w:rsidR="00795654" w:rsidRPr="00795654" w:rsidSect="007D73BB">
      <w:headerReference w:type="default" r:id="rId17"/>
      <w:footerReference w:type="default" r:id="rId18"/>
      <w:pgSz w:w="11901" w:h="16840" w:code="9"/>
      <w:pgMar w:top="1134" w:right="851" w:bottom="851" w:left="1418" w:header="567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EC65F" w14:textId="77777777" w:rsidR="000305EF" w:rsidRDefault="000305EF">
      <w:r>
        <w:separator/>
      </w:r>
    </w:p>
  </w:endnote>
  <w:endnote w:type="continuationSeparator" w:id="0">
    <w:p w14:paraId="4850BC1A" w14:textId="77777777" w:rsidR="000305EF" w:rsidRDefault="0003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0AC7" w14:textId="22E76EAD" w:rsidR="000305EF" w:rsidRDefault="000305EF" w:rsidP="00D925F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678E5">
      <w:rPr>
        <w:noProof/>
      </w:rP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9F7EB" w14:textId="2C6722D4" w:rsidR="000305EF" w:rsidRDefault="000305EF">
    <w:pPr>
      <w:pStyle w:val="aa"/>
      <w:jc w:val="right"/>
    </w:pPr>
    <w:r w:rsidRPr="0043217C">
      <w:rPr>
        <w:sz w:val="24"/>
        <w:szCs w:val="24"/>
      </w:rPr>
      <w:fldChar w:fldCharType="begin"/>
    </w:r>
    <w:r w:rsidRPr="0043217C">
      <w:rPr>
        <w:sz w:val="24"/>
        <w:szCs w:val="24"/>
      </w:rPr>
      <w:instrText xml:space="preserve"> PAGE   \* MERGEFORMAT </w:instrText>
    </w:r>
    <w:r w:rsidRPr="0043217C">
      <w:rPr>
        <w:sz w:val="24"/>
        <w:szCs w:val="24"/>
      </w:rPr>
      <w:fldChar w:fldCharType="separate"/>
    </w:r>
    <w:r w:rsidR="004678E5">
      <w:rPr>
        <w:noProof/>
        <w:sz w:val="24"/>
        <w:szCs w:val="24"/>
      </w:rPr>
      <w:t>21</w:t>
    </w:r>
    <w:r w:rsidRPr="0043217C">
      <w:rPr>
        <w:sz w:val="24"/>
        <w:szCs w:val="24"/>
      </w:rPr>
      <w:fldChar w:fldCharType="end"/>
    </w:r>
  </w:p>
  <w:p w14:paraId="6FB8CD1B" w14:textId="77777777" w:rsidR="000305EF" w:rsidRDefault="000305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B3CB3" w14:textId="77777777" w:rsidR="000305EF" w:rsidRDefault="000305EF">
      <w:r>
        <w:separator/>
      </w:r>
    </w:p>
  </w:footnote>
  <w:footnote w:type="continuationSeparator" w:id="0">
    <w:p w14:paraId="5FDFF0B4" w14:textId="77777777" w:rsidR="000305EF" w:rsidRDefault="000305EF">
      <w:r>
        <w:continuationSeparator/>
      </w:r>
    </w:p>
  </w:footnote>
  <w:footnote w:id="1">
    <w:p w14:paraId="7781F0F4" w14:textId="1DC2C1CF" w:rsidR="000305EF" w:rsidRDefault="000305EF" w:rsidP="003102BE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68034D">
        <w:t>Указывается меньший размер платежей в случае применения ссылки к пункту 2.5.2 Договора о закупке кранового оборудования.</w:t>
      </w:r>
    </w:p>
  </w:footnote>
  <w:footnote w:id="2">
    <w:p w14:paraId="5368B646" w14:textId="7702ED11" w:rsidR="000305EF" w:rsidRDefault="000305EF" w:rsidP="003102BE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68034D">
        <w:t xml:space="preserve">Для договоров, заключенных в рамках операционной (текущей) деятельности </w:t>
      </w:r>
      <w:r w:rsidRPr="003810E0">
        <w:t>Заказчика</w:t>
      </w:r>
      <w:r w:rsidRPr="0068034D">
        <w:t>.</w:t>
      </w:r>
    </w:p>
  </w:footnote>
  <w:footnote w:id="3">
    <w:p w14:paraId="3FF26E7B" w14:textId="5391E7A8" w:rsidR="000305EF" w:rsidRDefault="000305EF" w:rsidP="003102BE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68034D">
        <w:t>В случае если Контрагент – МСП</w:t>
      </w:r>
      <w:r w:rsidRPr="0088433E">
        <w:t>,</w:t>
      </w:r>
      <w:r w:rsidRPr="0068034D">
        <w:t xml:space="preserve"> при этом </w:t>
      </w:r>
      <w:r w:rsidRPr="003810E0">
        <w:t>Заказчик</w:t>
      </w:r>
      <w:r w:rsidRPr="0068034D">
        <w:t xml:space="preserve"> попадает под действие постановления Правительства Р</w:t>
      </w:r>
      <w:r>
        <w:t xml:space="preserve">оссийской </w:t>
      </w:r>
      <w:r w:rsidRPr="0068034D">
        <w:t>Ф</w:t>
      </w:r>
      <w:r>
        <w:t>едерации</w:t>
      </w:r>
      <w:r w:rsidRPr="0068034D">
        <w:t xml:space="preserve"> от 11.12.2014 № 1352 «Об особенностях участия субъектов малого и среднего предпринимательства в закупках товаров,</w:t>
      </w:r>
      <w:r w:rsidRPr="003972E2">
        <w:t xml:space="preserve"> работ, услуг отдельными видами юридических лиц».</w:t>
      </w:r>
    </w:p>
  </w:footnote>
  <w:footnote w:id="4">
    <w:p w14:paraId="3E943BA5" w14:textId="15768046" w:rsidR="000305EF" w:rsidRDefault="000305EF" w:rsidP="00542ADC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43449D">
        <w:t xml:space="preserve">Указанное условие включается в Договор, если Договором предусмотрена поставка оборудования, входящего в перечень, утвержденный </w:t>
      </w:r>
      <w:r w:rsidRPr="00542ADC">
        <w:t>п</w:t>
      </w:r>
      <w:r w:rsidRPr="0043449D">
        <w:t xml:space="preserve">риказом </w:t>
      </w:r>
      <w:proofErr w:type="spellStart"/>
      <w:r w:rsidRPr="0043449D">
        <w:t>Минпромторга</w:t>
      </w:r>
      <w:proofErr w:type="spellEnd"/>
      <w:r w:rsidRPr="0043449D">
        <w:t xml:space="preserve"> России от 22.02.2022 № 544 «Об утверждении перечня оборудования, эксплуатируемого по итогам реализации проектов по модернизации, реконструкции или строительству генерирующих объектов тепловых электростанций, включенных в перечень генерирующих объектов тепловых электростанций, подлежащих модернизации (реконструкции) или строительству </w:t>
      </w:r>
      <w:r>
        <w:br/>
      </w:r>
      <w:r w:rsidRPr="0043449D">
        <w:t>в неценовых зонах оптового рынка электрической энергии и мощности, в отношении которого необходимо получить заключение о подтверждении производства промышленной продукции на территории Российской Федерации» (или заменяющим его документом).</w:t>
      </w:r>
    </w:p>
  </w:footnote>
  <w:footnote w:id="5">
    <w:p w14:paraId="23A76608" w14:textId="29B4F705" w:rsidR="000305EF" w:rsidRDefault="000305EF" w:rsidP="00846E0B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722646">
        <w:t xml:space="preserve">Указанное условие включается в Договор, если в пункте </w:t>
      </w:r>
      <w:r>
        <w:t>4.8</w:t>
      </w:r>
      <w:r w:rsidRPr="00722646">
        <w:t xml:space="preserve"> Договора установлена обязанность Поставщика предоставить Покупателю копию(-и) заключения(-</w:t>
      </w:r>
      <w:proofErr w:type="spellStart"/>
      <w:r w:rsidRPr="00722646">
        <w:t>ий</w:t>
      </w:r>
      <w:proofErr w:type="spellEnd"/>
      <w:r w:rsidRPr="00722646">
        <w:t>) о подтверждении производства Товара на территории Российской Федерации, выданного</w:t>
      </w:r>
      <w:r w:rsidRPr="00542ADC">
        <w:t>(-ых)</w:t>
      </w:r>
      <w:r w:rsidRPr="00722646">
        <w:t xml:space="preserve"> </w:t>
      </w:r>
      <w:proofErr w:type="spellStart"/>
      <w:r w:rsidRPr="00722646">
        <w:t>Минпромторго</w:t>
      </w:r>
      <w:r w:rsidRPr="00542ADC">
        <w:t>м</w:t>
      </w:r>
      <w:proofErr w:type="spellEnd"/>
      <w:r w:rsidRPr="00722646">
        <w:t xml:space="preserve"> России в соответствии с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Федерации».</w:t>
      </w:r>
    </w:p>
  </w:footnote>
  <w:footnote w:id="6">
    <w:p w14:paraId="29EB9DDF" w14:textId="65257357" w:rsidR="000305EF" w:rsidRDefault="000305EF" w:rsidP="00CF0FE2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800B79">
        <w:rPr>
          <w:highlight w:val="lightGray"/>
        </w:rPr>
        <w:t>Применяется в случае наличия между Сторонами заключенного соглашения о переходе на электронный юридически значимый документооборот (Соглашения об ЭДО)</w:t>
      </w:r>
      <w:r w:rsidRPr="00800B79">
        <w:t>.</w:t>
      </w:r>
    </w:p>
  </w:footnote>
  <w:footnote w:id="7">
    <w:p w14:paraId="41ADECBA" w14:textId="14D07321" w:rsidR="000305EF" w:rsidRDefault="000305EF" w:rsidP="00D618F4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E9717F">
        <w:t xml:space="preserve">В случае если </w:t>
      </w:r>
      <w:r>
        <w:t xml:space="preserve">Поставщик </w:t>
      </w:r>
      <w:r w:rsidRPr="00E9717F">
        <w:t xml:space="preserve">является </w:t>
      </w:r>
      <w:r w:rsidRPr="00542ADC">
        <w:t>СМП</w:t>
      </w:r>
      <w:r w:rsidRPr="00E9717F">
        <w:t xml:space="preserve">, уступка (передача) им прав (требований) к </w:t>
      </w:r>
      <w:r>
        <w:t xml:space="preserve">Покупателю </w:t>
      </w:r>
      <w:r w:rsidRPr="00E9717F">
        <w:t>по денежным обязательствам, возникшим из Договора, в пользу финансово-кредитных учреждений (факторинг), допускается</w:t>
      </w:r>
      <w:r>
        <w:t xml:space="preserve"> </w:t>
      </w:r>
      <w:r w:rsidRPr="00E9717F">
        <w:t xml:space="preserve">с предварительного письменного согласия </w:t>
      </w:r>
      <w:r>
        <w:t>Покупателя</w:t>
      </w:r>
      <w:r w:rsidRPr="00E9717F">
        <w:t>, в котором не может быть необоснованно отказано</w:t>
      </w:r>
      <w:r>
        <w:t>.</w:t>
      </w:r>
    </w:p>
  </w:footnote>
  <w:footnote w:id="8">
    <w:p w14:paraId="32316B74" w14:textId="5387F2C4" w:rsidR="000305EF" w:rsidRDefault="000305EF" w:rsidP="00CF0FE2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800B79">
        <w:rPr>
          <w:highlight w:val="lightGray"/>
        </w:rPr>
        <w:t>Применяется в случае подписания собственноручно без использования усиленных квалифицированных электронных подписей (УКЭП).</w:t>
      </w:r>
    </w:p>
  </w:footnote>
  <w:footnote w:id="9">
    <w:p w14:paraId="415A19FA" w14:textId="0F2FA857" w:rsidR="000305EF" w:rsidRPr="00F64ED2" w:rsidRDefault="000305EF" w:rsidP="00C33D13">
      <w:pPr>
        <w:pStyle w:val="afa"/>
        <w:jc w:val="both"/>
      </w:pPr>
      <w:r w:rsidRPr="00F64ED2">
        <w:rPr>
          <w:rStyle w:val="afc"/>
        </w:rPr>
        <w:footnoteRef/>
      </w:r>
      <w:r w:rsidRPr="00F64ED2">
        <w:t xml:space="preserve"> В соответствии с Общероссийским классификатором стран мира (утв. </w:t>
      </w:r>
      <w:r w:rsidRPr="00542ADC">
        <w:t>п</w:t>
      </w:r>
      <w:r w:rsidRPr="00F64ED2">
        <w:t xml:space="preserve">остановлением Госстандарта России </w:t>
      </w:r>
      <w:r>
        <w:br/>
      </w:r>
      <w:r w:rsidRPr="00F64ED2">
        <w:t xml:space="preserve">от 14.12.2001 </w:t>
      </w:r>
      <w:r w:rsidRPr="00542ADC">
        <w:t>№</w:t>
      </w:r>
      <w:r w:rsidRPr="00F64ED2">
        <w:t xml:space="preserve"> 529-ст</w:t>
      </w:r>
      <w:r>
        <w:t>).</w:t>
      </w:r>
    </w:p>
  </w:footnote>
  <w:footnote w:id="10">
    <w:p w14:paraId="38A35121" w14:textId="3F60EA8F" w:rsidR="000305EF" w:rsidRPr="00BC1683" w:rsidRDefault="000305EF" w:rsidP="00C33D13">
      <w:pPr>
        <w:pStyle w:val="afa"/>
        <w:jc w:val="both"/>
      </w:pPr>
      <w:r w:rsidRPr="00BC1683">
        <w:rPr>
          <w:rStyle w:val="afc"/>
        </w:rPr>
        <w:footnoteRef/>
      </w:r>
      <w:r w:rsidRPr="00BC1683">
        <w:t xml:space="preserve"> </w:t>
      </w:r>
      <w:r w:rsidRPr="00BC1683">
        <w:rPr>
          <w:bCs/>
        </w:rPr>
        <w:t xml:space="preserve">Порядковый номер (номера) реестровой записи (реестровых записей), под которой (которыми) </w:t>
      </w:r>
      <w:r w:rsidRPr="00594EEA">
        <w:rPr>
          <w:bCs/>
        </w:rPr>
        <w:t xml:space="preserve">Товар </w:t>
      </w:r>
      <w:r w:rsidRPr="00BC1683">
        <w:rPr>
          <w:bCs/>
        </w:rPr>
        <w:t xml:space="preserve"> включен в реестры, предусмотренные пунктом 3 Постановления Правительства РФ от</w:t>
      </w:r>
      <w:r w:rsidRPr="00594EEA">
        <w:rPr>
          <w:bCs/>
        </w:rPr>
        <w:t xml:space="preserve"> </w:t>
      </w:r>
      <w:r w:rsidRPr="00BC1683">
        <w:rPr>
          <w:bCs/>
        </w:rPr>
        <w:t>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</w:t>
      </w:r>
      <w:r w:rsidRPr="00BC1683">
        <w:rPr>
          <w:rFonts w:eastAsiaTheme="minorHAnsi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12C42" w14:textId="78116FDE" w:rsidR="000305EF" w:rsidRPr="004A2840" w:rsidRDefault="000305EF" w:rsidP="007D73BB">
    <w:pPr>
      <w:tabs>
        <w:tab w:val="left" w:pos="1875"/>
        <w:tab w:val="center" w:pos="4153"/>
        <w:tab w:val="right" w:pos="8364"/>
      </w:tabs>
      <w:ind w:left="8364" w:hanging="426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CE6F1" w14:textId="4FFD9288" w:rsidR="000305EF" w:rsidRDefault="000305EF" w:rsidP="00182860">
    <w:pPr>
      <w:pStyle w:val="aff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D0455" w14:textId="77777777" w:rsidR="000305EF" w:rsidRDefault="000305EF" w:rsidP="000960D1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AC4"/>
    <w:multiLevelType w:val="hybridMultilevel"/>
    <w:tmpl w:val="E5966C1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76E3E"/>
    <w:multiLevelType w:val="hybridMultilevel"/>
    <w:tmpl w:val="1214CB94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272631"/>
    <w:multiLevelType w:val="multilevel"/>
    <w:tmpl w:val="7A8C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5" w15:restartNumberingAfterBreak="0">
    <w:nsid w:val="128F37FD"/>
    <w:multiLevelType w:val="multilevel"/>
    <w:tmpl w:val="64242B4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6F51E4"/>
    <w:multiLevelType w:val="hybridMultilevel"/>
    <w:tmpl w:val="C9B6D5C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E42E1"/>
    <w:multiLevelType w:val="hybridMultilevel"/>
    <w:tmpl w:val="036CC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945639"/>
    <w:multiLevelType w:val="multilevel"/>
    <w:tmpl w:val="44085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0DE6BD6"/>
    <w:multiLevelType w:val="hybridMultilevel"/>
    <w:tmpl w:val="4230A4FC"/>
    <w:lvl w:ilvl="0" w:tplc="3F724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3C7EA7"/>
    <w:multiLevelType w:val="multilevel"/>
    <w:tmpl w:val="1DAE2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B090233"/>
    <w:multiLevelType w:val="multilevel"/>
    <w:tmpl w:val="3132CC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CE97D56"/>
    <w:multiLevelType w:val="hybridMultilevel"/>
    <w:tmpl w:val="2410FC44"/>
    <w:lvl w:ilvl="0" w:tplc="B06A78C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C66749"/>
    <w:multiLevelType w:val="hybridMultilevel"/>
    <w:tmpl w:val="878EFBDA"/>
    <w:lvl w:ilvl="0" w:tplc="11900A7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C5106BE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6D4B9B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87428CB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ACC81E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520E641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BD62EAE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4DEE46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E580EB2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0FF2AF6"/>
    <w:multiLevelType w:val="hybridMultilevel"/>
    <w:tmpl w:val="BD54C59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697CC3"/>
    <w:multiLevelType w:val="multilevel"/>
    <w:tmpl w:val="3FEE0C30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cs="Times New Roman" w:hint="default"/>
      </w:rPr>
    </w:lvl>
  </w:abstractNum>
  <w:abstractNum w:abstractNumId="17" w15:restartNumberingAfterBreak="0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E175F"/>
    <w:multiLevelType w:val="hybridMultilevel"/>
    <w:tmpl w:val="926E25E2"/>
    <w:lvl w:ilvl="0" w:tplc="B06A78C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FD38CC"/>
    <w:multiLevelType w:val="hybridMultilevel"/>
    <w:tmpl w:val="4F62BF1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093A03"/>
    <w:multiLevelType w:val="hybridMultilevel"/>
    <w:tmpl w:val="89D68206"/>
    <w:lvl w:ilvl="0" w:tplc="119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5D49CF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D95CCB"/>
    <w:multiLevelType w:val="multilevel"/>
    <w:tmpl w:val="8C04D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42F2765"/>
    <w:multiLevelType w:val="multilevel"/>
    <w:tmpl w:val="8C04D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7A3750"/>
    <w:multiLevelType w:val="multilevel"/>
    <w:tmpl w:val="735602FA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851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7A55E1"/>
    <w:multiLevelType w:val="hybridMultilevel"/>
    <w:tmpl w:val="00A4D554"/>
    <w:lvl w:ilvl="0" w:tplc="0C8CD8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3BD5BF3"/>
    <w:multiLevelType w:val="multilevel"/>
    <w:tmpl w:val="7F1CE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67D6F80"/>
    <w:multiLevelType w:val="hybridMultilevel"/>
    <w:tmpl w:val="7CA06E2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295CE1"/>
    <w:multiLevelType w:val="multilevel"/>
    <w:tmpl w:val="F3E092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14"/>
  </w:num>
  <w:num w:numId="4">
    <w:abstractNumId w:val="15"/>
  </w:num>
  <w:num w:numId="5">
    <w:abstractNumId w:val="1"/>
  </w:num>
  <w:num w:numId="6">
    <w:abstractNumId w:val="20"/>
  </w:num>
  <w:num w:numId="7">
    <w:abstractNumId w:val="27"/>
  </w:num>
  <w:num w:numId="8">
    <w:abstractNumId w:val="26"/>
  </w:num>
  <w:num w:numId="9">
    <w:abstractNumId w:val="8"/>
  </w:num>
  <w:num w:numId="10">
    <w:abstractNumId w:val="21"/>
  </w:num>
  <w:num w:numId="11">
    <w:abstractNumId w:val="17"/>
  </w:num>
  <w:num w:numId="12">
    <w:abstractNumId w:val="25"/>
  </w:num>
  <w:num w:numId="13">
    <w:abstractNumId w:val="4"/>
  </w:num>
  <w:num w:numId="14">
    <w:abstractNumId w:val="3"/>
  </w:num>
  <w:num w:numId="15">
    <w:abstractNumId w:val="22"/>
  </w:num>
  <w:num w:numId="16">
    <w:abstractNumId w:val="19"/>
  </w:num>
  <w:num w:numId="17">
    <w:abstractNumId w:val="6"/>
  </w:num>
  <w:num w:numId="18">
    <w:abstractNumId w:val="0"/>
  </w:num>
  <w:num w:numId="19">
    <w:abstractNumId w:val="29"/>
  </w:num>
  <w:num w:numId="20">
    <w:abstractNumId w:val="12"/>
  </w:num>
  <w:num w:numId="21">
    <w:abstractNumId w:val="3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11"/>
  </w:num>
  <w:num w:numId="27">
    <w:abstractNumId w:val="16"/>
  </w:num>
  <w:num w:numId="28">
    <w:abstractNumId w:val="13"/>
  </w:num>
  <w:num w:numId="29">
    <w:abstractNumId w:val="9"/>
  </w:num>
  <w:num w:numId="30">
    <w:abstractNumId w:val="28"/>
  </w:num>
  <w:num w:numId="31">
    <w:abstractNumId w:val="5"/>
  </w:num>
  <w:num w:numId="32">
    <w:abstractNumId w:val="7"/>
  </w:num>
  <w:num w:numId="3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drawingGridHorizontalSpacing w:val="10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B0"/>
    <w:rsid w:val="00002B5B"/>
    <w:rsid w:val="000035F6"/>
    <w:rsid w:val="00005A29"/>
    <w:rsid w:val="00005BA9"/>
    <w:rsid w:val="00005CF5"/>
    <w:rsid w:val="00006A76"/>
    <w:rsid w:val="00006F01"/>
    <w:rsid w:val="00011E0B"/>
    <w:rsid w:val="0001268A"/>
    <w:rsid w:val="00012D75"/>
    <w:rsid w:val="00013EB1"/>
    <w:rsid w:val="00014643"/>
    <w:rsid w:val="000146B2"/>
    <w:rsid w:val="00014F1C"/>
    <w:rsid w:val="0001511E"/>
    <w:rsid w:val="0001619B"/>
    <w:rsid w:val="00016717"/>
    <w:rsid w:val="0002125D"/>
    <w:rsid w:val="00021D93"/>
    <w:rsid w:val="000232F8"/>
    <w:rsid w:val="00024702"/>
    <w:rsid w:val="00025115"/>
    <w:rsid w:val="0002515E"/>
    <w:rsid w:val="000255EF"/>
    <w:rsid w:val="00025FCF"/>
    <w:rsid w:val="0002647A"/>
    <w:rsid w:val="00027046"/>
    <w:rsid w:val="00030560"/>
    <w:rsid w:val="000305EF"/>
    <w:rsid w:val="000314AF"/>
    <w:rsid w:val="00032346"/>
    <w:rsid w:val="00033D43"/>
    <w:rsid w:val="0003417B"/>
    <w:rsid w:val="00034502"/>
    <w:rsid w:val="000366D6"/>
    <w:rsid w:val="00040075"/>
    <w:rsid w:val="00040503"/>
    <w:rsid w:val="000411CF"/>
    <w:rsid w:val="000418BC"/>
    <w:rsid w:val="00043692"/>
    <w:rsid w:val="000440DC"/>
    <w:rsid w:val="000449A5"/>
    <w:rsid w:val="000454AA"/>
    <w:rsid w:val="000457F0"/>
    <w:rsid w:val="000464C7"/>
    <w:rsid w:val="00050E0E"/>
    <w:rsid w:val="000524D9"/>
    <w:rsid w:val="00052C4D"/>
    <w:rsid w:val="00053253"/>
    <w:rsid w:val="0005408F"/>
    <w:rsid w:val="00054293"/>
    <w:rsid w:val="000547D6"/>
    <w:rsid w:val="000555CD"/>
    <w:rsid w:val="00055E1E"/>
    <w:rsid w:val="00057CB3"/>
    <w:rsid w:val="00060232"/>
    <w:rsid w:val="00060CAC"/>
    <w:rsid w:val="00061AB2"/>
    <w:rsid w:val="00062505"/>
    <w:rsid w:val="00062590"/>
    <w:rsid w:val="00062F81"/>
    <w:rsid w:val="00063594"/>
    <w:rsid w:val="000645F3"/>
    <w:rsid w:val="00064D10"/>
    <w:rsid w:val="00065EAC"/>
    <w:rsid w:val="0007021B"/>
    <w:rsid w:val="00072BE0"/>
    <w:rsid w:val="00073C31"/>
    <w:rsid w:val="0007560F"/>
    <w:rsid w:val="00075EF0"/>
    <w:rsid w:val="0008018D"/>
    <w:rsid w:val="00080ACB"/>
    <w:rsid w:val="00080C1E"/>
    <w:rsid w:val="0008242B"/>
    <w:rsid w:val="00084912"/>
    <w:rsid w:val="00084BDE"/>
    <w:rsid w:val="00085878"/>
    <w:rsid w:val="00085BF9"/>
    <w:rsid w:val="00087AB5"/>
    <w:rsid w:val="0009182D"/>
    <w:rsid w:val="0009260B"/>
    <w:rsid w:val="0009558D"/>
    <w:rsid w:val="000960D1"/>
    <w:rsid w:val="000964F2"/>
    <w:rsid w:val="00096533"/>
    <w:rsid w:val="000A17EC"/>
    <w:rsid w:val="000A2ACA"/>
    <w:rsid w:val="000A2C1A"/>
    <w:rsid w:val="000A3FB5"/>
    <w:rsid w:val="000A4FE8"/>
    <w:rsid w:val="000A54CA"/>
    <w:rsid w:val="000A684E"/>
    <w:rsid w:val="000A76E0"/>
    <w:rsid w:val="000A76F6"/>
    <w:rsid w:val="000A7FDC"/>
    <w:rsid w:val="000B2ED7"/>
    <w:rsid w:val="000B4924"/>
    <w:rsid w:val="000B581C"/>
    <w:rsid w:val="000B6C1A"/>
    <w:rsid w:val="000B7D2A"/>
    <w:rsid w:val="000C250A"/>
    <w:rsid w:val="000C2919"/>
    <w:rsid w:val="000C292F"/>
    <w:rsid w:val="000C308E"/>
    <w:rsid w:val="000C38DB"/>
    <w:rsid w:val="000C3C1D"/>
    <w:rsid w:val="000C4D8D"/>
    <w:rsid w:val="000C72CB"/>
    <w:rsid w:val="000C7B85"/>
    <w:rsid w:val="000D1614"/>
    <w:rsid w:val="000D2DE0"/>
    <w:rsid w:val="000D32FC"/>
    <w:rsid w:val="000D4032"/>
    <w:rsid w:val="000D4697"/>
    <w:rsid w:val="000D55C2"/>
    <w:rsid w:val="000D6539"/>
    <w:rsid w:val="000E2FEF"/>
    <w:rsid w:val="000E5DD7"/>
    <w:rsid w:val="000F1197"/>
    <w:rsid w:val="000F22D2"/>
    <w:rsid w:val="000F26D4"/>
    <w:rsid w:val="000F2E01"/>
    <w:rsid w:val="000F2EB7"/>
    <w:rsid w:val="000F5B0A"/>
    <w:rsid w:val="0010069B"/>
    <w:rsid w:val="00101800"/>
    <w:rsid w:val="00101846"/>
    <w:rsid w:val="00103684"/>
    <w:rsid w:val="00103C2F"/>
    <w:rsid w:val="00105AFD"/>
    <w:rsid w:val="0010611A"/>
    <w:rsid w:val="001073A1"/>
    <w:rsid w:val="00111E24"/>
    <w:rsid w:val="00112842"/>
    <w:rsid w:val="00112CD5"/>
    <w:rsid w:val="00114438"/>
    <w:rsid w:val="00116B83"/>
    <w:rsid w:val="0011766E"/>
    <w:rsid w:val="00117C09"/>
    <w:rsid w:val="00117F9B"/>
    <w:rsid w:val="00120491"/>
    <w:rsid w:val="0012117F"/>
    <w:rsid w:val="001230C3"/>
    <w:rsid w:val="00125437"/>
    <w:rsid w:val="00125F1E"/>
    <w:rsid w:val="0012782F"/>
    <w:rsid w:val="0013396C"/>
    <w:rsid w:val="00135804"/>
    <w:rsid w:val="001366EA"/>
    <w:rsid w:val="001369B0"/>
    <w:rsid w:val="00137811"/>
    <w:rsid w:val="00140E81"/>
    <w:rsid w:val="001424B3"/>
    <w:rsid w:val="001448B1"/>
    <w:rsid w:val="00145178"/>
    <w:rsid w:val="001452C9"/>
    <w:rsid w:val="001469D5"/>
    <w:rsid w:val="001509A0"/>
    <w:rsid w:val="00150C13"/>
    <w:rsid w:val="001515BB"/>
    <w:rsid w:val="0015207D"/>
    <w:rsid w:val="00152B8B"/>
    <w:rsid w:val="0015376A"/>
    <w:rsid w:val="00153D58"/>
    <w:rsid w:val="001551E2"/>
    <w:rsid w:val="0015563F"/>
    <w:rsid w:val="0016007C"/>
    <w:rsid w:val="001615AF"/>
    <w:rsid w:val="00161CB4"/>
    <w:rsid w:val="00163777"/>
    <w:rsid w:val="00163F02"/>
    <w:rsid w:val="00164236"/>
    <w:rsid w:val="00164E39"/>
    <w:rsid w:val="001657CA"/>
    <w:rsid w:val="00166A71"/>
    <w:rsid w:val="001719C9"/>
    <w:rsid w:val="001759BE"/>
    <w:rsid w:val="001765A4"/>
    <w:rsid w:val="00182860"/>
    <w:rsid w:val="00184F1A"/>
    <w:rsid w:val="00185A44"/>
    <w:rsid w:val="001877FB"/>
    <w:rsid w:val="0019126E"/>
    <w:rsid w:val="00192898"/>
    <w:rsid w:val="00194328"/>
    <w:rsid w:val="001950A6"/>
    <w:rsid w:val="001953C9"/>
    <w:rsid w:val="001962DA"/>
    <w:rsid w:val="00196534"/>
    <w:rsid w:val="001A0A25"/>
    <w:rsid w:val="001A1734"/>
    <w:rsid w:val="001A7ABB"/>
    <w:rsid w:val="001A7BC5"/>
    <w:rsid w:val="001B1BD9"/>
    <w:rsid w:val="001B5D4B"/>
    <w:rsid w:val="001B7620"/>
    <w:rsid w:val="001C04D6"/>
    <w:rsid w:val="001C29A5"/>
    <w:rsid w:val="001C3CCD"/>
    <w:rsid w:val="001C45E2"/>
    <w:rsid w:val="001C5BDF"/>
    <w:rsid w:val="001C7D40"/>
    <w:rsid w:val="001D15C0"/>
    <w:rsid w:val="001D1EEE"/>
    <w:rsid w:val="001D35A3"/>
    <w:rsid w:val="001D527B"/>
    <w:rsid w:val="001D5E93"/>
    <w:rsid w:val="001E001C"/>
    <w:rsid w:val="001E0352"/>
    <w:rsid w:val="001E09BE"/>
    <w:rsid w:val="001E0E6E"/>
    <w:rsid w:val="001E1172"/>
    <w:rsid w:val="001E171E"/>
    <w:rsid w:val="001E41C5"/>
    <w:rsid w:val="001E5ED5"/>
    <w:rsid w:val="001E66D2"/>
    <w:rsid w:val="001F0895"/>
    <w:rsid w:val="001F2130"/>
    <w:rsid w:val="001F418E"/>
    <w:rsid w:val="002007CD"/>
    <w:rsid w:val="00200F02"/>
    <w:rsid w:val="00201C20"/>
    <w:rsid w:val="00203727"/>
    <w:rsid w:val="00204472"/>
    <w:rsid w:val="00204BC0"/>
    <w:rsid w:val="002056DD"/>
    <w:rsid w:val="00206F2F"/>
    <w:rsid w:val="0020796F"/>
    <w:rsid w:val="00210D43"/>
    <w:rsid w:val="002114F9"/>
    <w:rsid w:val="00211B90"/>
    <w:rsid w:val="0021350C"/>
    <w:rsid w:val="00214048"/>
    <w:rsid w:val="00214985"/>
    <w:rsid w:val="00214CAF"/>
    <w:rsid w:val="00220D01"/>
    <w:rsid w:val="002217F9"/>
    <w:rsid w:val="00225CED"/>
    <w:rsid w:val="00226CA3"/>
    <w:rsid w:val="002274CB"/>
    <w:rsid w:val="0022788D"/>
    <w:rsid w:val="0023476A"/>
    <w:rsid w:val="00235412"/>
    <w:rsid w:val="00235CB1"/>
    <w:rsid w:val="002364C1"/>
    <w:rsid w:val="00237014"/>
    <w:rsid w:val="002376C5"/>
    <w:rsid w:val="00237804"/>
    <w:rsid w:val="0024071C"/>
    <w:rsid w:val="00243381"/>
    <w:rsid w:val="0024406F"/>
    <w:rsid w:val="0024442E"/>
    <w:rsid w:val="00246671"/>
    <w:rsid w:val="0024702E"/>
    <w:rsid w:val="00247082"/>
    <w:rsid w:val="00250810"/>
    <w:rsid w:val="002526D1"/>
    <w:rsid w:val="0025311C"/>
    <w:rsid w:val="002531A3"/>
    <w:rsid w:val="00253207"/>
    <w:rsid w:val="00261000"/>
    <w:rsid w:val="00262CCB"/>
    <w:rsid w:val="00264270"/>
    <w:rsid w:val="0026630A"/>
    <w:rsid w:val="00267677"/>
    <w:rsid w:val="00267FED"/>
    <w:rsid w:val="00270BFD"/>
    <w:rsid w:val="002712C2"/>
    <w:rsid w:val="00272AA5"/>
    <w:rsid w:val="00274F2F"/>
    <w:rsid w:val="00276C47"/>
    <w:rsid w:val="00277953"/>
    <w:rsid w:val="0028017B"/>
    <w:rsid w:val="0028025C"/>
    <w:rsid w:val="00280279"/>
    <w:rsid w:val="002802B3"/>
    <w:rsid w:val="00286D6E"/>
    <w:rsid w:val="00286DA2"/>
    <w:rsid w:val="00286E66"/>
    <w:rsid w:val="0029108D"/>
    <w:rsid w:val="0029514C"/>
    <w:rsid w:val="0029798E"/>
    <w:rsid w:val="002979CB"/>
    <w:rsid w:val="002A21AE"/>
    <w:rsid w:val="002A2D74"/>
    <w:rsid w:val="002A3B11"/>
    <w:rsid w:val="002A3E19"/>
    <w:rsid w:val="002A620D"/>
    <w:rsid w:val="002A633B"/>
    <w:rsid w:val="002A7977"/>
    <w:rsid w:val="002B1618"/>
    <w:rsid w:val="002B183D"/>
    <w:rsid w:val="002B4D3A"/>
    <w:rsid w:val="002B53B7"/>
    <w:rsid w:val="002B7BB1"/>
    <w:rsid w:val="002C66A7"/>
    <w:rsid w:val="002C74ED"/>
    <w:rsid w:val="002C7F1A"/>
    <w:rsid w:val="002D0897"/>
    <w:rsid w:val="002D17EA"/>
    <w:rsid w:val="002D323D"/>
    <w:rsid w:val="002D552D"/>
    <w:rsid w:val="002D55AC"/>
    <w:rsid w:val="002D5B74"/>
    <w:rsid w:val="002D6504"/>
    <w:rsid w:val="002E06E1"/>
    <w:rsid w:val="002E1077"/>
    <w:rsid w:val="002E259D"/>
    <w:rsid w:val="002E2D0C"/>
    <w:rsid w:val="002E358A"/>
    <w:rsid w:val="002E4B1C"/>
    <w:rsid w:val="002E5329"/>
    <w:rsid w:val="002E5D99"/>
    <w:rsid w:val="002E6D16"/>
    <w:rsid w:val="002E6FE5"/>
    <w:rsid w:val="002F0CE8"/>
    <w:rsid w:val="002F0F4C"/>
    <w:rsid w:val="002F1BA1"/>
    <w:rsid w:val="002F1EA5"/>
    <w:rsid w:val="002F40A1"/>
    <w:rsid w:val="002F40F4"/>
    <w:rsid w:val="002F5163"/>
    <w:rsid w:val="002F5CEB"/>
    <w:rsid w:val="00300E45"/>
    <w:rsid w:val="003049F8"/>
    <w:rsid w:val="00306104"/>
    <w:rsid w:val="0030725F"/>
    <w:rsid w:val="003102BE"/>
    <w:rsid w:val="003102EF"/>
    <w:rsid w:val="00311D7B"/>
    <w:rsid w:val="00312B66"/>
    <w:rsid w:val="003150FA"/>
    <w:rsid w:val="003162AC"/>
    <w:rsid w:val="00316955"/>
    <w:rsid w:val="003178DE"/>
    <w:rsid w:val="0032180E"/>
    <w:rsid w:val="00322F67"/>
    <w:rsid w:val="00323885"/>
    <w:rsid w:val="00323891"/>
    <w:rsid w:val="003272BE"/>
    <w:rsid w:val="00330BB5"/>
    <w:rsid w:val="00332903"/>
    <w:rsid w:val="00334DA4"/>
    <w:rsid w:val="003352F2"/>
    <w:rsid w:val="00335A98"/>
    <w:rsid w:val="003378A1"/>
    <w:rsid w:val="00340B00"/>
    <w:rsid w:val="00342ADA"/>
    <w:rsid w:val="00343A16"/>
    <w:rsid w:val="00344165"/>
    <w:rsid w:val="003453D9"/>
    <w:rsid w:val="003503D3"/>
    <w:rsid w:val="00351AE3"/>
    <w:rsid w:val="00356297"/>
    <w:rsid w:val="00357420"/>
    <w:rsid w:val="0036020D"/>
    <w:rsid w:val="00360D2C"/>
    <w:rsid w:val="0036513A"/>
    <w:rsid w:val="00366352"/>
    <w:rsid w:val="00366476"/>
    <w:rsid w:val="0036647D"/>
    <w:rsid w:val="0036699D"/>
    <w:rsid w:val="003676D5"/>
    <w:rsid w:val="00371A36"/>
    <w:rsid w:val="00377289"/>
    <w:rsid w:val="00380236"/>
    <w:rsid w:val="003810E0"/>
    <w:rsid w:val="00381C57"/>
    <w:rsid w:val="00382392"/>
    <w:rsid w:val="00383331"/>
    <w:rsid w:val="00383569"/>
    <w:rsid w:val="0038414F"/>
    <w:rsid w:val="00385E7C"/>
    <w:rsid w:val="00391EB8"/>
    <w:rsid w:val="00392FDD"/>
    <w:rsid w:val="0039301F"/>
    <w:rsid w:val="00394845"/>
    <w:rsid w:val="00395BF5"/>
    <w:rsid w:val="00396A87"/>
    <w:rsid w:val="003A3785"/>
    <w:rsid w:val="003A3B60"/>
    <w:rsid w:val="003B1D6F"/>
    <w:rsid w:val="003B206E"/>
    <w:rsid w:val="003B26C3"/>
    <w:rsid w:val="003B28BE"/>
    <w:rsid w:val="003B3342"/>
    <w:rsid w:val="003B3A0A"/>
    <w:rsid w:val="003B4882"/>
    <w:rsid w:val="003B5880"/>
    <w:rsid w:val="003B5B0D"/>
    <w:rsid w:val="003B63A4"/>
    <w:rsid w:val="003B705E"/>
    <w:rsid w:val="003C0355"/>
    <w:rsid w:val="003C0D0E"/>
    <w:rsid w:val="003C16E0"/>
    <w:rsid w:val="003C1D1F"/>
    <w:rsid w:val="003C54A5"/>
    <w:rsid w:val="003C56EE"/>
    <w:rsid w:val="003C774A"/>
    <w:rsid w:val="003D0149"/>
    <w:rsid w:val="003D09D5"/>
    <w:rsid w:val="003D0AF9"/>
    <w:rsid w:val="003D2343"/>
    <w:rsid w:val="003D25B9"/>
    <w:rsid w:val="003D2972"/>
    <w:rsid w:val="003D71ED"/>
    <w:rsid w:val="003D7B56"/>
    <w:rsid w:val="003D7DE5"/>
    <w:rsid w:val="003E0356"/>
    <w:rsid w:val="003E2EC2"/>
    <w:rsid w:val="003E3E40"/>
    <w:rsid w:val="003E41B0"/>
    <w:rsid w:val="003F0E24"/>
    <w:rsid w:val="003F681C"/>
    <w:rsid w:val="003F737B"/>
    <w:rsid w:val="004000BB"/>
    <w:rsid w:val="00400965"/>
    <w:rsid w:val="00403421"/>
    <w:rsid w:val="00404270"/>
    <w:rsid w:val="0040641D"/>
    <w:rsid w:val="00410F47"/>
    <w:rsid w:val="00414036"/>
    <w:rsid w:val="00414811"/>
    <w:rsid w:val="004165D5"/>
    <w:rsid w:val="00416F8F"/>
    <w:rsid w:val="00420EEC"/>
    <w:rsid w:val="0043449D"/>
    <w:rsid w:val="00435A41"/>
    <w:rsid w:val="00435AE5"/>
    <w:rsid w:val="00436C5A"/>
    <w:rsid w:val="00440A98"/>
    <w:rsid w:val="00440CBE"/>
    <w:rsid w:val="0044335D"/>
    <w:rsid w:val="0044482A"/>
    <w:rsid w:val="00444B96"/>
    <w:rsid w:val="004459B6"/>
    <w:rsid w:val="00445D74"/>
    <w:rsid w:val="00447422"/>
    <w:rsid w:val="004506CC"/>
    <w:rsid w:val="00451190"/>
    <w:rsid w:val="00452290"/>
    <w:rsid w:val="0045617C"/>
    <w:rsid w:val="0046126F"/>
    <w:rsid w:val="004612B2"/>
    <w:rsid w:val="004624A2"/>
    <w:rsid w:val="0046379B"/>
    <w:rsid w:val="004648AE"/>
    <w:rsid w:val="004661F0"/>
    <w:rsid w:val="00466898"/>
    <w:rsid w:val="00466D19"/>
    <w:rsid w:val="004678E5"/>
    <w:rsid w:val="00473F52"/>
    <w:rsid w:val="00475E8E"/>
    <w:rsid w:val="00477261"/>
    <w:rsid w:val="00480A1E"/>
    <w:rsid w:val="00480A6D"/>
    <w:rsid w:val="00481102"/>
    <w:rsid w:val="00483D54"/>
    <w:rsid w:val="004845F2"/>
    <w:rsid w:val="00486034"/>
    <w:rsid w:val="00490D86"/>
    <w:rsid w:val="004925A6"/>
    <w:rsid w:val="0049377D"/>
    <w:rsid w:val="0049486D"/>
    <w:rsid w:val="00494E5E"/>
    <w:rsid w:val="004957E6"/>
    <w:rsid w:val="00495886"/>
    <w:rsid w:val="0049593C"/>
    <w:rsid w:val="004959A8"/>
    <w:rsid w:val="00495BB1"/>
    <w:rsid w:val="00495CF5"/>
    <w:rsid w:val="004A0A71"/>
    <w:rsid w:val="004A2840"/>
    <w:rsid w:val="004A5A59"/>
    <w:rsid w:val="004B4330"/>
    <w:rsid w:val="004B5014"/>
    <w:rsid w:val="004B5E4E"/>
    <w:rsid w:val="004B6B70"/>
    <w:rsid w:val="004B7AC3"/>
    <w:rsid w:val="004C0DF5"/>
    <w:rsid w:val="004C7B7A"/>
    <w:rsid w:val="004D0C13"/>
    <w:rsid w:val="004D0FEE"/>
    <w:rsid w:val="004E08CF"/>
    <w:rsid w:val="004E1D8C"/>
    <w:rsid w:val="004E2C33"/>
    <w:rsid w:val="004E4F84"/>
    <w:rsid w:val="004E5451"/>
    <w:rsid w:val="004E6D3D"/>
    <w:rsid w:val="004E7788"/>
    <w:rsid w:val="004F2558"/>
    <w:rsid w:val="004F2D41"/>
    <w:rsid w:val="004F5E31"/>
    <w:rsid w:val="004F6007"/>
    <w:rsid w:val="004F67A0"/>
    <w:rsid w:val="004F6E52"/>
    <w:rsid w:val="005013D9"/>
    <w:rsid w:val="00501C20"/>
    <w:rsid w:val="00501DF2"/>
    <w:rsid w:val="005047AA"/>
    <w:rsid w:val="00504A88"/>
    <w:rsid w:val="00504F38"/>
    <w:rsid w:val="005130C4"/>
    <w:rsid w:val="00513E1C"/>
    <w:rsid w:val="005152E2"/>
    <w:rsid w:val="005154EE"/>
    <w:rsid w:val="00515700"/>
    <w:rsid w:val="00515725"/>
    <w:rsid w:val="005161E0"/>
    <w:rsid w:val="00516E3E"/>
    <w:rsid w:val="005172E6"/>
    <w:rsid w:val="00520874"/>
    <w:rsid w:val="005211AD"/>
    <w:rsid w:val="0052501A"/>
    <w:rsid w:val="00525259"/>
    <w:rsid w:val="00525D11"/>
    <w:rsid w:val="00526698"/>
    <w:rsid w:val="00530451"/>
    <w:rsid w:val="0053403A"/>
    <w:rsid w:val="005350D1"/>
    <w:rsid w:val="00542ADC"/>
    <w:rsid w:val="005431D6"/>
    <w:rsid w:val="00544B58"/>
    <w:rsid w:val="00546089"/>
    <w:rsid w:val="00550074"/>
    <w:rsid w:val="00550A11"/>
    <w:rsid w:val="00551E97"/>
    <w:rsid w:val="0055291E"/>
    <w:rsid w:val="00553C38"/>
    <w:rsid w:val="00554CB8"/>
    <w:rsid w:val="00556DAF"/>
    <w:rsid w:val="00557344"/>
    <w:rsid w:val="00560137"/>
    <w:rsid w:val="0056154C"/>
    <w:rsid w:val="005617B5"/>
    <w:rsid w:val="00564EFD"/>
    <w:rsid w:val="00565582"/>
    <w:rsid w:val="00565647"/>
    <w:rsid w:val="00565C29"/>
    <w:rsid w:val="00566C74"/>
    <w:rsid w:val="005672FA"/>
    <w:rsid w:val="005700B0"/>
    <w:rsid w:val="00571576"/>
    <w:rsid w:val="00571F63"/>
    <w:rsid w:val="00571FF8"/>
    <w:rsid w:val="00574803"/>
    <w:rsid w:val="00574D3E"/>
    <w:rsid w:val="00576719"/>
    <w:rsid w:val="00576C89"/>
    <w:rsid w:val="00580670"/>
    <w:rsid w:val="00581AC6"/>
    <w:rsid w:val="00582A1E"/>
    <w:rsid w:val="00582B76"/>
    <w:rsid w:val="00584C11"/>
    <w:rsid w:val="0058785E"/>
    <w:rsid w:val="005902B9"/>
    <w:rsid w:val="005905B3"/>
    <w:rsid w:val="00591B15"/>
    <w:rsid w:val="00593319"/>
    <w:rsid w:val="00594407"/>
    <w:rsid w:val="00594EEA"/>
    <w:rsid w:val="00595413"/>
    <w:rsid w:val="00596163"/>
    <w:rsid w:val="0059660F"/>
    <w:rsid w:val="005A0965"/>
    <w:rsid w:val="005A6816"/>
    <w:rsid w:val="005A6C39"/>
    <w:rsid w:val="005A72AD"/>
    <w:rsid w:val="005B03CE"/>
    <w:rsid w:val="005B09E1"/>
    <w:rsid w:val="005B1574"/>
    <w:rsid w:val="005B1A71"/>
    <w:rsid w:val="005B292C"/>
    <w:rsid w:val="005B2C20"/>
    <w:rsid w:val="005B54ED"/>
    <w:rsid w:val="005C06A9"/>
    <w:rsid w:val="005C2007"/>
    <w:rsid w:val="005C4FA9"/>
    <w:rsid w:val="005C55BA"/>
    <w:rsid w:val="005C6F17"/>
    <w:rsid w:val="005D0D14"/>
    <w:rsid w:val="005D6724"/>
    <w:rsid w:val="005E1611"/>
    <w:rsid w:val="005E1DC7"/>
    <w:rsid w:val="005E4079"/>
    <w:rsid w:val="005E6F32"/>
    <w:rsid w:val="005F09E6"/>
    <w:rsid w:val="005F5864"/>
    <w:rsid w:val="005F5F74"/>
    <w:rsid w:val="005F767F"/>
    <w:rsid w:val="005F7BA7"/>
    <w:rsid w:val="006005EA"/>
    <w:rsid w:val="00602291"/>
    <w:rsid w:val="00603AC7"/>
    <w:rsid w:val="00605334"/>
    <w:rsid w:val="00607BC1"/>
    <w:rsid w:val="00610DDC"/>
    <w:rsid w:val="0061221A"/>
    <w:rsid w:val="00612351"/>
    <w:rsid w:val="00614500"/>
    <w:rsid w:val="00615AD1"/>
    <w:rsid w:val="00622530"/>
    <w:rsid w:val="00622C5D"/>
    <w:rsid w:val="00623694"/>
    <w:rsid w:val="00623BD7"/>
    <w:rsid w:val="00624DBD"/>
    <w:rsid w:val="006253FE"/>
    <w:rsid w:val="00625479"/>
    <w:rsid w:val="006256D1"/>
    <w:rsid w:val="006257F9"/>
    <w:rsid w:val="006263D6"/>
    <w:rsid w:val="00626AD3"/>
    <w:rsid w:val="006328ED"/>
    <w:rsid w:val="00636E32"/>
    <w:rsid w:val="00637754"/>
    <w:rsid w:val="0064141B"/>
    <w:rsid w:val="0064268A"/>
    <w:rsid w:val="00643892"/>
    <w:rsid w:val="00644346"/>
    <w:rsid w:val="00647823"/>
    <w:rsid w:val="006504AA"/>
    <w:rsid w:val="00652666"/>
    <w:rsid w:val="00652A9A"/>
    <w:rsid w:val="006535C5"/>
    <w:rsid w:val="00654196"/>
    <w:rsid w:val="006558E4"/>
    <w:rsid w:val="00656162"/>
    <w:rsid w:val="00657AFF"/>
    <w:rsid w:val="0066026E"/>
    <w:rsid w:val="00660750"/>
    <w:rsid w:val="006642CF"/>
    <w:rsid w:val="006657A5"/>
    <w:rsid w:val="00666996"/>
    <w:rsid w:val="0067055E"/>
    <w:rsid w:val="00672013"/>
    <w:rsid w:val="00672140"/>
    <w:rsid w:val="0067224C"/>
    <w:rsid w:val="0067234E"/>
    <w:rsid w:val="00673420"/>
    <w:rsid w:val="00674CAB"/>
    <w:rsid w:val="006753DF"/>
    <w:rsid w:val="006805E1"/>
    <w:rsid w:val="006820FE"/>
    <w:rsid w:val="00683548"/>
    <w:rsid w:val="006843B8"/>
    <w:rsid w:val="00684808"/>
    <w:rsid w:val="00685209"/>
    <w:rsid w:val="0068638D"/>
    <w:rsid w:val="00687EB3"/>
    <w:rsid w:val="00690A0B"/>
    <w:rsid w:val="006923D3"/>
    <w:rsid w:val="00693178"/>
    <w:rsid w:val="006A0C9C"/>
    <w:rsid w:val="006A3603"/>
    <w:rsid w:val="006A5BA6"/>
    <w:rsid w:val="006A5C76"/>
    <w:rsid w:val="006B0C6B"/>
    <w:rsid w:val="006B1209"/>
    <w:rsid w:val="006B20AD"/>
    <w:rsid w:val="006B3CBC"/>
    <w:rsid w:val="006B7082"/>
    <w:rsid w:val="006B7DAB"/>
    <w:rsid w:val="006C0C09"/>
    <w:rsid w:val="006C17B0"/>
    <w:rsid w:val="006C20A6"/>
    <w:rsid w:val="006C789E"/>
    <w:rsid w:val="006D0413"/>
    <w:rsid w:val="006D0693"/>
    <w:rsid w:val="006D1B70"/>
    <w:rsid w:val="006D4479"/>
    <w:rsid w:val="006D4D8B"/>
    <w:rsid w:val="006D67A6"/>
    <w:rsid w:val="006D6E3A"/>
    <w:rsid w:val="006D7ECA"/>
    <w:rsid w:val="006D7F12"/>
    <w:rsid w:val="006E0658"/>
    <w:rsid w:val="006E31F1"/>
    <w:rsid w:val="006E3C97"/>
    <w:rsid w:val="006E4F77"/>
    <w:rsid w:val="006E50D5"/>
    <w:rsid w:val="006E5586"/>
    <w:rsid w:val="006F0161"/>
    <w:rsid w:val="006F0247"/>
    <w:rsid w:val="006F1179"/>
    <w:rsid w:val="006F1BAD"/>
    <w:rsid w:val="006F72F3"/>
    <w:rsid w:val="00704C66"/>
    <w:rsid w:val="007050FD"/>
    <w:rsid w:val="007103EC"/>
    <w:rsid w:val="00711A60"/>
    <w:rsid w:val="007120C4"/>
    <w:rsid w:val="007123A1"/>
    <w:rsid w:val="007167C9"/>
    <w:rsid w:val="007214DF"/>
    <w:rsid w:val="0072413E"/>
    <w:rsid w:val="007241A0"/>
    <w:rsid w:val="00724447"/>
    <w:rsid w:val="00724C02"/>
    <w:rsid w:val="0073039C"/>
    <w:rsid w:val="00731AE5"/>
    <w:rsid w:val="00733ACD"/>
    <w:rsid w:val="00735F13"/>
    <w:rsid w:val="00740CF5"/>
    <w:rsid w:val="00741849"/>
    <w:rsid w:val="007432C7"/>
    <w:rsid w:val="00743489"/>
    <w:rsid w:val="007434BC"/>
    <w:rsid w:val="00744120"/>
    <w:rsid w:val="007442C1"/>
    <w:rsid w:val="00744D85"/>
    <w:rsid w:val="0074586B"/>
    <w:rsid w:val="00746822"/>
    <w:rsid w:val="00747910"/>
    <w:rsid w:val="00752E56"/>
    <w:rsid w:val="0075372B"/>
    <w:rsid w:val="007543E6"/>
    <w:rsid w:val="00754957"/>
    <w:rsid w:val="0075690E"/>
    <w:rsid w:val="00756D62"/>
    <w:rsid w:val="007619A1"/>
    <w:rsid w:val="00761CFF"/>
    <w:rsid w:val="00761FB3"/>
    <w:rsid w:val="00762E9E"/>
    <w:rsid w:val="00762F1A"/>
    <w:rsid w:val="00764B47"/>
    <w:rsid w:val="007655EB"/>
    <w:rsid w:val="00766105"/>
    <w:rsid w:val="00766369"/>
    <w:rsid w:val="00767159"/>
    <w:rsid w:val="00767244"/>
    <w:rsid w:val="00770202"/>
    <w:rsid w:val="00770F5A"/>
    <w:rsid w:val="007713D8"/>
    <w:rsid w:val="00771A3D"/>
    <w:rsid w:val="00771B09"/>
    <w:rsid w:val="007730EF"/>
    <w:rsid w:val="0077619B"/>
    <w:rsid w:val="007779E8"/>
    <w:rsid w:val="00777A18"/>
    <w:rsid w:val="00781089"/>
    <w:rsid w:val="00781258"/>
    <w:rsid w:val="0078252A"/>
    <w:rsid w:val="007847F6"/>
    <w:rsid w:val="007848AB"/>
    <w:rsid w:val="007850A6"/>
    <w:rsid w:val="00786B7D"/>
    <w:rsid w:val="0079093B"/>
    <w:rsid w:val="0079180B"/>
    <w:rsid w:val="00791F08"/>
    <w:rsid w:val="007927DA"/>
    <w:rsid w:val="00794308"/>
    <w:rsid w:val="00794BF9"/>
    <w:rsid w:val="00795654"/>
    <w:rsid w:val="007A0EAE"/>
    <w:rsid w:val="007A1478"/>
    <w:rsid w:val="007A2A76"/>
    <w:rsid w:val="007A2BFC"/>
    <w:rsid w:val="007A3442"/>
    <w:rsid w:val="007A34B0"/>
    <w:rsid w:val="007A65C5"/>
    <w:rsid w:val="007A6F7B"/>
    <w:rsid w:val="007B007A"/>
    <w:rsid w:val="007B1607"/>
    <w:rsid w:val="007B203D"/>
    <w:rsid w:val="007B3132"/>
    <w:rsid w:val="007B429D"/>
    <w:rsid w:val="007B4F57"/>
    <w:rsid w:val="007B561D"/>
    <w:rsid w:val="007B61AB"/>
    <w:rsid w:val="007C1DE8"/>
    <w:rsid w:val="007C37D0"/>
    <w:rsid w:val="007D01D7"/>
    <w:rsid w:val="007D41D8"/>
    <w:rsid w:val="007D640B"/>
    <w:rsid w:val="007D6E9A"/>
    <w:rsid w:val="007D7068"/>
    <w:rsid w:val="007D73BB"/>
    <w:rsid w:val="007D768C"/>
    <w:rsid w:val="007E008C"/>
    <w:rsid w:val="007E467F"/>
    <w:rsid w:val="007E5CA5"/>
    <w:rsid w:val="007E5FCF"/>
    <w:rsid w:val="007F1611"/>
    <w:rsid w:val="007F27C2"/>
    <w:rsid w:val="007F2CA1"/>
    <w:rsid w:val="007F413F"/>
    <w:rsid w:val="007F6134"/>
    <w:rsid w:val="007F6611"/>
    <w:rsid w:val="007F721E"/>
    <w:rsid w:val="00802CAA"/>
    <w:rsid w:val="008032EA"/>
    <w:rsid w:val="00803BF7"/>
    <w:rsid w:val="0080587F"/>
    <w:rsid w:val="008061C0"/>
    <w:rsid w:val="0080659C"/>
    <w:rsid w:val="0080671C"/>
    <w:rsid w:val="00810502"/>
    <w:rsid w:val="00812298"/>
    <w:rsid w:val="00813110"/>
    <w:rsid w:val="008147B1"/>
    <w:rsid w:val="0081694B"/>
    <w:rsid w:val="0082047A"/>
    <w:rsid w:val="00820E7F"/>
    <w:rsid w:val="00820F8D"/>
    <w:rsid w:val="0082149B"/>
    <w:rsid w:val="00821D02"/>
    <w:rsid w:val="008222D7"/>
    <w:rsid w:val="00822F6E"/>
    <w:rsid w:val="00825998"/>
    <w:rsid w:val="00826B49"/>
    <w:rsid w:val="00830A72"/>
    <w:rsid w:val="00831159"/>
    <w:rsid w:val="008313AF"/>
    <w:rsid w:val="0083155E"/>
    <w:rsid w:val="0083210F"/>
    <w:rsid w:val="00833446"/>
    <w:rsid w:val="0083500B"/>
    <w:rsid w:val="0083668F"/>
    <w:rsid w:val="008411AB"/>
    <w:rsid w:val="00846E0B"/>
    <w:rsid w:val="0085035B"/>
    <w:rsid w:val="008538D1"/>
    <w:rsid w:val="008548A4"/>
    <w:rsid w:val="00854BE2"/>
    <w:rsid w:val="00854F51"/>
    <w:rsid w:val="008566E4"/>
    <w:rsid w:val="008567AA"/>
    <w:rsid w:val="00856C45"/>
    <w:rsid w:val="008617F4"/>
    <w:rsid w:val="00862EFE"/>
    <w:rsid w:val="00863D4D"/>
    <w:rsid w:val="00863EBD"/>
    <w:rsid w:val="00864568"/>
    <w:rsid w:val="008652C2"/>
    <w:rsid w:val="00867201"/>
    <w:rsid w:val="008710AE"/>
    <w:rsid w:val="00871EC0"/>
    <w:rsid w:val="00874572"/>
    <w:rsid w:val="0087709A"/>
    <w:rsid w:val="0087788E"/>
    <w:rsid w:val="008832A3"/>
    <w:rsid w:val="0088433E"/>
    <w:rsid w:val="00884C5A"/>
    <w:rsid w:val="00884F15"/>
    <w:rsid w:val="008859EC"/>
    <w:rsid w:val="00885BCA"/>
    <w:rsid w:val="00886BE2"/>
    <w:rsid w:val="00887160"/>
    <w:rsid w:val="008873EA"/>
    <w:rsid w:val="00891A30"/>
    <w:rsid w:val="0089269E"/>
    <w:rsid w:val="0089519D"/>
    <w:rsid w:val="00895EC8"/>
    <w:rsid w:val="00896AAE"/>
    <w:rsid w:val="008A04BA"/>
    <w:rsid w:val="008A0CE0"/>
    <w:rsid w:val="008A1406"/>
    <w:rsid w:val="008A182E"/>
    <w:rsid w:val="008A3118"/>
    <w:rsid w:val="008A39E4"/>
    <w:rsid w:val="008A4978"/>
    <w:rsid w:val="008A5DDB"/>
    <w:rsid w:val="008A6CA7"/>
    <w:rsid w:val="008B02A1"/>
    <w:rsid w:val="008B2DE8"/>
    <w:rsid w:val="008B30B2"/>
    <w:rsid w:val="008B378A"/>
    <w:rsid w:val="008B52FC"/>
    <w:rsid w:val="008B58C0"/>
    <w:rsid w:val="008B6BDC"/>
    <w:rsid w:val="008B6DB3"/>
    <w:rsid w:val="008B76E6"/>
    <w:rsid w:val="008B7C0A"/>
    <w:rsid w:val="008B7CA1"/>
    <w:rsid w:val="008C1F07"/>
    <w:rsid w:val="008C2454"/>
    <w:rsid w:val="008C478B"/>
    <w:rsid w:val="008C49A0"/>
    <w:rsid w:val="008C4C91"/>
    <w:rsid w:val="008C6CC5"/>
    <w:rsid w:val="008C7A2A"/>
    <w:rsid w:val="008C7D00"/>
    <w:rsid w:val="008D3161"/>
    <w:rsid w:val="008D3AD0"/>
    <w:rsid w:val="008D5919"/>
    <w:rsid w:val="008D7E01"/>
    <w:rsid w:val="008E0E7F"/>
    <w:rsid w:val="008E1502"/>
    <w:rsid w:val="008E150C"/>
    <w:rsid w:val="008E374C"/>
    <w:rsid w:val="008E423E"/>
    <w:rsid w:val="008E50A7"/>
    <w:rsid w:val="008F0A0E"/>
    <w:rsid w:val="008F0DAD"/>
    <w:rsid w:val="008F1A9C"/>
    <w:rsid w:val="008F3F22"/>
    <w:rsid w:val="00901069"/>
    <w:rsid w:val="00902D03"/>
    <w:rsid w:val="00907FD8"/>
    <w:rsid w:val="009101DB"/>
    <w:rsid w:val="009127E0"/>
    <w:rsid w:val="009168D8"/>
    <w:rsid w:val="0091750B"/>
    <w:rsid w:val="00921A30"/>
    <w:rsid w:val="00921EA9"/>
    <w:rsid w:val="0092259F"/>
    <w:rsid w:val="009248A8"/>
    <w:rsid w:val="00926C73"/>
    <w:rsid w:val="009270A9"/>
    <w:rsid w:val="009318E9"/>
    <w:rsid w:val="00934649"/>
    <w:rsid w:val="00935271"/>
    <w:rsid w:val="00935CC7"/>
    <w:rsid w:val="00936B46"/>
    <w:rsid w:val="00936D2A"/>
    <w:rsid w:val="00936F87"/>
    <w:rsid w:val="00940FBC"/>
    <w:rsid w:val="009417EE"/>
    <w:rsid w:val="00941F6C"/>
    <w:rsid w:val="00942997"/>
    <w:rsid w:val="00942A3E"/>
    <w:rsid w:val="00951637"/>
    <w:rsid w:val="00952F07"/>
    <w:rsid w:val="009554BF"/>
    <w:rsid w:val="00955BCD"/>
    <w:rsid w:val="0095610A"/>
    <w:rsid w:val="009564DF"/>
    <w:rsid w:val="009577C8"/>
    <w:rsid w:val="00957E09"/>
    <w:rsid w:val="0096003A"/>
    <w:rsid w:val="0096064A"/>
    <w:rsid w:val="00963ADF"/>
    <w:rsid w:val="00964B95"/>
    <w:rsid w:val="00964C26"/>
    <w:rsid w:val="00967D1D"/>
    <w:rsid w:val="00970052"/>
    <w:rsid w:val="00970B6A"/>
    <w:rsid w:val="00970E34"/>
    <w:rsid w:val="0097315E"/>
    <w:rsid w:val="009740C3"/>
    <w:rsid w:val="00976FD7"/>
    <w:rsid w:val="009802D2"/>
    <w:rsid w:val="0098227C"/>
    <w:rsid w:val="00984982"/>
    <w:rsid w:val="00984F25"/>
    <w:rsid w:val="0098668A"/>
    <w:rsid w:val="009868F6"/>
    <w:rsid w:val="00986B90"/>
    <w:rsid w:val="0098765C"/>
    <w:rsid w:val="00991CE3"/>
    <w:rsid w:val="00993318"/>
    <w:rsid w:val="0099538D"/>
    <w:rsid w:val="00995B5E"/>
    <w:rsid w:val="009A01F3"/>
    <w:rsid w:val="009A2833"/>
    <w:rsid w:val="009A5053"/>
    <w:rsid w:val="009A6CFC"/>
    <w:rsid w:val="009B2042"/>
    <w:rsid w:val="009B3C25"/>
    <w:rsid w:val="009B3E6B"/>
    <w:rsid w:val="009B4111"/>
    <w:rsid w:val="009B7C94"/>
    <w:rsid w:val="009B7FF7"/>
    <w:rsid w:val="009C080C"/>
    <w:rsid w:val="009C190C"/>
    <w:rsid w:val="009C2CB1"/>
    <w:rsid w:val="009C4F7B"/>
    <w:rsid w:val="009C560D"/>
    <w:rsid w:val="009C7A38"/>
    <w:rsid w:val="009C7EB0"/>
    <w:rsid w:val="009D1ABB"/>
    <w:rsid w:val="009D26C1"/>
    <w:rsid w:val="009D45C2"/>
    <w:rsid w:val="009D588B"/>
    <w:rsid w:val="009D608A"/>
    <w:rsid w:val="009D687A"/>
    <w:rsid w:val="009E06AD"/>
    <w:rsid w:val="009E1718"/>
    <w:rsid w:val="009E1DCE"/>
    <w:rsid w:val="009E1E0F"/>
    <w:rsid w:val="009E2589"/>
    <w:rsid w:val="009E3A53"/>
    <w:rsid w:val="009E5047"/>
    <w:rsid w:val="009E5348"/>
    <w:rsid w:val="009E562E"/>
    <w:rsid w:val="009E7C45"/>
    <w:rsid w:val="009E7DF0"/>
    <w:rsid w:val="009F01C4"/>
    <w:rsid w:val="009F0428"/>
    <w:rsid w:val="009F04F7"/>
    <w:rsid w:val="009F318D"/>
    <w:rsid w:val="009F460A"/>
    <w:rsid w:val="009F4E0C"/>
    <w:rsid w:val="009F4E50"/>
    <w:rsid w:val="009F59BB"/>
    <w:rsid w:val="009F6F28"/>
    <w:rsid w:val="00A017E4"/>
    <w:rsid w:val="00A018A1"/>
    <w:rsid w:val="00A018A2"/>
    <w:rsid w:val="00A025B1"/>
    <w:rsid w:val="00A04AF6"/>
    <w:rsid w:val="00A054CC"/>
    <w:rsid w:val="00A0717F"/>
    <w:rsid w:val="00A0751C"/>
    <w:rsid w:val="00A07525"/>
    <w:rsid w:val="00A07E3A"/>
    <w:rsid w:val="00A11159"/>
    <w:rsid w:val="00A113CC"/>
    <w:rsid w:val="00A13095"/>
    <w:rsid w:val="00A1384F"/>
    <w:rsid w:val="00A15631"/>
    <w:rsid w:val="00A26497"/>
    <w:rsid w:val="00A264B0"/>
    <w:rsid w:val="00A3175E"/>
    <w:rsid w:val="00A31A27"/>
    <w:rsid w:val="00A3216F"/>
    <w:rsid w:val="00A32639"/>
    <w:rsid w:val="00A33D8D"/>
    <w:rsid w:val="00A348E9"/>
    <w:rsid w:val="00A35463"/>
    <w:rsid w:val="00A35D5F"/>
    <w:rsid w:val="00A36118"/>
    <w:rsid w:val="00A36524"/>
    <w:rsid w:val="00A407BC"/>
    <w:rsid w:val="00A41465"/>
    <w:rsid w:val="00A41D8A"/>
    <w:rsid w:val="00A42F7E"/>
    <w:rsid w:val="00A433CC"/>
    <w:rsid w:val="00A4352D"/>
    <w:rsid w:val="00A4408A"/>
    <w:rsid w:val="00A46F63"/>
    <w:rsid w:val="00A50724"/>
    <w:rsid w:val="00A50E1B"/>
    <w:rsid w:val="00A510BB"/>
    <w:rsid w:val="00A53064"/>
    <w:rsid w:val="00A54B97"/>
    <w:rsid w:val="00A55033"/>
    <w:rsid w:val="00A55626"/>
    <w:rsid w:val="00A570FE"/>
    <w:rsid w:val="00A575AD"/>
    <w:rsid w:val="00A57CE6"/>
    <w:rsid w:val="00A60538"/>
    <w:rsid w:val="00A61422"/>
    <w:rsid w:val="00A6162B"/>
    <w:rsid w:val="00A62AE9"/>
    <w:rsid w:val="00A63C08"/>
    <w:rsid w:val="00A65546"/>
    <w:rsid w:val="00A679C8"/>
    <w:rsid w:val="00A70722"/>
    <w:rsid w:val="00A73BCE"/>
    <w:rsid w:val="00A76A66"/>
    <w:rsid w:val="00A80BEE"/>
    <w:rsid w:val="00A81476"/>
    <w:rsid w:val="00A81BD3"/>
    <w:rsid w:val="00A826D5"/>
    <w:rsid w:val="00A843DF"/>
    <w:rsid w:val="00A8445E"/>
    <w:rsid w:val="00A84AFB"/>
    <w:rsid w:val="00A87074"/>
    <w:rsid w:val="00A9111E"/>
    <w:rsid w:val="00A919C8"/>
    <w:rsid w:val="00A922CA"/>
    <w:rsid w:val="00A93AE0"/>
    <w:rsid w:val="00A94DC8"/>
    <w:rsid w:val="00A95000"/>
    <w:rsid w:val="00A9501D"/>
    <w:rsid w:val="00A95D51"/>
    <w:rsid w:val="00A967F5"/>
    <w:rsid w:val="00A9728E"/>
    <w:rsid w:val="00AA2E53"/>
    <w:rsid w:val="00AA3ECF"/>
    <w:rsid w:val="00AA5CCA"/>
    <w:rsid w:val="00AB154E"/>
    <w:rsid w:val="00AB1831"/>
    <w:rsid w:val="00AB2276"/>
    <w:rsid w:val="00AB38F6"/>
    <w:rsid w:val="00AB575C"/>
    <w:rsid w:val="00AB5A14"/>
    <w:rsid w:val="00AB5F9F"/>
    <w:rsid w:val="00AC0F7E"/>
    <w:rsid w:val="00AC13BD"/>
    <w:rsid w:val="00AC1DCB"/>
    <w:rsid w:val="00AC3F41"/>
    <w:rsid w:val="00AC43D0"/>
    <w:rsid w:val="00AC535E"/>
    <w:rsid w:val="00AC6C4E"/>
    <w:rsid w:val="00AD01B8"/>
    <w:rsid w:val="00AD151D"/>
    <w:rsid w:val="00AD3E2B"/>
    <w:rsid w:val="00AD51C9"/>
    <w:rsid w:val="00AD657A"/>
    <w:rsid w:val="00AD6AB5"/>
    <w:rsid w:val="00AD6FAA"/>
    <w:rsid w:val="00AE0F85"/>
    <w:rsid w:val="00AE1DFA"/>
    <w:rsid w:val="00AE1EA6"/>
    <w:rsid w:val="00AE25B7"/>
    <w:rsid w:val="00AE4BA6"/>
    <w:rsid w:val="00AE4BF4"/>
    <w:rsid w:val="00AE715D"/>
    <w:rsid w:val="00AF1CCB"/>
    <w:rsid w:val="00AF1FA1"/>
    <w:rsid w:val="00AF4642"/>
    <w:rsid w:val="00B009D3"/>
    <w:rsid w:val="00B04282"/>
    <w:rsid w:val="00B05185"/>
    <w:rsid w:val="00B05EE2"/>
    <w:rsid w:val="00B07494"/>
    <w:rsid w:val="00B106C1"/>
    <w:rsid w:val="00B120B0"/>
    <w:rsid w:val="00B13E12"/>
    <w:rsid w:val="00B14EA0"/>
    <w:rsid w:val="00B154CC"/>
    <w:rsid w:val="00B164E4"/>
    <w:rsid w:val="00B20C34"/>
    <w:rsid w:val="00B21274"/>
    <w:rsid w:val="00B212B8"/>
    <w:rsid w:val="00B2148A"/>
    <w:rsid w:val="00B23B3F"/>
    <w:rsid w:val="00B25CE5"/>
    <w:rsid w:val="00B263FB"/>
    <w:rsid w:val="00B27C60"/>
    <w:rsid w:val="00B27DCD"/>
    <w:rsid w:val="00B31CA9"/>
    <w:rsid w:val="00B323F3"/>
    <w:rsid w:val="00B328AA"/>
    <w:rsid w:val="00B34A23"/>
    <w:rsid w:val="00B3683A"/>
    <w:rsid w:val="00B36A20"/>
    <w:rsid w:val="00B40909"/>
    <w:rsid w:val="00B410EA"/>
    <w:rsid w:val="00B418A9"/>
    <w:rsid w:val="00B41A72"/>
    <w:rsid w:val="00B41B46"/>
    <w:rsid w:val="00B429DD"/>
    <w:rsid w:val="00B44A6E"/>
    <w:rsid w:val="00B45090"/>
    <w:rsid w:val="00B45C08"/>
    <w:rsid w:val="00B470FB"/>
    <w:rsid w:val="00B50904"/>
    <w:rsid w:val="00B51778"/>
    <w:rsid w:val="00B51CFE"/>
    <w:rsid w:val="00B53021"/>
    <w:rsid w:val="00B543EF"/>
    <w:rsid w:val="00B55E9A"/>
    <w:rsid w:val="00B56E70"/>
    <w:rsid w:val="00B606AE"/>
    <w:rsid w:val="00B60F90"/>
    <w:rsid w:val="00B64743"/>
    <w:rsid w:val="00B6490D"/>
    <w:rsid w:val="00B670EC"/>
    <w:rsid w:val="00B67F37"/>
    <w:rsid w:val="00B70A77"/>
    <w:rsid w:val="00B71025"/>
    <w:rsid w:val="00B7201A"/>
    <w:rsid w:val="00B72E5A"/>
    <w:rsid w:val="00B73A9F"/>
    <w:rsid w:val="00B73C87"/>
    <w:rsid w:val="00B73D4E"/>
    <w:rsid w:val="00B742DB"/>
    <w:rsid w:val="00B8234F"/>
    <w:rsid w:val="00B82435"/>
    <w:rsid w:val="00B8570B"/>
    <w:rsid w:val="00B86BF0"/>
    <w:rsid w:val="00B8795C"/>
    <w:rsid w:val="00B90C1E"/>
    <w:rsid w:val="00B9197D"/>
    <w:rsid w:val="00B922E6"/>
    <w:rsid w:val="00B932F9"/>
    <w:rsid w:val="00B93E59"/>
    <w:rsid w:val="00B95A78"/>
    <w:rsid w:val="00B96F98"/>
    <w:rsid w:val="00B978BC"/>
    <w:rsid w:val="00B97923"/>
    <w:rsid w:val="00BA21D5"/>
    <w:rsid w:val="00BA47A6"/>
    <w:rsid w:val="00BA5F0A"/>
    <w:rsid w:val="00BA7822"/>
    <w:rsid w:val="00BB2EEB"/>
    <w:rsid w:val="00BB33CF"/>
    <w:rsid w:val="00BB73FE"/>
    <w:rsid w:val="00BC0280"/>
    <w:rsid w:val="00BC1683"/>
    <w:rsid w:val="00BC2AD3"/>
    <w:rsid w:val="00BC6AFE"/>
    <w:rsid w:val="00BD0091"/>
    <w:rsid w:val="00BD0BB2"/>
    <w:rsid w:val="00BD10EA"/>
    <w:rsid w:val="00BD163F"/>
    <w:rsid w:val="00BD1C88"/>
    <w:rsid w:val="00BD2CFF"/>
    <w:rsid w:val="00BD3002"/>
    <w:rsid w:val="00BE1B3F"/>
    <w:rsid w:val="00BE5FC0"/>
    <w:rsid w:val="00BE6D3B"/>
    <w:rsid w:val="00BF03DF"/>
    <w:rsid w:val="00BF0B18"/>
    <w:rsid w:val="00BF0CCA"/>
    <w:rsid w:val="00BF303C"/>
    <w:rsid w:val="00BF4EB6"/>
    <w:rsid w:val="00BF56F7"/>
    <w:rsid w:val="00BF7FF2"/>
    <w:rsid w:val="00C00684"/>
    <w:rsid w:val="00C00B71"/>
    <w:rsid w:val="00C024E7"/>
    <w:rsid w:val="00C026D7"/>
    <w:rsid w:val="00C053D2"/>
    <w:rsid w:val="00C116C5"/>
    <w:rsid w:val="00C162F0"/>
    <w:rsid w:val="00C20549"/>
    <w:rsid w:val="00C20D4F"/>
    <w:rsid w:val="00C2233E"/>
    <w:rsid w:val="00C235F8"/>
    <w:rsid w:val="00C2702D"/>
    <w:rsid w:val="00C2757B"/>
    <w:rsid w:val="00C27672"/>
    <w:rsid w:val="00C278CE"/>
    <w:rsid w:val="00C3117D"/>
    <w:rsid w:val="00C328D6"/>
    <w:rsid w:val="00C329C9"/>
    <w:rsid w:val="00C33D13"/>
    <w:rsid w:val="00C34586"/>
    <w:rsid w:val="00C36AF3"/>
    <w:rsid w:val="00C3776E"/>
    <w:rsid w:val="00C37D7E"/>
    <w:rsid w:val="00C37DE5"/>
    <w:rsid w:val="00C408AE"/>
    <w:rsid w:val="00C40B5D"/>
    <w:rsid w:val="00C419E0"/>
    <w:rsid w:val="00C42E33"/>
    <w:rsid w:val="00C43A5E"/>
    <w:rsid w:val="00C44324"/>
    <w:rsid w:val="00C45E6C"/>
    <w:rsid w:val="00C47177"/>
    <w:rsid w:val="00C47634"/>
    <w:rsid w:val="00C4798A"/>
    <w:rsid w:val="00C503DF"/>
    <w:rsid w:val="00C50E6E"/>
    <w:rsid w:val="00C51022"/>
    <w:rsid w:val="00C51ADE"/>
    <w:rsid w:val="00C61A09"/>
    <w:rsid w:val="00C61E40"/>
    <w:rsid w:val="00C6287F"/>
    <w:rsid w:val="00C633EF"/>
    <w:rsid w:val="00C63805"/>
    <w:rsid w:val="00C63B02"/>
    <w:rsid w:val="00C6619A"/>
    <w:rsid w:val="00C66289"/>
    <w:rsid w:val="00C66B45"/>
    <w:rsid w:val="00C70ABC"/>
    <w:rsid w:val="00C70B9C"/>
    <w:rsid w:val="00C71E6B"/>
    <w:rsid w:val="00C734BE"/>
    <w:rsid w:val="00C75C4D"/>
    <w:rsid w:val="00C7757E"/>
    <w:rsid w:val="00C837BB"/>
    <w:rsid w:val="00C83D1E"/>
    <w:rsid w:val="00C855D7"/>
    <w:rsid w:val="00C8590D"/>
    <w:rsid w:val="00C860B6"/>
    <w:rsid w:val="00C87098"/>
    <w:rsid w:val="00C87669"/>
    <w:rsid w:val="00C87B55"/>
    <w:rsid w:val="00C946BD"/>
    <w:rsid w:val="00C94C70"/>
    <w:rsid w:val="00CA031D"/>
    <w:rsid w:val="00CA07C5"/>
    <w:rsid w:val="00CA10F9"/>
    <w:rsid w:val="00CA15F2"/>
    <w:rsid w:val="00CA70E8"/>
    <w:rsid w:val="00CA718A"/>
    <w:rsid w:val="00CB0216"/>
    <w:rsid w:val="00CB090A"/>
    <w:rsid w:val="00CB3289"/>
    <w:rsid w:val="00CB3835"/>
    <w:rsid w:val="00CB52FB"/>
    <w:rsid w:val="00CB58D0"/>
    <w:rsid w:val="00CB64CA"/>
    <w:rsid w:val="00CB6894"/>
    <w:rsid w:val="00CC011C"/>
    <w:rsid w:val="00CC1FF8"/>
    <w:rsid w:val="00CD243D"/>
    <w:rsid w:val="00CD72DF"/>
    <w:rsid w:val="00CE158E"/>
    <w:rsid w:val="00CE1E9F"/>
    <w:rsid w:val="00CE3D11"/>
    <w:rsid w:val="00CE6F2E"/>
    <w:rsid w:val="00CF0FE2"/>
    <w:rsid w:val="00CF15C0"/>
    <w:rsid w:val="00CF18A3"/>
    <w:rsid w:val="00CF21EF"/>
    <w:rsid w:val="00CF3A65"/>
    <w:rsid w:val="00CF3F69"/>
    <w:rsid w:val="00CF405E"/>
    <w:rsid w:val="00CF5135"/>
    <w:rsid w:val="00CF538C"/>
    <w:rsid w:val="00CF6B78"/>
    <w:rsid w:val="00D0076E"/>
    <w:rsid w:val="00D01ECE"/>
    <w:rsid w:val="00D0248D"/>
    <w:rsid w:val="00D0340F"/>
    <w:rsid w:val="00D036AF"/>
    <w:rsid w:val="00D04282"/>
    <w:rsid w:val="00D05359"/>
    <w:rsid w:val="00D05BF9"/>
    <w:rsid w:val="00D061C4"/>
    <w:rsid w:val="00D06428"/>
    <w:rsid w:val="00D075DD"/>
    <w:rsid w:val="00D12E09"/>
    <w:rsid w:val="00D13200"/>
    <w:rsid w:val="00D16810"/>
    <w:rsid w:val="00D16D2A"/>
    <w:rsid w:val="00D17269"/>
    <w:rsid w:val="00D24088"/>
    <w:rsid w:val="00D26FEC"/>
    <w:rsid w:val="00D31BFD"/>
    <w:rsid w:val="00D32F62"/>
    <w:rsid w:val="00D33A89"/>
    <w:rsid w:val="00D354BA"/>
    <w:rsid w:val="00D36934"/>
    <w:rsid w:val="00D36BE9"/>
    <w:rsid w:val="00D36DA1"/>
    <w:rsid w:val="00D40415"/>
    <w:rsid w:val="00D41FCE"/>
    <w:rsid w:val="00D4307D"/>
    <w:rsid w:val="00D47AC7"/>
    <w:rsid w:val="00D55E66"/>
    <w:rsid w:val="00D562C0"/>
    <w:rsid w:val="00D570D8"/>
    <w:rsid w:val="00D57924"/>
    <w:rsid w:val="00D60B30"/>
    <w:rsid w:val="00D6164F"/>
    <w:rsid w:val="00D618F4"/>
    <w:rsid w:val="00D62748"/>
    <w:rsid w:val="00D6539F"/>
    <w:rsid w:val="00D65FA2"/>
    <w:rsid w:val="00D67E90"/>
    <w:rsid w:val="00D67EC6"/>
    <w:rsid w:val="00D70E93"/>
    <w:rsid w:val="00D7205C"/>
    <w:rsid w:val="00D725DA"/>
    <w:rsid w:val="00D72A89"/>
    <w:rsid w:val="00D75071"/>
    <w:rsid w:val="00D77499"/>
    <w:rsid w:val="00D807FE"/>
    <w:rsid w:val="00D8096A"/>
    <w:rsid w:val="00D809EF"/>
    <w:rsid w:val="00D811B6"/>
    <w:rsid w:val="00D816B7"/>
    <w:rsid w:val="00D8616D"/>
    <w:rsid w:val="00D86FD9"/>
    <w:rsid w:val="00D8710D"/>
    <w:rsid w:val="00D87970"/>
    <w:rsid w:val="00D91ACC"/>
    <w:rsid w:val="00D925FB"/>
    <w:rsid w:val="00D936CD"/>
    <w:rsid w:val="00D9590C"/>
    <w:rsid w:val="00D96267"/>
    <w:rsid w:val="00DA0C9B"/>
    <w:rsid w:val="00DA153E"/>
    <w:rsid w:val="00DA4478"/>
    <w:rsid w:val="00DA5F1B"/>
    <w:rsid w:val="00DA674E"/>
    <w:rsid w:val="00DA6C5C"/>
    <w:rsid w:val="00DA7733"/>
    <w:rsid w:val="00DB0C29"/>
    <w:rsid w:val="00DB1803"/>
    <w:rsid w:val="00DB195F"/>
    <w:rsid w:val="00DB3723"/>
    <w:rsid w:val="00DB3B4E"/>
    <w:rsid w:val="00DC0D65"/>
    <w:rsid w:val="00DC1E3A"/>
    <w:rsid w:val="00DC2BA8"/>
    <w:rsid w:val="00DC41E1"/>
    <w:rsid w:val="00DC5012"/>
    <w:rsid w:val="00DC78F5"/>
    <w:rsid w:val="00DD51A8"/>
    <w:rsid w:val="00DD7069"/>
    <w:rsid w:val="00DD7242"/>
    <w:rsid w:val="00DE172D"/>
    <w:rsid w:val="00DE41CB"/>
    <w:rsid w:val="00DE4345"/>
    <w:rsid w:val="00DF0850"/>
    <w:rsid w:val="00DF191A"/>
    <w:rsid w:val="00DF5184"/>
    <w:rsid w:val="00DF6F06"/>
    <w:rsid w:val="00E00BCA"/>
    <w:rsid w:val="00E011BC"/>
    <w:rsid w:val="00E06645"/>
    <w:rsid w:val="00E06A4A"/>
    <w:rsid w:val="00E077ED"/>
    <w:rsid w:val="00E10C1F"/>
    <w:rsid w:val="00E10D75"/>
    <w:rsid w:val="00E11D31"/>
    <w:rsid w:val="00E12C87"/>
    <w:rsid w:val="00E1443A"/>
    <w:rsid w:val="00E14831"/>
    <w:rsid w:val="00E2067C"/>
    <w:rsid w:val="00E21356"/>
    <w:rsid w:val="00E22608"/>
    <w:rsid w:val="00E231DF"/>
    <w:rsid w:val="00E23B4C"/>
    <w:rsid w:val="00E27C22"/>
    <w:rsid w:val="00E32E22"/>
    <w:rsid w:val="00E37105"/>
    <w:rsid w:val="00E3711C"/>
    <w:rsid w:val="00E4500F"/>
    <w:rsid w:val="00E45683"/>
    <w:rsid w:val="00E45870"/>
    <w:rsid w:val="00E507C4"/>
    <w:rsid w:val="00E5306F"/>
    <w:rsid w:val="00E53B3D"/>
    <w:rsid w:val="00E53B9E"/>
    <w:rsid w:val="00E53D4C"/>
    <w:rsid w:val="00E54788"/>
    <w:rsid w:val="00E55725"/>
    <w:rsid w:val="00E55870"/>
    <w:rsid w:val="00E56A46"/>
    <w:rsid w:val="00E57064"/>
    <w:rsid w:val="00E60DA9"/>
    <w:rsid w:val="00E61571"/>
    <w:rsid w:val="00E63B9E"/>
    <w:rsid w:val="00E65842"/>
    <w:rsid w:val="00E67E8E"/>
    <w:rsid w:val="00E705F6"/>
    <w:rsid w:val="00E70788"/>
    <w:rsid w:val="00E72822"/>
    <w:rsid w:val="00E73C0F"/>
    <w:rsid w:val="00E746E8"/>
    <w:rsid w:val="00E76D42"/>
    <w:rsid w:val="00E770DC"/>
    <w:rsid w:val="00E81D16"/>
    <w:rsid w:val="00E84EA6"/>
    <w:rsid w:val="00E86355"/>
    <w:rsid w:val="00E86DDA"/>
    <w:rsid w:val="00E87D14"/>
    <w:rsid w:val="00E90250"/>
    <w:rsid w:val="00E906B4"/>
    <w:rsid w:val="00E906E6"/>
    <w:rsid w:val="00E9174D"/>
    <w:rsid w:val="00E920DA"/>
    <w:rsid w:val="00E937C3"/>
    <w:rsid w:val="00E941B3"/>
    <w:rsid w:val="00E94D79"/>
    <w:rsid w:val="00E965CD"/>
    <w:rsid w:val="00E96C8F"/>
    <w:rsid w:val="00E97076"/>
    <w:rsid w:val="00E9794E"/>
    <w:rsid w:val="00EA0899"/>
    <w:rsid w:val="00EA1368"/>
    <w:rsid w:val="00EA3EF1"/>
    <w:rsid w:val="00EA41BB"/>
    <w:rsid w:val="00EA4316"/>
    <w:rsid w:val="00EA4772"/>
    <w:rsid w:val="00EA70FC"/>
    <w:rsid w:val="00EA7239"/>
    <w:rsid w:val="00EA7D61"/>
    <w:rsid w:val="00EB233E"/>
    <w:rsid w:val="00EB2918"/>
    <w:rsid w:val="00EB2E4F"/>
    <w:rsid w:val="00EB349B"/>
    <w:rsid w:val="00EB4838"/>
    <w:rsid w:val="00EC0966"/>
    <w:rsid w:val="00EC3841"/>
    <w:rsid w:val="00EC6E7D"/>
    <w:rsid w:val="00EC7734"/>
    <w:rsid w:val="00ED07BC"/>
    <w:rsid w:val="00ED0973"/>
    <w:rsid w:val="00ED4E60"/>
    <w:rsid w:val="00ED68B7"/>
    <w:rsid w:val="00ED795B"/>
    <w:rsid w:val="00EE1A48"/>
    <w:rsid w:val="00EE3F28"/>
    <w:rsid w:val="00EE434A"/>
    <w:rsid w:val="00EE43F2"/>
    <w:rsid w:val="00EE576D"/>
    <w:rsid w:val="00EE5D2D"/>
    <w:rsid w:val="00EE618B"/>
    <w:rsid w:val="00EE7521"/>
    <w:rsid w:val="00EF01F5"/>
    <w:rsid w:val="00EF25D4"/>
    <w:rsid w:val="00EF3F4C"/>
    <w:rsid w:val="00EF4D0A"/>
    <w:rsid w:val="00EF6801"/>
    <w:rsid w:val="00EF76C6"/>
    <w:rsid w:val="00F02731"/>
    <w:rsid w:val="00F02D26"/>
    <w:rsid w:val="00F039CC"/>
    <w:rsid w:val="00F05E59"/>
    <w:rsid w:val="00F05EBA"/>
    <w:rsid w:val="00F05F89"/>
    <w:rsid w:val="00F06519"/>
    <w:rsid w:val="00F06F9F"/>
    <w:rsid w:val="00F0757B"/>
    <w:rsid w:val="00F07975"/>
    <w:rsid w:val="00F10B89"/>
    <w:rsid w:val="00F11723"/>
    <w:rsid w:val="00F13F26"/>
    <w:rsid w:val="00F1439A"/>
    <w:rsid w:val="00F14818"/>
    <w:rsid w:val="00F15304"/>
    <w:rsid w:val="00F1729C"/>
    <w:rsid w:val="00F207BE"/>
    <w:rsid w:val="00F21674"/>
    <w:rsid w:val="00F2329E"/>
    <w:rsid w:val="00F24107"/>
    <w:rsid w:val="00F2582E"/>
    <w:rsid w:val="00F26AD1"/>
    <w:rsid w:val="00F26D90"/>
    <w:rsid w:val="00F279EC"/>
    <w:rsid w:val="00F32716"/>
    <w:rsid w:val="00F33911"/>
    <w:rsid w:val="00F3535D"/>
    <w:rsid w:val="00F3659E"/>
    <w:rsid w:val="00F36A7F"/>
    <w:rsid w:val="00F36D58"/>
    <w:rsid w:val="00F37483"/>
    <w:rsid w:val="00F40EAF"/>
    <w:rsid w:val="00F42468"/>
    <w:rsid w:val="00F42785"/>
    <w:rsid w:val="00F44885"/>
    <w:rsid w:val="00F457D0"/>
    <w:rsid w:val="00F47180"/>
    <w:rsid w:val="00F47C6A"/>
    <w:rsid w:val="00F51C7A"/>
    <w:rsid w:val="00F5287E"/>
    <w:rsid w:val="00F54F28"/>
    <w:rsid w:val="00F55E3A"/>
    <w:rsid w:val="00F56921"/>
    <w:rsid w:val="00F600BF"/>
    <w:rsid w:val="00F60344"/>
    <w:rsid w:val="00F62232"/>
    <w:rsid w:val="00F630E5"/>
    <w:rsid w:val="00F6386F"/>
    <w:rsid w:val="00F652A4"/>
    <w:rsid w:val="00F655E5"/>
    <w:rsid w:val="00F65A0B"/>
    <w:rsid w:val="00F66B01"/>
    <w:rsid w:val="00F67E4B"/>
    <w:rsid w:val="00F70255"/>
    <w:rsid w:val="00F710D4"/>
    <w:rsid w:val="00F73012"/>
    <w:rsid w:val="00F7627A"/>
    <w:rsid w:val="00F77DB8"/>
    <w:rsid w:val="00F80265"/>
    <w:rsid w:val="00F814AB"/>
    <w:rsid w:val="00F827AD"/>
    <w:rsid w:val="00F82AF4"/>
    <w:rsid w:val="00F84632"/>
    <w:rsid w:val="00F94632"/>
    <w:rsid w:val="00F9529E"/>
    <w:rsid w:val="00F95589"/>
    <w:rsid w:val="00F979B5"/>
    <w:rsid w:val="00FA1E66"/>
    <w:rsid w:val="00FA1F11"/>
    <w:rsid w:val="00FA28F4"/>
    <w:rsid w:val="00FA2D1A"/>
    <w:rsid w:val="00FA3BF9"/>
    <w:rsid w:val="00FA5038"/>
    <w:rsid w:val="00FA6ADE"/>
    <w:rsid w:val="00FA7452"/>
    <w:rsid w:val="00FA74BB"/>
    <w:rsid w:val="00FB061D"/>
    <w:rsid w:val="00FB0D9D"/>
    <w:rsid w:val="00FB13A9"/>
    <w:rsid w:val="00FB295C"/>
    <w:rsid w:val="00FB325B"/>
    <w:rsid w:val="00FB4225"/>
    <w:rsid w:val="00FB4B97"/>
    <w:rsid w:val="00FB5F8A"/>
    <w:rsid w:val="00FC0D46"/>
    <w:rsid w:val="00FC15C6"/>
    <w:rsid w:val="00FC24CE"/>
    <w:rsid w:val="00FC4B1A"/>
    <w:rsid w:val="00FC5442"/>
    <w:rsid w:val="00FC5604"/>
    <w:rsid w:val="00FC6687"/>
    <w:rsid w:val="00FD06A9"/>
    <w:rsid w:val="00FD287D"/>
    <w:rsid w:val="00FD343B"/>
    <w:rsid w:val="00FD397B"/>
    <w:rsid w:val="00FD6428"/>
    <w:rsid w:val="00FD6BE5"/>
    <w:rsid w:val="00FD6ECF"/>
    <w:rsid w:val="00FD7EB0"/>
    <w:rsid w:val="00FE4A6C"/>
    <w:rsid w:val="00FE4ABD"/>
    <w:rsid w:val="00FE70F8"/>
    <w:rsid w:val="00FF08A6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068CC2BC"/>
  <w15:docId w15:val="{CCABC6AC-F21F-44D0-A7C0-2CA8F71B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  <w:autoSpaceDE w:val="0"/>
      <w:autoSpaceDN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64B0"/>
    <w:pPr>
      <w:jc w:val="center"/>
    </w:pPr>
    <w:rPr>
      <w:b/>
      <w:bCs/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A264B0"/>
    <w:pPr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rsid w:val="00A264B0"/>
    <w:pPr>
      <w:ind w:left="1843"/>
      <w:jc w:val="both"/>
    </w:pPr>
    <w:rPr>
      <w:sz w:val="24"/>
    </w:rPr>
  </w:style>
  <w:style w:type="paragraph" w:styleId="a6">
    <w:name w:val="Balloon Text"/>
    <w:basedOn w:val="a"/>
    <w:semiHidden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6257F9"/>
    <w:pPr>
      <w:widowControl/>
      <w:autoSpaceDE/>
      <w:autoSpaceDN/>
      <w:spacing w:after="120" w:line="480" w:lineRule="auto"/>
    </w:pPr>
    <w:rPr>
      <w:sz w:val="24"/>
      <w:szCs w:val="24"/>
    </w:rPr>
  </w:style>
  <w:style w:type="paragraph" w:styleId="a7">
    <w:name w:val="Body Text"/>
    <w:basedOn w:val="a"/>
    <w:link w:val="a8"/>
    <w:rsid w:val="00084BDE"/>
    <w:pPr>
      <w:spacing w:after="120"/>
    </w:pPr>
  </w:style>
  <w:style w:type="table" w:styleId="a9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link w:val="a3"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8">
    <w:name w:val="Основной текст Знак"/>
    <w:link w:val="a7"/>
    <w:rsid w:val="00565582"/>
    <w:rPr>
      <w:lang w:val="ru-RU" w:eastAsia="ru-RU" w:bidi="ar-SA"/>
    </w:rPr>
  </w:style>
  <w:style w:type="paragraph" w:styleId="aa">
    <w:name w:val="footer"/>
    <w:basedOn w:val="a"/>
    <w:link w:val="ab"/>
    <w:uiPriority w:val="99"/>
    <w:rsid w:val="008B02A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B02A1"/>
  </w:style>
  <w:style w:type="paragraph" w:styleId="31">
    <w:name w:val="Body Text 3"/>
    <w:basedOn w:val="a"/>
    <w:link w:val="32"/>
    <w:rsid w:val="005A096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5A0965"/>
    <w:rPr>
      <w:sz w:val="16"/>
      <w:szCs w:val="16"/>
    </w:rPr>
  </w:style>
  <w:style w:type="character" w:styleId="ad">
    <w:name w:val="annotation reference"/>
    <w:rsid w:val="00D36934"/>
    <w:rPr>
      <w:sz w:val="16"/>
      <w:szCs w:val="16"/>
    </w:rPr>
  </w:style>
  <w:style w:type="paragraph" w:styleId="ae">
    <w:name w:val="annotation text"/>
    <w:basedOn w:val="a"/>
    <w:link w:val="af"/>
    <w:rsid w:val="00D36934"/>
  </w:style>
  <w:style w:type="character" w:customStyle="1" w:styleId="af">
    <w:name w:val="Текст примечания Знак"/>
    <w:basedOn w:val="a0"/>
    <w:link w:val="ae"/>
    <w:rsid w:val="00D36934"/>
  </w:style>
  <w:style w:type="paragraph" w:styleId="af0">
    <w:name w:val="annotation subject"/>
    <w:basedOn w:val="ae"/>
    <w:next w:val="ae"/>
    <w:link w:val="af1"/>
    <w:uiPriority w:val="99"/>
    <w:rsid w:val="00D36934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uiPriority w:val="99"/>
    <w:rsid w:val="00D36934"/>
    <w:rPr>
      <w:b/>
      <w:bCs/>
    </w:rPr>
  </w:style>
  <w:style w:type="paragraph" w:styleId="af2">
    <w:name w:val="List Paragraph"/>
    <w:aliases w:val="Table-Normal,RSHB_Table-Normal,Заголовок_3,Подпись рисунка,ПАРАГРАФ,Абзац списка2,Цветной список — акцент 11"/>
    <w:basedOn w:val="a"/>
    <w:link w:val="af3"/>
    <w:uiPriority w:val="34"/>
    <w:qFormat/>
    <w:rsid w:val="00EC6E7D"/>
    <w:pPr>
      <w:ind w:left="720"/>
      <w:contextualSpacing/>
    </w:pPr>
  </w:style>
  <w:style w:type="paragraph" w:customStyle="1" w:styleId="af4">
    <w:name w:val="Знак Знак Знак Знак Знак Знак Знак Знак Знак"/>
    <w:basedOn w:val="a"/>
    <w:uiPriority w:val="99"/>
    <w:rsid w:val="00D31BFD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5">
    <w:name w:val="Подпункт договора"/>
    <w:basedOn w:val="a"/>
    <w:rsid w:val="00D31BFD"/>
    <w:pPr>
      <w:widowControl/>
      <w:tabs>
        <w:tab w:val="num" w:pos="360"/>
      </w:tabs>
      <w:autoSpaceDE/>
      <w:autoSpaceDN/>
      <w:jc w:val="both"/>
    </w:pPr>
    <w:rPr>
      <w:rFonts w:ascii="Arial" w:hAnsi="Arial"/>
    </w:rPr>
  </w:style>
  <w:style w:type="character" w:customStyle="1" w:styleId="30">
    <w:name w:val="Заголовок 3 Знак"/>
    <w:link w:val="3"/>
    <w:semiHidden/>
    <w:rsid w:val="001B1BD9"/>
    <w:rPr>
      <w:rFonts w:ascii="Cambria" w:eastAsia="Times New Roman" w:hAnsi="Cambria" w:cs="Times New Roman"/>
      <w:b/>
      <w:bCs/>
      <w:color w:val="4F81BD"/>
    </w:rPr>
  </w:style>
  <w:style w:type="paragraph" w:customStyle="1" w:styleId="ConsNormal">
    <w:name w:val="ConsNormal"/>
    <w:rsid w:val="00B53021"/>
    <w:pPr>
      <w:ind w:right="19772" w:firstLine="720"/>
    </w:pPr>
    <w:rPr>
      <w:rFonts w:ascii="Arial" w:hAnsi="Arial"/>
      <w:snapToGrid w:val="0"/>
      <w:sz w:val="32"/>
      <w:lang w:eastAsia="en-US"/>
    </w:rPr>
  </w:style>
  <w:style w:type="paragraph" w:styleId="af6">
    <w:name w:val="Body Text Indent"/>
    <w:basedOn w:val="a"/>
    <w:link w:val="af7"/>
    <w:rsid w:val="00E00BC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00BCA"/>
  </w:style>
  <w:style w:type="paragraph" w:customStyle="1" w:styleId="af8">
    <w:name w:val="Знак"/>
    <w:basedOn w:val="a"/>
    <w:rsid w:val="00D562C0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9">
    <w:name w:val="комментарий"/>
    <w:uiPriority w:val="99"/>
    <w:rsid w:val="00D562C0"/>
    <w:rPr>
      <w:rFonts w:cs="Times New Roman"/>
      <w:b/>
      <w:bCs/>
      <w:i/>
      <w:iCs/>
      <w:shd w:val="clear" w:color="auto" w:fill="FFFF99"/>
    </w:rPr>
  </w:style>
  <w:style w:type="paragraph" w:styleId="afa">
    <w:name w:val="footnote text"/>
    <w:basedOn w:val="a"/>
    <w:link w:val="afb"/>
    <w:uiPriority w:val="99"/>
    <w:rsid w:val="00F47C6A"/>
  </w:style>
  <w:style w:type="character" w:customStyle="1" w:styleId="afb">
    <w:name w:val="Текст сноски Знак"/>
    <w:basedOn w:val="a0"/>
    <w:link w:val="afa"/>
    <w:uiPriority w:val="99"/>
    <w:qFormat/>
    <w:rsid w:val="00F47C6A"/>
  </w:style>
  <w:style w:type="character" w:styleId="afc">
    <w:name w:val="footnote reference"/>
    <w:uiPriority w:val="99"/>
    <w:rsid w:val="00F47C6A"/>
    <w:rPr>
      <w:vertAlign w:val="superscript"/>
    </w:rPr>
  </w:style>
  <w:style w:type="paragraph" w:styleId="33">
    <w:name w:val="List Bullet 3"/>
    <w:basedOn w:val="a"/>
    <w:uiPriority w:val="99"/>
    <w:unhideWhenUsed/>
    <w:rsid w:val="00FA3BF9"/>
    <w:pPr>
      <w:widowControl/>
      <w:tabs>
        <w:tab w:val="num" w:pos="1418"/>
      </w:tabs>
      <w:autoSpaceDE/>
      <w:autoSpaceDN/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rsid w:val="00FA3BF9"/>
    <w:pPr>
      <w:widowControl/>
      <w:tabs>
        <w:tab w:val="num" w:pos="851"/>
      </w:tabs>
      <w:autoSpaceDE/>
      <w:autoSpaceDN/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d">
    <w:name w:val="Document Map"/>
    <w:basedOn w:val="a"/>
    <w:semiHidden/>
    <w:rsid w:val="00936D2A"/>
    <w:pPr>
      <w:shd w:val="clear" w:color="auto" w:fill="000080"/>
    </w:pPr>
    <w:rPr>
      <w:rFonts w:ascii="Tahoma" w:hAnsi="Tahoma" w:cs="Tahoma"/>
    </w:rPr>
  </w:style>
  <w:style w:type="paragraph" w:styleId="afe">
    <w:name w:val="Revision"/>
    <w:hidden/>
    <w:uiPriority w:val="99"/>
    <w:semiHidden/>
    <w:rsid w:val="00F2582E"/>
  </w:style>
  <w:style w:type="paragraph" w:styleId="aff">
    <w:name w:val="header"/>
    <w:basedOn w:val="a"/>
    <w:link w:val="aff0"/>
    <w:uiPriority w:val="99"/>
    <w:rsid w:val="000449A5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0449A5"/>
  </w:style>
  <w:style w:type="paragraph" w:customStyle="1" w:styleId="aff1">
    <w:name w:val="Пункт договора"/>
    <w:basedOn w:val="a"/>
    <w:rsid w:val="00E65842"/>
    <w:pPr>
      <w:autoSpaceDE/>
      <w:autoSpaceDN/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rsid w:val="007D41D8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character" w:styleId="aff2">
    <w:name w:val="Hyperlink"/>
    <w:rsid w:val="005E6F32"/>
    <w:rPr>
      <w:color w:val="0000FF"/>
      <w:u w:val="single"/>
    </w:rPr>
  </w:style>
  <w:style w:type="paragraph" w:customStyle="1" w:styleId="11">
    <w:name w:val="Обычный1"/>
    <w:rsid w:val="0073039C"/>
    <w:rPr>
      <w:snapToGrid w:val="0"/>
    </w:rPr>
  </w:style>
  <w:style w:type="character" w:customStyle="1" w:styleId="ab">
    <w:name w:val="Нижний колонтитул Знак"/>
    <w:link w:val="aa"/>
    <w:uiPriority w:val="99"/>
    <w:rsid w:val="00D925FB"/>
  </w:style>
  <w:style w:type="paragraph" w:customStyle="1" w:styleId="ConsPlusNormal">
    <w:name w:val="ConsPlusNormal"/>
    <w:rsid w:val="00A510B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3">
    <w:name w:val="Абзац списка Знак"/>
    <w:aliases w:val="Table-Normal Знак,RSHB_Table-Normal Знак,Заголовок_3 Знак,Подпись рисунка Знак,ПАРАГРАФ Знак,Абзац списка2 Знак,Цветной список — акцент 11 Знак"/>
    <w:link w:val="af2"/>
    <w:uiPriority w:val="34"/>
    <w:locked/>
    <w:rsid w:val="00182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BAB9-8B8F-4B85-B8DF-266ED50E1B2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D67355-D4F8-44BE-B3EC-ACC5B246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7117</Words>
  <Characters>50857</Characters>
  <Application>Microsoft Office Word</Application>
  <DocSecurity>0</DocSecurity>
  <Lines>423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Inter RAO UES</Company>
  <LinksUpToDate>false</LinksUpToDate>
  <CharactersWithSpaces>57859</CharactersWithSpaces>
  <SharedDoc>false</SharedDoc>
  <HLinks>
    <vt:vector size="24" baseType="variant"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consultantplus://offline/ref=79440D5123ABA6A25F43346AB59DBAAC7032C8E1556DA64FAED62E167F76889C2B7C475C32EFC59BJ8rDH</vt:lpwstr>
      </vt:variant>
      <vt:variant>
        <vt:lpwstr/>
      </vt:variant>
      <vt:variant>
        <vt:i4>1114118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consultantplus://offline/ref=94D5CE8889791A29DE57299515463A9D6135D2287D929C803E6F853513x2A2P</vt:lpwstr>
      </vt:variant>
      <vt:variant>
        <vt:lpwstr/>
      </vt:variant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consultantplus://offline/ref=94D5CE8889791A29DE57299515463A9D6134D8237B999C803E6F853513x2A2P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cp:keywords/>
  <cp:lastModifiedBy>Козырьков Максим Николаевич</cp:lastModifiedBy>
  <cp:revision>6</cp:revision>
  <cp:lastPrinted>2018-05-22T09:46:00Z</cp:lastPrinted>
  <dcterms:created xsi:type="dcterms:W3CDTF">2026-05-27T05:14:00Z</dcterms:created>
  <dcterms:modified xsi:type="dcterms:W3CDTF">2026-05-27T05:22:00Z</dcterms:modified>
</cp:coreProperties>
</file>