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Pr="00AE6B30" w:rsidRDefault="00FA4320" w:rsidP="00FA4320">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163B162D" w14:textId="46760076" w:rsidR="00A31390" w:rsidRPr="00AE6B30" w:rsidRDefault="00A31390" w:rsidP="00FA4320">
      <w:pPr>
        <w:jc w:val="center"/>
        <w:rPr>
          <w:rFonts w:ascii="Times New Roman" w:hAnsi="Times New Roman" w:cs="Times New Roman"/>
          <w:b/>
        </w:rPr>
      </w:pPr>
    </w:p>
    <w:p w14:paraId="37FC9AD7" w14:textId="77777777" w:rsidR="000E660A" w:rsidRPr="00AE6B30"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E6B30" w:rsidRPr="00AE6B30" w14:paraId="5A7ACFCC" w14:textId="77777777" w:rsidTr="00FA4320">
        <w:trPr>
          <w:trHeight w:val="382"/>
        </w:trPr>
        <w:tc>
          <w:tcPr>
            <w:tcW w:w="5103" w:type="dxa"/>
            <w:vAlign w:val="center"/>
          </w:tcPr>
          <w:p w14:paraId="225AB493" w14:textId="695D978B" w:rsidR="00A31390" w:rsidRPr="005126F9" w:rsidRDefault="002566AE" w:rsidP="00B21AE7">
            <w:pPr>
              <w:spacing w:line="240" w:lineRule="exact"/>
              <w:rPr>
                <w:rFonts w:eastAsia="Calibri"/>
                <w:i/>
                <w:sz w:val="24"/>
                <w:szCs w:val="24"/>
              </w:rPr>
            </w:pPr>
            <w:r>
              <w:rPr>
                <w:sz w:val="24"/>
                <w:szCs w:val="24"/>
              </w:rPr>
              <w:t>2</w:t>
            </w:r>
            <w:r w:rsidR="004A258D">
              <w:rPr>
                <w:sz w:val="24"/>
                <w:szCs w:val="24"/>
              </w:rPr>
              <w:t>7</w:t>
            </w:r>
            <w:r w:rsidR="00EC1B61">
              <w:rPr>
                <w:sz w:val="24"/>
                <w:szCs w:val="24"/>
              </w:rPr>
              <w:t>.0</w:t>
            </w:r>
            <w:r w:rsidR="004A258D">
              <w:rPr>
                <w:sz w:val="24"/>
                <w:szCs w:val="24"/>
              </w:rPr>
              <w:t>5</w:t>
            </w:r>
            <w:r w:rsidR="00EC1B61">
              <w:rPr>
                <w:sz w:val="24"/>
                <w:szCs w:val="24"/>
              </w:rPr>
              <w:t>.202</w:t>
            </w:r>
            <w:r>
              <w:rPr>
                <w:sz w:val="24"/>
                <w:szCs w:val="24"/>
              </w:rPr>
              <w:t>6</w:t>
            </w:r>
          </w:p>
        </w:tc>
        <w:tc>
          <w:tcPr>
            <w:tcW w:w="4251" w:type="dxa"/>
            <w:vAlign w:val="center"/>
          </w:tcPr>
          <w:p w14:paraId="0CCE1EA8" w14:textId="77777777" w:rsidR="00A31390" w:rsidRPr="00AE6B30" w:rsidRDefault="00A31390" w:rsidP="00FA4320">
            <w:pPr>
              <w:jc w:val="right"/>
              <w:rPr>
                <w:rFonts w:eastAsia="Calibri"/>
                <w:i/>
                <w:sz w:val="24"/>
                <w:szCs w:val="24"/>
              </w:rPr>
            </w:pPr>
            <w:r w:rsidRPr="00AE6B30">
              <w:rPr>
                <w:sz w:val="24"/>
                <w:szCs w:val="24"/>
              </w:rPr>
              <w:t>Кому: ___________</w:t>
            </w:r>
          </w:p>
        </w:tc>
      </w:tr>
      <w:tr w:rsidR="00A31390" w:rsidRPr="00AE6B30" w14:paraId="53C58548" w14:textId="77777777" w:rsidTr="00FA4320">
        <w:trPr>
          <w:trHeight w:val="407"/>
        </w:trPr>
        <w:tc>
          <w:tcPr>
            <w:tcW w:w="5103" w:type="dxa"/>
            <w:vAlign w:val="center"/>
          </w:tcPr>
          <w:p w14:paraId="3482AADD" w14:textId="426F152D" w:rsidR="00A31390" w:rsidRPr="00AE6B30" w:rsidRDefault="00BE1D8A" w:rsidP="00FA4320">
            <w:pPr>
              <w:spacing w:line="240" w:lineRule="exact"/>
              <w:rPr>
                <w:rFonts w:eastAsia="Calibri"/>
                <w:i/>
                <w:sz w:val="24"/>
                <w:szCs w:val="24"/>
              </w:rPr>
            </w:pPr>
            <w:r w:rsidRPr="00AE6B30">
              <w:rPr>
                <w:sz w:val="24"/>
                <w:szCs w:val="24"/>
              </w:rPr>
              <w:t>Исх. №</w:t>
            </w:r>
          </w:p>
        </w:tc>
        <w:tc>
          <w:tcPr>
            <w:tcW w:w="4251" w:type="dxa"/>
            <w:vAlign w:val="center"/>
          </w:tcPr>
          <w:p w14:paraId="13E1AD64" w14:textId="77777777" w:rsidR="00A31390" w:rsidRPr="00AE6B30" w:rsidRDefault="00A31390" w:rsidP="00FA4320">
            <w:pPr>
              <w:jc w:val="right"/>
              <w:rPr>
                <w:rFonts w:eastAsia="Calibri"/>
                <w:i/>
                <w:sz w:val="24"/>
                <w:szCs w:val="24"/>
              </w:rPr>
            </w:pPr>
            <w:r w:rsidRPr="00AE6B30">
              <w:rPr>
                <w:sz w:val="24"/>
                <w:szCs w:val="24"/>
              </w:rPr>
              <w:t>Куда: ___________</w:t>
            </w:r>
          </w:p>
        </w:tc>
      </w:tr>
    </w:tbl>
    <w:p w14:paraId="3D64E865" w14:textId="77777777" w:rsidR="00642981" w:rsidRPr="00AE6B30" w:rsidRDefault="00642981" w:rsidP="00FA4320">
      <w:pPr>
        <w:jc w:val="center"/>
        <w:rPr>
          <w:rFonts w:ascii="Times New Roman" w:eastAsia="Calibri" w:hAnsi="Times New Roman" w:cs="Times New Roman"/>
          <w:i/>
        </w:rPr>
      </w:pPr>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7087F325" w:rsidR="004A72CB" w:rsidRPr="00AE6B30" w:rsidRDefault="005126F9" w:rsidP="005126F9">
      <w:pPr>
        <w:tabs>
          <w:tab w:val="num" w:pos="644"/>
        </w:tabs>
        <w:jc w:val="both"/>
        <w:rPr>
          <w:rFonts w:ascii="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686952" w:rsidRPr="00AE6B30">
        <w:rPr>
          <w:rFonts w:ascii="Times New Roman" w:hAnsi="Times New Roman" w:cs="Times New Roman"/>
        </w:rPr>
        <w:t>Са</w:t>
      </w:r>
      <w:r w:rsidR="002566AE">
        <w:rPr>
          <w:rFonts w:ascii="Times New Roman" w:hAnsi="Times New Roman" w:cs="Times New Roman"/>
        </w:rPr>
        <w:t>ратовской области</w:t>
      </w:r>
      <w:bookmarkStart w:id="0" w:name="_GoBack"/>
      <w:bookmarkEnd w:id="0"/>
      <w:r w:rsidR="005A4936"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 xml:space="preserve">ас предоставить ценовую информацию в отношении следующего предмета закупки </w:t>
      </w:r>
      <w:r w:rsidR="005A027D">
        <w:rPr>
          <w:rFonts w:ascii="Times New Roman" w:hAnsi="Times New Roman" w:cs="Times New Roman"/>
        </w:rPr>
        <w:t>«</w:t>
      </w:r>
      <w:r w:rsidR="004A258D" w:rsidRPr="004A258D">
        <w:rPr>
          <w:rFonts w:ascii="Times New Roman" w:hAnsi="Times New Roman" w:cs="Times New Roman"/>
        </w:rPr>
        <w:t>Выполнение работ по текущему ремонту системы отопления отделения почтовой связи УФПС Саратовской области АО «Почта России», расположенного по адресу: 412456, Саратовская область, р-н Калининский, с. Таловка, ул. Центральная, д. 88</w:t>
      </w:r>
      <w:r w:rsidR="005A027D" w:rsidRPr="007247E8">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324270C" w:rsidR="00F73223" w:rsidRPr="00AE6B30" w:rsidRDefault="002566AE" w:rsidP="0026734D">
            <w:pPr>
              <w:tabs>
                <w:tab w:val="left" w:pos="4820"/>
              </w:tabs>
              <w:rPr>
                <w:rFonts w:ascii="Times New Roman" w:hAnsi="Times New Roman" w:cs="Times New Roman"/>
                <w:i/>
              </w:rPr>
            </w:pPr>
            <w:r w:rsidRPr="002566AE">
              <w:rPr>
                <w:rFonts w:ascii="Times New Roman" w:hAnsi="Times New Roman" w:cs="Times New Roman"/>
                <w:i/>
              </w:rPr>
              <w:t>43.</w:t>
            </w:r>
            <w:r w:rsidR="004A258D">
              <w:rPr>
                <w:rFonts w:ascii="Times New Roman" w:hAnsi="Times New Roman" w:cs="Times New Roman"/>
                <w:i/>
              </w:rPr>
              <w:t>22.12.190</w:t>
            </w:r>
          </w:p>
        </w:tc>
      </w:tr>
      <w:tr w:rsidR="00AE6B30" w:rsidRPr="00AE6B30"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3</w:t>
            </w:r>
          </w:p>
        </w:tc>
        <w:tc>
          <w:tcPr>
            <w:tcW w:w="3797" w:type="dxa"/>
            <w:tcBorders>
              <w:top w:val="nil"/>
              <w:left w:val="nil"/>
              <w:bottom w:val="single" w:sz="4" w:space="0" w:color="auto"/>
              <w:right w:val="single" w:sz="4" w:space="0" w:color="auto"/>
            </w:tcBorders>
            <w:hideMark/>
          </w:tcPr>
          <w:p w14:paraId="37D1F54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nil"/>
              <w:left w:val="nil"/>
              <w:bottom w:val="single" w:sz="4" w:space="0" w:color="auto"/>
              <w:right w:val="single" w:sz="4" w:space="0" w:color="auto"/>
            </w:tcBorders>
            <w:noWrap/>
            <w:hideMark/>
          </w:tcPr>
          <w:p w14:paraId="0CBBAD17" w14:textId="5AD300D6" w:rsidR="00F73223"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E6B30" w:rsidRDefault="00A327F5" w:rsidP="0026734D">
            <w:pPr>
              <w:tabs>
                <w:tab w:val="left" w:pos="4820"/>
              </w:tabs>
              <w:ind w:hanging="113"/>
              <w:rPr>
                <w:rFonts w:ascii="Times New Roman" w:hAnsi="Times New Roman" w:cs="Times New Roman"/>
                <w:i/>
              </w:rPr>
            </w:pPr>
            <w:r w:rsidRPr="00AE6B30">
              <w:rPr>
                <w:rFonts w:ascii="Times New Roman" w:hAnsi="Times New Roman" w:cs="Times New Roman"/>
                <w:i/>
              </w:rPr>
              <w:t xml:space="preserve"> В соответствии с Техническим заданием</w:t>
            </w:r>
          </w:p>
        </w:tc>
      </w:tr>
      <w:tr w:rsidR="00AE6B30"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E6B30" w:rsidRDefault="00F73223"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E6B30" w:rsidRDefault="00A327F5"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F73223" w:rsidRPr="00AE6B30" w:rsidRDefault="00F73223" w:rsidP="0026734D">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E6B30" w:rsidRDefault="00F73223"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3341B3DB" w:rsidR="00F73223" w:rsidRPr="00AE6B30" w:rsidRDefault="004A258D" w:rsidP="00AB1D50">
            <w:pPr>
              <w:tabs>
                <w:tab w:val="left" w:pos="4820"/>
              </w:tabs>
              <w:rPr>
                <w:rFonts w:ascii="Times New Roman" w:hAnsi="Times New Roman" w:cs="Times New Roman"/>
                <w:i/>
              </w:rPr>
            </w:pPr>
            <w:r>
              <w:rPr>
                <w:rFonts w:ascii="Times New Roman" w:hAnsi="Times New Roman" w:cs="Times New Roman"/>
                <w:i/>
              </w:rPr>
              <w:t>июнь</w:t>
            </w:r>
            <w:r w:rsidR="00F73223" w:rsidRPr="00AE6B30">
              <w:rPr>
                <w:rFonts w:ascii="Times New Roman" w:hAnsi="Times New Roman" w:cs="Times New Roman"/>
                <w:i/>
              </w:rPr>
              <w:t xml:space="preserve"> 202</w:t>
            </w:r>
            <w:r w:rsidR="002566AE">
              <w:rPr>
                <w:rFonts w:ascii="Times New Roman" w:hAnsi="Times New Roman" w:cs="Times New Roman"/>
                <w:i/>
              </w:rPr>
              <w:t>6</w:t>
            </w:r>
          </w:p>
        </w:tc>
      </w:tr>
      <w:tr w:rsidR="00AE6B30" w:rsidRPr="00AE6B30"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E6B30" w:rsidRDefault="002F3906" w:rsidP="0026734D">
            <w:pPr>
              <w:contextualSpacing/>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E6B30" w:rsidRDefault="002F3906" w:rsidP="0026734D">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5F59D474" w14:textId="1E437159" w:rsidR="002F3906"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течение 7 (семи) рабочих дней с даты подписания Заказчиком соответствующего Акта</w:t>
            </w:r>
          </w:p>
        </w:tc>
      </w:tr>
      <w:tr w:rsidR="00AE6B30" w:rsidRPr="00AE6B30"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10</w:t>
            </w:r>
          </w:p>
        </w:tc>
        <w:tc>
          <w:tcPr>
            <w:tcW w:w="3797" w:type="dxa"/>
            <w:tcBorders>
              <w:top w:val="nil"/>
              <w:left w:val="nil"/>
              <w:bottom w:val="single" w:sz="4" w:space="0" w:color="auto"/>
              <w:right w:val="single" w:sz="4" w:space="0" w:color="auto"/>
            </w:tcBorders>
            <w:hideMark/>
          </w:tcPr>
          <w:p w14:paraId="372B7C6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AE6B30" w:rsidRDefault="002F3906" w:rsidP="0026734D">
            <w:pPr>
              <w:tabs>
                <w:tab w:val="left" w:pos="4820"/>
              </w:tabs>
              <w:ind w:firstLine="34"/>
              <w:rPr>
                <w:rFonts w:ascii="Times New Roman" w:hAnsi="Times New Roman" w:cs="Times New Roman"/>
                <w:i/>
              </w:rPr>
            </w:pPr>
            <w:r w:rsidRPr="00AE6B30">
              <w:rPr>
                <w:rFonts w:ascii="Times New Roman" w:hAnsi="Times New Roman" w:cs="Times New Roman"/>
                <w:i/>
              </w:rPr>
              <w:t>5</w:t>
            </w:r>
            <w:r w:rsidR="00F73223" w:rsidRPr="00AE6B30">
              <w:rPr>
                <w:rFonts w:ascii="Times New Roman" w:hAnsi="Times New Roman" w:cs="Times New Roman"/>
                <w:i/>
              </w:rPr>
              <w:t>% от начальной (максимальной) цены договора</w:t>
            </w:r>
          </w:p>
        </w:tc>
      </w:tr>
      <w:tr w:rsidR="00AE6B30" w:rsidRPr="00AE6B30"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11</w:t>
            </w:r>
          </w:p>
        </w:tc>
        <w:tc>
          <w:tcPr>
            <w:tcW w:w="3797" w:type="dxa"/>
            <w:tcBorders>
              <w:top w:val="nil"/>
              <w:left w:val="nil"/>
              <w:bottom w:val="single" w:sz="4" w:space="0" w:color="auto"/>
              <w:right w:val="single" w:sz="4" w:space="0" w:color="auto"/>
            </w:tcBorders>
            <w:hideMark/>
          </w:tcPr>
          <w:p w14:paraId="09BC5CEB"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E6B30" w:rsidRDefault="00F73223"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bl>
    <w:p w14:paraId="20E077C2" w14:textId="792D751D"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75350E">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Электронной торговой площадки.</w:t>
      </w:r>
    </w:p>
    <w:p w14:paraId="7114FCFB" w14:textId="3B85660B" w:rsidR="00E24819" w:rsidRPr="00AE6B30" w:rsidRDefault="00E24819" w:rsidP="00CC7DF9">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2566AE">
        <w:rPr>
          <w:rFonts w:ascii="Times New Roman" w:hAnsi="Times New Roman" w:cs="Times New Roman"/>
        </w:rPr>
        <w:t>Демешко Татьяна Николаевна</w:t>
      </w:r>
      <w:r w:rsidR="00E01169" w:rsidRPr="00AE6B30">
        <w:rPr>
          <w:rFonts w:ascii="Times New Roman" w:hAnsi="Times New Roman" w:cs="Times New Roman"/>
        </w:rPr>
        <w:t xml:space="preserve">, </w:t>
      </w:r>
      <w:r w:rsidR="0026734D" w:rsidRPr="00AE6B30">
        <w:rPr>
          <w:rFonts w:ascii="Times New Roman" w:hAnsi="Times New Roman" w:cs="Times New Roman"/>
        </w:rPr>
        <w:t>+7 9</w:t>
      </w:r>
      <w:r w:rsidR="002566AE">
        <w:rPr>
          <w:rFonts w:ascii="Times New Roman" w:hAnsi="Times New Roman" w:cs="Times New Roman"/>
        </w:rPr>
        <w:t>271062041</w:t>
      </w:r>
      <w:r w:rsidR="0026734D" w:rsidRPr="00AE6B30">
        <w:rPr>
          <w:rFonts w:ascii="Times New Roman" w:hAnsi="Times New Roman" w:cs="Times New Roman"/>
        </w:rPr>
        <w:t>.</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5D24F9">
      <w:pPr>
        <w:pStyle w:val="a3"/>
        <w:numPr>
          <w:ilvl w:val="0"/>
          <w:numId w:val="30"/>
        </w:numPr>
        <w:tabs>
          <w:tab w:val="left" w:pos="426"/>
          <w:tab w:val="left" w:pos="4820"/>
        </w:tabs>
        <w:contextualSpacing/>
        <w:jc w:val="both"/>
      </w:pPr>
      <w:r w:rsidRPr="00AE6B30">
        <w:t>срок действия ценового предложения;</w:t>
      </w:r>
    </w:p>
    <w:p w14:paraId="24319384" w14:textId="466AEA19" w:rsidR="00DE4378" w:rsidRPr="00AE6B30" w:rsidRDefault="00DE4378" w:rsidP="005D24F9">
      <w:pPr>
        <w:pStyle w:val="a3"/>
        <w:numPr>
          <w:ilvl w:val="0"/>
          <w:numId w:val="30"/>
        </w:numPr>
        <w:tabs>
          <w:tab w:val="left" w:pos="426"/>
          <w:tab w:val="left" w:pos="4820"/>
        </w:tabs>
        <w:contextualSpacing/>
        <w:jc w:val="both"/>
      </w:pPr>
      <w:r w:rsidRPr="00AE6B30">
        <w:t>расчет предлагаемой цены с целью предупреждения намеренного завышения или занижения цен товара/ работ/ услуг;</w:t>
      </w:r>
    </w:p>
    <w:p w14:paraId="1CF4FF47" w14:textId="6E88640C" w:rsidR="00DE4378" w:rsidRPr="00AE6B30" w:rsidRDefault="00DE4378" w:rsidP="000E0327">
      <w:pPr>
        <w:pStyle w:val="a3"/>
        <w:numPr>
          <w:ilvl w:val="0"/>
          <w:numId w:val="30"/>
        </w:numPr>
        <w:tabs>
          <w:tab w:val="left" w:pos="426"/>
          <w:tab w:val="left" w:pos="4820"/>
        </w:tabs>
        <w:spacing w:before="0" w:beforeAutospacing="0" w:after="0" w:afterAutospacing="0"/>
        <w:contextualSpacing/>
        <w:jc w:val="both"/>
      </w:pPr>
      <w:r w:rsidRPr="00AE6B30">
        <w:lastRenderedPageBreak/>
        <w:t xml:space="preserve">сведения об ИНН/ ОГРН (при наличии). </w:t>
      </w:r>
    </w:p>
    <w:p w14:paraId="7DF215D7" w14:textId="3FF8FF7D" w:rsidR="00DE4378" w:rsidRPr="00AE6B30" w:rsidRDefault="00DE4378" w:rsidP="0026734D">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е предложение будет направлено в</w:t>
      </w:r>
      <w:r w:rsidRPr="00AE6B30">
        <w:rPr>
          <w:rFonts w:ascii="Times New Roman" w:hAnsi="Times New Roman" w:cs="Times New Roman"/>
        </w:rPr>
        <w:t xml:space="preserve">ами на электронную почту </w:t>
      </w:r>
      <w:hyperlink r:id="rId8" w:history="1">
        <w:r w:rsidR="002566AE" w:rsidRPr="00DD3639">
          <w:rPr>
            <w:rStyle w:val="af5"/>
            <w:rFonts w:ascii="Times New Roman" w:hAnsi="Times New Roman" w:cs="Times New Roman"/>
          </w:rPr>
          <w:t>offer-R64@russianpost.ru</w:t>
        </w:r>
      </w:hyperlink>
      <w:r w:rsidR="002F3906" w:rsidRPr="00AE6B30">
        <w:rPr>
          <w:rStyle w:val="af5"/>
          <w:rFonts w:ascii="Times New Roman" w:hAnsi="Times New Roman" w:cs="Times New Roman"/>
          <w:color w:val="auto"/>
          <w:u w:val="none"/>
        </w:rPr>
        <w:t xml:space="preserve"> </w:t>
      </w:r>
      <w:r w:rsidRPr="00AE6B30">
        <w:rPr>
          <w:rFonts w:ascii="Times New Roman" w:hAnsi="Times New Roman" w:cs="Times New Roman"/>
        </w:rPr>
        <w:t xml:space="preserve">предупреждаем, что ценовое предложение будет подлежать регистрации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официального бланка (при наличии) и подписи лица – представителя отправителя;</w:t>
      </w:r>
    </w:p>
    <w:p w14:paraId="764A35F6" w14:textId="7FE97982"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 xml:space="preserve">полного наименования получателя </w:t>
      </w:r>
      <w:r w:rsidRPr="00AE6B30">
        <w:rPr>
          <w:i/>
        </w:rPr>
        <w:t>(</w:t>
      </w:r>
      <w:r w:rsidR="00D00174" w:rsidRPr="00AE6B30">
        <w:rPr>
          <w:i/>
        </w:rPr>
        <w:t>УФПС Са</w:t>
      </w:r>
      <w:r w:rsidR="002566AE">
        <w:rPr>
          <w:i/>
        </w:rPr>
        <w:t>ратовской</w:t>
      </w:r>
      <w:r w:rsidR="00D00174" w:rsidRPr="00AE6B30">
        <w:rPr>
          <w:i/>
        </w:rPr>
        <w:t xml:space="preserve"> области </w:t>
      </w:r>
      <w:r w:rsidRPr="00AE6B30">
        <w:rPr>
          <w:i/>
        </w:rPr>
        <w:t>АО «Почта России»</w:t>
      </w:r>
      <w:r w:rsidR="0026734D" w:rsidRPr="00AE6B30">
        <w:rPr>
          <w:i/>
        </w:rPr>
        <w:t>)</w:t>
      </w:r>
      <w:r w:rsidRPr="00AE6B30">
        <w:t>;</w:t>
      </w:r>
    </w:p>
    <w:p w14:paraId="1805114F" w14:textId="66802385" w:rsidR="00DE4378" w:rsidRPr="00AE6B30" w:rsidRDefault="00DE4378" w:rsidP="000A492D">
      <w:pPr>
        <w:pStyle w:val="a3"/>
        <w:numPr>
          <w:ilvl w:val="0"/>
          <w:numId w:val="31"/>
        </w:numPr>
        <w:tabs>
          <w:tab w:val="left" w:pos="426"/>
          <w:tab w:val="left" w:pos="4820"/>
        </w:tabs>
        <w:contextualSpacing/>
        <w:jc w:val="both"/>
      </w:pPr>
      <w:r w:rsidRPr="00AE6B30">
        <w:t>номера процедуры запроса цен на Электронной торговой площадке;</w:t>
      </w:r>
    </w:p>
    <w:p w14:paraId="1575CFC1" w14:textId="5B421899" w:rsidR="00DE4378" w:rsidRPr="00AE6B30" w:rsidRDefault="00DE4378" w:rsidP="000A492D">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73519CC3" w:rsidR="00DE4378" w:rsidRPr="00AE6B30" w:rsidRDefault="00DE4378" w:rsidP="000A492D">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CC7DF9">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E6B30" w:rsidRDefault="0026734D" w:rsidP="000F166D">
      <w:pPr>
        <w:spacing w:line="360" w:lineRule="auto"/>
        <w:jc w:val="both"/>
        <w:rPr>
          <w:rFonts w:ascii="Times New Roman" w:hAnsi="Times New Roman" w:cs="Times New Roman"/>
        </w:rPr>
      </w:pPr>
      <w:r w:rsidRPr="00AE6B30">
        <w:rPr>
          <w:rFonts w:ascii="Times New Roman" w:hAnsi="Times New Roman" w:cs="Times New Roman"/>
        </w:rPr>
        <w:t>Приложения</w:t>
      </w:r>
      <w:r w:rsidR="000F166D" w:rsidRPr="00AE6B30">
        <w:rPr>
          <w:rFonts w:ascii="Times New Roman" w:hAnsi="Times New Roman" w:cs="Times New Roman"/>
        </w:rPr>
        <w:t>: 1. Техническое задание.</w:t>
      </w:r>
    </w:p>
    <w:p w14:paraId="4CF70767" w14:textId="55D08B5E" w:rsidR="000F166D" w:rsidRPr="00AE6B30" w:rsidRDefault="00BA329B" w:rsidP="00BA329B">
      <w:pPr>
        <w:spacing w:line="360" w:lineRule="auto"/>
        <w:ind w:left="720" w:firstLine="720"/>
        <w:jc w:val="both"/>
        <w:rPr>
          <w:rFonts w:ascii="Times New Roman" w:hAnsi="Times New Roman" w:cs="Times New Roman"/>
        </w:rPr>
      </w:pPr>
      <w:r w:rsidRPr="00AE6B30">
        <w:rPr>
          <w:rFonts w:ascii="Times New Roman" w:hAnsi="Times New Roman" w:cs="Times New Roman"/>
        </w:rPr>
        <w:t>2. 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7DD4E421" w14:textId="0D4AB4F9" w:rsidR="006F4B77" w:rsidRPr="00AE6B30" w:rsidRDefault="006F4B77" w:rsidP="00642981">
      <w:pPr>
        <w:tabs>
          <w:tab w:val="left" w:pos="4820"/>
        </w:tabs>
        <w:ind w:firstLine="709"/>
        <w:rPr>
          <w:rFonts w:ascii="Times New Roman" w:hAnsi="Times New Roman" w:cs="Times New Roman"/>
        </w:rPr>
      </w:pPr>
    </w:p>
    <w:p w14:paraId="060D6C35" w14:textId="33CBAF3E" w:rsidR="005E0625" w:rsidRPr="00AE6B30" w:rsidRDefault="005E0625" w:rsidP="00642981">
      <w:pPr>
        <w:tabs>
          <w:tab w:val="left" w:pos="4820"/>
        </w:tabs>
        <w:ind w:firstLine="709"/>
        <w:rPr>
          <w:rFonts w:ascii="Times New Roman" w:hAnsi="Times New Roman" w:cs="Times New Roman"/>
        </w:rPr>
      </w:pPr>
    </w:p>
    <w:sectPr w:rsidR="005E0625" w:rsidRPr="00AE6B30" w:rsidSect="00452F4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5239" w14:textId="77777777" w:rsidR="004352BF" w:rsidRDefault="004352BF" w:rsidP="00E4758E">
      <w:r>
        <w:separator/>
      </w:r>
    </w:p>
  </w:endnote>
  <w:endnote w:type="continuationSeparator" w:id="0">
    <w:p w14:paraId="7F6D1CE9" w14:textId="77777777" w:rsidR="004352BF" w:rsidRDefault="004352B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7323" w14:textId="77777777" w:rsidR="004352BF" w:rsidRDefault="004352BF" w:rsidP="00E4758E">
      <w:r>
        <w:separator/>
      </w:r>
    </w:p>
  </w:footnote>
  <w:footnote w:type="continuationSeparator" w:id="0">
    <w:p w14:paraId="66683F6F" w14:textId="77777777" w:rsidR="004352BF" w:rsidRDefault="004352B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13FA"/>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6AE"/>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9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2BF"/>
    <w:rsid w:val="004358B5"/>
    <w:rsid w:val="004363D9"/>
    <w:rsid w:val="00436765"/>
    <w:rsid w:val="0044056C"/>
    <w:rsid w:val="00440D03"/>
    <w:rsid w:val="00442226"/>
    <w:rsid w:val="0044453F"/>
    <w:rsid w:val="00444CA2"/>
    <w:rsid w:val="004460F4"/>
    <w:rsid w:val="00452CDE"/>
    <w:rsid w:val="00452F4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58D"/>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7F75"/>
    <w:rsid w:val="0059239B"/>
    <w:rsid w:val="00592483"/>
    <w:rsid w:val="00595018"/>
    <w:rsid w:val="005960E1"/>
    <w:rsid w:val="005A027D"/>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6C74"/>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47E8"/>
    <w:rsid w:val="00725A8A"/>
    <w:rsid w:val="00725B22"/>
    <w:rsid w:val="00726646"/>
    <w:rsid w:val="0073445E"/>
    <w:rsid w:val="0073474C"/>
    <w:rsid w:val="00736A69"/>
    <w:rsid w:val="0073717A"/>
    <w:rsid w:val="00740026"/>
    <w:rsid w:val="00740ECD"/>
    <w:rsid w:val="007448A3"/>
    <w:rsid w:val="00745D0B"/>
    <w:rsid w:val="0074616D"/>
    <w:rsid w:val="00747C60"/>
    <w:rsid w:val="00751E23"/>
    <w:rsid w:val="0075350E"/>
    <w:rsid w:val="0075406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0E2"/>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2FED"/>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558"/>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1AE7"/>
    <w:rsid w:val="00B22AED"/>
    <w:rsid w:val="00B23EC0"/>
    <w:rsid w:val="00B271A6"/>
    <w:rsid w:val="00B30B21"/>
    <w:rsid w:val="00B31543"/>
    <w:rsid w:val="00B32DBF"/>
    <w:rsid w:val="00B351FE"/>
    <w:rsid w:val="00B36C35"/>
    <w:rsid w:val="00B4032D"/>
    <w:rsid w:val="00B412F4"/>
    <w:rsid w:val="00B427BA"/>
    <w:rsid w:val="00B43102"/>
    <w:rsid w:val="00B433EC"/>
    <w:rsid w:val="00B43537"/>
    <w:rsid w:val="00B4388F"/>
    <w:rsid w:val="00B448FD"/>
    <w:rsid w:val="00B471E0"/>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6F"/>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468A"/>
    <w:rsid w:val="00E56BEF"/>
    <w:rsid w:val="00E60797"/>
    <w:rsid w:val="00E651F6"/>
    <w:rsid w:val="00E66006"/>
    <w:rsid w:val="00E6741D"/>
    <w:rsid w:val="00E708F4"/>
    <w:rsid w:val="00E70C1F"/>
    <w:rsid w:val="00E73C75"/>
    <w:rsid w:val="00E74C3E"/>
    <w:rsid w:val="00E75547"/>
    <w:rsid w:val="00E76C21"/>
    <w:rsid w:val="00E7720D"/>
    <w:rsid w:val="00E80430"/>
    <w:rsid w:val="00E90739"/>
    <w:rsid w:val="00E907D3"/>
    <w:rsid w:val="00E920E2"/>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1B61"/>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character" w:customStyle="1" w:styleId="UnresolvedMention">
    <w:name w:val="Unresolved Mention"/>
    <w:basedOn w:val="a0"/>
    <w:uiPriority w:val="99"/>
    <w:semiHidden/>
    <w:unhideWhenUsed/>
    <w:rsid w:val="0025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199826522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18343-4BB2-4066-95E1-18685572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3</cp:revision>
  <cp:lastPrinted>2024-02-07T07:32:00Z</cp:lastPrinted>
  <dcterms:created xsi:type="dcterms:W3CDTF">2026-06-02T07:23:00Z</dcterms:created>
  <dcterms:modified xsi:type="dcterms:W3CDTF">2026-06-02T07:29:00Z</dcterms:modified>
</cp:coreProperties>
</file>