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403D4" w14:textId="31F9E25F" w:rsidR="0004079D" w:rsidRDefault="0004079D">
      <w:pPr>
        <w:shd w:val="clear" w:color="auto" w:fill="FFFFFF"/>
        <w:tabs>
          <w:tab w:val="left" w:pos="3148"/>
          <w:tab w:val="center" w:pos="4818"/>
          <w:tab w:val="left" w:pos="6926"/>
        </w:tabs>
        <w:spacing w:line="240" w:lineRule="auto"/>
        <w:ind w:firstLine="0"/>
        <w:jc w:val="right"/>
        <w:rPr>
          <w:b/>
          <w:bCs/>
          <w:color w:val="000000"/>
          <w:sz w:val="24"/>
          <w:szCs w:val="24"/>
        </w:rPr>
      </w:pPr>
    </w:p>
    <w:p w14:paraId="17D3A3F3" w14:textId="77777777" w:rsidR="0004079D" w:rsidRDefault="0004079D">
      <w:pPr>
        <w:shd w:val="clear" w:color="auto" w:fill="FFFFFF"/>
        <w:tabs>
          <w:tab w:val="left" w:pos="3148"/>
          <w:tab w:val="center" w:pos="4818"/>
          <w:tab w:val="left" w:pos="6926"/>
        </w:tabs>
        <w:spacing w:line="240" w:lineRule="auto"/>
        <w:ind w:firstLine="0"/>
        <w:jc w:val="center"/>
        <w:rPr>
          <w:b/>
          <w:bCs/>
          <w:color w:val="000000"/>
          <w:sz w:val="24"/>
          <w:szCs w:val="24"/>
        </w:rPr>
      </w:pPr>
      <w:r w:rsidRPr="00307307">
        <w:rPr>
          <w:b/>
          <w:bCs/>
          <w:color w:val="000000"/>
          <w:sz w:val="24"/>
          <w:szCs w:val="24"/>
        </w:rPr>
        <w:t>Договор подряда</w:t>
      </w:r>
      <w:r w:rsidRPr="00C2118D">
        <w:rPr>
          <w:b/>
          <w:bCs/>
          <w:color w:val="000000"/>
          <w:sz w:val="24"/>
          <w:szCs w:val="24"/>
        </w:rPr>
        <w:t xml:space="preserve"> </w:t>
      </w:r>
    </w:p>
    <w:p w14:paraId="2D456324" w14:textId="77777777" w:rsidR="0004079D" w:rsidRPr="00C2118D" w:rsidRDefault="0004079D">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 xml:space="preserve">на выполнение проектных работ </w:t>
      </w:r>
      <w:r w:rsidRPr="00C2118D">
        <w:rPr>
          <w:b/>
          <w:bCs/>
          <w:color w:val="000000"/>
          <w:sz w:val="24"/>
          <w:szCs w:val="24"/>
        </w:rPr>
        <w:t xml:space="preserve">№ </w:t>
      </w:r>
      <w:r w:rsidRPr="00780A12">
        <w:rPr>
          <w:b/>
          <w:bCs/>
          <w:color w:val="000000"/>
          <w:sz w:val="24"/>
          <w:szCs w:val="24"/>
        </w:rPr>
        <w:t>____</w:t>
      </w:r>
    </w:p>
    <w:p w14:paraId="59F928F4" w14:textId="77777777" w:rsidR="0004079D" w:rsidRPr="00C2118D" w:rsidRDefault="0004079D">
      <w:pPr>
        <w:shd w:val="clear" w:color="auto" w:fill="FFFFFF"/>
        <w:spacing w:line="240" w:lineRule="auto"/>
        <w:ind w:firstLine="0"/>
        <w:rPr>
          <w:b/>
          <w:bCs/>
          <w:color w:val="000000"/>
          <w:sz w:val="24"/>
          <w:szCs w:val="24"/>
        </w:rPr>
      </w:pPr>
    </w:p>
    <w:p w14:paraId="46A5006B" w14:textId="560A2CC5" w:rsidR="0004079D" w:rsidRPr="00C2118D" w:rsidRDefault="0004079D">
      <w:pPr>
        <w:shd w:val="clear" w:color="auto" w:fill="FFFFFF"/>
        <w:tabs>
          <w:tab w:val="right" w:pos="993"/>
        </w:tabs>
        <w:spacing w:line="240" w:lineRule="auto"/>
        <w:ind w:firstLine="0"/>
        <w:rPr>
          <w:bCs/>
          <w:color w:val="000000"/>
          <w:sz w:val="24"/>
          <w:szCs w:val="24"/>
        </w:rPr>
      </w:pPr>
      <w:r w:rsidRPr="00C2118D">
        <w:rPr>
          <w:bCs/>
          <w:color w:val="000000"/>
          <w:sz w:val="24"/>
          <w:szCs w:val="24"/>
        </w:rPr>
        <w:t xml:space="preserve">г. </w:t>
      </w:r>
      <w:r w:rsidRPr="00780A12">
        <w:rPr>
          <w:bCs/>
          <w:color w:val="000000"/>
          <w:sz w:val="24"/>
          <w:szCs w:val="24"/>
        </w:rPr>
        <w:t>_________</w:t>
      </w:r>
      <w:r w:rsidRPr="00780A12">
        <w:rPr>
          <w:bCs/>
          <w:color w:val="000000"/>
          <w:sz w:val="24"/>
          <w:szCs w:val="24"/>
        </w:rPr>
        <w:tab/>
      </w:r>
      <w:r w:rsidRPr="00780A12">
        <w:rPr>
          <w:bCs/>
          <w:color w:val="000000"/>
          <w:sz w:val="24"/>
          <w:szCs w:val="24"/>
        </w:rPr>
        <w:tab/>
      </w:r>
      <w:r w:rsidRPr="00780A12">
        <w:rPr>
          <w:bCs/>
          <w:color w:val="000000"/>
          <w:sz w:val="24"/>
          <w:szCs w:val="24"/>
        </w:rPr>
        <w:tab/>
      </w:r>
      <w:r w:rsidRPr="00780A12">
        <w:rPr>
          <w:bCs/>
          <w:color w:val="000000"/>
          <w:sz w:val="24"/>
          <w:szCs w:val="24"/>
        </w:rPr>
        <w:tab/>
      </w:r>
      <w:r w:rsidRPr="00780A12">
        <w:rPr>
          <w:bCs/>
          <w:color w:val="000000"/>
          <w:sz w:val="24"/>
          <w:szCs w:val="24"/>
        </w:rPr>
        <w:tab/>
      </w:r>
      <w:r w:rsidRPr="00780A12">
        <w:rPr>
          <w:bCs/>
          <w:color w:val="000000"/>
          <w:sz w:val="24"/>
          <w:szCs w:val="24"/>
        </w:rPr>
        <w:tab/>
      </w:r>
      <w:r w:rsidRPr="00780A12">
        <w:rPr>
          <w:bCs/>
          <w:color w:val="000000"/>
          <w:sz w:val="24"/>
          <w:szCs w:val="24"/>
        </w:rPr>
        <w:tab/>
        <w:t xml:space="preserve">                   </w:t>
      </w:r>
      <w:proofErr w:type="gramStart"/>
      <w:r w:rsidRPr="00780A12">
        <w:rPr>
          <w:bCs/>
          <w:color w:val="000000"/>
          <w:sz w:val="24"/>
          <w:szCs w:val="24"/>
        </w:rPr>
        <w:t xml:space="preserve">   «</w:t>
      </w:r>
      <w:proofErr w:type="gramEnd"/>
      <w:r w:rsidRPr="00780A12">
        <w:rPr>
          <w:bCs/>
          <w:color w:val="000000"/>
          <w:sz w:val="24"/>
          <w:szCs w:val="24"/>
        </w:rPr>
        <w:t>___» _________ 20__ г.</w:t>
      </w:r>
    </w:p>
    <w:p w14:paraId="430DD24D" w14:textId="77777777" w:rsidR="0004079D" w:rsidRPr="00C2118D" w:rsidRDefault="0004079D">
      <w:pPr>
        <w:shd w:val="clear" w:color="auto" w:fill="FFFFFF"/>
        <w:tabs>
          <w:tab w:val="right" w:pos="9639"/>
        </w:tabs>
        <w:spacing w:line="240" w:lineRule="auto"/>
        <w:ind w:firstLine="0"/>
        <w:rPr>
          <w:bCs/>
          <w:color w:val="000000"/>
          <w:sz w:val="24"/>
          <w:szCs w:val="24"/>
        </w:rPr>
      </w:pPr>
    </w:p>
    <w:p w14:paraId="0449AE1E" w14:textId="77777777" w:rsidR="0004079D" w:rsidRPr="00780A12" w:rsidRDefault="0004079D">
      <w:pPr>
        <w:pStyle w:val="32"/>
        <w:ind w:firstLine="708"/>
        <w:rPr>
          <w:color w:val="auto"/>
        </w:rPr>
      </w:pPr>
      <w:r w:rsidRPr="00C2118D">
        <w:rPr>
          <w:b/>
          <w:color w:val="auto"/>
          <w:lang w:val="ru-RU"/>
        </w:rPr>
        <w:t xml:space="preserve">Публичное </w:t>
      </w:r>
      <w:r w:rsidRPr="00C2118D">
        <w:rPr>
          <w:b/>
          <w:color w:val="auto"/>
        </w:rPr>
        <w:t xml:space="preserve">акционерное общество «Федеральная гидрогенерирующая компания </w:t>
      </w:r>
      <w:r w:rsidRPr="00C2118D">
        <w:rPr>
          <w:b/>
          <w:color w:val="auto"/>
          <w:lang w:val="ru-RU"/>
        </w:rPr>
        <w:t>–</w:t>
      </w:r>
      <w:r w:rsidRPr="00C2118D">
        <w:rPr>
          <w:b/>
          <w:color w:val="auto"/>
        </w:rPr>
        <w:t xml:space="preserve"> РусГидро» </w:t>
      </w:r>
      <w:r w:rsidRPr="00C2118D">
        <w:rPr>
          <w:color w:val="auto"/>
        </w:rPr>
        <w:t>(</w:t>
      </w:r>
      <w:r w:rsidRPr="00C2118D">
        <w:rPr>
          <w:color w:val="auto"/>
          <w:lang w:val="ru-RU"/>
        </w:rPr>
        <w:t>П</w:t>
      </w:r>
      <w:r w:rsidRPr="00C2118D">
        <w:rPr>
          <w:color w:val="auto"/>
        </w:rPr>
        <w:t xml:space="preserve">АО «РусГидро») (далее – «Заказчик»), в лице </w:t>
      </w:r>
      <w:r w:rsidRPr="00780A12">
        <w:rPr>
          <w:color w:val="auto"/>
        </w:rPr>
        <w:t xml:space="preserve">_______________ действующего на основании ______________, с одной стороны, и </w:t>
      </w:r>
    </w:p>
    <w:p w14:paraId="19A955B8" w14:textId="77777777" w:rsidR="0004079D" w:rsidRPr="00780A12" w:rsidRDefault="0004079D">
      <w:pPr>
        <w:pStyle w:val="32"/>
        <w:ind w:firstLine="708"/>
        <w:rPr>
          <w:color w:val="auto"/>
        </w:rPr>
      </w:pPr>
      <w:r w:rsidRPr="00780A12">
        <w:rPr>
          <w:color w:val="auto"/>
        </w:rPr>
        <w:t xml:space="preserve">________________________ (далее – «Подрядчик»), в лице ________________, действующего на основании ______________, с другой стороны, </w:t>
      </w:r>
    </w:p>
    <w:p w14:paraId="104A3CC1" w14:textId="77777777" w:rsidR="0004079D" w:rsidRPr="00C2118D" w:rsidRDefault="0004079D">
      <w:pPr>
        <w:pStyle w:val="32"/>
        <w:ind w:firstLine="708"/>
        <w:rPr>
          <w:bCs/>
          <w:color w:val="auto"/>
          <w:lang w:val="ru-RU"/>
        </w:rPr>
      </w:pPr>
      <w:r w:rsidRPr="00780A12">
        <w:rPr>
          <w:color w:val="auto"/>
        </w:rPr>
        <w:t xml:space="preserve">совместно в дальнейшем именуемые «Стороны», а по отдельности – «Сторона», </w:t>
      </w:r>
      <w:r w:rsidRPr="0016768F">
        <w:rPr>
          <w:color w:val="auto"/>
          <w:highlight w:val="lightGray"/>
        </w:rPr>
        <w:t>по результатам проведенной Заказчиком конкурентной процедуры по лоту №_________</w:t>
      </w:r>
      <w:r w:rsidRPr="0016768F">
        <w:rPr>
          <w:bCs/>
          <w:color w:val="auto"/>
          <w:highlight w:val="lightGray"/>
        </w:rPr>
        <w:t>,</w:t>
      </w:r>
      <w:r w:rsidRPr="0016768F">
        <w:rPr>
          <w:highlight w:val="lightGray"/>
        </w:rPr>
        <w:t xml:space="preserve"> </w:t>
      </w:r>
      <w:r w:rsidRPr="0016768F">
        <w:rPr>
          <w:color w:val="auto"/>
          <w:highlight w:val="lightGray"/>
          <w:lang w:val="ru-RU"/>
        </w:rPr>
        <w:t>и</w:t>
      </w:r>
      <w:r w:rsidRPr="0016768F">
        <w:rPr>
          <w:highlight w:val="lightGray"/>
          <w:lang w:val="ru-RU"/>
        </w:rPr>
        <w:t xml:space="preserve"> </w:t>
      </w:r>
      <w:r w:rsidRPr="0016768F">
        <w:rPr>
          <w:bCs/>
          <w:color w:val="auto"/>
          <w:highlight w:val="lightGray"/>
        </w:rPr>
        <w:t>на основании Протокола</w:t>
      </w:r>
      <w:r w:rsidR="00487E4B">
        <w:rPr>
          <w:bCs/>
          <w:color w:val="auto"/>
          <w:highlight w:val="lightGray"/>
          <w:lang w:val="ru-RU"/>
        </w:rPr>
        <w:t xml:space="preserve"> </w:t>
      </w:r>
      <w:r w:rsidRPr="0016768F">
        <w:rPr>
          <w:bCs/>
          <w:color w:val="auto"/>
          <w:highlight w:val="lightGray"/>
        </w:rPr>
        <w:t>№_______ от «___»__________ года</w:t>
      </w:r>
      <w:r w:rsidRPr="0016768F">
        <w:rPr>
          <w:bCs/>
          <w:color w:val="auto"/>
          <w:highlight w:val="lightGray"/>
          <w:lang w:val="ru-RU"/>
        </w:rPr>
        <w:t>,</w:t>
      </w:r>
    </w:p>
    <w:p w14:paraId="0B09617A" w14:textId="77777777" w:rsidR="0004079D" w:rsidRPr="00C2118D" w:rsidRDefault="0004079D">
      <w:pPr>
        <w:pStyle w:val="32"/>
        <w:ind w:firstLine="708"/>
        <w:rPr>
          <w:color w:val="auto"/>
          <w:lang w:val="ru-RU"/>
        </w:rPr>
      </w:pPr>
      <w:r w:rsidRPr="00C2118D">
        <w:rPr>
          <w:color w:val="auto"/>
        </w:rPr>
        <w:t>заключили настоящий договор (далее – «Договор») о нижеследующем:</w:t>
      </w:r>
    </w:p>
    <w:p w14:paraId="01ED42FE" w14:textId="77777777" w:rsidR="0004079D" w:rsidRDefault="0004079D">
      <w:pPr>
        <w:pStyle w:val="ae"/>
        <w:shd w:val="clear" w:color="auto" w:fill="FFFFFF"/>
        <w:tabs>
          <w:tab w:val="left" w:pos="284"/>
        </w:tabs>
        <w:ind w:left="0"/>
        <w:jc w:val="center"/>
        <w:rPr>
          <w:b/>
          <w:bCs/>
        </w:rPr>
      </w:pPr>
    </w:p>
    <w:p w14:paraId="062FAA32" w14:textId="77777777" w:rsidR="0004079D" w:rsidRPr="00C2118D" w:rsidRDefault="0004079D">
      <w:pPr>
        <w:pStyle w:val="ae"/>
        <w:shd w:val="clear" w:color="auto" w:fill="FFFFFF"/>
        <w:tabs>
          <w:tab w:val="left" w:pos="284"/>
        </w:tabs>
        <w:ind w:left="0"/>
        <w:jc w:val="center"/>
        <w:rPr>
          <w:b/>
          <w:bCs/>
        </w:rPr>
      </w:pPr>
      <w:r w:rsidRPr="00C2118D">
        <w:rPr>
          <w:b/>
          <w:bCs/>
        </w:rPr>
        <w:t>Термины и определения</w:t>
      </w:r>
    </w:p>
    <w:p w14:paraId="6DA1022D" w14:textId="77777777" w:rsidR="0004079D" w:rsidRPr="00C2118D" w:rsidRDefault="0004079D">
      <w:pPr>
        <w:pStyle w:val="32"/>
        <w:ind w:firstLine="708"/>
        <w:rPr>
          <w:color w:val="auto"/>
          <w:lang w:val="ru-RU"/>
        </w:rPr>
      </w:pPr>
      <w:r w:rsidRPr="00C2118D">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54DD6A27" w14:textId="47793EA3" w:rsidR="00D22C28" w:rsidRDefault="0004079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«Банковская гарантия»</w:t>
      </w:r>
      <w:r w:rsidRPr="00C2118D">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w:t>
      </w:r>
      <w:r>
        <w:rPr>
          <w:lang w:eastAsia="en-US"/>
        </w:rPr>
        <w:t>у</w:t>
      </w:r>
      <w:r w:rsidRPr="00C2118D">
        <w:rPr>
          <w:lang w:eastAsia="en-US"/>
        </w:rPr>
        <w:t xml:space="preserve"> Российской Федерации и условиям настоящего Договора</w:t>
      </w:r>
    </w:p>
    <w:p w14:paraId="6954E041" w14:textId="77777777" w:rsidR="0004079D" w:rsidRDefault="0004079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827896">
        <w:rPr>
          <w:b/>
          <w:lang w:eastAsia="en-US"/>
        </w:rPr>
        <w:t>«Договор»</w:t>
      </w:r>
      <w:r w:rsidRPr="00C2118D">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r>
        <w:rPr>
          <w:lang w:eastAsia="en-US"/>
        </w:rPr>
        <w:t>.</w:t>
      </w:r>
    </w:p>
    <w:p w14:paraId="7E9FC728" w14:textId="77777777" w:rsidR="0004079D" w:rsidRDefault="0004079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827896">
        <w:rPr>
          <w:b/>
          <w:lang w:eastAsia="en-US"/>
        </w:rPr>
        <w:t>«Коммерческая тайна»</w:t>
      </w:r>
      <w:r w:rsidRPr="00C2118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r>
        <w:rPr>
          <w:lang w:eastAsia="en-US"/>
        </w:rPr>
        <w:t>.</w:t>
      </w:r>
      <w:r w:rsidRPr="00C2118D">
        <w:rPr>
          <w:lang w:eastAsia="en-US"/>
        </w:rPr>
        <w:t xml:space="preserve"> </w:t>
      </w:r>
    </w:p>
    <w:p w14:paraId="52A84F6D" w14:textId="77777777" w:rsidR="0004079D" w:rsidRPr="001E16A1" w:rsidRDefault="0004079D">
      <w:pPr>
        <w:pStyle w:val="ae"/>
        <w:widowControl w:val="0"/>
        <w:shd w:val="clear" w:color="auto" w:fill="FFFFFF"/>
        <w:tabs>
          <w:tab w:val="left" w:pos="567"/>
          <w:tab w:val="left" w:pos="1134"/>
        </w:tabs>
        <w:overflowPunct w:val="0"/>
        <w:autoSpaceDE w:val="0"/>
        <w:ind w:left="0" w:firstLine="708"/>
        <w:jc w:val="both"/>
        <w:textAlignment w:val="baseline"/>
        <w:rPr>
          <w:highlight w:val="lightGray"/>
          <w:lang w:eastAsia="en-US"/>
        </w:rPr>
      </w:pPr>
      <w:r w:rsidRPr="001E16A1">
        <w:rPr>
          <w:b/>
          <w:highlight w:val="lightGray"/>
          <w:lang w:eastAsia="en-US"/>
        </w:rPr>
        <w:t xml:space="preserve">«Организация по проведению государственной экспертизы» </w:t>
      </w:r>
      <w:r w:rsidRPr="001E16A1">
        <w:rPr>
          <w:highlight w:val="lightGray"/>
          <w:lang w:eastAsia="en-US"/>
        </w:rPr>
        <w:t xml:space="preserve">– уполномоченные на проведение государственной экспертизы в отношении Проектной документации и (или) Результатов Инженерных изысканий федеральный орган исполнительной власти, орган исполнительной власти субъекта Российской Федерации или подведомственные указанным органам государственные (бюджетные или автономные) учреждения. </w:t>
      </w:r>
    </w:p>
    <w:p w14:paraId="1DFBF938" w14:textId="77777777" w:rsidR="0004079D" w:rsidRPr="001E16A1" w:rsidRDefault="0004079D">
      <w:pPr>
        <w:pStyle w:val="ae"/>
        <w:widowControl w:val="0"/>
        <w:shd w:val="clear" w:color="auto" w:fill="FFFFFF"/>
        <w:tabs>
          <w:tab w:val="left" w:pos="567"/>
          <w:tab w:val="left" w:pos="1134"/>
        </w:tabs>
        <w:overflowPunct w:val="0"/>
        <w:autoSpaceDE w:val="0"/>
        <w:ind w:left="0" w:firstLine="708"/>
        <w:jc w:val="both"/>
        <w:textAlignment w:val="baseline"/>
        <w:rPr>
          <w:highlight w:val="lightGray"/>
          <w:lang w:eastAsia="en-US"/>
        </w:rPr>
      </w:pPr>
      <w:r w:rsidRPr="001E16A1">
        <w:rPr>
          <w:highlight w:val="lightGray"/>
          <w:lang w:eastAsia="en-US"/>
        </w:rPr>
        <w:t>Наименование конкретного органа / учреждения определяется в соответствии с законодательством Российской Федерации о градостроительной деятельности и указывается в Техническом зада</w:t>
      </w:r>
      <w:r>
        <w:rPr>
          <w:highlight w:val="lightGray"/>
          <w:lang w:eastAsia="en-US"/>
        </w:rPr>
        <w:t>нии (Приложение № 1 к Договору)</w:t>
      </w:r>
      <w:r>
        <w:rPr>
          <w:rStyle w:val="a8"/>
          <w:highlight w:val="lightGray"/>
          <w:lang w:eastAsia="en-US"/>
        </w:rPr>
        <w:footnoteReference w:id="2"/>
      </w:r>
      <w:r>
        <w:rPr>
          <w:highlight w:val="lightGray"/>
          <w:lang w:eastAsia="en-US"/>
        </w:rPr>
        <w:t>.</w:t>
      </w:r>
    </w:p>
    <w:p w14:paraId="66948D0B" w14:textId="49DB8FA4" w:rsidR="0004079D" w:rsidRPr="00C2118D" w:rsidRDefault="0004079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«Отказ от Договора» </w:t>
      </w:r>
      <w:r w:rsidRPr="00C2118D">
        <w:rPr>
          <w:lang w:eastAsia="en-US"/>
        </w:rPr>
        <w:t>– односторонний внесудебный отказ от исполнения Договора, совершенный Стороной в соответствии со статьей 450.1 Г</w:t>
      </w:r>
      <w:r w:rsidR="00F75B1B">
        <w:rPr>
          <w:lang w:eastAsia="en-US"/>
        </w:rPr>
        <w:t xml:space="preserve">ражданского кодекса </w:t>
      </w:r>
      <w:r w:rsidRPr="00C2118D">
        <w:rPr>
          <w:lang w:eastAsia="en-US"/>
        </w:rPr>
        <w:t>РФ</w:t>
      </w:r>
      <w:r w:rsidR="008A49E4">
        <w:rPr>
          <w:lang w:eastAsia="en-US"/>
        </w:rPr>
        <w:t xml:space="preserve"> (далее </w:t>
      </w:r>
      <w:r w:rsidR="008A49E4" w:rsidRPr="00C2118D">
        <w:rPr>
          <w:lang w:eastAsia="en-US"/>
        </w:rPr>
        <w:t>–</w:t>
      </w:r>
      <w:r w:rsidR="008A49E4">
        <w:rPr>
          <w:lang w:eastAsia="en-US"/>
        </w:rPr>
        <w:t xml:space="preserve"> «ГК РФ»)</w:t>
      </w:r>
      <w:r w:rsidRPr="00C2118D">
        <w:rPr>
          <w:lang w:eastAsia="en-US"/>
        </w:rPr>
        <w:t xml:space="preserve"> в случаях, установленных Договором</w:t>
      </w:r>
      <w:r>
        <w:rPr>
          <w:lang w:eastAsia="en-US"/>
        </w:rPr>
        <w:t>.</w:t>
      </w:r>
      <w:r w:rsidRPr="00C2118D">
        <w:rPr>
          <w:lang w:eastAsia="en-US"/>
        </w:rPr>
        <w:t xml:space="preserve"> </w:t>
      </w:r>
    </w:p>
    <w:p w14:paraId="6BF3C592" w14:textId="77777777" w:rsidR="0004079D" w:rsidRPr="00C2118D"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«Применимое право»</w:t>
      </w:r>
      <w:r w:rsidRPr="00C2118D">
        <w:rPr>
          <w:b w:val="0"/>
          <w:snapToGrid/>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w:t>
      </w:r>
      <w:r w:rsidRPr="00C2118D">
        <w:rPr>
          <w:b w:val="0"/>
          <w:snapToGrid/>
          <w:sz w:val="24"/>
          <w:szCs w:val="24"/>
          <w:lang w:val="ru-RU" w:eastAsia="en-US"/>
        </w:rPr>
        <w:lastRenderedPageBreak/>
        <w:t>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r>
        <w:rPr>
          <w:b w:val="0"/>
          <w:snapToGrid/>
          <w:sz w:val="24"/>
          <w:szCs w:val="24"/>
          <w:lang w:val="ru-RU" w:eastAsia="en-US"/>
        </w:rPr>
        <w:t>.</w:t>
      </w:r>
    </w:p>
    <w:p w14:paraId="01EF656F" w14:textId="77777777" w:rsidR="0004079D" w:rsidRPr="003806C5"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highlight w:val="lightGray"/>
          <w:lang w:val="ru-RU" w:eastAsia="en-US"/>
        </w:rPr>
      </w:pPr>
      <w:r w:rsidRPr="003806C5">
        <w:rPr>
          <w:snapToGrid/>
          <w:sz w:val="24"/>
          <w:szCs w:val="24"/>
          <w:highlight w:val="lightGray"/>
          <w:lang w:val="ru-RU" w:eastAsia="en-US"/>
        </w:rPr>
        <w:t>«Проектная документация»</w:t>
      </w:r>
      <w:r w:rsidRPr="003806C5">
        <w:rPr>
          <w:b w:val="0"/>
          <w:snapToGrid/>
          <w:sz w:val="24"/>
          <w:szCs w:val="24"/>
          <w:highlight w:val="lightGray"/>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5812FC4F" w14:textId="25A7BD59" w:rsidR="0004079D" w:rsidRPr="003806C5"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highlight w:val="lightGray"/>
          <w:lang w:val="ru-RU" w:eastAsia="en-US"/>
        </w:rPr>
      </w:pPr>
      <w:r w:rsidRPr="003806C5">
        <w:rPr>
          <w:b w:val="0"/>
          <w:snapToGrid/>
          <w:sz w:val="24"/>
          <w:szCs w:val="24"/>
          <w:highlight w:val="lightGray"/>
          <w:lang w:val="ru-RU" w:eastAsia="en-US"/>
        </w:rPr>
        <w:t>Состав разделов Проектной документации определяется Применимым правом</w:t>
      </w:r>
      <w:r w:rsidR="001C5267" w:rsidRPr="003806C5">
        <w:rPr>
          <w:b w:val="0"/>
          <w:snapToGrid/>
          <w:sz w:val="24"/>
          <w:szCs w:val="24"/>
          <w:highlight w:val="lightGray"/>
          <w:lang w:val="ru-RU" w:eastAsia="en-US"/>
        </w:rPr>
        <w:t xml:space="preserve"> и Техническим заданием</w:t>
      </w:r>
      <w:r w:rsidRPr="003806C5">
        <w:rPr>
          <w:b w:val="0"/>
          <w:snapToGrid/>
          <w:sz w:val="24"/>
          <w:szCs w:val="24"/>
          <w:highlight w:val="lightGray"/>
          <w:lang w:val="ru-RU" w:eastAsia="en-US"/>
        </w:rPr>
        <w:t xml:space="preserve">. </w:t>
      </w:r>
    </w:p>
    <w:p w14:paraId="6B664A40" w14:textId="77777777" w:rsidR="0004079D"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3806C5">
        <w:rPr>
          <w:b w:val="0"/>
          <w:snapToGrid/>
          <w:sz w:val="24"/>
          <w:szCs w:val="24"/>
          <w:highlight w:val="lightGray"/>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14:paraId="4E3B6B24" w14:textId="77777777" w:rsidR="0004079D" w:rsidRPr="00C2118D" w:rsidRDefault="008703AA">
      <w:pPr>
        <w:pStyle w:val="30"/>
        <w:keepNext w:val="0"/>
        <w:widowControl w:val="0"/>
        <w:tabs>
          <w:tab w:val="left" w:pos="567"/>
        </w:tabs>
        <w:overflowPunct w:val="0"/>
        <w:autoSpaceDE w:val="0"/>
        <w:spacing w:before="0" w:after="0"/>
        <w:ind w:firstLine="708"/>
        <w:jc w:val="both"/>
        <w:textAlignment w:val="baseline"/>
        <w:rPr>
          <w:sz w:val="24"/>
          <w:szCs w:val="24"/>
          <w:lang w:eastAsia="ru-RU"/>
        </w:rPr>
      </w:pPr>
      <w:r w:rsidRPr="006C0191" w:rsidDel="008703AA">
        <w:rPr>
          <w:snapToGrid/>
          <w:sz w:val="24"/>
          <w:szCs w:val="24"/>
          <w:lang w:val="ru-RU" w:eastAsia="en-US"/>
        </w:rPr>
        <w:t xml:space="preserve"> </w:t>
      </w:r>
      <w:r w:rsidR="0004079D" w:rsidRPr="002A7283">
        <w:rPr>
          <w:snapToGrid/>
          <w:sz w:val="24"/>
          <w:szCs w:val="24"/>
          <w:lang w:val="ru-RU" w:eastAsia="en-US"/>
        </w:rPr>
        <w:t>«Работы»</w:t>
      </w:r>
      <w:r w:rsidR="0004079D" w:rsidRPr="002A7283">
        <w:rPr>
          <w:b w:val="0"/>
          <w:snapToGrid/>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sidR="0004079D" w:rsidRPr="002A7283">
        <w:rPr>
          <w:sz w:val="24"/>
          <w:szCs w:val="24"/>
          <w:lang w:eastAsia="ru-RU"/>
        </w:rPr>
        <w:t xml:space="preserve"> </w:t>
      </w:r>
      <w:r w:rsidR="0004079D" w:rsidRPr="002A7283">
        <w:rPr>
          <w:b w:val="0"/>
          <w:sz w:val="24"/>
          <w:szCs w:val="24"/>
          <w:lang w:val="ru-RU" w:eastAsia="ru-RU"/>
        </w:rPr>
        <w:t>выявленных</w:t>
      </w:r>
      <w:r w:rsidR="0004079D" w:rsidRPr="002A7283">
        <w:rPr>
          <w:sz w:val="24"/>
          <w:szCs w:val="24"/>
          <w:lang w:val="ru-RU" w:eastAsia="ru-RU"/>
        </w:rPr>
        <w:t xml:space="preserve"> </w:t>
      </w:r>
      <w:r w:rsidR="0004079D" w:rsidRPr="002A7283">
        <w:rPr>
          <w:b w:val="0"/>
          <w:sz w:val="24"/>
          <w:szCs w:val="24"/>
          <w:lang w:eastAsia="ru-RU"/>
        </w:rPr>
        <w:t>недостатков, несоответстви</w:t>
      </w:r>
      <w:r w:rsidR="0004079D" w:rsidRPr="002A7283">
        <w:rPr>
          <w:b w:val="0"/>
          <w:sz w:val="24"/>
          <w:szCs w:val="24"/>
          <w:lang w:val="ru-RU" w:eastAsia="ru-RU"/>
        </w:rPr>
        <w:t>й</w:t>
      </w:r>
      <w:r w:rsidR="0004079D" w:rsidRPr="002A7283">
        <w:rPr>
          <w:b w:val="0"/>
          <w:sz w:val="24"/>
          <w:szCs w:val="24"/>
          <w:lang w:eastAsia="ru-RU"/>
        </w:rPr>
        <w:t xml:space="preserve"> в </w:t>
      </w:r>
      <w:r w:rsidR="0004079D" w:rsidRPr="002A7283">
        <w:rPr>
          <w:b w:val="0"/>
          <w:sz w:val="24"/>
          <w:szCs w:val="24"/>
          <w:lang w:val="ru-RU" w:eastAsia="ru-RU"/>
        </w:rPr>
        <w:t>Результате</w:t>
      </w:r>
      <w:r w:rsidR="0004079D" w:rsidRPr="002A7283">
        <w:rPr>
          <w:b w:val="0"/>
          <w:sz w:val="24"/>
          <w:szCs w:val="24"/>
          <w:lang w:eastAsia="ru-RU"/>
        </w:rPr>
        <w:t xml:space="preserve"> </w:t>
      </w:r>
      <w:r w:rsidR="0004079D" w:rsidRPr="002A7283">
        <w:rPr>
          <w:b w:val="0"/>
          <w:sz w:val="24"/>
          <w:szCs w:val="24"/>
          <w:lang w:val="ru-RU" w:eastAsia="ru-RU"/>
        </w:rPr>
        <w:t>работ</w:t>
      </w:r>
      <w:r w:rsidR="0004079D" w:rsidRPr="002A7283">
        <w:rPr>
          <w:b w:val="0"/>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sidR="0004079D" w:rsidRPr="002A7283">
        <w:rPr>
          <w:b w:val="0"/>
          <w:sz w:val="24"/>
          <w:szCs w:val="24"/>
          <w:lang w:val="ru-RU" w:eastAsia="ru-RU"/>
        </w:rPr>
        <w:t>их</w:t>
      </w:r>
      <w:r w:rsidR="0004079D" w:rsidRPr="002A7283">
        <w:rPr>
          <w:b w:val="0"/>
          <w:sz w:val="24"/>
          <w:szCs w:val="24"/>
          <w:lang w:eastAsia="ru-RU"/>
        </w:rPr>
        <w:t xml:space="preserve"> прямо</w:t>
      </w:r>
      <w:r w:rsidR="0004079D" w:rsidRPr="002A7283">
        <w:rPr>
          <w:b w:val="0"/>
          <w:sz w:val="24"/>
          <w:szCs w:val="24"/>
          <w:lang w:val="ru-RU" w:eastAsia="ru-RU"/>
        </w:rPr>
        <w:t>го указания</w:t>
      </w:r>
      <w:r w:rsidR="0004079D" w:rsidRPr="002A7283">
        <w:rPr>
          <w:b w:val="0"/>
          <w:sz w:val="24"/>
          <w:szCs w:val="24"/>
          <w:lang w:eastAsia="ru-RU"/>
        </w:rPr>
        <w:t xml:space="preserve"> в Договоре.</w:t>
      </w:r>
      <w:r w:rsidR="0004079D" w:rsidRPr="00C2118D">
        <w:rPr>
          <w:sz w:val="24"/>
          <w:szCs w:val="24"/>
          <w:lang w:eastAsia="ru-RU"/>
        </w:rPr>
        <w:t xml:space="preserve"> </w:t>
      </w:r>
    </w:p>
    <w:p w14:paraId="588A2183" w14:textId="77777777" w:rsidR="0004079D" w:rsidRDefault="0004079D">
      <w:pPr>
        <w:widowControl w:val="0"/>
        <w:tabs>
          <w:tab w:val="left" w:pos="567"/>
        </w:tabs>
        <w:spacing w:line="240" w:lineRule="auto"/>
        <w:ind w:firstLine="708"/>
        <w:rPr>
          <w:sz w:val="24"/>
          <w:szCs w:val="24"/>
        </w:rPr>
      </w:pPr>
      <w:r w:rsidRPr="00C2118D">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w:t>
      </w:r>
      <w:r>
        <w:rPr>
          <w:sz w:val="24"/>
          <w:szCs w:val="24"/>
        </w:rPr>
        <w:t>совместно</w:t>
      </w:r>
      <w:r w:rsidRPr="00C2118D">
        <w:rPr>
          <w:sz w:val="24"/>
          <w:szCs w:val="24"/>
        </w:rPr>
        <w:t xml:space="preserve"> с термином «Работы». </w:t>
      </w:r>
    </w:p>
    <w:p w14:paraId="6FD0C771" w14:textId="77777777" w:rsidR="0004079D" w:rsidRPr="00AF7655" w:rsidRDefault="0004079D">
      <w:pPr>
        <w:widowControl w:val="0"/>
        <w:tabs>
          <w:tab w:val="left" w:pos="567"/>
        </w:tabs>
        <w:spacing w:line="240" w:lineRule="auto"/>
        <w:ind w:firstLine="708"/>
        <w:rPr>
          <w:snapToGrid/>
          <w:sz w:val="24"/>
          <w:szCs w:val="24"/>
          <w:highlight w:val="lightGray"/>
          <w:lang w:eastAsia="en-US"/>
        </w:rPr>
      </w:pPr>
      <w:r w:rsidRPr="00AF7655">
        <w:rPr>
          <w:b/>
          <w:snapToGrid/>
          <w:sz w:val="24"/>
          <w:szCs w:val="24"/>
          <w:highlight w:val="lightGray"/>
          <w:lang w:eastAsia="en-US"/>
        </w:rPr>
        <w:t xml:space="preserve">«Рабочая документация» – </w:t>
      </w:r>
      <w:r w:rsidRPr="00AF7655">
        <w:rPr>
          <w:snapToGrid/>
          <w:sz w:val="24"/>
          <w:szCs w:val="24"/>
          <w:highlight w:val="lightGray"/>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14:paraId="37802F64" w14:textId="77777777" w:rsidR="0004079D" w:rsidRPr="00AF7655" w:rsidRDefault="0004079D">
      <w:pPr>
        <w:pStyle w:val="ae"/>
        <w:widowControl w:val="0"/>
        <w:numPr>
          <w:ilvl w:val="0"/>
          <w:numId w:val="84"/>
        </w:numPr>
        <w:shd w:val="clear" w:color="auto" w:fill="FFFFFF"/>
        <w:tabs>
          <w:tab w:val="left" w:pos="567"/>
          <w:tab w:val="left" w:pos="1134"/>
        </w:tabs>
        <w:overflowPunct w:val="0"/>
        <w:autoSpaceDE w:val="0"/>
        <w:ind w:left="0" w:firstLine="708"/>
        <w:jc w:val="both"/>
        <w:textAlignment w:val="baseline"/>
        <w:rPr>
          <w:highlight w:val="lightGray"/>
          <w:lang w:eastAsia="en-US"/>
        </w:rPr>
      </w:pPr>
      <w:r w:rsidRPr="00AF7655">
        <w:rPr>
          <w:highlight w:val="lightGray"/>
          <w:lang w:eastAsia="en-US"/>
        </w:rPr>
        <w:t>рабочие чертежи основного комплекта, спецификации оборудования и изделий;</w:t>
      </w:r>
    </w:p>
    <w:p w14:paraId="4BA6D430" w14:textId="77777777" w:rsidR="0004079D" w:rsidRPr="00AF7655" w:rsidRDefault="0004079D">
      <w:pPr>
        <w:pStyle w:val="ae"/>
        <w:widowControl w:val="0"/>
        <w:numPr>
          <w:ilvl w:val="0"/>
          <w:numId w:val="84"/>
        </w:numPr>
        <w:shd w:val="clear" w:color="auto" w:fill="FFFFFF"/>
        <w:tabs>
          <w:tab w:val="left" w:pos="567"/>
          <w:tab w:val="left" w:pos="1134"/>
        </w:tabs>
        <w:overflowPunct w:val="0"/>
        <w:autoSpaceDE w:val="0"/>
        <w:ind w:left="0" w:firstLine="708"/>
        <w:jc w:val="both"/>
        <w:textAlignment w:val="baseline"/>
        <w:rPr>
          <w:highlight w:val="lightGray"/>
          <w:lang w:eastAsia="en-US"/>
        </w:rPr>
      </w:pPr>
      <w:r w:rsidRPr="00AF7655">
        <w:rPr>
          <w:highlight w:val="lightGray"/>
          <w:lang w:eastAsia="en-US"/>
        </w:rPr>
        <w:t>документы, разработанные в дополнение к рабочим чертежам основного комплекта;</w:t>
      </w:r>
    </w:p>
    <w:p w14:paraId="5A270C81" w14:textId="77777777" w:rsidR="0004079D" w:rsidRDefault="0004079D">
      <w:pPr>
        <w:pStyle w:val="ae"/>
        <w:widowControl w:val="0"/>
        <w:numPr>
          <w:ilvl w:val="0"/>
          <w:numId w:val="84"/>
        </w:numPr>
        <w:shd w:val="clear" w:color="auto" w:fill="FFFFFF"/>
        <w:tabs>
          <w:tab w:val="left" w:pos="567"/>
          <w:tab w:val="left" w:pos="1134"/>
        </w:tabs>
        <w:overflowPunct w:val="0"/>
        <w:autoSpaceDE w:val="0"/>
        <w:ind w:left="0" w:firstLine="708"/>
        <w:jc w:val="both"/>
        <w:textAlignment w:val="baseline"/>
        <w:rPr>
          <w:lang w:eastAsia="en-US"/>
        </w:rPr>
      </w:pPr>
      <w:r w:rsidRPr="00AF7655">
        <w:rPr>
          <w:highlight w:val="lightGray"/>
          <w:lang w:eastAsia="en-US"/>
        </w:rPr>
        <w:t>сметную документацию.</w:t>
      </w:r>
    </w:p>
    <w:p w14:paraId="27178D40" w14:textId="77777777" w:rsidR="0004079D" w:rsidRPr="000568DF" w:rsidRDefault="0004079D">
      <w:pPr>
        <w:widowControl w:val="0"/>
        <w:tabs>
          <w:tab w:val="left" w:pos="567"/>
        </w:tabs>
        <w:spacing w:line="240" w:lineRule="auto"/>
        <w:ind w:firstLine="708"/>
        <w:rPr>
          <w:sz w:val="24"/>
          <w:szCs w:val="24"/>
        </w:rPr>
      </w:pPr>
      <w:r w:rsidRPr="00AF7655">
        <w:rPr>
          <w:b/>
          <w:sz w:val="24"/>
          <w:szCs w:val="24"/>
        </w:rPr>
        <w:t>«Рабочий день»</w:t>
      </w:r>
      <w:r w:rsidRPr="000568DF">
        <w:rPr>
          <w:sz w:val="24"/>
          <w:szCs w:val="24"/>
        </w:rPr>
        <w:t xml:space="preserve"> – день, который в соответствии с Применимым правом, является рабочим днем в Российской Федерации.</w:t>
      </w:r>
    </w:p>
    <w:p w14:paraId="4D92A8AA" w14:textId="4183119A" w:rsidR="0004079D" w:rsidRPr="00541136"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 xml:space="preserve">«Результат </w:t>
      </w:r>
      <w:r>
        <w:rPr>
          <w:snapToGrid/>
          <w:sz w:val="24"/>
          <w:szCs w:val="24"/>
          <w:lang w:val="ru-RU" w:eastAsia="en-US"/>
        </w:rPr>
        <w:t>Р</w:t>
      </w:r>
      <w:r w:rsidRPr="00C2118D">
        <w:rPr>
          <w:snapToGrid/>
          <w:sz w:val="24"/>
          <w:szCs w:val="24"/>
          <w:lang w:val="ru-RU" w:eastAsia="en-US"/>
        </w:rPr>
        <w:t>абот»</w:t>
      </w:r>
      <w:r w:rsidRPr="00C2118D">
        <w:rPr>
          <w:b w:val="0"/>
          <w:snapToGrid/>
          <w:sz w:val="24"/>
          <w:szCs w:val="24"/>
          <w:lang w:val="ru-RU" w:eastAsia="en-US"/>
        </w:rPr>
        <w:t xml:space="preserve"> </w:t>
      </w:r>
      <w:r w:rsidRPr="00541136">
        <w:rPr>
          <w:b w:val="0"/>
          <w:snapToGrid/>
          <w:sz w:val="24"/>
          <w:szCs w:val="24"/>
          <w:lang w:val="ru-RU" w:eastAsia="en-US"/>
        </w:rPr>
        <w:t xml:space="preserve">– </w:t>
      </w:r>
      <w:r>
        <w:rPr>
          <w:b w:val="0"/>
          <w:snapToGrid/>
          <w:sz w:val="24"/>
          <w:szCs w:val="24"/>
          <w:lang w:val="ru-RU" w:eastAsia="en-US"/>
        </w:rPr>
        <w:t xml:space="preserve">выполненная Подрядчиком и </w:t>
      </w:r>
      <w:r w:rsidRPr="00541136">
        <w:rPr>
          <w:b w:val="0"/>
          <w:snapToGrid/>
          <w:sz w:val="24"/>
          <w:szCs w:val="24"/>
          <w:lang w:val="ru-RU" w:eastAsia="en-US"/>
        </w:rPr>
        <w:t>принят</w:t>
      </w:r>
      <w:r>
        <w:rPr>
          <w:b w:val="0"/>
          <w:snapToGrid/>
          <w:sz w:val="24"/>
          <w:szCs w:val="24"/>
          <w:lang w:val="ru-RU" w:eastAsia="en-US"/>
        </w:rPr>
        <w:t>ая</w:t>
      </w:r>
      <w:r w:rsidRPr="00541136">
        <w:rPr>
          <w:b w:val="0"/>
          <w:snapToGrid/>
          <w:sz w:val="24"/>
          <w:szCs w:val="24"/>
          <w:lang w:val="ru-RU" w:eastAsia="en-US"/>
        </w:rPr>
        <w:t xml:space="preserve"> Заказчиком по Акту</w:t>
      </w:r>
      <w:r>
        <w:rPr>
          <w:b w:val="0"/>
          <w:snapToGrid/>
          <w:sz w:val="24"/>
          <w:szCs w:val="24"/>
          <w:lang w:val="ru-RU" w:eastAsia="en-US"/>
        </w:rPr>
        <w:t xml:space="preserve"> сдачи-приемки</w:t>
      </w:r>
      <w:r w:rsidRPr="00541136">
        <w:rPr>
          <w:b w:val="0"/>
          <w:snapToGrid/>
          <w:sz w:val="24"/>
          <w:szCs w:val="24"/>
          <w:lang w:val="ru-RU" w:eastAsia="en-US"/>
        </w:rPr>
        <w:t xml:space="preserve"> </w:t>
      </w:r>
      <w:r>
        <w:rPr>
          <w:b w:val="0"/>
          <w:snapToGrid/>
          <w:sz w:val="24"/>
          <w:szCs w:val="24"/>
          <w:lang w:val="ru-RU" w:eastAsia="en-US"/>
        </w:rPr>
        <w:t xml:space="preserve">выполненных работ </w:t>
      </w:r>
      <w:r w:rsidRPr="003806C5">
        <w:rPr>
          <w:b w:val="0"/>
          <w:snapToGrid/>
          <w:sz w:val="24"/>
          <w:szCs w:val="24"/>
          <w:highlight w:val="lightGray"/>
          <w:lang w:val="ru-RU" w:eastAsia="en-US"/>
        </w:rPr>
        <w:t>Проектная документация</w:t>
      </w:r>
      <w:r w:rsidRPr="000F1C67">
        <w:rPr>
          <w:b w:val="0"/>
          <w:snapToGrid/>
          <w:sz w:val="24"/>
          <w:szCs w:val="24"/>
          <w:highlight w:val="lightGray"/>
          <w:lang w:val="ru-RU" w:eastAsia="en-US"/>
        </w:rPr>
        <w:t xml:space="preserve">, получившая положительное заключение </w:t>
      </w:r>
      <w:r>
        <w:rPr>
          <w:b w:val="0"/>
          <w:snapToGrid/>
          <w:sz w:val="24"/>
          <w:szCs w:val="24"/>
          <w:highlight w:val="lightGray"/>
          <w:lang w:val="ru-RU" w:eastAsia="en-US"/>
        </w:rPr>
        <w:t>государственной экспертизы</w:t>
      </w:r>
      <w:r>
        <w:rPr>
          <w:rStyle w:val="a8"/>
          <w:b w:val="0"/>
          <w:snapToGrid/>
          <w:sz w:val="24"/>
          <w:szCs w:val="24"/>
          <w:highlight w:val="lightGray"/>
          <w:lang w:val="ru-RU" w:eastAsia="en-US"/>
        </w:rPr>
        <w:footnoteReference w:id="3"/>
      </w:r>
      <w:r>
        <w:rPr>
          <w:b w:val="0"/>
          <w:snapToGrid/>
          <w:sz w:val="24"/>
          <w:szCs w:val="24"/>
          <w:lang w:val="ru-RU" w:eastAsia="en-US"/>
        </w:rPr>
        <w:t xml:space="preserve"> </w:t>
      </w:r>
      <w:r w:rsidRPr="0090086A">
        <w:rPr>
          <w:b w:val="0"/>
          <w:snapToGrid/>
          <w:sz w:val="24"/>
          <w:szCs w:val="24"/>
          <w:highlight w:val="lightGray"/>
          <w:lang w:val="ru-RU" w:eastAsia="en-US"/>
        </w:rPr>
        <w:t>и / или Рабочая документация</w:t>
      </w:r>
      <w:r>
        <w:rPr>
          <w:b w:val="0"/>
          <w:snapToGrid/>
          <w:sz w:val="24"/>
          <w:szCs w:val="24"/>
          <w:lang w:val="ru-RU" w:eastAsia="en-US"/>
        </w:rPr>
        <w:t xml:space="preserve"> </w:t>
      </w:r>
      <w:r w:rsidRPr="0043696D">
        <w:rPr>
          <w:b w:val="0"/>
          <w:snapToGrid/>
          <w:sz w:val="24"/>
          <w:szCs w:val="24"/>
          <w:lang w:val="ru-RU" w:eastAsia="en-US"/>
        </w:rPr>
        <w:t xml:space="preserve">или иной результат Работ, соответствующий </w:t>
      </w:r>
      <w:r>
        <w:rPr>
          <w:b w:val="0"/>
          <w:snapToGrid/>
          <w:sz w:val="24"/>
          <w:szCs w:val="24"/>
          <w:lang w:val="ru-RU" w:eastAsia="en-US"/>
        </w:rPr>
        <w:t xml:space="preserve">требованиям, изложенным в </w:t>
      </w:r>
      <w:r w:rsidRPr="00541136">
        <w:rPr>
          <w:b w:val="0"/>
          <w:snapToGrid/>
          <w:sz w:val="24"/>
          <w:szCs w:val="24"/>
          <w:lang w:val="ru-RU" w:eastAsia="en-US"/>
        </w:rPr>
        <w:t>Техническо</w:t>
      </w:r>
      <w:r>
        <w:rPr>
          <w:b w:val="0"/>
          <w:snapToGrid/>
          <w:sz w:val="24"/>
          <w:szCs w:val="24"/>
          <w:lang w:val="ru-RU" w:eastAsia="en-US"/>
        </w:rPr>
        <w:t>м</w:t>
      </w:r>
      <w:r w:rsidRPr="00541136">
        <w:rPr>
          <w:b w:val="0"/>
          <w:snapToGrid/>
          <w:sz w:val="24"/>
          <w:szCs w:val="24"/>
          <w:lang w:val="ru-RU" w:eastAsia="en-US"/>
        </w:rPr>
        <w:t xml:space="preserve"> задани</w:t>
      </w:r>
      <w:r>
        <w:rPr>
          <w:b w:val="0"/>
          <w:snapToGrid/>
          <w:sz w:val="24"/>
          <w:szCs w:val="24"/>
          <w:lang w:val="ru-RU" w:eastAsia="en-US"/>
        </w:rPr>
        <w:t>и</w:t>
      </w:r>
      <w:r w:rsidRPr="00541136">
        <w:rPr>
          <w:b w:val="0"/>
          <w:snapToGrid/>
          <w:sz w:val="24"/>
          <w:szCs w:val="24"/>
          <w:lang w:val="ru-RU" w:eastAsia="en-US"/>
        </w:rPr>
        <w:t xml:space="preserve"> (Приложение №</w:t>
      </w:r>
      <w:r w:rsidR="00C22B51">
        <w:rPr>
          <w:b w:val="0"/>
          <w:snapToGrid/>
          <w:sz w:val="24"/>
          <w:szCs w:val="24"/>
          <w:lang w:val="ru-RU" w:eastAsia="en-US"/>
        </w:rPr>
        <w:t> </w:t>
      </w:r>
      <w:r w:rsidRPr="00541136">
        <w:rPr>
          <w:b w:val="0"/>
          <w:snapToGrid/>
          <w:sz w:val="24"/>
          <w:szCs w:val="24"/>
          <w:lang w:val="ru-RU" w:eastAsia="en-US"/>
        </w:rPr>
        <w:t>1 к Договору)</w:t>
      </w:r>
      <w:r>
        <w:rPr>
          <w:b w:val="0"/>
          <w:snapToGrid/>
          <w:sz w:val="24"/>
          <w:szCs w:val="24"/>
          <w:lang w:val="ru-RU" w:eastAsia="en-US"/>
        </w:rPr>
        <w:t>,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14:paraId="0E5D687D" w14:textId="4177CA98" w:rsidR="0004079D" w:rsidRDefault="0004079D">
      <w:pPr>
        <w:spacing w:line="240" w:lineRule="auto"/>
        <w:ind w:firstLine="708"/>
        <w:rPr>
          <w:sz w:val="24"/>
          <w:szCs w:val="24"/>
          <w:lang w:eastAsia="en-US"/>
        </w:rPr>
      </w:pPr>
      <w:r w:rsidRPr="00D949C5">
        <w:rPr>
          <w:b/>
          <w:sz w:val="24"/>
          <w:szCs w:val="24"/>
          <w:lang w:eastAsia="en-US"/>
        </w:rPr>
        <w:t>«С</w:t>
      </w:r>
      <w:r w:rsidR="009B4456">
        <w:rPr>
          <w:b/>
          <w:sz w:val="24"/>
          <w:szCs w:val="24"/>
          <w:lang w:eastAsia="en-US"/>
        </w:rPr>
        <w:t>убъект МСП</w:t>
      </w:r>
      <w:r w:rsidRPr="00D949C5">
        <w:rPr>
          <w:b/>
          <w:sz w:val="24"/>
          <w:szCs w:val="24"/>
          <w:lang w:eastAsia="en-US"/>
        </w:rPr>
        <w:t>»</w:t>
      </w:r>
      <w:r w:rsidRPr="00C2118D">
        <w:rPr>
          <w:sz w:val="24"/>
          <w:szCs w:val="24"/>
          <w:lang w:eastAsia="en-US"/>
        </w:rPr>
        <w:t xml:space="preserve"> – субъект малого и среднего предпринимательства</w:t>
      </w:r>
      <w:r>
        <w:rPr>
          <w:sz w:val="24"/>
          <w:szCs w:val="24"/>
          <w:lang w:eastAsia="en-US"/>
        </w:rPr>
        <w:t>.</w:t>
      </w:r>
    </w:p>
    <w:p w14:paraId="307E3803" w14:textId="5C471D68" w:rsidR="008703AA" w:rsidRPr="00AF7655" w:rsidRDefault="008703AA">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6C0191">
        <w:rPr>
          <w:snapToGrid/>
          <w:sz w:val="24"/>
          <w:szCs w:val="24"/>
          <w:lang w:val="ru-RU" w:eastAsia="en-US"/>
        </w:rPr>
        <w:t>«</w:t>
      </w:r>
      <w:r w:rsidRPr="00EC113B">
        <w:rPr>
          <w:snapToGrid/>
          <w:sz w:val="24"/>
          <w:szCs w:val="24"/>
          <w:lang w:val="ru-RU" w:eastAsia="en-US"/>
        </w:rPr>
        <w:t>Смета»</w:t>
      </w:r>
      <w:r w:rsidRPr="00EC113B">
        <w:rPr>
          <w:b w:val="0"/>
          <w:snapToGrid/>
          <w:sz w:val="24"/>
          <w:szCs w:val="24"/>
          <w:lang w:val="ru-RU" w:eastAsia="en-US"/>
        </w:rPr>
        <w:t xml:space="preserve"> </w:t>
      </w:r>
      <w:r w:rsidRPr="00922A22">
        <w:rPr>
          <w:b w:val="0"/>
          <w:snapToGrid/>
          <w:sz w:val="24"/>
          <w:szCs w:val="24"/>
          <w:lang w:val="ru-RU" w:eastAsia="en-US"/>
        </w:rPr>
        <w:t>–</w:t>
      </w:r>
      <w:r w:rsidRPr="00EC113B">
        <w:rPr>
          <w:b w:val="0"/>
          <w:snapToGrid/>
          <w:sz w:val="24"/>
          <w:szCs w:val="24"/>
          <w:lang w:val="ru-RU" w:eastAsia="en-US"/>
        </w:rPr>
        <w:t xml:space="preserve"> сметный расчет стоимости Работ, составляемый в соответствии с требованиями Заказчика к оформлению и составлению сметной документации на выполнение </w:t>
      </w:r>
      <w:r w:rsidR="00090915">
        <w:rPr>
          <w:b w:val="0"/>
          <w:snapToGrid/>
          <w:sz w:val="24"/>
          <w:szCs w:val="24"/>
          <w:lang w:val="ru-RU" w:eastAsia="en-US"/>
        </w:rPr>
        <w:t>п</w:t>
      </w:r>
      <w:r w:rsidR="00090915" w:rsidRPr="00EC113B">
        <w:rPr>
          <w:b w:val="0"/>
          <w:snapToGrid/>
          <w:sz w:val="24"/>
          <w:szCs w:val="24"/>
          <w:lang w:val="ru-RU" w:eastAsia="en-US"/>
        </w:rPr>
        <w:t xml:space="preserve">роектных </w:t>
      </w:r>
      <w:r w:rsidRPr="00EC113B">
        <w:rPr>
          <w:b w:val="0"/>
          <w:snapToGrid/>
          <w:sz w:val="24"/>
          <w:szCs w:val="24"/>
          <w:lang w:val="ru-RU" w:eastAsia="en-US"/>
        </w:rPr>
        <w:t xml:space="preserve">работ и не подлежащий корректировке после приемки Заказчиком </w:t>
      </w:r>
      <w:r w:rsidRPr="00EC113B">
        <w:rPr>
          <w:b w:val="0"/>
          <w:snapToGrid/>
          <w:sz w:val="24"/>
          <w:szCs w:val="24"/>
          <w:lang w:val="ru-RU" w:eastAsia="en-US"/>
        </w:rPr>
        <w:lastRenderedPageBreak/>
        <w:t>Результата работ по Договору</w:t>
      </w:r>
      <w:r w:rsidRPr="00AF7655">
        <w:rPr>
          <w:b w:val="0"/>
          <w:snapToGrid/>
          <w:sz w:val="24"/>
          <w:szCs w:val="24"/>
          <w:lang w:val="ru-RU" w:eastAsia="en-US"/>
        </w:rPr>
        <w:t>.</w:t>
      </w:r>
    </w:p>
    <w:p w14:paraId="75379232" w14:textId="77777777" w:rsidR="008703AA" w:rsidRPr="000E6300" w:rsidRDefault="008703AA">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6C0191">
        <w:rPr>
          <w:snapToGrid/>
          <w:sz w:val="24"/>
          <w:szCs w:val="24"/>
          <w:lang w:val="ru-RU" w:eastAsia="en-US"/>
        </w:rPr>
        <w:t>«Сводная смета</w:t>
      </w:r>
      <w:r w:rsidRPr="00366DC8">
        <w:rPr>
          <w:snapToGrid/>
          <w:sz w:val="24"/>
          <w:szCs w:val="24"/>
          <w:lang w:val="ru-RU" w:eastAsia="en-US"/>
        </w:rPr>
        <w:t>»</w:t>
      </w:r>
      <w:r w:rsidRPr="00EC113B">
        <w:rPr>
          <w:b w:val="0"/>
          <w:snapToGrid/>
          <w:sz w:val="24"/>
          <w:szCs w:val="24"/>
          <w:lang w:val="ru-RU" w:eastAsia="en-US"/>
        </w:rPr>
        <w:t xml:space="preserve"> </w:t>
      </w:r>
      <w:r w:rsidRPr="00922A22">
        <w:rPr>
          <w:b w:val="0"/>
          <w:snapToGrid/>
          <w:sz w:val="24"/>
          <w:szCs w:val="24"/>
          <w:lang w:val="ru-RU" w:eastAsia="en-US"/>
        </w:rPr>
        <w:t>–</w:t>
      </w:r>
      <w:r>
        <w:rPr>
          <w:b w:val="0"/>
          <w:snapToGrid/>
          <w:sz w:val="24"/>
          <w:szCs w:val="24"/>
          <w:lang w:val="ru-RU" w:eastAsia="en-US"/>
        </w:rPr>
        <w:t xml:space="preserve"> </w:t>
      </w:r>
      <w:r w:rsidRPr="00EC113B">
        <w:rPr>
          <w:b w:val="0"/>
          <w:snapToGrid/>
          <w:sz w:val="24"/>
          <w:szCs w:val="24"/>
          <w:lang w:val="ru-RU" w:eastAsia="en-US"/>
        </w:rPr>
        <w:t>сметный расчет, составляемый в случае, если комплект сметной документации на выполнение Работ по Договору включает в себя несколько Смет</w:t>
      </w:r>
      <w:r w:rsidRPr="00AF7655">
        <w:rPr>
          <w:b w:val="0"/>
          <w:snapToGrid/>
          <w:sz w:val="24"/>
          <w:szCs w:val="24"/>
          <w:lang w:val="ru-RU" w:eastAsia="en-US"/>
        </w:rPr>
        <w:t>.</w:t>
      </w:r>
    </w:p>
    <w:p w14:paraId="6FF07076" w14:textId="77777777" w:rsidR="00683BBE" w:rsidRPr="00C2118D" w:rsidRDefault="00683BBE">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w:t>
      </w:r>
      <w:r>
        <w:rPr>
          <w:snapToGrid/>
          <w:sz w:val="24"/>
          <w:szCs w:val="24"/>
          <w:lang w:val="ru-RU" w:eastAsia="en-US"/>
        </w:rPr>
        <w:t>Субподрядчик</w:t>
      </w:r>
      <w:r w:rsidRPr="00C2118D">
        <w:rPr>
          <w:snapToGrid/>
          <w:sz w:val="24"/>
          <w:szCs w:val="24"/>
          <w:lang w:val="ru-RU" w:eastAsia="en-US"/>
        </w:rPr>
        <w:t>»</w:t>
      </w:r>
      <w:r w:rsidRPr="00C2118D">
        <w:rPr>
          <w:b w:val="0"/>
          <w:snapToGrid/>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r>
        <w:rPr>
          <w:b w:val="0"/>
          <w:snapToGrid/>
          <w:sz w:val="24"/>
          <w:szCs w:val="24"/>
          <w:lang w:val="ru-RU" w:eastAsia="en-US"/>
        </w:rPr>
        <w:t>.</w:t>
      </w:r>
    </w:p>
    <w:p w14:paraId="76175912" w14:textId="77777777" w:rsidR="0004079D" w:rsidRPr="00C2118D"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«Техническое задание»</w:t>
      </w:r>
      <w:r w:rsidRPr="00C2118D">
        <w:rPr>
          <w:b w:val="0"/>
          <w:snapToGrid/>
          <w:sz w:val="24"/>
          <w:szCs w:val="24"/>
          <w:lang w:val="ru-RU" w:eastAsia="en-US"/>
        </w:rPr>
        <w:t xml:space="preserve"> – документ, содержащий </w:t>
      </w:r>
      <w:r>
        <w:rPr>
          <w:b w:val="0"/>
          <w:snapToGrid/>
          <w:sz w:val="24"/>
          <w:szCs w:val="24"/>
          <w:lang w:val="ru-RU" w:eastAsia="en-US"/>
        </w:rPr>
        <w:t>исходные данные</w:t>
      </w:r>
      <w:r w:rsidRPr="00C2118D">
        <w:rPr>
          <w:b w:val="0"/>
          <w:snapToGrid/>
          <w:sz w:val="24"/>
          <w:szCs w:val="24"/>
          <w:lang w:val="ru-RU" w:eastAsia="en-US"/>
        </w:rPr>
        <w:t xml:space="preserve">, </w:t>
      </w:r>
      <w:r>
        <w:rPr>
          <w:b w:val="0"/>
          <w:snapToGrid/>
          <w:sz w:val="24"/>
          <w:szCs w:val="24"/>
          <w:lang w:val="ru-RU" w:eastAsia="en-US"/>
        </w:rPr>
        <w:t>объем</w:t>
      </w:r>
      <w:r w:rsidRPr="00C2118D">
        <w:rPr>
          <w:b w:val="0"/>
          <w:snapToGrid/>
          <w:sz w:val="24"/>
          <w:szCs w:val="24"/>
          <w:lang w:val="ru-RU" w:eastAsia="en-US"/>
        </w:rPr>
        <w:t xml:space="preserve"> и состав Работ по Договору, </w:t>
      </w:r>
      <w:r>
        <w:rPr>
          <w:b w:val="0"/>
          <w:snapToGrid/>
          <w:sz w:val="24"/>
          <w:szCs w:val="24"/>
          <w:lang w:val="ru-RU" w:eastAsia="en-US"/>
        </w:rPr>
        <w:t xml:space="preserve">а также </w:t>
      </w:r>
      <w:r w:rsidRPr="00C2118D">
        <w:rPr>
          <w:b w:val="0"/>
          <w:snapToGrid/>
          <w:sz w:val="24"/>
          <w:szCs w:val="24"/>
          <w:lang w:val="ru-RU" w:eastAsia="en-US"/>
        </w:rPr>
        <w:t>требования Заказчика к выполнению Подрядчиком Работ по Договору в целом.</w:t>
      </w:r>
    </w:p>
    <w:p w14:paraId="78C111A1" w14:textId="77777777" w:rsidR="0004079D" w:rsidRDefault="00683BBE">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sidDel="00683BBE">
        <w:rPr>
          <w:snapToGrid/>
          <w:sz w:val="24"/>
          <w:szCs w:val="24"/>
          <w:lang w:val="ru-RU" w:eastAsia="en-US"/>
        </w:rPr>
        <w:t xml:space="preserve"> </w:t>
      </w:r>
      <w:r w:rsidR="0004079D" w:rsidRPr="00C2118D">
        <w:rPr>
          <w:snapToGrid/>
          <w:sz w:val="24"/>
          <w:szCs w:val="24"/>
          <w:lang w:val="ru-RU" w:eastAsia="en-US"/>
        </w:rPr>
        <w:t>«Цена Договора»</w:t>
      </w:r>
      <w:r w:rsidR="0004079D" w:rsidRPr="00C2118D">
        <w:rPr>
          <w:b w:val="0"/>
          <w:snapToGrid/>
          <w:sz w:val="24"/>
          <w:szCs w:val="24"/>
          <w:lang w:val="ru-RU" w:eastAsia="en-US"/>
        </w:rPr>
        <w:t xml:space="preserve"> – определяемая в соответствии с</w:t>
      </w:r>
      <w:r w:rsidR="0004079D">
        <w:rPr>
          <w:b w:val="0"/>
          <w:snapToGrid/>
          <w:sz w:val="24"/>
          <w:szCs w:val="24"/>
          <w:lang w:val="ru-RU" w:eastAsia="en-US"/>
        </w:rPr>
        <w:t xml:space="preserve"> разделом</w:t>
      </w:r>
      <w:r w:rsidR="0004079D" w:rsidRPr="00C2118D">
        <w:rPr>
          <w:b w:val="0"/>
          <w:snapToGrid/>
          <w:sz w:val="24"/>
          <w:szCs w:val="24"/>
          <w:lang w:val="ru-RU" w:eastAsia="en-US"/>
        </w:rPr>
        <w:t xml:space="preserve"> </w:t>
      </w:r>
      <w:r w:rsidR="0004079D">
        <w:rPr>
          <w:b w:val="0"/>
          <w:snapToGrid/>
          <w:sz w:val="24"/>
          <w:szCs w:val="24"/>
          <w:lang w:val="ru-RU" w:eastAsia="en-US"/>
        </w:rPr>
        <w:t>3</w:t>
      </w:r>
      <w:r w:rsidR="0004079D" w:rsidRPr="00C2118D">
        <w:rPr>
          <w:b w:val="0"/>
          <w:snapToGrid/>
          <w:sz w:val="24"/>
          <w:szCs w:val="24"/>
          <w:lang w:val="ru-RU" w:eastAsia="en-US"/>
        </w:rPr>
        <w:t xml:space="preserve"> Договора сумма, которую Заказчик обязуется уплатить Подрядчику в порядке и на условиях, установленных Договором</w:t>
      </w:r>
      <w:r w:rsidR="004C24BA">
        <w:rPr>
          <w:b w:val="0"/>
          <w:snapToGrid/>
          <w:sz w:val="24"/>
          <w:szCs w:val="24"/>
          <w:lang w:val="ru-RU" w:eastAsia="en-US"/>
        </w:rPr>
        <w:t xml:space="preserve">, </w:t>
      </w:r>
      <w:r w:rsidR="0004079D" w:rsidRPr="00C2118D">
        <w:rPr>
          <w:b w:val="0"/>
          <w:snapToGrid/>
          <w:sz w:val="24"/>
          <w:szCs w:val="24"/>
          <w:lang w:val="ru-RU" w:eastAsia="en-US"/>
        </w:rPr>
        <w:t>компенсацию всех издержек Подрядчика и причитающееся ему вознаграждение, а также инфляционные риски</w:t>
      </w:r>
      <w:r w:rsidR="0004079D" w:rsidRPr="00C2118D">
        <w:rPr>
          <w:sz w:val="24"/>
          <w:szCs w:val="24"/>
        </w:rPr>
        <w:t xml:space="preserve"> </w:t>
      </w:r>
      <w:r w:rsidR="0004079D" w:rsidRPr="00C2118D">
        <w:rPr>
          <w:b w:val="0"/>
          <w:snapToGrid/>
          <w:sz w:val="24"/>
          <w:szCs w:val="24"/>
          <w:lang w:val="ru-RU" w:eastAsia="en-US"/>
        </w:rPr>
        <w:t>на весь период действия Договора</w:t>
      </w:r>
      <w:r w:rsidR="0004079D">
        <w:rPr>
          <w:b w:val="0"/>
          <w:snapToGrid/>
          <w:sz w:val="24"/>
          <w:szCs w:val="24"/>
          <w:lang w:val="ru-RU" w:eastAsia="en-US"/>
        </w:rPr>
        <w:t>.</w:t>
      </w:r>
      <w:r w:rsidR="0004079D" w:rsidRPr="00C2118D">
        <w:rPr>
          <w:b w:val="0"/>
          <w:snapToGrid/>
          <w:sz w:val="24"/>
          <w:szCs w:val="24"/>
          <w:lang w:val="ru-RU" w:eastAsia="en-US"/>
        </w:rPr>
        <w:t xml:space="preserve"> </w:t>
      </w:r>
    </w:p>
    <w:p w14:paraId="21CE44B4" w14:textId="77777777" w:rsidR="00BA119D" w:rsidRPr="00BA119D" w:rsidRDefault="00BA119D">
      <w:pPr>
        <w:spacing w:line="240" w:lineRule="auto"/>
        <w:rPr>
          <w:lang w:eastAsia="en-US"/>
        </w:rPr>
      </w:pPr>
    </w:p>
    <w:p w14:paraId="012E6092" w14:textId="2F3FFE2B" w:rsidR="0004079D" w:rsidRPr="00C2118D" w:rsidRDefault="0004079D" w:rsidP="003806C5">
      <w:pPr>
        <w:pStyle w:val="ae"/>
        <w:numPr>
          <w:ilvl w:val="0"/>
          <w:numId w:val="6"/>
        </w:numPr>
        <w:shd w:val="clear" w:color="auto" w:fill="FFFFFF"/>
        <w:tabs>
          <w:tab w:val="left" w:pos="284"/>
        </w:tabs>
        <w:ind w:left="0" w:firstLine="0"/>
        <w:jc w:val="center"/>
        <w:rPr>
          <w:b/>
          <w:bCs/>
        </w:rPr>
      </w:pPr>
      <w:r w:rsidRPr="00C2118D">
        <w:rPr>
          <w:b/>
          <w:bCs/>
        </w:rPr>
        <w:t>Предмет Договора</w:t>
      </w:r>
    </w:p>
    <w:p w14:paraId="6B3B76D6" w14:textId="77777777" w:rsidR="0004079D" w:rsidRPr="00C2118D" w:rsidRDefault="0004079D">
      <w:pPr>
        <w:pStyle w:val="ae"/>
        <w:numPr>
          <w:ilvl w:val="1"/>
          <w:numId w:val="6"/>
        </w:numPr>
        <w:shd w:val="clear" w:color="auto" w:fill="FFFFFF"/>
        <w:tabs>
          <w:tab w:val="left" w:pos="1134"/>
        </w:tabs>
        <w:ind w:left="0" w:firstLine="709"/>
        <w:jc w:val="both"/>
        <w:rPr>
          <w:bCs/>
        </w:rPr>
      </w:pPr>
      <w:bookmarkStart w:id="0" w:name="_Ref361410951"/>
      <w:r w:rsidRPr="00C2118D">
        <w:rPr>
          <w:bCs/>
        </w:rPr>
        <w:t xml:space="preserve">Подрядчик обязуется по заданию Заказчика в соответствии с Техническим заданием (Приложение № 1 к Договору) выполнить работы по </w:t>
      </w:r>
      <w:r w:rsidRPr="002D67BB">
        <w:rPr>
          <w:bCs/>
          <w:highlight w:val="lightGray"/>
        </w:rPr>
        <w:t>[</w:t>
      </w:r>
      <w:r>
        <w:rPr>
          <w:bCs/>
          <w:i/>
          <w:highlight w:val="lightGray"/>
        </w:rPr>
        <w:t>_________________________________________</w:t>
      </w:r>
      <w:r w:rsidRPr="002D67BB">
        <w:rPr>
          <w:bCs/>
          <w:highlight w:val="lightGray"/>
        </w:rPr>
        <w:t>]</w:t>
      </w:r>
      <w:r w:rsidRPr="00E77616">
        <w:rPr>
          <w:bCs/>
        </w:rPr>
        <w:t xml:space="preserve"> </w:t>
      </w:r>
      <w:r w:rsidRPr="00C2118D">
        <w:rPr>
          <w:bCs/>
        </w:rPr>
        <w:t xml:space="preserve">(далее по тексту – «Работы»), а также сдать </w:t>
      </w:r>
      <w:r>
        <w:rPr>
          <w:bCs/>
        </w:rPr>
        <w:t>Р</w:t>
      </w:r>
      <w:r w:rsidRPr="00C2118D">
        <w:rPr>
          <w:bCs/>
        </w:rPr>
        <w:t xml:space="preserve">езультат </w:t>
      </w:r>
      <w:r>
        <w:rPr>
          <w:bCs/>
        </w:rPr>
        <w:t xml:space="preserve">работ </w:t>
      </w:r>
      <w:r w:rsidRPr="00C2118D">
        <w:rPr>
          <w:bCs/>
        </w:rPr>
        <w:t xml:space="preserve">Заказчику, а Заказчик обязуется создать Подрядчику указанные в Договоре условия для выполнения Работ, принять </w:t>
      </w:r>
      <w:r>
        <w:rPr>
          <w:bCs/>
        </w:rPr>
        <w:t>Р</w:t>
      </w:r>
      <w:r w:rsidRPr="00C2118D">
        <w:rPr>
          <w:bCs/>
        </w:rPr>
        <w:t xml:space="preserve">езультат </w:t>
      </w:r>
      <w:r>
        <w:rPr>
          <w:bCs/>
        </w:rPr>
        <w:t>р</w:t>
      </w:r>
      <w:r w:rsidRPr="00C2118D">
        <w:rPr>
          <w:bCs/>
        </w:rPr>
        <w:t xml:space="preserve">абот и уплатить </w:t>
      </w:r>
      <w:r>
        <w:rPr>
          <w:bCs/>
        </w:rPr>
        <w:t>Цену Договора</w:t>
      </w:r>
      <w:r w:rsidRPr="00C2118D">
        <w:rPr>
          <w:bCs/>
        </w:rPr>
        <w:t>.</w:t>
      </w:r>
      <w:bookmarkEnd w:id="0"/>
    </w:p>
    <w:p w14:paraId="634AD99D"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В состав Работ по Договору входят</w:t>
      </w:r>
      <w:r w:rsidRPr="00C2118D">
        <w:rPr>
          <w:rStyle w:val="a8"/>
          <w:bCs/>
        </w:rPr>
        <w:footnoteReference w:id="4"/>
      </w:r>
      <w:r w:rsidRPr="00C2118D">
        <w:rPr>
          <w:bCs/>
        </w:rPr>
        <w:t>:</w:t>
      </w:r>
    </w:p>
    <w:p w14:paraId="498B5ABD" w14:textId="63A5B46E" w:rsidR="0004079D" w:rsidRPr="0090086A" w:rsidRDefault="0004079D">
      <w:pPr>
        <w:pStyle w:val="ae"/>
        <w:numPr>
          <w:ilvl w:val="2"/>
          <w:numId w:val="6"/>
        </w:numPr>
        <w:shd w:val="clear" w:color="auto" w:fill="FFFFFF"/>
        <w:tabs>
          <w:tab w:val="left" w:pos="1418"/>
        </w:tabs>
        <w:ind w:left="0" w:firstLine="709"/>
        <w:jc w:val="both"/>
        <w:rPr>
          <w:bCs/>
          <w:highlight w:val="lightGray"/>
        </w:rPr>
      </w:pPr>
      <w:r w:rsidRPr="0090086A">
        <w:rPr>
          <w:bCs/>
          <w:highlight w:val="lightGray"/>
        </w:rPr>
        <w:t>Обследование</w:t>
      </w:r>
      <w:r w:rsidRPr="0090086A">
        <w:rPr>
          <w:rStyle w:val="a8"/>
          <w:bCs/>
          <w:highlight w:val="lightGray"/>
        </w:rPr>
        <w:footnoteReference w:id="5"/>
      </w:r>
      <w:r w:rsidRPr="0090086A">
        <w:rPr>
          <w:bCs/>
          <w:highlight w:val="lightGray"/>
        </w:rPr>
        <w:t>;</w:t>
      </w:r>
    </w:p>
    <w:p w14:paraId="46466CBD" w14:textId="65D15388" w:rsidR="0004079D" w:rsidRPr="0090086A" w:rsidRDefault="0004079D">
      <w:pPr>
        <w:pStyle w:val="ae"/>
        <w:numPr>
          <w:ilvl w:val="2"/>
          <w:numId w:val="6"/>
        </w:numPr>
        <w:shd w:val="clear" w:color="auto" w:fill="FFFFFF"/>
        <w:tabs>
          <w:tab w:val="left" w:pos="1418"/>
        </w:tabs>
        <w:ind w:left="0" w:firstLine="709"/>
        <w:jc w:val="both"/>
        <w:rPr>
          <w:bCs/>
          <w:highlight w:val="lightGray"/>
        </w:rPr>
      </w:pPr>
      <w:r w:rsidRPr="0090086A">
        <w:rPr>
          <w:bCs/>
          <w:highlight w:val="lightGray"/>
        </w:rPr>
        <w:t>Разработка</w:t>
      </w:r>
      <w:r w:rsidR="00F75B1B" w:rsidRPr="0090086A">
        <w:rPr>
          <w:bCs/>
          <w:highlight w:val="lightGray"/>
        </w:rPr>
        <w:t xml:space="preserve"> </w:t>
      </w:r>
      <w:r w:rsidRPr="0090086A">
        <w:rPr>
          <w:bCs/>
          <w:highlight w:val="lightGray"/>
        </w:rPr>
        <w:t>Проектной документации;</w:t>
      </w:r>
    </w:p>
    <w:p w14:paraId="16C66B20" w14:textId="6A230752" w:rsidR="0004079D" w:rsidRPr="0090086A" w:rsidRDefault="0004079D">
      <w:pPr>
        <w:pStyle w:val="ae"/>
        <w:numPr>
          <w:ilvl w:val="2"/>
          <w:numId w:val="6"/>
        </w:numPr>
        <w:shd w:val="clear" w:color="auto" w:fill="FFFFFF"/>
        <w:tabs>
          <w:tab w:val="left" w:pos="1418"/>
        </w:tabs>
        <w:ind w:left="0" w:firstLine="709"/>
        <w:jc w:val="both"/>
        <w:rPr>
          <w:bCs/>
          <w:highlight w:val="lightGray"/>
        </w:rPr>
      </w:pPr>
      <w:r w:rsidRPr="001E16A1">
        <w:rPr>
          <w:bCs/>
          <w:highlight w:val="lightGray"/>
        </w:rPr>
        <w:t>Сопровождение получения положительного заключения государственной экспертизы в отношении Проектной документации в Организации по проведению государственной экспертизы</w:t>
      </w:r>
      <w:r>
        <w:rPr>
          <w:rStyle w:val="a8"/>
          <w:bCs/>
          <w:highlight w:val="lightGray"/>
        </w:rPr>
        <w:footnoteReference w:id="6"/>
      </w:r>
      <w:r w:rsidRPr="0010733B">
        <w:rPr>
          <w:bCs/>
          <w:highlight w:val="lightGray"/>
        </w:rPr>
        <w:t>;</w:t>
      </w:r>
      <w:r w:rsidRPr="001E16A1">
        <w:rPr>
          <w:bCs/>
          <w:highlight w:val="lightGray"/>
        </w:rPr>
        <w:t xml:space="preserve"> </w:t>
      </w:r>
    </w:p>
    <w:p w14:paraId="550863A5" w14:textId="1C742203" w:rsidR="0004079D" w:rsidRPr="0090086A" w:rsidRDefault="0004079D">
      <w:pPr>
        <w:pStyle w:val="ae"/>
        <w:numPr>
          <w:ilvl w:val="2"/>
          <w:numId w:val="6"/>
        </w:numPr>
        <w:shd w:val="clear" w:color="auto" w:fill="FFFFFF"/>
        <w:tabs>
          <w:tab w:val="left" w:pos="1418"/>
        </w:tabs>
        <w:ind w:left="0" w:firstLine="709"/>
        <w:jc w:val="both"/>
        <w:rPr>
          <w:bCs/>
          <w:highlight w:val="lightGray"/>
        </w:rPr>
      </w:pPr>
      <w:r w:rsidRPr="0010733B">
        <w:rPr>
          <w:bCs/>
          <w:highlight w:val="lightGray"/>
        </w:rPr>
        <w:t>Сопровождение проведения проверки достоверности определения сметной стоимости строительства / реконструкции объекта капитального строительства в Организации по проведению государственной экспертизы</w:t>
      </w:r>
      <w:r>
        <w:rPr>
          <w:rStyle w:val="a8"/>
          <w:bCs/>
          <w:highlight w:val="lightGray"/>
        </w:rPr>
        <w:footnoteReference w:id="7"/>
      </w:r>
      <w:r w:rsidRPr="0090086A">
        <w:rPr>
          <w:bCs/>
          <w:highlight w:val="lightGray"/>
        </w:rPr>
        <w:t>;</w:t>
      </w:r>
    </w:p>
    <w:p w14:paraId="3DE3938C" w14:textId="568DD88F" w:rsidR="0004079D" w:rsidRPr="0090086A" w:rsidRDefault="0004079D">
      <w:pPr>
        <w:pStyle w:val="ae"/>
        <w:numPr>
          <w:ilvl w:val="2"/>
          <w:numId w:val="6"/>
        </w:numPr>
        <w:shd w:val="clear" w:color="auto" w:fill="FFFFFF"/>
        <w:tabs>
          <w:tab w:val="left" w:pos="1418"/>
        </w:tabs>
        <w:ind w:left="0" w:firstLine="710"/>
        <w:jc w:val="both"/>
        <w:rPr>
          <w:bCs/>
          <w:highlight w:val="lightGray"/>
        </w:rPr>
      </w:pPr>
      <w:r w:rsidRPr="0090086A">
        <w:rPr>
          <w:bCs/>
          <w:highlight w:val="lightGray"/>
        </w:rPr>
        <w:t>Разработка Рабочей документации</w:t>
      </w:r>
      <w:r w:rsidRPr="0090086A">
        <w:rPr>
          <w:highlight w:val="lightGray"/>
          <w:lang w:eastAsia="en-US"/>
        </w:rPr>
        <w:t>.</w:t>
      </w:r>
    </w:p>
    <w:p w14:paraId="5EA03D32"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14:paraId="4458911D"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 xml:space="preserve">Работы по Договору выполняются для нужд </w:t>
      </w:r>
      <w:r w:rsidRPr="00BC4883">
        <w:rPr>
          <w:bCs/>
          <w:highlight w:val="lightGray"/>
        </w:rPr>
        <w:t>_________________</w:t>
      </w:r>
      <w:r w:rsidRPr="00C2118D">
        <w:rPr>
          <w:bCs/>
        </w:rPr>
        <w:t xml:space="preserve">. </w:t>
      </w:r>
    </w:p>
    <w:p w14:paraId="14C3D93C" w14:textId="77777777" w:rsidR="0004079D" w:rsidRPr="00541136" w:rsidRDefault="0004079D">
      <w:pPr>
        <w:pStyle w:val="ae"/>
        <w:numPr>
          <w:ilvl w:val="1"/>
          <w:numId w:val="6"/>
        </w:numPr>
        <w:shd w:val="clear" w:color="auto" w:fill="FFFFFF"/>
        <w:tabs>
          <w:tab w:val="left" w:pos="1134"/>
        </w:tabs>
        <w:ind w:left="0" w:firstLine="709"/>
        <w:jc w:val="both"/>
        <w:rPr>
          <w:bCs/>
        </w:rPr>
      </w:pPr>
      <w:bookmarkStart w:id="1" w:name="_Ref361320424"/>
      <w:r w:rsidRPr="00541136">
        <w:rPr>
          <w:bCs/>
        </w:rPr>
        <w:t>Работы выполняются Подрядчиком в следующие сроки:</w:t>
      </w:r>
      <w:bookmarkEnd w:id="1"/>
    </w:p>
    <w:p w14:paraId="38718227" w14:textId="77777777" w:rsidR="0004079D" w:rsidRPr="00BC4883" w:rsidRDefault="0004079D">
      <w:pPr>
        <w:pStyle w:val="ae"/>
        <w:numPr>
          <w:ilvl w:val="2"/>
          <w:numId w:val="6"/>
        </w:numPr>
        <w:shd w:val="clear" w:color="auto" w:fill="FFFFFF"/>
        <w:tabs>
          <w:tab w:val="left" w:pos="1418"/>
        </w:tabs>
        <w:ind w:left="0" w:firstLine="709"/>
        <w:jc w:val="both"/>
      </w:pPr>
      <w:r w:rsidRPr="00167B12">
        <w:rPr>
          <w:bCs/>
        </w:rPr>
        <w:t xml:space="preserve">начало выполнения Работ: </w:t>
      </w:r>
      <w:r w:rsidRPr="00BC4883">
        <w:rPr>
          <w:highlight w:val="lightGray"/>
        </w:rPr>
        <w:t>«_____» _________ 20 __ г. / с даты, следующей за датой заключения Договора</w:t>
      </w:r>
      <w:r w:rsidRPr="00BC4883">
        <w:t>;</w:t>
      </w:r>
    </w:p>
    <w:p w14:paraId="759AE436" w14:textId="77777777" w:rsidR="0004079D" w:rsidRPr="00BC4883" w:rsidRDefault="0004079D">
      <w:pPr>
        <w:pStyle w:val="ae"/>
        <w:numPr>
          <w:ilvl w:val="2"/>
          <w:numId w:val="6"/>
        </w:numPr>
        <w:shd w:val="clear" w:color="auto" w:fill="FFFFFF"/>
        <w:tabs>
          <w:tab w:val="left" w:pos="1418"/>
        </w:tabs>
        <w:ind w:left="0" w:firstLine="709"/>
        <w:jc w:val="both"/>
      </w:pPr>
      <w:r w:rsidRPr="00541136">
        <w:rPr>
          <w:bCs/>
        </w:rPr>
        <w:t xml:space="preserve">окончание выполнения Работ: </w:t>
      </w:r>
      <w:r w:rsidRPr="00BC4883">
        <w:rPr>
          <w:highlight w:val="lightGray"/>
        </w:rPr>
        <w:t>«_____» _________ 20__ г. / __________________ месяцев с даты, следующей за датой</w:t>
      </w:r>
      <w:r w:rsidR="00574130">
        <w:rPr>
          <w:highlight w:val="lightGray"/>
        </w:rPr>
        <w:t xml:space="preserve"> </w:t>
      </w:r>
      <w:r w:rsidRPr="00574130">
        <w:rPr>
          <w:highlight w:val="lightGray"/>
        </w:rPr>
        <w:t>начала выполнения Работ по Договору</w:t>
      </w:r>
      <w:r w:rsidRPr="00BC4883">
        <w:t>.</w:t>
      </w:r>
    </w:p>
    <w:p w14:paraId="5231E7D9" w14:textId="77777777" w:rsidR="0004079D" w:rsidRPr="00574130" w:rsidRDefault="00574130">
      <w:pPr>
        <w:pStyle w:val="ae"/>
        <w:widowControl w:val="0"/>
        <w:numPr>
          <w:ilvl w:val="1"/>
          <w:numId w:val="6"/>
        </w:numPr>
        <w:shd w:val="clear" w:color="auto" w:fill="FFFFFF"/>
        <w:tabs>
          <w:tab w:val="left" w:pos="1134"/>
        </w:tabs>
        <w:autoSpaceDE w:val="0"/>
        <w:autoSpaceDN w:val="0"/>
        <w:ind w:left="0" w:firstLine="709"/>
        <w:jc w:val="both"/>
      </w:pPr>
      <w:r w:rsidRPr="00060EC3">
        <w:rPr>
          <w:bCs/>
        </w:rPr>
        <w:lastRenderedPageBreak/>
        <w:t>Выполнение Работ осуществляется</w:t>
      </w:r>
      <w:r>
        <w:rPr>
          <w:bCs/>
        </w:rPr>
        <w:t xml:space="preserve"> в один</w:t>
      </w:r>
      <w:r w:rsidR="00E77616">
        <w:rPr>
          <w:bCs/>
        </w:rPr>
        <w:t xml:space="preserve"> </w:t>
      </w:r>
      <w:r w:rsidRPr="00060EC3">
        <w:rPr>
          <w:bCs/>
        </w:rPr>
        <w:t>этап</w:t>
      </w:r>
      <w:r w:rsidR="00A574C6">
        <w:rPr>
          <w:bCs/>
        </w:rPr>
        <w:t>.</w:t>
      </w:r>
    </w:p>
    <w:p w14:paraId="5F984FF7" w14:textId="77777777" w:rsidR="00574130" w:rsidRPr="00060EC3" w:rsidRDefault="00574130">
      <w:pPr>
        <w:pStyle w:val="ae"/>
        <w:widowControl w:val="0"/>
        <w:shd w:val="clear" w:color="auto" w:fill="FFFFFF"/>
        <w:tabs>
          <w:tab w:val="left" w:pos="1134"/>
        </w:tabs>
        <w:autoSpaceDE w:val="0"/>
        <w:autoSpaceDN w:val="0"/>
        <w:ind w:left="567"/>
        <w:jc w:val="both"/>
      </w:pPr>
    </w:p>
    <w:p w14:paraId="7140924A" w14:textId="77777777" w:rsidR="0004079D" w:rsidRPr="00C2118D" w:rsidRDefault="0004079D" w:rsidP="003806C5">
      <w:pPr>
        <w:pStyle w:val="ae"/>
        <w:numPr>
          <w:ilvl w:val="0"/>
          <w:numId w:val="6"/>
        </w:numPr>
        <w:shd w:val="clear" w:color="auto" w:fill="FFFFFF"/>
        <w:tabs>
          <w:tab w:val="left" w:pos="284"/>
        </w:tabs>
        <w:ind w:left="0" w:firstLine="0"/>
        <w:jc w:val="center"/>
        <w:rPr>
          <w:b/>
          <w:bCs/>
        </w:rPr>
      </w:pPr>
      <w:r w:rsidRPr="00C2118D">
        <w:rPr>
          <w:b/>
          <w:bCs/>
        </w:rPr>
        <w:t xml:space="preserve">Права и обязанности Сторон </w:t>
      </w:r>
    </w:p>
    <w:p w14:paraId="55391FBC" w14:textId="77777777" w:rsidR="0004079D" w:rsidRPr="00BC4883" w:rsidRDefault="0004079D">
      <w:pPr>
        <w:pStyle w:val="ae"/>
        <w:numPr>
          <w:ilvl w:val="1"/>
          <w:numId w:val="6"/>
        </w:numPr>
        <w:shd w:val="clear" w:color="auto" w:fill="FFFFFF"/>
        <w:tabs>
          <w:tab w:val="left" w:pos="1134"/>
        </w:tabs>
        <w:ind w:left="0" w:firstLine="709"/>
        <w:jc w:val="both"/>
        <w:rPr>
          <w:bCs/>
        </w:rPr>
      </w:pPr>
      <w:r w:rsidRPr="00BC4883">
        <w:rPr>
          <w:bCs/>
          <w:u w:val="single"/>
        </w:rPr>
        <w:t>Заказчик обязан</w:t>
      </w:r>
      <w:r w:rsidRPr="00BC4883">
        <w:rPr>
          <w:bCs/>
        </w:rPr>
        <w:t>:</w:t>
      </w:r>
    </w:p>
    <w:p w14:paraId="0B835D12"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 xml:space="preserve">Сообщить Подрядчику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499632FC" w14:textId="77777777" w:rsidR="0004079D" w:rsidRPr="00AB6447" w:rsidRDefault="0004079D">
      <w:pPr>
        <w:pStyle w:val="ae"/>
        <w:numPr>
          <w:ilvl w:val="2"/>
          <w:numId w:val="6"/>
        </w:numPr>
        <w:shd w:val="clear" w:color="auto" w:fill="FFFFFF"/>
        <w:tabs>
          <w:tab w:val="left" w:pos="1418"/>
        </w:tabs>
        <w:ind w:left="0" w:firstLine="709"/>
        <w:jc w:val="both"/>
        <w:rPr>
          <w:bCs/>
        </w:rPr>
      </w:pPr>
      <w:bookmarkStart w:id="2" w:name="_Ref361401696"/>
      <w:bookmarkStart w:id="3" w:name="_Ref361320734"/>
      <w:bookmarkStart w:id="4" w:name="_Ref361396847"/>
      <w:r w:rsidRPr="00C2118D">
        <w:rPr>
          <w:bCs/>
        </w:rPr>
        <w:t xml:space="preserve">В течение </w:t>
      </w:r>
      <w:r w:rsidRPr="00BC4883">
        <w:rPr>
          <w:bCs/>
          <w:highlight w:val="lightGray"/>
        </w:rPr>
        <w:t>3 (трех)</w:t>
      </w:r>
      <w:r w:rsidRPr="00C2118D">
        <w:rPr>
          <w:bCs/>
        </w:rPr>
        <w:t xml:space="preserve"> рабочих дней с даты вступления Договора в силу</w:t>
      </w:r>
      <w:r>
        <w:rPr>
          <w:bCs/>
        </w:rPr>
        <w:t xml:space="preserve"> </w:t>
      </w:r>
      <w:r w:rsidRPr="00C2118D">
        <w:rPr>
          <w:bCs/>
        </w:rPr>
        <w:t xml:space="preserve">передать (предоставить) </w:t>
      </w:r>
      <w:r>
        <w:rPr>
          <w:bCs/>
        </w:rPr>
        <w:t xml:space="preserve">Подрядчику </w:t>
      </w:r>
      <w:r w:rsidRPr="00AB6447">
        <w:rPr>
          <w:bCs/>
        </w:rPr>
        <w:t xml:space="preserve">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w:t>
      </w:r>
      <w:r w:rsidRPr="000C7DF1">
        <w:rPr>
          <w:bCs/>
        </w:rPr>
        <w:t xml:space="preserve">по Акту сдачи-приемки технической и иной документации (Приложение № </w:t>
      </w:r>
      <w:r w:rsidR="009F59AB">
        <w:rPr>
          <w:bCs/>
        </w:rPr>
        <w:t>3</w:t>
      </w:r>
      <w:r>
        <w:rPr>
          <w:bCs/>
        </w:rPr>
        <w:t xml:space="preserve"> </w:t>
      </w:r>
      <w:r w:rsidRPr="000C7DF1">
        <w:rPr>
          <w:bCs/>
        </w:rPr>
        <w:t>к Договору)</w:t>
      </w:r>
      <w:r>
        <w:rPr>
          <w:bCs/>
        </w:rPr>
        <w:t>.</w:t>
      </w:r>
    </w:p>
    <w:bookmarkEnd w:id="2"/>
    <w:bookmarkEnd w:id="3"/>
    <w:bookmarkEnd w:id="4"/>
    <w:p w14:paraId="222ED746"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w:t>
      </w:r>
      <w:proofErr w:type="spellStart"/>
      <w:r w:rsidRPr="00C2118D">
        <w:rPr>
          <w:bCs/>
        </w:rPr>
        <w:t>внутриобъектового</w:t>
      </w:r>
      <w:proofErr w:type="spellEnd"/>
      <w:r w:rsidRPr="00C2118D">
        <w:rPr>
          <w:bCs/>
        </w:rPr>
        <w:t xml:space="preserve"> режима Заказчика. </w:t>
      </w:r>
    </w:p>
    <w:p w14:paraId="7A055737" w14:textId="77777777" w:rsidR="0004079D" w:rsidRDefault="0004079D">
      <w:pPr>
        <w:pStyle w:val="ae"/>
        <w:numPr>
          <w:ilvl w:val="2"/>
          <w:numId w:val="6"/>
        </w:numPr>
        <w:shd w:val="clear" w:color="auto" w:fill="FFFFFF"/>
        <w:tabs>
          <w:tab w:val="left" w:pos="709"/>
        </w:tabs>
        <w:ind w:left="0" w:firstLine="709"/>
        <w:jc w:val="both"/>
        <w:rPr>
          <w:bCs/>
        </w:rPr>
      </w:pPr>
      <w:r w:rsidRPr="00C2118D">
        <w:rPr>
          <w:bCs/>
        </w:rPr>
        <w:t>Принять и оплатить выполненные Подрядчиком Работы на условиях, по цене и в сроки, предусмотренные Договором.</w:t>
      </w:r>
    </w:p>
    <w:p w14:paraId="39EFE16D" w14:textId="35AE0B34" w:rsidR="0004079D" w:rsidRPr="00C2118D" w:rsidRDefault="0004079D">
      <w:pPr>
        <w:pStyle w:val="ae"/>
        <w:numPr>
          <w:ilvl w:val="2"/>
          <w:numId w:val="6"/>
        </w:numPr>
        <w:shd w:val="clear" w:color="auto" w:fill="FFFFFF"/>
        <w:tabs>
          <w:tab w:val="left" w:pos="709"/>
        </w:tabs>
        <w:ind w:left="0" w:firstLine="710"/>
        <w:jc w:val="both"/>
        <w:rPr>
          <w:bCs/>
        </w:rPr>
      </w:pPr>
      <w:r w:rsidRPr="00F05AB0">
        <w:rPr>
          <w:bCs/>
        </w:rPr>
        <w:t>В случае необходимости выдать П</w:t>
      </w:r>
      <w:r>
        <w:rPr>
          <w:bCs/>
        </w:rPr>
        <w:t>одрядч</w:t>
      </w:r>
      <w:r w:rsidRPr="00F05AB0">
        <w:rPr>
          <w:bCs/>
        </w:rPr>
        <w:t xml:space="preserve">ику доверенность на совершение действий, необходимых для выполнения </w:t>
      </w:r>
      <w:r>
        <w:rPr>
          <w:bCs/>
        </w:rPr>
        <w:t>последним</w:t>
      </w:r>
      <w:r w:rsidRPr="00F05AB0">
        <w:rPr>
          <w:bCs/>
        </w:rPr>
        <w:t xml:space="preserve"> своих обязательств по Договору.</w:t>
      </w:r>
    </w:p>
    <w:p w14:paraId="42A7E398" w14:textId="77777777" w:rsidR="0004079D" w:rsidRPr="00997552" w:rsidRDefault="0004079D">
      <w:pPr>
        <w:pStyle w:val="ae"/>
        <w:numPr>
          <w:ilvl w:val="2"/>
          <w:numId w:val="6"/>
        </w:numPr>
        <w:shd w:val="clear" w:color="auto" w:fill="FFFFFF"/>
        <w:tabs>
          <w:tab w:val="left" w:pos="709"/>
        </w:tabs>
        <w:ind w:left="0" w:firstLine="709"/>
        <w:jc w:val="both"/>
        <w:rPr>
          <w:bCs/>
        </w:rPr>
      </w:pPr>
      <w:r w:rsidRPr="00997552">
        <w:rPr>
          <w:bCs/>
        </w:rPr>
        <w:t>Выполнять иные обязанности, предусмотренные Договором.</w:t>
      </w:r>
    </w:p>
    <w:p w14:paraId="3DD3259F" w14:textId="77777777" w:rsidR="0004079D" w:rsidRPr="00C2118D" w:rsidRDefault="0004079D">
      <w:pPr>
        <w:tabs>
          <w:tab w:val="left" w:pos="709"/>
        </w:tabs>
        <w:spacing w:line="240" w:lineRule="auto"/>
        <w:ind w:firstLine="0"/>
        <w:rPr>
          <w:b/>
          <w:sz w:val="24"/>
          <w:szCs w:val="24"/>
        </w:rPr>
      </w:pPr>
    </w:p>
    <w:p w14:paraId="685711B6" w14:textId="77777777" w:rsidR="0004079D" w:rsidRPr="00BC4883" w:rsidRDefault="0004079D">
      <w:pPr>
        <w:pStyle w:val="ae"/>
        <w:numPr>
          <w:ilvl w:val="1"/>
          <w:numId w:val="6"/>
        </w:numPr>
        <w:shd w:val="clear" w:color="auto" w:fill="FFFFFF"/>
        <w:tabs>
          <w:tab w:val="left" w:pos="1134"/>
        </w:tabs>
        <w:ind w:left="0" w:firstLine="709"/>
        <w:jc w:val="both"/>
        <w:rPr>
          <w:bCs/>
        </w:rPr>
      </w:pPr>
      <w:r w:rsidRPr="00BC4883">
        <w:rPr>
          <w:bCs/>
          <w:u w:val="single"/>
        </w:rPr>
        <w:t>Заказчик имеет право</w:t>
      </w:r>
      <w:r w:rsidRPr="00BC4883">
        <w:rPr>
          <w:bCs/>
        </w:rPr>
        <w:t>:</w:t>
      </w:r>
    </w:p>
    <w:p w14:paraId="6F4F61DC"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Самостоятельно или с привлечением третьих лиц осуществлять контроль</w:t>
      </w:r>
      <w:r>
        <w:rPr>
          <w:bCs/>
        </w:rPr>
        <w:t xml:space="preserve"> </w:t>
      </w:r>
      <w:r w:rsidRPr="00C2118D">
        <w:rPr>
          <w:bCs/>
        </w:rPr>
        <w:t xml:space="preserve">и надзор за ходом и качеством выполняемых Подрядчиком </w:t>
      </w:r>
      <w:r>
        <w:rPr>
          <w:bCs/>
        </w:rPr>
        <w:t xml:space="preserve">и Субподрядчиками </w:t>
      </w:r>
      <w:r w:rsidRPr="00C2118D">
        <w:rPr>
          <w:bCs/>
        </w:rPr>
        <w:t>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14:paraId="536A2098" w14:textId="70F09FC1" w:rsidR="0004079D" w:rsidRPr="00C2118D" w:rsidRDefault="0004079D">
      <w:pPr>
        <w:pStyle w:val="ae"/>
        <w:numPr>
          <w:ilvl w:val="2"/>
          <w:numId w:val="6"/>
        </w:numPr>
        <w:shd w:val="clear" w:color="auto" w:fill="FFFFFF"/>
        <w:tabs>
          <w:tab w:val="left" w:pos="1418"/>
        </w:tabs>
        <w:ind w:left="0" w:firstLine="709"/>
        <w:jc w:val="both"/>
        <w:rPr>
          <w:bCs/>
        </w:rPr>
      </w:pPr>
      <w:bookmarkStart w:id="5" w:name="_Ref361334652"/>
      <w:r w:rsidRPr="00C2118D">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w:t>
      </w:r>
      <w:r w:rsidR="008703AA">
        <w:rPr>
          <w:bCs/>
        </w:rPr>
        <w:t xml:space="preserve"> (Приложение №</w:t>
      </w:r>
      <w:r w:rsidR="0028213B">
        <w:rPr>
          <w:bCs/>
        </w:rPr>
        <w:t> </w:t>
      </w:r>
      <w:r w:rsidR="008703AA">
        <w:rPr>
          <w:bCs/>
        </w:rPr>
        <w:t>1 к Договору)</w:t>
      </w:r>
      <w:r w:rsidRPr="00C2118D">
        <w:rPr>
          <w:bCs/>
        </w:rPr>
        <w:t>,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w:t>
      </w:r>
      <w:r>
        <w:rPr>
          <w:bCs/>
        </w:rPr>
        <w:t xml:space="preserve"> по причинам, указанным в настоящем пункте,</w:t>
      </w:r>
      <w:r w:rsidRPr="00C2118D">
        <w:rPr>
          <w:bCs/>
        </w:rPr>
        <w:t xml:space="preserve">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sidRPr="00C2118D">
        <w:rPr>
          <w:bCs/>
        </w:rPr>
        <w:t xml:space="preserve"> </w:t>
      </w:r>
    </w:p>
    <w:p w14:paraId="297141CF" w14:textId="77777777" w:rsidR="0004079D" w:rsidRPr="00C2118D" w:rsidRDefault="0004079D">
      <w:pPr>
        <w:pStyle w:val="ae"/>
        <w:numPr>
          <w:ilvl w:val="2"/>
          <w:numId w:val="6"/>
        </w:numPr>
        <w:shd w:val="clear" w:color="auto" w:fill="FFFFFF"/>
        <w:tabs>
          <w:tab w:val="left" w:pos="1418"/>
        </w:tabs>
        <w:ind w:left="0" w:firstLine="709"/>
        <w:jc w:val="both"/>
        <w:rPr>
          <w:bCs/>
        </w:rPr>
      </w:pPr>
      <w:bookmarkStart w:id="6" w:name="_Ref361334468"/>
      <w:r w:rsidRPr="00C2118D">
        <w:rPr>
          <w:bCs/>
        </w:rPr>
        <w:t xml:space="preserve">Изымать пропуска и не допускать на территорию Заказчика работников Подрядчика и / или привлеченных им </w:t>
      </w:r>
      <w:r>
        <w:rPr>
          <w:bCs/>
        </w:rPr>
        <w:t>Субподрядчик</w:t>
      </w:r>
      <w:r w:rsidRPr="00C2118D">
        <w:rPr>
          <w:bCs/>
        </w:rPr>
        <w:t xml:space="preserve">ов при выявлении нарушений такими работниками пропускного и </w:t>
      </w:r>
      <w:proofErr w:type="spellStart"/>
      <w:r w:rsidRPr="00C2118D">
        <w:rPr>
          <w:bCs/>
        </w:rPr>
        <w:t>внутриобъектового</w:t>
      </w:r>
      <w:proofErr w:type="spellEnd"/>
      <w:r w:rsidRPr="00C2118D">
        <w:rPr>
          <w:bCs/>
        </w:rPr>
        <w:t xml:space="preserve"> режима, требований охраны труда, пожарной </w:t>
      </w:r>
      <w:r>
        <w:rPr>
          <w:bCs/>
        </w:rPr>
        <w:t xml:space="preserve">и промышленной </w:t>
      </w:r>
      <w:r w:rsidRPr="00C2118D">
        <w:rPr>
          <w:bCs/>
        </w:rPr>
        <w:t>безопасности, природоохранного законодательства, на период до принятия совместного решения Сторон о возобновлении допуска.</w:t>
      </w:r>
      <w:bookmarkEnd w:id="6"/>
    </w:p>
    <w:p w14:paraId="78F66CD3" w14:textId="77777777" w:rsidR="0004079D" w:rsidRPr="00C2118D" w:rsidRDefault="0004079D">
      <w:pPr>
        <w:pStyle w:val="ae"/>
        <w:numPr>
          <w:ilvl w:val="2"/>
          <w:numId w:val="6"/>
        </w:numPr>
        <w:shd w:val="clear" w:color="auto" w:fill="FFFFFF"/>
        <w:tabs>
          <w:tab w:val="left" w:pos="1418"/>
        </w:tabs>
        <w:ind w:left="0" w:firstLine="709"/>
        <w:jc w:val="both"/>
        <w:rPr>
          <w:bCs/>
        </w:rPr>
      </w:pPr>
      <w:bookmarkStart w:id="7" w:name="_Ref361319348"/>
      <w:r w:rsidRPr="00C2118D">
        <w:rPr>
          <w:bCs/>
        </w:rPr>
        <w:t xml:space="preserve">Вносить изменения в Техническое задание </w:t>
      </w:r>
      <w:r w:rsidR="008703AA">
        <w:rPr>
          <w:bCs/>
        </w:rPr>
        <w:t xml:space="preserve">(Приложение № 1 к Договору) </w:t>
      </w:r>
      <w:r w:rsidRPr="00C2118D">
        <w:rPr>
          <w:bCs/>
        </w:rPr>
        <w:t>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w:t>
      </w:r>
      <w:r>
        <w:rPr>
          <w:bCs/>
        </w:rPr>
        <w:t xml:space="preserve"> </w:t>
      </w:r>
      <w:r w:rsidRPr="00C2118D">
        <w:rPr>
          <w:bCs/>
        </w:rPr>
        <w:t>/</w:t>
      </w:r>
      <w:r>
        <w:rPr>
          <w:bCs/>
        </w:rPr>
        <w:t xml:space="preserve"> </w:t>
      </w:r>
      <w:r w:rsidRPr="00C2118D">
        <w:rPr>
          <w:bCs/>
        </w:rPr>
        <w:t>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sidRPr="00C2118D">
        <w:rPr>
          <w:bCs/>
        </w:rPr>
        <w:t xml:space="preserve"> </w:t>
      </w:r>
    </w:p>
    <w:p w14:paraId="20B9D78F"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lastRenderedPageBreak/>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148F5B00" w14:textId="77777777" w:rsidR="0004079D" w:rsidRDefault="0004079D">
      <w:pPr>
        <w:pStyle w:val="ae"/>
        <w:numPr>
          <w:ilvl w:val="2"/>
          <w:numId w:val="6"/>
        </w:numPr>
        <w:shd w:val="clear" w:color="auto" w:fill="FFFFFF"/>
        <w:tabs>
          <w:tab w:val="left" w:pos="1418"/>
        </w:tabs>
        <w:ind w:left="0" w:firstLine="710"/>
        <w:jc w:val="both"/>
        <w:rPr>
          <w:bCs/>
        </w:rPr>
      </w:pPr>
      <w:r w:rsidRPr="00013899">
        <w:rPr>
          <w:bCs/>
        </w:rPr>
        <w:t xml:space="preserve">В течение действия Договора обращаться к </w:t>
      </w:r>
      <w:r>
        <w:rPr>
          <w:bCs/>
        </w:rPr>
        <w:t>Подрядчику</w:t>
      </w:r>
      <w:r w:rsidRPr="00013899">
        <w:rPr>
          <w:bCs/>
        </w:rPr>
        <w:t xml:space="preserve"> с устными и письменными запросами с целью разъяснения (</w:t>
      </w:r>
      <w:r>
        <w:rPr>
          <w:bCs/>
        </w:rPr>
        <w:t xml:space="preserve">уточнения, </w:t>
      </w:r>
      <w:r w:rsidRPr="00013899">
        <w:rPr>
          <w:bCs/>
        </w:rPr>
        <w:t xml:space="preserve">конкретизации) </w:t>
      </w:r>
      <w:r>
        <w:rPr>
          <w:bCs/>
        </w:rPr>
        <w:t xml:space="preserve">расчетов, заключений, </w:t>
      </w:r>
      <w:r w:rsidRPr="00013899">
        <w:rPr>
          <w:bCs/>
        </w:rPr>
        <w:t xml:space="preserve">выводов, содержащихся в </w:t>
      </w:r>
      <w:r>
        <w:rPr>
          <w:bCs/>
        </w:rPr>
        <w:t>Р</w:t>
      </w:r>
      <w:r w:rsidRPr="00013899">
        <w:rPr>
          <w:bCs/>
        </w:rPr>
        <w:t xml:space="preserve">езультате </w:t>
      </w:r>
      <w:r>
        <w:rPr>
          <w:bCs/>
        </w:rPr>
        <w:t>работ, в том числе в</w:t>
      </w:r>
      <w:r w:rsidRPr="00013899">
        <w:rPr>
          <w:bCs/>
        </w:rPr>
        <w:t xml:space="preserve"> </w:t>
      </w:r>
      <w:r>
        <w:rPr>
          <w:bCs/>
        </w:rPr>
        <w:t>Р</w:t>
      </w:r>
      <w:r w:rsidRPr="00013899">
        <w:rPr>
          <w:bCs/>
        </w:rPr>
        <w:t xml:space="preserve">езультате </w:t>
      </w:r>
      <w:r>
        <w:rPr>
          <w:bCs/>
        </w:rPr>
        <w:t>р</w:t>
      </w:r>
      <w:r w:rsidRPr="00013899">
        <w:rPr>
          <w:bCs/>
        </w:rPr>
        <w:t>абот</w:t>
      </w:r>
      <w:r>
        <w:rPr>
          <w:bCs/>
        </w:rPr>
        <w:t>.</w:t>
      </w:r>
    </w:p>
    <w:p w14:paraId="5AA2BE81" w14:textId="77777777" w:rsidR="0004079D" w:rsidRPr="0043696D" w:rsidRDefault="0004079D">
      <w:pPr>
        <w:pStyle w:val="ae"/>
        <w:numPr>
          <w:ilvl w:val="2"/>
          <w:numId w:val="6"/>
        </w:numPr>
        <w:shd w:val="clear" w:color="auto" w:fill="FFFFFF"/>
        <w:tabs>
          <w:tab w:val="left" w:pos="709"/>
        </w:tabs>
        <w:ind w:left="0" w:firstLine="709"/>
        <w:jc w:val="both"/>
        <w:rPr>
          <w:bCs/>
        </w:rPr>
      </w:pPr>
      <w:r w:rsidRPr="0010733B">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w:t>
      </w:r>
      <w:r w:rsidR="0028213B">
        <w:rPr>
          <w:bCs/>
        </w:rPr>
        <w:t xml:space="preserve"> </w:t>
      </w:r>
      <w:r w:rsidRPr="0010733B">
        <w:rPr>
          <w:bCs/>
        </w:rPr>
        <w:t>/</w:t>
      </w:r>
      <w:r w:rsidR="0028213B">
        <w:rPr>
          <w:bCs/>
        </w:rPr>
        <w:t xml:space="preserve"> </w:t>
      </w:r>
      <w:r w:rsidRPr="0010733B">
        <w:rPr>
          <w:bCs/>
        </w:rPr>
        <w:t xml:space="preserve">или привлеченным им </w:t>
      </w:r>
      <w:r>
        <w:rPr>
          <w:bCs/>
        </w:rPr>
        <w:t>Субподрядчикам</w:t>
      </w:r>
      <w:r w:rsidRPr="0043696D">
        <w:rPr>
          <w:bCs/>
        </w:rPr>
        <w:t>.</w:t>
      </w:r>
    </w:p>
    <w:p w14:paraId="30733AD9" w14:textId="77777777" w:rsidR="0004079D" w:rsidRDefault="0004079D">
      <w:pPr>
        <w:pStyle w:val="ae"/>
        <w:numPr>
          <w:ilvl w:val="2"/>
          <w:numId w:val="6"/>
        </w:numPr>
        <w:shd w:val="clear" w:color="auto" w:fill="FFFFFF"/>
        <w:tabs>
          <w:tab w:val="left" w:pos="709"/>
        </w:tabs>
        <w:ind w:left="0" w:firstLine="709"/>
        <w:jc w:val="both"/>
        <w:rPr>
          <w:bCs/>
        </w:rPr>
      </w:pPr>
      <w:r w:rsidRPr="00406578">
        <w:rPr>
          <w:bCs/>
        </w:rPr>
        <w:t xml:space="preserve">Использовать </w:t>
      </w:r>
      <w:r>
        <w:rPr>
          <w:bCs/>
        </w:rPr>
        <w:t>Р</w:t>
      </w:r>
      <w:r w:rsidRPr="00406578">
        <w:rPr>
          <w:bCs/>
        </w:rPr>
        <w:t>езультат работ</w:t>
      </w:r>
      <w:r>
        <w:rPr>
          <w:bCs/>
        </w:rPr>
        <w:t xml:space="preserve"> по своему усмотрению, в том числе передавать</w:t>
      </w:r>
      <w:r w:rsidRPr="00406578">
        <w:rPr>
          <w:bCs/>
        </w:rPr>
        <w:t xml:space="preserve"> </w:t>
      </w:r>
      <w:r>
        <w:rPr>
          <w:bCs/>
        </w:rPr>
        <w:t>Результат</w:t>
      </w:r>
      <w:r w:rsidRPr="00406578">
        <w:rPr>
          <w:bCs/>
        </w:rPr>
        <w:t xml:space="preserve"> работ третьим лицам</w:t>
      </w:r>
      <w:r>
        <w:rPr>
          <w:bCs/>
        </w:rPr>
        <w:t xml:space="preserve"> без письменного согласия Подрядчика.</w:t>
      </w:r>
    </w:p>
    <w:p w14:paraId="4FA56475" w14:textId="77777777" w:rsidR="0004079D" w:rsidRPr="00C2118D" w:rsidRDefault="0004079D">
      <w:pPr>
        <w:pStyle w:val="ae"/>
        <w:shd w:val="clear" w:color="auto" w:fill="FFFFFF"/>
        <w:tabs>
          <w:tab w:val="left" w:pos="567"/>
        </w:tabs>
        <w:ind w:left="0" w:firstLine="567"/>
        <w:jc w:val="both"/>
        <w:rPr>
          <w:bCs/>
          <w:color w:val="FF0000"/>
        </w:rPr>
      </w:pPr>
    </w:p>
    <w:p w14:paraId="170BBD3D" w14:textId="77777777" w:rsidR="0004079D" w:rsidRPr="00BC4883" w:rsidRDefault="0004079D">
      <w:pPr>
        <w:pStyle w:val="ae"/>
        <w:numPr>
          <w:ilvl w:val="1"/>
          <w:numId w:val="6"/>
        </w:numPr>
        <w:shd w:val="clear" w:color="auto" w:fill="FFFFFF"/>
        <w:tabs>
          <w:tab w:val="left" w:pos="1134"/>
        </w:tabs>
        <w:ind w:left="0" w:firstLine="709"/>
        <w:jc w:val="both"/>
        <w:rPr>
          <w:bCs/>
        </w:rPr>
      </w:pPr>
      <w:r w:rsidRPr="00BC4883">
        <w:rPr>
          <w:bCs/>
          <w:u w:val="single"/>
        </w:rPr>
        <w:t>Подрядчик обязан</w:t>
      </w:r>
      <w:r w:rsidRPr="00BC4883">
        <w:rPr>
          <w:bCs/>
        </w:rPr>
        <w:t>:</w:t>
      </w:r>
    </w:p>
    <w:p w14:paraId="386793BE"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В</w:t>
      </w:r>
      <w:r w:rsidRPr="00C2118D">
        <w:rPr>
          <w:bCs/>
        </w:rPr>
        <w:t>ыполнить Работы в объеме</w:t>
      </w:r>
      <w:r>
        <w:rPr>
          <w:bCs/>
        </w:rPr>
        <w:t>, сроки</w:t>
      </w:r>
      <w:r w:rsidRPr="00C2118D">
        <w:rPr>
          <w:bCs/>
        </w:rPr>
        <w:t xml:space="preserve"> и с качеством, соответствующим требованиям Договора</w:t>
      </w:r>
      <w:r>
        <w:rPr>
          <w:bCs/>
        </w:rPr>
        <w:t xml:space="preserve"> и Применимого права</w:t>
      </w:r>
      <w:r w:rsidRPr="00B63E68">
        <w:t xml:space="preserve"> </w:t>
      </w:r>
      <w:r w:rsidRPr="00B63E68">
        <w:rPr>
          <w:bCs/>
        </w:rPr>
        <w:t>и сдать их результат Заказчику</w:t>
      </w:r>
      <w:r w:rsidRPr="00C2118D">
        <w:rPr>
          <w:bCs/>
        </w:rPr>
        <w:t>.</w:t>
      </w:r>
    </w:p>
    <w:p w14:paraId="789BBDE8" w14:textId="77777777" w:rsidR="0004079D" w:rsidRDefault="0004079D">
      <w:pPr>
        <w:pStyle w:val="ae"/>
        <w:numPr>
          <w:ilvl w:val="2"/>
          <w:numId w:val="6"/>
        </w:numPr>
        <w:shd w:val="clear" w:color="auto" w:fill="FFFFFF"/>
        <w:tabs>
          <w:tab w:val="left" w:pos="1418"/>
        </w:tabs>
        <w:ind w:left="0" w:firstLine="709"/>
        <w:jc w:val="both"/>
        <w:rPr>
          <w:bCs/>
        </w:rPr>
      </w:pPr>
      <w:r>
        <w:rPr>
          <w:bCs/>
        </w:rPr>
        <w:t>П</w:t>
      </w:r>
      <w:r w:rsidRPr="00C2118D">
        <w:rPr>
          <w:bCs/>
        </w:rPr>
        <w:t xml:space="preserve">ринять </w:t>
      </w:r>
      <w:r>
        <w:rPr>
          <w:bCs/>
        </w:rPr>
        <w:t xml:space="preserve">от Заказчика </w:t>
      </w:r>
      <w:r w:rsidRPr="00C2118D">
        <w:rPr>
          <w:bCs/>
        </w:rPr>
        <w:t>на время выполнения Работ по Договору</w:t>
      </w:r>
      <w:r>
        <w:rPr>
          <w:bCs/>
        </w:rPr>
        <w:t xml:space="preserve"> </w:t>
      </w:r>
      <w:r w:rsidRPr="00B63E68">
        <w:rPr>
          <w:bCs/>
        </w:rPr>
        <w:t>техническую и иную документацию, указанную в Техническом задании (Приложение №</w:t>
      </w:r>
      <w:r>
        <w:rPr>
          <w:bCs/>
        </w:rPr>
        <w:t xml:space="preserve"> </w:t>
      </w:r>
      <w:r w:rsidRPr="00541136">
        <w:rPr>
          <w:bCs/>
        </w:rPr>
        <w:t xml:space="preserve">1 к Договору) по Акту сдачи-приемки технической и иной документации (Приложение </w:t>
      </w:r>
      <w:r w:rsidRPr="00B63E68">
        <w:rPr>
          <w:bCs/>
        </w:rPr>
        <w:t xml:space="preserve">№ </w:t>
      </w:r>
      <w:r w:rsidR="009F59AB">
        <w:rPr>
          <w:bCs/>
        </w:rPr>
        <w:t>3</w:t>
      </w:r>
      <w:r>
        <w:rPr>
          <w:bCs/>
        </w:rPr>
        <w:t xml:space="preserve"> к Договору</w:t>
      </w:r>
      <w:r w:rsidRPr="00541136">
        <w:rPr>
          <w:bCs/>
        </w:rPr>
        <w:t>)</w:t>
      </w:r>
      <w:r>
        <w:rPr>
          <w:bCs/>
        </w:rPr>
        <w:t>.</w:t>
      </w:r>
    </w:p>
    <w:p w14:paraId="09D15DFA" w14:textId="00D82DF9" w:rsidR="0004079D" w:rsidRDefault="0004079D">
      <w:pPr>
        <w:pStyle w:val="ae"/>
        <w:numPr>
          <w:ilvl w:val="2"/>
          <w:numId w:val="6"/>
        </w:numPr>
        <w:shd w:val="clear" w:color="auto" w:fill="FFFFFF"/>
        <w:tabs>
          <w:tab w:val="left" w:pos="1418"/>
        </w:tabs>
        <w:ind w:left="0" w:firstLine="709"/>
        <w:jc w:val="both"/>
        <w:rPr>
          <w:bCs/>
        </w:rPr>
      </w:pPr>
      <w:r w:rsidRPr="00C2118D">
        <w:rPr>
          <w:bCs/>
        </w:rPr>
        <w:t xml:space="preserve">Выдать замечания </w:t>
      </w:r>
      <w:r>
        <w:rPr>
          <w:bCs/>
        </w:rPr>
        <w:t>в отношении</w:t>
      </w:r>
      <w:r w:rsidRPr="00C2118D">
        <w:rPr>
          <w:bCs/>
        </w:rPr>
        <w:t xml:space="preserve"> технической и иной документации, предоставленной Заказчиком, в течение </w:t>
      </w:r>
      <w:r>
        <w:rPr>
          <w:bCs/>
          <w:highlight w:val="lightGray"/>
        </w:rPr>
        <w:t>10</w:t>
      </w:r>
      <w:r w:rsidRPr="00BC4883">
        <w:rPr>
          <w:bCs/>
          <w:highlight w:val="lightGray"/>
        </w:rPr>
        <w:t xml:space="preserve"> (</w:t>
      </w:r>
      <w:r>
        <w:rPr>
          <w:bCs/>
          <w:highlight w:val="lightGray"/>
        </w:rPr>
        <w:t>десяти</w:t>
      </w:r>
      <w:r w:rsidRPr="00BC4883">
        <w:rPr>
          <w:bCs/>
          <w:highlight w:val="lightGray"/>
        </w:rPr>
        <w:t>)</w:t>
      </w:r>
      <w:r w:rsidRPr="00C2118D">
        <w:rPr>
          <w:bCs/>
        </w:rPr>
        <w:t xml:space="preserve"> рабочих дней с даты</w:t>
      </w:r>
      <w:r>
        <w:rPr>
          <w:bCs/>
        </w:rPr>
        <w:t xml:space="preserve"> принятия </w:t>
      </w:r>
      <w:r w:rsidR="002329BA">
        <w:rPr>
          <w:bCs/>
        </w:rPr>
        <w:t xml:space="preserve">ее </w:t>
      </w:r>
      <w:r w:rsidRPr="00C2118D">
        <w:rPr>
          <w:bCs/>
        </w:rPr>
        <w:t xml:space="preserve">по Акту сдачи-приемки технической и иной документации (Приложение № </w:t>
      </w:r>
      <w:r w:rsidR="009F59AB">
        <w:rPr>
          <w:bCs/>
        </w:rPr>
        <w:t>3</w:t>
      </w:r>
      <w:r>
        <w:rPr>
          <w:bCs/>
        </w:rPr>
        <w:t xml:space="preserve"> к Договору</w:t>
      </w:r>
      <w:r w:rsidRPr="00C2118D">
        <w:rPr>
          <w:bCs/>
        </w:rPr>
        <w:t>).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400EFA7D" w14:textId="77777777" w:rsidR="0004079D" w:rsidRPr="000E0A76" w:rsidRDefault="0004079D" w:rsidP="003806C5">
      <w:pPr>
        <w:widowControl w:val="0"/>
        <w:numPr>
          <w:ilvl w:val="2"/>
          <w:numId w:val="6"/>
        </w:numPr>
        <w:tabs>
          <w:tab w:val="left" w:pos="709"/>
          <w:tab w:val="left" w:pos="1430"/>
        </w:tabs>
        <w:spacing w:line="240" w:lineRule="auto"/>
        <w:ind w:left="0" w:firstLine="709"/>
        <w:rPr>
          <w:sz w:val="24"/>
          <w:szCs w:val="24"/>
        </w:rPr>
      </w:pPr>
      <w:r w:rsidRPr="000E0A76">
        <w:rPr>
          <w:sz w:val="24"/>
          <w:szCs w:val="24"/>
        </w:rPr>
        <w:t>Запрашивать и получать все исходные данные, необходимые для выполнения Работ</w:t>
      </w:r>
      <w:r>
        <w:rPr>
          <w:sz w:val="24"/>
          <w:szCs w:val="24"/>
        </w:rPr>
        <w:t xml:space="preserve"> по Договору</w:t>
      </w:r>
      <w:r w:rsidRPr="000E0A76">
        <w:rPr>
          <w:sz w:val="24"/>
          <w:szCs w:val="24"/>
        </w:rPr>
        <w:t xml:space="preserve">, за исключением </w:t>
      </w:r>
      <w:r>
        <w:rPr>
          <w:sz w:val="24"/>
          <w:szCs w:val="24"/>
        </w:rPr>
        <w:t>и</w:t>
      </w:r>
      <w:r w:rsidRPr="000E0A76">
        <w:rPr>
          <w:sz w:val="24"/>
          <w:szCs w:val="24"/>
        </w:rPr>
        <w:t xml:space="preserve">сходных данных, </w:t>
      </w:r>
      <w:r>
        <w:rPr>
          <w:sz w:val="24"/>
          <w:szCs w:val="24"/>
        </w:rPr>
        <w:t xml:space="preserve">содержащихся в технической и иной документации, </w:t>
      </w:r>
      <w:r w:rsidRPr="000E0A76">
        <w:rPr>
          <w:sz w:val="24"/>
          <w:szCs w:val="24"/>
        </w:rPr>
        <w:t>котор</w:t>
      </w:r>
      <w:r>
        <w:rPr>
          <w:sz w:val="24"/>
          <w:szCs w:val="24"/>
        </w:rPr>
        <w:t>ую</w:t>
      </w:r>
      <w:r w:rsidRPr="000E0A76">
        <w:rPr>
          <w:sz w:val="24"/>
          <w:szCs w:val="24"/>
        </w:rPr>
        <w:t xml:space="preserve"> в соответствии </w:t>
      </w:r>
      <w:r w:rsidR="00941460">
        <w:rPr>
          <w:sz w:val="24"/>
          <w:szCs w:val="24"/>
        </w:rPr>
        <w:t xml:space="preserve">с </w:t>
      </w:r>
      <w:r>
        <w:rPr>
          <w:sz w:val="24"/>
          <w:szCs w:val="24"/>
        </w:rPr>
        <w:t xml:space="preserve">Техническим заданием </w:t>
      </w:r>
      <w:r w:rsidRPr="000E0A76">
        <w:rPr>
          <w:sz w:val="24"/>
          <w:szCs w:val="24"/>
        </w:rPr>
        <w:t xml:space="preserve">(Приложение № </w:t>
      </w:r>
      <w:r>
        <w:rPr>
          <w:sz w:val="24"/>
          <w:szCs w:val="24"/>
        </w:rPr>
        <w:t>1</w:t>
      </w:r>
      <w:r w:rsidRPr="000E0A76">
        <w:rPr>
          <w:sz w:val="24"/>
          <w:szCs w:val="24"/>
        </w:rPr>
        <w:t xml:space="preserve"> к Договору) должен предоставить Заказчик.</w:t>
      </w:r>
    </w:p>
    <w:p w14:paraId="19AC6FDE" w14:textId="77777777" w:rsidR="0004079D" w:rsidRPr="00AF7655" w:rsidRDefault="0004079D" w:rsidP="003806C5">
      <w:pPr>
        <w:widowControl w:val="0"/>
        <w:numPr>
          <w:ilvl w:val="2"/>
          <w:numId w:val="6"/>
        </w:numPr>
        <w:tabs>
          <w:tab w:val="left" w:pos="709"/>
          <w:tab w:val="left" w:pos="1430"/>
        </w:tabs>
        <w:spacing w:line="240" w:lineRule="auto"/>
        <w:ind w:left="0" w:firstLine="709"/>
        <w:rPr>
          <w:bCs/>
          <w:snapToGrid/>
          <w:sz w:val="24"/>
          <w:szCs w:val="24"/>
        </w:rPr>
      </w:pPr>
      <w:r w:rsidRPr="00AF7655">
        <w:rPr>
          <w:bCs/>
          <w:snapToGrid/>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r>
        <w:rPr>
          <w:bCs/>
          <w:snapToGrid/>
          <w:sz w:val="24"/>
          <w:szCs w:val="24"/>
        </w:rPr>
        <w:t>.</w:t>
      </w:r>
    </w:p>
    <w:p w14:paraId="074C650E" w14:textId="1321CB61"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Обеспечить сохранность переданн</w:t>
      </w:r>
      <w:r>
        <w:rPr>
          <w:bCs/>
        </w:rPr>
        <w:t>ой</w:t>
      </w:r>
      <w:r w:rsidRPr="00C2118D">
        <w:rPr>
          <w:bCs/>
        </w:rPr>
        <w:t xml:space="preserve"> Заказчиком по </w:t>
      </w:r>
      <w:r w:rsidR="008703AA">
        <w:rPr>
          <w:bCs/>
        </w:rPr>
        <w:t>А</w:t>
      </w:r>
      <w:r w:rsidRPr="00C2118D">
        <w:rPr>
          <w:bCs/>
        </w:rPr>
        <w:t>ктам сдачи-приемки</w:t>
      </w:r>
      <w:r>
        <w:rPr>
          <w:bCs/>
        </w:rPr>
        <w:t xml:space="preserve"> </w:t>
      </w:r>
      <w:r w:rsidRPr="00C2118D">
        <w:rPr>
          <w:bCs/>
        </w:rPr>
        <w:t xml:space="preserve">технической и иной документации, а также возврат </w:t>
      </w:r>
      <w:r>
        <w:rPr>
          <w:bCs/>
        </w:rPr>
        <w:t>ее</w:t>
      </w:r>
      <w:r w:rsidRPr="00C2118D">
        <w:rPr>
          <w:bCs/>
        </w:rPr>
        <w:t xml:space="preserve"> Заказчику не позднее даты</w:t>
      </w:r>
      <w:r>
        <w:rPr>
          <w:bCs/>
        </w:rPr>
        <w:t xml:space="preserve"> окончания выполнения Работ</w:t>
      </w:r>
      <w:r w:rsidRPr="00C2118D">
        <w:rPr>
          <w:bCs/>
        </w:rPr>
        <w:t>, указанной в п</w:t>
      </w:r>
      <w:r>
        <w:rPr>
          <w:bCs/>
        </w:rPr>
        <w:t>ункте</w:t>
      </w:r>
      <w:r w:rsidRPr="00C2118D">
        <w:rPr>
          <w:bCs/>
        </w:rPr>
        <w:t xml:space="preserve"> 1.</w:t>
      </w:r>
      <w:r>
        <w:rPr>
          <w:bCs/>
        </w:rPr>
        <w:t>5</w:t>
      </w:r>
      <w:r w:rsidRPr="00C2118D">
        <w:rPr>
          <w:bCs/>
        </w:rPr>
        <w:t>.2 Договора, либо в случаях</w:t>
      </w:r>
      <w:r>
        <w:rPr>
          <w:bCs/>
        </w:rPr>
        <w:t xml:space="preserve"> прекращения (расторжения) Договора</w:t>
      </w:r>
      <w:r w:rsidRPr="00C2118D">
        <w:rPr>
          <w:bCs/>
        </w:rPr>
        <w:t>, указанных в п</w:t>
      </w:r>
      <w:r>
        <w:rPr>
          <w:bCs/>
        </w:rPr>
        <w:t>ункте 2</w:t>
      </w:r>
      <w:r w:rsidRPr="00C2118D">
        <w:rPr>
          <w:bCs/>
        </w:rPr>
        <w:t>.2.</w:t>
      </w:r>
      <w:r w:rsidR="00AE7B6D">
        <w:rPr>
          <w:bCs/>
        </w:rPr>
        <w:t>2</w:t>
      </w:r>
      <w:r w:rsidR="00AE7B6D" w:rsidRPr="00C2118D">
        <w:rPr>
          <w:bCs/>
        </w:rPr>
        <w:t xml:space="preserve"> </w:t>
      </w:r>
      <w:r w:rsidRPr="00C2118D">
        <w:rPr>
          <w:bCs/>
        </w:rPr>
        <w:t xml:space="preserve">и </w:t>
      </w:r>
      <w:r>
        <w:rPr>
          <w:bCs/>
        </w:rPr>
        <w:t>разделе 15</w:t>
      </w:r>
      <w:r w:rsidRPr="00C2118D">
        <w:rPr>
          <w:bCs/>
        </w:rPr>
        <w:t xml:space="preserve"> Договора, – не позднее 3 (трех) рабочих дней с даты получения соответствующего требования Заказчика. </w:t>
      </w:r>
    </w:p>
    <w:p w14:paraId="18CD6F8E" w14:textId="77777777" w:rsidR="0004079D" w:rsidRDefault="0004079D">
      <w:pPr>
        <w:pStyle w:val="ae"/>
        <w:numPr>
          <w:ilvl w:val="2"/>
          <w:numId w:val="6"/>
        </w:numPr>
        <w:shd w:val="clear" w:color="auto" w:fill="FFFFFF"/>
        <w:tabs>
          <w:tab w:val="left" w:pos="1418"/>
        </w:tabs>
        <w:ind w:left="0" w:firstLine="709"/>
        <w:jc w:val="both"/>
      </w:pPr>
      <w:r w:rsidRPr="00C2118D">
        <w:t>Обеспечить наличие допусков, разрешений</w:t>
      </w:r>
      <w:r>
        <w:t xml:space="preserve"> и лицензий</w:t>
      </w:r>
      <w:r w:rsidRPr="00C2118D">
        <w:t>, необходимых для п</w:t>
      </w:r>
      <w:r>
        <w:t>роизводства</w:t>
      </w:r>
      <w:r w:rsidRPr="00C2118D">
        <w:t xml:space="preserve"> Работ</w:t>
      </w:r>
      <w:r>
        <w:t>.</w:t>
      </w:r>
    </w:p>
    <w:p w14:paraId="1C3D472C" w14:textId="77777777" w:rsidR="0004079D" w:rsidRDefault="0004079D">
      <w:pPr>
        <w:pStyle w:val="ae"/>
        <w:shd w:val="clear" w:color="auto" w:fill="FFFFFF"/>
        <w:tabs>
          <w:tab w:val="left" w:pos="1418"/>
        </w:tabs>
        <w:ind w:left="0" w:firstLine="709"/>
        <w:jc w:val="both"/>
      </w:pPr>
      <w:r>
        <w:t xml:space="preserve">Подрядчик обязан </w:t>
      </w:r>
      <w:r w:rsidRPr="009E39BB">
        <w:t>незамедлительно, но в любом случае не позднее рабочего дня, следующего за днем наступлением соответствующего обстоятельства</w:t>
      </w:r>
      <w:r>
        <w:t xml:space="preserve">, </w:t>
      </w:r>
      <w:r w:rsidRPr="00C2118D">
        <w:t xml:space="preserve">сообщать Заказчику об </w:t>
      </w:r>
      <w:r>
        <w:t>отзыве, прекращении</w:t>
      </w:r>
      <w:r w:rsidRPr="00C2118D">
        <w:t>,</w:t>
      </w:r>
      <w:r>
        <w:t xml:space="preserve"> приостановлении</w:t>
      </w:r>
      <w:r w:rsidRPr="00C2118D">
        <w:t xml:space="preserve"> </w:t>
      </w:r>
      <w:r>
        <w:t xml:space="preserve">действия, </w:t>
      </w:r>
      <w:r w:rsidRPr="00C2118D">
        <w:t xml:space="preserve">признании недействительными или утрате по другим основаниям допусков, разрешений </w:t>
      </w:r>
      <w:r>
        <w:t>и</w:t>
      </w:r>
      <w:r w:rsidRPr="00C2118D">
        <w:t xml:space="preserve"> лицензий, необходимых для </w:t>
      </w:r>
      <w:r>
        <w:t xml:space="preserve">надлежащего </w:t>
      </w:r>
      <w:r w:rsidRPr="00C2118D">
        <w:t>исполнения Подрядчиком своих обязательств по Договору</w:t>
      </w:r>
      <w:r w:rsidRPr="00027815">
        <w:rPr>
          <w:bCs/>
        </w:rPr>
        <w:t xml:space="preserve">, в </w:t>
      </w:r>
      <w:r>
        <w:rPr>
          <w:bCs/>
        </w:rPr>
        <w:t>том числе</w:t>
      </w:r>
      <w:r w:rsidRPr="00027815">
        <w:rPr>
          <w:bCs/>
        </w:rPr>
        <w:t xml:space="preserve"> указанных в Приложении №</w:t>
      </w:r>
      <w:r>
        <w:rPr>
          <w:bCs/>
        </w:rPr>
        <w:t xml:space="preserve"> </w:t>
      </w:r>
      <w:r w:rsidR="00265C4E">
        <w:rPr>
          <w:bCs/>
        </w:rPr>
        <w:t>4</w:t>
      </w:r>
      <w:r>
        <w:rPr>
          <w:bCs/>
        </w:rPr>
        <w:t xml:space="preserve"> к Договору</w:t>
      </w:r>
      <w:r w:rsidRPr="00C2118D">
        <w:t>, а также</w:t>
      </w:r>
      <w:r>
        <w:t xml:space="preserve"> в разумный срок</w:t>
      </w:r>
      <w:r w:rsidRPr="00C2118D">
        <w:t xml:space="preserve"> </w:t>
      </w:r>
      <w:r>
        <w:t xml:space="preserve">обеспечить </w:t>
      </w:r>
      <w:r w:rsidRPr="00C2118D">
        <w:t>получ</w:t>
      </w:r>
      <w:r>
        <w:t>ение</w:t>
      </w:r>
      <w:r w:rsidRPr="00C2118D">
        <w:t xml:space="preserve"> соответствующи</w:t>
      </w:r>
      <w:r>
        <w:t>х</w:t>
      </w:r>
      <w:r w:rsidRPr="00C2118D">
        <w:t xml:space="preserve"> допуск</w:t>
      </w:r>
      <w:r>
        <w:t>ов</w:t>
      </w:r>
      <w:r w:rsidRPr="00C2118D">
        <w:t>, разрешени</w:t>
      </w:r>
      <w:r>
        <w:t xml:space="preserve">й и </w:t>
      </w:r>
      <w:r w:rsidRPr="00C2118D">
        <w:t>лицензи</w:t>
      </w:r>
      <w:r>
        <w:t xml:space="preserve">й </w:t>
      </w:r>
      <w:r w:rsidRPr="00C2118D">
        <w:t>в срок, обеспечивающи</w:t>
      </w:r>
      <w:r>
        <w:t>х</w:t>
      </w:r>
      <w:r w:rsidRPr="00C2118D">
        <w:t xml:space="preserve"> надлежащее исполнение Подрядчиком </w:t>
      </w:r>
      <w:r>
        <w:t>обязательств по</w:t>
      </w:r>
      <w:r w:rsidRPr="00C2118D">
        <w:t xml:space="preserve"> Договор</w:t>
      </w:r>
      <w:r>
        <w:t>у</w:t>
      </w:r>
      <w:r w:rsidRPr="00C2118D">
        <w:t xml:space="preserve">. </w:t>
      </w:r>
    </w:p>
    <w:p w14:paraId="75E01961" w14:textId="77777777" w:rsidR="0004079D" w:rsidRDefault="0004079D">
      <w:pPr>
        <w:pStyle w:val="ae"/>
        <w:shd w:val="clear" w:color="auto" w:fill="FFFFFF"/>
        <w:tabs>
          <w:tab w:val="left" w:pos="1418"/>
        </w:tabs>
        <w:ind w:left="0" w:firstLine="709"/>
        <w:jc w:val="both"/>
      </w:pPr>
      <w:r>
        <w:t>Если в</w:t>
      </w:r>
      <w:r w:rsidRPr="00C2118D">
        <w:t xml:space="preserve"> </w:t>
      </w:r>
      <w:r>
        <w:t xml:space="preserve">процессе </w:t>
      </w:r>
      <w:r w:rsidRPr="00C2118D">
        <w:t>выполнения Работ</w:t>
      </w:r>
      <w:r>
        <w:t xml:space="preserve"> по Договору</w:t>
      </w:r>
      <w:r w:rsidRPr="00C2118D">
        <w:t xml:space="preserve"> законом или иным нормативным</w:t>
      </w:r>
      <w:r>
        <w:t xml:space="preserve"> правовым</w:t>
      </w:r>
      <w:r w:rsidRPr="00C2118D">
        <w:t xml:space="preserve"> актом будет установлена </w:t>
      </w:r>
      <w:r>
        <w:t>обязанность</w:t>
      </w:r>
      <w:r w:rsidRPr="00C2118D">
        <w:t xml:space="preserve"> Подрядчика получить дополнительные допуски, разрешения и</w:t>
      </w:r>
      <w:r>
        <w:t xml:space="preserve"> </w:t>
      </w:r>
      <w:r w:rsidRPr="00C2118D">
        <w:t>/</w:t>
      </w:r>
      <w:r>
        <w:t xml:space="preserve"> </w:t>
      </w:r>
      <w:r w:rsidRPr="00C2118D">
        <w:t xml:space="preserve">или лицензии, Подрядчик </w:t>
      </w:r>
      <w:r>
        <w:t xml:space="preserve">обязан </w:t>
      </w:r>
      <w:r w:rsidRPr="00C2118D">
        <w:t>направит</w:t>
      </w:r>
      <w:r>
        <w:t>ь</w:t>
      </w:r>
      <w:r w:rsidRPr="00C2118D">
        <w:t xml:space="preserve"> Заказчику </w:t>
      </w:r>
      <w:r w:rsidRPr="00C2118D">
        <w:lastRenderedPageBreak/>
        <w:t xml:space="preserve">соответствующее </w:t>
      </w:r>
      <w:r>
        <w:t xml:space="preserve">письменное </w:t>
      </w:r>
      <w:r w:rsidRPr="00C2118D">
        <w:t>уведомление</w:t>
      </w:r>
      <w:r>
        <w:t>,</w:t>
      </w:r>
      <w:r w:rsidRPr="00C2118D">
        <w:t xml:space="preserve"> </w:t>
      </w:r>
      <w:r>
        <w:t xml:space="preserve">а также </w:t>
      </w:r>
      <w:r w:rsidRPr="00FA1D31">
        <w:t xml:space="preserve">в разумный срок </w:t>
      </w:r>
      <w:r w:rsidRPr="00C2118D">
        <w:t>получит</w:t>
      </w:r>
      <w:r>
        <w:t>ь</w:t>
      </w:r>
      <w:r w:rsidRPr="00C2118D">
        <w:t xml:space="preserve"> необходимые допуски, разрешения и</w:t>
      </w:r>
      <w:r>
        <w:t xml:space="preserve"> </w:t>
      </w:r>
      <w:r w:rsidRPr="00C2118D">
        <w:t>/</w:t>
      </w:r>
      <w:r>
        <w:t xml:space="preserve"> </w:t>
      </w:r>
      <w:r w:rsidRPr="00C2118D">
        <w:t>или лицензии и направит</w:t>
      </w:r>
      <w:r>
        <w:t>ь</w:t>
      </w:r>
      <w:r w:rsidRPr="00C2118D">
        <w:t xml:space="preserve"> их копии Заказчику.</w:t>
      </w:r>
    </w:p>
    <w:p w14:paraId="313A997F" w14:textId="77777777" w:rsidR="0004079D" w:rsidRPr="00C2118D" w:rsidRDefault="0004079D">
      <w:pPr>
        <w:pStyle w:val="ae"/>
        <w:shd w:val="clear" w:color="auto" w:fill="FFFFFF"/>
        <w:tabs>
          <w:tab w:val="left" w:pos="1418"/>
        </w:tabs>
        <w:ind w:left="0" w:firstLine="709"/>
        <w:jc w:val="both"/>
      </w:pPr>
      <w:r w:rsidRPr="00B062A1">
        <w:t xml:space="preserve">Во избежание сомнений, принятие соответствующего закона или иного нормативного </w:t>
      </w:r>
      <w:r>
        <w:t xml:space="preserve">правового </w:t>
      </w:r>
      <w:r w:rsidRPr="00B062A1">
        <w:t xml:space="preserve">акта не будет рассматриваться для целей Договора как обстоятельство непреодолимой силы </w:t>
      </w:r>
      <w:r>
        <w:t xml:space="preserve">(форс-мажор), указанное в пункте 12.1 Договора, </w:t>
      </w:r>
      <w:r w:rsidRPr="00B062A1">
        <w:t>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301F6F56" w14:textId="77777777" w:rsidR="0004079D" w:rsidRPr="003806C5" w:rsidRDefault="0004079D">
      <w:pPr>
        <w:pStyle w:val="ae"/>
        <w:numPr>
          <w:ilvl w:val="2"/>
          <w:numId w:val="6"/>
        </w:numPr>
        <w:shd w:val="clear" w:color="auto" w:fill="FFFFFF"/>
        <w:tabs>
          <w:tab w:val="left" w:pos="1418"/>
        </w:tabs>
        <w:ind w:left="0" w:firstLine="709"/>
        <w:jc w:val="both"/>
        <w:rPr>
          <w:highlight w:val="lightGray"/>
        </w:rPr>
      </w:pPr>
      <w:r w:rsidRPr="003806C5">
        <w:rPr>
          <w:highlight w:val="lightGray"/>
        </w:rPr>
        <w:t>Обеспечить:</w:t>
      </w:r>
    </w:p>
    <w:p w14:paraId="40FEF3AF" w14:textId="41560A36" w:rsidR="0004079D" w:rsidRPr="003806C5" w:rsidRDefault="0004079D">
      <w:pPr>
        <w:pStyle w:val="ae"/>
        <w:numPr>
          <w:ilvl w:val="0"/>
          <w:numId w:val="98"/>
        </w:numPr>
        <w:shd w:val="clear" w:color="auto" w:fill="FFFFFF"/>
        <w:tabs>
          <w:tab w:val="left" w:pos="567"/>
          <w:tab w:val="left" w:pos="1418"/>
        </w:tabs>
        <w:ind w:left="0" w:firstLine="709"/>
        <w:jc w:val="both"/>
        <w:rPr>
          <w:bCs/>
          <w:highlight w:val="lightGray"/>
        </w:rPr>
      </w:pPr>
      <w:r w:rsidRPr="003806C5">
        <w:rPr>
          <w:bCs/>
          <w:highlight w:val="lightGray"/>
        </w:rPr>
        <w:t xml:space="preserve">участие в саморегулируемой организации, основанной на членстве лиц, </w:t>
      </w:r>
      <w:r w:rsidRPr="003806C5">
        <w:rPr>
          <w:highlight w:val="lightGray"/>
        </w:rPr>
        <w:t>выполняющих подготовку проектной документации</w:t>
      </w:r>
      <w:r w:rsidRPr="003806C5">
        <w:rPr>
          <w:bCs/>
          <w:highlight w:val="lightGray"/>
        </w:rPr>
        <w:t xml:space="preserve"> (с учетом исключений, предусмотренных законодательством Российской Федерации);</w:t>
      </w:r>
    </w:p>
    <w:p w14:paraId="0FD75852" w14:textId="77777777" w:rsidR="0004079D" w:rsidRPr="003806C5" w:rsidRDefault="0004079D">
      <w:pPr>
        <w:pStyle w:val="ae"/>
        <w:numPr>
          <w:ilvl w:val="0"/>
          <w:numId w:val="98"/>
        </w:numPr>
        <w:shd w:val="clear" w:color="auto" w:fill="FFFFFF"/>
        <w:tabs>
          <w:tab w:val="left" w:pos="567"/>
          <w:tab w:val="left" w:pos="1418"/>
        </w:tabs>
        <w:ind w:left="0" w:firstLine="709"/>
        <w:jc w:val="both"/>
        <w:rPr>
          <w:bCs/>
          <w:highlight w:val="lightGray"/>
        </w:rPr>
      </w:pPr>
      <w:r w:rsidRPr="003806C5">
        <w:rPr>
          <w:bCs/>
          <w:highlight w:val="lightGray"/>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sidRPr="003806C5">
        <w:rPr>
          <w:highlight w:val="lightGray"/>
        </w:rPr>
        <w:t xml:space="preserve"> </w:t>
      </w:r>
      <w:r w:rsidRPr="003806C5">
        <w:rPr>
          <w:bCs/>
          <w:highlight w:val="lightGray"/>
        </w:rPr>
        <w:t>стоимости выполнения Работ по Договору;</w:t>
      </w:r>
    </w:p>
    <w:p w14:paraId="5363E9CD" w14:textId="77777777" w:rsidR="0004079D" w:rsidRPr="003806C5" w:rsidRDefault="0004079D">
      <w:pPr>
        <w:pStyle w:val="ae"/>
        <w:numPr>
          <w:ilvl w:val="0"/>
          <w:numId w:val="98"/>
        </w:numPr>
        <w:tabs>
          <w:tab w:val="left" w:pos="567"/>
        </w:tabs>
        <w:ind w:left="0" w:firstLine="709"/>
        <w:jc w:val="both"/>
        <w:rPr>
          <w:bCs/>
          <w:highlight w:val="lightGray"/>
        </w:rPr>
      </w:pPr>
      <w:r w:rsidRPr="003806C5">
        <w:rPr>
          <w:bCs/>
          <w:highlight w:val="lightGray"/>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14:paraId="3B0D372A" w14:textId="77777777" w:rsidR="0004079D" w:rsidRDefault="0004079D">
      <w:pPr>
        <w:pStyle w:val="ae"/>
        <w:numPr>
          <w:ilvl w:val="2"/>
          <w:numId w:val="6"/>
        </w:numPr>
        <w:shd w:val="clear" w:color="auto" w:fill="FFFFFF"/>
        <w:tabs>
          <w:tab w:val="left" w:pos="1418"/>
        </w:tabs>
        <w:ind w:left="0" w:firstLine="709"/>
        <w:jc w:val="both"/>
        <w:rPr>
          <w:bCs/>
        </w:rPr>
      </w:pPr>
      <w:r w:rsidRPr="006438F9">
        <w:t>В</w:t>
      </w:r>
      <w:r>
        <w:t>ыполнять</w:t>
      </w:r>
      <w:r w:rsidRPr="004401A6">
        <w:rPr>
          <w:bCs/>
        </w:rPr>
        <w:t xml:space="preserve"> Работ</w:t>
      </w:r>
      <w:r>
        <w:rPr>
          <w:bCs/>
        </w:rPr>
        <w:t>ы</w:t>
      </w:r>
      <w:r w:rsidRPr="004401A6">
        <w:rPr>
          <w:bCs/>
        </w:rPr>
        <w:t xml:space="preserve"> силами квалифицированных специалистов</w:t>
      </w:r>
      <w:r>
        <w:rPr>
          <w:bCs/>
        </w:rPr>
        <w:t xml:space="preserve"> (в том числе, с учетом требований пункта 2.3.7 Договора)</w:t>
      </w:r>
      <w:r w:rsidRPr="004401A6">
        <w:rPr>
          <w:bCs/>
        </w:rPr>
        <w:t>, прошедших соответствующую подготовку</w:t>
      </w:r>
      <w:r w:rsidRPr="0019744C">
        <w:rPr>
          <w:bCs/>
        </w:rPr>
        <w:t xml:space="preserve">, </w:t>
      </w:r>
      <w:r w:rsidRPr="009C3B3A">
        <w:rPr>
          <w:bCs/>
        </w:rPr>
        <w:t>квалификация, опыт и компетенция котор</w:t>
      </w:r>
      <w:r>
        <w:rPr>
          <w:bCs/>
        </w:rPr>
        <w:t>ых</w:t>
      </w:r>
      <w:r w:rsidRPr="009C3B3A">
        <w:rPr>
          <w:bCs/>
        </w:rPr>
        <w:t xml:space="preserve"> позволяет о</w:t>
      </w:r>
      <w:r>
        <w:rPr>
          <w:bCs/>
        </w:rPr>
        <w:t>беспечит</w:t>
      </w:r>
      <w:r w:rsidRPr="009C3B3A">
        <w:rPr>
          <w:bCs/>
        </w:rPr>
        <w:t xml:space="preserve">ь надлежащее и качественное выполнение </w:t>
      </w:r>
      <w:r>
        <w:rPr>
          <w:bCs/>
        </w:rPr>
        <w:t xml:space="preserve">Работ. </w:t>
      </w:r>
    </w:p>
    <w:p w14:paraId="050A09FF"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 xml:space="preserve">В случаях, установленных правилами пропускного и </w:t>
      </w:r>
      <w:proofErr w:type="spellStart"/>
      <w:r w:rsidRPr="00C2118D">
        <w:rPr>
          <w:bCs/>
        </w:rPr>
        <w:t>внутриобъектового</w:t>
      </w:r>
      <w:proofErr w:type="spellEnd"/>
      <w:r w:rsidRPr="00C2118D">
        <w:rPr>
          <w:bCs/>
        </w:rPr>
        <w:t xml:space="preserve"> режима Заказчика, предварительно согласовать с Заказчиком </w:t>
      </w:r>
      <w:proofErr w:type="spellStart"/>
      <w:r w:rsidRPr="00C2118D">
        <w:rPr>
          <w:bCs/>
        </w:rPr>
        <w:t>пофамильные</w:t>
      </w:r>
      <w:proofErr w:type="spellEnd"/>
      <w:r w:rsidRPr="00C2118D">
        <w:rPr>
          <w:bCs/>
        </w:rPr>
        <w:t xml:space="preserve"> списки персонала, задействованного при производстве Работ.</w:t>
      </w:r>
    </w:p>
    <w:p w14:paraId="6D2E36E7" w14:textId="77777777" w:rsidR="0004079D" w:rsidRDefault="0004079D">
      <w:pPr>
        <w:pStyle w:val="ae"/>
        <w:numPr>
          <w:ilvl w:val="2"/>
          <w:numId w:val="6"/>
        </w:numPr>
        <w:shd w:val="clear" w:color="auto" w:fill="FFFFFF"/>
        <w:tabs>
          <w:tab w:val="left" w:pos="1418"/>
        </w:tabs>
        <w:ind w:left="0" w:firstLine="709"/>
        <w:jc w:val="both"/>
        <w:rPr>
          <w:bCs/>
        </w:rPr>
      </w:pPr>
      <w:r w:rsidRPr="00C2118D">
        <w:rPr>
          <w:bCs/>
        </w:rPr>
        <w:t xml:space="preserve">Провести инструктаж персонала, задействованного при </w:t>
      </w:r>
      <w:r>
        <w:rPr>
          <w:bCs/>
        </w:rPr>
        <w:t>выполнении</w:t>
      </w:r>
      <w:r w:rsidRPr="00C2118D">
        <w:rPr>
          <w:bCs/>
        </w:rPr>
        <w:t xml:space="preserve"> Работ</w:t>
      </w:r>
      <w:r>
        <w:rPr>
          <w:bCs/>
        </w:rPr>
        <w:t xml:space="preserve"> на территории Заказчика</w:t>
      </w:r>
      <w:r w:rsidRPr="00C2118D">
        <w:rPr>
          <w:bCs/>
        </w:rPr>
        <w:t xml:space="preserve">, обеспечить соблюдение </w:t>
      </w:r>
      <w:r>
        <w:rPr>
          <w:bCs/>
        </w:rPr>
        <w:t xml:space="preserve">(в том числе указанным персоналом) </w:t>
      </w:r>
      <w:r w:rsidRPr="00C2118D">
        <w:rPr>
          <w:bCs/>
        </w:rPr>
        <w:t xml:space="preserve">правил эксплуатации электроустановок, </w:t>
      </w:r>
      <w:r>
        <w:rPr>
          <w:bCs/>
        </w:rPr>
        <w:t xml:space="preserve">требований </w:t>
      </w:r>
      <w:r w:rsidRPr="00C2118D">
        <w:rPr>
          <w:bCs/>
        </w:rPr>
        <w:t xml:space="preserve">охраны труда, пожарной и промышленной безопасности, экологических, санитарных требований и правил, а также иных нормативных </w:t>
      </w:r>
      <w:r>
        <w:rPr>
          <w:bCs/>
        </w:rPr>
        <w:t xml:space="preserve">правовых </w:t>
      </w:r>
      <w:r w:rsidRPr="00C2118D">
        <w:rPr>
          <w:bCs/>
        </w:rPr>
        <w:t>актов и требований локальных нормативных актов Заказчик</w:t>
      </w:r>
      <w:r>
        <w:rPr>
          <w:bCs/>
        </w:rPr>
        <w:t>а.</w:t>
      </w:r>
    </w:p>
    <w:p w14:paraId="20FD2FC2" w14:textId="77777777" w:rsidR="0004079D" w:rsidRDefault="0004079D">
      <w:pPr>
        <w:pStyle w:val="ae"/>
        <w:numPr>
          <w:ilvl w:val="2"/>
          <w:numId w:val="6"/>
        </w:numPr>
        <w:shd w:val="clear" w:color="auto" w:fill="FFFFFF"/>
        <w:tabs>
          <w:tab w:val="left" w:pos="1418"/>
        </w:tabs>
        <w:ind w:left="0" w:firstLine="709"/>
        <w:jc w:val="both"/>
        <w:rPr>
          <w:bCs/>
        </w:rPr>
      </w:pPr>
      <w:r w:rsidRPr="00C2118D">
        <w:rPr>
          <w:bCs/>
        </w:rPr>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а также 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14:paraId="2C1DF86C"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 xml:space="preserve">В случае применения контролирующими органами штрафных санкций к Заказчику по фактам нарушения Подрядчиком требований </w:t>
      </w:r>
      <w:r>
        <w:rPr>
          <w:bCs/>
        </w:rPr>
        <w:t xml:space="preserve">охраны труда, электробезопасности, </w:t>
      </w:r>
      <w:r w:rsidRPr="00C2118D">
        <w:rPr>
          <w:bCs/>
        </w:rPr>
        <w:t xml:space="preserve">пожарной </w:t>
      </w:r>
      <w:r>
        <w:rPr>
          <w:bCs/>
        </w:rPr>
        <w:t xml:space="preserve">и промышленной </w:t>
      </w:r>
      <w:r w:rsidRPr="00C2118D">
        <w:rPr>
          <w:bCs/>
        </w:rPr>
        <w:t>безопасности, природоохранного законодательства</w:t>
      </w:r>
      <w:r>
        <w:rPr>
          <w:bCs/>
        </w:rPr>
        <w:t xml:space="preserve"> </w:t>
      </w:r>
      <w:r w:rsidRPr="00C2118D">
        <w:rPr>
          <w:bCs/>
        </w:rPr>
        <w:t>или иных нормативн</w:t>
      </w:r>
      <w:r>
        <w:rPr>
          <w:bCs/>
        </w:rPr>
        <w:t xml:space="preserve">ых </w:t>
      </w:r>
      <w:r w:rsidRPr="00C2118D">
        <w:rPr>
          <w:bCs/>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14D02400"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П</w:t>
      </w:r>
      <w:r>
        <w:rPr>
          <w:bCs/>
        </w:rPr>
        <w:t>е</w:t>
      </w:r>
      <w:r w:rsidRPr="00C2118D">
        <w:rPr>
          <w:bCs/>
        </w:rPr>
        <w:t>ред</w:t>
      </w:r>
      <w:r>
        <w:rPr>
          <w:bCs/>
        </w:rPr>
        <w:t>ат</w:t>
      </w:r>
      <w:r w:rsidRPr="00C2118D">
        <w:rPr>
          <w:bCs/>
        </w:rPr>
        <w:t xml:space="preserve">ь Заказчику </w:t>
      </w:r>
      <w:r>
        <w:rPr>
          <w:bCs/>
        </w:rPr>
        <w:t>Результат р</w:t>
      </w:r>
      <w:r w:rsidRPr="00C2118D">
        <w:rPr>
          <w:bCs/>
        </w:rPr>
        <w:t>абот</w:t>
      </w:r>
      <w:r>
        <w:rPr>
          <w:bCs/>
        </w:rPr>
        <w:t>, соответствующий требованиям Договора</w:t>
      </w:r>
      <w:r w:rsidRPr="00C2118D">
        <w:rPr>
          <w:bCs/>
        </w:rPr>
        <w:t xml:space="preserve">. </w:t>
      </w:r>
    </w:p>
    <w:p w14:paraId="1001C289" w14:textId="77777777" w:rsidR="0004079D" w:rsidRDefault="0004079D">
      <w:pPr>
        <w:pStyle w:val="ae"/>
        <w:numPr>
          <w:ilvl w:val="2"/>
          <w:numId w:val="6"/>
        </w:numPr>
        <w:shd w:val="clear" w:color="auto" w:fill="FFFFFF"/>
        <w:tabs>
          <w:tab w:val="left" w:pos="1418"/>
        </w:tabs>
        <w:ind w:left="0" w:firstLine="709"/>
        <w:jc w:val="both"/>
        <w:rPr>
          <w:bCs/>
        </w:rPr>
      </w:pPr>
      <w:r w:rsidRPr="00C2118D">
        <w:rPr>
          <w:bCs/>
        </w:rPr>
        <w:t>Выполнять полученные в ходе исполнения Договора указания Заказчика</w:t>
      </w:r>
      <w:r w:rsidRPr="00916852">
        <w:t xml:space="preserve"> </w:t>
      </w:r>
      <w:r w:rsidRPr="00916852">
        <w:rPr>
          <w:bCs/>
        </w:rPr>
        <w:t>если такие указания не противоречат условиям Договора и не представляют собой вмешательства в деятельность Подрядчика</w:t>
      </w:r>
      <w:r w:rsidRPr="00C2118D">
        <w:rPr>
          <w:bCs/>
        </w:rPr>
        <w:t xml:space="preserve">. </w:t>
      </w:r>
    </w:p>
    <w:p w14:paraId="2E90AD87" w14:textId="77777777" w:rsidR="0004079D" w:rsidRDefault="0004079D">
      <w:pPr>
        <w:shd w:val="clear" w:color="auto" w:fill="FFFFFF"/>
        <w:tabs>
          <w:tab w:val="left" w:pos="1418"/>
        </w:tabs>
        <w:spacing w:line="240" w:lineRule="auto"/>
        <w:ind w:firstLine="709"/>
        <w:rPr>
          <w:bCs/>
        </w:rPr>
      </w:pPr>
      <w:r>
        <w:rPr>
          <w:bCs/>
          <w:sz w:val="24"/>
          <w:szCs w:val="24"/>
        </w:rPr>
        <w:t>В случае, е</w:t>
      </w:r>
      <w:r w:rsidRPr="006438F9">
        <w:rPr>
          <w:bCs/>
          <w:sz w:val="24"/>
          <w:szCs w:val="24"/>
        </w:rPr>
        <w:t>сли такие указания могут привести к увеличению Цены Договора</w:t>
      </w:r>
      <w:r>
        <w:rPr>
          <w:bCs/>
          <w:sz w:val="24"/>
          <w:szCs w:val="24"/>
        </w:rPr>
        <w:t xml:space="preserve"> и сроков выполнения Работ</w:t>
      </w:r>
      <w:r w:rsidRPr="006438F9">
        <w:rPr>
          <w:bCs/>
          <w:sz w:val="24"/>
          <w:szCs w:val="24"/>
        </w:rPr>
        <w:t xml:space="preserve">, Подрядчик обязан </w:t>
      </w:r>
      <w:r>
        <w:rPr>
          <w:bCs/>
          <w:sz w:val="24"/>
          <w:szCs w:val="24"/>
        </w:rPr>
        <w:t xml:space="preserve">письменно </w:t>
      </w:r>
      <w:r w:rsidRPr="006438F9">
        <w:rPr>
          <w:bCs/>
          <w:sz w:val="24"/>
          <w:szCs w:val="24"/>
        </w:rPr>
        <w:t xml:space="preserve">сообщить об этом Заказчику не позднее 5 (пяти) </w:t>
      </w:r>
      <w:r>
        <w:rPr>
          <w:bCs/>
          <w:sz w:val="24"/>
          <w:szCs w:val="24"/>
        </w:rPr>
        <w:t xml:space="preserve">календарных </w:t>
      </w:r>
      <w:r w:rsidRPr="006438F9">
        <w:rPr>
          <w:bCs/>
          <w:sz w:val="24"/>
          <w:szCs w:val="24"/>
        </w:rPr>
        <w:t xml:space="preserve">дней с даты получения </w:t>
      </w:r>
      <w:r>
        <w:rPr>
          <w:bCs/>
          <w:sz w:val="24"/>
          <w:szCs w:val="24"/>
        </w:rPr>
        <w:t xml:space="preserve">соответствующего </w:t>
      </w:r>
      <w:r w:rsidRPr="006438F9">
        <w:rPr>
          <w:bCs/>
          <w:sz w:val="24"/>
          <w:szCs w:val="24"/>
        </w:rPr>
        <w:t>указания Заказчика</w:t>
      </w:r>
      <w:r>
        <w:rPr>
          <w:bCs/>
          <w:sz w:val="24"/>
          <w:szCs w:val="24"/>
        </w:rPr>
        <w:t>, и</w:t>
      </w:r>
      <w:r w:rsidRPr="006438F9">
        <w:rPr>
          <w:bCs/>
          <w:sz w:val="24"/>
          <w:szCs w:val="24"/>
        </w:rPr>
        <w:t xml:space="preserve"> Стороны, при неизбежности наступления указанных обстоятельств, </w:t>
      </w:r>
      <w:r>
        <w:rPr>
          <w:bCs/>
          <w:sz w:val="24"/>
          <w:szCs w:val="24"/>
        </w:rPr>
        <w:t xml:space="preserve">обязаны </w:t>
      </w:r>
      <w:r w:rsidRPr="006438F9">
        <w:rPr>
          <w:bCs/>
          <w:sz w:val="24"/>
          <w:szCs w:val="24"/>
        </w:rPr>
        <w:t>подпи</w:t>
      </w:r>
      <w:r>
        <w:rPr>
          <w:bCs/>
          <w:sz w:val="24"/>
          <w:szCs w:val="24"/>
        </w:rPr>
        <w:t>сать</w:t>
      </w:r>
      <w:r w:rsidRPr="006438F9">
        <w:rPr>
          <w:bCs/>
          <w:sz w:val="24"/>
          <w:szCs w:val="24"/>
        </w:rPr>
        <w:t xml:space="preserve"> дополнительное соглашение к Договору. </w:t>
      </w:r>
    </w:p>
    <w:p w14:paraId="7F5DF0E0" w14:textId="77777777" w:rsidR="0004079D" w:rsidRPr="00BC4883" w:rsidRDefault="0004079D">
      <w:pPr>
        <w:shd w:val="clear" w:color="auto" w:fill="FFFFFF"/>
        <w:tabs>
          <w:tab w:val="left" w:pos="1418"/>
        </w:tabs>
        <w:spacing w:line="240" w:lineRule="auto"/>
        <w:ind w:firstLine="709"/>
        <w:rPr>
          <w:bCs/>
          <w:sz w:val="24"/>
          <w:szCs w:val="24"/>
        </w:rPr>
      </w:pPr>
      <w:r w:rsidRPr="00541136">
        <w:rPr>
          <w:bCs/>
          <w:sz w:val="24"/>
          <w:szCs w:val="24"/>
        </w:rPr>
        <w:lastRenderedPageBreak/>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w:t>
      </w:r>
      <w:r>
        <w:rPr>
          <w:bCs/>
          <w:sz w:val="24"/>
          <w:szCs w:val="24"/>
        </w:rPr>
        <w:t>2</w:t>
      </w:r>
      <w:r w:rsidRPr="00541136">
        <w:rPr>
          <w:bCs/>
          <w:sz w:val="24"/>
          <w:szCs w:val="24"/>
        </w:rPr>
        <w:t>.3</w:t>
      </w:r>
      <w:r>
        <w:rPr>
          <w:bCs/>
          <w:sz w:val="24"/>
          <w:szCs w:val="24"/>
        </w:rPr>
        <w:t>.16.1</w:t>
      </w:r>
      <w:r w:rsidRPr="00541136">
        <w:rPr>
          <w:bCs/>
          <w:sz w:val="24"/>
          <w:szCs w:val="24"/>
        </w:rPr>
        <w:t xml:space="preserve"> Договора</w:t>
      </w:r>
      <w:r w:rsidRPr="00BC4883">
        <w:rPr>
          <w:bCs/>
          <w:sz w:val="24"/>
          <w:szCs w:val="24"/>
        </w:rPr>
        <w:t xml:space="preserve">. </w:t>
      </w:r>
    </w:p>
    <w:p w14:paraId="51EEC39A" w14:textId="77777777" w:rsidR="0004079D" w:rsidRPr="00C2118D" w:rsidRDefault="0004079D">
      <w:pPr>
        <w:pStyle w:val="ae"/>
        <w:shd w:val="clear" w:color="auto" w:fill="FFFFFF"/>
        <w:tabs>
          <w:tab w:val="left" w:pos="1418"/>
        </w:tabs>
        <w:ind w:left="0" w:firstLine="709"/>
        <w:jc w:val="both"/>
        <w:rPr>
          <w:bCs/>
        </w:rPr>
      </w:pPr>
      <w:r w:rsidRPr="00C2118D">
        <w:rPr>
          <w:bCs/>
        </w:rPr>
        <w:t>Подрядчик не вправе отказаться от выполнения или задержать выполнение указаний Заказчика в части сокращения объемов Работ, прекращения и</w:t>
      </w:r>
      <w:r>
        <w:rPr>
          <w:bCs/>
        </w:rPr>
        <w:t xml:space="preserve"> </w:t>
      </w:r>
      <w:r w:rsidRPr="00C2118D">
        <w:rPr>
          <w:bCs/>
        </w:rPr>
        <w:t>/</w:t>
      </w:r>
      <w:r>
        <w:rPr>
          <w:bCs/>
        </w:rPr>
        <w:t xml:space="preserve"> </w:t>
      </w:r>
      <w:r w:rsidRPr="00C2118D">
        <w:rPr>
          <w:bCs/>
        </w:rPr>
        <w:t>или исключения отдельных видов Работ, кроме случая, указанного в п</w:t>
      </w:r>
      <w:r>
        <w:rPr>
          <w:bCs/>
        </w:rPr>
        <w:t>ункте</w:t>
      </w:r>
      <w:r w:rsidRPr="00C2118D">
        <w:rPr>
          <w:bCs/>
        </w:rPr>
        <w:t xml:space="preserve"> </w:t>
      </w:r>
      <w:r>
        <w:rPr>
          <w:bCs/>
        </w:rPr>
        <w:t>2</w:t>
      </w:r>
      <w:r w:rsidRPr="00C2118D">
        <w:rPr>
          <w:bCs/>
        </w:rPr>
        <w:t>.3.</w:t>
      </w:r>
      <w:r>
        <w:rPr>
          <w:bCs/>
        </w:rPr>
        <w:t>16.1</w:t>
      </w:r>
      <w:r w:rsidRPr="00C2118D">
        <w:rPr>
          <w:bCs/>
        </w:rPr>
        <w:t xml:space="preserve"> Договора. </w:t>
      </w:r>
    </w:p>
    <w:p w14:paraId="4FD2B918"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П</w:t>
      </w:r>
      <w:r w:rsidRPr="00C2118D">
        <w:rPr>
          <w:bCs/>
        </w:rPr>
        <w:t xml:space="preserve">исьменно известить Заказчика и до получения от него </w:t>
      </w:r>
      <w:r>
        <w:rPr>
          <w:bCs/>
        </w:rPr>
        <w:t xml:space="preserve">необходимых </w:t>
      </w:r>
      <w:r w:rsidRPr="00C2118D">
        <w:rPr>
          <w:bCs/>
        </w:rPr>
        <w:t>указаний приостановить Работу при обнаружении:</w:t>
      </w:r>
    </w:p>
    <w:p w14:paraId="6213B8DD" w14:textId="77777777" w:rsidR="0004079D" w:rsidRPr="00C2118D" w:rsidRDefault="0004079D">
      <w:pPr>
        <w:pStyle w:val="ae"/>
        <w:numPr>
          <w:ilvl w:val="3"/>
          <w:numId w:val="6"/>
        </w:numPr>
        <w:shd w:val="clear" w:color="auto" w:fill="FFFFFF"/>
        <w:tabs>
          <w:tab w:val="left" w:pos="1701"/>
        </w:tabs>
        <w:ind w:left="0" w:firstLine="709"/>
        <w:jc w:val="both"/>
        <w:rPr>
          <w:bCs/>
        </w:rPr>
      </w:pPr>
      <w:r w:rsidRPr="00C2118D">
        <w:rPr>
          <w:bCs/>
        </w:rPr>
        <w:t xml:space="preserve">возможных неблагоприятных для Заказчика последствий выполнения его указаний </w:t>
      </w:r>
      <w:r>
        <w:rPr>
          <w:bCs/>
        </w:rPr>
        <w:t>–</w:t>
      </w:r>
      <w:r w:rsidRPr="00C2118D">
        <w:rPr>
          <w:bCs/>
        </w:rPr>
        <w:t xml:space="preserve"> в любом случае не позднее момента начала выполнения таких указаний; </w:t>
      </w:r>
    </w:p>
    <w:p w14:paraId="29A7ECC0" w14:textId="77777777" w:rsidR="0004079D" w:rsidRPr="00C2118D" w:rsidRDefault="0004079D">
      <w:pPr>
        <w:pStyle w:val="ae"/>
        <w:numPr>
          <w:ilvl w:val="3"/>
          <w:numId w:val="6"/>
        </w:numPr>
        <w:shd w:val="clear" w:color="auto" w:fill="FFFFFF"/>
        <w:tabs>
          <w:tab w:val="left" w:pos="1701"/>
        </w:tabs>
        <w:ind w:left="0" w:firstLine="709"/>
        <w:jc w:val="both"/>
        <w:rPr>
          <w:bCs/>
        </w:rPr>
      </w:pPr>
      <w:r w:rsidRPr="00C2118D">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r>
        <w:rPr>
          <w:bCs/>
        </w:rPr>
        <w:t xml:space="preserve"> таких отклонений</w:t>
      </w:r>
      <w:r w:rsidRPr="00C2118D">
        <w:rPr>
          <w:bCs/>
        </w:rPr>
        <w:t>;</w:t>
      </w:r>
    </w:p>
    <w:p w14:paraId="2A323BE5" w14:textId="77777777" w:rsidR="0004079D" w:rsidRPr="00A03C2B" w:rsidRDefault="0004079D">
      <w:pPr>
        <w:pStyle w:val="ae"/>
        <w:numPr>
          <w:ilvl w:val="3"/>
          <w:numId w:val="6"/>
        </w:numPr>
        <w:shd w:val="clear" w:color="auto" w:fill="FFFFFF"/>
        <w:tabs>
          <w:tab w:val="left" w:pos="1701"/>
        </w:tabs>
        <w:ind w:left="0" w:firstLine="709"/>
        <w:jc w:val="both"/>
        <w:rPr>
          <w:bCs/>
        </w:rPr>
      </w:pPr>
      <w:r w:rsidRPr="00C2118D">
        <w:rPr>
          <w:bCs/>
        </w:rPr>
        <w:t>любых иных обстоятельств, угрожающих годности</w:t>
      </w:r>
      <w:r>
        <w:rPr>
          <w:bCs/>
        </w:rPr>
        <w:t xml:space="preserve"> </w:t>
      </w:r>
      <w:r w:rsidRPr="00C2118D">
        <w:rPr>
          <w:bCs/>
        </w:rPr>
        <w:t xml:space="preserve">или безопасности </w:t>
      </w:r>
      <w:r>
        <w:rPr>
          <w:bCs/>
        </w:rPr>
        <w:t>Р</w:t>
      </w:r>
      <w:r w:rsidRPr="00C2118D">
        <w:rPr>
          <w:bCs/>
        </w:rPr>
        <w:t xml:space="preserve">езультата </w:t>
      </w:r>
      <w:r>
        <w:rPr>
          <w:bCs/>
        </w:rPr>
        <w:t>р</w:t>
      </w:r>
      <w:r w:rsidRPr="00C2118D">
        <w:rPr>
          <w:bCs/>
        </w:rPr>
        <w:t xml:space="preserve">абот, либо </w:t>
      </w:r>
      <w:r w:rsidRPr="004A4EDF">
        <w:rPr>
          <w:bCs/>
        </w:rPr>
        <w:t>способных повлечь изменение объемов, сроков, качества или стоимости выполнения Работ</w:t>
      </w:r>
      <w:r>
        <w:rPr>
          <w:bCs/>
        </w:rPr>
        <w:t xml:space="preserve">, </w:t>
      </w:r>
      <w:r w:rsidRPr="00C2118D">
        <w:rPr>
          <w:bCs/>
        </w:rPr>
        <w:t>предусмотренны</w:t>
      </w:r>
      <w:r>
        <w:rPr>
          <w:bCs/>
        </w:rPr>
        <w:t xml:space="preserve">х </w:t>
      </w:r>
      <w:r w:rsidRPr="00C2118D">
        <w:rPr>
          <w:bCs/>
        </w:rPr>
        <w:t>Договором – в любом случае не позднее следующего рабочего дня после обнаружения</w:t>
      </w:r>
      <w:r>
        <w:rPr>
          <w:bCs/>
        </w:rPr>
        <w:t xml:space="preserve"> таких обстоятельств</w:t>
      </w:r>
      <w:r w:rsidRPr="00C2118D">
        <w:rPr>
          <w:bCs/>
        </w:rPr>
        <w:t>.</w:t>
      </w:r>
    </w:p>
    <w:p w14:paraId="6430983B" w14:textId="77777777" w:rsidR="0004079D" w:rsidRPr="00C2118D" w:rsidRDefault="0004079D">
      <w:pPr>
        <w:pStyle w:val="ae"/>
        <w:shd w:val="clear" w:color="auto" w:fill="FFFFFF"/>
        <w:tabs>
          <w:tab w:val="left" w:pos="567"/>
        </w:tabs>
        <w:ind w:left="0" w:firstLine="709"/>
        <w:jc w:val="both"/>
        <w:rPr>
          <w:bCs/>
        </w:rPr>
      </w:pPr>
      <w:r w:rsidRPr="00C2118D">
        <w:rPr>
          <w:bCs/>
        </w:rPr>
        <w:t xml:space="preserve">Невыполнение Подрядчиком требований пункта </w:t>
      </w:r>
      <w:r>
        <w:rPr>
          <w:bCs/>
        </w:rPr>
        <w:t>2</w:t>
      </w:r>
      <w:r w:rsidRPr="00C2118D">
        <w:rPr>
          <w:bCs/>
        </w:rPr>
        <w:t>.3.</w:t>
      </w:r>
      <w:r>
        <w:rPr>
          <w:bCs/>
        </w:rPr>
        <w:t>16</w:t>
      </w:r>
      <w:r w:rsidRPr="00C2118D">
        <w:rPr>
          <w:bCs/>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374CF9AF"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Письменно у</w:t>
      </w:r>
      <w:r w:rsidRPr="00C2118D">
        <w:rPr>
          <w:bCs/>
        </w:rPr>
        <w:t>ведомлять</w:t>
      </w:r>
      <w:r w:rsidRPr="00C2118D">
        <w:t xml:space="preserve"> Заказчика 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1F1377C8" w14:textId="77777777" w:rsidR="0004079D" w:rsidRPr="00C2118D" w:rsidRDefault="0004079D">
      <w:pPr>
        <w:pStyle w:val="ae"/>
        <w:numPr>
          <w:ilvl w:val="0"/>
          <w:numId w:val="99"/>
        </w:numPr>
        <w:tabs>
          <w:tab w:val="left" w:pos="1134"/>
        </w:tabs>
        <w:ind w:left="0" w:right="23" w:firstLine="709"/>
        <w:jc w:val="both"/>
      </w:pPr>
      <w:r w:rsidRPr="00C2118D">
        <w:t xml:space="preserve">аварии </w:t>
      </w:r>
      <w:r>
        <w:t xml:space="preserve">– </w:t>
      </w:r>
      <w:r w:rsidRPr="00C2118D">
        <w:t>в течение 2 (</w:t>
      </w:r>
      <w:r>
        <w:t>д</w:t>
      </w:r>
      <w:r w:rsidRPr="00C2118D">
        <w:t>вух) часов;</w:t>
      </w:r>
    </w:p>
    <w:p w14:paraId="48E6F8E4" w14:textId="77777777" w:rsidR="0004079D" w:rsidRPr="00C2118D" w:rsidRDefault="0004079D">
      <w:pPr>
        <w:pStyle w:val="ae"/>
        <w:numPr>
          <w:ilvl w:val="0"/>
          <w:numId w:val="99"/>
        </w:numPr>
        <w:tabs>
          <w:tab w:val="left" w:pos="1134"/>
        </w:tabs>
        <w:ind w:left="0" w:right="23" w:firstLine="709"/>
        <w:jc w:val="both"/>
      </w:pPr>
      <w:r>
        <w:t xml:space="preserve">любом </w:t>
      </w:r>
      <w:r w:rsidRPr="0016656C">
        <w:t xml:space="preserve">несчастном случае независимо от степени его тяжести </w:t>
      </w:r>
      <w:r>
        <w:t xml:space="preserve">– </w:t>
      </w:r>
      <w:r w:rsidRPr="00C2118D">
        <w:t>в течение суток по форме Приложения, установленной Минтрудом России, а после окончания расследования</w:t>
      </w:r>
      <w:r>
        <w:t xml:space="preserve"> </w:t>
      </w:r>
      <w:r w:rsidRPr="00C2118D">
        <w:t xml:space="preserve">предоставлять копии </w:t>
      </w:r>
      <w:r>
        <w:t xml:space="preserve">соответствующих </w:t>
      </w:r>
      <w:r w:rsidRPr="00C2118D">
        <w:t>материалов;</w:t>
      </w:r>
    </w:p>
    <w:p w14:paraId="5FE7165F" w14:textId="77777777" w:rsidR="0004079D" w:rsidRPr="00C2118D" w:rsidRDefault="0004079D">
      <w:pPr>
        <w:pStyle w:val="ae"/>
        <w:numPr>
          <w:ilvl w:val="0"/>
          <w:numId w:val="99"/>
        </w:numPr>
        <w:tabs>
          <w:tab w:val="left" w:pos="1134"/>
        </w:tabs>
        <w:ind w:left="0" w:right="23" w:firstLine="709"/>
        <w:jc w:val="both"/>
      </w:pPr>
      <w:r w:rsidRPr="00C2118D">
        <w:t>хищени</w:t>
      </w:r>
      <w:r>
        <w:t>и</w:t>
      </w:r>
      <w:r w:rsidRPr="00C2118D">
        <w:t xml:space="preserve"> и ины</w:t>
      </w:r>
      <w:r>
        <w:t>х</w:t>
      </w:r>
      <w:r w:rsidRPr="00C2118D">
        <w:t xml:space="preserve"> противоправны</w:t>
      </w:r>
      <w:r>
        <w:t>х</w:t>
      </w:r>
      <w:r w:rsidRPr="00C2118D">
        <w:t xml:space="preserve"> действия</w:t>
      </w:r>
      <w:r>
        <w:t>х</w:t>
      </w:r>
      <w:r w:rsidRPr="00C2118D">
        <w:t xml:space="preserve"> </w:t>
      </w:r>
      <w:r>
        <w:t xml:space="preserve">– </w:t>
      </w:r>
      <w:r w:rsidRPr="00C2118D">
        <w:t>в течение 24 (</w:t>
      </w:r>
      <w:r>
        <w:t>д</w:t>
      </w:r>
      <w:r w:rsidRPr="00C2118D">
        <w:t>вадцати четырех) часов;</w:t>
      </w:r>
    </w:p>
    <w:p w14:paraId="3F5228A8" w14:textId="77777777" w:rsidR="0004079D" w:rsidRPr="00C2118D" w:rsidRDefault="0004079D">
      <w:pPr>
        <w:pStyle w:val="ae"/>
        <w:numPr>
          <w:ilvl w:val="0"/>
          <w:numId w:val="99"/>
        </w:numPr>
        <w:tabs>
          <w:tab w:val="left" w:pos="1134"/>
        </w:tabs>
        <w:ind w:left="0" w:right="23" w:firstLine="709"/>
        <w:jc w:val="both"/>
      </w:pPr>
      <w:r w:rsidRPr="00C2118D">
        <w:t>арест</w:t>
      </w:r>
      <w:r>
        <w:t>е</w:t>
      </w:r>
      <w:r w:rsidRPr="00C2118D">
        <w:t xml:space="preserve"> и</w:t>
      </w:r>
      <w:r>
        <w:t xml:space="preserve"> </w:t>
      </w:r>
      <w:r w:rsidRPr="00C2118D">
        <w:t>/</w:t>
      </w:r>
      <w:r>
        <w:t xml:space="preserve"> </w:t>
      </w:r>
      <w:r w:rsidRPr="00C2118D">
        <w:t>или блокировани</w:t>
      </w:r>
      <w:r>
        <w:t>и</w:t>
      </w:r>
      <w:r w:rsidRPr="00C2118D">
        <w:t xml:space="preserve"> счетов и</w:t>
      </w:r>
      <w:r>
        <w:t xml:space="preserve"> </w:t>
      </w:r>
      <w:r w:rsidRPr="00C2118D">
        <w:t>/</w:t>
      </w:r>
      <w:r>
        <w:t xml:space="preserve"> </w:t>
      </w:r>
      <w:r w:rsidRPr="00C2118D">
        <w:t>или ины</w:t>
      </w:r>
      <w:r>
        <w:t>х</w:t>
      </w:r>
      <w:r w:rsidRPr="00C2118D">
        <w:t xml:space="preserve"> обстоятельства</w:t>
      </w:r>
      <w:r>
        <w:t>х</w:t>
      </w:r>
      <w:r w:rsidRPr="00C2118D">
        <w:t>, влияющи</w:t>
      </w:r>
      <w:r>
        <w:t>х</w:t>
      </w:r>
      <w:r w:rsidRPr="00C2118D">
        <w:t xml:space="preserve"> на </w:t>
      </w:r>
      <w:r>
        <w:t>осуществление расчетов</w:t>
      </w:r>
      <w:r w:rsidRPr="00C2118D">
        <w:t xml:space="preserve"> между Сторонами </w:t>
      </w:r>
      <w:r>
        <w:t xml:space="preserve">– </w:t>
      </w:r>
      <w:r w:rsidRPr="00C2118D">
        <w:t>в течение 24 (</w:t>
      </w:r>
      <w:r>
        <w:t>д</w:t>
      </w:r>
      <w:r w:rsidRPr="00C2118D">
        <w:t>вадцати четырех) часов;</w:t>
      </w:r>
    </w:p>
    <w:p w14:paraId="4DEE8F52" w14:textId="77777777" w:rsidR="0004079D" w:rsidRPr="00C2118D" w:rsidRDefault="0004079D">
      <w:pPr>
        <w:pStyle w:val="ae"/>
        <w:numPr>
          <w:ilvl w:val="0"/>
          <w:numId w:val="99"/>
        </w:numPr>
        <w:tabs>
          <w:tab w:val="left" w:pos="1134"/>
        </w:tabs>
        <w:ind w:left="0" w:right="23" w:firstLine="709"/>
        <w:jc w:val="both"/>
      </w:pPr>
      <w:r w:rsidRPr="00C2118D">
        <w:t>забастовк</w:t>
      </w:r>
      <w:r>
        <w:t>е</w:t>
      </w:r>
      <w:r w:rsidRPr="00C2118D">
        <w:t xml:space="preserve"> </w:t>
      </w:r>
      <w:r>
        <w:t>п</w:t>
      </w:r>
      <w:r w:rsidRPr="00C2118D">
        <w:t>ерсонала Субподрядчика, действия</w:t>
      </w:r>
      <w:r>
        <w:t>х</w:t>
      </w:r>
      <w:r w:rsidRPr="00C2118D">
        <w:t xml:space="preserve"> третьих лиц, включая органы власти и местного самоуправления</w:t>
      </w:r>
      <w:r>
        <w:t>,</w:t>
      </w:r>
      <w:r w:rsidRPr="00C2118D">
        <w:t xml:space="preserve"> прямо или косвенно касающи</w:t>
      </w:r>
      <w:r>
        <w:t>х</w:t>
      </w:r>
      <w:r w:rsidRPr="00C2118D">
        <w:t xml:space="preserve">ся </w:t>
      </w:r>
      <w:r>
        <w:t xml:space="preserve">исполнения </w:t>
      </w:r>
      <w:r w:rsidRPr="00C2118D">
        <w:t xml:space="preserve">обязательств Сторон по Договору </w:t>
      </w:r>
      <w:r>
        <w:t xml:space="preserve">– </w:t>
      </w:r>
      <w:r w:rsidRPr="00C2118D">
        <w:t>в течение 24 (</w:t>
      </w:r>
      <w:r>
        <w:t>д</w:t>
      </w:r>
      <w:r w:rsidRPr="00C2118D">
        <w:t>вадцати четырех) часов;</w:t>
      </w:r>
    </w:p>
    <w:p w14:paraId="53FD11E8" w14:textId="77777777" w:rsidR="0004079D" w:rsidRPr="00C2118D" w:rsidRDefault="0004079D">
      <w:pPr>
        <w:pStyle w:val="ae"/>
        <w:numPr>
          <w:ilvl w:val="0"/>
          <w:numId w:val="99"/>
        </w:numPr>
        <w:tabs>
          <w:tab w:val="left" w:pos="1134"/>
        </w:tabs>
        <w:ind w:left="0" w:right="23" w:firstLine="709"/>
        <w:jc w:val="both"/>
      </w:pPr>
      <w:r w:rsidRPr="00C2118D">
        <w:t>ины</w:t>
      </w:r>
      <w:r>
        <w:t>х</w:t>
      </w:r>
      <w:r w:rsidRPr="00C2118D">
        <w:t xml:space="preserve"> обстоятельства</w:t>
      </w:r>
      <w:r>
        <w:t>х</w:t>
      </w:r>
      <w:r w:rsidRPr="00C2118D">
        <w:t>, факт</w:t>
      </w:r>
      <w:r>
        <w:t>ах</w:t>
      </w:r>
      <w:r w:rsidRPr="00C2118D">
        <w:t>, сообщения</w:t>
      </w:r>
      <w:r>
        <w:t>х</w:t>
      </w:r>
      <w:r w:rsidRPr="00C2118D">
        <w:t xml:space="preserve"> в средствах массовой информации </w:t>
      </w:r>
      <w:r>
        <w:t xml:space="preserve">– </w:t>
      </w:r>
      <w:r w:rsidRPr="00C2118D">
        <w:t>в течение 24 (</w:t>
      </w:r>
      <w:r>
        <w:t>д</w:t>
      </w:r>
      <w:r w:rsidRPr="00C2118D">
        <w:t>вадцати четырех) часов</w:t>
      </w:r>
      <w:r>
        <w:t>.</w:t>
      </w:r>
    </w:p>
    <w:p w14:paraId="2EA4D84F" w14:textId="77777777" w:rsidR="0004079D" w:rsidRPr="00D93F63" w:rsidRDefault="0004079D">
      <w:pPr>
        <w:pStyle w:val="ae"/>
        <w:numPr>
          <w:ilvl w:val="2"/>
          <w:numId w:val="6"/>
        </w:numPr>
        <w:shd w:val="clear" w:color="auto" w:fill="FFFFFF"/>
        <w:tabs>
          <w:tab w:val="left" w:pos="1418"/>
        </w:tabs>
        <w:ind w:left="0" w:firstLine="709"/>
        <w:jc w:val="both"/>
        <w:rPr>
          <w:bCs/>
        </w:rPr>
      </w:pPr>
      <w:r>
        <w:t>По требованию и в сроки, установленные Заказчиком, своими силами, средствами и за свой счет у</w:t>
      </w:r>
      <w:r w:rsidRPr="00C2118D">
        <w:t>странять недостатки</w:t>
      </w:r>
      <w:r>
        <w:t>, несоответствия</w:t>
      </w:r>
      <w:r w:rsidRPr="00C2118D">
        <w:t xml:space="preserve">, выявленные </w:t>
      </w:r>
      <w:r>
        <w:t>Заказчиком</w:t>
      </w:r>
      <w:r w:rsidRPr="00C2118D">
        <w:t>, а</w:t>
      </w:r>
      <w:r>
        <w:t xml:space="preserve"> также</w:t>
      </w:r>
      <w:r w:rsidRPr="00E27104">
        <w:t xml:space="preserve"> </w:t>
      </w:r>
      <w:r w:rsidRPr="00C2118D">
        <w:t>недостатки</w:t>
      </w:r>
      <w:r>
        <w:t xml:space="preserve"> и несоответствия, </w:t>
      </w:r>
      <w:r w:rsidRPr="00C2118D">
        <w:t xml:space="preserve">связанные с несогласованными с Заказчиком отступлениями от </w:t>
      </w:r>
      <w:r w:rsidRPr="00D93F63">
        <w:rPr>
          <w:bCs/>
        </w:rPr>
        <w:t>требований Договора.</w:t>
      </w:r>
    </w:p>
    <w:p w14:paraId="050B1F2D" w14:textId="77777777" w:rsidR="0004079D" w:rsidRPr="00076398" w:rsidRDefault="0004079D">
      <w:pPr>
        <w:pStyle w:val="ae"/>
        <w:numPr>
          <w:ilvl w:val="2"/>
          <w:numId w:val="6"/>
        </w:numPr>
        <w:shd w:val="clear" w:color="auto" w:fill="FFFFFF"/>
        <w:tabs>
          <w:tab w:val="left" w:pos="1418"/>
        </w:tabs>
        <w:ind w:left="0" w:firstLine="709"/>
        <w:jc w:val="both"/>
        <w:rPr>
          <w:bCs/>
        </w:rPr>
      </w:pPr>
      <w:r>
        <w:rPr>
          <w:bCs/>
        </w:rPr>
        <w:t>Н</w:t>
      </w:r>
      <w:r w:rsidRPr="00D93F63">
        <w:rPr>
          <w:bCs/>
        </w:rPr>
        <w:t>езамедлительно приступить к устранению недостатков</w:t>
      </w:r>
      <w:r>
        <w:rPr>
          <w:bCs/>
        </w:rPr>
        <w:t xml:space="preserve"> Результата работ</w:t>
      </w:r>
      <w:r w:rsidRPr="00D93F63">
        <w:rPr>
          <w:bCs/>
        </w:rPr>
        <w:t>, о которых ему стало известно.</w:t>
      </w:r>
    </w:p>
    <w:p w14:paraId="16B7B7F9" w14:textId="12840AB4" w:rsidR="0004079D" w:rsidRPr="0035486E" w:rsidRDefault="0004079D">
      <w:pPr>
        <w:pStyle w:val="ae"/>
        <w:shd w:val="clear" w:color="auto" w:fill="FFFFFF"/>
        <w:tabs>
          <w:tab w:val="left" w:pos="1418"/>
        </w:tabs>
        <w:ind w:left="0" w:firstLine="709"/>
        <w:jc w:val="both"/>
        <w:rPr>
          <w:bCs/>
        </w:rPr>
      </w:pPr>
      <w:r>
        <w:rPr>
          <w:bCs/>
        </w:rPr>
        <w:t>Подрядчик</w:t>
      </w:r>
      <w:r w:rsidRPr="00D93F63">
        <w:rPr>
          <w:bCs/>
        </w:rPr>
        <w:t xml:space="preserve"> несет ответственность за несоответствие </w:t>
      </w:r>
      <w:r>
        <w:rPr>
          <w:bCs/>
        </w:rPr>
        <w:t>Р</w:t>
      </w:r>
      <w:r w:rsidRPr="00D93F63">
        <w:rPr>
          <w:bCs/>
        </w:rPr>
        <w:t>езультат</w:t>
      </w:r>
      <w:r>
        <w:rPr>
          <w:bCs/>
        </w:rPr>
        <w:t>а</w:t>
      </w:r>
      <w:r w:rsidRPr="00D93F63">
        <w:rPr>
          <w:bCs/>
        </w:rPr>
        <w:t xml:space="preserve"> </w:t>
      </w:r>
      <w:r>
        <w:rPr>
          <w:bCs/>
        </w:rPr>
        <w:t>р</w:t>
      </w:r>
      <w:r w:rsidRPr="00D93F63">
        <w:rPr>
          <w:bCs/>
        </w:rPr>
        <w:t>абот Техническому заданию (Приложение № 1 к Д</w:t>
      </w:r>
      <w:r>
        <w:rPr>
          <w:bCs/>
        </w:rPr>
        <w:t xml:space="preserve">оговору), </w:t>
      </w:r>
      <w:r w:rsidRPr="00D93F63">
        <w:rPr>
          <w:bCs/>
        </w:rPr>
        <w:t xml:space="preserve">предоставленным Заказчиком или полученным </w:t>
      </w:r>
      <w:r>
        <w:rPr>
          <w:bCs/>
        </w:rPr>
        <w:t>Подрядчиком</w:t>
      </w:r>
      <w:r w:rsidRPr="00D93F63">
        <w:rPr>
          <w:bCs/>
        </w:rPr>
        <w:t xml:space="preserve"> </w:t>
      </w:r>
      <w:r>
        <w:rPr>
          <w:bCs/>
        </w:rPr>
        <w:t xml:space="preserve">в рамках исполнения </w:t>
      </w:r>
      <w:r w:rsidRPr="00D93F63">
        <w:rPr>
          <w:bCs/>
        </w:rPr>
        <w:t>Договор</w:t>
      </w:r>
      <w:r>
        <w:rPr>
          <w:bCs/>
        </w:rPr>
        <w:t>а</w:t>
      </w:r>
      <w:r w:rsidRPr="00D93F63">
        <w:rPr>
          <w:bCs/>
        </w:rPr>
        <w:t xml:space="preserve"> исходным данным для проектирования, положениям </w:t>
      </w:r>
      <w:r>
        <w:rPr>
          <w:bCs/>
        </w:rPr>
        <w:t>Применимого права</w:t>
      </w:r>
      <w:r w:rsidRPr="00D93F63">
        <w:rPr>
          <w:bCs/>
        </w:rPr>
        <w:t xml:space="preserve">. </w:t>
      </w:r>
      <w:r>
        <w:rPr>
          <w:bCs/>
        </w:rPr>
        <w:t>Подрядчик</w:t>
      </w:r>
      <w:r w:rsidRPr="00D93F63">
        <w:rPr>
          <w:bCs/>
        </w:rPr>
        <w:t xml:space="preserve"> несет ответственность за недоста</w:t>
      </w:r>
      <w:r w:rsidRPr="0035486E">
        <w:rPr>
          <w:bCs/>
        </w:rPr>
        <w:t xml:space="preserve">тки </w:t>
      </w:r>
      <w:r w:rsidRPr="0090086A">
        <w:rPr>
          <w:highlight w:val="lightGray"/>
          <w:lang w:eastAsia="en-US"/>
        </w:rPr>
        <w:t>Проектной документации и / или Рабочей документации</w:t>
      </w:r>
      <w:r w:rsidRPr="0035486E">
        <w:rPr>
          <w:bCs/>
        </w:rPr>
        <w:t>, включая обнаруженные в</w:t>
      </w:r>
      <w:r>
        <w:rPr>
          <w:bCs/>
        </w:rPr>
        <w:t xml:space="preserve"> </w:t>
      </w:r>
      <w:r w:rsidRPr="0035486E">
        <w:rPr>
          <w:bCs/>
        </w:rPr>
        <w:t xml:space="preserve">последствии в ходе строительства / реконструкции, а также в процессе эксплуатации Объекта, созданного на основе </w:t>
      </w:r>
      <w:r w:rsidRPr="0090086A">
        <w:rPr>
          <w:highlight w:val="lightGray"/>
          <w:lang w:eastAsia="en-US"/>
        </w:rPr>
        <w:t>Проектной документации и / или Рабочей документации</w:t>
      </w:r>
      <w:r w:rsidRPr="0035486E">
        <w:rPr>
          <w:bCs/>
        </w:rPr>
        <w:t>.</w:t>
      </w:r>
    </w:p>
    <w:p w14:paraId="21198EE5"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В случае предъявления налоговыми органами претензий и требований</w:t>
      </w:r>
      <w:r>
        <w:rPr>
          <w:bCs/>
        </w:rPr>
        <w:t xml:space="preserve"> к Заказчику</w:t>
      </w:r>
      <w:r w:rsidRPr="00C2118D">
        <w:rPr>
          <w:bCs/>
        </w:rPr>
        <w:t xml:space="preserve">, связанных с недобросовестностью </w:t>
      </w:r>
      <w:r>
        <w:rPr>
          <w:bCs/>
        </w:rPr>
        <w:t>С</w:t>
      </w:r>
      <w:r w:rsidRPr="00C2118D">
        <w:rPr>
          <w:bCs/>
        </w:rPr>
        <w:t>убподрядчиков</w:t>
      </w:r>
      <w:r>
        <w:rPr>
          <w:bCs/>
        </w:rPr>
        <w:t xml:space="preserve"> (</w:t>
      </w:r>
      <w:r w:rsidRPr="00C2118D">
        <w:rPr>
          <w:bCs/>
        </w:rPr>
        <w:t xml:space="preserve">любого лица из цепочки </w:t>
      </w:r>
      <w:r w:rsidRPr="00C2118D">
        <w:rPr>
          <w:bCs/>
        </w:rPr>
        <w:lastRenderedPageBreak/>
        <w:t>субподрядчиков),</w:t>
      </w:r>
      <w:r w:rsidRPr="00003810">
        <w:t xml:space="preserve"> </w:t>
      </w:r>
      <w:r w:rsidRPr="00C2118D">
        <w:rPr>
          <w:bCs/>
        </w:rPr>
        <w:t>привлеченных Подрядчиком к выполнению Работ</w:t>
      </w:r>
      <w:r>
        <w:rPr>
          <w:bCs/>
        </w:rPr>
        <w:t xml:space="preserve"> по Договору</w:t>
      </w:r>
      <w:r w:rsidRPr="00C2118D">
        <w:rPr>
          <w:bCs/>
        </w:rPr>
        <w:t xml:space="preserve">, компенсировать </w:t>
      </w:r>
      <w:r>
        <w:rPr>
          <w:bCs/>
        </w:rPr>
        <w:t xml:space="preserve">все </w:t>
      </w:r>
      <w:r w:rsidRPr="00C2118D">
        <w:rPr>
          <w:bCs/>
        </w:rPr>
        <w:t xml:space="preserve">убытки Заказчика, вызванные такими претензиями и требованиями.  </w:t>
      </w:r>
    </w:p>
    <w:p w14:paraId="6C8BACF2" w14:textId="77777777" w:rsidR="0004079D" w:rsidRPr="008F5183" w:rsidRDefault="0004079D">
      <w:pPr>
        <w:pStyle w:val="ae"/>
        <w:numPr>
          <w:ilvl w:val="2"/>
          <w:numId w:val="6"/>
        </w:numPr>
        <w:ind w:left="0" w:firstLine="709"/>
        <w:jc w:val="both"/>
        <w:rPr>
          <w:color w:val="000000"/>
        </w:rPr>
      </w:pPr>
      <w:r w:rsidRPr="008F5183">
        <w:rPr>
          <w:color w:val="000000"/>
        </w:rPr>
        <w:t xml:space="preserve">Предоставить Заказчику банковские гарантии в соответствии с разделом </w:t>
      </w:r>
      <w:r>
        <w:rPr>
          <w:color w:val="000000"/>
        </w:rPr>
        <w:t>6</w:t>
      </w:r>
      <w:r w:rsidRPr="008F5183">
        <w:rPr>
          <w:color w:val="000000"/>
        </w:rPr>
        <w:t xml:space="preserve"> Договора.</w:t>
      </w:r>
    </w:p>
    <w:p w14:paraId="7853299B" w14:textId="77777777" w:rsidR="0004079D" w:rsidRDefault="0004079D">
      <w:pPr>
        <w:pStyle w:val="ae"/>
        <w:numPr>
          <w:ilvl w:val="2"/>
          <w:numId w:val="6"/>
        </w:numPr>
        <w:shd w:val="clear" w:color="auto" w:fill="FFFFFF"/>
        <w:tabs>
          <w:tab w:val="left" w:pos="1418"/>
        </w:tabs>
        <w:ind w:left="0" w:firstLine="710"/>
        <w:jc w:val="both"/>
      </w:pPr>
      <w:r w:rsidRPr="00166ABA">
        <w:t xml:space="preserve">Не передавать </w:t>
      </w:r>
      <w:r>
        <w:t>Р</w:t>
      </w:r>
      <w:r w:rsidRPr="00166ABA">
        <w:t xml:space="preserve">езультат </w:t>
      </w:r>
      <w:r>
        <w:t>работ</w:t>
      </w:r>
      <w:r w:rsidRPr="00166ABA">
        <w:t>, а также иные документы, оформленные или полученные в ходе выполнения П</w:t>
      </w:r>
      <w:r>
        <w:t>одрядчиком</w:t>
      </w:r>
      <w:r w:rsidRPr="00166ABA">
        <w:t xml:space="preserve"> обязательств по Договору, третьим лицам без письменного согласия Заказчика, за исключением случа</w:t>
      </w:r>
      <w:r>
        <w:t>ев</w:t>
      </w:r>
      <w:r w:rsidRPr="00166ABA">
        <w:t xml:space="preserve">, </w:t>
      </w:r>
      <w:r>
        <w:t>когда</w:t>
      </w:r>
      <w:r w:rsidRPr="00166ABA">
        <w:t xml:space="preserve"> такая передача предусмотрена законодательством Российской Федерации </w:t>
      </w:r>
      <w:r>
        <w:t xml:space="preserve">и </w:t>
      </w:r>
      <w:r w:rsidRPr="007C3B37">
        <w:t xml:space="preserve">/ </w:t>
      </w:r>
      <w:r w:rsidRPr="00166ABA">
        <w:t>или Договором.</w:t>
      </w:r>
    </w:p>
    <w:p w14:paraId="29700A28" w14:textId="77777777" w:rsidR="0004079D" w:rsidRPr="006438F9" w:rsidRDefault="0004079D">
      <w:pPr>
        <w:pStyle w:val="ae"/>
        <w:numPr>
          <w:ilvl w:val="2"/>
          <w:numId w:val="6"/>
        </w:numPr>
        <w:shd w:val="clear" w:color="auto" w:fill="FFFFFF"/>
        <w:tabs>
          <w:tab w:val="left" w:pos="1418"/>
        </w:tabs>
        <w:ind w:left="0" w:firstLine="709"/>
        <w:jc w:val="both"/>
      </w:pPr>
      <w:r w:rsidRPr="00A82FF1">
        <w:t xml:space="preserve">Исполнять </w:t>
      </w:r>
      <w:r>
        <w:t>ины</w:t>
      </w:r>
      <w:r w:rsidRPr="00A82FF1">
        <w:t>е обязанности</w:t>
      </w:r>
      <w:r>
        <w:t>, предусмотренные</w:t>
      </w:r>
      <w:r w:rsidRPr="00A82FF1">
        <w:t xml:space="preserve"> Договором и </w:t>
      </w:r>
      <w:r w:rsidRPr="00A82FF1">
        <w:rPr>
          <w:bCs/>
        </w:rPr>
        <w:t>законодательством Российской Федерации.</w:t>
      </w:r>
      <w:r w:rsidRPr="006438F9">
        <w:t xml:space="preserve"> </w:t>
      </w:r>
    </w:p>
    <w:p w14:paraId="4A427B45" w14:textId="77777777" w:rsidR="0004079D" w:rsidRPr="00C2118D" w:rsidRDefault="0004079D">
      <w:pPr>
        <w:spacing w:line="240" w:lineRule="auto"/>
        <w:rPr>
          <w:sz w:val="24"/>
          <w:szCs w:val="24"/>
        </w:rPr>
      </w:pPr>
    </w:p>
    <w:p w14:paraId="737FDEA1" w14:textId="77777777" w:rsidR="0004079D" w:rsidRPr="00BC4883" w:rsidRDefault="0004079D">
      <w:pPr>
        <w:pStyle w:val="ae"/>
        <w:numPr>
          <w:ilvl w:val="1"/>
          <w:numId w:val="6"/>
        </w:numPr>
        <w:shd w:val="clear" w:color="auto" w:fill="FFFFFF"/>
        <w:tabs>
          <w:tab w:val="left" w:pos="1134"/>
        </w:tabs>
        <w:ind w:left="0" w:firstLine="709"/>
        <w:jc w:val="both"/>
        <w:rPr>
          <w:bCs/>
        </w:rPr>
      </w:pPr>
      <w:r w:rsidRPr="00BC4883">
        <w:rPr>
          <w:bCs/>
          <w:u w:val="single"/>
        </w:rPr>
        <w:t>Подрядчик имеет право</w:t>
      </w:r>
      <w:r w:rsidRPr="00BC4883">
        <w:rPr>
          <w:bCs/>
        </w:rPr>
        <w:t>:</w:t>
      </w:r>
    </w:p>
    <w:p w14:paraId="0B8CBB28"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Самостоятельно организовать выполнение Работ.</w:t>
      </w:r>
    </w:p>
    <w:p w14:paraId="30F499F7" w14:textId="3EFEAA74" w:rsidR="0004079D" w:rsidRDefault="0004079D">
      <w:pPr>
        <w:pStyle w:val="ae"/>
        <w:numPr>
          <w:ilvl w:val="2"/>
          <w:numId w:val="6"/>
        </w:numPr>
        <w:shd w:val="clear" w:color="auto" w:fill="FFFFFF"/>
        <w:tabs>
          <w:tab w:val="left" w:pos="1418"/>
        </w:tabs>
        <w:ind w:left="0" w:firstLine="709"/>
        <w:jc w:val="both"/>
        <w:rPr>
          <w:bCs/>
        </w:rPr>
      </w:pPr>
      <w:r w:rsidRPr="00C2118D">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highlight w:val="lightGray"/>
        </w:rPr>
        <w:t>__</w:t>
      </w:r>
      <w:r w:rsidRPr="00BC4883">
        <w:rPr>
          <w:bCs/>
          <w:highlight w:val="lightGray"/>
        </w:rPr>
        <w:t xml:space="preserve"> (</w:t>
      </w:r>
      <w:r>
        <w:rPr>
          <w:bCs/>
          <w:highlight w:val="lightGray"/>
        </w:rPr>
        <w:t>____</w:t>
      </w:r>
      <w:r w:rsidR="005A5217">
        <w:rPr>
          <w:bCs/>
          <w:highlight w:val="lightGray"/>
        </w:rPr>
        <w:t>)</w:t>
      </w:r>
      <w:r w:rsidRPr="00BC4883">
        <w:rPr>
          <w:bCs/>
          <w:highlight w:val="lightGray"/>
        </w:rPr>
        <w:t xml:space="preserve"> процентов</w:t>
      </w:r>
      <w:r w:rsidRPr="00C2118D">
        <w:rPr>
          <w:rStyle w:val="a8"/>
          <w:bCs/>
        </w:rPr>
        <w:footnoteReference w:id="8"/>
      </w:r>
      <w:r w:rsidRPr="00C2118D">
        <w:rPr>
          <w:bCs/>
        </w:rPr>
        <w:t xml:space="preserve"> от </w:t>
      </w:r>
      <w:r>
        <w:rPr>
          <w:bCs/>
        </w:rPr>
        <w:t>Цены</w:t>
      </w:r>
      <w:r w:rsidRPr="00C2118D">
        <w:rPr>
          <w:bCs/>
        </w:rPr>
        <w:t xml:space="preserve"> Договор</w:t>
      </w:r>
      <w:r>
        <w:rPr>
          <w:bCs/>
        </w:rPr>
        <w:t>а</w:t>
      </w:r>
      <w:r w:rsidRPr="00C2118D">
        <w:rPr>
          <w:bCs/>
        </w:rPr>
        <w:t xml:space="preserve">, неся при этом ответственность за действия </w:t>
      </w:r>
      <w:r>
        <w:rPr>
          <w:bCs/>
        </w:rPr>
        <w:t>Субподрядчик</w:t>
      </w:r>
      <w:r w:rsidRPr="00C2118D">
        <w:rPr>
          <w:bCs/>
        </w:rPr>
        <w:t xml:space="preserve">ов, как за свои собственные. </w:t>
      </w:r>
    </w:p>
    <w:p w14:paraId="32C3678E" w14:textId="77777777" w:rsidR="0004079D" w:rsidRDefault="0004079D">
      <w:pPr>
        <w:pStyle w:val="ae"/>
        <w:shd w:val="clear" w:color="auto" w:fill="FFFFFF"/>
        <w:tabs>
          <w:tab w:val="left" w:pos="1418"/>
        </w:tabs>
        <w:ind w:left="0" w:firstLine="709"/>
        <w:jc w:val="both"/>
        <w:rPr>
          <w:bCs/>
        </w:rPr>
      </w:pPr>
      <w:r w:rsidRPr="00C2118D">
        <w:rPr>
          <w:bCs/>
        </w:rPr>
        <w:t xml:space="preserve">При согласовании привлечения </w:t>
      </w:r>
      <w:r>
        <w:rPr>
          <w:bCs/>
        </w:rPr>
        <w:t>Субподрядчик</w:t>
      </w:r>
      <w:r w:rsidRPr="00C2118D">
        <w:rPr>
          <w:bCs/>
        </w:rPr>
        <w:t>а Подрядчик представляет Заказчику</w:t>
      </w:r>
      <w:r w:rsidRPr="00BC4883">
        <w:rPr>
          <w:bCs/>
        </w:rPr>
        <w:t>:</w:t>
      </w:r>
      <w:r>
        <w:rPr>
          <w:bCs/>
        </w:rPr>
        <w:t xml:space="preserve"> </w:t>
      </w:r>
    </w:p>
    <w:p w14:paraId="0D688FBA" w14:textId="77777777" w:rsidR="0004079D" w:rsidRDefault="0004079D">
      <w:pPr>
        <w:pStyle w:val="ae"/>
        <w:numPr>
          <w:ilvl w:val="0"/>
          <w:numId w:val="102"/>
        </w:numPr>
        <w:shd w:val="clear" w:color="auto" w:fill="FFFFFF"/>
        <w:tabs>
          <w:tab w:val="left" w:pos="709"/>
        </w:tabs>
        <w:ind w:left="0" w:firstLine="709"/>
        <w:jc w:val="both"/>
        <w:rPr>
          <w:bCs/>
        </w:rPr>
      </w:pPr>
      <w:r w:rsidRPr="00C2118D">
        <w:rPr>
          <w:bCs/>
        </w:rPr>
        <w:t xml:space="preserve">проект договора с </w:t>
      </w:r>
      <w:r>
        <w:rPr>
          <w:bCs/>
        </w:rPr>
        <w:t>Субподрядчик</w:t>
      </w:r>
      <w:r w:rsidRPr="00C2118D">
        <w:rPr>
          <w:bCs/>
        </w:rPr>
        <w:t xml:space="preserve">ом; </w:t>
      </w:r>
    </w:p>
    <w:p w14:paraId="7F5E7D93" w14:textId="77777777" w:rsidR="0004079D" w:rsidRDefault="0004079D">
      <w:pPr>
        <w:pStyle w:val="ae"/>
        <w:numPr>
          <w:ilvl w:val="0"/>
          <w:numId w:val="102"/>
        </w:numPr>
        <w:shd w:val="clear" w:color="auto" w:fill="FFFFFF"/>
        <w:tabs>
          <w:tab w:val="left" w:pos="709"/>
        </w:tabs>
        <w:ind w:left="0" w:firstLine="709"/>
        <w:jc w:val="both"/>
        <w:rPr>
          <w:bCs/>
        </w:rPr>
      </w:pPr>
      <w:r w:rsidRPr="00C2118D">
        <w:rPr>
          <w:bCs/>
        </w:rPr>
        <w:t>сведения об объемах выполнения работ</w:t>
      </w:r>
      <w:r>
        <w:rPr>
          <w:bCs/>
        </w:rPr>
        <w:t xml:space="preserve"> Субподрядчиком</w:t>
      </w:r>
      <w:r w:rsidRPr="00C2118D">
        <w:rPr>
          <w:bCs/>
        </w:rPr>
        <w:t xml:space="preserve">; </w:t>
      </w:r>
    </w:p>
    <w:p w14:paraId="67047AA5" w14:textId="77777777" w:rsidR="0004079D" w:rsidRDefault="0004079D">
      <w:pPr>
        <w:pStyle w:val="ae"/>
        <w:numPr>
          <w:ilvl w:val="0"/>
          <w:numId w:val="102"/>
        </w:numPr>
        <w:shd w:val="clear" w:color="auto" w:fill="FFFFFF"/>
        <w:tabs>
          <w:tab w:val="left" w:pos="709"/>
        </w:tabs>
        <w:ind w:left="0" w:firstLine="709"/>
        <w:jc w:val="both"/>
        <w:rPr>
          <w:bCs/>
        </w:rPr>
      </w:pPr>
      <w:proofErr w:type="spellStart"/>
      <w:r w:rsidRPr="00C2118D">
        <w:rPr>
          <w:bCs/>
        </w:rPr>
        <w:t>пофамильный</w:t>
      </w:r>
      <w:proofErr w:type="spellEnd"/>
      <w:r w:rsidRPr="00C2118D">
        <w:rPr>
          <w:bCs/>
        </w:rPr>
        <w:t xml:space="preserve"> перечень персонала </w:t>
      </w:r>
      <w:r>
        <w:rPr>
          <w:bCs/>
        </w:rPr>
        <w:t>Субподрядчик</w:t>
      </w:r>
      <w:r w:rsidRPr="00C2118D">
        <w:rPr>
          <w:bCs/>
        </w:rPr>
        <w:t xml:space="preserve">а, который будет задействован при производстве Работ; </w:t>
      </w:r>
    </w:p>
    <w:p w14:paraId="31E1EABA" w14:textId="77777777" w:rsidR="0004079D" w:rsidRPr="00541136" w:rsidRDefault="0004079D">
      <w:pPr>
        <w:pStyle w:val="ae"/>
        <w:numPr>
          <w:ilvl w:val="0"/>
          <w:numId w:val="102"/>
        </w:numPr>
        <w:shd w:val="clear" w:color="auto" w:fill="FFFFFF"/>
        <w:tabs>
          <w:tab w:val="left" w:pos="709"/>
        </w:tabs>
        <w:ind w:left="0" w:firstLine="709"/>
        <w:jc w:val="both"/>
        <w:rPr>
          <w:bCs/>
        </w:rPr>
      </w:pPr>
      <w:r w:rsidRPr="00C2118D">
        <w:rPr>
          <w:bCs/>
        </w:rPr>
        <w:t xml:space="preserve">копии документов, подтверждающих наличие у </w:t>
      </w:r>
      <w:r>
        <w:rPr>
          <w:bCs/>
        </w:rPr>
        <w:t>Субподрядчик</w:t>
      </w:r>
      <w:r w:rsidRPr="00C2118D">
        <w:rPr>
          <w:bCs/>
        </w:rPr>
        <w:t>а и его персонала допусков, разрешений</w:t>
      </w:r>
      <w:r w:rsidRPr="00BC4883">
        <w:rPr>
          <w:bCs/>
        </w:rPr>
        <w:t xml:space="preserve"> </w:t>
      </w:r>
      <w:r>
        <w:rPr>
          <w:bCs/>
        </w:rPr>
        <w:t>и лицензий</w:t>
      </w:r>
      <w:r w:rsidRPr="00C2118D">
        <w:rPr>
          <w:bCs/>
        </w:rPr>
        <w:t>, необходимых для выполнения Работ</w:t>
      </w:r>
      <w:r>
        <w:rPr>
          <w:bCs/>
        </w:rPr>
        <w:t xml:space="preserve">, </w:t>
      </w:r>
    </w:p>
    <w:p w14:paraId="42F6B2CB" w14:textId="64D9DD19" w:rsidR="0004079D" w:rsidRPr="00207F04" w:rsidRDefault="0004079D">
      <w:pPr>
        <w:pStyle w:val="ae"/>
        <w:numPr>
          <w:ilvl w:val="0"/>
          <w:numId w:val="102"/>
        </w:numPr>
        <w:shd w:val="clear" w:color="auto" w:fill="FFFFFF"/>
        <w:tabs>
          <w:tab w:val="left" w:pos="709"/>
        </w:tabs>
        <w:ind w:left="0" w:firstLine="709"/>
        <w:jc w:val="both"/>
        <w:rPr>
          <w:bCs/>
          <w:highlight w:val="lightGray"/>
        </w:rPr>
      </w:pPr>
      <w:r w:rsidRPr="00207F04">
        <w:rPr>
          <w:highlight w:val="lightGray"/>
        </w:rPr>
        <w:t xml:space="preserve">справку по форме Приложения № </w:t>
      </w:r>
      <w:r w:rsidR="009F59AB" w:rsidRPr="00207F04">
        <w:rPr>
          <w:highlight w:val="lightGray"/>
        </w:rPr>
        <w:t>7</w:t>
      </w:r>
      <w:r w:rsidRPr="00207F04">
        <w:rPr>
          <w:highlight w:val="lightGray"/>
        </w:rPr>
        <w:t xml:space="preserve"> к Договору (в случае привлечения Субподрядчика, соответствующего критериям С</w:t>
      </w:r>
      <w:r w:rsidR="009B4456">
        <w:rPr>
          <w:highlight w:val="lightGray"/>
        </w:rPr>
        <w:t xml:space="preserve">убъектами </w:t>
      </w:r>
      <w:r w:rsidRPr="00207F04">
        <w:rPr>
          <w:highlight w:val="lightGray"/>
        </w:rPr>
        <w:t>М</w:t>
      </w:r>
      <w:r w:rsidR="009B4456">
        <w:rPr>
          <w:highlight w:val="lightGray"/>
        </w:rPr>
        <w:t>С</w:t>
      </w:r>
      <w:r w:rsidRPr="00207F04">
        <w:rPr>
          <w:highlight w:val="lightGray"/>
        </w:rPr>
        <w:t>П)</w:t>
      </w:r>
      <w:r w:rsidRPr="00207F04">
        <w:rPr>
          <w:bCs/>
          <w:highlight w:val="lightGray"/>
        </w:rPr>
        <w:t>.</w:t>
      </w:r>
    </w:p>
    <w:p w14:paraId="0D35EBB1" w14:textId="77777777" w:rsidR="0004079D" w:rsidRPr="00C2118D" w:rsidRDefault="0004079D">
      <w:pPr>
        <w:pStyle w:val="ae"/>
        <w:shd w:val="clear" w:color="auto" w:fill="FFFFFF"/>
        <w:tabs>
          <w:tab w:val="left" w:pos="1276"/>
          <w:tab w:val="left" w:pos="1418"/>
        </w:tabs>
        <w:ind w:left="0" w:firstLine="567"/>
        <w:jc w:val="both"/>
        <w:rPr>
          <w:b/>
          <w:bCs/>
          <w:highlight w:val="yellow"/>
        </w:rPr>
      </w:pPr>
    </w:p>
    <w:p w14:paraId="689FA5E3" w14:textId="77777777" w:rsidR="0004079D" w:rsidRPr="00BC4883" w:rsidRDefault="0004079D">
      <w:pPr>
        <w:pStyle w:val="ae"/>
        <w:numPr>
          <w:ilvl w:val="1"/>
          <w:numId w:val="6"/>
        </w:numPr>
        <w:shd w:val="clear" w:color="auto" w:fill="FFFFFF"/>
        <w:tabs>
          <w:tab w:val="left" w:pos="1134"/>
        </w:tabs>
        <w:ind w:left="0" w:firstLine="709"/>
        <w:jc w:val="both"/>
        <w:rPr>
          <w:bCs/>
        </w:rPr>
      </w:pPr>
      <w:r w:rsidRPr="00BC4883">
        <w:rPr>
          <w:bCs/>
          <w:u w:val="single"/>
        </w:rPr>
        <w:t>Иные права и обязанности Сторон</w:t>
      </w:r>
      <w:r w:rsidRPr="00BC4883">
        <w:rPr>
          <w:bCs/>
        </w:rPr>
        <w:t>:</w:t>
      </w:r>
    </w:p>
    <w:p w14:paraId="78A8C179" w14:textId="42121C05" w:rsidR="00287789" w:rsidRDefault="00287789" w:rsidP="00287789">
      <w:pPr>
        <w:pStyle w:val="ae"/>
        <w:numPr>
          <w:ilvl w:val="2"/>
          <w:numId w:val="6"/>
        </w:numPr>
        <w:shd w:val="clear" w:color="auto" w:fill="FFFFFF"/>
        <w:tabs>
          <w:tab w:val="left" w:pos="1418"/>
        </w:tabs>
        <w:ind w:left="0" w:firstLine="709"/>
        <w:jc w:val="both"/>
        <w:rPr>
          <w:bCs/>
          <w:highlight w:val="lightGray"/>
        </w:rPr>
      </w:pPr>
      <w:r>
        <w:rPr>
          <w:bCs/>
          <w:highlight w:val="lightGray"/>
        </w:rPr>
        <w:t>Стороны обязуются выполнять в своей части требования, указанные в Регламенте взаимодействия в ходе исполнения процессов управления проектом (Приложение № 9 к Договору).</w:t>
      </w:r>
    </w:p>
    <w:p w14:paraId="3A8DA0D3" w14:textId="1E375060" w:rsidR="001D47FF" w:rsidRPr="00600082" w:rsidRDefault="001D47FF" w:rsidP="001D47FF">
      <w:pPr>
        <w:pStyle w:val="ae"/>
        <w:numPr>
          <w:ilvl w:val="2"/>
          <w:numId w:val="6"/>
        </w:numPr>
        <w:shd w:val="clear" w:color="auto" w:fill="FFFFFF"/>
        <w:tabs>
          <w:tab w:val="left" w:pos="1418"/>
        </w:tabs>
        <w:ind w:left="0" w:firstLine="709"/>
        <w:jc w:val="both"/>
        <w:rPr>
          <w:highlight w:val="lightGray"/>
        </w:rPr>
      </w:pPr>
      <w:r w:rsidRPr="00BC4883">
        <w:rPr>
          <w:highlight w:val="lightGray"/>
        </w:rPr>
        <w:t xml:space="preserve">Подрядчик обязуется привлекать к исполнению обязательств по Договору </w:t>
      </w:r>
      <w:r w:rsidRPr="00600082">
        <w:rPr>
          <w:highlight w:val="lightGray"/>
        </w:rPr>
        <w:t>Субподрядчиков, соответствующих критериям Субъектов МСП в совокупности не менее, чем на ___ (______) от Цены Договора.</w:t>
      </w:r>
    </w:p>
    <w:p w14:paraId="665F9724" w14:textId="7C811F2E" w:rsidR="001D47FF" w:rsidRPr="00BC4883" w:rsidRDefault="001D47FF" w:rsidP="001D47FF">
      <w:pPr>
        <w:shd w:val="clear" w:color="auto" w:fill="FFFFFF"/>
        <w:tabs>
          <w:tab w:val="left" w:pos="1418"/>
        </w:tabs>
        <w:spacing w:line="240" w:lineRule="auto"/>
        <w:ind w:firstLine="709"/>
      </w:pPr>
      <w:r w:rsidRPr="00600082">
        <w:rPr>
          <w:sz w:val="24"/>
          <w:szCs w:val="24"/>
          <w:highlight w:val="lightGray"/>
        </w:rPr>
        <w:t xml:space="preserve">При заключении договоров с Субподрядчиками Подрядчик обязуется предусмотреть срок оплаты </w:t>
      </w:r>
      <w:r>
        <w:rPr>
          <w:sz w:val="24"/>
          <w:szCs w:val="24"/>
          <w:highlight w:val="lightGray"/>
        </w:rPr>
        <w:t>выполненных Р</w:t>
      </w:r>
      <w:r w:rsidRPr="00600082">
        <w:rPr>
          <w:sz w:val="24"/>
          <w:szCs w:val="24"/>
          <w:highlight w:val="lightGray"/>
        </w:rPr>
        <w:t>абот</w:t>
      </w:r>
      <w:r>
        <w:rPr>
          <w:sz w:val="24"/>
          <w:szCs w:val="24"/>
          <w:highlight w:val="lightGray"/>
        </w:rPr>
        <w:t xml:space="preserve"> </w:t>
      </w:r>
      <w:r w:rsidRPr="00600082">
        <w:rPr>
          <w:sz w:val="24"/>
          <w:szCs w:val="24"/>
          <w:highlight w:val="lightGray"/>
        </w:rPr>
        <w:t xml:space="preserve">не более </w:t>
      </w:r>
      <w:r w:rsidR="00696B85">
        <w:rPr>
          <w:sz w:val="24"/>
          <w:szCs w:val="24"/>
          <w:highlight w:val="lightGray"/>
        </w:rPr>
        <w:t>7</w:t>
      </w:r>
      <w:r w:rsidRPr="00600082">
        <w:rPr>
          <w:sz w:val="24"/>
          <w:szCs w:val="24"/>
          <w:highlight w:val="lightGray"/>
        </w:rPr>
        <w:t xml:space="preserve"> (</w:t>
      </w:r>
      <w:r w:rsidR="00696B85">
        <w:rPr>
          <w:sz w:val="24"/>
          <w:szCs w:val="24"/>
          <w:highlight w:val="lightGray"/>
        </w:rPr>
        <w:t>семи</w:t>
      </w:r>
      <w:r w:rsidRPr="00600082">
        <w:rPr>
          <w:sz w:val="24"/>
          <w:szCs w:val="24"/>
          <w:highlight w:val="lightGray"/>
        </w:rPr>
        <w:t xml:space="preserve">) рабочих дней с даты подписания документов, свидетельствующих о приемке Подрядчиком </w:t>
      </w:r>
      <w:r>
        <w:rPr>
          <w:sz w:val="24"/>
          <w:szCs w:val="24"/>
          <w:highlight w:val="lightGray"/>
        </w:rPr>
        <w:t>Р</w:t>
      </w:r>
      <w:r w:rsidRPr="00600082">
        <w:rPr>
          <w:sz w:val="24"/>
          <w:szCs w:val="24"/>
          <w:highlight w:val="lightGray"/>
        </w:rPr>
        <w:t>абот</w:t>
      </w:r>
      <w:r>
        <w:rPr>
          <w:sz w:val="24"/>
          <w:szCs w:val="24"/>
          <w:highlight w:val="lightGray"/>
        </w:rPr>
        <w:t xml:space="preserve"> по Договору</w:t>
      </w:r>
      <w:r w:rsidRPr="00600082">
        <w:rPr>
          <w:sz w:val="24"/>
          <w:szCs w:val="24"/>
          <w:highlight w:val="lightGray"/>
        </w:rPr>
        <w:t>.</w:t>
      </w:r>
    </w:p>
    <w:p w14:paraId="1089CEFD" w14:textId="286AAD5E" w:rsidR="0004079D" w:rsidRPr="00AF7655" w:rsidRDefault="0004079D">
      <w:pPr>
        <w:pStyle w:val="ae"/>
        <w:numPr>
          <w:ilvl w:val="2"/>
          <w:numId w:val="6"/>
        </w:numPr>
        <w:shd w:val="clear" w:color="auto" w:fill="FFFFFF"/>
        <w:tabs>
          <w:tab w:val="left" w:pos="1418"/>
        </w:tabs>
        <w:ind w:left="0" w:firstLine="709"/>
        <w:jc w:val="both"/>
        <w:rPr>
          <w:bCs/>
          <w:highlight w:val="lightGray"/>
        </w:rPr>
      </w:pPr>
      <w:r w:rsidRPr="00AF7655">
        <w:rPr>
          <w:bCs/>
          <w:highlight w:val="lightGray"/>
        </w:rPr>
        <w:t xml:space="preserve">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w:t>
      </w:r>
      <w:r w:rsidR="009B4456" w:rsidRPr="00AF7655">
        <w:rPr>
          <w:bCs/>
          <w:highlight w:val="lightGray"/>
        </w:rPr>
        <w:t>С</w:t>
      </w:r>
      <w:r w:rsidR="009B4456">
        <w:rPr>
          <w:bCs/>
          <w:highlight w:val="lightGray"/>
        </w:rPr>
        <w:t xml:space="preserve">убъектами </w:t>
      </w:r>
      <w:r w:rsidRPr="00AF7655">
        <w:rPr>
          <w:bCs/>
          <w:highlight w:val="lightGray"/>
        </w:rPr>
        <w:t>М</w:t>
      </w:r>
      <w:r w:rsidR="009B4456">
        <w:rPr>
          <w:bCs/>
          <w:highlight w:val="lightGray"/>
        </w:rPr>
        <w:t>С</w:t>
      </w:r>
      <w:r w:rsidRPr="00AF7655">
        <w:rPr>
          <w:bCs/>
          <w:highlight w:val="lightGray"/>
        </w:rPr>
        <w:t xml:space="preserve">П, составленную по форме Приложения № </w:t>
      </w:r>
      <w:r w:rsidR="009F59AB">
        <w:rPr>
          <w:bCs/>
          <w:highlight w:val="lightGray"/>
        </w:rPr>
        <w:t>7</w:t>
      </w:r>
      <w:r w:rsidRPr="00AF7655">
        <w:rPr>
          <w:bCs/>
          <w:highlight w:val="lightGray"/>
        </w:rPr>
        <w:t xml:space="preserve"> к Договору. </w:t>
      </w:r>
    </w:p>
    <w:p w14:paraId="11D682F9" w14:textId="4770E911" w:rsidR="0004079D" w:rsidRPr="00BC4883" w:rsidRDefault="0004079D">
      <w:pPr>
        <w:pStyle w:val="ae"/>
        <w:numPr>
          <w:ilvl w:val="2"/>
          <w:numId w:val="6"/>
        </w:numPr>
        <w:shd w:val="clear" w:color="auto" w:fill="FFFFFF"/>
        <w:tabs>
          <w:tab w:val="left" w:pos="1418"/>
        </w:tabs>
        <w:ind w:left="0" w:firstLine="709"/>
        <w:jc w:val="both"/>
      </w:pPr>
      <w:r w:rsidRPr="00AF7655">
        <w:rPr>
          <w:bCs/>
          <w:highlight w:val="lightGray"/>
        </w:rPr>
        <w:t>В случае нарушения Подрядчиком условий, предусмотренных пунктами 2.5.</w:t>
      </w:r>
      <w:r w:rsidR="0086470A">
        <w:rPr>
          <w:bCs/>
          <w:highlight w:val="lightGray"/>
        </w:rPr>
        <w:t>2</w:t>
      </w:r>
      <w:r w:rsidRPr="00AF7655">
        <w:rPr>
          <w:bCs/>
          <w:highlight w:val="lightGray"/>
        </w:rPr>
        <w:t>, 2.5.</w:t>
      </w:r>
      <w:r w:rsidR="0086470A">
        <w:rPr>
          <w:bCs/>
          <w:highlight w:val="lightGray"/>
        </w:rPr>
        <w:t xml:space="preserve">3 </w:t>
      </w:r>
      <w:r w:rsidRPr="00AF7655">
        <w:rPr>
          <w:bCs/>
          <w:highlight w:val="lightGray"/>
        </w:rPr>
        <w:t>Договора, Заказчик вправе требовать от Подрядчика уплаты штрафа в размере 300 000 (триста тысяч) рублей за каждый случай нарушения</w:t>
      </w:r>
      <w:r w:rsidRPr="00AF7655">
        <w:rPr>
          <w:highlight w:val="lightGray"/>
        </w:rPr>
        <w:t>.</w:t>
      </w:r>
      <w:r w:rsidRPr="00AF7655">
        <w:rPr>
          <w:rStyle w:val="a8"/>
          <w:highlight w:val="lightGray"/>
        </w:rPr>
        <w:footnoteReference w:id="9"/>
      </w:r>
    </w:p>
    <w:p w14:paraId="6D6B53BC" w14:textId="77777777" w:rsidR="0004079D" w:rsidRPr="00C2118D" w:rsidRDefault="0004079D">
      <w:pPr>
        <w:pStyle w:val="ae"/>
        <w:shd w:val="clear" w:color="auto" w:fill="FFFFFF"/>
        <w:tabs>
          <w:tab w:val="left" w:pos="1418"/>
        </w:tabs>
        <w:ind w:left="0" w:firstLine="709"/>
        <w:jc w:val="both"/>
      </w:pPr>
    </w:p>
    <w:p w14:paraId="497845DD" w14:textId="77777777" w:rsidR="0004079D" w:rsidRPr="00C2118D" w:rsidRDefault="0004079D" w:rsidP="003806C5">
      <w:pPr>
        <w:pStyle w:val="ae"/>
        <w:numPr>
          <w:ilvl w:val="0"/>
          <w:numId w:val="6"/>
        </w:numPr>
        <w:shd w:val="clear" w:color="auto" w:fill="FFFFFF"/>
        <w:tabs>
          <w:tab w:val="left" w:pos="284"/>
        </w:tabs>
        <w:ind w:left="0" w:firstLine="0"/>
        <w:jc w:val="center"/>
      </w:pPr>
      <w:r w:rsidRPr="00D949C5">
        <w:rPr>
          <w:b/>
          <w:bCs/>
        </w:rPr>
        <w:t>Цена Договора и порядок расчетов</w:t>
      </w:r>
    </w:p>
    <w:p w14:paraId="261CFEC9" w14:textId="579DCF08" w:rsidR="0004079D" w:rsidRPr="00C2118D" w:rsidRDefault="0004079D">
      <w:pPr>
        <w:pStyle w:val="ae"/>
        <w:numPr>
          <w:ilvl w:val="1"/>
          <w:numId w:val="6"/>
        </w:numPr>
        <w:shd w:val="clear" w:color="auto" w:fill="FFFFFF"/>
        <w:tabs>
          <w:tab w:val="left" w:pos="1134"/>
        </w:tabs>
        <w:ind w:left="0" w:firstLine="709"/>
        <w:jc w:val="both"/>
        <w:rPr>
          <w:bCs/>
        </w:rPr>
      </w:pPr>
      <w:bookmarkStart w:id="8" w:name="_Ref361335465"/>
      <w:r w:rsidRPr="00C2118D">
        <w:rPr>
          <w:bCs/>
        </w:rPr>
        <w:lastRenderedPageBreak/>
        <w:t xml:space="preserve">Цена </w:t>
      </w:r>
      <w:r w:rsidRPr="00C2118D">
        <w:t>Договора</w:t>
      </w:r>
      <w:r>
        <w:t xml:space="preserve"> </w:t>
      </w:r>
      <w:r w:rsidRPr="00C2118D">
        <w:rPr>
          <w:bCs/>
        </w:rPr>
        <w:t>в соответствии со Сводн</w:t>
      </w:r>
      <w:r>
        <w:rPr>
          <w:bCs/>
        </w:rPr>
        <w:t>ой</w:t>
      </w:r>
      <w:r w:rsidRPr="00C2118D">
        <w:rPr>
          <w:bCs/>
        </w:rPr>
        <w:t xml:space="preserve"> смет</w:t>
      </w:r>
      <w:r>
        <w:rPr>
          <w:bCs/>
        </w:rPr>
        <w:t>ой</w:t>
      </w:r>
      <w:r w:rsidRPr="00C2118D">
        <w:rPr>
          <w:bCs/>
        </w:rPr>
        <w:t xml:space="preserve"> с приложениями (Приложение № </w:t>
      </w:r>
      <w:r w:rsidR="009F59AB">
        <w:rPr>
          <w:bCs/>
        </w:rPr>
        <w:t>2</w:t>
      </w:r>
      <w:r>
        <w:rPr>
          <w:bCs/>
        </w:rPr>
        <w:t xml:space="preserve"> к Договору</w:t>
      </w:r>
      <w:r w:rsidRPr="00C2118D">
        <w:rPr>
          <w:bCs/>
        </w:rPr>
        <w:t xml:space="preserve">) является </w:t>
      </w:r>
      <w:r w:rsidRPr="00BC4883">
        <w:rPr>
          <w:bCs/>
          <w:highlight w:val="lightGray"/>
        </w:rPr>
        <w:t>предельной / твердой</w:t>
      </w:r>
      <w:r w:rsidRPr="00C2118D">
        <w:rPr>
          <w:bCs/>
        </w:rPr>
        <w:t xml:space="preserve"> и составляет </w:t>
      </w:r>
      <w:r w:rsidRPr="00BC4883">
        <w:rPr>
          <w:highlight w:val="lightGray"/>
        </w:rPr>
        <w:t>_______</w:t>
      </w:r>
      <w:r w:rsidRPr="00C2118D">
        <w:rPr>
          <w:bCs/>
        </w:rPr>
        <w:t xml:space="preserve"> (</w:t>
      </w:r>
      <w:r w:rsidRPr="00BC4883">
        <w:rPr>
          <w:highlight w:val="lightGray"/>
        </w:rPr>
        <w:t>__________________</w:t>
      </w:r>
      <w:r w:rsidRPr="00BC4883">
        <w:rPr>
          <w:bCs/>
          <w:highlight w:val="lightGray"/>
        </w:rPr>
        <w:t>)</w:t>
      </w:r>
      <w:r w:rsidRPr="00C2118D">
        <w:rPr>
          <w:bCs/>
        </w:rPr>
        <w:t xml:space="preserve"> рублей </w:t>
      </w:r>
      <w:r w:rsidRPr="00BC4883">
        <w:rPr>
          <w:highlight w:val="lightGray"/>
        </w:rPr>
        <w:t>___</w:t>
      </w:r>
      <w:r w:rsidRPr="00C2118D">
        <w:rPr>
          <w:bCs/>
        </w:rPr>
        <w:t xml:space="preserve"> копеек </w:t>
      </w:r>
      <w:r>
        <w:rPr>
          <w:bCs/>
          <w:snapToGrid w:val="0"/>
        </w:rPr>
        <w:t xml:space="preserve">без </w:t>
      </w:r>
      <w:r w:rsidR="0028213B">
        <w:rPr>
          <w:bCs/>
          <w:snapToGrid w:val="0"/>
        </w:rPr>
        <w:t xml:space="preserve">учета </w:t>
      </w:r>
      <w:r>
        <w:rPr>
          <w:bCs/>
          <w:snapToGrid w:val="0"/>
        </w:rPr>
        <w:t>НДС, при этом НДС исчисляется дополнительно по ставке, установленной ст</w:t>
      </w:r>
      <w:r w:rsidR="00C22B51">
        <w:rPr>
          <w:bCs/>
          <w:snapToGrid w:val="0"/>
        </w:rPr>
        <w:t>атьей</w:t>
      </w:r>
      <w:r w:rsidR="0028213B">
        <w:rPr>
          <w:bCs/>
          <w:snapToGrid w:val="0"/>
        </w:rPr>
        <w:t xml:space="preserve"> </w:t>
      </w:r>
      <w:r>
        <w:rPr>
          <w:bCs/>
          <w:snapToGrid w:val="0"/>
        </w:rPr>
        <w:t>164 Налогового кодекса РФ</w:t>
      </w:r>
      <w:r w:rsidR="008A49E4">
        <w:rPr>
          <w:bCs/>
          <w:snapToGrid w:val="0"/>
        </w:rPr>
        <w:t xml:space="preserve"> (далее </w:t>
      </w:r>
      <w:r w:rsidR="008A49E4" w:rsidRPr="00C2118D">
        <w:rPr>
          <w:lang w:eastAsia="en-US"/>
        </w:rPr>
        <w:t>–</w:t>
      </w:r>
      <w:r w:rsidR="008A49E4">
        <w:rPr>
          <w:lang w:eastAsia="en-US"/>
        </w:rPr>
        <w:t xml:space="preserve"> «НК РФ»)</w:t>
      </w:r>
      <w:r w:rsidRPr="00C2118D">
        <w:rPr>
          <w:bCs/>
        </w:rPr>
        <w:t>.</w:t>
      </w:r>
      <w:r w:rsidR="008A49E4">
        <w:rPr>
          <w:bCs/>
        </w:rPr>
        <w:t xml:space="preserve"> </w:t>
      </w:r>
      <w:r w:rsidRPr="00C2118D">
        <w:rPr>
          <w:bCs/>
        </w:rPr>
        <w:t xml:space="preserve"> </w:t>
      </w:r>
    </w:p>
    <w:p w14:paraId="41673425" w14:textId="5C1C5912" w:rsidR="0004079D" w:rsidRPr="00C2118D" w:rsidRDefault="0004079D">
      <w:pPr>
        <w:pStyle w:val="ae"/>
        <w:numPr>
          <w:ilvl w:val="2"/>
          <w:numId w:val="6"/>
        </w:numPr>
        <w:shd w:val="clear" w:color="auto" w:fill="FFFFFF"/>
        <w:tabs>
          <w:tab w:val="left" w:pos="1418"/>
        </w:tabs>
        <w:ind w:left="0" w:firstLine="709"/>
        <w:jc w:val="both"/>
        <w:rPr>
          <w:bCs/>
        </w:rPr>
      </w:pPr>
      <w:r w:rsidRPr="00BC4883">
        <w:rPr>
          <w:highlight w:val="lightGray"/>
        </w:rPr>
        <w:t xml:space="preserve">Предельная </w:t>
      </w:r>
      <w:r w:rsidRPr="00BC4883">
        <w:rPr>
          <w:bCs/>
          <w:highlight w:val="lightGray"/>
        </w:rPr>
        <w:t>/ Твердая</w:t>
      </w:r>
      <w:r w:rsidRPr="00C2118D">
        <w:rPr>
          <w:bCs/>
        </w:rPr>
        <w:t xml:space="preserve"> цена Работ </w:t>
      </w:r>
      <w:r>
        <w:rPr>
          <w:bCs/>
        </w:rPr>
        <w:t>составляет</w:t>
      </w:r>
      <w:r w:rsidRPr="00C2118D">
        <w:rPr>
          <w:bCs/>
        </w:rPr>
        <w:t xml:space="preserve"> </w:t>
      </w:r>
      <w:r w:rsidRPr="00BC4883">
        <w:rPr>
          <w:highlight w:val="lightGray"/>
        </w:rPr>
        <w:t>_______</w:t>
      </w:r>
      <w:r w:rsidRPr="00BC4883">
        <w:t xml:space="preserve"> </w:t>
      </w:r>
      <w:r w:rsidRPr="00C2118D">
        <w:rPr>
          <w:bCs/>
        </w:rPr>
        <w:t>(</w:t>
      </w:r>
      <w:r w:rsidRPr="00BC4883">
        <w:rPr>
          <w:highlight w:val="lightGray"/>
        </w:rPr>
        <w:t>_______________</w:t>
      </w:r>
      <w:r w:rsidRPr="00C2118D">
        <w:rPr>
          <w:bCs/>
        </w:rPr>
        <w:t xml:space="preserve">) рублей </w:t>
      </w:r>
      <w:r w:rsidRPr="00BC4883">
        <w:rPr>
          <w:highlight w:val="lightGray"/>
        </w:rPr>
        <w:t>___</w:t>
      </w:r>
      <w:r w:rsidRPr="00C2118D">
        <w:rPr>
          <w:bCs/>
        </w:rPr>
        <w:t xml:space="preserve"> копеек </w:t>
      </w:r>
      <w:r>
        <w:rPr>
          <w:bCs/>
          <w:snapToGrid w:val="0"/>
        </w:rPr>
        <w:t xml:space="preserve">без </w:t>
      </w:r>
      <w:r w:rsidR="0028213B">
        <w:rPr>
          <w:bCs/>
          <w:snapToGrid w:val="0"/>
        </w:rPr>
        <w:t xml:space="preserve">учета </w:t>
      </w:r>
      <w:r>
        <w:rPr>
          <w:bCs/>
          <w:snapToGrid w:val="0"/>
        </w:rPr>
        <w:t>НДС, при этом НДС исчисляется дополнительно по ставке, установленной ст</w:t>
      </w:r>
      <w:r w:rsidR="00C22B51">
        <w:rPr>
          <w:bCs/>
          <w:snapToGrid w:val="0"/>
        </w:rPr>
        <w:t>атьей</w:t>
      </w:r>
      <w:r w:rsidR="0028213B">
        <w:rPr>
          <w:bCs/>
          <w:snapToGrid w:val="0"/>
        </w:rPr>
        <w:t xml:space="preserve"> </w:t>
      </w:r>
      <w:r>
        <w:rPr>
          <w:bCs/>
          <w:snapToGrid w:val="0"/>
        </w:rPr>
        <w:t>164 Н</w:t>
      </w:r>
      <w:r w:rsidR="008A49E4">
        <w:rPr>
          <w:bCs/>
          <w:snapToGrid w:val="0"/>
        </w:rPr>
        <w:t>К</w:t>
      </w:r>
      <w:r>
        <w:rPr>
          <w:bCs/>
          <w:snapToGrid w:val="0"/>
        </w:rPr>
        <w:t xml:space="preserve"> РФ.</w:t>
      </w:r>
    </w:p>
    <w:p w14:paraId="2F484217" w14:textId="77777777" w:rsidR="0004079D" w:rsidRPr="00AF7655" w:rsidRDefault="0004079D">
      <w:pPr>
        <w:pStyle w:val="ae"/>
        <w:numPr>
          <w:ilvl w:val="1"/>
          <w:numId w:val="6"/>
        </w:numPr>
        <w:shd w:val="clear" w:color="auto" w:fill="FFFFFF"/>
        <w:tabs>
          <w:tab w:val="left" w:pos="1134"/>
        </w:tabs>
        <w:ind w:left="0" w:firstLine="709"/>
        <w:jc w:val="both"/>
        <w:rPr>
          <w:highlight w:val="lightGray"/>
        </w:rPr>
      </w:pPr>
      <w:bookmarkStart w:id="9" w:name="_Ref361834605"/>
      <w:r w:rsidRPr="00AF7655">
        <w:rPr>
          <w:highlight w:val="lightGray"/>
        </w:rPr>
        <w:t xml:space="preserve">Сметы подлежат согласованию Сторонами не позднее истечения </w:t>
      </w:r>
      <w:r w:rsidRPr="00BC4883">
        <w:rPr>
          <w:highlight w:val="lightGray"/>
        </w:rPr>
        <w:t>30</w:t>
      </w:r>
      <w:r w:rsidRPr="00AF7655">
        <w:rPr>
          <w:highlight w:val="lightGray"/>
        </w:rPr>
        <w:t xml:space="preserve"> (</w:t>
      </w:r>
      <w:r w:rsidRPr="00BC4883">
        <w:rPr>
          <w:highlight w:val="lightGray"/>
        </w:rPr>
        <w:t>тридцати</w:t>
      </w:r>
      <w:r w:rsidRPr="00AF7655">
        <w:rPr>
          <w:highlight w:val="lightGray"/>
        </w:rPr>
        <w:t xml:space="preserve">)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Сводную смету с приложениями (Приложение № </w:t>
      </w:r>
      <w:r w:rsidR="00265C4E">
        <w:rPr>
          <w:highlight w:val="lightGray"/>
        </w:rPr>
        <w:t>2</w:t>
      </w:r>
      <w:r w:rsidRPr="00AF7655">
        <w:rPr>
          <w:highlight w:val="lightGray"/>
        </w:rPr>
        <w:t xml:space="preserve"> к Договору) путем заключения дополнительного соглашения к Договору, а также продлить сроки выполнения Работ на срок их приостановки по предусмотренному в настоящем пункте основанию.</w:t>
      </w:r>
      <w:bookmarkEnd w:id="9"/>
    </w:p>
    <w:p w14:paraId="021C2D3F" w14:textId="77777777" w:rsidR="0004079D" w:rsidRPr="0090086A" w:rsidRDefault="0004079D">
      <w:pPr>
        <w:pStyle w:val="ae"/>
        <w:shd w:val="clear" w:color="auto" w:fill="FFFFFF"/>
        <w:tabs>
          <w:tab w:val="left" w:pos="1134"/>
        </w:tabs>
        <w:ind w:left="0" w:firstLine="709"/>
        <w:jc w:val="both"/>
        <w:rPr>
          <w:i/>
          <w:highlight w:val="lightGray"/>
        </w:rPr>
      </w:pPr>
      <w:r w:rsidRPr="0090086A">
        <w:rPr>
          <w:i/>
          <w:highlight w:val="lightGray"/>
        </w:rPr>
        <w:t>либо</w:t>
      </w:r>
    </w:p>
    <w:p w14:paraId="0E0088E8" w14:textId="77777777" w:rsidR="0004079D" w:rsidRPr="00C2118D" w:rsidRDefault="0004079D">
      <w:pPr>
        <w:pStyle w:val="ae"/>
        <w:shd w:val="clear" w:color="auto" w:fill="FFFFFF"/>
        <w:tabs>
          <w:tab w:val="left" w:pos="1134"/>
        </w:tabs>
        <w:ind w:left="0" w:firstLine="709"/>
        <w:jc w:val="both"/>
        <w:rPr>
          <w:bCs/>
        </w:rPr>
      </w:pPr>
      <w:r w:rsidRPr="00AF7655">
        <w:rPr>
          <w:highlight w:val="lightGray"/>
        </w:rPr>
        <w:t xml:space="preserve">Сметы являются неотъемлемой частью Сводной сметы с приложениями (Приложение № </w:t>
      </w:r>
      <w:r w:rsidR="00265C4E">
        <w:rPr>
          <w:highlight w:val="lightGray"/>
        </w:rPr>
        <w:t>2</w:t>
      </w:r>
      <w:r w:rsidRPr="00AF7655">
        <w:rPr>
          <w:highlight w:val="lightGray"/>
        </w:rPr>
        <w:t xml:space="preserve"> к Договору)</w:t>
      </w:r>
      <w:r w:rsidRPr="00DB0E79">
        <w:rPr>
          <w:rStyle w:val="a8"/>
          <w:bCs/>
          <w:highlight w:val="lightGray"/>
        </w:rPr>
        <w:footnoteReference w:id="10"/>
      </w:r>
      <w:r w:rsidRPr="00DB0E79">
        <w:rPr>
          <w:bCs/>
          <w:highlight w:val="lightGray"/>
        </w:rPr>
        <w:t>.</w:t>
      </w:r>
    </w:p>
    <w:bookmarkEnd w:id="8"/>
    <w:p w14:paraId="4590D68B" w14:textId="77777777" w:rsidR="0004079D" w:rsidRDefault="0004079D">
      <w:pPr>
        <w:pStyle w:val="ae"/>
        <w:numPr>
          <w:ilvl w:val="1"/>
          <w:numId w:val="6"/>
        </w:numPr>
        <w:shd w:val="clear" w:color="auto" w:fill="FFFFFF"/>
        <w:tabs>
          <w:tab w:val="left" w:pos="1134"/>
        </w:tabs>
        <w:ind w:left="0" w:firstLine="709"/>
        <w:jc w:val="both"/>
      </w:pPr>
      <w:r w:rsidRPr="00C2118D">
        <w:rPr>
          <w:bCs/>
        </w:rPr>
        <w:t>Цена Договора включает в себя прибыль Подрядчика, а также все расходы и затраты Подрядчика на:</w:t>
      </w:r>
    </w:p>
    <w:p w14:paraId="60836E0F" w14:textId="77777777" w:rsidR="0004079D" w:rsidRDefault="0004079D">
      <w:pPr>
        <w:pStyle w:val="ae"/>
        <w:numPr>
          <w:ilvl w:val="2"/>
          <w:numId w:val="6"/>
        </w:numPr>
        <w:shd w:val="clear" w:color="auto" w:fill="FFFFFF"/>
        <w:tabs>
          <w:tab w:val="left" w:pos="1418"/>
        </w:tabs>
        <w:ind w:left="0" w:firstLine="709"/>
        <w:jc w:val="both"/>
      </w:pPr>
      <w:r>
        <w:t>Приобретение М</w:t>
      </w:r>
      <w:r w:rsidRPr="00C2118D">
        <w:t>атериал</w:t>
      </w:r>
      <w:r>
        <w:t xml:space="preserve">ьно-технических ресурсов </w:t>
      </w:r>
      <w:r>
        <w:rPr>
          <w:bCs/>
        </w:rPr>
        <w:t>и оборудования</w:t>
      </w:r>
      <w:r w:rsidRPr="00C2118D">
        <w:t xml:space="preserve">, необходимых для выполнения Работ по Договору, включая стоимость необходимых для эксплуатации </w:t>
      </w:r>
      <w:r>
        <w:t>Результата работ</w:t>
      </w:r>
      <w:r w:rsidRPr="00C2118D">
        <w:t xml:space="preserve"> лицензий;</w:t>
      </w:r>
    </w:p>
    <w:p w14:paraId="0E7D9DE3" w14:textId="77777777" w:rsidR="0004079D" w:rsidRPr="00C2118D" w:rsidRDefault="0004079D">
      <w:pPr>
        <w:pStyle w:val="ae"/>
        <w:numPr>
          <w:ilvl w:val="2"/>
          <w:numId w:val="6"/>
        </w:numPr>
        <w:shd w:val="clear" w:color="auto" w:fill="FFFFFF"/>
        <w:tabs>
          <w:tab w:val="left" w:pos="1418"/>
        </w:tabs>
        <w:ind w:left="0" w:firstLine="709"/>
        <w:jc w:val="both"/>
      </w:pPr>
      <w:r>
        <w:t>З</w:t>
      </w:r>
      <w:r w:rsidRPr="00C2118D">
        <w:t xml:space="preserve">аработную плату, накладные и командировочные расходы, перемещение и размещение персонала Подрядчика; </w:t>
      </w:r>
    </w:p>
    <w:p w14:paraId="041EBDF3" w14:textId="77777777" w:rsidR="0004079D" w:rsidRDefault="0004079D">
      <w:pPr>
        <w:pStyle w:val="ae"/>
        <w:numPr>
          <w:ilvl w:val="2"/>
          <w:numId w:val="6"/>
        </w:numPr>
        <w:shd w:val="clear" w:color="auto" w:fill="FFFFFF"/>
        <w:tabs>
          <w:tab w:val="left" w:pos="1418"/>
        </w:tabs>
        <w:ind w:left="0" w:firstLine="709"/>
        <w:jc w:val="both"/>
      </w:pPr>
      <w:r>
        <w:t>П</w:t>
      </w:r>
      <w:r w:rsidRPr="00C2118D">
        <w:t>одлежащие уплате налоги</w:t>
      </w:r>
      <w:r w:rsidR="00060EC3">
        <w:t xml:space="preserve"> (в том числе НДС)</w:t>
      </w:r>
      <w:r w:rsidRPr="00C2118D">
        <w:t>, сборы и пошлины (в т</w:t>
      </w:r>
      <w:r>
        <w:t>ом числе</w:t>
      </w:r>
      <w:r w:rsidRPr="00C2118D">
        <w:t xml:space="preserve"> по таможенному оформлению </w:t>
      </w:r>
      <w:r>
        <w:t>М</w:t>
      </w:r>
      <w:r w:rsidRPr="00C2118D">
        <w:t>атериал</w:t>
      </w:r>
      <w:r>
        <w:t>ьно-технических ресурсо</w:t>
      </w:r>
      <w:r w:rsidRPr="00C2118D">
        <w:t>в</w:t>
      </w:r>
      <w:r w:rsidRPr="00E117F6">
        <w:rPr>
          <w:bCs/>
        </w:rPr>
        <w:t xml:space="preserve"> </w:t>
      </w:r>
      <w:r>
        <w:rPr>
          <w:bCs/>
        </w:rPr>
        <w:t>и оборудования</w:t>
      </w:r>
      <w:r w:rsidRPr="00C2118D">
        <w:t>, если</w:t>
      </w:r>
      <w:r>
        <w:t xml:space="preserve"> применимо</w:t>
      </w:r>
      <w:r w:rsidRPr="00C2118D">
        <w:t xml:space="preserve">); </w:t>
      </w:r>
    </w:p>
    <w:p w14:paraId="2A69B466" w14:textId="77777777" w:rsidR="0004079D" w:rsidRPr="0075002E" w:rsidRDefault="0004079D">
      <w:pPr>
        <w:pStyle w:val="ae"/>
        <w:numPr>
          <w:ilvl w:val="2"/>
          <w:numId w:val="6"/>
        </w:numPr>
        <w:shd w:val="clear" w:color="auto" w:fill="FFFFFF"/>
        <w:tabs>
          <w:tab w:val="left" w:pos="1418"/>
        </w:tabs>
        <w:ind w:left="0" w:firstLine="709"/>
        <w:jc w:val="both"/>
      </w:pPr>
      <w:r w:rsidRPr="0010733B">
        <w:t>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w:t>
      </w:r>
      <w:r w:rsidRPr="0075002E">
        <w:t xml:space="preserve">. </w:t>
      </w:r>
    </w:p>
    <w:p w14:paraId="343A6B79" w14:textId="77777777" w:rsidR="0004079D" w:rsidRPr="00C2118D" w:rsidRDefault="0004079D">
      <w:pPr>
        <w:pStyle w:val="ae"/>
        <w:numPr>
          <w:ilvl w:val="1"/>
          <w:numId w:val="6"/>
        </w:numPr>
        <w:shd w:val="clear" w:color="auto" w:fill="FFFFFF"/>
        <w:tabs>
          <w:tab w:val="left" w:pos="1134"/>
        </w:tabs>
        <w:ind w:left="0" w:firstLine="709"/>
        <w:jc w:val="both"/>
        <w:rPr>
          <w:bCs/>
        </w:rPr>
      </w:pPr>
      <w:r>
        <w:rPr>
          <w:bCs/>
        </w:rPr>
        <w:t>Изменение</w:t>
      </w:r>
      <w:r w:rsidRPr="00C2118D">
        <w:rPr>
          <w:bCs/>
        </w:rPr>
        <w:t xml:space="preserve">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4039C032" w14:textId="77777777" w:rsidR="0004079D" w:rsidRPr="00C2118D" w:rsidRDefault="0004079D">
      <w:pPr>
        <w:pStyle w:val="ae"/>
        <w:numPr>
          <w:ilvl w:val="1"/>
          <w:numId w:val="6"/>
        </w:numPr>
        <w:shd w:val="clear" w:color="auto" w:fill="FFFFFF"/>
        <w:tabs>
          <w:tab w:val="left" w:pos="1134"/>
        </w:tabs>
        <w:ind w:left="0" w:firstLine="709"/>
        <w:jc w:val="both"/>
        <w:rPr>
          <w:bCs/>
        </w:rPr>
      </w:pPr>
      <w:bookmarkStart w:id="10" w:name="_Ref361858588"/>
      <w:bookmarkStart w:id="11" w:name="_Ref361834675"/>
      <w:r w:rsidRPr="00C2118D">
        <w:rPr>
          <w:bCs/>
        </w:rPr>
        <w:t>Оплата по Договору осуществляется Заказчиком в следующем порядке:</w:t>
      </w:r>
      <w:bookmarkEnd w:id="10"/>
      <w:bookmarkEnd w:id="11"/>
      <w:r w:rsidRPr="00C2118D">
        <w:rPr>
          <w:bCs/>
        </w:rPr>
        <w:t xml:space="preserve"> </w:t>
      </w:r>
    </w:p>
    <w:p w14:paraId="028F23B2" w14:textId="77777777" w:rsidR="001C4651" w:rsidRDefault="001C4651">
      <w:pPr>
        <w:pStyle w:val="ae"/>
        <w:numPr>
          <w:ilvl w:val="2"/>
          <w:numId w:val="6"/>
        </w:numPr>
        <w:shd w:val="clear" w:color="auto" w:fill="FFFFFF"/>
        <w:tabs>
          <w:tab w:val="left" w:pos="1418"/>
        </w:tabs>
        <w:ind w:left="0" w:firstLine="709"/>
        <w:jc w:val="both"/>
      </w:pPr>
      <w:bookmarkStart w:id="12" w:name="_Ref361335057"/>
      <w:bookmarkStart w:id="13" w:name="_Ref373242755"/>
      <w:r>
        <w:t xml:space="preserve">  </w:t>
      </w:r>
      <w:r w:rsidR="0004079D" w:rsidRPr="00C2118D">
        <w:t>Подрядчик не позднее, чем за 3 (три) рабочих дня до предполагаемой даты выплаты авансового платежа</w:t>
      </w:r>
      <w:r w:rsidR="0004079D">
        <w:t>,</w:t>
      </w:r>
      <w:r w:rsidR="0004079D" w:rsidRPr="00C2118D">
        <w:t xml:space="preserve"> обязан предоставить Заказчику Банковскую гарантию возврата </w:t>
      </w:r>
      <w:r w:rsidR="0004079D" w:rsidRPr="00541136">
        <w:t xml:space="preserve">авансового платежа, соответствующую требованиям, установленным </w:t>
      </w:r>
      <w:r w:rsidR="0004079D">
        <w:t>р</w:t>
      </w:r>
      <w:r w:rsidR="0004079D" w:rsidRPr="00541136">
        <w:t xml:space="preserve">азделом </w:t>
      </w:r>
      <w:r w:rsidR="0004079D">
        <w:t>6</w:t>
      </w:r>
      <w:r w:rsidR="0004079D" w:rsidRPr="00541136">
        <w:t xml:space="preserve"> Договора</w:t>
      </w:r>
      <w:r>
        <w:t>.</w:t>
      </w:r>
    </w:p>
    <w:p w14:paraId="48591BDC" w14:textId="550EE4D0" w:rsidR="001C4651" w:rsidRPr="00C2118D" w:rsidRDefault="001C4651">
      <w:pPr>
        <w:pStyle w:val="ae"/>
        <w:numPr>
          <w:ilvl w:val="2"/>
          <w:numId w:val="6"/>
        </w:numPr>
        <w:shd w:val="clear" w:color="auto" w:fill="FFFFFF"/>
        <w:tabs>
          <w:tab w:val="left" w:pos="1418"/>
        </w:tabs>
        <w:ind w:left="0" w:firstLine="709"/>
        <w:jc w:val="both"/>
      </w:pPr>
      <w:r>
        <w:t xml:space="preserve"> </w:t>
      </w:r>
      <w:bookmarkStart w:id="14" w:name="_Ref373242766"/>
      <w:bookmarkStart w:id="15" w:name="_Ref361834178"/>
      <w:bookmarkStart w:id="16" w:name="_Ref361335023"/>
      <w:bookmarkEnd w:id="12"/>
      <w:bookmarkEnd w:id="13"/>
      <w:r w:rsidR="0004079D" w:rsidRPr="00C2118D">
        <w:t>Авансовы</w:t>
      </w:r>
      <w:r w:rsidR="00B6364F">
        <w:t>й</w:t>
      </w:r>
      <w:r w:rsidR="0004079D" w:rsidRPr="00C2118D">
        <w:t xml:space="preserve"> платеж в счет стоимости </w:t>
      </w:r>
      <w:r w:rsidR="0004079D">
        <w:t>Р</w:t>
      </w:r>
      <w:r w:rsidR="0004079D" w:rsidRPr="00C2118D">
        <w:t xml:space="preserve">абот </w:t>
      </w:r>
      <w:r w:rsidR="00B6364F">
        <w:t xml:space="preserve">рассчитывается </w:t>
      </w:r>
      <w:r w:rsidR="0004079D" w:rsidRPr="00C2118D">
        <w:t xml:space="preserve">в размере </w:t>
      </w:r>
      <w:r w:rsidR="0004079D">
        <w:t>3</w:t>
      </w:r>
      <w:r w:rsidR="0004079D" w:rsidRPr="00811BEB">
        <w:t>0</w:t>
      </w:r>
      <w:r w:rsidR="008F2B8D">
        <w:t xml:space="preserve"> </w:t>
      </w:r>
      <w:r w:rsidR="0004079D" w:rsidRPr="00811BEB">
        <w:t xml:space="preserve"> (</w:t>
      </w:r>
      <w:r w:rsidR="0004079D">
        <w:t>тридцати</w:t>
      </w:r>
      <w:r w:rsidR="00056833" w:rsidRPr="003806C5">
        <w:t>)</w:t>
      </w:r>
      <w:r w:rsidR="0004079D" w:rsidRPr="00C2118D">
        <w:t xml:space="preserve"> процентов от стоимости </w:t>
      </w:r>
      <w:r w:rsidR="0004079D">
        <w:t>Р</w:t>
      </w:r>
      <w:r w:rsidR="0004079D" w:rsidRPr="00C2118D">
        <w:t>абот</w:t>
      </w:r>
      <w:r w:rsidR="00B6364F">
        <w:t>,</w:t>
      </w:r>
      <w:r w:rsidR="00487E4B">
        <w:t xml:space="preserve"> </w:t>
      </w:r>
      <w:r w:rsidR="00B6364F">
        <w:t xml:space="preserve">без учета НДС, </w:t>
      </w:r>
      <w:r w:rsidR="00487E4B" w:rsidRPr="008D18DC">
        <w:t>кроме того НДС по ставке, установленной ст</w:t>
      </w:r>
      <w:r w:rsidR="00C22B51">
        <w:t>атьей</w:t>
      </w:r>
      <w:r w:rsidR="00487E4B" w:rsidRPr="008D18DC">
        <w:t xml:space="preserve"> 164 Н</w:t>
      </w:r>
      <w:r w:rsidR="008A49E4">
        <w:t>К</w:t>
      </w:r>
      <w:r w:rsidR="00487E4B" w:rsidRPr="008D18DC">
        <w:t xml:space="preserve"> РФ на дату выплаты авансового платежа</w:t>
      </w:r>
      <w:r w:rsidR="00B6364F" w:rsidRPr="001C4651">
        <w:rPr>
          <w:bCs/>
        </w:rPr>
        <w:t>, и</w:t>
      </w:r>
      <w:r w:rsidR="00B6364F" w:rsidRPr="00C2118D">
        <w:t xml:space="preserve"> </w:t>
      </w:r>
      <w:r w:rsidRPr="00C2118D">
        <w:t>выплачива</w:t>
      </w:r>
      <w:r>
        <w:t>е</w:t>
      </w:r>
      <w:r w:rsidRPr="00C2118D">
        <w:t>тся</w:t>
      </w:r>
      <w:r w:rsidR="0004079D" w:rsidRPr="00C2118D">
        <w:t xml:space="preserve"> в течение 30 (тридцати) календарных дней с даты получения Заказчиком счета, выставленного Подрядчиком</w:t>
      </w:r>
      <w:r w:rsidR="0004079D" w:rsidRPr="00541136">
        <w:t>,</w:t>
      </w:r>
      <w:r w:rsidR="0004079D" w:rsidRPr="0075002E">
        <w:t xml:space="preserve"> но не ранее, чем за 30 (тридцать) календарных дней до даты начала</w:t>
      </w:r>
      <w:r w:rsidR="0004079D">
        <w:t xml:space="preserve"> Работ</w:t>
      </w:r>
      <w:r w:rsidR="0004079D" w:rsidRPr="0075002E">
        <w:t>, определенной</w:t>
      </w:r>
      <w:r w:rsidR="009F59AB">
        <w:t xml:space="preserve"> в п</w:t>
      </w:r>
      <w:r w:rsidR="00C22B51">
        <w:t>ункте</w:t>
      </w:r>
      <w:r w:rsidR="009F59AB">
        <w:t xml:space="preserve"> 1.5.</w:t>
      </w:r>
      <w:r w:rsidR="002D67BB" w:rsidRPr="002D67BB">
        <w:t>1</w:t>
      </w:r>
      <w:r w:rsidR="009F59AB">
        <w:t xml:space="preserve"> Договора</w:t>
      </w:r>
      <w:r w:rsidR="0004079D">
        <w:t>,</w:t>
      </w:r>
      <w:r w:rsidR="0004079D" w:rsidRPr="00BC4883">
        <w:t xml:space="preserve"> </w:t>
      </w:r>
      <w:r w:rsidR="0004079D" w:rsidRPr="001C4651">
        <w:rPr>
          <w:highlight w:val="lightGray"/>
        </w:rPr>
        <w:t>при условии согласования Сторонами сметной документации на Работ</w:t>
      </w:r>
      <w:r w:rsidR="00574130" w:rsidRPr="001C4651">
        <w:rPr>
          <w:highlight w:val="lightGray"/>
        </w:rPr>
        <w:t>ы</w:t>
      </w:r>
      <w:r w:rsidR="0004079D" w:rsidRPr="00BB5545">
        <w:rPr>
          <w:highlight w:val="lightGray"/>
        </w:rPr>
        <w:t xml:space="preserve"> в соответствии с пунктом </w:t>
      </w:r>
      <w:r w:rsidR="0004079D" w:rsidRPr="001C4651">
        <w:rPr>
          <w:highlight w:val="lightGray"/>
        </w:rPr>
        <w:t>3.2 Договора</w:t>
      </w:r>
      <w:r w:rsidR="0004079D" w:rsidRPr="00BC4883">
        <w:rPr>
          <w:rStyle w:val="a8"/>
        </w:rPr>
        <w:footnoteReference w:id="11"/>
      </w:r>
      <w:r w:rsidR="0004079D" w:rsidRPr="00BC4883">
        <w:t xml:space="preserve">, </w:t>
      </w:r>
      <w:r w:rsidR="0004079D" w:rsidRPr="00C2118D">
        <w:t xml:space="preserve">и с учетом </w:t>
      </w:r>
      <w:r w:rsidR="0004079D">
        <w:t>пунктов 3</w:t>
      </w:r>
      <w:r w:rsidR="0004079D" w:rsidRPr="00C2118D">
        <w:t xml:space="preserve">.5.1, </w:t>
      </w:r>
      <w:r w:rsidR="0004079D" w:rsidRPr="00A30C38">
        <w:t>3.5.4 Договора</w:t>
      </w:r>
      <w:bookmarkEnd w:id="14"/>
      <w:r>
        <w:t>.</w:t>
      </w:r>
      <w:r w:rsidR="001B0C13" w:rsidRPr="00207F04">
        <w:t xml:space="preserve"> </w:t>
      </w:r>
    </w:p>
    <w:p w14:paraId="7197CB22" w14:textId="55FAA9AA" w:rsidR="00311BCB" w:rsidRDefault="00311BCB" w:rsidP="00311BCB">
      <w:pPr>
        <w:pStyle w:val="ae"/>
        <w:numPr>
          <w:ilvl w:val="2"/>
          <w:numId w:val="6"/>
        </w:numPr>
        <w:shd w:val="clear" w:color="auto" w:fill="FFFFFF"/>
        <w:tabs>
          <w:tab w:val="left" w:pos="1418"/>
        </w:tabs>
        <w:ind w:left="0" w:firstLine="709"/>
        <w:jc w:val="both"/>
      </w:pPr>
      <w:r w:rsidRPr="00C2118D">
        <w:lastRenderedPageBreak/>
        <w:t>Последующи</w:t>
      </w:r>
      <w:r>
        <w:t>й</w:t>
      </w:r>
      <w:r w:rsidRPr="00C2118D">
        <w:t xml:space="preserve"> платеж </w:t>
      </w:r>
      <w:r w:rsidRPr="0025367C">
        <w:t>в р</w:t>
      </w:r>
      <w:r>
        <w:t xml:space="preserve">азмере разницы между стоимостью </w:t>
      </w:r>
      <w:r w:rsidRPr="0025367C">
        <w:t>Работ, определенной с учетом НДС</w:t>
      </w:r>
      <w:r w:rsidRPr="0025367C">
        <w:rPr>
          <w:bCs/>
        </w:rPr>
        <w:t xml:space="preserve"> по ставке, установленной ст</w:t>
      </w:r>
      <w:r>
        <w:rPr>
          <w:bCs/>
        </w:rPr>
        <w:t xml:space="preserve">атьей </w:t>
      </w:r>
      <w:r w:rsidRPr="0025367C">
        <w:rPr>
          <w:bCs/>
        </w:rPr>
        <w:t>164 Н</w:t>
      </w:r>
      <w:r>
        <w:rPr>
          <w:bCs/>
        </w:rPr>
        <w:t>К</w:t>
      </w:r>
      <w:r w:rsidRPr="0025367C">
        <w:rPr>
          <w:bCs/>
        </w:rPr>
        <w:t xml:space="preserve"> РФ на дату подписания Сторонами документов, указанных в п</w:t>
      </w:r>
      <w:r>
        <w:rPr>
          <w:bCs/>
        </w:rPr>
        <w:t>ункте</w:t>
      </w:r>
      <w:r w:rsidRPr="0025367C">
        <w:rPr>
          <w:bCs/>
        </w:rPr>
        <w:t xml:space="preserve"> 4.1 Договора</w:t>
      </w:r>
      <w:r>
        <w:rPr>
          <w:bCs/>
        </w:rPr>
        <w:t>,</w:t>
      </w:r>
      <w:r w:rsidRPr="0025367C">
        <w:t xml:space="preserve"> и </w:t>
      </w:r>
      <w:r w:rsidRPr="0025367C">
        <w:rPr>
          <w:bCs/>
        </w:rPr>
        <w:t>суммой</w:t>
      </w:r>
      <w:r w:rsidRPr="00BF2687">
        <w:t xml:space="preserve"> </w:t>
      </w:r>
      <w:r w:rsidRPr="00BF2687">
        <w:rPr>
          <w:bCs/>
        </w:rPr>
        <w:t>авансового платежа</w:t>
      </w:r>
      <w:r w:rsidRPr="0025367C">
        <w:rPr>
          <w:bCs/>
        </w:rPr>
        <w:t xml:space="preserve">, </w:t>
      </w:r>
      <w:r>
        <w:rPr>
          <w:bCs/>
        </w:rPr>
        <w:t xml:space="preserve">ранее </w:t>
      </w:r>
      <w:r w:rsidRPr="0025367C">
        <w:rPr>
          <w:bCs/>
        </w:rPr>
        <w:t>уплаченного</w:t>
      </w:r>
      <w:r>
        <w:t xml:space="preserve"> в соответствии с пунктом 3.5.2</w:t>
      </w:r>
      <w:r w:rsidRPr="0025367C">
        <w:t xml:space="preserve"> Договора,</w:t>
      </w:r>
      <w:r w:rsidRPr="0025367C">
        <w:rPr>
          <w:bCs/>
        </w:rPr>
        <w:t xml:space="preserve"> </w:t>
      </w:r>
      <w:r w:rsidRPr="0025367C">
        <w:t>выплачива</w:t>
      </w:r>
      <w:r>
        <w:t>е</w:t>
      </w:r>
      <w:r w:rsidRPr="0025367C">
        <w:t xml:space="preserve">тся в течение </w:t>
      </w:r>
      <w:bookmarkStart w:id="17" w:name="_GoBack"/>
      <w:bookmarkEnd w:id="17"/>
      <w:r w:rsidR="005073D6" w:rsidRPr="005073D6">
        <w:t>7</w:t>
      </w:r>
      <w:r w:rsidR="001D47FF" w:rsidRPr="005073D6">
        <w:t xml:space="preserve"> (</w:t>
      </w:r>
      <w:r w:rsidR="00696B85" w:rsidRPr="005073D6">
        <w:t>семи</w:t>
      </w:r>
      <w:r w:rsidR="001D47FF" w:rsidRPr="005073D6">
        <w:t>) рабочих дней</w:t>
      </w:r>
      <w:r w:rsidR="005073D6">
        <w:t xml:space="preserve"> </w:t>
      </w:r>
      <w:r w:rsidRPr="0025367C">
        <w:t xml:space="preserve">с даты подписания Сторонами документов, указанных в пункте </w:t>
      </w:r>
      <w:r>
        <w:t>4.1 Договора, на основании счета, выставленного</w:t>
      </w:r>
      <w:r w:rsidRPr="00C2118D">
        <w:t xml:space="preserve"> Подрядчик</w:t>
      </w:r>
      <w:r>
        <w:t xml:space="preserve">ом, </w:t>
      </w:r>
      <w:r w:rsidRPr="00207F04">
        <w:t xml:space="preserve">и с учетом </w:t>
      </w:r>
      <w:r w:rsidRPr="001A628B">
        <w:t>пункт</w:t>
      </w:r>
      <w:r>
        <w:t xml:space="preserve">а </w:t>
      </w:r>
      <w:r w:rsidRPr="001A628B">
        <w:t>3.5.4 Договора</w:t>
      </w:r>
      <w:r w:rsidRPr="00074B1D">
        <w:t>.</w:t>
      </w:r>
      <w:r w:rsidRPr="002D67BB">
        <w:rPr>
          <w:highlight w:val="lightGray"/>
        </w:rPr>
        <w:t xml:space="preserve"> </w:t>
      </w:r>
    </w:p>
    <w:p w14:paraId="050D7242" w14:textId="77777777" w:rsidR="00BB5545" w:rsidRPr="00C2118D" w:rsidRDefault="00A30C38">
      <w:pPr>
        <w:pStyle w:val="ae"/>
        <w:shd w:val="clear" w:color="auto" w:fill="FFFFFF"/>
        <w:tabs>
          <w:tab w:val="left" w:pos="1418"/>
        </w:tabs>
        <w:ind w:left="0" w:firstLine="709"/>
        <w:jc w:val="both"/>
      </w:pPr>
      <w:r>
        <w:t>3.5.</w:t>
      </w:r>
      <w:r w:rsidRPr="002D67BB">
        <w:t>4</w:t>
      </w:r>
      <w:r w:rsidR="00BB5545">
        <w:t xml:space="preserve">. </w:t>
      </w:r>
      <w:r w:rsidR="0004079D" w:rsidRPr="00C2118D">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04079D">
        <w:t xml:space="preserve">Заказчиком </w:t>
      </w:r>
      <w:r w:rsidR="0004079D" w:rsidRPr="00C2118D">
        <w:t>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r w:rsidR="0004079D">
        <w:t>.</w:t>
      </w:r>
    </w:p>
    <w:p w14:paraId="6FE5045F" w14:textId="77777777" w:rsidR="00C0435D" w:rsidRPr="00BB5545" w:rsidRDefault="0004079D">
      <w:pPr>
        <w:pStyle w:val="ae"/>
        <w:shd w:val="clear" w:color="auto" w:fill="FFFFFF"/>
        <w:tabs>
          <w:tab w:val="left" w:pos="1418"/>
        </w:tabs>
        <w:ind w:left="0" w:firstLine="709"/>
        <w:jc w:val="both"/>
      </w:pPr>
      <w:bookmarkStart w:id="18" w:name="_Ref373242894"/>
      <w:bookmarkEnd w:id="15"/>
      <w:r w:rsidRPr="00BB5545">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w:t>
      </w:r>
      <w:r w:rsidRPr="00C2118D">
        <w:t>предоставил</w:t>
      </w:r>
      <w:r w:rsidRPr="00BB5545">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18"/>
      <w:r w:rsidRPr="00BB5545">
        <w:t xml:space="preserve"> </w:t>
      </w:r>
    </w:p>
    <w:p w14:paraId="3FE5ABC5" w14:textId="77777777" w:rsidR="00C0435D" w:rsidRPr="00C0435D" w:rsidRDefault="0004079D">
      <w:pPr>
        <w:pStyle w:val="ae"/>
        <w:numPr>
          <w:ilvl w:val="1"/>
          <w:numId w:val="6"/>
        </w:numPr>
        <w:shd w:val="clear" w:color="auto" w:fill="FFFFFF"/>
        <w:tabs>
          <w:tab w:val="left" w:pos="1418"/>
        </w:tabs>
        <w:ind w:left="0" w:firstLine="709"/>
        <w:jc w:val="both"/>
      </w:pPr>
      <w:r w:rsidRPr="00C0435D">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19" w:name="_Ref361336647"/>
    </w:p>
    <w:bookmarkEnd w:id="19"/>
    <w:p w14:paraId="1207FAA6" w14:textId="2E7C5A3A" w:rsidR="0004079D" w:rsidRPr="00A30C38" w:rsidRDefault="0004079D">
      <w:pPr>
        <w:pStyle w:val="ae"/>
        <w:numPr>
          <w:ilvl w:val="1"/>
          <w:numId w:val="6"/>
        </w:numPr>
        <w:shd w:val="clear" w:color="auto" w:fill="FFFFFF"/>
        <w:tabs>
          <w:tab w:val="left" w:pos="1418"/>
        </w:tabs>
        <w:ind w:left="0" w:firstLine="709"/>
        <w:jc w:val="both"/>
        <w:rPr>
          <w:bCs/>
        </w:rPr>
      </w:pPr>
      <w:r w:rsidRPr="004C24BA">
        <w:rPr>
          <w:bCs/>
        </w:rPr>
        <w:t xml:space="preserve">За исключением случая, указанного в пункте </w:t>
      </w:r>
      <w:r w:rsidR="00777D2C">
        <w:rPr>
          <w:bCs/>
        </w:rPr>
        <w:t>2.3.15</w:t>
      </w:r>
      <w:r w:rsidRPr="004C24BA">
        <w:rPr>
          <w:bCs/>
        </w:rPr>
        <w:t xml:space="preserve"> Договора, любое превышение факти</w:t>
      </w:r>
      <w:r w:rsidRPr="00A30C38">
        <w:rPr>
          <w:bCs/>
        </w:rPr>
        <w:t xml:space="preserve">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572763AE" w14:textId="5227EB28" w:rsidR="0004079D" w:rsidRPr="0080007E" w:rsidRDefault="0004079D">
      <w:pPr>
        <w:shd w:val="clear" w:color="auto" w:fill="FFFFFF"/>
        <w:tabs>
          <w:tab w:val="left" w:pos="1418"/>
        </w:tabs>
        <w:spacing w:line="240" w:lineRule="auto"/>
        <w:ind w:firstLine="709"/>
        <w:rPr>
          <w:bCs/>
        </w:rPr>
      </w:pPr>
      <w:r>
        <w:rPr>
          <w:sz w:val="24"/>
          <w:szCs w:val="24"/>
        </w:rPr>
        <w:t>3</w:t>
      </w:r>
      <w:r w:rsidRPr="00755417">
        <w:rPr>
          <w:sz w:val="24"/>
          <w:szCs w:val="24"/>
        </w:rPr>
        <w:t>.</w:t>
      </w:r>
      <w:r w:rsidR="005508BE">
        <w:rPr>
          <w:sz w:val="24"/>
          <w:szCs w:val="24"/>
        </w:rPr>
        <w:t>8</w:t>
      </w:r>
      <w:r w:rsidRPr="00755417">
        <w:rPr>
          <w:sz w:val="24"/>
          <w:szCs w:val="24"/>
        </w:rPr>
        <w:t>.</w:t>
      </w:r>
      <w:r w:rsidRPr="00755417">
        <w:t xml:space="preserve"> </w:t>
      </w:r>
      <w:r w:rsidRPr="00BC4883">
        <w:rPr>
          <w:sz w:val="24"/>
          <w:szCs w:val="24"/>
          <w:highlight w:val="lightGray"/>
        </w:rPr>
        <w:t>Командировочные расходы включаются в стоимость Работ в соответствии с расчетом, прилагаемым к Сводно</w:t>
      </w:r>
      <w:r>
        <w:rPr>
          <w:sz w:val="24"/>
          <w:szCs w:val="24"/>
          <w:highlight w:val="lightGray"/>
        </w:rPr>
        <w:t>й</w:t>
      </w:r>
      <w:r w:rsidRPr="00BC4883">
        <w:rPr>
          <w:sz w:val="24"/>
          <w:szCs w:val="24"/>
          <w:highlight w:val="lightGray"/>
        </w:rPr>
        <w:t xml:space="preserve"> смет</w:t>
      </w:r>
      <w:r>
        <w:rPr>
          <w:sz w:val="24"/>
          <w:szCs w:val="24"/>
          <w:highlight w:val="lightGray"/>
        </w:rPr>
        <w:t xml:space="preserve">е </w:t>
      </w:r>
      <w:r w:rsidRPr="00BC4883">
        <w:rPr>
          <w:bCs/>
          <w:sz w:val="24"/>
          <w:szCs w:val="24"/>
          <w:highlight w:val="lightGray"/>
        </w:rPr>
        <w:t>с приложениями</w:t>
      </w:r>
      <w:r w:rsidRPr="00BC4883">
        <w:rPr>
          <w:sz w:val="24"/>
          <w:szCs w:val="24"/>
          <w:highlight w:val="lightGray"/>
        </w:rPr>
        <w:t xml:space="preserve"> (Приложение № </w:t>
      </w:r>
      <w:r w:rsidR="000E4FBA">
        <w:rPr>
          <w:sz w:val="24"/>
          <w:szCs w:val="24"/>
          <w:highlight w:val="lightGray"/>
        </w:rPr>
        <w:t>2</w:t>
      </w:r>
      <w:r w:rsidRPr="00BC4883">
        <w:rPr>
          <w:sz w:val="24"/>
          <w:szCs w:val="24"/>
          <w:highlight w:val="lightGray"/>
        </w:rPr>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r w:rsidRPr="00755417">
        <w:rPr>
          <w:sz w:val="24"/>
          <w:szCs w:val="24"/>
        </w:rPr>
        <w:t>.</w:t>
      </w:r>
      <w:bookmarkStart w:id="20" w:name="_Ref361834251"/>
      <w:bookmarkEnd w:id="16"/>
    </w:p>
    <w:p w14:paraId="1D27FEF4" w14:textId="4E3FEBA2" w:rsidR="0004079D" w:rsidRPr="00C2118D" w:rsidRDefault="0004079D">
      <w:pPr>
        <w:pStyle w:val="ae"/>
        <w:shd w:val="clear" w:color="auto" w:fill="FFFFFF"/>
        <w:tabs>
          <w:tab w:val="left" w:pos="1134"/>
          <w:tab w:val="left" w:pos="1418"/>
        </w:tabs>
        <w:ind w:left="0" w:firstLine="709"/>
        <w:jc w:val="both"/>
        <w:rPr>
          <w:bCs/>
        </w:rPr>
      </w:pPr>
      <w:r>
        <w:rPr>
          <w:bCs/>
        </w:rPr>
        <w:t>3.</w:t>
      </w:r>
      <w:r w:rsidR="005508BE">
        <w:rPr>
          <w:bCs/>
        </w:rPr>
        <w:t>9</w:t>
      </w:r>
      <w:r>
        <w:rPr>
          <w:bCs/>
        </w:rPr>
        <w:t xml:space="preserve">.  </w:t>
      </w:r>
      <w:r w:rsidRPr="00C2118D">
        <w:rPr>
          <w:bCs/>
        </w:rPr>
        <w:t xml:space="preserve">Индексация Цены Договора не допускается. </w:t>
      </w:r>
    </w:p>
    <w:bookmarkEnd w:id="20"/>
    <w:p w14:paraId="226C89F8" w14:textId="77777777" w:rsidR="0004079D" w:rsidRPr="00C2118D" w:rsidRDefault="0004079D">
      <w:pPr>
        <w:pStyle w:val="ae"/>
        <w:shd w:val="clear" w:color="auto" w:fill="FFFFFF"/>
        <w:tabs>
          <w:tab w:val="left" w:pos="1134"/>
        </w:tabs>
        <w:ind w:left="0" w:firstLine="567"/>
        <w:jc w:val="both"/>
        <w:rPr>
          <w:bCs/>
        </w:rPr>
      </w:pPr>
    </w:p>
    <w:p w14:paraId="38F5B2D4" w14:textId="77777777" w:rsidR="0004079D" w:rsidRPr="002D67BB" w:rsidRDefault="0004079D" w:rsidP="00083671">
      <w:pPr>
        <w:pStyle w:val="ae"/>
        <w:numPr>
          <w:ilvl w:val="0"/>
          <w:numId w:val="6"/>
        </w:numPr>
        <w:shd w:val="clear" w:color="auto" w:fill="FFFFFF"/>
        <w:tabs>
          <w:tab w:val="left" w:pos="284"/>
        </w:tabs>
        <w:ind w:left="0" w:firstLine="0"/>
        <w:jc w:val="center"/>
        <w:rPr>
          <w:b/>
          <w:bCs/>
        </w:rPr>
      </w:pPr>
      <w:r w:rsidRPr="002D67BB">
        <w:rPr>
          <w:b/>
          <w:bCs/>
        </w:rPr>
        <w:t>Порядок сдачи-приемки Работ</w:t>
      </w:r>
    </w:p>
    <w:p w14:paraId="44DA50A6" w14:textId="77777777" w:rsidR="0004079D" w:rsidRPr="0090086A" w:rsidRDefault="0004079D">
      <w:pPr>
        <w:pStyle w:val="ae"/>
        <w:numPr>
          <w:ilvl w:val="1"/>
          <w:numId w:val="6"/>
        </w:numPr>
        <w:shd w:val="clear" w:color="auto" w:fill="FFFFFF"/>
        <w:tabs>
          <w:tab w:val="left" w:pos="1134"/>
        </w:tabs>
        <w:ind w:left="0" w:firstLine="709"/>
        <w:jc w:val="both"/>
        <w:rPr>
          <w:bCs/>
        </w:rPr>
      </w:pPr>
      <w:bookmarkStart w:id="21" w:name="_Ref373242517"/>
      <w:bookmarkStart w:id="22" w:name="_Ref361335138"/>
      <w:bookmarkStart w:id="23" w:name="_Ref361336754"/>
      <w:r w:rsidRPr="00B8136F">
        <w:rPr>
          <w:bCs/>
        </w:rPr>
        <w:t xml:space="preserve">По завершении выполнения </w:t>
      </w:r>
      <w:r>
        <w:rPr>
          <w:bCs/>
        </w:rPr>
        <w:t>Р</w:t>
      </w:r>
      <w:r w:rsidRPr="00B8136F">
        <w:rPr>
          <w:bCs/>
        </w:rPr>
        <w:t>абот</w:t>
      </w:r>
      <w:r w:rsidRPr="00EA3E8C">
        <w:rPr>
          <w:bCs/>
        </w:rPr>
        <w:t xml:space="preserve"> Подрядчик представляет Заказчику </w:t>
      </w:r>
      <w:r>
        <w:rPr>
          <w:bCs/>
        </w:rPr>
        <w:t xml:space="preserve">подписанный со своей стороны </w:t>
      </w:r>
      <w:r w:rsidRPr="00867938">
        <w:rPr>
          <w:bCs/>
        </w:rPr>
        <w:t>в 2 (двух) экземплярах Акт с</w:t>
      </w:r>
      <w:r>
        <w:rPr>
          <w:bCs/>
        </w:rPr>
        <w:t xml:space="preserve">дачи-приемки выполненных </w:t>
      </w:r>
      <w:r w:rsidR="00574130">
        <w:rPr>
          <w:bCs/>
        </w:rPr>
        <w:t>Р</w:t>
      </w:r>
      <w:r>
        <w:rPr>
          <w:bCs/>
        </w:rPr>
        <w:t xml:space="preserve">абот </w:t>
      </w:r>
      <w:r w:rsidRPr="00867938">
        <w:rPr>
          <w:bCs/>
        </w:rPr>
        <w:t xml:space="preserve">по форме Приложения № </w:t>
      </w:r>
      <w:r w:rsidR="000E4FBA">
        <w:rPr>
          <w:bCs/>
        </w:rPr>
        <w:t>6</w:t>
      </w:r>
      <w:r w:rsidRPr="00867938">
        <w:rPr>
          <w:bCs/>
        </w:rPr>
        <w:t xml:space="preserve"> к Договору</w:t>
      </w:r>
      <w:r>
        <w:rPr>
          <w:bCs/>
        </w:rPr>
        <w:t xml:space="preserve"> с приложением </w:t>
      </w:r>
      <w:r w:rsidRPr="00B8136F">
        <w:rPr>
          <w:bCs/>
        </w:rPr>
        <w:t>Результат</w:t>
      </w:r>
      <w:r>
        <w:rPr>
          <w:bCs/>
        </w:rPr>
        <w:t>а</w:t>
      </w:r>
      <w:r w:rsidRPr="00B8136F">
        <w:rPr>
          <w:bCs/>
        </w:rPr>
        <w:t xml:space="preserve"> </w:t>
      </w:r>
      <w:r>
        <w:rPr>
          <w:bCs/>
        </w:rPr>
        <w:t>р</w:t>
      </w:r>
      <w:r w:rsidRPr="00B8136F">
        <w:rPr>
          <w:bCs/>
        </w:rPr>
        <w:t>абот</w:t>
      </w:r>
      <w:r w:rsidRPr="00C2118D">
        <w:t>.</w:t>
      </w:r>
      <w:bookmarkEnd w:id="21"/>
      <w:bookmarkEnd w:id="22"/>
      <w:bookmarkEnd w:id="23"/>
      <w:r w:rsidRPr="00B8136F">
        <w:t xml:space="preserve"> </w:t>
      </w:r>
    </w:p>
    <w:p w14:paraId="0654BDC9" w14:textId="77777777" w:rsidR="0004079D" w:rsidRPr="00EA3E8C" w:rsidRDefault="0004079D">
      <w:pPr>
        <w:pStyle w:val="ae"/>
        <w:shd w:val="clear" w:color="auto" w:fill="FFFFFF"/>
        <w:tabs>
          <w:tab w:val="left" w:pos="1134"/>
        </w:tabs>
        <w:ind w:left="0" w:firstLine="709"/>
        <w:jc w:val="both"/>
        <w:rPr>
          <w:bCs/>
        </w:rPr>
      </w:pPr>
      <w:r>
        <w:rPr>
          <w:bCs/>
        </w:rPr>
        <w:t>Т</w:t>
      </w:r>
      <w:r w:rsidRPr="00385169">
        <w:rPr>
          <w:bCs/>
        </w:rPr>
        <w:t xml:space="preserve">ребования к </w:t>
      </w:r>
      <w:r>
        <w:rPr>
          <w:bCs/>
        </w:rPr>
        <w:t xml:space="preserve">отчетным </w:t>
      </w:r>
      <w:r w:rsidRPr="00385169">
        <w:rPr>
          <w:bCs/>
        </w:rPr>
        <w:t>документ</w:t>
      </w:r>
      <w:r>
        <w:rPr>
          <w:bCs/>
        </w:rPr>
        <w:t>ам</w:t>
      </w:r>
      <w:r w:rsidRPr="00385169">
        <w:rPr>
          <w:bCs/>
        </w:rPr>
        <w:t xml:space="preserve"> (состав, количество, формат, носитель и т.д.), подлежащи</w:t>
      </w:r>
      <w:r>
        <w:rPr>
          <w:bCs/>
        </w:rPr>
        <w:t>м</w:t>
      </w:r>
      <w:r w:rsidRPr="00385169">
        <w:rPr>
          <w:bCs/>
        </w:rPr>
        <w:t xml:space="preserve"> передаче Подрядчиком Заказчику в составе Результата Работ</w:t>
      </w:r>
      <w:r w:rsidR="004C24BA">
        <w:rPr>
          <w:bCs/>
        </w:rPr>
        <w:t xml:space="preserve">, </w:t>
      </w:r>
      <w:r>
        <w:rPr>
          <w:bCs/>
        </w:rPr>
        <w:t>устанавливаются Техническим заданием (Приложение № 1 к Договору).</w:t>
      </w:r>
    </w:p>
    <w:p w14:paraId="7C017473" w14:textId="77777777" w:rsidR="0004079D" w:rsidRPr="009E34C0" w:rsidRDefault="0004079D">
      <w:pPr>
        <w:pStyle w:val="ae"/>
        <w:numPr>
          <w:ilvl w:val="1"/>
          <w:numId w:val="6"/>
        </w:numPr>
        <w:shd w:val="clear" w:color="auto" w:fill="FFFFFF"/>
        <w:tabs>
          <w:tab w:val="left" w:pos="568"/>
          <w:tab w:val="left" w:pos="1134"/>
        </w:tabs>
        <w:ind w:left="0" w:firstLine="709"/>
        <w:jc w:val="both"/>
        <w:rPr>
          <w:bCs/>
        </w:rPr>
      </w:pPr>
      <w:r w:rsidRPr="00C2118D">
        <w:rPr>
          <w:bCs/>
        </w:rPr>
        <w:t xml:space="preserve">В течение </w:t>
      </w:r>
      <w:r w:rsidRPr="00517793">
        <w:rPr>
          <w:bCs/>
          <w:highlight w:val="lightGray"/>
        </w:rPr>
        <w:t>15 (пятнадцати) рабочих</w:t>
      </w:r>
      <w:r w:rsidRPr="00C2118D">
        <w:rPr>
          <w:bCs/>
        </w:rPr>
        <w:t xml:space="preserve"> дней с даты получения полного комплекта документов, указанных в </w:t>
      </w:r>
      <w:r>
        <w:rPr>
          <w:bCs/>
        </w:rPr>
        <w:t>пункте</w:t>
      </w:r>
      <w:r w:rsidRPr="00C2118D">
        <w:rPr>
          <w:bCs/>
        </w:rPr>
        <w:t xml:space="preserve"> </w:t>
      </w:r>
      <w:r>
        <w:rPr>
          <w:bCs/>
        </w:rPr>
        <w:t xml:space="preserve">4.1 </w:t>
      </w:r>
      <w:r w:rsidRPr="00C2118D">
        <w:rPr>
          <w:bCs/>
        </w:rPr>
        <w:t>Договора</w:t>
      </w:r>
      <w:r>
        <w:rPr>
          <w:bCs/>
        </w:rPr>
        <w:t xml:space="preserve">, </w:t>
      </w:r>
      <w:r w:rsidRPr="00C2118D">
        <w:rPr>
          <w:bCs/>
        </w:rPr>
        <w:t>Заказчик</w:t>
      </w:r>
      <w:r>
        <w:rPr>
          <w:bCs/>
        </w:rPr>
        <w:t xml:space="preserve"> </w:t>
      </w:r>
      <w:r w:rsidRPr="00C2118D">
        <w:rPr>
          <w:bCs/>
        </w:rPr>
        <w:t xml:space="preserve">подписывает и передает Подрядчику </w:t>
      </w:r>
      <w:r>
        <w:rPr>
          <w:bCs/>
        </w:rPr>
        <w:t>1</w:t>
      </w:r>
      <w:r w:rsidRPr="00C2118D">
        <w:rPr>
          <w:bCs/>
        </w:rPr>
        <w:t xml:space="preserve"> (</w:t>
      </w:r>
      <w:r>
        <w:rPr>
          <w:bCs/>
        </w:rPr>
        <w:t>один</w:t>
      </w:r>
      <w:r w:rsidRPr="00C2118D">
        <w:rPr>
          <w:bCs/>
        </w:rPr>
        <w:t xml:space="preserve">) экземпляр </w:t>
      </w:r>
      <w:r>
        <w:rPr>
          <w:bCs/>
        </w:rPr>
        <w:t xml:space="preserve">Акта сдачи-приемки выполненных </w:t>
      </w:r>
      <w:r w:rsidR="00034D5B">
        <w:rPr>
          <w:bCs/>
        </w:rPr>
        <w:t>Р</w:t>
      </w:r>
      <w:r>
        <w:rPr>
          <w:bCs/>
        </w:rPr>
        <w:t>абот</w:t>
      </w:r>
      <w:r w:rsidRPr="00C2118D">
        <w:rPr>
          <w:bCs/>
        </w:rPr>
        <w:t xml:space="preserve"> либо направляет Подрядчику письменный мотивированный отказ от приемки Работ (далее – «Ведомость замечаний»), в </w:t>
      </w:r>
      <w:r w:rsidRPr="00C2118D">
        <w:rPr>
          <w:bCs/>
        </w:rPr>
        <w:lastRenderedPageBreak/>
        <w:t>котором отражает недостатки</w:t>
      </w:r>
      <w:r>
        <w:rPr>
          <w:bCs/>
        </w:rPr>
        <w:t xml:space="preserve"> и / или</w:t>
      </w:r>
      <w:r w:rsidRPr="00B07696">
        <w:rPr>
          <w:bCs/>
        </w:rPr>
        <w:t xml:space="preserve"> несоответствия </w:t>
      </w:r>
      <w:r>
        <w:rPr>
          <w:bCs/>
        </w:rPr>
        <w:t>Результата Р</w:t>
      </w:r>
      <w:r w:rsidRPr="00C2118D">
        <w:rPr>
          <w:bCs/>
        </w:rPr>
        <w:t>абот, а также срок на их устранение</w:t>
      </w:r>
      <w:r w:rsidRPr="00EA3E8C">
        <w:rPr>
          <w:bCs/>
        </w:rPr>
        <w:t>.</w:t>
      </w:r>
      <w:r w:rsidRPr="00AF7655">
        <w:t xml:space="preserve"> </w:t>
      </w:r>
    </w:p>
    <w:p w14:paraId="5EDD54F7" w14:textId="77777777" w:rsidR="0004079D" w:rsidRPr="0090086A" w:rsidRDefault="0004079D">
      <w:pPr>
        <w:pStyle w:val="ae"/>
        <w:shd w:val="clear" w:color="auto" w:fill="FFFFFF"/>
        <w:tabs>
          <w:tab w:val="left" w:pos="568"/>
          <w:tab w:val="left" w:pos="1134"/>
        </w:tabs>
        <w:ind w:left="0" w:firstLine="709"/>
        <w:jc w:val="both"/>
        <w:rPr>
          <w:highlight w:val="lightGray"/>
        </w:rPr>
      </w:pPr>
      <w:r w:rsidRPr="00EA3E8C">
        <w:rPr>
          <w:highlight w:val="lightGray"/>
        </w:rPr>
        <w:t>Подписание</w:t>
      </w:r>
      <w:r>
        <w:rPr>
          <w:highlight w:val="lightGray"/>
        </w:rPr>
        <w:t xml:space="preserve"> Заказчиком</w:t>
      </w:r>
      <w:r w:rsidRPr="00EA3E8C">
        <w:rPr>
          <w:highlight w:val="lightGray"/>
        </w:rPr>
        <w:t xml:space="preserve"> Акта сдачи-приемки </w:t>
      </w:r>
      <w:r>
        <w:rPr>
          <w:highlight w:val="lightGray"/>
        </w:rPr>
        <w:t xml:space="preserve">выполненных </w:t>
      </w:r>
      <w:r w:rsidR="00034D5B">
        <w:rPr>
          <w:highlight w:val="lightGray"/>
        </w:rPr>
        <w:t>Р</w:t>
      </w:r>
      <w:r w:rsidRPr="00EA3E8C">
        <w:rPr>
          <w:highlight w:val="lightGray"/>
        </w:rPr>
        <w:t>абот</w:t>
      </w:r>
      <w:r>
        <w:rPr>
          <w:highlight w:val="lightGray"/>
        </w:rPr>
        <w:t xml:space="preserve"> </w:t>
      </w:r>
      <w:r w:rsidRPr="00EA3E8C">
        <w:rPr>
          <w:highlight w:val="lightGray"/>
        </w:rPr>
        <w:t xml:space="preserve">осуществляется после получения </w:t>
      </w:r>
      <w:r>
        <w:rPr>
          <w:highlight w:val="lightGray"/>
        </w:rPr>
        <w:t xml:space="preserve">Заказчиком </w:t>
      </w:r>
      <w:r w:rsidRPr="00EA3E8C">
        <w:rPr>
          <w:highlight w:val="lightGray"/>
        </w:rPr>
        <w:t xml:space="preserve">положительного заключения </w:t>
      </w:r>
      <w:r>
        <w:rPr>
          <w:highlight w:val="lightGray"/>
        </w:rPr>
        <w:t>государственной экспертизы в отношении Проектной документации</w:t>
      </w:r>
      <w:r>
        <w:rPr>
          <w:rStyle w:val="a8"/>
          <w:highlight w:val="lightGray"/>
        </w:rPr>
        <w:footnoteReference w:id="12"/>
      </w:r>
      <w:r w:rsidRPr="00AF7655">
        <w:rPr>
          <w:bCs/>
          <w:highlight w:val="lightGray"/>
        </w:rPr>
        <w:t>.</w:t>
      </w:r>
      <w:r w:rsidRPr="00C2118D">
        <w:rPr>
          <w:bCs/>
        </w:rPr>
        <w:t xml:space="preserve"> </w:t>
      </w:r>
    </w:p>
    <w:p w14:paraId="6C1164DD" w14:textId="77777777" w:rsidR="0004079D" w:rsidRPr="00C2118D" w:rsidRDefault="0004079D">
      <w:pPr>
        <w:pStyle w:val="ae"/>
        <w:numPr>
          <w:ilvl w:val="1"/>
          <w:numId w:val="6"/>
        </w:numPr>
        <w:shd w:val="clear" w:color="auto" w:fill="FFFFFF"/>
        <w:tabs>
          <w:tab w:val="left" w:pos="568"/>
          <w:tab w:val="left" w:pos="1134"/>
        </w:tabs>
        <w:ind w:left="0" w:firstLine="709"/>
        <w:jc w:val="both"/>
        <w:rPr>
          <w:bCs/>
        </w:rPr>
      </w:pPr>
      <w:r w:rsidRPr="00C2118D">
        <w:rPr>
          <w:bCs/>
        </w:rPr>
        <w:t>Устранение указанных недостатков</w:t>
      </w:r>
      <w:r>
        <w:rPr>
          <w:bCs/>
        </w:rPr>
        <w:t xml:space="preserve"> и / или</w:t>
      </w:r>
      <w:r w:rsidRPr="00B07696">
        <w:rPr>
          <w:bCs/>
        </w:rPr>
        <w:t xml:space="preserve"> несоответстви</w:t>
      </w:r>
      <w:r>
        <w:rPr>
          <w:bCs/>
        </w:rPr>
        <w:t>й, выявленных Заказчиком,</w:t>
      </w:r>
      <w:r w:rsidRPr="00C2118D">
        <w:rPr>
          <w:bCs/>
        </w:rPr>
        <w:t xml:space="preserve">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14:paraId="72576A05"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 xml:space="preserve">Повторная приемка </w:t>
      </w:r>
      <w:r>
        <w:rPr>
          <w:bCs/>
        </w:rPr>
        <w:t xml:space="preserve">Заказчиком </w:t>
      </w:r>
      <w:r w:rsidRPr="00C2118D">
        <w:rPr>
          <w:bCs/>
        </w:rPr>
        <w:t xml:space="preserve">выполненных Работ после устранения недостатков, указанных в Ведомости замечаний, осуществляется в порядке, предусмотренном </w:t>
      </w:r>
      <w:r>
        <w:rPr>
          <w:bCs/>
        </w:rPr>
        <w:t>пунктами</w:t>
      </w:r>
      <w:r w:rsidRPr="00C2118D">
        <w:rPr>
          <w:bCs/>
        </w:rPr>
        <w:t xml:space="preserve"> </w:t>
      </w:r>
      <w:r>
        <w:rPr>
          <w:bCs/>
        </w:rPr>
        <w:t>4</w:t>
      </w:r>
      <w:r w:rsidRPr="00C2118D">
        <w:rPr>
          <w:bCs/>
        </w:rPr>
        <w:t>.1-</w:t>
      </w:r>
      <w:r>
        <w:rPr>
          <w:bCs/>
        </w:rPr>
        <w:t>4</w:t>
      </w:r>
      <w:r w:rsidRPr="00C2118D">
        <w:rPr>
          <w:bCs/>
        </w:rPr>
        <w:t>.</w:t>
      </w:r>
      <w:r>
        <w:rPr>
          <w:bCs/>
        </w:rPr>
        <w:t>2</w:t>
      </w:r>
      <w:r w:rsidRPr="00C2118D">
        <w:rPr>
          <w:bCs/>
        </w:rPr>
        <w:t xml:space="preserve"> Договора.</w:t>
      </w:r>
    </w:p>
    <w:p w14:paraId="1E8B25D9" w14:textId="77777777" w:rsidR="0004079D" w:rsidRPr="00893938" w:rsidRDefault="0004079D">
      <w:pPr>
        <w:pStyle w:val="ae"/>
        <w:numPr>
          <w:ilvl w:val="1"/>
          <w:numId w:val="6"/>
        </w:numPr>
        <w:shd w:val="clear" w:color="auto" w:fill="FFFFFF"/>
        <w:tabs>
          <w:tab w:val="left" w:pos="1134"/>
        </w:tabs>
        <w:ind w:left="0" w:firstLine="709"/>
        <w:jc w:val="both"/>
        <w:rPr>
          <w:highlight w:val="lightGray"/>
        </w:rPr>
      </w:pPr>
      <w:r w:rsidRPr="00893938">
        <w:rPr>
          <w:highlight w:val="lightGray"/>
        </w:rPr>
        <w:t xml:space="preserve">В случае получения отрицательного заключения Организации по проведению государственной экспертизы в отношении разработанной Подрядчиком Проектной документации, Подрядчик своими силами и за свой счет в письменно согласованный Сторонами срок вносит необходимые изменения в Проектную документацию и представляет ее на повторное согласование Заказчику. Указание Заказчиком нового срока для доработки и согласования Проектной документации не влечет переноса установленного Договором срока выполнения Работ и не исключает ответственности Подрядчика за его нарушение. </w:t>
      </w:r>
    </w:p>
    <w:p w14:paraId="5B37BC30" w14:textId="77777777" w:rsidR="0004079D" w:rsidRPr="00893938" w:rsidRDefault="0004079D">
      <w:pPr>
        <w:pStyle w:val="ae"/>
        <w:shd w:val="clear" w:color="auto" w:fill="FFFFFF"/>
        <w:tabs>
          <w:tab w:val="left" w:pos="1134"/>
        </w:tabs>
        <w:ind w:left="0" w:firstLine="709"/>
        <w:jc w:val="both"/>
        <w:rPr>
          <w:bCs/>
        </w:rPr>
      </w:pPr>
      <w:r w:rsidRPr="00893938">
        <w:rPr>
          <w:highlight w:val="lightGray"/>
        </w:rPr>
        <w:t>Подрядчик обязан возместить Заказчику стоимость расходов на оплату услуг Организации по проведению государственной экспертизы по проведению повторной экспертизы Проектной документации в случае, если необходимость проведения такой экспертизы возникла по вине Подрядчика. Возмещение расходов производится Подрядчиком в порядке и сроки, указанные в пункте 4.6 Договора</w:t>
      </w:r>
      <w:r w:rsidRPr="00893938">
        <w:rPr>
          <w:rStyle w:val="a8"/>
          <w:highlight w:val="lightGray"/>
        </w:rPr>
        <w:footnoteReference w:id="13"/>
      </w:r>
      <w:r w:rsidRPr="00893938">
        <w:rPr>
          <w:bCs/>
        </w:rPr>
        <w:t>.</w:t>
      </w:r>
    </w:p>
    <w:p w14:paraId="043B6CC9"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Если Подрядчик не устранит недостатки</w:t>
      </w:r>
      <w:r>
        <w:rPr>
          <w:bCs/>
        </w:rPr>
        <w:t xml:space="preserve">, несоответствия Работ </w:t>
      </w:r>
      <w:r w:rsidRPr="00C2118D">
        <w:rPr>
          <w:bCs/>
        </w:rPr>
        <w:t xml:space="preserve">в срок, установленный </w:t>
      </w:r>
      <w:r>
        <w:rPr>
          <w:bCs/>
        </w:rPr>
        <w:t xml:space="preserve">Заказчиком </w:t>
      </w:r>
      <w:r w:rsidRPr="00C2118D">
        <w:rPr>
          <w:bCs/>
        </w:rPr>
        <w:t xml:space="preserve">в соответствии с </w:t>
      </w:r>
      <w:r>
        <w:rPr>
          <w:bCs/>
        </w:rPr>
        <w:t>пунктом 4</w:t>
      </w:r>
      <w:r w:rsidRPr="00C2118D">
        <w:rPr>
          <w:bCs/>
        </w:rPr>
        <w:t>.</w:t>
      </w:r>
      <w:r>
        <w:rPr>
          <w:bCs/>
        </w:rPr>
        <w:t>3</w:t>
      </w:r>
      <w:r w:rsidRPr="00C2118D">
        <w:rPr>
          <w:bCs/>
        </w:rPr>
        <w:t xml:space="preserve"> Договора, Заказчик вправе собственными силами и (или) силами третьих лиц выполнить </w:t>
      </w:r>
      <w:r>
        <w:rPr>
          <w:bCs/>
        </w:rPr>
        <w:t>р</w:t>
      </w:r>
      <w:r w:rsidRPr="00C2118D">
        <w:rPr>
          <w:bCs/>
        </w:rPr>
        <w:t xml:space="preserve">аботы по устранению недостатков, выявленных в ходе приемки результатов Работ, с отнесением на Подрядчика </w:t>
      </w:r>
      <w:r>
        <w:rPr>
          <w:bCs/>
        </w:rPr>
        <w:t xml:space="preserve">соответствующих </w:t>
      </w:r>
      <w:r w:rsidRPr="00C2118D">
        <w:rPr>
          <w:bCs/>
        </w:rPr>
        <w:t>расходов. Подрядчик обязан возместить указанные расходы в течение 10 (десяти) рабочих дней с даты получения соответствующего письменного требования</w:t>
      </w:r>
      <w:r>
        <w:rPr>
          <w:bCs/>
        </w:rPr>
        <w:t xml:space="preserve"> Заказчика. </w:t>
      </w:r>
    </w:p>
    <w:p w14:paraId="76C90B58"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 xml:space="preserve">Досрочное исполнение Подрядчиком обязательств по Договору возможно только </w:t>
      </w:r>
      <w:r>
        <w:rPr>
          <w:bCs/>
        </w:rPr>
        <w:t xml:space="preserve">при условии </w:t>
      </w:r>
      <w:r w:rsidRPr="00C2118D">
        <w:rPr>
          <w:bCs/>
        </w:rPr>
        <w:t>предварительно</w:t>
      </w:r>
      <w:r>
        <w:rPr>
          <w:bCs/>
        </w:rPr>
        <w:t>го</w:t>
      </w:r>
      <w:r w:rsidRPr="00C2118D">
        <w:rPr>
          <w:bCs/>
        </w:rPr>
        <w:t xml:space="preserve"> письменно</w:t>
      </w:r>
      <w:r>
        <w:rPr>
          <w:bCs/>
        </w:rPr>
        <w:t>го</w:t>
      </w:r>
      <w:r w:rsidRPr="00C2118D">
        <w:rPr>
          <w:bCs/>
        </w:rPr>
        <w:t xml:space="preserve"> согласи</w:t>
      </w:r>
      <w:r>
        <w:rPr>
          <w:bCs/>
        </w:rPr>
        <w:t>я</w:t>
      </w:r>
      <w:r w:rsidRPr="00C2118D">
        <w:rPr>
          <w:bCs/>
        </w:rPr>
        <w:t xml:space="preserve"> Заказчика.</w:t>
      </w:r>
    </w:p>
    <w:p w14:paraId="19C5353E" w14:textId="77777777" w:rsidR="0004079D" w:rsidRPr="00C2118D" w:rsidRDefault="0004079D">
      <w:pPr>
        <w:pStyle w:val="ae"/>
        <w:numPr>
          <w:ilvl w:val="1"/>
          <w:numId w:val="6"/>
        </w:numPr>
        <w:shd w:val="clear" w:color="auto" w:fill="FFFFFF"/>
        <w:tabs>
          <w:tab w:val="left" w:pos="1134"/>
        </w:tabs>
        <w:ind w:left="0" w:firstLine="709"/>
        <w:jc w:val="both"/>
        <w:rPr>
          <w:bCs/>
        </w:rPr>
      </w:pPr>
      <w:bookmarkStart w:id="24" w:name="_Ref361337635"/>
      <w:r w:rsidRPr="00C2118D">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w:t>
      </w:r>
      <w:r>
        <w:rPr>
          <w:bCs/>
        </w:rPr>
        <w:t>указанной обязанности</w:t>
      </w:r>
      <w:r w:rsidRPr="00C2118D">
        <w:rPr>
          <w:bCs/>
        </w:rPr>
        <w:t xml:space="preserve">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4"/>
    </w:p>
    <w:p w14:paraId="3D98522E" w14:textId="77777777" w:rsidR="0004079D" w:rsidRPr="00C2118D" w:rsidRDefault="0004079D">
      <w:pPr>
        <w:pStyle w:val="ae"/>
        <w:shd w:val="clear" w:color="auto" w:fill="FFFFFF"/>
        <w:tabs>
          <w:tab w:val="left" w:pos="1134"/>
        </w:tabs>
        <w:ind w:left="567"/>
        <w:jc w:val="both"/>
        <w:rPr>
          <w:bCs/>
        </w:rPr>
      </w:pPr>
    </w:p>
    <w:p w14:paraId="17959391" w14:textId="77777777" w:rsidR="0004079D" w:rsidRPr="00C2118D" w:rsidRDefault="0004079D" w:rsidP="003806C5">
      <w:pPr>
        <w:pStyle w:val="ae"/>
        <w:numPr>
          <w:ilvl w:val="0"/>
          <w:numId w:val="6"/>
        </w:numPr>
        <w:shd w:val="clear" w:color="auto" w:fill="FFFFFF"/>
        <w:tabs>
          <w:tab w:val="left" w:pos="284"/>
        </w:tabs>
        <w:ind w:left="0" w:firstLine="0"/>
        <w:jc w:val="center"/>
        <w:rPr>
          <w:b/>
          <w:bCs/>
        </w:rPr>
      </w:pPr>
      <w:r w:rsidRPr="00C2118D">
        <w:rPr>
          <w:b/>
          <w:bCs/>
        </w:rPr>
        <w:t>Право собственности и переход рисков</w:t>
      </w:r>
    </w:p>
    <w:p w14:paraId="604AE7E2" w14:textId="77777777" w:rsidR="0004079D" w:rsidRPr="00BC4883" w:rsidRDefault="0004079D">
      <w:pPr>
        <w:pStyle w:val="ae"/>
        <w:numPr>
          <w:ilvl w:val="1"/>
          <w:numId w:val="6"/>
        </w:numPr>
        <w:shd w:val="clear" w:color="auto" w:fill="FFFFFF"/>
        <w:tabs>
          <w:tab w:val="left" w:pos="1134"/>
        </w:tabs>
        <w:ind w:left="0" w:firstLine="709"/>
        <w:jc w:val="both"/>
        <w:rPr>
          <w:bCs/>
        </w:rPr>
      </w:pPr>
      <w:bookmarkStart w:id="25" w:name="_Ref361405028"/>
      <w:r w:rsidRPr="00C2631E">
        <w:rPr>
          <w:bCs/>
        </w:rPr>
        <w:lastRenderedPageBreak/>
        <w:t xml:space="preserve">Право собственности, риск случайной гибели или повреждения </w:t>
      </w:r>
      <w:r>
        <w:rPr>
          <w:bCs/>
        </w:rPr>
        <w:t>Р</w:t>
      </w:r>
      <w:r w:rsidRPr="00AF7655">
        <w:rPr>
          <w:bCs/>
        </w:rPr>
        <w:t xml:space="preserve">езультата </w:t>
      </w:r>
      <w:r>
        <w:rPr>
          <w:bCs/>
        </w:rPr>
        <w:t>Р</w:t>
      </w:r>
      <w:r w:rsidRPr="00AF7655">
        <w:rPr>
          <w:bCs/>
        </w:rPr>
        <w:t xml:space="preserve">абот </w:t>
      </w:r>
      <w:r w:rsidRPr="00C2631E">
        <w:rPr>
          <w:bCs/>
        </w:rPr>
        <w:t>переходит к Заказчику с момента подписания</w:t>
      </w:r>
      <w:r>
        <w:rPr>
          <w:bCs/>
        </w:rPr>
        <w:t xml:space="preserve"> Сторонами</w:t>
      </w:r>
      <w:r w:rsidRPr="00C2631E">
        <w:rPr>
          <w:bCs/>
        </w:rPr>
        <w:t xml:space="preserve"> Акта </w:t>
      </w:r>
      <w:r w:rsidRPr="00C2631E">
        <w:rPr>
          <w:bCs/>
          <w:snapToGrid w:val="0"/>
        </w:rPr>
        <w:t>сдачи</w:t>
      </w:r>
      <w:r>
        <w:rPr>
          <w:bCs/>
          <w:snapToGrid w:val="0"/>
        </w:rPr>
        <w:t>-</w:t>
      </w:r>
      <w:r w:rsidRPr="00C2631E">
        <w:rPr>
          <w:bCs/>
          <w:snapToGrid w:val="0"/>
        </w:rPr>
        <w:t xml:space="preserve">приемки выполненных </w:t>
      </w:r>
      <w:r w:rsidR="00EC7A30">
        <w:rPr>
          <w:bCs/>
          <w:snapToGrid w:val="0"/>
        </w:rPr>
        <w:t>Р</w:t>
      </w:r>
      <w:r w:rsidRPr="00C2631E">
        <w:rPr>
          <w:bCs/>
          <w:snapToGrid w:val="0"/>
        </w:rPr>
        <w:t xml:space="preserve">абот по форме Приложения № </w:t>
      </w:r>
      <w:r w:rsidR="000E4FBA">
        <w:rPr>
          <w:bCs/>
          <w:snapToGrid w:val="0"/>
        </w:rPr>
        <w:t>6</w:t>
      </w:r>
      <w:r w:rsidRPr="00C2631E">
        <w:rPr>
          <w:bCs/>
          <w:snapToGrid w:val="0"/>
        </w:rPr>
        <w:t xml:space="preserve"> к Договору</w:t>
      </w:r>
      <w:r w:rsidRPr="00BC4883">
        <w:rPr>
          <w:bCs/>
          <w:snapToGrid w:val="0"/>
        </w:rPr>
        <w:t>.</w:t>
      </w:r>
    </w:p>
    <w:bookmarkEnd w:id="25"/>
    <w:p w14:paraId="34AEAA82" w14:textId="77777777" w:rsidR="0004079D" w:rsidRPr="00C2118D" w:rsidRDefault="0004079D">
      <w:pPr>
        <w:pStyle w:val="ae"/>
        <w:shd w:val="clear" w:color="auto" w:fill="FFFFFF"/>
        <w:tabs>
          <w:tab w:val="left" w:pos="0"/>
          <w:tab w:val="left" w:pos="1134"/>
        </w:tabs>
        <w:ind w:left="0" w:firstLine="709"/>
        <w:jc w:val="both"/>
        <w:rPr>
          <w:bCs/>
        </w:rPr>
      </w:pPr>
    </w:p>
    <w:p w14:paraId="2BD01C2A" w14:textId="77777777" w:rsidR="0004079D" w:rsidRPr="00C2118D" w:rsidRDefault="0004079D" w:rsidP="003806C5">
      <w:pPr>
        <w:pStyle w:val="ae"/>
        <w:numPr>
          <w:ilvl w:val="0"/>
          <w:numId w:val="6"/>
        </w:numPr>
        <w:shd w:val="clear" w:color="auto" w:fill="FFFFFF"/>
        <w:tabs>
          <w:tab w:val="left" w:pos="284"/>
        </w:tabs>
        <w:ind w:left="0" w:firstLine="0"/>
        <w:jc w:val="center"/>
        <w:rPr>
          <w:b/>
          <w:bCs/>
        </w:rPr>
      </w:pPr>
      <w:r w:rsidRPr="00C2118D">
        <w:rPr>
          <w:b/>
          <w:bCs/>
        </w:rPr>
        <w:t>Банковские гарантии</w:t>
      </w:r>
    </w:p>
    <w:p w14:paraId="69D5300D"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Банковск</w:t>
      </w:r>
      <w:r>
        <w:rPr>
          <w:bCs/>
        </w:rPr>
        <w:t xml:space="preserve">ая </w:t>
      </w:r>
      <w:r w:rsidRPr="00C2118D">
        <w:rPr>
          <w:bCs/>
        </w:rPr>
        <w:t>гаранти</w:t>
      </w:r>
      <w:r>
        <w:rPr>
          <w:bCs/>
        </w:rPr>
        <w:t>я, предоставляемая Подрядчиком</w:t>
      </w:r>
      <w:r w:rsidRPr="00C2118D">
        <w:rPr>
          <w:bCs/>
        </w:rPr>
        <w:t xml:space="preserve"> </w:t>
      </w:r>
      <w:r>
        <w:rPr>
          <w:bCs/>
        </w:rPr>
        <w:t xml:space="preserve">Заказчику по Договору, должна соответствовать </w:t>
      </w:r>
      <w:r w:rsidRPr="00C2118D">
        <w:rPr>
          <w:bCs/>
        </w:rPr>
        <w:t xml:space="preserve">следующим </w:t>
      </w:r>
      <w:r>
        <w:rPr>
          <w:bCs/>
        </w:rPr>
        <w:t>требованиям</w:t>
      </w:r>
      <w:r w:rsidRPr="00C2118D">
        <w:rPr>
          <w:bCs/>
        </w:rPr>
        <w:t>:</w:t>
      </w:r>
    </w:p>
    <w:p w14:paraId="32A156CA"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 xml:space="preserve">Банковская гарантия </w:t>
      </w:r>
      <w:r w:rsidRPr="00C2118D">
        <w:rPr>
          <w:bCs/>
        </w:rPr>
        <w:t>должна быть безотзывной и безусловной (гарантия по первому требованию);</w:t>
      </w:r>
    </w:p>
    <w:p w14:paraId="728B44B8"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Б</w:t>
      </w:r>
      <w:r w:rsidRPr="00C2118D">
        <w:rPr>
          <w:bCs/>
        </w:rPr>
        <w:t xml:space="preserve">енефициар по </w:t>
      </w:r>
      <w:r>
        <w:rPr>
          <w:bCs/>
        </w:rPr>
        <w:t>Б</w:t>
      </w:r>
      <w:r w:rsidRPr="00C2118D">
        <w:rPr>
          <w:bCs/>
        </w:rPr>
        <w:t xml:space="preserve">анковской гарантии </w:t>
      </w:r>
      <w:r>
        <w:rPr>
          <w:bCs/>
        </w:rPr>
        <w:t>–</w:t>
      </w:r>
      <w:r w:rsidRPr="00C2118D">
        <w:rPr>
          <w:bCs/>
        </w:rPr>
        <w:t xml:space="preserve"> Заказчик, принципал – Подрядчик;</w:t>
      </w:r>
    </w:p>
    <w:p w14:paraId="63D82FAB"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С</w:t>
      </w:r>
      <w:r w:rsidRPr="00C2118D">
        <w:rPr>
          <w:bCs/>
        </w:rPr>
        <w:t xml:space="preserve">умма Банковской гарантии </w:t>
      </w:r>
      <w:r>
        <w:rPr>
          <w:bCs/>
        </w:rPr>
        <w:t>должна быть</w:t>
      </w:r>
      <w:r w:rsidRPr="00C2118D">
        <w:rPr>
          <w:bCs/>
        </w:rPr>
        <w:t xml:space="preserve"> </w:t>
      </w:r>
      <w:r>
        <w:rPr>
          <w:bCs/>
        </w:rPr>
        <w:t xml:space="preserve">выражена </w:t>
      </w:r>
      <w:r w:rsidRPr="00C2118D">
        <w:rPr>
          <w:bCs/>
        </w:rPr>
        <w:t>в валюте расчетов по Договору;</w:t>
      </w:r>
    </w:p>
    <w:p w14:paraId="77A99174" w14:textId="4ED65CCB" w:rsidR="0004079D" w:rsidRPr="00C2118D" w:rsidRDefault="0004079D">
      <w:pPr>
        <w:pStyle w:val="ae"/>
        <w:numPr>
          <w:ilvl w:val="2"/>
          <w:numId w:val="6"/>
        </w:numPr>
        <w:shd w:val="clear" w:color="auto" w:fill="FFFFFF"/>
        <w:tabs>
          <w:tab w:val="left" w:pos="1418"/>
        </w:tabs>
        <w:ind w:left="0" w:firstLine="709"/>
        <w:jc w:val="both"/>
        <w:rPr>
          <w:bCs/>
        </w:rPr>
      </w:pPr>
      <w:r>
        <w:rPr>
          <w:bCs/>
        </w:rPr>
        <w:t>С</w:t>
      </w:r>
      <w:r w:rsidRPr="00C2118D">
        <w:rPr>
          <w:bCs/>
        </w:rPr>
        <w:t xml:space="preserve">умма Банковской гарантии возврата авансового платежа </w:t>
      </w:r>
      <w:r>
        <w:rPr>
          <w:bCs/>
        </w:rPr>
        <w:t>–</w:t>
      </w:r>
      <w:r w:rsidRPr="00C2118D">
        <w:rPr>
          <w:bCs/>
        </w:rPr>
        <w:t xml:space="preserve"> не менее 100</w:t>
      </w:r>
      <w:r w:rsidR="008F2B8D">
        <w:rPr>
          <w:bCs/>
        </w:rPr>
        <w:t xml:space="preserve"> </w:t>
      </w:r>
      <w:r>
        <w:rPr>
          <w:bCs/>
        </w:rPr>
        <w:t>(ста</w:t>
      </w:r>
      <w:r w:rsidR="00083671">
        <w:rPr>
          <w:bCs/>
        </w:rPr>
        <w:t>)</w:t>
      </w:r>
      <w:r>
        <w:rPr>
          <w:bCs/>
        </w:rPr>
        <w:t xml:space="preserve"> процентов </w:t>
      </w:r>
      <w:r w:rsidRPr="00C2118D">
        <w:rPr>
          <w:bCs/>
        </w:rPr>
        <w:t xml:space="preserve">от </w:t>
      </w:r>
      <w:r>
        <w:rPr>
          <w:bCs/>
        </w:rPr>
        <w:t>размера</w:t>
      </w:r>
      <w:r w:rsidRPr="00C2118D">
        <w:rPr>
          <w:bCs/>
        </w:rPr>
        <w:t xml:space="preserve"> уплачиваем</w:t>
      </w:r>
      <w:r>
        <w:rPr>
          <w:bCs/>
        </w:rPr>
        <w:t xml:space="preserve">ой </w:t>
      </w:r>
      <w:r w:rsidRPr="00C2118D">
        <w:rPr>
          <w:bCs/>
        </w:rPr>
        <w:t xml:space="preserve">по </w:t>
      </w:r>
      <w:r>
        <w:rPr>
          <w:bCs/>
        </w:rPr>
        <w:t>Договору предварительной оплаты (</w:t>
      </w:r>
      <w:r w:rsidRPr="00C2118D">
        <w:rPr>
          <w:bCs/>
        </w:rPr>
        <w:t>аванса</w:t>
      </w:r>
      <w:r>
        <w:rPr>
          <w:bCs/>
        </w:rPr>
        <w:t>)</w:t>
      </w:r>
      <w:r w:rsidRPr="00C2118D">
        <w:rPr>
          <w:bCs/>
        </w:rPr>
        <w:t xml:space="preserve">; </w:t>
      </w:r>
    </w:p>
    <w:p w14:paraId="3F3E0348"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Банковск</w:t>
      </w:r>
      <w:r>
        <w:rPr>
          <w:bCs/>
        </w:rPr>
        <w:t>ая</w:t>
      </w:r>
      <w:r w:rsidRPr="00C2118D">
        <w:rPr>
          <w:bCs/>
        </w:rPr>
        <w:t xml:space="preserve"> гаранти</w:t>
      </w:r>
      <w:r>
        <w:rPr>
          <w:bCs/>
        </w:rPr>
        <w:t>я</w:t>
      </w:r>
      <w:r w:rsidRPr="00C2118D">
        <w:rPr>
          <w:bCs/>
        </w:rPr>
        <w:t xml:space="preserve"> должн</w:t>
      </w:r>
      <w:r>
        <w:rPr>
          <w:bCs/>
        </w:rPr>
        <w:t>а</w:t>
      </w:r>
      <w:r w:rsidRPr="00C2118D">
        <w:rPr>
          <w:bCs/>
        </w:rPr>
        <w:t xml:space="preserve"> предусматр</w:t>
      </w:r>
      <w:r>
        <w:rPr>
          <w:bCs/>
        </w:rPr>
        <w:t>ивать</w:t>
      </w:r>
      <w:r w:rsidRPr="00C2118D">
        <w:rPr>
          <w:bCs/>
        </w:rPr>
        <w:t>, что для истребования суммы обеспечения Заказчик направляет Банку</w:t>
      </w:r>
      <w:r>
        <w:rPr>
          <w:bCs/>
        </w:rPr>
        <w:t>-</w:t>
      </w:r>
      <w:r w:rsidRPr="00C2118D">
        <w:rPr>
          <w:bCs/>
        </w:rPr>
        <w:t>Гаранту только письменное требование о предъявлении суммы обеспечения к оплате</w:t>
      </w:r>
      <w:r w:rsidRPr="008F5AD0">
        <w:t xml:space="preserve"> </w:t>
      </w:r>
      <w:r>
        <w:rPr>
          <w:bCs/>
        </w:rPr>
        <w:t>как полностью, так и частично</w:t>
      </w:r>
      <w:r w:rsidRPr="00C2118D">
        <w:rPr>
          <w:bCs/>
        </w:rPr>
        <w:t>, с указанием на существо допущенных Подрядчиком нарушений, в том числе в случаях:</w:t>
      </w:r>
    </w:p>
    <w:p w14:paraId="4910A99D" w14:textId="77777777" w:rsidR="0004079D" w:rsidRPr="00C2118D" w:rsidRDefault="0004079D" w:rsidP="003806C5">
      <w:pPr>
        <w:numPr>
          <w:ilvl w:val="0"/>
          <w:numId w:val="34"/>
        </w:numPr>
        <w:tabs>
          <w:tab w:val="left" w:pos="1418"/>
        </w:tabs>
        <w:spacing w:line="240" w:lineRule="auto"/>
        <w:ind w:left="0" w:firstLine="709"/>
        <w:rPr>
          <w:bCs/>
          <w:snapToGrid/>
          <w:sz w:val="24"/>
          <w:szCs w:val="24"/>
        </w:rPr>
      </w:pPr>
      <w:r w:rsidRPr="00C2118D">
        <w:rPr>
          <w:bCs/>
          <w:snapToGrid/>
          <w:sz w:val="24"/>
          <w:szCs w:val="24"/>
        </w:rPr>
        <w:t>отказа Подрядчика от исполнения обязательств</w:t>
      </w:r>
      <w:r>
        <w:rPr>
          <w:bCs/>
          <w:snapToGrid/>
          <w:sz w:val="24"/>
          <w:szCs w:val="24"/>
        </w:rPr>
        <w:t xml:space="preserve"> по Договору</w:t>
      </w:r>
      <w:r w:rsidRPr="00C2118D">
        <w:rPr>
          <w:bCs/>
          <w:snapToGrid/>
          <w:sz w:val="24"/>
          <w:szCs w:val="24"/>
        </w:rPr>
        <w:t xml:space="preserve">, в том числе одностороннего </w:t>
      </w:r>
      <w:r>
        <w:rPr>
          <w:bCs/>
          <w:snapToGrid/>
          <w:sz w:val="24"/>
          <w:szCs w:val="24"/>
        </w:rPr>
        <w:t>отказа от</w:t>
      </w:r>
      <w:r w:rsidRPr="00C2118D">
        <w:rPr>
          <w:bCs/>
          <w:snapToGrid/>
          <w:sz w:val="24"/>
          <w:szCs w:val="24"/>
        </w:rPr>
        <w:t xml:space="preserve"> Договора;</w:t>
      </w:r>
    </w:p>
    <w:p w14:paraId="1F47B851" w14:textId="77777777" w:rsidR="0004079D" w:rsidRPr="00C2118D" w:rsidRDefault="0004079D" w:rsidP="003806C5">
      <w:pPr>
        <w:numPr>
          <w:ilvl w:val="0"/>
          <w:numId w:val="34"/>
        </w:numPr>
        <w:tabs>
          <w:tab w:val="left" w:pos="1418"/>
        </w:tabs>
        <w:spacing w:line="240" w:lineRule="auto"/>
        <w:ind w:left="0" w:firstLine="709"/>
        <w:rPr>
          <w:bCs/>
          <w:snapToGrid/>
          <w:sz w:val="24"/>
          <w:szCs w:val="24"/>
        </w:rPr>
      </w:pPr>
      <w:r w:rsidRPr="00C2118D">
        <w:rPr>
          <w:bCs/>
          <w:snapToGrid/>
          <w:sz w:val="24"/>
          <w:szCs w:val="24"/>
        </w:rPr>
        <w:t>отказа Подрядчика от возврата неотработанного аванса</w:t>
      </w:r>
      <w:r>
        <w:rPr>
          <w:bCs/>
          <w:snapToGrid/>
          <w:sz w:val="24"/>
          <w:szCs w:val="24"/>
        </w:rPr>
        <w:t xml:space="preserve"> при досрочном прекращении Договора / признании Договора недействительным</w:t>
      </w:r>
      <w:r w:rsidRPr="00C2118D">
        <w:rPr>
          <w:bCs/>
          <w:snapToGrid/>
          <w:sz w:val="24"/>
          <w:szCs w:val="24"/>
        </w:rPr>
        <w:t>;</w:t>
      </w:r>
    </w:p>
    <w:p w14:paraId="1D76AB75" w14:textId="759369BE" w:rsidR="0004079D" w:rsidRPr="00C2118D" w:rsidRDefault="0004079D" w:rsidP="003806C5">
      <w:pPr>
        <w:numPr>
          <w:ilvl w:val="0"/>
          <w:numId w:val="34"/>
        </w:numPr>
        <w:tabs>
          <w:tab w:val="left" w:pos="1418"/>
        </w:tabs>
        <w:spacing w:line="240" w:lineRule="auto"/>
        <w:ind w:left="0" w:firstLine="709"/>
        <w:rPr>
          <w:bCs/>
          <w:snapToGrid/>
          <w:sz w:val="24"/>
          <w:szCs w:val="24"/>
        </w:rPr>
      </w:pPr>
      <w:r w:rsidRPr="00C2118D">
        <w:rPr>
          <w:bCs/>
          <w:snapToGrid/>
          <w:sz w:val="24"/>
          <w:szCs w:val="24"/>
        </w:rPr>
        <w:t xml:space="preserve">нарушения Подрядчиком </w:t>
      </w:r>
      <w:r>
        <w:rPr>
          <w:bCs/>
          <w:snapToGrid/>
          <w:sz w:val="24"/>
          <w:szCs w:val="24"/>
        </w:rPr>
        <w:t>сроков</w:t>
      </w:r>
      <w:r w:rsidRPr="008F5AD0">
        <w:t xml:space="preserve"> </w:t>
      </w:r>
      <w:r w:rsidRPr="008F5AD0">
        <w:rPr>
          <w:bCs/>
          <w:snapToGrid/>
          <w:sz w:val="24"/>
          <w:szCs w:val="24"/>
        </w:rPr>
        <w:t>выполнения Работ</w:t>
      </w:r>
      <w:r w:rsidR="00034D5B">
        <w:rPr>
          <w:bCs/>
          <w:snapToGrid/>
          <w:sz w:val="24"/>
          <w:szCs w:val="24"/>
        </w:rPr>
        <w:t xml:space="preserve"> </w:t>
      </w:r>
      <w:r w:rsidRPr="00C2118D">
        <w:rPr>
          <w:bCs/>
          <w:snapToGrid/>
          <w:sz w:val="24"/>
          <w:szCs w:val="24"/>
        </w:rPr>
        <w:t>более, чем на 60</w:t>
      </w:r>
      <w:r w:rsidR="008F2B8D">
        <w:rPr>
          <w:bCs/>
          <w:snapToGrid/>
          <w:sz w:val="24"/>
          <w:szCs w:val="24"/>
        </w:rPr>
        <w:t> </w:t>
      </w:r>
      <w:r w:rsidRPr="00C2118D">
        <w:rPr>
          <w:bCs/>
          <w:snapToGrid/>
          <w:sz w:val="24"/>
          <w:szCs w:val="24"/>
        </w:rPr>
        <w:t>(шестьдесят) календарных дней;</w:t>
      </w:r>
    </w:p>
    <w:p w14:paraId="6C9C6B89" w14:textId="77777777" w:rsidR="0004079D" w:rsidRDefault="0004079D" w:rsidP="003806C5">
      <w:pPr>
        <w:numPr>
          <w:ilvl w:val="0"/>
          <w:numId w:val="34"/>
        </w:numPr>
        <w:tabs>
          <w:tab w:val="left" w:pos="1418"/>
        </w:tabs>
        <w:spacing w:line="240" w:lineRule="auto"/>
        <w:ind w:left="0" w:firstLine="709"/>
        <w:rPr>
          <w:bCs/>
          <w:snapToGrid/>
          <w:sz w:val="24"/>
          <w:szCs w:val="24"/>
        </w:rPr>
      </w:pPr>
      <w:r w:rsidRPr="00C2118D">
        <w:rPr>
          <w:bCs/>
          <w:snapToGrid/>
          <w:sz w:val="24"/>
          <w:szCs w:val="24"/>
        </w:rPr>
        <w:t xml:space="preserve">утраты Подрядчиком </w:t>
      </w:r>
      <w:r>
        <w:rPr>
          <w:bCs/>
          <w:snapToGrid/>
          <w:sz w:val="24"/>
          <w:szCs w:val="24"/>
        </w:rPr>
        <w:t xml:space="preserve">специальных </w:t>
      </w:r>
      <w:r w:rsidRPr="00C2118D">
        <w:rPr>
          <w:bCs/>
          <w:snapToGrid/>
          <w:sz w:val="24"/>
          <w:szCs w:val="24"/>
        </w:rPr>
        <w:t>разрешени</w:t>
      </w:r>
      <w:r>
        <w:rPr>
          <w:bCs/>
          <w:snapToGrid/>
          <w:sz w:val="24"/>
          <w:szCs w:val="24"/>
        </w:rPr>
        <w:t>й</w:t>
      </w:r>
      <w:r w:rsidRPr="00C2118D">
        <w:rPr>
          <w:bCs/>
          <w:snapToGrid/>
          <w:sz w:val="24"/>
          <w:szCs w:val="24"/>
        </w:rPr>
        <w:t xml:space="preserve"> (в том числе</w:t>
      </w:r>
      <w:r>
        <w:rPr>
          <w:bCs/>
          <w:snapToGrid/>
          <w:sz w:val="24"/>
          <w:szCs w:val="24"/>
        </w:rPr>
        <w:t xml:space="preserve"> отзыв, прекращение (</w:t>
      </w:r>
      <w:r w:rsidRPr="00C2118D">
        <w:rPr>
          <w:bCs/>
          <w:snapToGrid/>
          <w:sz w:val="24"/>
          <w:szCs w:val="24"/>
        </w:rPr>
        <w:t>приостановление</w:t>
      </w:r>
      <w:r>
        <w:rPr>
          <w:bCs/>
          <w:snapToGrid/>
          <w:sz w:val="24"/>
          <w:szCs w:val="24"/>
        </w:rPr>
        <w:t xml:space="preserve">) </w:t>
      </w:r>
      <w:r w:rsidRPr="008F5AD0">
        <w:rPr>
          <w:bCs/>
          <w:snapToGrid/>
          <w:sz w:val="24"/>
          <w:szCs w:val="24"/>
        </w:rPr>
        <w:t xml:space="preserve">действия </w:t>
      </w:r>
      <w:r>
        <w:rPr>
          <w:bCs/>
          <w:snapToGrid/>
          <w:sz w:val="24"/>
          <w:szCs w:val="24"/>
        </w:rPr>
        <w:t xml:space="preserve">допусков, разрешений и </w:t>
      </w:r>
      <w:r w:rsidRPr="00BC4883">
        <w:rPr>
          <w:bCs/>
          <w:snapToGrid/>
          <w:sz w:val="24"/>
          <w:szCs w:val="24"/>
        </w:rPr>
        <w:t>/</w:t>
      </w:r>
      <w:r>
        <w:rPr>
          <w:bCs/>
          <w:snapToGrid/>
          <w:sz w:val="24"/>
          <w:szCs w:val="24"/>
        </w:rPr>
        <w:t xml:space="preserve"> или лицензий, </w:t>
      </w:r>
      <w:r w:rsidRPr="008F5AD0">
        <w:rPr>
          <w:bCs/>
          <w:snapToGrid/>
          <w:sz w:val="24"/>
          <w:szCs w:val="24"/>
        </w:rPr>
        <w:t>предоставляющ</w:t>
      </w:r>
      <w:r>
        <w:rPr>
          <w:bCs/>
          <w:snapToGrid/>
          <w:sz w:val="24"/>
          <w:szCs w:val="24"/>
        </w:rPr>
        <w:t>их</w:t>
      </w:r>
      <w:r w:rsidRPr="008F5AD0">
        <w:rPr>
          <w:bCs/>
          <w:snapToGrid/>
          <w:sz w:val="24"/>
          <w:szCs w:val="24"/>
        </w:rPr>
        <w:t xml:space="preserve"> Подрядчику </w:t>
      </w:r>
      <w:r>
        <w:rPr>
          <w:bCs/>
          <w:snapToGrid/>
          <w:sz w:val="24"/>
          <w:szCs w:val="24"/>
        </w:rPr>
        <w:t>возможность надлежащего исполнения обязательств</w:t>
      </w:r>
      <w:r w:rsidRPr="008F5AD0">
        <w:rPr>
          <w:bCs/>
          <w:snapToGrid/>
          <w:sz w:val="24"/>
          <w:szCs w:val="24"/>
        </w:rPr>
        <w:t xml:space="preserve"> по Договору</w:t>
      </w:r>
      <w:r>
        <w:rPr>
          <w:bCs/>
          <w:snapToGrid/>
          <w:sz w:val="24"/>
          <w:szCs w:val="24"/>
        </w:rPr>
        <w:t>;</w:t>
      </w:r>
    </w:p>
    <w:p w14:paraId="47D66446" w14:textId="1CD296AE" w:rsidR="0004079D" w:rsidRPr="003806C5" w:rsidRDefault="0004079D" w:rsidP="003806C5">
      <w:pPr>
        <w:numPr>
          <w:ilvl w:val="0"/>
          <w:numId w:val="34"/>
        </w:numPr>
        <w:tabs>
          <w:tab w:val="left" w:pos="1418"/>
        </w:tabs>
        <w:spacing w:line="240" w:lineRule="auto"/>
        <w:ind w:left="0" w:firstLine="709"/>
        <w:rPr>
          <w:bCs/>
          <w:snapToGrid/>
          <w:sz w:val="24"/>
          <w:szCs w:val="24"/>
          <w:highlight w:val="lightGray"/>
        </w:rPr>
      </w:pPr>
      <w:r w:rsidRPr="003806C5">
        <w:rPr>
          <w:bCs/>
          <w:snapToGrid/>
          <w:sz w:val="24"/>
          <w:szCs w:val="24"/>
          <w:highlight w:val="lightGray"/>
        </w:rPr>
        <w:t>прекращения членства в СРО, основанной на членстве лиц, осуществляющих подготовку проектной документации;</w:t>
      </w:r>
    </w:p>
    <w:p w14:paraId="06D1B4DD" w14:textId="77777777" w:rsidR="0004079D" w:rsidRPr="00C2118D" w:rsidRDefault="0004079D" w:rsidP="003806C5">
      <w:pPr>
        <w:numPr>
          <w:ilvl w:val="0"/>
          <w:numId w:val="34"/>
        </w:numPr>
        <w:tabs>
          <w:tab w:val="left" w:pos="1418"/>
        </w:tabs>
        <w:spacing w:line="240" w:lineRule="auto"/>
        <w:ind w:left="0" w:firstLine="709"/>
        <w:rPr>
          <w:bCs/>
          <w:snapToGrid/>
          <w:sz w:val="24"/>
          <w:szCs w:val="24"/>
        </w:rPr>
      </w:pPr>
      <w:r>
        <w:rPr>
          <w:bCs/>
          <w:snapToGrid/>
          <w:sz w:val="24"/>
          <w:szCs w:val="24"/>
        </w:rPr>
        <w:t>в</w:t>
      </w:r>
      <w:r w:rsidRPr="00C2118D">
        <w:rPr>
          <w:bCs/>
          <w:snapToGrid/>
          <w:sz w:val="24"/>
          <w:szCs w:val="24"/>
        </w:rPr>
        <w:t xml:space="preserve">ведения </w:t>
      </w:r>
      <w:r>
        <w:rPr>
          <w:bCs/>
          <w:snapToGrid/>
          <w:sz w:val="24"/>
          <w:szCs w:val="24"/>
        </w:rPr>
        <w:t>арбитражным судом</w:t>
      </w:r>
      <w:r w:rsidRPr="00C2118D">
        <w:rPr>
          <w:bCs/>
          <w:snapToGrid/>
          <w:sz w:val="24"/>
          <w:szCs w:val="24"/>
        </w:rPr>
        <w:t xml:space="preserve"> </w:t>
      </w:r>
      <w:r>
        <w:rPr>
          <w:bCs/>
          <w:snapToGrid/>
          <w:sz w:val="24"/>
          <w:szCs w:val="24"/>
        </w:rPr>
        <w:t>процедуры несостоятельности (</w:t>
      </w:r>
      <w:r w:rsidRPr="00C2118D">
        <w:rPr>
          <w:bCs/>
          <w:snapToGrid/>
          <w:sz w:val="24"/>
          <w:szCs w:val="24"/>
        </w:rPr>
        <w:t>банкротства</w:t>
      </w:r>
      <w:r>
        <w:rPr>
          <w:bCs/>
          <w:snapToGrid/>
          <w:sz w:val="24"/>
          <w:szCs w:val="24"/>
        </w:rPr>
        <w:t>)</w:t>
      </w:r>
      <w:r w:rsidRPr="00565A46">
        <w:t xml:space="preserve"> </w:t>
      </w:r>
      <w:r w:rsidRPr="00565A46">
        <w:rPr>
          <w:bCs/>
          <w:snapToGrid/>
          <w:sz w:val="24"/>
          <w:szCs w:val="24"/>
        </w:rPr>
        <w:t>в отношении Подрядчика</w:t>
      </w:r>
      <w:r w:rsidRPr="00C2118D">
        <w:rPr>
          <w:bCs/>
          <w:snapToGrid/>
          <w:sz w:val="24"/>
          <w:szCs w:val="24"/>
        </w:rPr>
        <w:t>;</w:t>
      </w:r>
    </w:p>
    <w:p w14:paraId="3614372F" w14:textId="77777777" w:rsidR="0004079D" w:rsidRDefault="0004079D" w:rsidP="003806C5">
      <w:pPr>
        <w:numPr>
          <w:ilvl w:val="0"/>
          <w:numId w:val="34"/>
        </w:numPr>
        <w:tabs>
          <w:tab w:val="left" w:pos="1418"/>
        </w:tabs>
        <w:spacing w:line="240" w:lineRule="auto"/>
        <w:ind w:left="0" w:firstLine="709"/>
        <w:rPr>
          <w:bCs/>
          <w:snapToGrid/>
          <w:sz w:val="24"/>
          <w:szCs w:val="24"/>
        </w:rPr>
      </w:pPr>
      <w:r w:rsidRPr="00C2118D">
        <w:rPr>
          <w:bCs/>
          <w:snapToGrid/>
          <w:sz w:val="24"/>
          <w:szCs w:val="24"/>
        </w:rPr>
        <w:t>не</w:t>
      </w:r>
      <w:r>
        <w:rPr>
          <w:bCs/>
          <w:snapToGrid/>
          <w:sz w:val="24"/>
          <w:szCs w:val="24"/>
        </w:rPr>
        <w:t xml:space="preserve"> </w:t>
      </w:r>
      <w:r w:rsidRPr="00C2118D">
        <w:rPr>
          <w:bCs/>
          <w:snapToGrid/>
          <w:sz w:val="24"/>
          <w:szCs w:val="24"/>
        </w:rPr>
        <w:t xml:space="preserve">предоставления Подрядчиком в срок не позднее чем за 30 (тридцать) календарных дней до даты истечения срока действия </w:t>
      </w:r>
      <w:r>
        <w:rPr>
          <w:bCs/>
          <w:snapToGrid/>
          <w:sz w:val="24"/>
          <w:szCs w:val="24"/>
        </w:rPr>
        <w:t xml:space="preserve">Банковской </w:t>
      </w:r>
      <w:r w:rsidRPr="00C2118D">
        <w:rPr>
          <w:bCs/>
          <w:snapToGrid/>
          <w:sz w:val="24"/>
          <w:szCs w:val="24"/>
        </w:rPr>
        <w:t xml:space="preserve">гарантии новой </w:t>
      </w:r>
      <w:r>
        <w:rPr>
          <w:bCs/>
          <w:snapToGrid/>
          <w:sz w:val="24"/>
          <w:szCs w:val="24"/>
        </w:rPr>
        <w:t>Б</w:t>
      </w:r>
      <w:r w:rsidRPr="00C2118D">
        <w:rPr>
          <w:bCs/>
          <w:snapToGrid/>
          <w:sz w:val="24"/>
          <w:szCs w:val="24"/>
        </w:rPr>
        <w:t xml:space="preserve">анковской гарантии или изменения к действующей гарантии в части увеличения срока </w:t>
      </w:r>
      <w:r>
        <w:rPr>
          <w:bCs/>
          <w:snapToGrid/>
          <w:sz w:val="24"/>
          <w:szCs w:val="24"/>
        </w:rPr>
        <w:t xml:space="preserve">ее </w:t>
      </w:r>
      <w:r w:rsidRPr="00C2118D">
        <w:rPr>
          <w:bCs/>
          <w:snapToGrid/>
          <w:sz w:val="24"/>
          <w:szCs w:val="24"/>
        </w:rPr>
        <w:t>действия на новый период</w:t>
      </w:r>
      <w:r>
        <w:rPr>
          <w:bCs/>
          <w:snapToGrid/>
          <w:sz w:val="24"/>
          <w:szCs w:val="24"/>
        </w:rPr>
        <w:t>,</w:t>
      </w:r>
      <w:r w:rsidRPr="00C2118D">
        <w:rPr>
          <w:bCs/>
          <w:snapToGrid/>
          <w:sz w:val="24"/>
          <w:szCs w:val="24"/>
        </w:rPr>
        <w:t xml:space="preserve"> в случаях если срок исполнения обязательств </w:t>
      </w:r>
      <w:r>
        <w:rPr>
          <w:bCs/>
          <w:snapToGrid/>
          <w:sz w:val="24"/>
          <w:szCs w:val="24"/>
        </w:rPr>
        <w:t xml:space="preserve">Подрядчиком </w:t>
      </w:r>
      <w:r w:rsidRPr="00C2118D">
        <w:rPr>
          <w:bCs/>
          <w:snapToGrid/>
          <w:sz w:val="24"/>
          <w:szCs w:val="24"/>
        </w:rPr>
        <w:t xml:space="preserve">по Договору превышает срок действия </w:t>
      </w:r>
      <w:r>
        <w:rPr>
          <w:bCs/>
          <w:snapToGrid/>
          <w:sz w:val="24"/>
          <w:szCs w:val="24"/>
        </w:rPr>
        <w:t xml:space="preserve">Банковской </w:t>
      </w:r>
      <w:r w:rsidRPr="00C2118D">
        <w:rPr>
          <w:bCs/>
          <w:snapToGrid/>
          <w:sz w:val="24"/>
          <w:szCs w:val="24"/>
        </w:rPr>
        <w:t>гарантии либо срок исполнения обязательств продлен;</w:t>
      </w:r>
    </w:p>
    <w:p w14:paraId="4095E90E" w14:textId="77777777" w:rsidR="0004079D" w:rsidRPr="008D29D5" w:rsidRDefault="0004079D" w:rsidP="003806C5">
      <w:pPr>
        <w:numPr>
          <w:ilvl w:val="0"/>
          <w:numId w:val="34"/>
        </w:numPr>
        <w:tabs>
          <w:tab w:val="left" w:pos="1418"/>
        </w:tabs>
        <w:spacing w:line="240" w:lineRule="auto"/>
        <w:ind w:left="0" w:firstLine="709"/>
        <w:rPr>
          <w:bCs/>
          <w:snapToGrid/>
          <w:sz w:val="24"/>
          <w:szCs w:val="24"/>
        </w:rPr>
      </w:pPr>
      <w:r w:rsidRPr="008D29D5">
        <w:rPr>
          <w:color w:val="000000"/>
          <w:sz w:val="24"/>
          <w:szCs w:val="24"/>
        </w:rPr>
        <w:t xml:space="preserve">признания </w:t>
      </w:r>
      <w:r>
        <w:rPr>
          <w:color w:val="000000"/>
          <w:sz w:val="24"/>
          <w:szCs w:val="24"/>
        </w:rPr>
        <w:t>Договора</w:t>
      </w:r>
      <w:r w:rsidRPr="008D29D5">
        <w:rPr>
          <w:color w:val="000000"/>
          <w:sz w:val="24"/>
          <w:szCs w:val="24"/>
        </w:rPr>
        <w:t xml:space="preserve"> недействительн</w:t>
      </w:r>
      <w:r>
        <w:rPr>
          <w:color w:val="000000"/>
          <w:sz w:val="24"/>
          <w:szCs w:val="24"/>
        </w:rPr>
        <w:t>ым</w:t>
      </w:r>
      <w:r w:rsidRPr="008D29D5">
        <w:rPr>
          <w:color w:val="000000"/>
          <w:sz w:val="24"/>
          <w:szCs w:val="24"/>
        </w:rPr>
        <w:t xml:space="preserve"> по причинам отсутствия необходимых</w:t>
      </w:r>
      <w:r w:rsidRPr="008D29D5">
        <w:rPr>
          <w:sz w:val="24"/>
          <w:szCs w:val="24"/>
        </w:rPr>
        <w:t xml:space="preserve"> корпоративных одобрений у </w:t>
      </w:r>
      <w:r>
        <w:rPr>
          <w:sz w:val="24"/>
          <w:szCs w:val="24"/>
        </w:rPr>
        <w:t>Подрядчика</w:t>
      </w:r>
      <w:r w:rsidRPr="008D29D5">
        <w:rPr>
          <w:sz w:val="24"/>
          <w:szCs w:val="24"/>
        </w:rPr>
        <w:t>;</w:t>
      </w:r>
    </w:p>
    <w:p w14:paraId="521A95E7" w14:textId="77777777" w:rsidR="0004079D" w:rsidRPr="00C2118D" w:rsidRDefault="0004079D" w:rsidP="003806C5">
      <w:pPr>
        <w:numPr>
          <w:ilvl w:val="0"/>
          <w:numId w:val="34"/>
        </w:numPr>
        <w:tabs>
          <w:tab w:val="left" w:pos="1418"/>
        </w:tabs>
        <w:spacing w:line="240" w:lineRule="auto"/>
        <w:ind w:left="0" w:firstLine="709"/>
        <w:rPr>
          <w:bCs/>
          <w:snapToGrid/>
          <w:sz w:val="24"/>
          <w:szCs w:val="24"/>
        </w:rPr>
      </w:pPr>
      <w:r w:rsidRPr="00C2118D">
        <w:rPr>
          <w:bCs/>
          <w:snapToGrid/>
          <w:sz w:val="24"/>
          <w:szCs w:val="24"/>
        </w:rPr>
        <w:t>установлени</w:t>
      </w:r>
      <w:r>
        <w:rPr>
          <w:bCs/>
          <w:snapToGrid/>
          <w:sz w:val="24"/>
          <w:szCs w:val="24"/>
        </w:rPr>
        <w:t>я</w:t>
      </w:r>
      <w:r w:rsidRPr="00C2118D">
        <w:rPr>
          <w:bCs/>
          <w:snapToGrid/>
          <w:sz w:val="24"/>
          <w:szCs w:val="24"/>
        </w:rPr>
        <w:t xml:space="preserve">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w:t>
      </w:r>
      <w:r>
        <w:rPr>
          <w:bCs/>
          <w:snapToGrid/>
          <w:sz w:val="24"/>
          <w:szCs w:val="24"/>
        </w:rPr>
        <w:t>4</w:t>
      </w:r>
      <w:r w:rsidRPr="00C2118D">
        <w:rPr>
          <w:bCs/>
          <w:snapToGrid/>
          <w:sz w:val="24"/>
          <w:szCs w:val="24"/>
        </w:rPr>
        <w:t xml:space="preserve"> Договора, и имеющих существенное значение для его заключения и исполнения.</w:t>
      </w:r>
    </w:p>
    <w:p w14:paraId="60F59442" w14:textId="77777777" w:rsidR="0004079D" w:rsidRPr="008D29D5" w:rsidRDefault="0004079D">
      <w:pPr>
        <w:pStyle w:val="ae"/>
        <w:ind w:left="0" w:firstLine="709"/>
        <w:jc w:val="both"/>
        <w:rPr>
          <w:bCs/>
        </w:rPr>
      </w:pPr>
      <w:r w:rsidRPr="008D29D5">
        <w:rPr>
          <w:bCs/>
        </w:rPr>
        <w:t>Вместе с требованием о предъявлении суммы обеспечения к оплате Заказчик направляет Банку</w:t>
      </w:r>
      <w:r>
        <w:rPr>
          <w:bCs/>
        </w:rPr>
        <w:t>-</w:t>
      </w:r>
      <w:r w:rsidRPr="008D29D5">
        <w:rPr>
          <w:bCs/>
        </w:rPr>
        <w:t xml:space="preserve">Гаранту Банковскую гарантию (копия / </w:t>
      </w:r>
      <w:r w:rsidRPr="00BC4883">
        <w:rPr>
          <w:bCs/>
          <w:highlight w:val="lightGray"/>
        </w:rPr>
        <w:t>оригинал</w:t>
      </w:r>
      <w:r w:rsidRPr="00C2118D">
        <w:rPr>
          <w:rStyle w:val="a8"/>
          <w:bCs/>
        </w:rPr>
        <w:footnoteReference w:id="14"/>
      </w:r>
      <w:r w:rsidRPr="008D29D5">
        <w:rPr>
          <w:bCs/>
        </w:rPr>
        <w:t>).</w:t>
      </w:r>
    </w:p>
    <w:p w14:paraId="4845A3E8" w14:textId="77777777" w:rsidR="0004079D" w:rsidRPr="00C2118D" w:rsidRDefault="0004079D">
      <w:pPr>
        <w:pStyle w:val="ae"/>
        <w:shd w:val="clear" w:color="auto" w:fill="FFFFFF"/>
        <w:tabs>
          <w:tab w:val="left" w:pos="1418"/>
        </w:tabs>
        <w:ind w:left="0" w:firstLine="709"/>
        <w:jc w:val="both"/>
        <w:rPr>
          <w:bCs/>
        </w:rPr>
      </w:pPr>
      <w:r w:rsidRPr="00C2118D">
        <w:rPr>
          <w:bCs/>
        </w:rPr>
        <w:lastRenderedPageBreak/>
        <w:t>Банковской гаранти</w:t>
      </w:r>
      <w:r>
        <w:rPr>
          <w:bCs/>
        </w:rPr>
        <w:t>ей</w:t>
      </w:r>
      <w:r w:rsidRPr="00C2118D">
        <w:rPr>
          <w:bCs/>
        </w:rPr>
        <w:t xml:space="preserve"> возврата авансового платежа может быть предусмотрено условие о предоставлении вместе с требованием </w:t>
      </w:r>
      <w:r w:rsidRPr="00354C7B">
        <w:rPr>
          <w:bCs/>
        </w:rPr>
        <w:t xml:space="preserve">о предъявлении суммы обеспечения к оплате </w:t>
      </w:r>
      <w:r w:rsidRPr="00C2118D">
        <w:rPr>
          <w:bCs/>
        </w:rPr>
        <w:t>платежного поручения Заказчика, заверенного банком и подтверждающего факт осуществления</w:t>
      </w:r>
      <w:r>
        <w:rPr>
          <w:bCs/>
        </w:rPr>
        <w:t xml:space="preserve"> Заказчиком</w:t>
      </w:r>
      <w:r w:rsidRPr="00C2118D">
        <w:rPr>
          <w:bCs/>
        </w:rPr>
        <w:t xml:space="preserve"> авансового платежа;</w:t>
      </w:r>
    </w:p>
    <w:p w14:paraId="32ADE5C1"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П</w:t>
      </w:r>
      <w:r w:rsidRPr="00C2118D">
        <w:rPr>
          <w:bCs/>
        </w:rPr>
        <w:t xml:space="preserve">латеж по Банковской гарантии </w:t>
      </w:r>
      <w:r>
        <w:rPr>
          <w:bCs/>
        </w:rPr>
        <w:t xml:space="preserve">– </w:t>
      </w:r>
      <w:r w:rsidRPr="00C2118D">
        <w:rPr>
          <w:bCs/>
        </w:rPr>
        <w:t>осуществл</w:t>
      </w:r>
      <w:r>
        <w:rPr>
          <w:bCs/>
        </w:rPr>
        <w:t>яется</w:t>
      </w:r>
      <w:r w:rsidRPr="00C2118D">
        <w:rPr>
          <w:bCs/>
        </w:rPr>
        <w:t xml:space="preserve"> </w:t>
      </w:r>
      <w:r>
        <w:rPr>
          <w:bCs/>
        </w:rPr>
        <w:t xml:space="preserve">Банком-Гарантом </w:t>
      </w:r>
      <w:r w:rsidRPr="00C2118D">
        <w:rPr>
          <w:bCs/>
        </w:rPr>
        <w:t>в течение 10 (десяти) рабочих дней после обращения Заказчика;</w:t>
      </w:r>
    </w:p>
    <w:p w14:paraId="5453FB39"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С</w:t>
      </w:r>
      <w:r w:rsidRPr="00C2118D">
        <w:rPr>
          <w:bCs/>
        </w:rPr>
        <w:t xml:space="preserve">рок </w:t>
      </w:r>
      <w:r>
        <w:rPr>
          <w:bCs/>
        </w:rPr>
        <w:t>окончания</w:t>
      </w:r>
      <w:r w:rsidRPr="00C2118D">
        <w:rPr>
          <w:bCs/>
        </w:rPr>
        <w:t xml:space="preserve"> Банковской гарантии </w:t>
      </w:r>
      <w:r>
        <w:rPr>
          <w:bCs/>
        </w:rPr>
        <w:t>–</w:t>
      </w:r>
      <w:r w:rsidRPr="00C2118D">
        <w:rPr>
          <w:bCs/>
        </w:rPr>
        <w:t xml:space="preserve"> не ранее 70 (семидесяти) календарных дней после наступления даты завершения </w:t>
      </w:r>
      <w:r>
        <w:rPr>
          <w:bCs/>
        </w:rPr>
        <w:t>Р</w:t>
      </w:r>
      <w:r w:rsidRPr="00C2118D">
        <w:rPr>
          <w:bCs/>
        </w:rPr>
        <w:t>абот, установленной Договором;</w:t>
      </w:r>
    </w:p>
    <w:p w14:paraId="34D998F1"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В</w:t>
      </w:r>
      <w:r w:rsidRPr="00C2118D">
        <w:rPr>
          <w:bCs/>
        </w:rPr>
        <w:t xml:space="preserve">несение изменений и дополнений в Договор в период срока действия </w:t>
      </w:r>
      <w:r>
        <w:rPr>
          <w:bCs/>
        </w:rPr>
        <w:t>Б</w:t>
      </w:r>
      <w:r w:rsidRPr="00C2118D">
        <w:rPr>
          <w:bCs/>
        </w:rPr>
        <w:t>анковской гарантии не освобождает Банк</w:t>
      </w:r>
      <w:r>
        <w:rPr>
          <w:bCs/>
        </w:rPr>
        <w:t>-</w:t>
      </w:r>
      <w:r w:rsidRPr="00C2118D">
        <w:rPr>
          <w:bCs/>
        </w:rPr>
        <w:t xml:space="preserve">Гарант от обязательств перед </w:t>
      </w:r>
      <w:r>
        <w:rPr>
          <w:bCs/>
        </w:rPr>
        <w:t>Заказчиком</w:t>
      </w:r>
      <w:r w:rsidRPr="00C2118D">
        <w:rPr>
          <w:bCs/>
        </w:rPr>
        <w:t xml:space="preserve"> по </w:t>
      </w:r>
      <w:r>
        <w:rPr>
          <w:bCs/>
        </w:rPr>
        <w:t>Б</w:t>
      </w:r>
      <w:r w:rsidRPr="00C2118D">
        <w:rPr>
          <w:bCs/>
        </w:rPr>
        <w:t>анковской гарантии;</w:t>
      </w:r>
    </w:p>
    <w:p w14:paraId="1ACD2A39"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 xml:space="preserve">Банковская гарантия должна быть подчинена материальному праву Российской Федерации и предусматривать </w:t>
      </w:r>
      <w:r w:rsidRPr="00354C7B">
        <w:rPr>
          <w:bCs/>
        </w:rPr>
        <w:t>Арбитражный суд города Москвы</w:t>
      </w:r>
      <w:r w:rsidRPr="00C2118D">
        <w:rPr>
          <w:bCs/>
        </w:rPr>
        <w:t xml:space="preserve"> в качестве органа, компетентного разрешать споры из Банковской гарантии;</w:t>
      </w:r>
    </w:p>
    <w:p w14:paraId="4BD989EC"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Банковск</w:t>
      </w:r>
      <w:r>
        <w:rPr>
          <w:bCs/>
        </w:rPr>
        <w:t>ая</w:t>
      </w:r>
      <w:r w:rsidRPr="00C2118D">
        <w:rPr>
          <w:bCs/>
        </w:rPr>
        <w:t xml:space="preserve"> гаранти</w:t>
      </w:r>
      <w:r>
        <w:rPr>
          <w:bCs/>
        </w:rPr>
        <w:t>я</w:t>
      </w:r>
      <w:r w:rsidRPr="00C2118D">
        <w:rPr>
          <w:bCs/>
        </w:rPr>
        <w:t xml:space="preserve"> не должн</w:t>
      </w:r>
      <w:r>
        <w:rPr>
          <w:bCs/>
        </w:rPr>
        <w:t>а содержать</w:t>
      </w:r>
      <w:r w:rsidRPr="00C2118D">
        <w:rPr>
          <w:bCs/>
        </w:rPr>
        <w:t xml:space="preserve"> условий или требований, противоречащих </w:t>
      </w:r>
      <w:r>
        <w:rPr>
          <w:bCs/>
        </w:rPr>
        <w:t>требованиям, указанным в пунктах 6.1.1-6.1.9 Договора,</w:t>
      </w:r>
      <w:r w:rsidRPr="00C2118D">
        <w:rPr>
          <w:bCs/>
        </w:rPr>
        <w:t xml:space="preserve"> или делающих </w:t>
      </w:r>
      <w:r>
        <w:rPr>
          <w:bCs/>
        </w:rPr>
        <w:t>такие требования</w:t>
      </w:r>
      <w:r w:rsidRPr="00C2118D">
        <w:rPr>
          <w:bCs/>
        </w:rPr>
        <w:t xml:space="preserve"> неисполнимым</w:t>
      </w:r>
      <w:r>
        <w:rPr>
          <w:bCs/>
        </w:rPr>
        <w:t>и</w:t>
      </w:r>
      <w:r w:rsidRPr="00C2118D">
        <w:rPr>
          <w:bCs/>
        </w:rPr>
        <w:t>.</w:t>
      </w:r>
    </w:p>
    <w:p w14:paraId="738D0BEE" w14:textId="77777777" w:rsidR="0004079D" w:rsidRPr="00563296" w:rsidRDefault="0004079D" w:rsidP="003806C5">
      <w:pPr>
        <w:numPr>
          <w:ilvl w:val="1"/>
          <w:numId w:val="6"/>
        </w:numPr>
        <w:tabs>
          <w:tab w:val="left" w:pos="1134"/>
        </w:tabs>
        <w:spacing w:line="240" w:lineRule="auto"/>
        <w:ind w:left="0" w:firstLine="709"/>
        <w:rPr>
          <w:bCs/>
          <w:snapToGrid/>
          <w:sz w:val="24"/>
          <w:szCs w:val="24"/>
        </w:rPr>
      </w:pPr>
      <w:r w:rsidRPr="00563296">
        <w:rPr>
          <w:bCs/>
          <w:snapToGrid/>
          <w:sz w:val="24"/>
          <w:szCs w:val="24"/>
        </w:rPr>
        <w:t xml:space="preserve">Банк, выдавший Банковскую гарантию, должен соответствовать критериям, указанным в Приложении № </w:t>
      </w:r>
      <w:r w:rsidR="000E4FBA">
        <w:rPr>
          <w:bCs/>
          <w:snapToGrid/>
          <w:sz w:val="24"/>
          <w:szCs w:val="24"/>
        </w:rPr>
        <w:t>8</w:t>
      </w:r>
      <w:r w:rsidRPr="009E34C0">
        <w:rPr>
          <w:bCs/>
          <w:snapToGrid/>
          <w:sz w:val="24"/>
          <w:szCs w:val="24"/>
        </w:rPr>
        <w:t xml:space="preserve"> к Договору.</w:t>
      </w:r>
    </w:p>
    <w:p w14:paraId="050FAA91"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Банковская гарантия возвращается Банку</w:t>
      </w:r>
      <w:r>
        <w:rPr>
          <w:bCs/>
        </w:rPr>
        <w:t>-</w:t>
      </w:r>
      <w:r w:rsidRPr="00C2118D">
        <w:rPr>
          <w:bCs/>
        </w:rPr>
        <w:t>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14:paraId="72891BE8" w14:textId="77777777" w:rsidR="0004079D" w:rsidRPr="00C24AE3" w:rsidRDefault="0004079D">
      <w:pPr>
        <w:pStyle w:val="ae"/>
        <w:numPr>
          <w:ilvl w:val="1"/>
          <w:numId w:val="6"/>
        </w:numPr>
        <w:shd w:val="clear" w:color="auto" w:fill="FFFFFF"/>
        <w:tabs>
          <w:tab w:val="left" w:pos="1134"/>
        </w:tabs>
        <w:ind w:left="0" w:firstLine="709"/>
        <w:jc w:val="both"/>
        <w:rPr>
          <w:bCs/>
        </w:rPr>
      </w:pPr>
      <w:r w:rsidRPr="00C24AE3">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1100883F" w14:textId="77777777" w:rsidR="0004079D" w:rsidRPr="000A4FCE" w:rsidRDefault="0004079D">
      <w:pPr>
        <w:pStyle w:val="ae"/>
        <w:numPr>
          <w:ilvl w:val="1"/>
          <w:numId w:val="6"/>
        </w:numPr>
        <w:shd w:val="clear" w:color="auto" w:fill="FFFFFF"/>
        <w:tabs>
          <w:tab w:val="left" w:pos="1134"/>
        </w:tabs>
        <w:ind w:left="0" w:firstLine="709"/>
        <w:jc w:val="both"/>
        <w:rPr>
          <w:bCs/>
        </w:rPr>
      </w:pPr>
      <w:r w:rsidRPr="00C2118D">
        <w:rPr>
          <w:bCs/>
        </w:rPr>
        <w:t>В случа</w:t>
      </w:r>
      <w:r>
        <w:rPr>
          <w:bCs/>
        </w:rPr>
        <w:t>ях</w:t>
      </w:r>
      <w:r>
        <w:rPr>
          <w:bCs/>
          <w:lang w:val="en-US"/>
        </w:rPr>
        <w:t>:</w:t>
      </w:r>
      <w:r w:rsidRPr="00C2118D">
        <w:rPr>
          <w:bCs/>
        </w:rPr>
        <w:t xml:space="preserve"> </w:t>
      </w:r>
    </w:p>
    <w:p w14:paraId="5C77A131" w14:textId="77777777" w:rsidR="0004079D" w:rsidRPr="000A4FCE" w:rsidRDefault="0004079D">
      <w:pPr>
        <w:pStyle w:val="ae"/>
        <w:numPr>
          <w:ilvl w:val="1"/>
          <w:numId w:val="94"/>
        </w:numPr>
        <w:shd w:val="clear" w:color="auto" w:fill="FFFFFF"/>
        <w:tabs>
          <w:tab w:val="left" w:pos="1134"/>
        </w:tabs>
        <w:ind w:left="0" w:firstLine="709"/>
        <w:jc w:val="both"/>
        <w:rPr>
          <w:bCs/>
        </w:rPr>
      </w:pPr>
      <w:r w:rsidRPr="000A4FCE">
        <w:rPr>
          <w:bCs/>
        </w:rPr>
        <w:t xml:space="preserve">отзыва лицензии </w:t>
      </w:r>
      <w:r>
        <w:rPr>
          <w:bCs/>
        </w:rPr>
        <w:t>Банка-Г</w:t>
      </w:r>
      <w:r w:rsidRPr="000A4FCE">
        <w:rPr>
          <w:bCs/>
        </w:rPr>
        <w:t xml:space="preserve">аранта по решению Центрального банка Российской Федерации либо наступления иных обстоятельств, в результате которых </w:t>
      </w:r>
      <w:r>
        <w:rPr>
          <w:bCs/>
        </w:rPr>
        <w:t xml:space="preserve">Банк-Гарант </w:t>
      </w:r>
      <w:r w:rsidRPr="000A4FCE">
        <w:rPr>
          <w:bCs/>
        </w:rPr>
        <w:t>утрачивает соответствие требованиям, установленным Договором, или</w:t>
      </w:r>
    </w:p>
    <w:p w14:paraId="746FB980" w14:textId="77777777" w:rsidR="0004079D" w:rsidRPr="000A4FCE" w:rsidRDefault="0004079D">
      <w:pPr>
        <w:pStyle w:val="ae"/>
        <w:numPr>
          <w:ilvl w:val="1"/>
          <w:numId w:val="94"/>
        </w:numPr>
        <w:shd w:val="clear" w:color="auto" w:fill="FFFFFF"/>
        <w:tabs>
          <w:tab w:val="left" w:pos="1134"/>
        </w:tabs>
        <w:ind w:left="0" w:firstLine="709"/>
        <w:jc w:val="both"/>
        <w:rPr>
          <w:bCs/>
        </w:rPr>
      </w:pPr>
      <w:r w:rsidRPr="000A4FCE">
        <w:rPr>
          <w:bCs/>
        </w:rPr>
        <w:t xml:space="preserve">наступления иных обстоятельств до срока окончания действия </w:t>
      </w:r>
      <w:r>
        <w:rPr>
          <w:bCs/>
        </w:rPr>
        <w:t>Б</w:t>
      </w:r>
      <w:r w:rsidRPr="000A4FCE">
        <w:rPr>
          <w:bCs/>
        </w:rPr>
        <w:t xml:space="preserve">анковской гарантии, в связи с которыми </w:t>
      </w:r>
      <w:r>
        <w:rPr>
          <w:bCs/>
        </w:rPr>
        <w:t>Б</w:t>
      </w:r>
      <w:r w:rsidRPr="000A4FCE">
        <w:rPr>
          <w:bCs/>
        </w:rPr>
        <w:t xml:space="preserve">анковская гарантия теряет свою силу или предъявление требований по </w:t>
      </w:r>
      <w:r>
        <w:rPr>
          <w:bCs/>
        </w:rPr>
        <w:t>Б</w:t>
      </w:r>
      <w:r w:rsidRPr="000A4FCE">
        <w:rPr>
          <w:bCs/>
        </w:rPr>
        <w:t>анковской гарантии не представляется возможным</w:t>
      </w:r>
      <w:r>
        <w:rPr>
          <w:bCs/>
        </w:rPr>
        <w:t>,</w:t>
      </w:r>
      <w:r w:rsidRPr="000A4FCE">
        <w:rPr>
          <w:bCs/>
        </w:rPr>
        <w:t xml:space="preserve"> </w:t>
      </w:r>
    </w:p>
    <w:p w14:paraId="7D2C687F" w14:textId="77777777" w:rsidR="0004079D" w:rsidRDefault="0004079D">
      <w:pPr>
        <w:pStyle w:val="ae"/>
        <w:shd w:val="clear" w:color="auto" w:fill="FFFFFF"/>
        <w:tabs>
          <w:tab w:val="left" w:pos="1134"/>
        </w:tabs>
        <w:ind w:left="0" w:firstLine="709"/>
        <w:jc w:val="both"/>
        <w:rPr>
          <w:bCs/>
        </w:rPr>
      </w:pPr>
      <w:r w:rsidRPr="000A4FCE">
        <w:rPr>
          <w:bCs/>
        </w:rPr>
        <w:t xml:space="preserve">Подрядчик обязан предоставить Заказчику новую </w:t>
      </w:r>
      <w:r>
        <w:rPr>
          <w:bCs/>
        </w:rPr>
        <w:t>Б</w:t>
      </w:r>
      <w:r w:rsidRPr="000A4FCE">
        <w:rPr>
          <w:bCs/>
        </w:rPr>
        <w:t>анковскую гарантию</w:t>
      </w:r>
      <w:r w:rsidRPr="000A4FCE">
        <w:t xml:space="preserve"> </w:t>
      </w:r>
      <w:r w:rsidRPr="000A4FCE">
        <w:rPr>
          <w:bCs/>
        </w:rPr>
        <w:t>Банка</w:t>
      </w:r>
      <w:r>
        <w:rPr>
          <w:bCs/>
        </w:rPr>
        <w:t>-</w:t>
      </w:r>
      <w:r w:rsidRPr="000A4FCE">
        <w:rPr>
          <w:bCs/>
        </w:rPr>
        <w:t xml:space="preserve">Гаранта, согласованного с Заказчиком, соответствующую требованиям, установленным Договором, не позднее </w:t>
      </w:r>
      <w:r>
        <w:rPr>
          <w:bCs/>
        </w:rPr>
        <w:t>10</w:t>
      </w:r>
      <w:r w:rsidRPr="000A4FCE">
        <w:rPr>
          <w:bCs/>
        </w:rPr>
        <w:t xml:space="preserve"> (</w:t>
      </w:r>
      <w:r>
        <w:rPr>
          <w:bCs/>
        </w:rPr>
        <w:t>дес</w:t>
      </w:r>
      <w:r w:rsidRPr="000A4FCE">
        <w:rPr>
          <w:bCs/>
        </w:rPr>
        <w:t xml:space="preserve">яти) календарных дней с момента, когда ему стало известно либо должно </w:t>
      </w:r>
      <w:r>
        <w:rPr>
          <w:bCs/>
        </w:rPr>
        <w:t xml:space="preserve">было </w:t>
      </w:r>
      <w:r w:rsidRPr="000A4FCE">
        <w:rPr>
          <w:bCs/>
        </w:rPr>
        <w:t>стать известн</w:t>
      </w:r>
      <w:r>
        <w:rPr>
          <w:bCs/>
        </w:rPr>
        <w:t>о</w:t>
      </w:r>
      <w:r w:rsidRPr="000A4FCE">
        <w:rPr>
          <w:bCs/>
        </w:rPr>
        <w:t xml:space="preserve"> об указанных обстоятельствах, либо с момента обращения Заказчика с требованием о замене </w:t>
      </w:r>
      <w:r>
        <w:rPr>
          <w:bCs/>
        </w:rPr>
        <w:t>Б</w:t>
      </w:r>
      <w:r w:rsidRPr="000A4FCE">
        <w:rPr>
          <w:bCs/>
        </w:rPr>
        <w:t>анковской гарантии.</w:t>
      </w:r>
    </w:p>
    <w:p w14:paraId="2BB1B9DD" w14:textId="77777777" w:rsidR="0004079D" w:rsidRPr="00C2118D" w:rsidRDefault="0004079D">
      <w:pPr>
        <w:pStyle w:val="ae"/>
        <w:shd w:val="clear" w:color="auto" w:fill="FFFFFF"/>
        <w:ind w:left="0" w:firstLine="709"/>
        <w:jc w:val="both"/>
        <w:rPr>
          <w:bCs/>
        </w:rPr>
      </w:pPr>
      <w:r w:rsidRPr="00C2118D">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w:t>
      </w:r>
      <w:r>
        <w:rPr>
          <w:rStyle w:val="a8"/>
          <w:bCs/>
        </w:rPr>
        <w:footnoteReference w:id="15"/>
      </w:r>
      <w:r w:rsidRPr="00C2118D">
        <w:rPr>
          <w:bCs/>
        </w:rPr>
        <w:t xml:space="preserve"> при выплате каждого платежа, причитающегося Подрядчику, до полного зачета неотработанного аванса</w:t>
      </w:r>
      <w:r w:rsidRPr="007A18F5">
        <w:t>.</w:t>
      </w:r>
    </w:p>
    <w:p w14:paraId="5C341226" w14:textId="77777777" w:rsidR="0004079D" w:rsidRDefault="0004079D">
      <w:pPr>
        <w:pStyle w:val="ae"/>
        <w:numPr>
          <w:ilvl w:val="1"/>
          <w:numId w:val="6"/>
        </w:numPr>
        <w:shd w:val="clear" w:color="auto" w:fill="FFFFFF"/>
        <w:tabs>
          <w:tab w:val="left" w:pos="1134"/>
        </w:tabs>
        <w:ind w:left="0" w:firstLine="709"/>
        <w:jc w:val="both"/>
        <w:rPr>
          <w:bCs/>
        </w:rPr>
      </w:pPr>
      <w:r>
        <w:rPr>
          <w:bCs/>
        </w:rPr>
        <w:t xml:space="preserve">Во всех случаях, предусмотренных Договором, </w:t>
      </w:r>
      <w:r w:rsidRPr="000A4FCE">
        <w:rPr>
          <w:bCs/>
        </w:rPr>
        <w:t>Подрядчик вправе представ</w:t>
      </w:r>
      <w:r>
        <w:rPr>
          <w:bCs/>
        </w:rPr>
        <w:t>и</w:t>
      </w:r>
      <w:r w:rsidRPr="000A4FCE">
        <w:rPr>
          <w:bCs/>
        </w:rPr>
        <w:t xml:space="preserve">ть </w:t>
      </w:r>
      <w:r>
        <w:rPr>
          <w:bCs/>
        </w:rPr>
        <w:t xml:space="preserve">Заказчику </w:t>
      </w:r>
      <w:r w:rsidRPr="000A4FCE">
        <w:rPr>
          <w:bCs/>
        </w:rPr>
        <w:t xml:space="preserve">вместо новой </w:t>
      </w:r>
      <w:r>
        <w:rPr>
          <w:bCs/>
        </w:rPr>
        <w:t>Б</w:t>
      </w:r>
      <w:r w:rsidRPr="000A4FCE">
        <w:rPr>
          <w:bCs/>
        </w:rPr>
        <w:t xml:space="preserve">анковской гарантии изменения к ранее выданной </w:t>
      </w:r>
      <w:r>
        <w:rPr>
          <w:bCs/>
        </w:rPr>
        <w:t>Банковской гарантии, приводящие</w:t>
      </w:r>
      <w:r w:rsidRPr="000A4FCE">
        <w:rPr>
          <w:bCs/>
        </w:rPr>
        <w:t xml:space="preserve"> ее в соответствие с требованиями Договора. Любое изменение, внесенное </w:t>
      </w:r>
      <w:r>
        <w:rPr>
          <w:bCs/>
        </w:rPr>
        <w:t>Банком-Г</w:t>
      </w:r>
      <w:r w:rsidRPr="000A4FCE">
        <w:rPr>
          <w:bCs/>
        </w:rPr>
        <w:t xml:space="preserve">арантом в условия </w:t>
      </w:r>
      <w:r>
        <w:rPr>
          <w:bCs/>
        </w:rPr>
        <w:t>Б</w:t>
      </w:r>
      <w:r w:rsidRPr="000A4FCE">
        <w:rPr>
          <w:bCs/>
        </w:rPr>
        <w:t xml:space="preserve">анковской гарантии, </w:t>
      </w:r>
      <w:r>
        <w:rPr>
          <w:bCs/>
        </w:rPr>
        <w:t xml:space="preserve">должно быть </w:t>
      </w:r>
      <w:r w:rsidRPr="000A4FCE">
        <w:rPr>
          <w:bCs/>
        </w:rPr>
        <w:t xml:space="preserve">письменно </w:t>
      </w:r>
      <w:r>
        <w:rPr>
          <w:bCs/>
        </w:rPr>
        <w:t>согласовано с</w:t>
      </w:r>
      <w:r w:rsidRPr="000A4FCE">
        <w:rPr>
          <w:bCs/>
        </w:rPr>
        <w:t xml:space="preserve"> Заказчик</w:t>
      </w:r>
      <w:r>
        <w:rPr>
          <w:bCs/>
        </w:rPr>
        <w:t>ом</w:t>
      </w:r>
      <w:r w:rsidRPr="000A4FCE">
        <w:rPr>
          <w:bCs/>
        </w:rPr>
        <w:t>.</w:t>
      </w:r>
    </w:p>
    <w:p w14:paraId="54A924DA" w14:textId="4CD7605F" w:rsidR="0004079D" w:rsidRDefault="0004079D">
      <w:pPr>
        <w:pStyle w:val="ae"/>
        <w:numPr>
          <w:ilvl w:val="1"/>
          <w:numId w:val="6"/>
        </w:numPr>
        <w:shd w:val="clear" w:color="auto" w:fill="FFFFFF"/>
        <w:tabs>
          <w:tab w:val="left" w:pos="1134"/>
        </w:tabs>
        <w:ind w:left="0" w:firstLine="709"/>
        <w:jc w:val="both"/>
        <w:rPr>
          <w:bCs/>
        </w:rPr>
      </w:pPr>
      <w:r w:rsidRPr="00C2118D">
        <w:rPr>
          <w:bCs/>
        </w:rPr>
        <w:t>Положения пункт</w:t>
      </w:r>
      <w:r>
        <w:rPr>
          <w:bCs/>
        </w:rPr>
        <w:t>а</w:t>
      </w:r>
      <w:r w:rsidRPr="00C2118D">
        <w:rPr>
          <w:bCs/>
        </w:rPr>
        <w:t xml:space="preserve"> </w:t>
      </w:r>
      <w:r>
        <w:rPr>
          <w:bCs/>
        </w:rPr>
        <w:t>3</w:t>
      </w:r>
      <w:r w:rsidRPr="00C2118D">
        <w:rPr>
          <w:bCs/>
        </w:rPr>
        <w:t xml:space="preserve">.5.1 Договора </w:t>
      </w:r>
      <w:r w:rsidR="00CB7D6B">
        <w:t>применяются, если по факту выплаты авансового платежа совокупный размер авансовых платежей, уплаченных и подлежащих уплате по Договору в соответствии с выставленными счетами Подрядчика, составляет 5 000 000 (пять миллионов) рублей и более без учета НДС.</w:t>
      </w:r>
      <w:r w:rsidR="00CB7D6B" w:rsidRPr="00207F04">
        <w:t xml:space="preserve"> </w:t>
      </w:r>
      <w:r w:rsidR="00CB7D6B" w:rsidRPr="00207F04">
        <w:rPr>
          <w:bCs/>
        </w:rPr>
        <w:t xml:space="preserve"> </w:t>
      </w:r>
    </w:p>
    <w:p w14:paraId="7D990974" w14:textId="57941E33" w:rsidR="003E6366" w:rsidRPr="003E6366" w:rsidRDefault="003E6366" w:rsidP="003E6366">
      <w:pPr>
        <w:pStyle w:val="ae"/>
        <w:numPr>
          <w:ilvl w:val="1"/>
          <w:numId w:val="6"/>
        </w:numPr>
        <w:shd w:val="clear" w:color="auto" w:fill="FFFFFF"/>
        <w:tabs>
          <w:tab w:val="left" w:pos="1134"/>
        </w:tabs>
        <w:ind w:left="0" w:firstLine="709"/>
        <w:jc w:val="both"/>
        <w:rPr>
          <w:bCs/>
        </w:rPr>
      </w:pPr>
      <w:r w:rsidRPr="003E6366">
        <w:rPr>
          <w:highlight w:val="lightGray"/>
        </w:rPr>
        <w:lastRenderedPageBreak/>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8"/>
          <w:highlight w:val="lightGray"/>
        </w:rPr>
        <w:footnoteReference w:id="16"/>
      </w:r>
      <w:r w:rsidRPr="003E6366">
        <w:rPr>
          <w:highlight w:val="lightGray"/>
        </w:rPr>
        <w:t>.</w:t>
      </w:r>
    </w:p>
    <w:p w14:paraId="77F7B25B" w14:textId="77777777" w:rsidR="0004079D" w:rsidRDefault="0004079D">
      <w:pPr>
        <w:pStyle w:val="ae"/>
        <w:shd w:val="clear" w:color="auto" w:fill="FFFFFF"/>
        <w:tabs>
          <w:tab w:val="left" w:pos="1134"/>
        </w:tabs>
        <w:ind w:left="709"/>
        <w:jc w:val="both"/>
        <w:rPr>
          <w:bCs/>
        </w:rPr>
      </w:pPr>
    </w:p>
    <w:p w14:paraId="7482543A" w14:textId="77777777" w:rsidR="0004079D" w:rsidRPr="00C2118D" w:rsidRDefault="0004079D" w:rsidP="003806C5">
      <w:pPr>
        <w:pStyle w:val="ae"/>
        <w:numPr>
          <w:ilvl w:val="0"/>
          <w:numId w:val="6"/>
        </w:numPr>
        <w:shd w:val="clear" w:color="auto" w:fill="FFFFFF"/>
        <w:tabs>
          <w:tab w:val="left" w:pos="284"/>
        </w:tabs>
        <w:ind w:left="0" w:firstLine="0"/>
        <w:jc w:val="center"/>
        <w:rPr>
          <w:b/>
          <w:bCs/>
        </w:rPr>
      </w:pPr>
      <w:r w:rsidRPr="00C2118D">
        <w:rPr>
          <w:b/>
          <w:bCs/>
        </w:rPr>
        <w:t>Ответственность Сторон</w:t>
      </w:r>
    </w:p>
    <w:p w14:paraId="46E628FC"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За не</w:t>
      </w:r>
      <w:r>
        <w:rPr>
          <w:bCs/>
        </w:rPr>
        <w:t>ис</w:t>
      </w:r>
      <w:r w:rsidRPr="00C2118D">
        <w:rPr>
          <w:bCs/>
        </w:rPr>
        <w:t xml:space="preserve">полнение или ненадлежащее </w:t>
      </w:r>
      <w:r>
        <w:rPr>
          <w:bCs/>
        </w:rPr>
        <w:t>ис</w:t>
      </w:r>
      <w:r w:rsidRPr="00C2118D">
        <w:rPr>
          <w:bCs/>
        </w:rPr>
        <w:t xml:space="preserve">полнение </w:t>
      </w:r>
      <w:r>
        <w:rPr>
          <w:bCs/>
        </w:rPr>
        <w:t xml:space="preserve">принятых </w:t>
      </w:r>
      <w:r w:rsidRPr="00C2118D">
        <w:rPr>
          <w:bCs/>
        </w:rPr>
        <w:t>обязательств по Договору Стороны несут ответственность в соответствии с законодательством Российской Федерации</w:t>
      </w:r>
      <w:r>
        <w:rPr>
          <w:bCs/>
        </w:rPr>
        <w:t xml:space="preserve"> и Договором</w:t>
      </w:r>
      <w:r w:rsidRPr="00C2118D">
        <w:rPr>
          <w:bCs/>
        </w:rPr>
        <w:t xml:space="preserve">. Меры ответственности, предусмотренные Договором, не </w:t>
      </w:r>
      <w:r>
        <w:rPr>
          <w:bCs/>
        </w:rPr>
        <w:t xml:space="preserve">освобождают Стороны от </w:t>
      </w:r>
      <w:r w:rsidRPr="00C2118D">
        <w:rPr>
          <w:bCs/>
        </w:rPr>
        <w:t>ответственности, установленн</w:t>
      </w:r>
      <w:r>
        <w:rPr>
          <w:bCs/>
        </w:rPr>
        <w:t xml:space="preserve">ой </w:t>
      </w:r>
      <w:r w:rsidRPr="00C2118D">
        <w:rPr>
          <w:bCs/>
        </w:rPr>
        <w:t xml:space="preserve">законодательством </w:t>
      </w:r>
      <w:r>
        <w:rPr>
          <w:bCs/>
        </w:rPr>
        <w:t xml:space="preserve">Российской Федерации </w:t>
      </w:r>
      <w:r w:rsidRPr="00C2118D">
        <w:rPr>
          <w:bCs/>
        </w:rPr>
        <w:t>и должны рассматриваться как дополнительные, если в Договор</w:t>
      </w:r>
      <w:r>
        <w:rPr>
          <w:bCs/>
        </w:rPr>
        <w:t>ом</w:t>
      </w:r>
      <w:r w:rsidRPr="00C2118D">
        <w:rPr>
          <w:bCs/>
        </w:rPr>
        <w:t xml:space="preserve"> прямо не </w:t>
      </w:r>
      <w:r>
        <w:rPr>
          <w:bCs/>
        </w:rPr>
        <w:t>предусмот</w:t>
      </w:r>
      <w:r w:rsidRPr="00C2118D">
        <w:rPr>
          <w:bCs/>
        </w:rPr>
        <w:t xml:space="preserve">рено иное. </w:t>
      </w:r>
    </w:p>
    <w:p w14:paraId="06BF2564" w14:textId="77777777" w:rsidR="0004079D" w:rsidRDefault="0004079D" w:rsidP="003806C5">
      <w:pPr>
        <w:numPr>
          <w:ilvl w:val="1"/>
          <w:numId w:val="6"/>
        </w:numPr>
        <w:tabs>
          <w:tab w:val="left" w:pos="1134"/>
        </w:tabs>
        <w:spacing w:line="240" w:lineRule="auto"/>
        <w:ind w:left="0" w:firstLine="709"/>
        <w:rPr>
          <w:bCs/>
          <w:snapToGrid/>
          <w:sz w:val="24"/>
          <w:szCs w:val="24"/>
        </w:rPr>
      </w:pPr>
      <w:r w:rsidRPr="004D6D39">
        <w:rPr>
          <w:bCs/>
          <w:snapToGrid/>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14:paraId="6E0A18A2" w14:textId="77777777" w:rsidR="0004079D" w:rsidRPr="008C6CFF" w:rsidRDefault="0004079D" w:rsidP="003806C5">
      <w:pPr>
        <w:numPr>
          <w:ilvl w:val="1"/>
          <w:numId w:val="6"/>
        </w:numPr>
        <w:tabs>
          <w:tab w:val="left" w:pos="1134"/>
        </w:tabs>
        <w:spacing w:line="240" w:lineRule="auto"/>
        <w:ind w:left="0" w:firstLine="709"/>
        <w:rPr>
          <w:bCs/>
          <w:snapToGrid/>
          <w:sz w:val="24"/>
          <w:szCs w:val="24"/>
        </w:rPr>
      </w:pPr>
      <w:r w:rsidRPr="004D6D39">
        <w:rPr>
          <w:bCs/>
          <w:snapToGrid/>
          <w:sz w:val="24"/>
          <w:szCs w:val="24"/>
        </w:rPr>
        <w:t xml:space="preserve">В случае нарушения Заказчиком сроков оплаты, установленных разделом </w:t>
      </w:r>
      <w:r>
        <w:rPr>
          <w:bCs/>
          <w:snapToGrid/>
          <w:sz w:val="24"/>
          <w:szCs w:val="24"/>
        </w:rPr>
        <w:t>3</w:t>
      </w:r>
      <w:r w:rsidRPr="004D6D39">
        <w:rPr>
          <w:bCs/>
          <w:snapToGrid/>
          <w:sz w:val="24"/>
          <w:szCs w:val="24"/>
        </w:rPr>
        <w:t xml:space="preserve"> Договора (за исключением срока оплаты авансовых платежей), Подрядчик вправе требовать уплаты Заказчиком исключительной неустойки в размере 0,1 (ноль целых</w:t>
      </w:r>
      <w:r w:rsidR="002B3F43">
        <w:rPr>
          <w:bCs/>
          <w:snapToGrid/>
          <w:sz w:val="24"/>
          <w:szCs w:val="24"/>
        </w:rPr>
        <w:t xml:space="preserve"> и</w:t>
      </w:r>
      <w:r w:rsidRPr="004D6D39">
        <w:rPr>
          <w:bCs/>
          <w:snapToGrid/>
          <w:sz w:val="24"/>
          <w:szCs w:val="24"/>
        </w:rPr>
        <w:t xml:space="preserve"> одна десятая) </w:t>
      </w:r>
      <w:r w:rsidR="002B3F43">
        <w:rPr>
          <w:bCs/>
          <w:snapToGrid/>
          <w:sz w:val="24"/>
          <w:szCs w:val="24"/>
        </w:rPr>
        <w:t xml:space="preserve">процента </w:t>
      </w:r>
      <w:r w:rsidRPr="004D6D39">
        <w:rPr>
          <w:bCs/>
          <w:snapToGrid/>
          <w:sz w:val="24"/>
          <w:szCs w:val="24"/>
        </w:rPr>
        <w:t xml:space="preserve">от </w:t>
      </w:r>
      <w:r w:rsidRPr="008C6CFF">
        <w:rPr>
          <w:bCs/>
          <w:snapToGrid/>
          <w:sz w:val="24"/>
          <w:szCs w:val="24"/>
        </w:rPr>
        <w:t xml:space="preserve">несвоевременно оплаченной суммы за каждый день просрочки, но не более 5 (пяти) </w:t>
      </w:r>
      <w:r w:rsidR="002B3F43" w:rsidRPr="008C6CFF">
        <w:rPr>
          <w:bCs/>
          <w:snapToGrid/>
          <w:sz w:val="24"/>
          <w:szCs w:val="24"/>
        </w:rPr>
        <w:t xml:space="preserve">процентов </w:t>
      </w:r>
      <w:r w:rsidRPr="008C6CFF">
        <w:rPr>
          <w:bCs/>
          <w:snapToGrid/>
          <w:sz w:val="24"/>
          <w:szCs w:val="24"/>
        </w:rPr>
        <w:t xml:space="preserve">от несвоевременно оплаченной суммы. </w:t>
      </w:r>
    </w:p>
    <w:p w14:paraId="145FFE9B" w14:textId="77777777" w:rsidR="00E77616" w:rsidRPr="008C6CFF" w:rsidRDefault="0004079D" w:rsidP="003806C5">
      <w:pPr>
        <w:numPr>
          <w:ilvl w:val="1"/>
          <w:numId w:val="6"/>
        </w:numPr>
        <w:tabs>
          <w:tab w:val="left" w:pos="1134"/>
        </w:tabs>
        <w:spacing w:line="240" w:lineRule="auto"/>
        <w:ind w:left="0" w:firstLine="709"/>
        <w:rPr>
          <w:bCs/>
          <w:sz w:val="24"/>
          <w:szCs w:val="24"/>
        </w:rPr>
      </w:pPr>
      <w:r w:rsidRPr="008C6CFF">
        <w:rPr>
          <w:bCs/>
          <w:snapToGrid/>
          <w:sz w:val="24"/>
          <w:szCs w:val="24"/>
        </w:rPr>
        <w:t>В случае нарушения Подрядчиком обязательств по выполнению Работ, в том числе сроков выполнения Работ, а также в случае несвоевременного устранения выявленных недостатков Результата работ, Заказчик вправе требовать уплаты Подрядчиком</w:t>
      </w:r>
      <w:r w:rsidR="00E77616" w:rsidRPr="008C6CFF">
        <w:rPr>
          <w:bCs/>
          <w:snapToGrid/>
          <w:sz w:val="24"/>
          <w:szCs w:val="24"/>
        </w:rPr>
        <w:t xml:space="preserve"> </w:t>
      </w:r>
      <w:r w:rsidR="002B3F43" w:rsidRPr="008C6CFF">
        <w:rPr>
          <w:bCs/>
          <w:snapToGrid/>
          <w:sz w:val="24"/>
          <w:szCs w:val="24"/>
        </w:rPr>
        <w:t xml:space="preserve">штрафной </w:t>
      </w:r>
      <w:r w:rsidR="00034D5B" w:rsidRPr="008C6CFF">
        <w:rPr>
          <w:bCs/>
          <w:snapToGrid/>
          <w:sz w:val="24"/>
          <w:szCs w:val="24"/>
        </w:rPr>
        <w:t>н</w:t>
      </w:r>
      <w:r w:rsidRPr="008C6CFF">
        <w:rPr>
          <w:bCs/>
          <w:snapToGrid/>
          <w:sz w:val="24"/>
          <w:szCs w:val="24"/>
        </w:rPr>
        <w:t xml:space="preserve">еустойки в размере 0,1 (ноль целых </w:t>
      </w:r>
      <w:r w:rsidR="002B3F43" w:rsidRPr="008C6CFF">
        <w:rPr>
          <w:bCs/>
          <w:snapToGrid/>
          <w:sz w:val="24"/>
          <w:szCs w:val="24"/>
        </w:rPr>
        <w:t xml:space="preserve">и </w:t>
      </w:r>
      <w:r w:rsidRPr="008C6CFF">
        <w:rPr>
          <w:bCs/>
          <w:snapToGrid/>
          <w:sz w:val="24"/>
          <w:szCs w:val="24"/>
        </w:rPr>
        <w:t xml:space="preserve">одна десятая) </w:t>
      </w:r>
      <w:r w:rsidR="002B3F43" w:rsidRPr="008C6CFF">
        <w:rPr>
          <w:bCs/>
          <w:snapToGrid/>
          <w:sz w:val="24"/>
          <w:szCs w:val="24"/>
        </w:rPr>
        <w:t>процента</w:t>
      </w:r>
      <w:r w:rsidRPr="008C6CFF">
        <w:rPr>
          <w:bCs/>
          <w:snapToGrid/>
          <w:sz w:val="24"/>
          <w:szCs w:val="24"/>
        </w:rPr>
        <w:t xml:space="preserve"> от Цены Договора за каждый день просрочки</w:t>
      </w:r>
      <w:r w:rsidR="00034D5B" w:rsidRPr="008C6CFF">
        <w:rPr>
          <w:bCs/>
          <w:snapToGrid/>
          <w:sz w:val="24"/>
          <w:szCs w:val="24"/>
        </w:rPr>
        <w:t>.</w:t>
      </w:r>
    </w:p>
    <w:p w14:paraId="41B74E9C" w14:textId="77777777" w:rsidR="002B3F43" w:rsidRPr="008C6CFF" w:rsidRDefault="008C6CFF">
      <w:pPr>
        <w:tabs>
          <w:tab w:val="left" w:pos="1701"/>
        </w:tabs>
        <w:spacing w:line="240" w:lineRule="auto"/>
        <w:ind w:firstLine="709"/>
        <w:rPr>
          <w:sz w:val="24"/>
          <w:szCs w:val="24"/>
        </w:rPr>
      </w:pPr>
      <w:r w:rsidRPr="008C6CFF">
        <w:rPr>
          <w:rFonts w:eastAsia="Calibri"/>
          <w:bCs/>
          <w:sz w:val="24"/>
          <w:szCs w:val="24"/>
        </w:rPr>
        <w:t xml:space="preserve">7.5. </w:t>
      </w:r>
      <w:r w:rsidR="002B3F43" w:rsidRPr="008C6CFF">
        <w:rPr>
          <w:rFonts w:eastAsia="Calibri"/>
          <w:bCs/>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r w:rsidR="002B3F43" w:rsidRPr="008C6CFF">
        <w:rPr>
          <w:sz w:val="24"/>
          <w:szCs w:val="24"/>
        </w:rPr>
        <w:t>.</w:t>
      </w:r>
    </w:p>
    <w:p w14:paraId="304F8965" w14:textId="77777777" w:rsidR="0004079D" w:rsidRPr="00BA119D" w:rsidRDefault="0004079D">
      <w:pPr>
        <w:pStyle w:val="ae"/>
        <w:numPr>
          <w:ilvl w:val="1"/>
          <w:numId w:val="116"/>
        </w:numPr>
        <w:shd w:val="clear" w:color="auto" w:fill="FFFFFF"/>
        <w:tabs>
          <w:tab w:val="left" w:pos="1134"/>
        </w:tabs>
        <w:ind w:left="0" w:firstLine="709"/>
        <w:jc w:val="both"/>
        <w:rPr>
          <w:bCs/>
        </w:rPr>
      </w:pPr>
      <w:r w:rsidRPr="00BA119D">
        <w:rPr>
          <w:bCs/>
        </w:rPr>
        <w:t xml:space="preserve">В случае нарушения Подрядчиком или привлеченными им Субподрядчиками требований пропускного и </w:t>
      </w:r>
      <w:proofErr w:type="spellStart"/>
      <w:r w:rsidRPr="00BA119D">
        <w:rPr>
          <w:bCs/>
        </w:rPr>
        <w:t>внутриобъектового</w:t>
      </w:r>
      <w:proofErr w:type="spellEnd"/>
      <w:r w:rsidRPr="00BA119D">
        <w:rPr>
          <w:bCs/>
        </w:rPr>
        <w:t xml:space="preserve">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w:t>
      </w:r>
      <w:r w:rsidR="000E4FBA" w:rsidRPr="00BA119D">
        <w:rPr>
          <w:bCs/>
        </w:rPr>
        <w:t>5</w:t>
      </w:r>
      <w:r w:rsidRPr="00BA119D">
        <w:rPr>
          <w:bCs/>
        </w:rPr>
        <w:t xml:space="preserve"> к Договору. </w:t>
      </w:r>
    </w:p>
    <w:p w14:paraId="7656AF8B" w14:textId="77777777" w:rsidR="0004079D" w:rsidRDefault="0004079D">
      <w:pPr>
        <w:pStyle w:val="ae"/>
        <w:numPr>
          <w:ilvl w:val="1"/>
          <w:numId w:val="116"/>
        </w:numPr>
        <w:shd w:val="clear" w:color="auto" w:fill="FFFFFF"/>
        <w:tabs>
          <w:tab w:val="left" w:pos="1134"/>
        </w:tabs>
        <w:ind w:left="0" w:firstLine="709"/>
        <w:jc w:val="both"/>
        <w:rPr>
          <w:bCs/>
        </w:rPr>
      </w:pPr>
      <w:r w:rsidRPr="00C2118D">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w:t>
      </w:r>
      <w:r>
        <w:rPr>
          <w:bCs/>
        </w:rPr>
        <w:t xml:space="preserve"> предоставления счетов-фактур</w:t>
      </w:r>
      <w:r w:rsidRPr="00C2118D">
        <w:rPr>
          <w:bCs/>
        </w:rPr>
        <w:t xml:space="preserve">, </w:t>
      </w:r>
      <w:r>
        <w:rPr>
          <w:bCs/>
        </w:rPr>
        <w:t>установл</w:t>
      </w:r>
      <w:r w:rsidRPr="00C2118D">
        <w:rPr>
          <w:bCs/>
        </w:rPr>
        <w:t>енных п</w:t>
      </w:r>
      <w:r>
        <w:rPr>
          <w:bCs/>
        </w:rPr>
        <w:t>унктом</w:t>
      </w:r>
      <w:r w:rsidRPr="00C2118D">
        <w:rPr>
          <w:bCs/>
        </w:rPr>
        <w:t xml:space="preserve"> </w:t>
      </w:r>
      <w:r>
        <w:rPr>
          <w:bCs/>
        </w:rPr>
        <w:t>4</w:t>
      </w:r>
      <w:r w:rsidRPr="00C2118D">
        <w:rPr>
          <w:bCs/>
        </w:rPr>
        <w:t>.</w:t>
      </w:r>
      <w:r>
        <w:rPr>
          <w:bCs/>
        </w:rPr>
        <w:t>8</w:t>
      </w:r>
      <w:r w:rsidRPr="00C2118D">
        <w:rPr>
          <w:bCs/>
        </w:rPr>
        <w:t xml:space="preserve"> Договора, Заказчик </w:t>
      </w:r>
      <w:r>
        <w:rPr>
          <w:bCs/>
        </w:rPr>
        <w:t>в</w:t>
      </w:r>
      <w:r w:rsidRPr="00C2118D">
        <w:rPr>
          <w:bCs/>
        </w:rPr>
        <w:t>прав</w:t>
      </w:r>
      <w:r>
        <w:rPr>
          <w:bCs/>
        </w:rPr>
        <w:t>е</w:t>
      </w:r>
      <w:r w:rsidRPr="00C2118D">
        <w:rPr>
          <w:bCs/>
        </w:rPr>
        <w:t xml:space="preserve"> требовать уплаты </w:t>
      </w:r>
      <w:r>
        <w:rPr>
          <w:bCs/>
        </w:rPr>
        <w:t xml:space="preserve">Подрядчиком </w:t>
      </w:r>
      <w:r w:rsidRPr="00C2118D">
        <w:rPr>
          <w:bCs/>
        </w:rPr>
        <w:t>штрафа в размере 50 000 (пятидесяти тысяч) рублей за каждый случай нарушения.</w:t>
      </w:r>
    </w:p>
    <w:p w14:paraId="76996F1D" w14:textId="77777777" w:rsidR="0004079D" w:rsidRPr="00C2118D" w:rsidRDefault="0004079D">
      <w:pPr>
        <w:pStyle w:val="ae"/>
        <w:numPr>
          <w:ilvl w:val="1"/>
          <w:numId w:val="116"/>
        </w:numPr>
        <w:shd w:val="clear" w:color="auto" w:fill="FFFFFF"/>
        <w:tabs>
          <w:tab w:val="left" w:pos="1134"/>
        </w:tabs>
        <w:ind w:left="0" w:firstLine="709"/>
        <w:jc w:val="both"/>
        <w:rPr>
          <w:bCs/>
        </w:rPr>
      </w:pPr>
      <w:r w:rsidRPr="00C2118D">
        <w:rPr>
          <w:bCs/>
        </w:rPr>
        <w:t xml:space="preserve">За </w:t>
      </w:r>
      <w:proofErr w:type="spellStart"/>
      <w:r w:rsidRPr="00C2118D">
        <w:rPr>
          <w:bCs/>
        </w:rPr>
        <w:t>непредоставление</w:t>
      </w:r>
      <w:proofErr w:type="spellEnd"/>
      <w:r w:rsidRPr="00C2118D">
        <w:rPr>
          <w:bCs/>
        </w:rPr>
        <w:t xml:space="preserve"> либо несвоевременное предоставление</w:t>
      </w:r>
      <w:r>
        <w:rPr>
          <w:bCs/>
        </w:rPr>
        <w:t xml:space="preserve"> </w:t>
      </w:r>
      <w:r w:rsidRPr="00C2118D">
        <w:rPr>
          <w:bCs/>
        </w:rPr>
        <w:t>/ переоформление Подрядчиком банковск</w:t>
      </w:r>
      <w:r>
        <w:rPr>
          <w:bCs/>
        </w:rPr>
        <w:t>их</w:t>
      </w:r>
      <w:r w:rsidRPr="00C2118D">
        <w:rPr>
          <w:bCs/>
        </w:rPr>
        <w:t xml:space="preserve"> гаранти</w:t>
      </w:r>
      <w:r>
        <w:rPr>
          <w:bCs/>
        </w:rPr>
        <w:t>й</w:t>
      </w:r>
      <w:r w:rsidRPr="00C2118D">
        <w:rPr>
          <w:bCs/>
        </w:rPr>
        <w:t>, предусмотренн</w:t>
      </w:r>
      <w:r>
        <w:rPr>
          <w:bCs/>
        </w:rPr>
        <w:t>ых</w:t>
      </w:r>
      <w:r w:rsidRPr="00C2118D">
        <w:rPr>
          <w:bCs/>
        </w:rPr>
        <w:t xml:space="preserve"> Договором, в </w:t>
      </w:r>
      <w:r>
        <w:rPr>
          <w:bCs/>
        </w:rPr>
        <w:t>порядке и сроки, установленные</w:t>
      </w:r>
      <w:r w:rsidRPr="00C2118D">
        <w:rPr>
          <w:bCs/>
        </w:rPr>
        <w:t xml:space="preserve"> разделом </w:t>
      </w:r>
      <w:r>
        <w:rPr>
          <w:bCs/>
        </w:rPr>
        <w:t>6</w:t>
      </w:r>
      <w:r w:rsidRPr="00C2118D">
        <w:rPr>
          <w:bCs/>
        </w:rPr>
        <w:t xml:space="preserve"> Договора, Заказчик </w:t>
      </w:r>
      <w:r>
        <w:rPr>
          <w:bCs/>
        </w:rPr>
        <w:t>в</w:t>
      </w:r>
      <w:r w:rsidRPr="00C2118D">
        <w:rPr>
          <w:bCs/>
        </w:rPr>
        <w:t>прав</w:t>
      </w:r>
      <w:r>
        <w:rPr>
          <w:bCs/>
        </w:rPr>
        <w:t>е</w:t>
      </w:r>
      <w:r w:rsidRPr="00C2118D">
        <w:rPr>
          <w:bCs/>
        </w:rPr>
        <w:t xml:space="preserve"> </w:t>
      </w:r>
      <w:r>
        <w:rPr>
          <w:bCs/>
        </w:rPr>
        <w:t>требовать уплаты Подрядчиком</w:t>
      </w:r>
      <w:r w:rsidRPr="00C2118D">
        <w:rPr>
          <w:bCs/>
        </w:rPr>
        <w:t xml:space="preserve"> </w:t>
      </w:r>
      <w:r>
        <w:rPr>
          <w:bCs/>
        </w:rPr>
        <w:t>неустойки</w:t>
      </w:r>
      <w:r w:rsidRPr="00C2118D">
        <w:rPr>
          <w:bCs/>
        </w:rPr>
        <w:t xml:space="preserve"> в размере 0,03</w:t>
      </w:r>
      <w:r>
        <w:rPr>
          <w:bCs/>
        </w:rPr>
        <w:t xml:space="preserve"> (ноль целях</w:t>
      </w:r>
      <w:r w:rsidR="008C6CFF">
        <w:rPr>
          <w:bCs/>
        </w:rPr>
        <w:t xml:space="preserve"> и</w:t>
      </w:r>
      <w:r>
        <w:rPr>
          <w:bCs/>
        </w:rPr>
        <w:t xml:space="preserve"> три сотых) </w:t>
      </w:r>
      <w:r w:rsidR="008C6CFF">
        <w:rPr>
          <w:bCs/>
        </w:rPr>
        <w:t xml:space="preserve">процента </w:t>
      </w:r>
      <w:r w:rsidRPr="00C2118D">
        <w:rPr>
          <w:bCs/>
        </w:rPr>
        <w:t xml:space="preserve">от </w:t>
      </w:r>
      <w:r w:rsidR="00E77616">
        <w:rPr>
          <w:bCs/>
        </w:rPr>
        <w:t>Ц</w:t>
      </w:r>
      <w:r w:rsidRPr="00C2118D">
        <w:rPr>
          <w:bCs/>
        </w:rPr>
        <w:t>ены Договора за каждый день просрочки.</w:t>
      </w:r>
    </w:p>
    <w:p w14:paraId="7748A30B" w14:textId="77777777" w:rsidR="0004079D" w:rsidRPr="00D2478A" w:rsidRDefault="0004079D">
      <w:pPr>
        <w:pStyle w:val="ae"/>
        <w:numPr>
          <w:ilvl w:val="1"/>
          <w:numId w:val="116"/>
        </w:numPr>
        <w:shd w:val="clear" w:color="auto" w:fill="FFFFFF"/>
        <w:tabs>
          <w:tab w:val="left" w:pos="1134"/>
        </w:tabs>
        <w:ind w:left="0" w:firstLine="709"/>
        <w:jc w:val="both"/>
        <w:rPr>
          <w:bCs/>
        </w:rPr>
      </w:pPr>
      <w:r w:rsidRPr="008C6CFF">
        <w:rPr>
          <w:bCs/>
        </w:rPr>
        <w:lastRenderedPageBreak/>
        <w:t>Подрядчик несет ответственность перед Заказчиком за причиненный ущерб в размере фактически понесенных</w:t>
      </w:r>
      <w:r w:rsidRPr="00D2478A">
        <w:rPr>
          <w:bCs/>
        </w:rPr>
        <w:t xml:space="preserve">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14:paraId="43BB6C5D" w14:textId="77777777" w:rsidR="00A122E1" w:rsidRPr="009C1FC8" w:rsidRDefault="00A122E1" w:rsidP="00A122E1">
      <w:pPr>
        <w:pStyle w:val="ae"/>
        <w:numPr>
          <w:ilvl w:val="1"/>
          <w:numId w:val="116"/>
        </w:numPr>
        <w:tabs>
          <w:tab w:val="left" w:pos="1701"/>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исполнение (ненадлежащее исполнение) Подрядчиком обязательств является штрафной. Убытки подлежат возмещению в</w:t>
      </w:r>
      <w:r w:rsidRPr="009C1FC8">
        <w:rPr>
          <w:rFonts w:eastAsia="Calibri"/>
          <w:bCs/>
        </w:rPr>
        <w:t xml:space="preserve"> полной сумме сверх неустойки.</w:t>
      </w:r>
    </w:p>
    <w:p w14:paraId="64FAADF6" w14:textId="218B1F61" w:rsidR="00A122E1" w:rsidRPr="00072655" w:rsidRDefault="00A122E1" w:rsidP="00A122E1">
      <w:pPr>
        <w:pStyle w:val="ae"/>
        <w:numPr>
          <w:ilvl w:val="1"/>
          <w:numId w:val="116"/>
        </w:numPr>
        <w:shd w:val="clear" w:color="auto" w:fill="FFFFFF"/>
        <w:tabs>
          <w:tab w:val="left" w:pos="1134"/>
        </w:tabs>
        <w:ind w:left="0" w:firstLine="709"/>
        <w:jc w:val="both"/>
        <w:rPr>
          <w:bCs/>
          <w:highlight w:val="lightGray"/>
        </w:rPr>
      </w:pPr>
      <w:r w:rsidRPr="00E43416">
        <w:rPr>
          <w:highlight w:val="lightGray"/>
        </w:rPr>
        <w:t xml:space="preserve">В случае нарушения Подрядчиком сроков исполнения обязательств, установленных пунктом 3.1.1 </w:t>
      </w:r>
      <w:r w:rsidRPr="00E43416">
        <w:rPr>
          <w:bCs/>
          <w:highlight w:val="lightGray"/>
        </w:rPr>
        <w:t>Регламента взаимодействия в ходе исполнения процессов управления проектом (</w:t>
      </w:r>
      <w:r w:rsidRPr="00E43416">
        <w:rPr>
          <w:highlight w:val="lightGray"/>
        </w:rPr>
        <w:t xml:space="preserve">Приложение № </w:t>
      </w:r>
      <w:r>
        <w:rPr>
          <w:highlight w:val="lightGray"/>
        </w:rPr>
        <w:t>9</w:t>
      </w:r>
      <w:r w:rsidRPr="00E43416">
        <w:rPr>
          <w:highlight w:val="lightGray"/>
        </w:rPr>
        <w:t xml:space="preserve"> к Договору), </w:t>
      </w:r>
      <w:r w:rsidR="00072655" w:rsidRPr="00072655">
        <w:rPr>
          <w:highlight w:val="lightGray"/>
        </w:rPr>
        <w:t xml:space="preserve">Заказчик вправе потребовать уплаты Подрядчиком штрафной неустойки в размере </w:t>
      </w:r>
      <w:r w:rsidR="00072655" w:rsidRPr="00072655">
        <w:rPr>
          <w:bCs/>
          <w:highlight w:val="lightGray"/>
        </w:rPr>
        <w:t xml:space="preserve">0,02 (ноль целых и две сотых) процента от стоимости Этапа Работ, в отношении которого </w:t>
      </w:r>
      <w:r w:rsidR="00072655" w:rsidRPr="00072655">
        <w:rPr>
          <w:highlight w:val="lightGray"/>
        </w:rPr>
        <w:t xml:space="preserve">Подрядчиком </w:t>
      </w:r>
      <w:r w:rsidR="00072655" w:rsidRPr="00072655">
        <w:rPr>
          <w:bCs/>
          <w:highlight w:val="lightGray"/>
        </w:rPr>
        <w:t>должен быть разработан детальный календарно-сетевой график, за каждый день просрочки, но не менее 50 000 (пятидесяти тысяч) рублей.</w:t>
      </w:r>
    </w:p>
    <w:p w14:paraId="7FF0A0C3" w14:textId="41F2C176" w:rsidR="00A122E1" w:rsidRDefault="00A122E1" w:rsidP="00A122E1">
      <w:pPr>
        <w:pStyle w:val="ae"/>
        <w:shd w:val="clear" w:color="auto" w:fill="FFFFFF"/>
        <w:tabs>
          <w:tab w:val="left" w:pos="1134"/>
        </w:tabs>
        <w:ind w:left="0" w:firstLine="709"/>
        <w:jc w:val="both"/>
      </w:pPr>
      <w:r w:rsidRPr="00E43416">
        <w:rPr>
          <w:highlight w:val="lightGray"/>
        </w:rPr>
        <w:t xml:space="preserve">В случае нарушения Подрядчиком сроков исполнения обязательств, установленных </w:t>
      </w:r>
      <w:r w:rsidRPr="00E43416">
        <w:rPr>
          <w:highlight w:val="lightGray"/>
        </w:rPr>
        <w:br/>
        <w:t>и пунктом 3.2.</w:t>
      </w:r>
      <w:r w:rsidR="002B18AC">
        <w:rPr>
          <w:highlight w:val="lightGray"/>
        </w:rPr>
        <w:t>4</w:t>
      </w:r>
      <w:r w:rsidRPr="00E43416">
        <w:rPr>
          <w:highlight w:val="lightGray"/>
        </w:rPr>
        <w:t xml:space="preserve"> </w:t>
      </w:r>
      <w:r w:rsidRPr="00E43416">
        <w:rPr>
          <w:bCs/>
          <w:highlight w:val="lightGray"/>
        </w:rPr>
        <w:t>Регламента взаимодействия в ходе исполнения процессов управления проектом (</w:t>
      </w:r>
      <w:r w:rsidRPr="00E43416">
        <w:rPr>
          <w:highlight w:val="lightGray"/>
        </w:rPr>
        <w:t xml:space="preserve">Приложение № </w:t>
      </w:r>
      <w:r>
        <w:rPr>
          <w:highlight w:val="lightGray"/>
        </w:rPr>
        <w:t>9</w:t>
      </w:r>
      <w:r w:rsidRPr="00E43416">
        <w:rPr>
          <w:highlight w:val="lightGray"/>
        </w:rPr>
        <w:t xml:space="preserve"> к Договору), Заказчик вправе потребовать уплаты Подрядчиком штрафа в размере 15 000 (Пятнадцать тысяч) рублей за каждый случай нарушения</w:t>
      </w:r>
      <w:r>
        <w:rPr>
          <w:rStyle w:val="a8"/>
          <w:highlight w:val="lightGray"/>
        </w:rPr>
        <w:footnoteReference w:id="17"/>
      </w:r>
      <w:r w:rsidRPr="00E43416">
        <w:rPr>
          <w:highlight w:val="lightGray"/>
        </w:rPr>
        <w:t>.</w:t>
      </w:r>
    </w:p>
    <w:p w14:paraId="7FCBD1E5" w14:textId="77777777" w:rsidR="0004079D" w:rsidRPr="00D2478A" w:rsidRDefault="0004079D">
      <w:pPr>
        <w:pStyle w:val="ae"/>
        <w:numPr>
          <w:ilvl w:val="1"/>
          <w:numId w:val="116"/>
        </w:numPr>
        <w:shd w:val="clear" w:color="auto" w:fill="FFFFFF"/>
        <w:tabs>
          <w:tab w:val="left" w:pos="1134"/>
        </w:tabs>
        <w:ind w:left="0" w:firstLine="709"/>
        <w:jc w:val="both"/>
      </w:pPr>
      <w:r w:rsidRPr="003C6EAA">
        <w:t xml:space="preserve">Ответственность </w:t>
      </w:r>
      <w:r>
        <w:t xml:space="preserve">Заказчика </w:t>
      </w:r>
      <w:r w:rsidRPr="003C6EAA">
        <w:t>за причиненные</w:t>
      </w:r>
      <w:r>
        <w:t xml:space="preserve"> Подрядчику </w:t>
      </w:r>
      <w:r w:rsidRPr="003C6EAA">
        <w:t xml:space="preserve">убытки ограничивается реальным ущербом, но не более </w:t>
      </w:r>
      <w:r>
        <w:t>Ц</w:t>
      </w:r>
      <w:r w:rsidRPr="003C6EAA">
        <w:t xml:space="preserve">ены </w:t>
      </w:r>
      <w:r>
        <w:t>Д</w:t>
      </w:r>
      <w:r w:rsidRPr="003C6EAA">
        <w:t>оговора</w:t>
      </w:r>
      <w:r>
        <w:t>.</w:t>
      </w:r>
    </w:p>
    <w:p w14:paraId="49403088" w14:textId="77777777" w:rsidR="0004079D" w:rsidRPr="00190115" w:rsidRDefault="0004079D">
      <w:pPr>
        <w:pStyle w:val="ae"/>
        <w:numPr>
          <w:ilvl w:val="1"/>
          <w:numId w:val="116"/>
        </w:numPr>
        <w:shd w:val="clear" w:color="auto" w:fill="FFFFFF"/>
        <w:tabs>
          <w:tab w:val="left" w:pos="1134"/>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3E92B270" w14:textId="77777777" w:rsidR="0004079D" w:rsidRPr="00190115" w:rsidRDefault="0004079D">
      <w:pPr>
        <w:pStyle w:val="ae"/>
        <w:numPr>
          <w:ilvl w:val="1"/>
          <w:numId w:val="116"/>
        </w:numPr>
        <w:shd w:val="clear" w:color="auto" w:fill="FFFFFF"/>
        <w:tabs>
          <w:tab w:val="left" w:pos="1134"/>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1CD45525" w14:textId="77777777" w:rsidR="0004079D" w:rsidRPr="00190115" w:rsidRDefault="0004079D">
      <w:pPr>
        <w:pStyle w:val="ae"/>
        <w:numPr>
          <w:ilvl w:val="1"/>
          <w:numId w:val="116"/>
        </w:numPr>
        <w:shd w:val="clear" w:color="auto" w:fill="FFFFFF"/>
        <w:tabs>
          <w:tab w:val="left" w:pos="1134"/>
        </w:tabs>
        <w:ind w:left="0" w:firstLine="709"/>
        <w:jc w:val="both"/>
        <w:rPr>
          <w:bCs/>
        </w:rPr>
      </w:pPr>
      <w:r w:rsidRPr="00190115">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18D339D8" w14:textId="77777777" w:rsidR="0004079D" w:rsidRPr="00C2118D" w:rsidRDefault="0004079D">
      <w:pPr>
        <w:pStyle w:val="ae"/>
        <w:numPr>
          <w:ilvl w:val="1"/>
          <w:numId w:val="116"/>
        </w:numPr>
        <w:shd w:val="clear" w:color="auto" w:fill="FFFFFF"/>
        <w:tabs>
          <w:tab w:val="left" w:pos="1134"/>
        </w:tabs>
        <w:ind w:left="0" w:firstLine="709"/>
        <w:jc w:val="both"/>
        <w:rPr>
          <w:bCs/>
        </w:rPr>
      </w:pPr>
      <w:r w:rsidRPr="00C2118D">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w:t>
      </w:r>
      <w:r>
        <w:rPr>
          <w:bCs/>
        </w:rPr>
        <w:t xml:space="preserve"> по Договору</w:t>
      </w:r>
      <w:r w:rsidRPr="00C2118D">
        <w:rPr>
          <w:bCs/>
        </w:rPr>
        <w:t xml:space="preserve">, суммы неустойки, указанной в </w:t>
      </w:r>
      <w:r>
        <w:rPr>
          <w:bCs/>
        </w:rPr>
        <w:t>письменном требовании</w:t>
      </w:r>
      <w:r w:rsidRPr="00C2118D">
        <w:rPr>
          <w:bCs/>
        </w:rPr>
        <w:t>,</w:t>
      </w:r>
      <w:r w:rsidRPr="00190115">
        <w:t xml:space="preserve"> </w:t>
      </w:r>
      <w:r w:rsidRPr="00C2118D">
        <w:rPr>
          <w:bCs/>
        </w:rPr>
        <w:t>сумма неустойки</w:t>
      </w:r>
      <w:r>
        <w:rPr>
          <w:bCs/>
        </w:rPr>
        <w:t>, подлежащая уплате виновной Стороной,</w:t>
      </w:r>
      <w:r w:rsidRPr="00C2118D">
        <w:rPr>
          <w:bCs/>
        </w:rPr>
        <w:t xml:space="preserve"> определяется на основании решения суда.</w:t>
      </w:r>
    </w:p>
    <w:p w14:paraId="7A5EDF4B" w14:textId="77777777" w:rsidR="0004079D" w:rsidRPr="00C2118D" w:rsidRDefault="0004079D">
      <w:pPr>
        <w:shd w:val="clear" w:color="auto" w:fill="FFFFFF"/>
        <w:tabs>
          <w:tab w:val="left" w:pos="566"/>
        </w:tabs>
        <w:spacing w:line="240" w:lineRule="auto"/>
        <w:ind w:firstLine="0"/>
        <w:rPr>
          <w:color w:val="000000"/>
          <w:sz w:val="24"/>
          <w:szCs w:val="24"/>
        </w:rPr>
      </w:pPr>
    </w:p>
    <w:p w14:paraId="24A9398F" w14:textId="77777777" w:rsidR="0004079D" w:rsidRPr="00C2118D" w:rsidRDefault="0004079D" w:rsidP="003806C5">
      <w:pPr>
        <w:pStyle w:val="ae"/>
        <w:numPr>
          <w:ilvl w:val="0"/>
          <w:numId w:val="116"/>
        </w:numPr>
        <w:shd w:val="clear" w:color="auto" w:fill="FFFFFF"/>
        <w:tabs>
          <w:tab w:val="left" w:pos="426"/>
        </w:tabs>
        <w:ind w:left="0" w:firstLine="0"/>
        <w:jc w:val="center"/>
        <w:rPr>
          <w:b/>
          <w:bCs/>
        </w:rPr>
      </w:pPr>
      <w:r w:rsidRPr="00C2118D">
        <w:rPr>
          <w:b/>
          <w:bCs/>
        </w:rPr>
        <w:t>Исключительные права и патенты</w:t>
      </w:r>
    </w:p>
    <w:p w14:paraId="0B11D96D"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Подрядчик гарантирует, что выполнение Работ, предусмотренных Договором, а также передача Заказчику </w:t>
      </w:r>
      <w:r>
        <w:rPr>
          <w:bCs/>
        </w:rPr>
        <w:t>Р</w:t>
      </w:r>
      <w:r w:rsidRPr="00C2118D">
        <w:rPr>
          <w:bCs/>
        </w:rPr>
        <w:t xml:space="preserve">езультата </w:t>
      </w:r>
      <w:r>
        <w:rPr>
          <w:bCs/>
        </w:rPr>
        <w:t xml:space="preserve">работ </w:t>
      </w:r>
      <w:r w:rsidRPr="00C2118D">
        <w:rPr>
          <w:bCs/>
        </w:rPr>
        <w:t>не нарушит исключительных и иных интеллектуальных прав третьих лиц</w:t>
      </w:r>
      <w:r w:rsidRPr="00C2118D">
        <w:t xml:space="preserve"> </w:t>
      </w:r>
      <w:r w:rsidRPr="00C2118D">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46CEE019"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0977ED16" w14:textId="74114B5C"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В состав Результата </w:t>
      </w:r>
      <w:r>
        <w:rPr>
          <w:bCs/>
        </w:rPr>
        <w:t>р</w:t>
      </w:r>
      <w:r w:rsidRPr="00C2118D">
        <w:rPr>
          <w:bCs/>
        </w:rPr>
        <w:t xml:space="preserve">абот считаются включенными все разрешения (лицензии), необходимые для </w:t>
      </w:r>
      <w:r>
        <w:rPr>
          <w:bCs/>
        </w:rPr>
        <w:t>использования</w:t>
      </w:r>
      <w:r w:rsidRPr="00C2118D">
        <w:rPr>
          <w:bCs/>
        </w:rPr>
        <w:t xml:space="preserve"> Заказчиком </w:t>
      </w:r>
      <w:r>
        <w:rPr>
          <w:bCs/>
        </w:rPr>
        <w:t>Р</w:t>
      </w:r>
      <w:r w:rsidRPr="00C2118D">
        <w:rPr>
          <w:bCs/>
        </w:rPr>
        <w:t xml:space="preserve">езультата </w:t>
      </w:r>
      <w:r>
        <w:rPr>
          <w:bCs/>
        </w:rPr>
        <w:t>р</w:t>
      </w:r>
      <w:r w:rsidRPr="00C2118D">
        <w:rPr>
          <w:bCs/>
        </w:rPr>
        <w:t xml:space="preserve">абот. </w:t>
      </w:r>
    </w:p>
    <w:p w14:paraId="58CF1BD7"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lastRenderedPageBreak/>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14:paraId="1C6BDF73"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14:paraId="7167F82B" w14:textId="77777777" w:rsidR="0004079D" w:rsidRPr="00C2118D" w:rsidRDefault="0004079D" w:rsidP="008A49E4">
      <w:pPr>
        <w:pStyle w:val="ae"/>
        <w:shd w:val="clear" w:color="auto" w:fill="FFFFFF"/>
        <w:tabs>
          <w:tab w:val="left" w:pos="1134"/>
        </w:tabs>
        <w:ind w:left="0" w:firstLine="709"/>
        <w:jc w:val="both"/>
        <w:rPr>
          <w:bCs/>
        </w:rPr>
      </w:pPr>
      <w:r w:rsidRPr="00C2118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w:t>
      </w:r>
      <w:r>
        <w:rPr>
          <w:bCs/>
        </w:rPr>
        <w:t xml:space="preserve">на срок и </w:t>
      </w:r>
      <w:r w:rsidRPr="00C2118D">
        <w:rPr>
          <w:bCs/>
        </w:rPr>
        <w:t>в том объеме (пределах), котор</w:t>
      </w:r>
      <w:r>
        <w:rPr>
          <w:bCs/>
        </w:rPr>
        <w:t>ые</w:t>
      </w:r>
      <w:r w:rsidRPr="00C2118D">
        <w:rPr>
          <w:bCs/>
        </w:rPr>
        <w:t xml:space="preserve"> требу</w:t>
      </w:r>
      <w:r>
        <w:rPr>
          <w:bCs/>
        </w:rPr>
        <w:t>ю</w:t>
      </w:r>
      <w:r w:rsidRPr="00C2118D">
        <w:rPr>
          <w:bCs/>
        </w:rPr>
        <w:t>тся для эксплуатации</w:t>
      </w:r>
      <w:r>
        <w:rPr>
          <w:bCs/>
        </w:rPr>
        <w:t>.</w:t>
      </w:r>
      <w:r w:rsidRPr="00C2118D">
        <w:rPr>
          <w:bCs/>
        </w:rPr>
        <w:t xml:space="preserve"> При этом Стороны признают, что плата за использование прав на результат</w:t>
      </w:r>
      <w:r>
        <w:rPr>
          <w:bCs/>
        </w:rPr>
        <w:t>ы</w:t>
      </w:r>
      <w:r w:rsidRPr="00C2118D">
        <w:rPr>
          <w:bCs/>
        </w:rPr>
        <w:t xml:space="preserve"> интеллектуальной деятельности вход</w:t>
      </w:r>
      <w:r>
        <w:rPr>
          <w:bCs/>
        </w:rPr>
        <w:t>и</w:t>
      </w:r>
      <w:r w:rsidRPr="00C2118D">
        <w:rPr>
          <w:bCs/>
        </w:rPr>
        <w:t xml:space="preserve">т в Цену Договора. </w:t>
      </w:r>
    </w:p>
    <w:p w14:paraId="3CA88F12"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В случае появления в рамках исполнения Договора или в составе Результата </w:t>
      </w:r>
      <w:r>
        <w:rPr>
          <w:bCs/>
        </w:rPr>
        <w:t>р</w:t>
      </w:r>
      <w:r w:rsidRPr="00C2118D">
        <w:rPr>
          <w:bCs/>
        </w:rPr>
        <w:t>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29856C59" w14:textId="77777777" w:rsidR="0004079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w:t>
      </w:r>
      <w:r>
        <w:rPr>
          <w:bCs/>
        </w:rPr>
        <w:t>сдачи-приемки выполненных работ</w:t>
      </w:r>
      <w:r w:rsidRPr="00C2118D">
        <w:rPr>
          <w:bCs/>
        </w:rPr>
        <w:t>.</w:t>
      </w:r>
    </w:p>
    <w:p w14:paraId="7E9A5EC1" w14:textId="77777777" w:rsidR="0004079D" w:rsidRPr="00C2118D" w:rsidRDefault="0004079D" w:rsidP="008A49E4">
      <w:pPr>
        <w:pStyle w:val="ae"/>
        <w:shd w:val="clear" w:color="auto" w:fill="FFFFFF"/>
        <w:tabs>
          <w:tab w:val="left" w:pos="1134"/>
        </w:tabs>
        <w:ind w:left="709"/>
        <w:jc w:val="both"/>
        <w:rPr>
          <w:bCs/>
        </w:rPr>
      </w:pPr>
    </w:p>
    <w:p w14:paraId="03321CCF" w14:textId="77777777" w:rsidR="0004079D" w:rsidRPr="00C2118D" w:rsidRDefault="0004079D" w:rsidP="003806C5">
      <w:pPr>
        <w:pStyle w:val="ae"/>
        <w:numPr>
          <w:ilvl w:val="0"/>
          <w:numId w:val="118"/>
        </w:numPr>
        <w:shd w:val="clear" w:color="auto" w:fill="FFFFFF"/>
        <w:tabs>
          <w:tab w:val="left" w:pos="426"/>
        </w:tabs>
        <w:ind w:left="0" w:firstLine="0"/>
        <w:jc w:val="center"/>
        <w:rPr>
          <w:b/>
          <w:bCs/>
        </w:rPr>
      </w:pPr>
      <w:r w:rsidRPr="00C2118D">
        <w:rPr>
          <w:b/>
          <w:bCs/>
        </w:rPr>
        <w:t>Конфиденциальность</w:t>
      </w:r>
    </w:p>
    <w:p w14:paraId="3487ED11"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5D9E8409" w14:textId="77777777" w:rsidR="0004079D" w:rsidRPr="00C2118D" w:rsidRDefault="0004079D" w:rsidP="008A49E4">
      <w:pPr>
        <w:numPr>
          <w:ilvl w:val="0"/>
          <w:numId w:val="36"/>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Pr="00C2118D">
        <w:rPr>
          <w:sz w:val="24"/>
          <w:szCs w:val="24"/>
        </w:rPr>
        <w:t xml:space="preserve">м, в том числе по причине </w:t>
      </w:r>
      <w:r w:rsidRPr="00C2118D">
        <w:rPr>
          <w:bCs/>
          <w:snapToGrid/>
          <w:sz w:val="24"/>
          <w:szCs w:val="24"/>
        </w:rPr>
        <w:t xml:space="preserve">введения в отношении нее режима </w:t>
      </w:r>
      <w:r>
        <w:rPr>
          <w:bCs/>
          <w:snapToGrid/>
          <w:sz w:val="24"/>
          <w:szCs w:val="24"/>
        </w:rPr>
        <w:t>К</w:t>
      </w:r>
      <w:r w:rsidRPr="00C2118D">
        <w:rPr>
          <w:bCs/>
          <w:snapToGrid/>
          <w:sz w:val="24"/>
          <w:szCs w:val="24"/>
        </w:rPr>
        <w:t>оммерческой тайны;</w:t>
      </w:r>
    </w:p>
    <w:p w14:paraId="253C3C77" w14:textId="77777777" w:rsidR="0004079D" w:rsidRPr="00C2118D" w:rsidRDefault="0004079D" w:rsidP="008A49E4">
      <w:pPr>
        <w:numPr>
          <w:ilvl w:val="0"/>
          <w:numId w:val="36"/>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12E869FD"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7936D0B2"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6F128EF"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lastRenderedPageBreak/>
        <w:t>На документ, содержащий Информацию, Заказчиком может быть нанесен гриф «Коммерческая тайна» с указанием обладателя этой информации.</w:t>
      </w:r>
    </w:p>
    <w:p w14:paraId="2CBC44CC"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Информация может включать в себя, в том числе, но не ограничиваясь:</w:t>
      </w:r>
    </w:p>
    <w:p w14:paraId="4DA81622" w14:textId="77777777" w:rsidR="0004079D" w:rsidRPr="00C2118D" w:rsidRDefault="0004079D" w:rsidP="008A49E4">
      <w:pPr>
        <w:numPr>
          <w:ilvl w:val="0"/>
          <w:numId w:val="36"/>
        </w:numPr>
        <w:tabs>
          <w:tab w:val="left" w:pos="1418"/>
        </w:tabs>
        <w:spacing w:line="240" w:lineRule="auto"/>
        <w:ind w:left="0" w:firstLine="709"/>
        <w:rPr>
          <w:bCs/>
          <w:snapToGrid/>
          <w:sz w:val="24"/>
          <w:szCs w:val="24"/>
        </w:rPr>
      </w:pPr>
      <w:r w:rsidRPr="00C2118D">
        <w:rPr>
          <w:bCs/>
          <w:snapToGrid/>
          <w:sz w:val="24"/>
          <w:szCs w:val="24"/>
        </w:rPr>
        <w:t xml:space="preserve">финансовую </w:t>
      </w:r>
      <w:r w:rsidRPr="00C2118D">
        <w:rPr>
          <w:bCs/>
          <w:snapToGrid/>
          <w:sz w:val="24"/>
          <w:szCs w:val="24"/>
          <w:lang w:val="en-US"/>
        </w:rPr>
        <w:t>(</w:t>
      </w:r>
      <w:r w:rsidRPr="00C2118D">
        <w:rPr>
          <w:bCs/>
          <w:snapToGrid/>
          <w:sz w:val="24"/>
          <w:szCs w:val="24"/>
        </w:rPr>
        <w:t>бухгалтерскую) отчетность;</w:t>
      </w:r>
    </w:p>
    <w:p w14:paraId="4465EFE4" w14:textId="77777777" w:rsidR="0004079D" w:rsidRPr="00C2118D" w:rsidRDefault="0004079D" w:rsidP="008A49E4">
      <w:pPr>
        <w:numPr>
          <w:ilvl w:val="0"/>
          <w:numId w:val="36"/>
        </w:numPr>
        <w:tabs>
          <w:tab w:val="left" w:pos="1418"/>
        </w:tabs>
        <w:spacing w:line="240" w:lineRule="auto"/>
        <w:ind w:left="0" w:firstLine="709"/>
        <w:rPr>
          <w:bCs/>
          <w:snapToGrid/>
          <w:sz w:val="24"/>
          <w:szCs w:val="24"/>
        </w:rPr>
      </w:pPr>
      <w:r w:rsidRPr="00C2118D">
        <w:rPr>
          <w:bCs/>
          <w:snapToGrid/>
          <w:sz w:val="24"/>
          <w:szCs w:val="24"/>
        </w:rPr>
        <w:t>учетные регистры бухгалтерского учета;</w:t>
      </w:r>
    </w:p>
    <w:p w14:paraId="15B0D9FE"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бизнес-планы;</w:t>
      </w:r>
    </w:p>
    <w:p w14:paraId="3CA7A8C9"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702F3C0"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сведения о финансовых, правовых, организационных и других взаимоотношениях между Заказчиком и третьими лицами;</w:t>
      </w:r>
    </w:p>
    <w:p w14:paraId="174DC03B"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1CD442BF"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14:paraId="16114C6A"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сведения об объемах производства и / или реализации продукции и услуг Заказчика или его аффилированных лиц;</w:t>
      </w:r>
    </w:p>
    <w:p w14:paraId="30AD4CBC"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материалы обобщения, анализа, оценки, иных действий по обработке вышеуказанной Информации и документов.</w:t>
      </w:r>
    </w:p>
    <w:p w14:paraId="0365940E"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bookmarkStart w:id="26" w:name="_Ref361337849"/>
      <w:r w:rsidRPr="00C2118D">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C2118D">
        <w:t xml:space="preserve"> </w:t>
      </w:r>
      <w:r w:rsidRPr="00C2118D">
        <w:rPr>
          <w:bCs/>
        </w:rPr>
        <w:t>(расторжения) или исполнения, в том числе:</w:t>
      </w:r>
      <w:bookmarkEnd w:id="26"/>
      <w:r w:rsidRPr="00C2118D">
        <w:rPr>
          <w:bCs/>
        </w:rPr>
        <w:t xml:space="preserve"> </w:t>
      </w:r>
    </w:p>
    <w:p w14:paraId="6AED82B3" w14:textId="77777777" w:rsidR="0004079D" w:rsidRPr="00C2118D" w:rsidRDefault="0004079D" w:rsidP="003806C5">
      <w:pPr>
        <w:pStyle w:val="ae"/>
        <w:numPr>
          <w:ilvl w:val="2"/>
          <w:numId w:val="118"/>
        </w:numPr>
        <w:shd w:val="clear" w:color="auto" w:fill="FFFFFF"/>
        <w:tabs>
          <w:tab w:val="left" w:pos="1418"/>
        </w:tabs>
        <w:ind w:left="0" w:firstLine="709"/>
        <w:jc w:val="both"/>
        <w:rPr>
          <w:bCs/>
        </w:rPr>
      </w:pP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Pr>
          <w:bCs/>
        </w:rPr>
        <w:t>9</w:t>
      </w:r>
      <w:r w:rsidRPr="00C2118D">
        <w:rPr>
          <w:bCs/>
        </w:rPr>
        <w:t>.6.7 Договора;</w:t>
      </w:r>
    </w:p>
    <w:p w14:paraId="34BBEDE9" w14:textId="77777777" w:rsidR="0004079D" w:rsidRPr="00C2118D" w:rsidRDefault="0004079D" w:rsidP="003806C5">
      <w:pPr>
        <w:pStyle w:val="ae"/>
        <w:numPr>
          <w:ilvl w:val="2"/>
          <w:numId w:val="118"/>
        </w:numPr>
        <w:shd w:val="clear" w:color="auto" w:fill="FFFFFF"/>
        <w:tabs>
          <w:tab w:val="left" w:pos="1418"/>
        </w:tabs>
        <w:ind w:left="0" w:firstLine="709"/>
        <w:jc w:val="both"/>
        <w:rPr>
          <w:bCs/>
        </w:rPr>
      </w:pPr>
      <w:r w:rsidRPr="00C2118D">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14:paraId="28A2D83E" w14:textId="77777777" w:rsidR="0004079D" w:rsidRPr="00C2118D" w:rsidRDefault="0004079D" w:rsidP="003806C5">
      <w:pPr>
        <w:pStyle w:val="ae"/>
        <w:numPr>
          <w:ilvl w:val="2"/>
          <w:numId w:val="118"/>
        </w:numPr>
        <w:shd w:val="clear" w:color="auto" w:fill="FFFFFF"/>
        <w:tabs>
          <w:tab w:val="left" w:pos="1418"/>
        </w:tabs>
        <w:ind w:left="0" w:firstLine="709"/>
        <w:jc w:val="both"/>
        <w:rPr>
          <w:bCs/>
        </w:rPr>
      </w:pPr>
      <w:r w:rsidRPr="00C2118D">
        <w:rPr>
          <w:bCs/>
        </w:rPr>
        <w:t xml:space="preserve">использовать Информацию исключительно для целей, для которых она была предоставлена; </w:t>
      </w:r>
    </w:p>
    <w:p w14:paraId="0A4E78C6" w14:textId="77777777" w:rsidR="0004079D" w:rsidRPr="00C2118D" w:rsidRDefault="0004079D" w:rsidP="003806C5">
      <w:pPr>
        <w:pStyle w:val="ae"/>
        <w:numPr>
          <w:ilvl w:val="2"/>
          <w:numId w:val="118"/>
        </w:numPr>
        <w:shd w:val="clear" w:color="auto" w:fill="FFFFFF"/>
        <w:tabs>
          <w:tab w:val="left" w:pos="1418"/>
        </w:tabs>
        <w:ind w:left="0" w:firstLine="709"/>
        <w:jc w:val="both"/>
        <w:rPr>
          <w:bCs/>
        </w:rPr>
      </w:pP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7F7C0AE2" w14:textId="77777777" w:rsidR="0004079D" w:rsidRPr="00C2118D" w:rsidRDefault="0004079D" w:rsidP="003806C5">
      <w:pPr>
        <w:pStyle w:val="ae"/>
        <w:numPr>
          <w:ilvl w:val="2"/>
          <w:numId w:val="118"/>
        </w:numPr>
        <w:shd w:val="clear" w:color="auto" w:fill="FFFFFF"/>
        <w:tabs>
          <w:tab w:val="left" w:pos="1418"/>
        </w:tabs>
        <w:ind w:left="0" w:firstLine="709"/>
        <w:jc w:val="both"/>
        <w:rPr>
          <w:bCs/>
        </w:rPr>
      </w:pPr>
      <w:r w:rsidRPr="00C2118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54BA80D4" w14:textId="77777777" w:rsidR="0004079D" w:rsidRPr="00C2118D" w:rsidRDefault="0004079D" w:rsidP="003806C5">
      <w:pPr>
        <w:pStyle w:val="ae"/>
        <w:numPr>
          <w:ilvl w:val="2"/>
          <w:numId w:val="118"/>
        </w:numPr>
        <w:shd w:val="clear" w:color="auto" w:fill="FFFFFF"/>
        <w:tabs>
          <w:tab w:val="left" w:pos="1418"/>
        </w:tabs>
        <w:ind w:left="0" w:firstLine="709"/>
        <w:jc w:val="both"/>
        <w:rPr>
          <w:bCs/>
        </w:rPr>
      </w:pP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11ED2141" w14:textId="77777777" w:rsidR="0004079D" w:rsidRPr="00C2118D" w:rsidRDefault="0004079D" w:rsidP="003806C5">
      <w:pPr>
        <w:pStyle w:val="ae"/>
        <w:numPr>
          <w:ilvl w:val="2"/>
          <w:numId w:val="118"/>
        </w:numPr>
        <w:shd w:val="clear" w:color="auto" w:fill="FFFFFF"/>
        <w:tabs>
          <w:tab w:val="left" w:pos="1418"/>
        </w:tabs>
        <w:ind w:left="0" w:firstLine="709"/>
        <w:jc w:val="both"/>
        <w:rPr>
          <w:bCs/>
        </w:rPr>
      </w:pPr>
      <w:bookmarkStart w:id="27" w:name="_Ref361337832"/>
      <w:r w:rsidRPr="00C2118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7"/>
    </w:p>
    <w:p w14:paraId="51218517" w14:textId="77777777" w:rsidR="0004079D" w:rsidRPr="00C2118D" w:rsidRDefault="0004079D" w:rsidP="003806C5">
      <w:pPr>
        <w:pStyle w:val="ae"/>
        <w:numPr>
          <w:ilvl w:val="2"/>
          <w:numId w:val="118"/>
        </w:numPr>
        <w:shd w:val="clear" w:color="auto" w:fill="FFFFFF"/>
        <w:tabs>
          <w:tab w:val="left" w:pos="1418"/>
        </w:tabs>
        <w:ind w:left="0" w:firstLine="709"/>
        <w:jc w:val="both"/>
        <w:rPr>
          <w:bCs/>
        </w:rPr>
      </w:pPr>
      <w:r w:rsidRPr="00C2118D">
        <w:rPr>
          <w:bCs/>
        </w:rPr>
        <w:t>не разглашать третьим лицам факты передачи или получения Информации.</w:t>
      </w:r>
    </w:p>
    <w:p w14:paraId="0DFBB254"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bookmarkStart w:id="28" w:name="_Ref361337863"/>
      <w:r w:rsidRPr="00C2118D">
        <w:rPr>
          <w:bCs/>
        </w:rPr>
        <w:lastRenderedPageBreak/>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w:t>
      </w:r>
      <w:r>
        <w:rPr>
          <w:bCs/>
        </w:rPr>
        <w:t xml:space="preserve"> Заказчика</w:t>
      </w:r>
      <w:r w:rsidRPr="00C2118D">
        <w:rPr>
          <w:bCs/>
        </w:rPr>
        <w:t>.</w:t>
      </w:r>
      <w:bookmarkEnd w:id="28"/>
    </w:p>
    <w:p w14:paraId="0BF4F45F"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Подрядчик обязуется обеспечить повторение условий Договора в части соблюдения режима конфиденциальности Информации в договорах, заключаемых с </w:t>
      </w:r>
      <w:r>
        <w:rPr>
          <w:bCs/>
        </w:rPr>
        <w:t>С</w:t>
      </w:r>
      <w:r w:rsidRPr="00C2118D">
        <w:rPr>
          <w:bCs/>
        </w:rPr>
        <w:t>убподряд</w:t>
      </w:r>
      <w:r>
        <w:rPr>
          <w:bCs/>
        </w:rPr>
        <w:t>чиками</w:t>
      </w:r>
      <w:r w:rsidRPr="00C2118D">
        <w:rPr>
          <w:bCs/>
        </w:rPr>
        <w:t>.</w:t>
      </w:r>
    </w:p>
    <w:p w14:paraId="4F4F884C"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392CB6C2" w14:textId="77777777" w:rsidR="0004079D" w:rsidRPr="00C2118D" w:rsidRDefault="0004079D" w:rsidP="008A49E4">
      <w:pPr>
        <w:pStyle w:val="ae"/>
        <w:shd w:val="clear" w:color="auto" w:fill="FFFFFF"/>
        <w:tabs>
          <w:tab w:val="left" w:pos="284"/>
        </w:tabs>
        <w:ind w:left="0"/>
        <w:rPr>
          <w:b/>
          <w:bCs/>
        </w:rPr>
      </w:pPr>
    </w:p>
    <w:p w14:paraId="275D30C1" w14:textId="77777777" w:rsidR="005A5217" w:rsidRPr="00C2118D" w:rsidRDefault="005A5217" w:rsidP="005A5217">
      <w:pPr>
        <w:pStyle w:val="ae"/>
        <w:numPr>
          <w:ilvl w:val="0"/>
          <w:numId w:val="118"/>
        </w:numPr>
        <w:shd w:val="clear" w:color="auto" w:fill="FFFFFF"/>
        <w:tabs>
          <w:tab w:val="left" w:pos="426"/>
        </w:tabs>
        <w:ind w:left="0" w:firstLine="0"/>
        <w:jc w:val="center"/>
        <w:rPr>
          <w:bCs/>
        </w:rPr>
      </w:pPr>
      <w:r w:rsidRPr="00C2118D">
        <w:rPr>
          <w:b/>
          <w:bCs/>
        </w:rPr>
        <w:t>Разрешение споров</w:t>
      </w:r>
    </w:p>
    <w:p w14:paraId="3D242731" w14:textId="77777777" w:rsidR="005A5217" w:rsidRPr="00C2118D" w:rsidRDefault="005A5217" w:rsidP="005A5217">
      <w:pPr>
        <w:pStyle w:val="ae"/>
        <w:numPr>
          <w:ilvl w:val="1"/>
          <w:numId w:val="118"/>
        </w:numPr>
        <w:shd w:val="clear" w:color="auto" w:fill="FFFFFF"/>
        <w:tabs>
          <w:tab w:val="left" w:pos="1134"/>
          <w:tab w:val="left" w:pos="1418"/>
        </w:tabs>
        <w:ind w:left="0" w:firstLine="709"/>
        <w:jc w:val="both"/>
        <w:rPr>
          <w:bCs/>
        </w:rPr>
      </w:pPr>
      <w:r w:rsidRPr="00C2118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F005CCB" w14:textId="3AE2E821" w:rsidR="005A5217" w:rsidRPr="00C2118D" w:rsidRDefault="005A5217" w:rsidP="005A5217">
      <w:pPr>
        <w:pStyle w:val="ae"/>
        <w:numPr>
          <w:ilvl w:val="1"/>
          <w:numId w:val="118"/>
        </w:numPr>
        <w:shd w:val="clear" w:color="auto" w:fill="FFFFFF"/>
        <w:tabs>
          <w:tab w:val="left" w:pos="1134"/>
          <w:tab w:val="left" w:pos="1418"/>
        </w:tabs>
        <w:ind w:left="0" w:firstLine="709"/>
        <w:jc w:val="both"/>
        <w:rPr>
          <w:bCs/>
        </w:rPr>
      </w:pPr>
      <w:r w:rsidRPr="00C2118D">
        <w:rPr>
          <w:bCs/>
        </w:rPr>
        <w:t>Споры, указанные в пункте 1</w:t>
      </w:r>
      <w:r>
        <w:rPr>
          <w:bCs/>
        </w:rPr>
        <w:t>0</w:t>
      </w:r>
      <w:r w:rsidRPr="00C2118D">
        <w:rPr>
          <w:bCs/>
        </w:rPr>
        <w:t xml:space="preserve">.1 Договора, которые не были урегулированы Сторонами путем переговоров, подлежат разрешению в Арбитражном суде </w:t>
      </w:r>
      <w:r w:rsidRPr="00BC4883">
        <w:rPr>
          <w:bCs/>
          <w:highlight w:val="lightGray"/>
        </w:rPr>
        <w:t>____________________</w:t>
      </w:r>
      <w:r w:rsidRPr="00C2118D">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w:t>
      </w:r>
      <w:r>
        <w:rPr>
          <w:bCs/>
        </w:rPr>
        <w:t>6</w:t>
      </w:r>
      <w:r w:rsidRPr="00C2118D">
        <w:rPr>
          <w:bCs/>
        </w:rPr>
        <w:t>.1.</w:t>
      </w:r>
      <w:r>
        <w:rPr>
          <w:bCs/>
        </w:rPr>
        <w:t>9</w:t>
      </w:r>
      <w:r w:rsidRPr="00C2118D">
        <w:rPr>
          <w:bCs/>
        </w:rPr>
        <w:t xml:space="preserve"> Договора.</w:t>
      </w:r>
    </w:p>
    <w:p w14:paraId="3BF490FE" w14:textId="1CF4B6FE" w:rsidR="005A5217" w:rsidRPr="00C2118D" w:rsidRDefault="005A5217" w:rsidP="005A5217">
      <w:pPr>
        <w:pStyle w:val="ae"/>
        <w:numPr>
          <w:ilvl w:val="1"/>
          <w:numId w:val="118"/>
        </w:numPr>
        <w:shd w:val="clear" w:color="auto" w:fill="FFFFFF"/>
        <w:tabs>
          <w:tab w:val="left" w:pos="1134"/>
          <w:tab w:val="left" w:pos="1418"/>
        </w:tabs>
        <w:ind w:left="0" w:firstLine="709"/>
        <w:jc w:val="both"/>
        <w:rPr>
          <w:bCs/>
        </w:rPr>
      </w:pP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E5702E">
        <w:rPr>
          <w:bCs/>
          <w:highlight w:val="lightGray"/>
        </w:rPr>
        <w:t>1</w:t>
      </w:r>
      <w:r w:rsidR="00B96F90" w:rsidRPr="00E5702E">
        <w:rPr>
          <w:bCs/>
          <w:highlight w:val="lightGray"/>
        </w:rPr>
        <w:t>6</w:t>
      </w:r>
      <w:r w:rsidRPr="00E5702E">
        <w:rPr>
          <w:bCs/>
          <w:highlight w:val="lightGray"/>
        </w:rPr>
        <w:t>.</w:t>
      </w:r>
      <w:r w:rsidR="00E5702E" w:rsidRPr="00E5702E">
        <w:rPr>
          <w:bCs/>
          <w:highlight w:val="lightGray"/>
        </w:rPr>
        <w:t>8</w:t>
      </w:r>
      <w:r w:rsidRPr="00C2118D">
        <w:rPr>
          <w:bCs/>
        </w:rPr>
        <w:t xml:space="preserve"> Договора.</w:t>
      </w:r>
    </w:p>
    <w:p w14:paraId="306B316C" w14:textId="77777777" w:rsidR="005A5217" w:rsidRPr="00C2118D" w:rsidRDefault="005A5217" w:rsidP="00CD02DF">
      <w:pPr>
        <w:pStyle w:val="ae"/>
        <w:numPr>
          <w:ilvl w:val="1"/>
          <w:numId w:val="118"/>
        </w:numPr>
        <w:shd w:val="clear" w:color="auto" w:fill="FFFFFF"/>
        <w:tabs>
          <w:tab w:val="left" w:pos="1134"/>
          <w:tab w:val="left" w:pos="1418"/>
        </w:tabs>
        <w:ind w:left="0" w:firstLine="709"/>
        <w:jc w:val="both"/>
        <w:rPr>
          <w:bCs/>
        </w:rPr>
      </w:pPr>
      <w:r w:rsidRPr="00C2118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1B53CB36" w14:textId="39F14106" w:rsidR="005A5217" w:rsidRDefault="005A5217" w:rsidP="00CD02DF">
      <w:pPr>
        <w:pStyle w:val="ae"/>
        <w:numPr>
          <w:ilvl w:val="1"/>
          <w:numId w:val="118"/>
        </w:numPr>
        <w:shd w:val="clear" w:color="auto" w:fill="FFFFFF"/>
        <w:tabs>
          <w:tab w:val="left" w:pos="1134"/>
          <w:tab w:val="left" w:pos="1418"/>
        </w:tabs>
        <w:ind w:left="0" w:firstLine="709"/>
        <w:jc w:val="both"/>
        <w:rPr>
          <w:bCs/>
        </w:rPr>
      </w:pPr>
      <w:r w:rsidRPr="00C2118D">
        <w:rPr>
          <w:bCs/>
        </w:rPr>
        <w:t xml:space="preserve">Условия настоящего раздела </w:t>
      </w:r>
      <w:r>
        <w:rPr>
          <w:bCs/>
        </w:rPr>
        <w:t xml:space="preserve">Договора </w:t>
      </w:r>
      <w:r w:rsidRPr="00C2118D">
        <w:rPr>
          <w:bCs/>
        </w:rPr>
        <w:t>сохраняют свою силу в случае признания Договора незаключенным и / или недействительным.</w:t>
      </w:r>
    </w:p>
    <w:p w14:paraId="77584F14" w14:textId="77777777" w:rsidR="005A5217" w:rsidRPr="005A5217" w:rsidRDefault="005A5217" w:rsidP="00CD02DF">
      <w:pPr>
        <w:shd w:val="clear" w:color="auto" w:fill="FFFFFF"/>
        <w:tabs>
          <w:tab w:val="left" w:pos="1134"/>
          <w:tab w:val="left" w:pos="1418"/>
        </w:tabs>
        <w:spacing w:line="240" w:lineRule="auto"/>
        <w:rPr>
          <w:bCs/>
        </w:rPr>
      </w:pPr>
    </w:p>
    <w:p w14:paraId="3015043B" w14:textId="34410AB0" w:rsidR="0004079D" w:rsidRPr="00C2118D" w:rsidRDefault="0004079D" w:rsidP="00CD02DF">
      <w:pPr>
        <w:pStyle w:val="ae"/>
        <w:numPr>
          <w:ilvl w:val="0"/>
          <w:numId w:val="118"/>
        </w:numPr>
        <w:shd w:val="clear" w:color="auto" w:fill="FFFFFF"/>
        <w:tabs>
          <w:tab w:val="left" w:pos="426"/>
        </w:tabs>
        <w:ind w:left="0" w:firstLine="0"/>
        <w:jc w:val="center"/>
        <w:rPr>
          <w:b/>
          <w:bCs/>
        </w:rPr>
      </w:pPr>
      <w:r w:rsidRPr="00C2118D">
        <w:rPr>
          <w:b/>
          <w:bCs/>
        </w:rPr>
        <w:t>Антикоррупционная оговорка</w:t>
      </w:r>
    </w:p>
    <w:p w14:paraId="06C3EE38" w14:textId="3BAAC077" w:rsidR="00CD02DF" w:rsidRDefault="00CD02DF" w:rsidP="00CD02DF">
      <w:pPr>
        <w:shd w:val="clear" w:color="auto" w:fill="FFFFFF"/>
        <w:tabs>
          <w:tab w:val="left" w:pos="1134"/>
        </w:tabs>
        <w:spacing w:line="240" w:lineRule="auto"/>
        <w:ind w:firstLine="709"/>
        <w:rPr>
          <w:bCs/>
          <w:color w:val="000000"/>
          <w:sz w:val="24"/>
          <w:szCs w:val="24"/>
        </w:rPr>
      </w:pPr>
      <w:r w:rsidRPr="00CD02DF">
        <w:rPr>
          <w:color w:val="000000"/>
          <w:sz w:val="24"/>
          <w:szCs w:val="24"/>
        </w:rPr>
        <w:t>1</w:t>
      </w:r>
      <w:r w:rsidRPr="006A0A5B">
        <w:rPr>
          <w:color w:val="000000"/>
          <w:sz w:val="24"/>
          <w:szCs w:val="24"/>
        </w:rPr>
        <w:t>1</w:t>
      </w:r>
      <w:r>
        <w:rPr>
          <w:color w:val="000000"/>
          <w:sz w:val="24"/>
          <w:szCs w:val="24"/>
        </w:rPr>
        <w:t xml:space="preserve">.1.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596843B" w14:textId="285B3E30" w:rsidR="00CD02DF" w:rsidRDefault="00CD02DF" w:rsidP="00CD02DF">
      <w:pPr>
        <w:shd w:val="clear" w:color="auto" w:fill="FFFFFF"/>
        <w:tabs>
          <w:tab w:val="left" w:pos="1134"/>
        </w:tabs>
        <w:spacing w:line="240" w:lineRule="auto"/>
        <w:ind w:firstLine="709"/>
        <w:rPr>
          <w:bCs/>
          <w:color w:val="000000"/>
          <w:sz w:val="24"/>
          <w:szCs w:val="24"/>
        </w:rPr>
      </w:pPr>
      <w:r>
        <w:rPr>
          <w:bCs/>
          <w:color w:val="000000"/>
          <w:sz w:val="24"/>
          <w:szCs w:val="24"/>
        </w:rPr>
        <w:t>1</w:t>
      </w:r>
      <w:r w:rsidRPr="006A0A5B">
        <w:rPr>
          <w:bCs/>
          <w:color w:val="000000"/>
          <w:sz w:val="24"/>
          <w:szCs w:val="24"/>
        </w:rPr>
        <w:t>1</w:t>
      </w:r>
      <w:r>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A5B9384" w14:textId="2BDB1D2A" w:rsidR="00CD02DF" w:rsidRDefault="00CD02DF" w:rsidP="00CD02DF">
      <w:pPr>
        <w:shd w:val="clear" w:color="auto" w:fill="FFFFFF"/>
        <w:tabs>
          <w:tab w:val="left" w:pos="1134"/>
        </w:tabs>
        <w:spacing w:line="240" w:lineRule="auto"/>
        <w:ind w:firstLine="709"/>
        <w:rPr>
          <w:bCs/>
          <w:color w:val="000000"/>
          <w:sz w:val="24"/>
          <w:szCs w:val="24"/>
        </w:rPr>
      </w:pPr>
      <w:r w:rsidRPr="006A0A5B">
        <w:rPr>
          <w:bCs/>
          <w:color w:val="000000"/>
          <w:sz w:val="24"/>
          <w:szCs w:val="24"/>
        </w:rPr>
        <w:t>11</w:t>
      </w:r>
      <w:r>
        <w:rPr>
          <w:bCs/>
          <w:color w:val="000000"/>
          <w:sz w:val="24"/>
          <w:szCs w:val="24"/>
        </w:rPr>
        <w:t xml:space="preserve">.3.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Pr>
          <w:bCs/>
          <w:color w:val="000000"/>
          <w:sz w:val="24"/>
          <w:szCs w:val="24"/>
        </w:rPr>
        <w:lastRenderedPageBreak/>
        <w:t>основание полагать, что произошло или может произойти нарушение положений настоящего раздела.</w:t>
      </w:r>
    </w:p>
    <w:p w14:paraId="4636FEC0" w14:textId="33D0BCBC" w:rsidR="00CD02DF" w:rsidRDefault="00CD02DF" w:rsidP="00CD02DF">
      <w:pPr>
        <w:shd w:val="clear" w:color="auto" w:fill="FFFFFF"/>
        <w:tabs>
          <w:tab w:val="left" w:pos="1134"/>
        </w:tabs>
        <w:spacing w:line="240" w:lineRule="auto"/>
        <w:ind w:firstLine="709"/>
        <w:rPr>
          <w:bCs/>
          <w:color w:val="000000"/>
          <w:sz w:val="24"/>
          <w:szCs w:val="24"/>
        </w:rPr>
      </w:pPr>
      <w:r>
        <w:rPr>
          <w:bCs/>
          <w:color w:val="000000"/>
          <w:sz w:val="24"/>
          <w:szCs w:val="24"/>
        </w:rPr>
        <w:t>1</w:t>
      </w:r>
      <w:r w:rsidRPr="006A0A5B">
        <w:rPr>
          <w:bCs/>
          <w:color w:val="000000"/>
          <w:sz w:val="24"/>
          <w:szCs w:val="24"/>
        </w:rPr>
        <w:t>1</w:t>
      </w:r>
      <w:r>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6D7F6BF" w14:textId="426B7D22" w:rsidR="00CD02DF" w:rsidRDefault="00CD02DF" w:rsidP="00CD02DF">
      <w:pPr>
        <w:shd w:val="clear" w:color="auto" w:fill="FFFFFF"/>
        <w:tabs>
          <w:tab w:val="left" w:pos="1134"/>
        </w:tabs>
        <w:spacing w:line="240" w:lineRule="auto"/>
        <w:ind w:firstLine="709"/>
        <w:rPr>
          <w:bCs/>
          <w:color w:val="000000"/>
          <w:sz w:val="24"/>
          <w:szCs w:val="24"/>
        </w:rPr>
      </w:pPr>
      <w:r>
        <w:rPr>
          <w:bCs/>
          <w:color w:val="000000"/>
          <w:sz w:val="24"/>
          <w:szCs w:val="24"/>
        </w:rPr>
        <w:t>1</w:t>
      </w:r>
      <w:r w:rsidRPr="006A0A5B">
        <w:rPr>
          <w:bCs/>
          <w:color w:val="000000"/>
          <w:sz w:val="24"/>
          <w:szCs w:val="24"/>
        </w:rPr>
        <w:t>1</w:t>
      </w:r>
      <w:r>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621E5E9" w14:textId="57BB3BE1" w:rsidR="00CD02DF" w:rsidRDefault="00CD02DF" w:rsidP="00CD02DF">
      <w:pPr>
        <w:shd w:val="clear" w:color="auto" w:fill="FFFFFF"/>
        <w:tabs>
          <w:tab w:val="left" w:pos="1134"/>
        </w:tabs>
        <w:spacing w:line="240" w:lineRule="auto"/>
        <w:ind w:firstLine="709"/>
        <w:rPr>
          <w:bCs/>
          <w:color w:val="000000"/>
          <w:sz w:val="24"/>
          <w:szCs w:val="24"/>
        </w:rPr>
      </w:pPr>
      <w:r>
        <w:rPr>
          <w:bCs/>
          <w:color w:val="000000"/>
          <w:sz w:val="24"/>
          <w:szCs w:val="24"/>
        </w:rPr>
        <w:t>1</w:t>
      </w:r>
      <w:r w:rsidRPr="006A0A5B">
        <w:rPr>
          <w:bCs/>
          <w:color w:val="000000"/>
          <w:sz w:val="24"/>
          <w:szCs w:val="24"/>
        </w:rPr>
        <w:t>1</w:t>
      </w:r>
      <w:r>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D7E0465" w14:textId="23C9A436" w:rsidR="00CD02DF" w:rsidRDefault="00CD02DF" w:rsidP="00CD02DF">
      <w:pPr>
        <w:widowControl w:val="0"/>
        <w:shd w:val="clear" w:color="auto" w:fill="FFFFFF"/>
        <w:tabs>
          <w:tab w:val="left" w:pos="567"/>
          <w:tab w:val="left" w:pos="1134"/>
        </w:tabs>
        <w:spacing w:line="240" w:lineRule="auto"/>
        <w:ind w:firstLine="709"/>
        <w:rPr>
          <w:color w:val="000000"/>
          <w:sz w:val="24"/>
          <w:szCs w:val="24"/>
        </w:rPr>
      </w:pPr>
      <w:r>
        <w:rPr>
          <w:color w:val="000000"/>
          <w:sz w:val="24"/>
          <w:szCs w:val="24"/>
        </w:rPr>
        <w:t>1</w:t>
      </w:r>
      <w:r w:rsidRPr="006A0A5B">
        <w:rPr>
          <w:color w:val="000000"/>
          <w:sz w:val="24"/>
          <w:szCs w:val="24"/>
        </w:rPr>
        <w:t>1</w:t>
      </w:r>
      <w:r>
        <w:rPr>
          <w:color w:val="000000"/>
          <w:sz w:val="24"/>
          <w:szCs w:val="24"/>
        </w:rPr>
        <w:t xml:space="preserve">.7.  Каналы связи Линия доверия Группы РусГидро: </w:t>
      </w:r>
    </w:p>
    <w:p w14:paraId="267B6DFC" w14:textId="39FAEDF9" w:rsidR="00CD02DF" w:rsidRDefault="00CD02DF" w:rsidP="00CD02DF">
      <w:pPr>
        <w:widowControl w:val="0"/>
        <w:shd w:val="clear" w:color="auto" w:fill="FFFFFF"/>
        <w:tabs>
          <w:tab w:val="left" w:pos="567"/>
          <w:tab w:val="left" w:pos="1134"/>
        </w:tabs>
        <w:spacing w:line="240" w:lineRule="auto"/>
        <w:ind w:firstLine="709"/>
        <w:rPr>
          <w:sz w:val="24"/>
          <w:szCs w:val="24"/>
        </w:rPr>
      </w:pPr>
      <w:r>
        <w:rPr>
          <w:sz w:val="24"/>
          <w:szCs w:val="24"/>
        </w:rPr>
        <w:t>1</w:t>
      </w:r>
      <w:r w:rsidRPr="006A0A5B">
        <w:rPr>
          <w:sz w:val="24"/>
          <w:szCs w:val="24"/>
        </w:rPr>
        <w:t>1</w:t>
      </w:r>
      <w:r>
        <w:rPr>
          <w:sz w:val="24"/>
          <w:szCs w:val="24"/>
        </w:rPr>
        <w:t>.7.1. Электронная почта: ld@rushydro.ru.</w:t>
      </w:r>
    </w:p>
    <w:p w14:paraId="68372779" w14:textId="7FE6E15B" w:rsidR="00CD02DF" w:rsidRDefault="00CD02DF" w:rsidP="00CD02DF">
      <w:pPr>
        <w:widowControl w:val="0"/>
        <w:shd w:val="clear" w:color="auto" w:fill="FFFFFF"/>
        <w:tabs>
          <w:tab w:val="left" w:pos="567"/>
          <w:tab w:val="left" w:pos="1134"/>
        </w:tabs>
        <w:spacing w:line="240" w:lineRule="auto"/>
        <w:ind w:firstLine="709"/>
        <w:rPr>
          <w:sz w:val="24"/>
          <w:szCs w:val="24"/>
        </w:rPr>
      </w:pPr>
      <w:r>
        <w:rPr>
          <w:sz w:val="24"/>
          <w:szCs w:val="24"/>
        </w:rPr>
        <w:t>1</w:t>
      </w:r>
      <w:r w:rsidRPr="006A0A5B">
        <w:rPr>
          <w:sz w:val="24"/>
          <w:szCs w:val="24"/>
        </w:rPr>
        <w:t>1</w:t>
      </w:r>
      <w:r>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6F23F60" w14:textId="74A6EFD1" w:rsidR="00CD02DF" w:rsidRDefault="00CD02DF" w:rsidP="00CD02DF">
      <w:pPr>
        <w:spacing w:line="240" w:lineRule="auto"/>
        <w:ind w:firstLine="709"/>
        <w:rPr>
          <w:sz w:val="24"/>
          <w:szCs w:val="24"/>
        </w:rPr>
      </w:pPr>
      <w:r>
        <w:rPr>
          <w:sz w:val="24"/>
          <w:szCs w:val="24"/>
        </w:rPr>
        <w:t>1</w:t>
      </w:r>
      <w:r w:rsidRPr="006A0A5B">
        <w:rPr>
          <w:sz w:val="24"/>
          <w:szCs w:val="24"/>
        </w:rPr>
        <w:t>1</w:t>
      </w:r>
      <w:r>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3A70CBF" w14:textId="4CD39421" w:rsidR="0004079D" w:rsidRPr="00C2118D" w:rsidRDefault="0004079D" w:rsidP="008A49E4">
      <w:pPr>
        <w:pStyle w:val="ae"/>
        <w:shd w:val="clear" w:color="auto" w:fill="FFFFFF"/>
        <w:tabs>
          <w:tab w:val="left" w:pos="284"/>
          <w:tab w:val="left" w:pos="567"/>
          <w:tab w:val="left" w:pos="1134"/>
        </w:tabs>
        <w:ind w:left="0" w:firstLine="709"/>
        <w:jc w:val="both"/>
        <w:rPr>
          <w:b/>
          <w:bCs/>
        </w:rPr>
      </w:pPr>
    </w:p>
    <w:p w14:paraId="2AD29932" w14:textId="77777777" w:rsidR="0004079D" w:rsidRPr="00C2118D" w:rsidRDefault="0004079D" w:rsidP="003806C5">
      <w:pPr>
        <w:pStyle w:val="ae"/>
        <w:numPr>
          <w:ilvl w:val="0"/>
          <w:numId w:val="118"/>
        </w:numPr>
        <w:shd w:val="clear" w:color="auto" w:fill="FFFFFF"/>
        <w:tabs>
          <w:tab w:val="left" w:pos="426"/>
        </w:tabs>
        <w:ind w:left="0" w:firstLine="0"/>
        <w:jc w:val="center"/>
        <w:rPr>
          <w:b/>
          <w:bCs/>
        </w:rPr>
      </w:pPr>
      <w:r w:rsidRPr="00C2118D">
        <w:rPr>
          <w:b/>
          <w:bCs/>
        </w:rPr>
        <w:t>Обстоятельства непреодолимой силы (форс-мажор)</w:t>
      </w:r>
    </w:p>
    <w:p w14:paraId="6C4BDF70"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5C7C872"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C618186"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3B2CFCA" w14:textId="3D62CA67" w:rsidR="0004079D" w:rsidRPr="00C2118D" w:rsidRDefault="005A5217" w:rsidP="003806C5">
      <w:pPr>
        <w:pStyle w:val="ae"/>
        <w:numPr>
          <w:ilvl w:val="1"/>
          <w:numId w:val="118"/>
        </w:numPr>
        <w:shd w:val="clear" w:color="auto" w:fill="FFFFFF"/>
        <w:tabs>
          <w:tab w:val="left" w:pos="1134"/>
        </w:tabs>
        <w:ind w:left="0" w:firstLine="709"/>
        <w:jc w:val="both"/>
        <w:rPr>
          <w:bCs/>
        </w:rPr>
      </w:pPr>
      <w:r w:rsidRPr="00D54272">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0DDA579F"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w:t>
      </w:r>
      <w:r w:rsidRPr="00C2118D">
        <w:rPr>
          <w:bCs/>
        </w:rPr>
        <w:lastRenderedPageBreak/>
        <w:t xml:space="preserve">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601D12" w14:textId="77777777" w:rsidR="0004079D" w:rsidRDefault="0004079D" w:rsidP="003806C5">
      <w:pPr>
        <w:pStyle w:val="ae"/>
        <w:numPr>
          <w:ilvl w:val="1"/>
          <w:numId w:val="118"/>
        </w:numPr>
        <w:shd w:val="clear" w:color="auto" w:fill="FFFFFF"/>
        <w:tabs>
          <w:tab w:val="left" w:pos="568"/>
        </w:tabs>
        <w:ind w:left="0" w:firstLine="709"/>
        <w:jc w:val="both"/>
        <w:rPr>
          <w:bCs/>
        </w:rPr>
      </w:pPr>
      <w:r w:rsidRPr="00382819">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w:t>
      </w:r>
      <w:r w:rsidRPr="00AF516A">
        <w:rPr>
          <w:bCs/>
        </w:rPr>
        <w:t xml:space="preserve"> </w:t>
      </w:r>
      <w:r w:rsidRPr="00382819">
        <w:rPr>
          <w:bCs/>
        </w:rPr>
        <w:t>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w:t>
      </w:r>
      <w:r w:rsidRPr="00AF516A">
        <w:rPr>
          <w:bCs/>
        </w:rPr>
        <w:t xml:space="preserve"> </w:t>
      </w:r>
      <w:r w:rsidRPr="005C255C">
        <w:rPr>
          <w:bCs/>
        </w:rPr>
        <w:t>провести переговоры с целью выявления приемлемых для обеих Сторон альтернативных способов исполнения Договора</w:t>
      </w:r>
      <w:r>
        <w:rPr>
          <w:bCs/>
        </w:rPr>
        <w:t>,</w:t>
      </w:r>
    </w:p>
    <w:p w14:paraId="5E47F8C1" w14:textId="77777777" w:rsidR="0004079D" w:rsidRPr="005C255C" w:rsidRDefault="0004079D" w:rsidP="008A49E4">
      <w:pPr>
        <w:pStyle w:val="ae"/>
        <w:shd w:val="clear" w:color="auto" w:fill="FFFFFF"/>
        <w:tabs>
          <w:tab w:val="left" w:pos="568"/>
        </w:tabs>
        <w:ind w:left="0" w:firstLine="709"/>
        <w:jc w:val="both"/>
        <w:rPr>
          <w:bCs/>
        </w:rPr>
      </w:pPr>
      <w:r>
        <w:rPr>
          <w:bCs/>
        </w:rPr>
        <w:t>П</w:t>
      </w:r>
      <w:r w:rsidRPr="00AF516A">
        <w:rPr>
          <w:bCs/>
        </w:rPr>
        <w:t>ри этом любая из Сторон вправе отказаться от исполнения Договора в одностороннем внесудебном порядке.</w:t>
      </w:r>
    </w:p>
    <w:p w14:paraId="0A1EED51" w14:textId="77777777" w:rsidR="0004079D" w:rsidRPr="00C2118D" w:rsidRDefault="0004079D" w:rsidP="008A49E4">
      <w:pPr>
        <w:spacing w:line="240" w:lineRule="auto"/>
        <w:ind w:firstLine="0"/>
        <w:rPr>
          <w:sz w:val="24"/>
          <w:szCs w:val="24"/>
        </w:rPr>
      </w:pPr>
    </w:p>
    <w:p w14:paraId="5F82F0CD" w14:textId="77777777" w:rsidR="0004079D" w:rsidRPr="00C2118D" w:rsidRDefault="0004079D" w:rsidP="003806C5">
      <w:pPr>
        <w:pStyle w:val="ae"/>
        <w:numPr>
          <w:ilvl w:val="0"/>
          <w:numId w:val="118"/>
        </w:numPr>
        <w:shd w:val="clear" w:color="auto" w:fill="FFFFFF"/>
        <w:tabs>
          <w:tab w:val="left" w:pos="426"/>
        </w:tabs>
        <w:ind w:left="0" w:firstLine="0"/>
        <w:jc w:val="center"/>
        <w:rPr>
          <w:b/>
          <w:bCs/>
        </w:rPr>
      </w:pPr>
      <w:r w:rsidRPr="00C2118D">
        <w:rPr>
          <w:b/>
          <w:bCs/>
        </w:rPr>
        <w:t>Особые положения</w:t>
      </w:r>
    </w:p>
    <w:p w14:paraId="3D5CC10A"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bookmarkStart w:id="29" w:name="_Ref361337900"/>
      <w:r w:rsidRPr="00C2118D">
        <w:rPr>
          <w:bCs/>
        </w:rPr>
        <w:t>Подрядчик обязуется не привлекать и не допускать привлечения к исполнению обязательств по Договору организации:</w:t>
      </w:r>
    </w:p>
    <w:p w14:paraId="2A666AEF" w14:textId="4B7F5950" w:rsidR="0004079D" w:rsidRPr="00C2118D" w:rsidRDefault="0004079D" w:rsidP="008A49E4">
      <w:pPr>
        <w:pStyle w:val="ae"/>
        <w:numPr>
          <w:ilvl w:val="1"/>
          <w:numId w:val="90"/>
        </w:numPr>
        <w:shd w:val="clear" w:color="auto" w:fill="FFFFFF"/>
        <w:tabs>
          <w:tab w:val="left" w:pos="1134"/>
        </w:tabs>
        <w:ind w:left="0" w:firstLine="709"/>
        <w:jc w:val="both"/>
        <w:rPr>
          <w:bCs/>
        </w:rPr>
      </w:pPr>
      <w:r w:rsidRPr="00C2118D">
        <w:rPr>
          <w:bCs/>
        </w:rPr>
        <w:t xml:space="preserve">имеющие признаки недобросовестности, определенные постановлением Пленума Высшего Арбитражного Суда Российской Федерации (далее – </w:t>
      </w:r>
      <w:r w:rsidR="008A49E4">
        <w:rPr>
          <w:bCs/>
        </w:rPr>
        <w:t>«</w:t>
      </w:r>
      <w:r w:rsidRPr="00C2118D">
        <w:rPr>
          <w:bCs/>
        </w:rPr>
        <w:t>ВАС РФ</w:t>
      </w:r>
      <w:r w:rsidR="008A49E4">
        <w:rPr>
          <w:bCs/>
        </w:rPr>
        <w:t>»</w:t>
      </w:r>
      <w:r w:rsidRPr="00C2118D">
        <w:rPr>
          <w:bCs/>
        </w:rPr>
        <w:t xml:space="preserve">)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C2118D">
          <w:rPr>
            <w:bCs/>
          </w:rPr>
          <w:t>№ 18162/09</w:t>
        </w:r>
      </w:hyperlink>
      <w:r w:rsidRPr="00C2118D">
        <w:rPr>
          <w:bCs/>
        </w:rPr>
        <w:t xml:space="preserve"> и от 25.05.2010 </w:t>
      </w:r>
      <w:hyperlink r:id="rId13" w:history="1">
        <w:r w:rsidRPr="00C2118D">
          <w:rPr>
            <w:bCs/>
          </w:rPr>
          <w:t>№ 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3621258C" w14:textId="77777777" w:rsidR="0004079D" w:rsidRPr="00C2118D" w:rsidRDefault="0004079D" w:rsidP="008A49E4">
      <w:pPr>
        <w:pStyle w:val="ae"/>
        <w:numPr>
          <w:ilvl w:val="1"/>
          <w:numId w:val="90"/>
        </w:numPr>
        <w:shd w:val="clear" w:color="auto" w:fill="FFFFFF"/>
        <w:tabs>
          <w:tab w:val="left" w:pos="1134"/>
        </w:tabs>
        <w:ind w:left="0" w:firstLine="709"/>
        <w:jc w:val="both"/>
        <w:rPr>
          <w:bCs/>
        </w:rPr>
      </w:pPr>
      <w:r w:rsidRPr="00C2118D">
        <w:rPr>
          <w:bCs/>
        </w:rPr>
        <w:t xml:space="preserve">соответствующие </w:t>
      </w:r>
      <w:hyperlink r:id="rId14"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9"/>
    </w:p>
    <w:p w14:paraId="30AA33B8"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bookmarkStart w:id="30" w:name="_Ref361337921"/>
      <w:r w:rsidRPr="00C2118D">
        <w:rPr>
          <w:bCs/>
        </w:rPr>
        <w:t xml:space="preserve">Подрядчик обязуется незамедлительно уведомить Заказчика о появлении в ходе исполнения Договора у привлеченных Подрядчиком </w:t>
      </w:r>
      <w:r>
        <w:rPr>
          <w:bCs/>
        </w:rPr>
        <w:t>Субподрядчиков</w:t>
      </w:r>
      <w:r w:rsidRPr="00C2118D">
        <w:rPr>
          <w:bCs/>
        </w:rPr>
        <w:t xml:space="preserve"> признаков недобросовестности, указанных в пункте 1</w:t>
      </w:r>
      <w:r>
        <w:rPr>
          <w:bCs/>
        </w:rPr>
        <w:t>3</w:t>
      </w:r>
      <w:r w:rsidRPr="00C2118D">
        <w:rPr>
          <w:bCs/>
        </w:rPr>
        <w:t>.1 Договора, а также обеспечить прекращение участия таких организаций в исполнении Договора.</w:t>
      </w:r>
      <w:bookmarkEnd w:id="30"/>
    </w:p>
    <w:p w14:paraId="0C8ED4BE" w14:textId="24F76AD1" w:rsidR="0004079D" w:rsidRPr="00C2118D" w:rsidRDefault="0004079D" w:rsidP="003806C5">
      <w:pPr>
        <w:pStyle w:val="ae"/>
        <w:numPr>
          <w:ilvl w:val="1"/>
          <w:numId w:val="118"/>
        </w:numPr>
        <w:shd w:val="clear" w:color="auto" w:fill="FFFFFF"/>
        <w:tabs>
          <w:tab w:val="left" w:pos="1134"/>
        </w:tabs>
        <w:ind w:left="0" w:firstLine="709"/>
        <w:jc w:val="both"/>
        <w:rPr>
          <w:bCs/>
        </w:rPr>
      </w:pPr>
      <w:bookmarkStart w:id="31" w:name="_Ref361337948"/>
      <w:r w:rsidRPr="00C2118D">
        <w:rPr>
          <w:bCs/>
        </w:rPr>
        <w:t>В случае нарушения Подрядчиком обязательств, установленных пунктами 1</w:t>
      </w:r>
      <w:r>
        <w:rPr>
          <w:bCs/>
        </w:rPr>
        <w:t>3</w:t>
      </w:r>
      <w:r w:rsidRPr="00C2118D">
        <w:rPr>
          <w:bCs/>
        </w:rPr>
        <w:t>.1, 1</w:t>
      </w:r>
      <w:r>
        <w:rPr>
          <w:bCs/>
        </w:rPr>
        <w:t>3</w:t>
      </w:r>
      <w:r w:rsidRPr="00C2118D">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1"/>
    </w:p>
    <w:p w14:paraId="5E8427A8" w14:textId="46081222" w:rsidR="0004079D" w:rsidRPr="00C2118D" w:rsidRDefault="0004079D" w:rsidP="003806C5">
      <w:pPr>
        <w:pStyle w:val="ae"/>
        <w:numPr>
          <w:ilvl w:val="1"/>
          <w:numId w:val="118"/>
        </w:numPr>
        <w:shd w:val="clear" w:color="auto" w:fill="FFFFFF"/>
        <w:tabs>
          <w:tab w:val="left" w:pos="1134"/>
        </w:tabs>
        <w:ind w:left="0" w:firstLine="709"/>
        <w:jc w:val="both"/>
        <w:rPr>
          <w:bCs/>
        </w:rPr>
      </w:pPr>
      <w:bookmarkStart w:id="32" w:name="_Ref361337980"/>
      <w:r w:rsidRPr="00C2118D">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Pr>
          <w:bCs/>
        </w:rPr>
        <w:t>3</w:t>
      </w:r>
      <w:r w:rsidRPr="00C2118D">
        <w:rPr>
          <w:bCs/>
        </w:rPr>
        <w:t>.1</w:t>
      </w:r>
      <w:r w:rsidR="002329BA">
        <w:rPr>
          <w:bCs/>
        </w:rPr>
        <w:t xml:space="preserve"> и </w:t>
      </w:r>
      <w:r w:rsidRPr="00C2118D">
        <w:rPr>
          <w:bCs/>
        </w:rPr>
        <w:t>1</w:t>
      </w:r>
      <w:r>
        <w:rPr>
          <w:bCs/>
        </w:rPr>
        <w:t>3</w:t>
      </w:r>
      <w:r w:rsidRPr="00C2118D">
        <w:rPr>
          <w:bCs/>
        </w:rPr>
        <w:t>.2 Договора.</w:t>
      </w:r>
      <w:bookmarkEnd w:id="32"/>
    </w:p>
    <w:p w14:paraId="0EF23F70"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bookmarkStart w:id="33" w:name="_Ref373243071"/>
      <w:r w:rsidRPr="00C2118D">
        <w:rPr>
          <w:bCs/>
        </w:rPr>
        <w:t xml:space="preserve">Штраф, предусмотренный пунктом </w:t>
      </w:r>
      <w:r>
        <w:rPr>
          <w:bCs/>
        </w:rPr>
        <w:t xml:space="preserve">13.4 </w:t>
      </w:r>
      <w:r w:rsidRPr="00C2118D">
        <w:rPr>
          <w:bCs/>
        </w:rPr>
        <w:t>Договора, оплачивается Подрядчиком в течение 10 (десяти) рабочих дней с даты получения соответствующего письменного требования</w:t>
      </w:r>
      <w:r>
        <w:rPr>
          <w:bCs/>
        </w:rPr>
        <w:t xml:space="preserve"> Заказчика</w:t>
      </w:r>
      <w:r w:rsidRPr="00C2118D">
        <w:rPr>
          <w:bCs/>
        </w:rPr>
        <w:t>.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Pr>
          <w:bCs/>
        </w:rPr>
        <w:t>3</w:t>
      </w:r>
      <w:r w:rsidRPr="00C2118D">
        <w:rPr>
          <w:bCs/>
        </w:rPr>
        <w:t>.3 Договора.</w:t>
      </w:r>
      <w:bookmarkEnd w:id="33"/>
    </w:p>
    <w:p w14:paraId="7E785246" w14:textId="3EAC87F4" w:rsidR="0004079D" w:rsidRPr="00C2118D" w:rsidRDefault="0004079D" w:rsidP="003806C5">
      <w:pPr>
        <w:pStyle w:val="ae"/>
        <w:numPr>
          <w:ilvl w:val="1"/>
          <w:numId w:val="118"/>
        </w:numPr>
        <w:shd w:val="clear" w:color="auto" w:fill="FFFFFF"/>
        <w:tabs>
          <w:tab w:val="left" w:pos="1134"/>
        </w:tabs>
        <w:ind w:left="0" w:firstLine="709"/>
        <w:jc w:val="both"/>
        <w:rPr>
          <w:bCs/>
        </w:rPr>
      </w:pPr>
      <w:bookmarkStart w:id="34" w:name="_Ref361337992"/>
      <w:r w:rsidRPr="00C2118D">
        <w:rPr>
          <w:bCs/>
        </w:rPr>
        <w:lastRenderedPageBreak/>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w:t>
      </w:r>
      <w:r>
        <w:rPr>
          <w:bCs/>
        </w:rPr>
        <w:t>3</w:t>
      </w:r>
      <w:r w:rsidRPr="00C2118D">
        <w:rPr>
          <w:bCs/>
        </w:rPr>
        <w:t>.4 Договора. При этом Заказчик не будет считаться просрочившим и / или нарушившим свои обязательства по Договору.</w:t>
      </w:r>
      <w:bookmarkEnd w:id="34"/>
    </w:p>
    <w:p w14:paraId="68F9362C" w14:textId="6630AAA4" w:rsidR="0004079D" w:rsidRDefault="0004079D" w:rsidP="003806C5">
      <w:pPr>
        <w:pStyle w:val="ae"/>
        <w:numPr>
          <w:ilvl w:val="1"/>
          <w:numId w:val="118"/>
        </w:numPr>
        <w:shd w:val="clear" w:color="auto" w:fill="FFFFFF"/>
        <w:tabs>
          <w:tab w:val="left" w:pos="1134"/>
        </w:tabs>
        <w:ind w:left="0" w:firstLine="709"/>
        <w:jc w:val="both"/>
        <w:rPr>
          <w:bCs/>
        </w:rPr>
      </w:pPr>
      <w:r w:rsidRPr="00C2118D">
        <w:rPr>
          <w:bCs/>
        </w:rPr>
        <w:t>Независимо от других положений Договора, положения пунктов 1</w:t>
      </w:r>
      <w:r>
        <w:rPr>
          <w:bCs/>
        </w:rPr>
        <w:t>3</w:t>
      </w:r>
      <w:r w:rsidRPr="00C2118D">
        <w:rPr>
          <w:bCs/>
        </w:rPr>
        <w:t>.4, 1</w:t>
      </w:r>
      <w:r>
        <w:rPr>
          <w:bCs/>
        </w:rPr>
        <w:t>3</w:t>
      </w:r>
      <w:r w:rsidRPr="00C2118D">
        <w:rPr>
          <w:bCs/>
        </w:rPr>
        <w:t>.5 Договора продолжают действовать в течение 4 (четырех) лет после его прекращения (расторжения) или исполнения.</w:t>
      </w:r>
    </w:p>
    <w:p w14:paraId="3BA021CF" w14:textId="77777777" w:rsidR="0004079D" w:rsidRPr="00C2118D" w:rsidRDefault="0004079D" w:rsidP="008A49E4">
      <w:pPr>
        <w:pStyle w:val="ae"/>
        <w:shd w:val="clear" w:color="auto" w:fill="FFFFFF"/>
        <w:tabs>
          <w:tab w:val="left" w:pos="567"/>
        </w:tabs>
        <w:ind w:left="0"/>
        <w:jc w:val="both"/>
        <w:rPr>
          <w:bCs/>
        </w:rPr>
      </w:pPr>
    </w:p>
    <w:p w14:paraId="093DC44A" w14:textId="77777777" w:rsidR="0004079D" w:rsidRPr="00C2118D" w:rsidRDefault="0004079D" w:rsidP="003806C5">
      <w:pPr>
        <w:pStyle w:val="ae"/>
        <w:numPr>
          <w:ilvl w:val="0"/>
          <w:numId w:val="118"/>
        </w:numPr>
        <w:shd w:val="clear" w:color="auto" w:fill="FFFFFF"/>
        <w:tabs>
          <w:tab w:val="left" w:pos="426"/>
        </w:tabs>
        <w:ind w:left="0" w:firstLine="0"/>
        <w:jc w:val="center"/>
        <w:rPr>
          <w:b/>
        </w:rPr>
      </w:pPr>
      <w:r w:rsidRPr="00C2118D">
        <w:rPr>
          <w:b/>
          <w:bCs/>
        </w:rPr>
        <w:t>Заверения</w:t>
      </w:r>
      <w:r w:rsidRPr="00C2118D">
        <w:rPr>
          <w:b/>
        </w:rPr>
        <w:t xml:space="preserve"> Сторон</w:t>
      </w:r>
    </w:p>
    <w:p w14:paraId="21A0064E" w14:textId="77777777" w:rsidR="0004079D" w:rsidRPr="00C2118D" w:rsidRDefault="0004079D" w:rsidP="003806C5">
      <w:pPr>
        <w:pStyle w:val="ae"/>
        <w:numPr>
          <w:ilvl w:val="1"/>
          <w:numId w:val="118"/>
        </w:numPr>
        <w:shd w:val="clear" w:color="auto" w:fill="FFFFFF"/>
        <w:tabs>
          <w:tab w:val="left" w:pos="1134"/>
          <w:tab w:val="left" w:pos="1418"/>
        </w:tabs>
        <w:ind w:left="0" w:firstLine="709"/>
        <w:jc w:val="both"/>
      </w:pPr>
      <w:r w:rsidRPr="00C2118D">
        <w:rPr>
          <w:bCs/>
        </w:rPr>
        <w:t>Каждая</w:t>
      </w:r>
      <w:r w:rsidRPr="00C2118D">
        <w:t xml:space="preserve"> из Сторон заявляет и подтверждает другой Стороне, что: </w:t>
      </w:r>
    </w:p>
    <w:p w14:paraId="131E9363" w14:textId="77777777" w:rsidR="0004079D" w:rsidRPr="00C2118D" w:rsidRDefault="0004079D" w:rsidP="008A49E4">
      <w:pPr>
        <w:pStyle w:val="ae"/>
        <w:numPr>
          <w:ilvl w:val="0"/>
          <w:numId w:val="87"/>
        </w:numPr>
        <w:shd w:val="clear" w:color="auto" w:fill="FFFFFF"/>
        <w:tabs>
          <w:tab w:val="left" w:pos="709"/>
          <w:tab w:val="left" w:pos="1418"/>
        </w:tabs>
        <w:ind w:left="0" w:firstLine="709"/>
        <w:jc w:val="both"/>
      </w:pPr>
      <w:r w:rsidRPr="00C2118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7090785" w14:textId="77777777" w:rsidR="0004079D" w:rsidRPr="00C2118D" w:rsidRDefault="0004079D" w:rsidP="008A49E4">
      <w:pPr>
        <w:pStyle w:val="ae"/>
        <w:numPr>
          <w:ilvl w:val="0"/>
          <w:numId w:val="87"/>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07248E4" w14:textId="77777777" w:rsidR="0004079D" w:rsidRPr="00C2118D" w:rsidRDefault="0004079D">
      <w:pPr>
        <w:pStyle w:val="ae"/>
        <w:numPr>
          <w:ilvl w:val="0"/>
          <w:numId w:val="87"/>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14:paraId="4B6328EC" w14:textId="77777777" w:rsidR="0004079D" w:rsidRPr="00C2118D" w:rsidRDefault="0004079D">
      <w:pPr>
        <w:pStyle w:val="ae"/>
        <w:numPr>
          <w:ilvl w:val="0"/>
          <w:numId w:val="87"/>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3625B443" w14:textId="77777777" w:rsidR="0004079D" w:rsidRPr="00C2118D" w:rsidRDefault="0004079D">
      <w:pPr>
        <w:pStyle w:val="ae"/>
        <w:numPr>
          <w:ilvl w:val="0"/>
          <w:numId w:val="87"/>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5F812F9A" w14:textId="77777777" w:rsidR="0004079D" w:rsidRPr="00C2118D" w:rsidRDefault="0004079D" w:rsidP="003806C5">
      <w:pPr>
        <w:pStyle w:val="ae"/>
        <w:numPr>
          <w:ilvl w:val="1"/>
          <w:numId w:val="118"/>
        </w:numPr>
        <w:shd w:val="clear" w:color="auto" w:fill="FFFFFF"/>
        <w:tabs>
          <w:tab w:val="left" w:pos="1134"/>
          <w:tab w:val="left" w:pos="1418"/>
        </w:tabs>
        <w:ind w:left="0" w:firstLine="709"/>
        <w:jc w:val="both"/>
      </w:pPr>
      <w:r w:rsidRPr="00C2118D">
        <w:t>Подрядчик заявляет и заверяет Заказчика в том, что на момент заключения</w:t>
      </w:r>
      <w:r>
        <w:t xml:space="preserve"> </w:t>
      </w:r>
      <w:r w:rsidRPr="00C2118D">
        <w:t>Договора:</w:t>
      </w:r>
    </w:p>
    <w:p w14:paraId="7A0C08CC" w14:textId="77777777" w:rsidR="0004079D" w:rsidRPr="00C2118D" w:rsidRDefault="0004079D" w:rsidP="008A49E4">
      <w:pPr>
        <w:pStyle w:val="ae"/>
        <w:numPr>
          <w:ilvl w:val="0"/>
          <w:numId w:val="89"/>
        </w:numPr>
        <w:shd w:val="clear" w:color="auto" w:fill="FFFFFF"/>
        <w:tabs>
          <w:tab w:val="left" w:pos="709"/>
          <w:tab w:val="left" w:pos="1418"/>
        </w:tabs>
        <w:ind w:left="0" w:firstLine="709"/>
        <w:jc w:val="both"/>
      </w:pPr>
      <w:r>
        <w:t>у</w:t>
      </w:r>
      <w:r w:rsidRPr="00C2118D">
        <w:t>чредителем / учредителями Подрядчика являются лица, не являющиеся массовыми учредителем / учредителями;</w:t>
      </w:r>
    </w:p>
    <w:p w14:paraId="3ABA82DB" w14:textId="77777777" w:rsidR="0004079D" w:rsidRPr="00C2118D" w:rsidRDefault="0004079D" w:rsidP="008A49E4">
      <w:pPr>
        <w:pStyle w:val="ae"/>
        <w:numPr>
          <w:ilvl w:val="0"/>
          <w:numId w:val="89"/>
        </w:numPr>
        <w:shd w:val="clear" w:color="auto" w:fill="FFFFFF"/>
        <w:tabs>
          <w:tab w:val="left" w:pos="709"/>
          <w:tab w:val="left" w:pos="1418"/>
        </w:tabs>
        <w:ind w:left="0" w:firstLine="709"/>
        <w:jc w:val="both"/>
      </w:pPr>
      <w:r>
        <w:t>р</w:t>
      </w:r>
      <w:r w:rsidRPr="00C2118D">
        <w:t>уководителем Подрядчика является лицо, не являющееся массовым руководителем;</w:t>
      </w:r>
    </w:p>
    <w:p w14:paraId="203AD212" w14:textId="77777777" w:rsidR="0004079D" w:rsidRPr="00C2118D" w:rsidRDefault="0004079D">
      <w:pPr>
        <w:pStyle w:val="ae"/>
        <w:numPr>
          <w:ilvl w:val="0"/>
          <w:numId w:val="89"/>
        </w:numPr>
        <w:shd w:val="clear" w:color="auto" w:fill="FFFFFF"/>
        <w:tabs>
          <w:tab w:val="left" w:pos="709"/>
          <w:tab w:val="left" w:pos="1418"/>
        </w:tabs>
        <w:ind w:left="0" w:firstLine="709"/>
        <w:jc w:val="both"/>
      </w:pPr>
      <w:r>
        <w:t xml:space="preserve">Подрядчик </w:t>
      </w:r>
      <w:r w:rsidRPr="00C2118D">
        <w:t xml:space="preserve">фактически находится по адресу, указанному в Едином государственном реестре юридических лиц; </w:t>
      </w:r>
    </w:p>
    <w:p w14:paraId="0B99AD19" w14:textId="77777777" w:rsidR="0004079D" w:rsidRPr="00C2118D" w:rsidRDefault="0004079D">
      <w:pPr>
        <w:pStyle w:val="ae"/>
        <w:numPr>
          <w:ilvl w:val="0"/>
          <w:numId w:val="89"/>
        </w:numPr>
        <w:shd w:val="clear" w:color="auto" w:fill="FFFFFF"/>
        <w:tabs>
          <w:tab w:val="left" w:pos="709"/>
          <w:tab w:val="left" w:pos="1418"/>
        </w:tabs>
        <w:ind w:left="0" w:firstLine="709"/>
        <w:jc w:val="both"/>
      </w:pPr>
      <w:r>
        <w:t xml:space="preserve">Подрядчик </w:t>
      </w:r>
      <w:r w:rsidRPr="00C2118D">
        <w:t>своевременно и в полном объеме уплачивает налоги и сборы в соответствии с законодательством Российской Федерации;</w:t>
      </w:r>
    </w:p>
    <w:p w14:paraId="2192402C" w14:textId="25F2ED05" w:rsidR="0004079D" w:rsidRPr="00C2118D" w:rsidRDefault="0004079D">
      <w:pPr>
        <w:pStyle w:val="ae"/>
        <w:numPr>
          <w:ilvl w:val="0"/>
          <w:numId w:val="88"/>
        </w:numPr>
        <w:shd w:val="clear" w:color="auto" w:fill="FFFFFF"/>
        <w:tabs>
          <w:tab w:val="left" w:pos="567"/>
          <w:tab w:val="left" w:pos="1418"/>
        </w:tabs>
        <w:ind w:left="0" w:firstLine="709"/>
        <w:jc w:val="both"/>
      </w:pPr>
      <w:r>
        <w:t xml:space="preserve">Подрядчик </w:t>
      </w:r>
      <w:r w:rsidRPr="00C2118D">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w:t>
      </w:r>
      <w:r w:rsidR="000B189D">
        <w:t>ельства, возникающие из Договора</w:t>
      </w:r>
      <w:r w:rsidRPr="00C2118D">
        <w:t xml:space="preserve"> или в связи с ним;</w:t>
      </w:r>
    </w:p>
    <w:p w14:paraId="02B49248" w14:textId="55EB5B9D" w:rsidR="0004079D" w:rsidRPr="003806C5" w:rsidRDefault="0004079D">
      <w:pPr>
        <w:pStyle w:val="ae"/>
        <w:numPr>
          <w:ilvl w:val="0"/>
          <w:numId w:val="88"/>
        </w:numPr>
        <w:shd w:val="clear" w:color="auto" w:fill="FFFFFF"/>
        <w:tabs>
          <w:tab w:val="left" w:pos="567"/>
          <w:tab w:val="left" w:pos="1418"/>
        </w:tabs>
        <w:ind w:left="0" w:firstLine="709"/>
        <w:jc w:val="both"/>
        <w:rPr>
          <w:highlight w:val="lightGray"/>
        </w:rPr>
      </w:pPr>
      <w:r w:rsidRPr="003806C5">
        <w:rPr>
          <w:highlight w:val="lightGray"/>
        </w:rPr>
        <w:t>Подрядчик состоит в СРО, основанной на членстве лиц, выполняющих подготовку проектной документации;</w:t>
      </w:r>
    </w:p>
    <w:p w14:paraId="645C93C5" w14:textId="77777777" w:rsidR="0004079D" w:rsidRPr="003806C5" w:rsidRDefault="0004079D">
      <w:pPr>
        <w:pStyle w:val="ae"/>
        <w:numPr>
          <w:ilvl w:val="0"/>
          <w:numId w:val="88"/>
        </w:numPr>
        <w:shd w:val="clear" w:color="auto" w:fill="FFFFFF"/>
        <w:tabs>
          <w:tab w:val="left" w:pos="567"/>
          <w:tab w:val="left" w:pos="1418"/>
        </w:tabs>
        <w:ind w:left="0" w:firstLine="709"/>
        <w:jc w:val="both"/>
        <w:rPr>
          <w:highlight w:val="lightGray"/>
        </w:rPr>
      </w:pPr>
      <w:r w:rsidRPr="003806C5">
        <w:rPr>
          <w:highlight w:val="lightGray"/>
        </w:rPr>
        <w:t>Подрядчик имеет в штате по основному месту работы не менее 2 (двух) специалистов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p>
    <w:p w14:paraId="4E9DCE93" w14:textId="77777777" w:rsidR="0004079D" w:rsidRPr="00C2118D" w:rsidRDefault="0004079D">
      <w:pPr>
        <w:pStyle w:val="ae"/>
        <w:numPr>
          <w:ilvl w:val="0"/>
          <w:numId w:val="88"/>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t xml:space="preserve">Подрядчика </w:t>
      </w:r>
      <w:r w:rsidRPr="00C2118D">
        <w:t>в соответствии с требованиями законодательства</w:t>
      </w:r>
      <w:r>
        <w:t xml:space="preserve"> Российской Федерации</w:t>
      </w:r>
      <w:r w:rsidRPr="00C2118D">
        <w:t xml:space="preserve">, срок действия лицензии (иного документа) не истек, либо вид деятельности, осуществляемый </w:t>
      </w:r>
      <w:r w:rsidRPr="00C2118D">
        <w:lastRenderedPageBreak/>
        <w:t>Подрядчиком,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170ABE5D" w14:textId="77777777" w:rsidR="0004079D" w:rsidRDefault="0004079D">
      <w:pPr>
        <w:pStyle w:val="ae"/>
        <w:numPr>
          <w:ilvl w:val="0"/>
          <w:numId w:val="88"/>
        </w:numPr>
        <w:shd w:val="clear" w:color="auto" w:fill="FFFFFF"/>
        <w:tabs>
          <w:tab w:val="left" w:pos="567"/>
          <w:tab w:val="left" w:pos="1418"/>
        </w:tabs>
        <w:ind w:left="0" w:firstLine="709"/>
        <w:jc w:val="both"/>
      </w:pPr>
      <w:r>
        <w:t xml:space="preserve">Подрядчик </w:t>
      </w:r>
      <w:r w:rsidRPr="00C2118D">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r w:rsidRPr="00BA01B0">
        <w:t xml:space="preserve"> </w:t>
      </w:r>
    </w:p>
    <w:p w14:paraId="1235AAEA" w14:textId="77777777" w:rsidR="0004079D" w:rsidRPr="00C2118D" w:rsidRDefault="0004079D">
      <w:pPr>
        <w:pStyle w:val="ae"/>
        <w:numPr>
          <w:ilvl w:val="0"/>
          <w:numId w:val="88"/>
        </w:numPr>
        <w:shd w:val="clear" w:color="auto" w:fill="FFFFFF"/>
        <w:tabs>
          <w:tab w:val="left" w:pos="567"/>
          <w:tab w:val="left" w:pos="1418"/>
        </w:tabs>
        <w:ind w:left="0" w:firstLine="709"/>
        <w:jc w:val="both"/>
      </w:pPr>
      <w:r>
        <w:t xml:space="preserve">Подрядчик </w:t>
      </w:r>
      <w:r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2FEA7E2B" w14:textId="77777777" w:rsidR="0004079D" w:rsidRPr="00C2118D" w:rsidRDefault="0004079D">
      <w:pPr>
        <w:pStyle w:val="ae"/>
        <w:numPr>
          <w:ilvl w:val="0"/>
          <w:numId w:val="88"/>
        </w:numPr>
        <w:shd w:val="clear" w:color="auto" w:fill="FFFFFF"/>
        <w:tabs>
          <w:tab w:val="left" w:pos="567"/>
          <w:tab w:val="left" w:pos="1418"/>
        </w:tabs>
        <w:ind w:left="0" w:firstLine="709"/>
        <w:jc w:val="both"/>
      </w:pPr>
      <w:r>
        <w:t xml:space="preserve">Подрядчик </w:t>
      </w:r>
      <w:r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1F70313" w14:textId="77777777" w:rsidR="0004079D" w:rsidRDefault="0004079D">
      <w:pPr>
        <w:pStyle w:val="ae"/>
        <w:numPr>
          <w:ilvl w:val="0"/>
          <w:numId w:val="88"/>
        </w:numPr>
        <w:shd w:val="clear" w:color="auto" w:fill="FFFFFF"/>
        <w:tabs>
          <w:tab w:val="left" w:pos="567"/>
          <w:tab w:val="left" w:pos="1418"/>
        </w:tabs>
        <w:ind w:left="0" w:firstLine="709"/>
        <w:jc w:val="both"/>
      </w:pPr>
      <w:r w:rsidRPr="00C2118D">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r w:rsidRPr="00C2631E">
        <w:t>;</w:t>
      </w:r>
    </w:p>
    <w:p w14:paraId="0C3DC660" w14:textId="77777777" w:rsidR="0004079D" w:rsidRPr="00C2118D" w:rsidRDefault="0004079D">
      <w:pPr>
        <w:pStyle w:val="ae"/>
        <w:numPr>
          <w:ilvl w:val="0"/>
          <w:numId w:val="88"/>
        </w:numPr>
        <w:shd w:val="clear" w:color="auto" w:fill="FFFFFF"/>
        <w:tabs>
          <w:tab w:val="left" w:pos="567"/>
          <w:tab w:val="left" w:pos="1418"/>
        </w:tabs>
        <w:ind w:left="0" w:firstLine="709"/>
        <w:jc w:val="both"/>
      </w:pPr>
      <w:r w:rsidRPr="00C2631E">
        <w:t>Подрядчик</w:t>
      </w:r>
      <w:r w:rsidRPr="00D517FD">
        <w:t xml:space="preserve"> согласен на многократное применение разработанной им </w:t>
      </w:r>
      <w:r w:rsidRPr="0090086A">
        <w:rPr>
          <w:highlight w:val="lightGray"/>
        </w:rPr>
        <w:t xml:space="preserve">Проектной документации </w:t>
      </w:r>
      <w:r w:rsidRPr="00517793">
        <w:rPr>
          <w:highlight w:val="lightGray"/>
        </w:rPr>
        <w:t>и</w:t>
      </w:r>
      <w:r>
        <w:rPr>
          <w:highlight w:val="lightGray"/>
        </w:rPr>
        <w:t xml:space="preserve"> / или</w:t>
      </w:r>
      <w:r w:rsidRPr="00517793">
        <w:rPr>
          <w:highlight w:val="lightGray"/>
        </w:rPr>
        <w:t xml:space="preserve"> Рабочей документации</w:t>
      </w:r>
      <w:r w:rsidRPr="00D517FD">
        <w:t xml:space="preserve"> в качестве типовой проектной документации (проект</w:t>
      </w:r>
      <w:r>
        <w:t>ной документации</w:t>
      </w:r>
      <w:r w:rsidRPr="00D517FD">
        <w:t xml:space="preserve"> повторного </w:t>
      </w:r>
      <w:r>
        <w:t>использования</w:t>
      </w:r>
      <w:r w:rsidRPr="00D517FD">
        <w:t>)</w:t>
      </w:r>
      <w:r w:rsidRPr="00C2118D">
        <w:t>.</w:t>
      </w:r>
    </w:p>
    <w:p w14:paraId="38EFF584" w14:textId="77777777" w:rsidR="0004079D" w:rsidRPr="00C2118D" w:rsidRDefault="0004079D" w:rsidP="003806C5">
      <w:pPr>
        <w:numPr>
          <w:ilvl w:val="1"/>
          <w:numId w:val="118"/>
        </w:numPr>
        <w:spacing w:line="240" w:lineRule="auto"/>
        <w:ind w:left="0" w:firstLine="709"/>
        <w:rPr>
          <w:snapToGrid/>
          <w:sz w:val="24"/>
          <w:szCs w:val="24"/>
        </w:rPr>
      </w:pPr>
      <w:r w:rsidRPr="00C2118D">
        <w:rPr>
          <w:snapToGrid/>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8AA9BF9" w14:textId="4E1F0639" w:rsidR="0004079D" w:rsidRPr="00C2118D" w:rsidRDefault="0004079D" w:rsidP="003806C5">
      <w:pPr>
        <w:pStyle w:val="ae"/>
        <w:numPr>
          <w:ilvl w:val="1"/>
          <w:numId w:val="118"/>
        </w:numPr>
        <w:shd w:val="clear" w:color="auto" w:fill="FFFFFF"/>
        <w:tabs>
          <w:tab w:val="left" w:pos="1134"/>
          <w:tab w:val="left" w:pos="1418"/>
        </w:tabs>
        <w:ind w:left="0" w:firstLine="709"/>
        <w:jc w:val="both"/>
      </w:pPr>
      <w:r w:rsidRPr="00C2118D">
        <w:t xml:space="preserve">В случае, если </w:t>
      </w:r>
      <w:r w:rsidRPr="00C2118D">
        <w:rPr>
          <w:bCs/>
        </w:rPr>
        <w:t>Подрядчик</w:t>
      </w:r>
      <w:r w:rsidRPr="00C2118D">
        <w:t xml:space="preserve"> при заключении Договора предоставил Заказчику недостоверные заверения о любом из указанных в настоящем разделе </w:t>
      </w:r>
      <w:r w:rsidR="00C22B51">
        <w:t xml:space="preserve">Договора </w:t>
      </w:r>
      <w:r w:rsidRPr="00C2118D">
        <w:t xml:space="preserve">обстоятельств, имеющих существенное значение для заключения и исполнения Договора, </w:t>
      </w:r>
      <w:r w:rsidRPr="00C2118D">
        <w:rPr>
          <w:bCs/>
        </w:rPr>
        <w:t xml:space="preserve">Подрядчик </w:t>
      </w:r>
      <w:r w:rsidRPr="00C2118D">
        <w:t xml:space="preserve">обязан по </w:t>
      </w:r>
      <w:r>
        <w:t xml:space="preserve">письменному </w:t>
      </w:r>
      <w:r w:rsidRPr="00C2118D">
        <w:t xml:space="preserve">требованию Заказчика уплатить последнему </w:t>
      </w:r>
      <w:r>
        <w:t>штраф</w:t>
      </w:r>
      <w:r w:rsidRPr="00C2118D">
        <w:t xml:space="preserve"> в размере 5 (пять</w:t>
      </w:r>
      <w:r w:rsidR="00056833" w:rsidRPr="003806C5">
        <w:t>)</w:t>
      </w:r>
      <w:r>
        <w:t xml:space="preserve"> процентов</w:t>
      </w:r>
      <w:r w:rsidRPr="00C2118D">
        <w:t xml:space="preserve"> от Цены Договора, указанной в пункте </w:t>
      </w:r>
      <w:r>
        <w:t>3</w:t>
      </w:r>
      <w:r w:rsidRPr="00C2118D">
        <w:t>.1 Договора.</w:t>
      </w:r>
    </w:p>
    <w:p w14:paraId="742E832F" w14:textId="77777777" w:rsidR="0004079D" w:rsidRPr="00C2118D" w:rsidRDefault="0004079D" w:rsidP="003806C5">
      <w:pPr>
        <w:pStyle w:val="ae"/>
        <w:numPr>
          <w:ilvl w:val="1"/>
          <w:numId w:val="118"/>
        </w:numPr>
        <w:shd w:val="clear" w:color="auto" w:fill="FFFFFF"/>
        <w:tabs>
          <w:tab w:val="left" w:pos="1134"/>
          <w:tab w:val="left" w:pos="1418"/>
        </w:tabs>
        <w:ind w:left="0" w:firstLine="709"/>
        <w:jc w:val="both"/>
      </w:pPr>
      <w:r w:rsidRPr="00C2118D">
        <w:t xml:space="preserve">Недостоверность, неточность или неполнота любых указанных в настоящем разделе </w:t>
      </w:r>
      <w:r w:rsidR="00C22B51">
        <w:t xml:space="preserve">Договора </w:t>
      </w:r>
      <w:r w:rsidRPr="00C2118D">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76B9936" w14:textId="77777777" w:rsidR="00E77616" w:rsidRPr="00C2118D" w:rsidRDefault="00E77616" w:rsidP="008A49E4">
      <w:pPr>
        <w:pStyle w:val="ae"/>
        <w:shd w:val="clear" w:color="auto" w:fill="FFFFFF"/>
        <w:tabs>
          <w:tab w:val="left" w:pos="1134"/>
          <w:tab w:val="left" w:pos="1418"/>
        </w:tabs>
        <w:ind w:left="709"/>
        <w:jc w:val="both"/>
        <w:rPr>
          <w:b/>
        </w:rPr>
      </w:pPr>
    </w:p>
    <w:p w14:paraId="35E17F44" w14:textId="77777777" w:rsidR="0004079D" w:rsidRPr="00C2118D" w:rsidRDefault="0004079D" w:rsidP="003806C5">
      <w:pPr>
        <w:pStyle w:val="ae"/>
        <w:numPr>
          <w:ilvl w:val="0"/>
          <w:numId w:val="118"/>
        </w:numPr>
        <w:shd w:val="clear" w:color="auto" w:fill="FFFFFF"/>
        <w:tabs>
          <w:tab w:val="left" w:pos="426"/>
        </w:tabs>
        <w:ind w:left="0" w:firstLine="0"/>
        <w:jc w:val="center"/>
        <w:rPr>
          <w:b/>
        </w:rPr>
      </w:pPr>
      <w:r w:rsidRPr="00C2118D">
        <w:rPr>
          <w:b/>
          <w:bCs/>
        </w:rPr>
        <w:t>П</w:t>
      </w:r>
      <w:r w:rsidRPr="00C2118D">
        <w:rPr>
          <w:b/>
        </w:rPr>
        <w:t>рекращение (расторжение) Договора</w:t>
      </w:r>
    </w:p>
    <w:p w14:paraId="26DC1498" w14:textId="1EDB8617" w:rsidR="0004079D" w:rsidRPr="00C2118D" w:rsidRDefault="0004079D" w:rsidP="003806C5">
      <w:pPr>
        <w:pStyle w:val="ae"/>
        <w:numPr>
          <w:ilvl w:val="1"/>
          <w:numId w:val="118"/>
        </w:numPr>
        <w:shd w:val="clear" w:color="auto" w:fill="FFFFFF"/>
        <w:tabs>
          <w:tab w:val="left" w:pos="1134"/>
        </w:tabs>
        <w:ind w:left="0" w:firstLine="709"/>
        <w:jc w:val="both"/>
      </w:pPr>
      <w:r w:rsidRPr="00C2118D">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E5702E">
        <w:rPr>
          <w:highlight w:val="lightGray"/>
        </w:rPr>
        <w:t>1</w:t>
      </w:r>
      <w:r w:rsidR="00E5702E">
        <w:rPr>
          <w:highlight w:val="lightGray"/>
        </w:rPr>
        <w:t>6</w:t>
      </w:r>
      <w:r w:rsidRPr="00E5702E">
        <w:rPr>
          <w:highlight w:val="lightGray"/>
        </w:rPr>
        <w:t>.</w:t>
      </w:r>
      <w:r w:rsidR="00E5702E">
        <w:rPr>
          <w:highlight w:val="lightGray"/>
        </w:rPr>
        <w:t>8</w:t>
      </w:r>
      <w:r w:rsidRPr="00C2118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40ECA3B" w14:textId="77777777" w:rsidR="0004079D" w:rsidRPr="00C2118D" w:rsidRDefault="0004079D" w:rsidP="003806C5">
      <w:pPr>
        <w:pStyle w:val="ae"/>
        <w:numPr>
          <w:ilvl w:val="1"/>
          <w:numId w:val="118"/>
        </w:numPr>
        <w:shd w:val="clear" w:color="auto" w:fill="FFFFFF"/>
        <w:tabs>
          <w:tab w:val="left" w:pos="1134"/>
        </w:tabs>
        <w:ind w:left="0" w:firstLine="709"/>
        <w:jc w:val="both"/>
      </w:pPr>
      <w:r w:rsidRPr="00C2118D">
        <w:t xml:space="preserve">Заказчик вправе в любое время до сдачи ему </w:t>
      </w:r>
      <w:r>
        <w:t>р</w:t>
      </w:r>
      <w:r w:rsidRPr="00C2118D">
        <w:t xml:space="preserve">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14:paraId="2671306C" w14:textId="77777777" w:rsidR="0004079D" w:rsidRPr="00C2118D" w:rsidRDefault="0004079D" w:rsidP="008A49E4">
      <w:pPr>
        <w:pStyle w:val="ae"/>
        <w:shd w:val="clear" w:color="auto" w:fill="FFFFFF"/>
        <w:tabs>
          <w:tab w:val="left" w:pos="1134"/>
        </w:tabs>
        <w:ind w:left="0" w:firstLine="709"/>
        <w:jc w:val="both"/>
      </w:pPr>
      <w:r w:rsidRPr="00C2118D">
        <w:t>Возмещение убытков Подрядчика, вызванных отказом от Договора (исполнения Договора), Заказчиком не производится.</w:t>
      </w:r>
    </w:p>
    <w:p w14:paraId="5F5B63CB" w14:textId="77777777" w:rsidR="0004079D" w:rsidRPr="00C2118D" w:rsidRDefault="0004079D" w:rsidP="003806C5">
      <w:pPr>
        <w:pStyle w:val="ae"/>
        <w:numPr>
          <w:ilvl w:val="1"/>
          <w:numId w:val="118"/>
        </w:numPr>
        <w:shd w:val="clear" w:color="auto" w:fill="FFFFFF"/>
        <w:tabs>
          <w:tab w:val="left" w:pos="1134"/>
        </w:tabs>
        <w:ind w:left="0" w:firstLine="709"/>
        <w:jc w:val="both"/>
      </w:pPr>
      <w:r w:rsidRPr="00C2118D">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14:paraId="5010444D" w14:textId="77777777" w:rsidR="0004079D" w:rsidRPr="00C2118D" w:rsidRDefault="0004079D" w:rsidP="008A49E4">
      <w:pPr>
        <w:pStyle w:val="ae"/>
        <w:shd w:val="clear" w:color="auto" w:fill="FFFFFF"/>
        <w:tabs>
          <w:tab w:val="left" w:pos="1134"/>
        </w:tabs>
        <w:ind w:left="0" w:firstLine="709"/>
        <w:jc w:val="both"/>
      </w:pPr>
      <w:r w:rsidRPr="00C2118D">
        <w:lastRenderedPageBreak/>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14:paraId="1B192AD9" w14:textId="77777777" w:rsidR="0004079D" w:rsidRPr="00C2118D" w:rsidRDefault="0004079D" w:rsidP="003806C5">
      <w:pPr>
        <w:pStyle w:val="ae"/>
        <w:numPr>
          <w:ilvl w:val="1"/>
          <w:numId w:val="118"/>
        </w:numPr>
        <w:shd w:val="clear" w:color="auto" w:fill="FFFFFF"/>
        <w:tabs>
          <w:tab w:val="left" w:pos="1134"/>
        </w:tabs>
        <w:ind w:left="0" w:firstLine="709"/>
        <w:jc w:val="both"/>
      </w:pPr>
      <w:r w:rsidRPr="00C2118D">
        <w:t>Стороны установили, что существенным нарушением Договора Подрядчиком является:</w:t>
      </w:r>
    </w:p>
    <w:p w14:paraId="2F8D7763" w14:textId="77777777" w:rsidR="0004079D" w:rsidRPr="00C2118D" w:rsidRDefault="0004079D" w:rsidP="008A49E4">
      <w:pPr>
        <w:pStyle w:val="ae"/>
        <w:numPr>
          <w:ilvl w:val="0"/>
          <w:numId w:val="86"/>
        </w:numPr>
        <w:tabs>
          <w:tab w:val="left" w:pos="1134"/>
        </w:tabs>
        <w:ind w:left="0" w:right="23" w:firstLine="709"/>
        <w:jc w:val="both"/>
      </w:pPr>
      <w:r w:rsidRPr="00C2118D">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14:paraId="6129DF6A" w14:textId="77777777" w:rsidR="0004079D" w:rsidRPr="00C2118D" w:rsidRDefault="0004079D" w:rsidP="008A49E4">
      <w:pPr>
        <w:pStyle w:val="ae"/>
        <w:numPr>
          <w:ilvl w:val="0"/>
          <w:numId w:val="86"/>
        </w:numPr>
        <w:tabs>
          <w:tab w:val="left" w:pos="1134"/>
        </w:tabs>
        <w:ind w:left="0" w:right="23" w:firstLine="709"/>
        <w:jc w:val="both"/>
      </w:pPr>
      <w:r w:rsidRPr="00C2118D">
        <w:t>несоблюдение Подрядчиком требований к качеству Работ</w:t>
      </w:r>
      <w:r>
        <w:rPr>
          <w:bCs/>
        </w:rPr>
        <w:t>,</w:t>
      </w:r>
      <w:r>
        <w:t xml:space="preserve"> </w:t>
      </w:r>
      <w:r w:rsidRPr="00C2118D">
        <w:t>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14:paraId="1E6CC62B" w14:textId="77777777" w:rsidR="0004079D" w:rsidRDefault="0004079D">
      <w:pPr>
        <w:pStyle w:val="ae"/>
        <w:numPr>
          <w:ilvl w:val="0"/>
          <w:numId w:val="86"/>
        </w:numPr>
        <w:tabs>
          <w:tab w:val="left" w:pos="1134"/>
        </w:tabs>
        <w:ind w:left="0" w:right="23" w:firstLine="709"/>
        <w:jc w:val="both"/>
      </w:pPr>
      <w:r>
        <w:t xml:space="preserve">отсутствие (по причине отзыва, </w:t>
      </w:r>
      <w:r w:rsidRPr="00C2118D">
        <w:t>прекращени</w:t>
      </w:r>
      <w:r>
        <w:t>я,</w:t>
      </w:r>
      <w:r w:rsidRPr="00C2118D">
        <w:t xml:space="preserve"> приостановлени</w:t>
      </w:r>
      <w:r>
        <w:t>я</w:t>
      </w:r>
      <w:r w:rsidRPr="00C2118D">
        <w:t xml:space="preserve"> действия</w:t>
      </w:r>
      <w:r>
        <w:t>,</w:t>
      </w:r>
      <w:r w:rsidRPr="00EF7099">
        <w:t xml:space="preserve"> признани</w:t>
      </w:r>
      <w:r>
        <w:t>я</w:t>
      </w:r>
      <w:r w:rsidRPr="00EF7099">
        <w:t xml:space="preserve"> недействительным или по другим основаниям</w:t>
      </w:r>
      <w:r>
        <w:t>)</w:t>
      </w:r>
      <w:r w:rsidRPr="00C2118D">
        <w:t xml:space="preserve"> </w:t>
      </w:r>
      <w:r>
        <w:t xml:space="preserve">допусков, разрешений и </w:t>
      </w:r>
      <w:r w:rsidRPr="00BC4883">
        <w:t xml:space="preserve">/ </w:t>
      </w:r>
      <w:r>
        <w:t>или лицензий</w:t>
      </w:r>
      <w:r w:rsidRPr="00BC4883">
        <w:t>;</w:t>
      </w:r>
    </w:p>
    <w:p w14:paraId="4DFB1F3C" w14:textId="77777777" w:rsidR="0004079D" w:rsidRPr="00BC4883" w:rsidRDefault="0004079D">
      <w:pPr>
        <w:pStyle w:val="ae"/>
        <w:numPr>
          <w:ilvl w:val="0"/>
          <w:numId w:val="86"/>
        </w:numPr>
        <w:tabs>
          <w:tab w:val="left" w:pos="1134"/>
        </w:tabs>
        <w:ind w:left="0" w:right="23" w:firstLine="709"/>
        <w:jc w:val="both"/>
      </w:pPr>
      <w:r w:rsidRPr="00BC4883">
        <w:rPr>
          <w:highlight w:val="lightGray"/>
        </w:rPr>
        <w:t>прекращение членства в СРО, основанной на членстве лиц, осуществляющих подготовку проектной документации, предоставляющих Подрядчику право на производство Работ по Договору</w:t>
      </w:r>
      <w:r w:rsidRPr="00BC4883">
        <w:t>;</w:t>
      </w:r>
    </w:p>
    <w:p w14:paraId="35EA22CE" w14:textId="7EC2208A" w:rsidR="0004079D" w:rsidRPr="00BC4883" w:rsidRDefault="0004079D">
      <w:pPr>
        <w:pStyle w:val="ae"/>
        <w:numPr>
          <w:ilvl w:val="0"/>
          <w:numId w:val="86"/>
        </w:numPr>
        <w:tabs>
          <w:tab w:val="left" w:pos="1134"/>
        </w:tabs>
        <w:ind w:left="0" w:right="23" w:firstLine="709"/>
        <w:jc w:val="both"/>
      </w:pPr>
      <w:r w:rsidRPr="00BC4883">
        <w:rPr>
          <w:highlight w:val="lightGray"/>
        </w:rPr>
        <w:t>принятие актов государственных органов или организаций, лишающих Подрядчика в установленном порядке права на производство Работ по Договору</w:t>
      </w:r>
      <w:r w:rsidRPr="00BC4883">
        <w:rPr>
          <w:rStyle w:val="a8"/>
        </w:rPr>
        <w:footnoteReference w:id="18"/>
      </w:r>
      <w:r w:rsidR="002329BA">
        <w:t>;</w:t>
      </w:r>
    </w:p>
    <w:p w14:paraId="724602CA" w14:textId="77777777" w:rsidR="0004079D" w:rsidRPr="00C2118D" w:rsidRDefault="0004079D">
      <w:pPr>
        <w:pStyle w:val="ae"/>
        <w:numPr>
          <w:ilvl w:val="0"/>
          <w:numId w:val="86"/>
        </w:numPr>
        <w:tabs>
          <w:tab w:val="left" w:pos="1134"/>
        </w:tabs>
        <w:ind w:left="0" w:right="23" w:firstLine="709"/>
        <w:jc w:val="both"/>
      </w:pPr>
      <w:r w:rsidRPr="00C2118D">
        <w:t xml:space="preserve">наложение ареста на имущество Подрядчика, </w:t>
      </w:r>
      <w:r>
        <w:t>введение</w:t>
      </w:r>
      <w:r w:rsidRPr="00C2118D">
        <w:t xml:space="preserve"> арбитражным судом процедуры несостоятельности (банкротства) в отношении Подрядчика;</w:t>
      </w:r>
    </w:p>
    <w:p w14:paraId="02E5E3F1" w14:textId="77777777" w:rsidR="0004079D" w:rsidRPr="00C2118D" w:rsidRDefault="0004079D">
      <w:pPr>
        <w:pStyle w:val="ae"/>
        <w:numPr>
          <w:ilvl w:val="0"/>
          <w:numId w:val="86"/>
        </w:numPr>
        <w:tabs>
          <w:tab w:val="left" w:pos="1134"/>
        </w:tabs>
        <w:ind w:left="0" w:right="23" w:firstLine="709"/>
        <w:jc w:val="both"/>
      </w:pPr>
      <w:r w:rsidRPr="00C2118D">
        <w:t>привлечение к выполнению Работ по Договору третьих лиц (</w:t>
      </w:r>
      <w:r>
        <w:t>Субподрядчик</w:t>
      </w:r>
      <w:r w:rsidRPr="00C2118D">
        <w:t xml:space="preserve">ов) с нарушением требований, установленных пунктом </w:t>
      </w:r>
      <w:r>
        <w:t>2</w:t>
      </w:r>
      <w:r w:rsidRPr="00C2118D">
        <w:t>.4.2 Договора;</w:t>
      </w:r>
    </w:p>
    <w:p w14:paraId="48663F09" w14:textId="77777777" w:rsidR="0004079D" w:rsidRPr="00C2118D" w:rsidRDefault="0004079D">
      <w:pPr>
        <w:pStyle w:val="ae"/>
        <w:numPr>
          <w:ilvl w:val="0"/>
          <w:numId w:val="86"/>
        </w:numPr>
        <w:tabs>
          <w:tab w:val="left" w:pos="1134"/>
        </w:tabs>
        <w:ind w:left="0" w:right="23" w:firstLine="709"/>
        <w:jc w:val="both"/>
      </w:pPr>
      <w:r w:rsidRPr="00C2118D">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158D15BD" w14:textId="77777777" w:rsidR="0004079D" w:rsidRPr="00C2118D" w:rsidRDefault="0004079D">
      <w:pPr>
        <w:pStyle w:val="ae"/>
        <w:numPr>
          <w:ilvl w:val="0"/>
          <w:numId w:val="86"/>
        </w:numPr>
        <w:tabs>
          <w:tab w:val="left" w:pos="1134"/>
        </w:tabs>
        <w:ind w:left="0" w:right="23" w:firstLine="709"/>
        <w:jc w:val="both"/>
      </w:pPr>
      <w:r w:rsidRPr="00C2118D">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w:t>
      </w:r>
      <w:r>
        <w:t>4</w:t>
      </w:r>
      <w:r w:rsidRPr="00C2118D">
        <w:t xml:space="preserve"> Договора, и имеющих существенное значение для его заключения и исполнения.</w:t>
      </w:r>
    </w:p>
    <w:p w14:paraId="6087B97E" w14:textId="77777777" w:rsidR="0004079D" w:rsidRPr="00C2118D" w:rsidRDefault="0004079D" w:rsidP="003806C5">
      <w:pPr>
        <w:pStyle w:val="ae"/>
        <w:numPr>
          <w:ilvl w:val="1"/>
          <w:numId w:val="118"/>
        </w:numPr>
        <w:shd w:val="clear" w:color="auto" w:fill="FFFFFF"/>
        <w:tabs>
          <w:tab w:val="left" w:pos="1134"/>
        </w:tabs>
        <w:ind w:left="0" w:firstLine="709"/>
        <w:jc w:val="both"/>
      </w:pPr>
      <w:r w:rsidRPr="00C2118D">
        <w:t xml:space="preserve">В случае отказа Заказчика от Договора в случаях, предусмотренных пунктами </w:t>
      </w:r>
      <w:r>
        <w:t xml:space="preserve">15.2, </w:t>
      </w:r>
      <w:r w:rsidRPr="00C2118D">
        <w:t>1</w:t>
      </w:r>
      <w:r>
        <w:t>5</w:t>
      </w:r>
      <w:r w:rsidRPr="00C2118D">
        <w:t>.3, 1</w:t>
      </w:r>
      <w:r>
        <w:t>5</w:t>
      </w:r>
      <w:r w:rsidRPr="00C2118D">
        <w:t>.4</w:t>
      </w:r>
      <w:r>
        <w:t xml:space="preserve"> Договора</w:t>
      </w:r>
      <w:r w:rsidRPr="00C2118D">
        <w:t xml:space="preserve">,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14:paraId="51E3FBB3" w14:textId="77777777" w:rsidR="0004079D" w:rsidRDefault="0004079D" w:rsidP="003806C5">
      <w:pPr>
        <w:pStyle w:val="ae"/>
        <w:numPr>
          <w:ilvl w:val="1"/>
          <w:numId w:val="118"/>
        </w:numPr>
        <w:shd w:val="clear" w:color="auto" w:fill="FFFFFF"/>
        <w:tabs>
          <w:tab w:val="left" w:pos="1134"/>
        </w:tabs>
        <w:ind w:left="0" w:firstLine="709"/>
        <w:jc w:val="both"/>
      </w:pPr>
      <w:r w:rsidRPr="00C2118D">
        <w:t>С даты прекращения (расторжения) Договора Подрядчик обязан прекратить производство Работ</w:t>
      </w:r>
      <w:r>
        <w:t xml:space="preserve">, </w:t>
      </w:r>
      <w:r w:rsidRPr="00C2118D">
        <w:t>и в согласованные Сторонами сроки</w:t>
      </w:r>
      <w:r w:rsidRPr="00B4294B">
        <w:t xml:space="preserve"> </w:t>
      </w:r>
      <w:r w:rsidRPr="00C2118D">
        <w:t xml:space="preserve">передать Заказчику </w:t>
      </w:r>
      <w:r>
        <w:t>Р</w:t>
      </w:r>
      <w:r w:rsidRPr="00C2118D">
        <w:t xml:space="preserve">езультат </w:t>
      </w:r>
      <w:r>
        <w:t>р</w:t>
      </w:r>
      <w:r w:rsidRPr="00C2118D">
        <w:t>абот, техническую и иную полученную документацию</w:t>
      </w:r>
      <w:r>
        <w:t>.</w:t>
      </w:r>
    </w:p>
    <w:p w14:paraId="323BF591" w14:textId="77777777" w:rsidR="0004079D" w:rsidRDefault="0004079D" w:rsidP="003806C5">
      <w:pPr>
        <w:pStyle w:val="ae"/>
        <w:numPr>
          <w:ilvl w:val="1"/>
          <w:numId w:val="118"/>
        </w:numPr>
        <w:shd w:val="clear" w:color="auto" w:fill="FFFFFF"/>
        <w:tabs>
          <w:tab w:val="left" w:pos="1134"/>
        </w:tabs>
        <w:ind w:left="0" w:firstLine="709"/>
        <w:jc w:val="both"/>
      </w:pPr>
      <w:r w:rsidRPr="00C2118D">
        <w:t>При прекращении (расторжении) Договора по основаниям, указанным в настоящем разделе</w:t>
      </w:r>
      <w:r w:rsidR="00C22B51">
        <w:t xml:space="preserve"> Договора</w:t>
      </w:r>
      <w:r w:rsidRPr="00C2118D">
        <w:t>,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14:paraId="7DD93FB1" w14:textId="77777777" w:rsidR="0004079D" w:rsidRPr="00C2118D" w:rsidRDefault="0004079D" w:rsidP="008A49E4">
      <w:pPr>
        <w:pStyle w:val="ae"/>
        <w:shd w:val="clear" w:color="auto" w:fill="FFFFFF"/>
        <w:tabs>
          <w:tab w:val="left" w:pos="1418"/>
        </w:tabs>
        <w:ind w:left="0" w:firstLine="567"/>
        <w:jc w:val="both"/>
        <w:rPr>
          <w:b/>
          <w:bCs/>
        </w:rPr>
      </w:pPr>
    </w:p>
    <w:p w14:paraId="126D7725" w14:textId="77777777" w:rsidR="0004079D" w:rsidRPr="00C2118D" w:rsidRDefault="0004079D" w:rsidP="003806C5">
      <w:pPr>
        <w:pStyle w:val="ae"/>
        <w:numPr>
          <w:ilvl w:val="0"/>
          <w:numId w:val="118"/>
        </w:numPr>
        <w:shd w:val="clear" w:color="auto" w:fill="FFFFFF"/>
        <w:tabs>
          <w:tab w:val="left" w:pos="426"/>
        </w:tabs>
        <w:ind w:left="0" w:firstLine="0"/>
        <w:jc w:val="center"/>
        <w:rPr>
          <w:b/>
          <w:bCs/>
        </w:rPr>
      </w:pPr>
      <w:r w:rsidRPr="00C2118D">
        <w:rPr>
          <w:b/>
          <w:bCs/>
        </w:rPr>
        <w:t>Заключительные положения</w:t>
      </w:r>
    </w:p>
    <w:p w14:paraId="0C807F9D" w14:textId="2BD0C69D" w:rsidR="0004079D" w:rsidRPr="00C2118D" w:rsidRDefault="0004079D" w:rsidP="009338FB">
      <w:pPr>
        <w:pStyle w:val="ae"/>
        <w:numPr>
          <w:ilvl w:val="1"/>
          <w:numId w:val="118"/>
        </w:numPr>
        <w:shd w:val="clear" w:color="auto" w:fill="FFFFFF"/>
        <w:tabs>
          <w:tab w:val="left" w:pos="1134"/>
        </w:tabs>
        <w:ind w:left="0" w:firstLine="709"/>
        <w:jc w:val="both"/>
      </w:pPr>
      <w:r w:rsidRPr="00C2118D">
        <w:lastRenderedPageBreak/>
        <w:t xml:space="preserve">Договор вступает в силу с даты его подписания Сторонами и действует до полного исполнения ими принятых на себя обязательств. </w:t>
      </w:r>
      <w:r w:rsidRPr="00BC4883">
        <w:rPr>
          <w:highlight w:val="lightGray"/>
        </w:rPr>
        <w:t>В соответствии с пунктом 2 ст</w:t>
      </w:r>
      <w:r>
        <w:rPr>
          <w:highlight w:val="lightGray"/>
        </w:rPr>
        <w:t>атьи</w:t>
      </w:r>
      <w:r w:rsidRPr="00BC4883">
        <w:rPr>
          <w:highlight w:val="lightGray"/>
        </w:rPr>
        <w:t xml:space="preserve"> 425 Г</w:t>
      </w:r>
      <w:r w:rsidR="008A49E4">
        <w:rPr>
          <w:highlight w:val="lightGray"/>
        </w:rPr>
        <w:t xml:space="preserve">К </w:t>
      </w:r>
      <w:r w:rsidRPr="00BC4883">
        <w:rPr>
          <w:highlight w:val="lightGray"/>
        </w:rPr>
        <w:t>РФ условия Договора применяются к отношениям Сторон, возникшим с __________</w:t>
      </w:r>
      <w:r w:rsidRPr="00BC4883">
        <w:t>.</w:t>
      </w:r>
    </w:p>
    <w:p w14:paraId="56063AD7" w14:textId="77777777" w:rsidR="009338FB" w:rsidRDefault="009338FB" w:rsidP="009338FB">
      <w:pPr>
        <w:numPr>
          <w:ilvl w:val="1"/>
          <w:numId w:val="118"/>
        </w:numPr>
        <w:snapToGrid w:val="0"/>
        <w:spacing w:line="240" w:lineRule="auto"/>
        <w:ind w:left="0" w:firstLine="709"/>
        <w:rPr>
          <w:snapToGrid/>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480C35DA" w14:textId="6AF8458C" w:rsidR="009338FB" w:rsidRDefault="009338FB" w:rsidP="009338FB">
      <w:pPr>
        <w:spacing w:line="240" w:lineRule="auto"/>
        <w:ind w:firstLine="709"/>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6A0A5B">
        <w:rPr>
          <w:rStyle w:val="a8"/>
          <w:sz w:val="24"/>
          <w:szCs w:val="24"/>
          <w:highlight w:val="lightGray"/>
          <w:lang w:eastAsia="en-US"/>
        </w:rPr>
        <w:footnoteReference w:id="19"/>
      </w:r>
      <w:r>
        <w:rPr>
          <w:sz w:val="24"/>
          <w:szCs w:val="24"/>
          <w:highlight w:val="lightGray"/>
          <w:lang w:eastAsia="en-US"/>
        </w:rPr>
        <w:t>.</w:t>
      </w:r>
    </w:p>
    <w:p w14:paraId="38AC7437" w14:textId="52A6D868" w:rsidR="0004079D" w:rsidRPr="00C2118D" w:rsidRDefault="0004079D" w:rsidP="003806C5">
      <w:pPr>
        <w:pStyle w:val="ae"/>
        <w:numPr>
          <w:ilvl w:val="1"/>
          <w:numId w:val="118"/>
        </w:numPr>
        <w:shd w:val="clear" w:color="auto" w:fill="FFFFFF"/>
        <w:tabs>
          <w:tab w:val="left" w:pos="1134"/>
        </w:tabs>
        <w:ind w:left="0" w:firstLine="709"/>
        <w:jc w:val="both"/>
      </w:pPr>
      <w:r w:rsidRPr="00C2118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9338FB">
        <w:rPr>
          <w:highlight w:val="lightGray"/>
        </w:rPr>
        <w:t>1</w:t>
      </w:r>
      <w:r w:rsidR="005A5217" w:rsidRPr="009338FB">
        <w:rPr>
          <w:highlight w:val="lightGray"/>
        </w:rPr>
        <w:t>6</w:t>
      </w:r>
      <w:r w:rsidRPr="009338FB">
        <w:rPr>
          <w:highlight w:val="lightGray"/>
        </w:rPr>
        <w:t>.</w:t>
      </w:r>
      <w:r w:rsidR="009338FB" w:rsidRPr="009338FB">
        <w:rPr>
          <w:highlight w:val="lightGray"/>
        </w:rPr>
        <w:t>7</w:t>
      </w:r>
      <w:r w:rsidRPr="00C2118D">
        <w:t xml:space="preserve"> Договора. </w:t>
      </w:r>
    </w:p>
    <w:p w14:paraId="4AF33513" w14:textId="77777777" w:rsidR="0004079D" w:rsidRPr="00C2118D" w:rsidRDefault="0004079D" w:rsidP="003806C5">
      <w:pPr>
        <w:pStyle w:val="ae"/>
        <w:numPr>
          <w:ilvl w:val="1"/>
          <w:numId w:val="118"/>
        </w:numPr>
        <w:shd w:val="clear" w:color="auto" w:fill="FFFFFF"/>
        <w:tabs>
          <w:tab w:val="left" w:pos="1134"/>
        </w:tabs>
        <w:ind w:left="0" w:firstLine="709"/>
        <w:jc w:val="both"/>
      </w:pPr>
      <w:r w:rsidRPr="00C2118D">
        <w:t>Все приложения к Договору, а также любые изменения и дополнения, оформленные надлежащим образом, являются неотъемлемой частью Договора.</w:t>
      </w:r>
    </w:p>
    <w:p w14:paraId="6F480499" w14:textId="77777777" w:rsidR="0004079D" w:rsidRPr="00C2118D" w:rsidRDefault="0004079D" w:rsidP="003806C5">
      <w:pPr>
        <w:pStyle w:val="ae"/>
        <w:numPr>
          <w:ilvl w:val="1"/>
          <w:numId w:val="118"/>
        </w:numPr>
        <w:shd w:val="clear" w:color="auto" w:fill="FFFFFF"/>
        <w:tabs>
          <w:tab w:val="left" w:pos="1134"/>
        </w:tabs>
        <w:ind w:left="0" w:firstLine="709"/>
        <w:jc w:val="both"/>
      </w:pPr>
      <w:r w:rsidRPr="00C2118D">
        <w:t xml:space="preserve">В случае наличия любых расхождений между содержанием Договора и приложений к нему, приоритет имеет текст </w:t>
      </w:r>
      <w:r>
        <w:t>Д</w:t>
      </w:r>
      <w:r w:rsidRPr="00C2118D">
        <w:t>оговора.</w:t>
      </w:r>
    </w:p>
    <w:p w14:paraId="38E55499" w14:textId="2C1D1676" w:rsidR="0004079D" w:rsidRPr="00C2118D" w:rsidRDefault="0004079D" w:rsidP="003806C5">
      <w:pPr>
        <w:pStyle w:val="ae"/>
        <w:numPr>
          <w:ilvl w:val="1"/>
          <w:numId w:val="118"/>
        </w:numPr>
        <w:shd w:val="clear" w:color="auto" w:fill="FFFFFF"/>
        <w:tabs>
          <w:tab w:val="left" w:pos="1134"/>
        </w:tabs>
        <w:ind w:left="0" w:firstLine="709"/>
        <w:jc w:val="both"/>
      </w:pPr>
      <w:r w:rsidRPr="00C2118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Pr="009338FB">
        <w:rPr>
          <w:highlight w:val="lightGray"/>
        </w:rPr>
        <w:t>1</w:t>
      </w:r>
      <w:r w:rsidR="005A5217" w:rsidRPr="009338FB">
        <w:rPr>
          <w:highlight w:val="lightGray"/>
        </w:rPr>
        <w:t>6</w:t>
      </w:r>
      <w:r w:rsidRPr="009338FB">
        <w:rPr>
          <w:highlight w:val="lightGray"/>
        </w:rPr>
        <w:t>.</w:t>
      </w:r>
      <w:r w:rsidR="009338FB" w:rsidRPr="009338FB">
        <w:rPr>
          <w:highlight w:val="lightGray"/>
        </w:rPr>
        <w:t>8</w:t>
      </w:r>
      <w:r w:rsidRPr="00C2118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50EB4487" w14:textId="7F508FCA" w:rsidR="0004079D" w:rsidRPr="00C2118D" w:rsidRDefault="0004079D" w:rsidP="003806C5">
      <w:pPr>
        <w:pStyle w:val="ae"/>
        <w:numPr>
          <w:ilvl w:val="1"/>
          <w:numId w:val="118"/>
        </w:numPr>
        <w:shd w:val="clear" w:color="auto" w:fill="FFFFFF"/>
        <w:tabs>
          <w:tab w:val="left" w:pos="1134"/>
        </w:tabs>
        <w:ind w:left="0" w:firstLine="709"/>
        <w:jc w:val="both"/>
      </w:pPr>
      <w:bookmarkStart w:id="35" w:name="_Ref361338004"/>
      <w:r w:rsidRPr="00C2118D">
        <w:t xml:space="preserve">Стороны обязуются уведомлять друг друга об изменении адреса и / или реквизитов, указанных в разделе </w:t>
      </w:r>
      <w:r>
        <w:t>1</w:t>
      </w:r>
      <w:r w:rsidR="005A5217">
        <w:t>8</w:t>
      </w:r>
      <w:r w:rsidRPr="00C2118D">
        <w:t xml:space="preserve"> Договора, не позднее 3 (трех) рабочих дней после такого изменения в порядке, установленном пунктом </w:t>
      </w:r>
      <w:r w:rsidRPr="009338FB">
        <w:rPr>
          <w:highlight w:val="lightGray"/>
        </w:rPr>
        <w:t>1</w:t>
      </w:r>
      <w:r w:rsidR="005A5217" w:rsidRPr="009338FB">
        <w:rPr>
          <w:highlight w:val="lightGray"/>
        </w:rPr>
        <w:t>6</w:t>
      </w:r>
      <w:r w:rsidRPr="009338FB">
        <w:rPr>
          <w:highlight w:val="lightGray"/>
        </w:rPr>
        <w:t>.</w:t>
      </w:r>
      <w:r w:rsidR="009338FB" w:rsidRPr="009338FB">
        <w:rPr>
          <w:highlight w:val="lightGray"/>
        </w:rPr>
        <w:t>8</w:t>
      </w:r>
      <w:r w:rsidRPr="00C2118D">
        <w:t xml:space="preserve"> Договора.</w:t>
      </w:r>
      <w:bookmarkEnd w:id="35"/>
      <w:r w:rsidRPr="00C2118D">
        <w:t xml:space="preserve"> </w:t>
      </w:r>
    </w:p>
    <w:p w14:paraId="7CA49F8C" w14:textId="7A35CB16" w:rsidR="006C6307" w:rsidRPr="0012484D" w:rsidRDefault="006C6307" w:rsidP="006C6307">
      <w:pPr>
        <w:pStyle w:val="ae"/>
        <w:numPr>
          <w:ilvl w:val="1"/>
          <w:numId w:val="118"/>
        </w:numPr>
        <w:shd w:val="clear" w:color="auto" w:fill="FFFFFF"/>
        <w:tabs>
          <w:tab w:val="left" w:pos="0"/>
          <w:tab w:val="left" w:pos="1134"/>
          <w:tab w:val="left" w:pos="1418"/>
        </w:tabs>
        <w:ind w:left="0" w:firstLine="709"/>
        <w:jc w:val="both"/>
        <w:rPr>
          <w:bCs/>
        </w:rPr>
      </w:pPr>
      <w:r w:rsidRPr="0012484D">
        <w:t>Письма, уведомления и / или сообщения направляются Стороне</w:t>
      </w:r>
      <w:r w:rsidRPr="0012484D">
        <w:rPr>
          <w:bCs/>
        </w:rPr>
        <w:t>-</w:t>
      </w:r>
      <w:r w:rsidRPr="0012484D">
        <w:t xml:space="preserve">получателю по адресу ее места нахождения, указанному в разделе </w:t>
      </w:r>
      <w:r>
        <w:t>18</w:t>
      </w:r>
      <w:r w:rsidRPr="0012484D">
        <w:t xml:space="preserve"> Договора, или в ранее полученном уведомлении Стороны об изменении адреса, одним из следующих способов, при этом документ</w:t>
      </w:r>
      <w:r w:rsidRPr="0012484D">
        <w:rPr>
          <w:bCs/>
        </w:rPr>
        <w:t xml:space="preserve"> будет считаться полученным</w:t>
      </w:r>
      <w:r w:rsidRPr="0012484D">
        <w:t xml:space="preserve">: </w:t>
      </w:r>
    </w:p>
    <w:p w14:paraId="5289B153" w14:textId="77777777" w:rsidR="006C6307" w:rsidRPr="0012484D" w:rsidRDefault="006C6307" w:rsidP="006C6307">
      <w:pPr>
        <w:pStyle w:val="ae"/>
        <w:widowControl w:val="0"/>
        <w:numPr>
          <w:ilvl w:val="2"/>
          <w:numId w:val="118"/>
        </w:numPr>
        <w:autoSpaceDE w:val="0"/>
        <w:autoSpaceDN w:val="0"/>
        <w:ind w:left="0" w:firstLine="709"/>
        <w:jc w:val="both"/>
      </w:pPr>
      <w:r w:rsidRPr="0012484D">
        <w:rPr>
          <w:bCs/>
        </w:rPr>
        <w:t xml:space="preserve">Заказным почтовым отправлением с уведомлением о вручении – </w:t>
      </w:r>
      <w:r w:rsidRPr="0012484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764938C" w14:textId="77777777" w:rsidR="006C6307" w:rsidRPr="0012484D" w:rsidRDefault="006C6307" w:rsidP="006C6307">
      <w:pPr>
        <w:pStyle w:val="ae"/>
        <w:widowControl w:val="0"/>
        <w:numPr>
          <w:ilvl w:val="2"/>
          <w:numId w:val="118"/>
        </w:numPr>
        <w:autoSpaceDE w:val="0"/>
        <w:autoSpaceDN w:val="0"/>
        <w:ind w:left="0" w:firstLine="709"/>
        <w:jc w:val="both"/>
      </w:pPr>
      <w:r w:rsidRPr="0012484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12484D">
        <w:t xml:space="preserve">; </w:t>
      </w:r>
    </w:p>
    <w:p w14:paraId="387D25E5" w14:textId="77777777" w:rsidR="006C6307" w:rsidRPr="0012484D" w:rsidRDefault="006C6307" w:rsidP="006C6307">
      <w:pPr>
        <w:pStyle w:val="ae"/>
        <w:widowControl w:val="0"/>
        <w:numPr>
          <w:ilvl w:val="2"/>
          <w:numId w:val="118"/>
        </w:numPr>
        <w:autoSpaceDE w:val="0"/>
        <w:autoSpaceDN w:val="0"/>
        <w:ind w:left="0" w:firstLine="709"/>
        <w:jc w:val="both"/>
        <w:rPr>
          <w:bCs/>
        </w:rPr>
      </w:pPr>
      <w:r w:rsidRPr="0012484D">
        <w:rPr>
          <w:bCs/>
        </w:rPr>
        <w:t>Посредством электронной почты (</w:t>
      </w:r>
      <w:r w:rsidRPr="0012484D">
        <w:rPr>
          <w:bCs/>
          <w:lang w:val="en-US"/>
        </w:rPr>
        <w:t>e</w:t>
      </w:r>
      <w:r w:rsidRPr="0012484D">
        <w:rPr>
          <w:bCs/>
        </w:rPr>
        <w:t>-</w:t>
      </w:r>
      <w:r w:rsidRPr="0012484D">
        <w:rPr>
          <w:bCs/>
          <w:lang w:val="en-US"/>
        </w:rPr>
        <w:t>mail</w:t>
      </w:r>
      <w:r w:rsidRPr="0012484D">
        <w:rPr>
          <w:bCs/>
        </w:rPr>
        <w:t>) – в дату направления электронного сообщения, зафиксированную на почтовом сервере отправителя.</w:t>
      </w:r>
    </w:p>
    <w:p w14:paraId="34239956" w14:textId="4CA34174" w:rsidR="006C6307" w:rsidRPr="0012484D" w:rsidRDefault="006C6307" w:rsidP="006C6307">
      <w:pPr>
        <w:pStyle w:val="ae"/>
        <w:shd w:val="clear" w:color="auto" w:fill="FFFFFF"/>
        <w:tabs>
          <w:tab w:val="left" w:pos="0"/>
          <w:tab w:val="left" w:pos="1418"/>
          <w:tab w:val="left" w:pos="1701"/>
        </w:tabs>
        <w:ind w:left="0" w:firstLine="709"/>
        <w:jc w:val="both"/>
        <w:rPr>
          <w:bCs/>
        </w:rPr>
      </w:pPr>
      <w:r w:rsidRPr="0012484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9338FB">
        <w:rPr>
          <w:bCs/>
          <w:highlight w:val="lightGray"/>
        </w:rPr>
        <w:t>16.</w:t>
      </w:r>
      <w:r w:rsidR="009338FB" w:rsidRPr="009338FB">
        <w:rPr>
          <w:bCs/>
          <w:highlight w:val="lightGray"/>
        </w:rPr>
        <w:t>8</w:t>
      </w:r>
      <w:r w:rsidRPr="009338FB">
        <w:rPr>
          <w:bCs/>
          <w:highlight w:val="lightGray"/>
        </w:rPr>
        <w:t>.1 – 16.</w:t>
      </w:r>
      <w:r w:rsidR="009338FB" w:rsidRPr="009338FB">
        <w:rPr>
          <w:bCs/>
          <w:highlight w:val="lightGray"/>
        </w:rPr>
        <w:t>8</w:t>
      </w:r>
      <w:r w:rsidRPr="009338FB">
        <w:rPr>
          <w:bCs/>
          <w:highlight w:val="lightGray"/>
        </w:rPr>
        <w:t>.2</w:t>
      </w:r>
      <w:r w:rsidRPr="0012484D">
        <w:rPr>
          <w:bCs/>
        </w:rPr>
        <w:t xml:space="preserve"> Договора. </w:t>
      </w:r>
    </w:p>
    <w:p w14:paraId="470867C9" w14:textId="7F8E0715" w:rsidR="0004079D" w:rsidRPr="005A5217" w:rsidRDefault="0004079D" w:rsidP="006C6307">
      <w:pPr>
        <w:pStyle w:val="ae"/>
        <w:numPr>
          <w:ilvl w:val="1"/>
          <w:numId w:val="118"/>
        </w:numPr>
        <w:ind w:left="0" w:firstLine="709"/>
        <w:jc w:val="both"/>
        <w:rPr>
          <w:bCs/>
        </w:rPr>
      </w:pPr>
      <w:r w:rsidRPr="005A5217">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88263B6" w14:textId="675B31E7" w:rsidR="0004079D" w:rsidRPr="005A5217" w:rsidRDefault="0004079D" w:rsidP="005A5217">
      <w:pPr>
        <w:pStyle w:val="ae"/>
        <w:numPr>
          <w:ilvl w:val="1"/>
          <w:numId w:val="118"/>
        </w:numPr>
        <w:shd w:val="clear" w:color="auto" w:fill="FFFFFF"/>
        <w:tabs>
          <w:tab w:val="left" w:pos="568"/>
        </w:tabs>
        <w:ind w:left="0" w:firstLine="709"/>
        <w:rPr>
          <w:bCs/>
        </w:rPr>
      </w:pPr>
      <w:r w:rsidRPr="00F66D40">
        <w:t xml:space="preserve">Уступка (передача), в том числе в залог, прав (требований) к Заказчику по денежным обязательствам, принадлежащих Подрядчику на основании Договора, </w:t>
      </w:r>
      <w:r w:rsidRPr="00F66D40">
        <w:lastRenderedPageBreak/>
        <w:t>допускается только с предварительного письменного согласия Заказчика и оформляется трехсторонним договором</w:t>
      </w:r>
      <w:r w:rsidRPr="005A5217">
        <w:rPr>
          <w:bCs/>
        </w:rPr>
        <w:t>.</w:t>
      </w:r>
      <w:r w:rsidRPr="00C2118D">
        <w:t xml:space="preserve"> </w:t>
      </w:r>
    </w:p>
    <w:p w14:paraId="2D3800DB" w14:textId="77777777" w:rsidR="0004079D" w:rsidRPr="00C2118D" w:rsidRDefault="0004079D" w:rsidP="005A5217">
      <w:pPr>
        <w:pStyle w:val="ae"/>
        <w:numPr>
          <w:ilvl w:val="1"/>
          <w:numId w:val="118"/>
        </w:numPr>
        <w:shd w:val="clear" w:color="auto" w:fill="FFFFFF"/>
        <w:tabs>
          <w:tab w:val="left" w:pos="1134"/>
        </w:tabs>
        <w:ind w:left="0" w:firstLine="709"/>
        <w:jc w:val="both"/>
      </w:pPr>
      <w:r w:rsidRPr="00C2118D">
        <w:t xml:space="preserve">Во всем остальном, что не урегулировано Договором, Стороны руководствуются законодательством Российской Федерации. </w:t>
      </w:r>
    </w:p>
    <w:p w14:paraId="58858CD3" w14:textId="0BFF3CD0" w:rsidR="0004079D" w:rsidRPr="00C2118D" w:rsidRDefault="0004079D" w:rsidP="005A5217">
      <w:pPr>
        <w:pStyle w:val="ae"/>
        <w:numPr>
          <w:ilvl w:val="1"/>
          <w:numId w:val="118"/>
        </w:numPr>
        <w:shd w:val="clear" w:color="auto" w:fill="FFFFFF"/>
        <w:tabs>
          <w:tab w:val="left" w:pos="1134"/>
        </w:tabs>
        <w:ind w:left="0" w:firstLine="709"/>
        <w:jc w:val="both"/>
      </w:pPr>
      <w:r w:rsidRPr="00C2118D">
        <w:t>Договор составлен в 2 (двух) оригинальных экземплярах, имеющих равную юридическую силу, по 1 (одному) для каждой из Сторон</w:t>
      </w:r>
      <w:r w:rsidR="006A0A5B" w:rsidRPr="006A0A5B">
        <w:rPr>
          <w:rStyle w:val="a8"/>
          <w:highlight w:val="lightGray"/>
        </w:rPr>
        <w:footnoteReference w:id="20"/>
      </w:r>
      <w:r w:rsidRPr="006A0A5B">
        <w:rPr>
          <w:highlight w:val="lightGray"/>
        </w:rPr>
        <w:t>.</w:t>
      </w:r>
    </w:p>
    <w:p w14:paraId="16786E7F" w14:textId="77777777" w:rsidR="0004079D" w:rsidRPr="00C2118D" w:rsidRDefault="0004079D" w:rsidP="008A49E4">
      <w:pPr>
        <w:pStyle w:val="ae"/>
        <w:shd w:val="clear" w:color="auto" w:fill="FFFFFF"/>
        <w:ind w:left="0" w:firstLine="567"/>
        <w:rPr>
          <w:bCs/>
        </w:rPr>
      </w:pPr>
    </w:p>
    <w:p w14:paraId="2533AA92" w14:textId="77777777" w:rsidR="0004079D" w:rsidRPr="00C2118D" w:rsidRDefault="0004079D" w:rsidP="005A5217">
      <w:pPr>
        <w:pStyle w:val="ae"/>
        <w:numPr>
          <w:ilvl w:val="0"/>
          <w:numId w:val="118"/>
        </w:numPr>
        <w:shd w:val="clear" w:color="auto" w:fill="FFFFFF"/>
        <w:tabs>
          <w:tab w:val="left" w:pos="426"/>
        </w:tabs>
        <w:ind w:left="0" w:firstLine="0"/>
        <w:jc w:val="center"/>
        <w:rPr>
          <w:b/>
          <w:bCs/>
        </w:rPr>
      </w:pPr>
      <w:r w:rsidRPr="00C2118D">
        <w:rPr>
          <w:b/>
          <w:bCs/>
        </w:rPr>
        <w:t>Список приложений</w:t>
      </w:r>
    </w:p>
    <w:p w14:paraId="4A2371DD" w14:textId="64CF0483" w:rsidR="0004079D" w:rsidRPr="00C2118D" w:rsidRDefault="0004079D" w:rsidP="008A49E4">
      <w:pPr>
        <w:pStyle w:val="ae"/>
        <w:shd w:val="clear" w:color="auto" w:fill="FFFFFF"/>
        <w:ind w:left="0"/>
        <w:jc w:val="both"/>
        <w:rPr>
          <w:bCs/>
        </w:rPr>
      </w:pPr>
      <w:r w:rsidRPr="00C2118D">
        <w:t xml:space="preserve">Приложение № </w:t>
      </w:r>
      <w:r w:rsidRPr="00C2118D">
        <w:rPr>
          <w:bCs/>
        </w:rPr>
        <w:t>1 – Техническое задание;</w:t>
      </w:r>
    </w:p>
    <w:p w14:paraId="4CD4086C" w14:textId="1A72F67E" w:rsidR="0004079D" w:rsidRPr="00C2118D" w:rsidRDefault="0004079D" w:rsidP="008A49E4">
      <w:pPr>
        <w:pStyle w:val="ae"/>
        <w:shd w:val="clear" w:color="auto" w:fill="FFFFFF"/>
        <w:ind w:left="0"/>
        <w:jc w:val="both"/>
        <w:rPr>
          <w:bCs/>
        </w:rPr>
      </w:pPr>
      <w:r w:rsidRPr="00C2118D">
        <w:rPr>
          <w:bCs/>
        </w:rPr>
        <w:t xml:space="preserve">Приложение № </w:t>
      </w:r>
      <w:r w:rsidR="009F59AB">
        <w:rPr>
          <w:bCs/>
        </w:rPr>
        <w:t>2</w:t>
      </w:r>
      <w:r w:rsidRPr="00C2118D">
        <w:rPr>
          <w:bCs/>
        </w:rPr>
        <w:t xml:space="preserve"> – Сводн</w:t>
      </w:r>
      <w:r>
        <w:rPr>
          <w:bCs/>
        </w:rPr>
        <w:t>ая</w:t>
      </w:r>
      <w:r w:rsidRPr="00C2118D">
        <w:rPr>
          <w:bCs/>
        </w:rPr>
        <w:t xml:space="preserve"> смет</w:t>
      </w:r>
      <w:r>
        <w:rPr>
          <w:bCs/>
        </w:rPr>
        <w:t>а</w:t>
      </w:r>
      <w:r w:rsidR="00543153">
        <w:rPr>
          <w:bCs/>
        </w:rPr>
        <w:t xml:space="preserve"> </w:t>
      </w:r>
      <w:r w:rsidR="00543153" w:rsidRPr="002351F6">
        <w:rPr>
          <w:bCs/>
        </w:rPr>
        <w:t>с приложениями</w:t>
      </w:r>
      <w:r w:rsidRPr="00C2118D">
        <w:rPr>
          <w:bCs/>
        </w:rPr>
        <w:t>;</w:t>
      </w:r>
    </w:p>
    <w:p w14:paraId="7D53E89A" w14:textId="47670AED" w:rsidR="0004079D" w:rsidRPr="00C2118D" w:rsidRDefault="0004079D">
      <w:pPr>
        <w:pStyle w:val="ae"/>
        <w:shd w:val="clear" w:color="auto" w:fill="FFFFFF"/>
        <w:ind w:left="0"/>
        <w:jc w:val="both"/>
        <w:rPr>
          <w:bCs/>
        </w:rPr>
      </w:pPr>
      <w:r w:rsidRPr="00C2118D">
        <w:rPr>
          <w:bCs/>
        </w:rPr>
        <w:t xml:space="preserve">Приложение № </w:t>
      </w:r>
      <w:r w:rsidR="009F59AB">
        <w:rPr>
          <w:bCs/>
        </w:rPr>
        <w:t>3</w:t>
      </w:r>
      <w:r w:rsidRPr="00C2118D">
        <w:rPr>
          <w:bCs/>
        </w:rPr>
        <w:t xml:space="preserve"> – Форма Акта сдачи-приемки технической и иной документации;</w:t>
      </w:r>
    </w:p>
    <w:p w14:paraId="170F6631" w14:textId="42EA7F93" w:rsidR="0004079D" w:rsidRPr="006D33E5" w:rsidRDefault="0004079D">
      <w:pPr>
        <w:pStyle w:val="ae"/>
        <w:shd w:val="clear" w:color="auto" w:fill="FFFFFF"/>
        <w:ind w:left="0"/>
        <w:jc w:val="both"/>
        <w:rPr>
          <w:bCs/>
        </w:rPr>
      </w:pPr>
      <w:r w:rsidRPr="00C2118D">
        <w:rPr>
          <w:bCs/>
        </w:rPr>
        <w:t xml:space="preserve">Приложение № </w:t>
      </w:r>
      <w:r w:rsidR="009F59AB">
        <w:rPr>
          <w:bCs/>
        </w:rPr>
        <w:t>4</w:t>
      </w:r>
      <w:r w:rsidRPr="00C2118D">
        <w:rPr>
          <w:bCs/>
        </w:rPr>
        <w:t xml:space="preserve"> – Перечень допусков, разрешений и лицензий Подрядчика</w:t>
      </w:r>
      <w:r w:rsidR="006D33E5" w:rsidRPr="003806C5">
        <w:rPr>
          <w:bCs/>
        </w:rPr>
        <w:t>;</w:t>
      </w:r>
    </w:p>
    <w:p w14:paraId="44D01E39" w14:textId="0DC97E8E" w:rsidR="0004079D" w:rsidRPr="006D33E5" w:rsidRDefault="0004079D">
      <w:pPr>
        <w:pStyle w:val="ae"/>
        <w:shd w:val="clear" w:color="auto" w:fill="FFFFFF"/>
        <w:ind w:left="0"/>
        <w:jc w:val="both"/>
        <w:rPr>
          <w:bCs/>
        </w:rPr>
      </w:pPr>
      <w:r w:rsidRPr="00C2118D">
        <w:rPr>
          <w:bCs/>
        </w:rPr>
        <w:t xml:space="preserve">Приложение № </w:t>
      </w:r>
      <w:r w:rsidR="009F59AB">
        <w:rPr>
          <w:bCs/>
        </w:rPr>
        <w:t>5</w:t>
      </w:r>
      <w:r w:rsidRPr="00C2118D">
        <w:rPr>
          <w:bCs/>
        </w:rPr>
        <w:t xml:space="preserve"> – Размер ответственности Подрядчика за нарушения пропускного и </w:t>
      </w:r>
      <w:proofErr w:type="spellStart"/>
      <w:r w:rsidRPr="00C2118D">
        <w:rPr>
          <w:bCs/>
        </w:rPr>
        <w:t>внутриобъектового</w:t>
      </w:r>
      <w:proofErr w:type="spellEnd"/>
      <w:r w:rsidRPr="00C2118D">
        <w:rPr>
          <w:bCs/>
        </w:rPr>
        <w:t xml:space="preserve"> режима, требований охраны труда, пожарной и промышленной безопасности</w:t>
      </w:r>
      <w:r w:rsidR="006D33E5" w:rsidRPr="003806C5">
        <w:rPr>
          <w:bCs/>
        </w:rPr>
        <w:t>;</w:t>
      </w:r>
    </w:p>
    <w:p w14:paraId="7F2441ED" w14:textId="1861FA4F" w:rsidR="0004079D" w:rsidRPr="00C2118D" w:rsidRDefault="0004079D">
      <w:pPr>
        <w:pStyle w:val="ae"/>
        <w:shd w:val="clear" w:color="auto" w:fill="FFFFFF"/>
        <w:ind w:left="0"/>
        <w:jc w:val="both"/>
        <w:rPr>
          <w:bCs/>
          <w:snapToGrid w:val="0"/>
        </w:rPr>
      </w:pPr>
      <w:r w:rsidRPr="00C2118D">
        <w:rPr>
          <w:bCs/>
          <w:snapToGrid w:val="0"/>
        </w:rPr>
        <w:t xml:space="preserve">Приложение № </w:t>
      </w:r>
      <w:r w:rsidR="009F59AB">
        <w:rPr>
          <w:bCs/>
          <w:snapToGrid w:val="0"/>
        </w:rPr>
        <w:t>6</w:t>
      </w:r>
      <w:r w:rsidR="002329BA">
        <w:rPr>
          <w:bCs/>
          <w:snapToGrid w:val="0"/>
        </w:rPr>
        <w:t xml:space="preserve"> </w:t>
      </w:r>
      <w:r w:rsidRPr="00C2118D">
        <w:rPr>
          <w:bCs/>
          <w:snapToGrid w:val="0"/>
        </w:rPr>
        <w:t xml:space="preserve">– Форма Акта </w:t>
      </w:r>
      <w:r>
        <w:rPr>
          <w:bCs/>
          <w:snapToGrid w:val="0"/>
        </w:rPr>
        <w:t>сдачи-приемки</w:t>
      </w:r>
      <w:r w:rsidRPr="00C2118D">
        <w:rPr>
          <w:bCs/>
          <w:snapToGrid w:val="0"/>
        </w:rPr>
        <w:t xml:space="preserve"> выполненных работ</w:t>
      </w:r>
      <w:r w:rsidR="006D33E5" w:rsidRPr="003806C5">
        <w:rPr>
          <w:bCs/>
          <w:snapToGrid w:val="0"/>
        </w:rPr>
        <w:t>;</w:t>
      </w:r>
    </w:p>
    <w:p w14:paraId="2D021D68" w14:textId="01CC555C" w:rsidR="0004079D" w:rsidRDefault="0004079D">
      <w:pPr>
        <w:pStyle w:val="ae"/>
        <w:shd w:val="clear" w:color="auto" w:fill="FFFFFF"/>
        <w:ind w:left="0"/>
        <w:jc w:val="both"/>
        <w:rPr>
          <w:bCs/>
          <w:snapToGrid w:val="0"/>
        </w:rPr>
      </w:pPr>
      <w:r w:rsidRPr="00C2631E">
        <w:rPr>
          <w:bCs/>
          <w:snapToGrid w:val="0"/>
          <w:highlight w:val="lightGray"/>
        </w:rPr>
        <w:t xml:space="preserve">Приложение № </w:t>
      </w:r>
      <w:r w:rsidR="009F59AB">
        <w:rPr>
          <w:bCs/>
          <w:snapToGrid w:val="0"/>
          <w:highlight w:val="lightGray"/>
        </w:rPr>
        <w:t>7</w:t>
      </w:r>
      <w:r w:rsidRPr="00C2631E">
        <w:rPr>
          <w:bCs/>
          <w:snapToGrid w:val="0"/>
          <w:highlight w:val="lightGray"/>
        </w:rPr>
        <w:t xml:space="preserve"> – Форма справки</w:t>
      </w:r>
      <w:r w:rsidRPr="00C2631E">
        <w:rPr>
          <w:b/>
          <w:bCs/>
          <w:color w:val="000000"/>
          <w:highlight w:val="lightGray"/>
        </w:rPr>
        <w:t xml:space="preserve"> </w:t>
      </w:r>
      <w:r w:rsidRPr="00C2631E">
        <w:rPr>
          <w:bCs/>
          <w:highlight w:val="lightGray"/>
        </w:rPr>
        <w:t xml:space="preserve">о заключенных договорах Подрядчика по договору с Субподрядчиками, </w:t>
      </w:r>
      <w:r w:rsidRPr="00C2631E">
        <w:rPr>
          <w:bCs/>
          <w:snapToGrid w:val="0"/>
          <w:highlight w:val="lightGray"/>
        </w:rPr>
        <w:t>являющимися субъектами малого и среднего предпринимательства</w:t>
      </w:r>
      <w:r w:rsidR="006D33E5" w:rsidRPr="003806C5">
        <w:rPr>
          <w:bCs/>
          <w:snapToGrid w:val="0"/>
        </w:rPr>
        <w:t>;</w:t>
      </w:r>
    </w:p>
    <w:p w14:paraId="452EDF72" w14:textId="6CC3C99C" w:rsidR="0004079D" w:rsidRDefault="0004079D">
      <w:pPr>
        <w:pStyle w:val="ae"/>
        <w:shd w:val="clear" w:color="auto" w:fill="FFFFFF"/>
        <w:ind w:left="0"/>
        <w:jc w:val="both"/>
        <w:rPr>
          <w:bCs/>
          <w:snapToGrid w:val="0"/>
        </w:rPr>
      </w:pPr>
      <w:r>
        <w:rPr>
          <w:bCs/>
          <w:snapToGrid w:val="0"/>
        </w:rPr>
        <w:t xml:space="preserve">Приложение № </w:t>
      </w:r>
      <w:r w:rsidR="009F59AB">
        <w:rPr>
          <w:bCs/>
          <w:snapToGrid w:val="0"/>
        </w:rPr>
        <w:t>8</w:t>
      </w:r>
      <w:r>
        <w:rPr>
          <w:bCs/>
          <w:snapToGrid w:val="0"/>
        </w:rPr>
        <w:t xml:space="preserve"> </w:t>
      </w:r>
      <w:r w:rsidRPr="00C2118D">
        <w:rPr>
          <w:bCs/>
          <w:snapToGrid w:val="0"/>
        </w:rPr>
        <w:t xml:space="preserve">– </w:t>
      </w:r>
      <w:r>
        <w:rPr>
          <w:bCs/>
          <w:snapToGrid w:val="0"/>
        </w:rPr>
        <w:t>Критерии отбора Банков-Гарантов</w:t>
      </w:r>
      <w:r w:rsidR="00A122E1">
        <w:rPr>
          <w:bCs/>
          <w:snapToGrid w:val="0"/>
        </w:rPr>
        <w:t>;</w:t>
      </w:r>
    </w:p>
    <w:p w14:paraId="3622C3C9" w14:textId="48AE53FA" w:rsidR="00A122E1" w:rsidRDefault="00A122E1" w:rsidP="00A122E1">
      <w:pPr>
        <w:pStyle w:val="ae"/>
        <w:shd w:val="clear" w:color="auto" w:fill="FFFFFF"/>
        <w:ind w:left="0"/>
        <w:jc w:val="both"/>
        <w:rPr>
          <w:bCs/>
        </w:rPr>
      </w:pPr>
      <w:r w:rsidRPr="00E43416">
        <w:rPr>
          <w:bCs/>
          <w:highlight w:val="lightGray"/>
        </w:rPr>
        <w:t xml:space="preserve">Приложение № </w:t>
      </w:r>
      <w:r>
        <w:rPr>
          <w:bCs/>
          <w:highlight w:val="lightGray"/>
        </w:rPr>
        <w:t>9</w:t>
      </w:r>
      <w:r w:rsidRPr="00E43416">
        <w:rPr>
          <w:bCs/>
          <w:highlight w:val="lightGray"/>
        </w:rPr>
        <w:t xml:space="preserve"> – Регламент взаимодействия в ходе исполнения процессов управления проектом.</w:t>
      </w:r>
    </w:p>
    <w:p w14:paraId="2479643E" w14:textId="77777777" w:rsidR="00A122E1" w:rsidRPr="00F66D40" w:rsidRDefault="00A122E1">
      <w:pPr>
        <w:pStyle w:val="ae"/>
        <w:shd w:val="clear" w:color="auto" w:fill="FFFFFF"/>
        <w:ind w:left="0"/>
        <w:jc w:val="both"/>
        <w:rPr>
          <w:bCs/>
          <w:snapToGrid w:val="0"/>
        </w:rPr>
      </w:pPr>
    </w:p>
    <w:p w14:paraId="323EE8E3" w14:textId="77777777" w:rsidR="0004079D" w:rsidRDefault="0004079D">
      <w:pPr>
        <w:pStyle w:val="ae"/>
        <w:shd w:val="clear" w:color="auto" w:fill="FFFFFF"/>
        <w:ind w:left="0"/>
        <w:jc w:val="both"/>
        <w:rPr>
          <w:bCs/>
        </w:rPr>
      </w:pPr>
    </w:p>
    <w:p w14:paraId="32792974" w14:textId="77777777" w:rsidR="0004079D" w:rsidRDefault="0004079D" w:rsidP="005A5217">
      <w:pPr>
        <w:pStyle w:val="ae"/>
        <w:numPr>
          <w:ilvl w:val="0"/>
          <w:numId w:val="118"/>
        </w:numPr>
        <w:shd w:val="clear" w:color="auto" w:fill="FFFFFF"/>
        <w:tabs>
          <w:tab w:val="left" w:pos="426"/>
        </w:tabs>
        <w:ind w:left="0" w:firstLine="0"/>
        <w:jc w:val="center"/>
        <w:rPr>
          <w:b/>
          <w:bCs/>
        </w:rPr>
      </w:pPr>
      <w:r w:rsidRPr="00C2118D">
        <w:rPr>
          <w:b/>
          <w:bCs/>
        </w:rPr>
        <w:t>Адреса и платежные реквизиты Сторон</w:t>
      </w:r>
    </w:p>
    <w:p w14:paraId="6D380A93" w14:textId="77777777" w:rsidR="0004079D" w:rsidRDefault="0004079D" w:rsidP="008A49E4">
      <w:pPr>
        <w:pStyle w:val="ae"/>
        <w:shd w:val="clear" w:color="auto" w:fill="FFFFFF"/>
        <w:tabs>
          <w:tab w:val="left" w:pos="426"/>
        </w:tabs>
        <w:ind w:left="0"/>
        <w:rPr>
          <w:b/>
          <w:bCs/>
        </w:rPr>
      </w:pPr>
    </w:p>
    <w:tbl>
      <w:tblPr>
        <w:tblW w:w="9639" w:type="dxa"/>
        <w:tblLook w:val="01E0" w:firstRow="1" w:lastRow="1" w:firstColumn="1" w:lastColumn="1" w:noHBand="0" w:noVBand="0"/>
      </w:tblPr>
      <w:tblGrid>
        <w:gridCol w:w="4785"/>
        <w:gridCol w:w="143"/>
        <w:gridCol w:w="4643"/>
        <w:gridCol w:w="68"/>
      </w:tblGrid>
      <w:tr w:rsidR="0004079D" w:rsidRPr="002C099E" w14:paraId="6ACC2BBE" w14:textId="77777777" w:rsidTr="00260549">
        <w:tc>
          <w:tcPr>
            <w:tcW w:w="4928" w:type="dxa"/>
            <w:gridSpan w:val="2"/>
          </w:tcPr>
          <w:p w14:paraId="19FA9587" w14:textId="77777777" w:rsidR="0004079D" w:rsidRPr="002C099E" w:rsidRDefault="0004079D" w:rsidP="008A49E4">
            <w:pPr>
              <w:spacing w:line="240" w:lineRule="auto"/>
              <w:ind w:firstLine="0"/>
              <w:rPr>
                <w:sz w:val="24"/>
                <w:szCs w:val="24"/>
              </w:rPr>
            </w:pPr>
            <w:r w:rsidRPr="002C099E">
              <w:rPr>
                <w:sz w:val="24"/>
                <w:szCs w:val="24"/>
              </w:rPr>
              <w:t>ЗАКАЗЧИК:</w:t>
            </w:r>
          </w:p>
        </w:tc>
        <w:tc>
          <w:tcPr>
            <w:tcW w:w="4711" w:type="dxa"/>
            <w:gridSpan w:val="2"/>
          </w:tcPr>
          <w:p w14:paraId="3D4713B7" w14:textId="77777777" w:rsidR="0004079D" w:rsidRPr="002C099E" w:rsidRDefault="0004079D">
            <w:pPr>
              <w:spacing w:line="240" w:lineRule="auto"/>
              <w:ind w:firstLine="0"/>
              <w:rPr>
                <w:sz w:val="24"/>
                <w:szCs w:val="24"/>
              </w:rPr>
            </w:pPr>
            <w:r w:rsidRPr="002C099E">
              <w:rPr>
                <w:sz w:val="24"/>
                <w:szCs w:val="24"/>
              </w:rPr>
              <w:t>ПОДРЯДЧИК:</w:t>
            </w:r>
          </w:p>
        </w:tc>
      </w:tr>
      <w:tr w:rsidR="0004079D" w:rsidRPr="00A73EC7" w14:paraId="2DF11F9F" w14:textId="77777777" w:rsidTr="00260549">
        <w:tc>
          <w:tcPr>
            <w:tcW w:w="4928" w:type="dxa"/>
            <w:gridSpan w:val="2"/>
            <w:shd w:val="clear" w:color="auto" w:fill="BFBFBF" w:themeFill="background1" w:themeFillShade="BF"/>
          </w:tcPr>
          <w:p w14:paraId="35B7172D" w14:textId="77777777" w:rsidR="0004079D" w:rsidRPr="002C099E" w:rsidRDefault="0004079D" w:rsidP="008A49E4">
            <w:pPr>
              <w:spacing w:line="240" w:lineRule="auto"/>
              <w:ind w:firstLine="0"/>
              <w:jc w:val="left"/>
              <w:rPr>
                <w:sz w:val="24"/>
                <w:szCs w:val="24"/>
              </w:rPr>
            </w:pPr>
          </w:p>
          <w:p w14:paraId="4C00FCA1" w14:textId="77777777" w:rsidR="0004079D" w:rsidRPr="002C099E" w:rsidRDefault="0004079D" w:rsidP="008A49E4">
            <w:pPr>
              <w:spacing w:line="240" w:lineRule="auto"/>
              <w:ind w:firstLine="0"/>
              <w:jc w:val="left"/>
              <w:rPr>
                <w:b/>
                <w:sz w:val="24"/>
                <w:szCs w:val="24"/>
              </w:rPr>
            </w:pPr>
            <w:r w:rsidRPr="002C099E">
              <w:rPr>
                <w:b/>
                <w:sz w:val="24"/>
                <w:szCs w:val="24"/>
              </w:rPr>
              <w:t>Публичное акционерное общество</w:t>
            </w:r>
          </w:p>
          <w:p w14:paraId="5CE879D0" w14:textId="77777777" w:rsidR="0004079D" w:rsidRPr="002C099E" w:rsidRDefault="0004079D">
            <w:pPr>
              <w:spacing w:line="240" w:lineRule="auto"/>
              <w:ind w:firstLine="0"/>
              <w:jc w:val="left"/>
              <w:rPr>
                <w:b/>
                <w:sz w:val="24"/>
                <w:szCs w:val="24"/>
              </w:rPr>
            </w:pPr>
            <w:r w:rsidRPr="002C099E">
              <w:rPr>
                <w:b/>
                <w:sz w:val="24"/>
                <w:szCs w:val="24"/>
              </w:rPr>
              <w:t>«Федеральная гидрогенерирующая компания - РусГидро» (ПАО «РусГидро»)</w:t>
            </w:r>
          </w:p>
          <w:p w14:paraId="5D960BC9" w14:textId="77777777" w:rsidR="0004079D" w:rsidRPr="002C099E" w:rsidRDefault="0004079D">
            <w:pPr>
              <w:spacing w:line="240" w:lineRule="auto"/>
              <w:ind w:firstLine="0"/>
              <w:jc w:val="left"/>
              <w:rPr>
                <w:sz w:val="24"/>
                <w:szCs w:val="24"/>
              </w:rPr>
            </w:pPr>
          </w:p>
          <w:p w14:paraId="604EF516" w14:textId="77777777" w:rsidR="0004079D" w:rsidRPr="002C099E" w:rsidRDefault="0004079D">
            <w:pPr>
              <w:spacing w:line="240" w:lineRule="auto"/>
              <w:ind w:firstLine="0"/>
              <w:jc w:val="left"/>
              <w:rPr>
                <w:sz w:val="24"/>
                <w:szCs w:val="24"/>
              </w:rPr>
            </w:pPr>
            <w:r w:rsidRPr="002C099E">
              <w:rPr>
                <w:sz w:val="24"/>
                <w:szCs w:val="24"/>
              </w:rPr>
              <w:t xml:space="preserve">Место нахождения: </w:t>
            </w:r>
          </w:p>
          <w:p w14:paraId="501D2961" w14:textId="77777777" w:rsidR="0004079D" w:rsidRPr="002C099E" w:rsidRDefault="0004079D">
            <w:pPr>
              <w:spacing w:line="240" w:lineRule="auto"/>
              <w:ind w:firstLine="0"/>
              <w:jc w:val="left"/>
              <w:rPr>
                <w:sz w:val="24"/>
                <w:szCs w:val="24"/>
              </w:rPr>
            </w:pPr>
            <w:r w:rsidRPr="002C099E">
              <w:rPr>
                <w:sz w:val="24"/>
                <w:szCs w:val="24"/>
              </w:rPr>
              <w:t xml:space="preserve">Красноярский край, г. Красноярск </w:t>
            </w:r>
          </w:p>
          <w:p w14:paraId="09C946A8" w14:textId="77777777" w:rsidR="0004079D" w:rsidRPr="002C099E" w:rsidRDefault="0004079D">
            <w:pPr>
              <w:spacing w:line="240" w:lineRule="auto"/>
              <w:ind w:firstLine="0"/>
              <w:jc w:val="left"/>
              <w:rPr>
                <w:sz w:val="24"/>
                <w:szCs w:val="24"/>
              </w:rPr>
            </w:pPr>
            <w:r w:rsidRPr="002C099E">
              <w:rPr>
                <w:sz w:val="24"/>
                <w:szCs w:val="24"/>
              </w:rPr>
              <w:t xml:space="preserve">Адрес: 660017, Красноярский край, </w:t>
            </w:r>
          </w:p>
          <w:p w14:paraId="09A85B66" w14:textId="77777777" w:rsidR="0004079D" w:rsidRPr="002C099E" w:rsidRDefault="0004079D">
            <w:pPr>
              <w:spacing w:line="240" w:lineRule="auto"/>
              <w:ind w:firstLine="0"/>
              <w:jc w:val="left"/>
              <w:rPr>
                <w:sz w:val="24"/>
                <w:szCs w:val="24"/>
              </w:rPr>
            </w:pPr>
            <w:r w:rsidRPr="002C099E">
              <w:rPr>
                <w:sz w:val="24"/>
                <w:szCs w:val="24"/>
              </w:rPr>
              <w:t xml:space="preserve">г. Красноярск, ул. Дубровинского, </w:t>
            </w:r>
          </w:p>
          <w:p w14:paraId="1AC70CA8" w14:textId="77777777" w:rsidR="0004079D" w:rsidRPr="002C099E" w:rsidRDefault="0004079D">
            <w:pPr>
              <w:spacing w:line="240" w:lineRule="auto"/>
              <w:ind w:firstLine="0"/>
              <w:jc w:val="left"/>
              <w:rPr>
                <w:sz w:val="24"/>
                <w:szCs w:val="24"/>
              </w:rPr>
            </w:pPr>
            <w:r w:rsidRPr="002C099E">
              <w:rPr>
                <w:sz w:val="24"/>
                <w:szCs w:val="24"/>
              </w:rPr>
              <w:t>д. 43, корпус 1</w:t>
            </w:r>
          </w:p>
          <w:p w14:paraId="613D5023" w14:textId="77777777" w:rsidR="0004079D" w:rsidRPr="002C099E" w:rsidRDefault="0004079D">
            <w:pPr>
              <w:spacing w:line="240" w:lineRule="auto"/>
              <w:ind w:firstLine="0"/>
              <w:jc w:val="left"/>
              <w:rPr>
                <w:sz w:val="24"/>
                <w:szCs w:val="24"/>
              </w:rPr>
            </w:pPr>
            <w:r w:rsidRPr="002C099E">
              <w:rPr>
                <w:sz w:val="24"/>
                <w:szCs w:val="24"/>
              </w:rPr>
              <w:t xml:space="preserve">Почтовый адрес: </w:t>
            </w:r>
          </w:p>
          <w:p w14:paraId="08383705" w14:textId="77777777" w:rsidR="0004079D" w:rsidRPr="002C099E" w:rsidRDefault="0004079D">
            <w:pPr>
              <w:spacing w:line="240" w:lineRule="auto"/>
              <w:ind w:firstLine="0"/>
              <w:jc w:val="left"/>
              <w:rPr>
                <w:sz w:val="24"/>
                <w:szCs w:val="24"/>
              </w:rPr>
            </w:pPr>
            <w:r w:rsidRPr="002C099E">
              <w:rPr>
                <w:sz w:val="24"/>
                <w:szCs w:val="24"/>
              </w:rPr>
              <w:t>________________________</w:t>
            </w:r>
          </w:p>
          <w:p w14:paraId="6FA3684C" w14:textId="77777777" w:rsidR="0004079D" w:rsidRPr="002C099E" w:rsidRDefault="0004079D">
            <w:pPr>
              <w:spacing w:line="240" w:lineRule="auto"/>
              <w:ind w:firstLine="0"/>
              <w:jc w:val="left"/>
              <w:rPr>
                <w:sz w:val="24"/>
                <w:szCs w:val="24"/>
              </w:rPr>
            </w:pPr>
            <w:r w:rsidRPr="002C099E">
              <w:rPr>
                <w:sz w:val="24"/>
                <w:szCs w:val="24"/>
              </w:rPr>
              <w:t xml:space="preserve">ОГРН 1042401810494, </w:t>
            </w:r>
          </w:p>
          <w:p w14:paraId="6AE50F43" w14:textId="77777777" w:rsidR="0004079D" w:rsidRPr="002C099E" w:rsidRDefault="0004079D">
            <w:pPr>
              <w:spacing w:line="240" w:lineRule="auto"/>
              <w:ind w:firstLine="0"/>
              <w:jc w:val="left"/>
              <w:rPr>
                <w:sz w:val="24"/>
                <w:szCs w:val="24"/>
              </w:rPr>
            </w:pPr>
            <w:r w:rsidRPr="002C099E">
              <w:rPr>
                <w:sz w:val="24"/>
                <w:szCs w:val="24"/>
              </w:rPr>
              <w:t>ИНН 2460066195 / КПП 997</w:t>
            </w:r>
            <w:r w:rsidR="002D67BB" w:rsidRPr="00207F04">
              <w:rPr>
                <w:sz w:val="24"/>
                <w:szCs w:val="24"/>
              </w:rPr>
              <w:t>6</w:t>
            </w:r>
            <w:r w:rsidRPr="002C099E">
              <w:rPr>
                <w:sz w:val="24"/>
                <w:szCs w:val="24"/>
              </w:rPr>
              <w:t>50001</w:t>
            </w:r>
          </w:p>
          <w:p w14:paraId="70876DA8" w14:textId="77777777" w:rsidR="0004079D" w:rsidRPr="002C099E" w:rsidRDefault="0004079D">
            <w:pPr>
              <w:spacing w:line="240" w:lineRule="auto"/>
              <w:ind w:firstLine="0"/>
              <w:jc w:val="left"/>
              <w:rPr>
                <w:sz w:val="24"/>
                <w:szCs w:val="24"/>
              </w:rPr>
            </w:pPr>
            <w:r w:rsidRPr="002C099E">
              <w:rPr>
                <w:sz w:val="24"/>
                <w:szCs w:val="24"/>
              </w:rPr>
              <w:t>_________________________________</w:t>
            </w:r>
          </w:p>
          <w:p w14:paraId="1686AAAA" w14:textId="77777777" w:rsidR="0004079D" w:rsidRPr="002C099E" w:rsidRDefault="0004079D">
            <w:pPr>
              <w:spacing w:line="240" w:lineRule="auto"/>
              <w:ind w:firstLine="0"/>
              <w:jc w:val="left"/>
              <w:rPr>
                <w:sz w:val="24"/>
                <w:szCs w:val="24"/>
              </w:rPr>
            </w:pPr>
            <w:r w:rsidRPr="002C099E">
              <w:rPr>
                <w:sz w:val="24"/>
                <w:szCs w:val="24"/>
              </w:rPr>
              <w:t>(номер расчетного счета)</w:t>
            </w:r>
          </w:p>
          <w:p w14:paraId="474DED23" w14:textId="77777777" w:rsidR="0004079D" w:rsidRPr="002C099E" w:rsidRDefault="0004079D">
            <w:pPr>
              <w:spacing w:line="240" w:lineRule="auto"/>
              <w:ind w:firstLine="0"/>
              <w:jc w:val="left"/>
              <w:rPr>
                <w:sz w:val="24"/>
                <w:szCs w:val="24"/>
              </w:rPr>
            </w:pPr>
            <w:r w:rsidRPr="002C099E">
              <w:rPr>
                <w:sz w:val="24"/>
                <w:szCs w:val="24"/>
              </w:rPr>
              <w:t>_________________________________</w:t>
            </w:r>
          </w:p>
          <w:p w14:paraId="138F2618" w14:textId="77777777" w:rsidR="0004079D" w:rsidRPr="002C099E" w:rsidRDefault="0004079D">
            <w:pPr>
              <w:spacing w:line="240" w:lineRule="auto"/>
              <w:ind w:firstLine="0"/>
              <w:jc w:val="left"/>
              <w:rPr>
                <w:sz w:val="24"/>
                <w:szCs w:val="24"/>
              </w:rPr>
            </w:pPr>
            <w:r w:rsidRPr="002C099E">
              <w:rPr>
                <w:sz w:val="24"/>
                <w:szCs w:val="24"/>
              </w:rPr>
              <w:t>(наименование банка, в котором</w:t>
            </w:r>
          </w:p>
          <w:p w14:paraId="75B51A0B" w14:textId="77777777" w:rsidR="0004079D" w:rsidRPr="002C099E" w:rsidRDefault="0004079D">
            <w:pPr>
              <w:spacing w:line="240" w:lineRule="auto"/>
              <w:ind w:firstLine="0"/>
              <w:jc w:val="left"/>
              <w:rPr>
                <w:sz w:val="24"/>
                <w:szCs w:val="24"/>
              </w:rPr>
            </w:pPr>
            <w:r w:rsidRPr="002C099E">
              <w:rPr>
                <w:sz w:val="24"/>
                <w:szCs w:val="24"/>
              </w:rPr>
              <w:t>открыт расчетный счет)</w:t>
            </w:r>
          </w:p>
          <w:p w14:paraId="3FB50218" w14:textId="77777777" w:rsidR="0004079D" w:rsidRPr="002C099E" w:rsidRDefault="0004079D">
            <w:pPr>
              <w:spacing w:line="240" w:lineRule="auto"/>
              <w:ind w:firstLine="0"/>
              <w:jc w:val="left"/>
              <w:rPr>
                <w:sz w:val="24"/>
                <w:szCs w:val="24"/>
              </w:rPr>
            </w:pPr>
            <w:r w:rsidRPr="002C099E">
              <w:rPr>
                <w:sz w:val="24"/>
                <w:szCs w:val="24"/>
              </w:rPr>
              <w:t>_________________________________</w:t>
            </w:r>
          </w:p>
          <w:p w14:paraId="1E1E345A" w14:textId="77777777" w:rsidR="0004079D" w:rsidRPr="002C099E" w:rsidRDefault="0004079D">
            <w:pPr>
              <w:spacing w:line="240" w:lineRule="auto"/>
              <w:ind w:firstLine="0"/>
              <w:jc w:val="left"/>
              <w:rPr>
                <w:sz w:val="24"/>
                <w:szCs w:val="24"/>
              </w:rPr>
            </w:pPr>
            <w:r w:rsidRPr="002C099E">
              <w:rPr>
                <w:sz w:val="24"/>
                <w:szCs w:val="24"/>
              </w:rPr>
              <w:t>(номер корреспондентского счета банка)</w:t>
            </w:r>
          </w:p>
          <w:p w14:paraId="07CB2E2D" w14:textId="77777777" w:rsidR="0004079D" w:rsidRPr="002C099E" w:rsidRDefault="0004079D">
            <w:pPr>
              <w:spacing w:line="240" w:lineRule="auto"/>
              <w:ind w:firstLine="0"/>
              <w:jc w:val="left"/>
              <w:rPr>
                <w:sz w:val="24"/>
                <w:szCs w:val="24"/>
              </w:rPr>
            </w:pPr>
            <w:r w:rsidRPr="002C099E">
              <w:rPr>
                <w:sz w:val="24"/>
                <w:szCs w:val="24"/>
              </w:rPr>
              <w:t>_________________________________</w:t>
            </w:r>
          </w:p>
          <w:p w14:paraId="18B720C8" w14:textId="77777777" w:rsidR="0004079D" w:rsidRPr="002C099E" w:rsidRDefault="0004079D">
            <w:pPr>
              <w:spacing w:line="240" w:lineRule="auto"/>
              <w:ind w:firstLine="0"/>
              <w:jc w:val="left"/>
              <w:rPr>
                <w:sz w:val="24"/>
                <w:szCs w:val="24"/>
              </w:rPr>
            </w:pPr>
            <w:r w:rsidRPr="002C099E">
              <w:rPr>
                <w:sz w:val="24"/>
                <w:szCs w:val="24"/>
              </w:rPr>
              <w:t>(БИК банка)</w:t>
            </w:r>
          </w:p>
          <w:p w14:paraId="4471677B" w14:textId="77777777" w:rsidR="0004079D" w:rsidRPr="002C099E" w:rsidRDefault="0004079D">
            <w:pPr>
              <w:spacing w:line="240" w:lineRule="auto"/>
              <w:ind w:firstLine="0"/>
              <w:jc w:val="left"/>
              <w:rPr>
                <w:sz w:val="24"/>
                <w:szCs w:val="24"/>
              </w:rPr>
            </w:pPr>
            <w:r w:rsidRPr="002C099E">
              <w:rPr>
                <w:sz w:val="24"/>
                <w:szCs w:val="24"/>
              </w:rPr>
              <w:lastRenderedPageBreak/>
              <w:t>_________________________________</w:t>
            </w:r>
          </w:p>
          <w:p w14:paraId="4D9BB6D2" w14:textId="77777777" w:rsidR="0004079D" w:rsidRPr="002C099E" w:rsidRDefault="0004079D">
            <w:pPr>
              <w:spacing w:line="240" w:lineRule="auto"/>
              <w:ind w:firstLine="0"/>
              <w:jc w:val="left"/>
              <w:rPr>
                <w:sz w:val="24"/>
                <w:szCs w:val="24"/>
              </w:rPr>
            </w:pPr>
            <w:r w:rsidRPr="002C099E">
              <w:rPr>
                <w:sz w:val="24"/>
                <w:szCs w:val="24"/>
              </w:rPr>
              <w:t>(номер телефона)</w:t>
            </w:r>
          </w:p>
          <w:p w14:paraId="69C167A9" w14:textId="77777777" w:rsidR="0004079D" w:rsidRPr="002C099E" w:rsidRDefault="0004079D">
            <w:pPr>
              <w:spacing w:line="240" w:lineRule="auto"/>
              <w:ind w:firstLine="0"/>
              <w:jc w:val="left"/>
              <w:rPr>
                <w:sz w:val="24"/>
                <w:szCs w:val="24"/>
              </w:rPr>
            </w:pPr>
            <w:r w:rsidRPr="002C099E">
              <w:rPr>
                <w:sz w:val="24"/>
                <w:szCs w:val="24"/>
              </w:rPr>
              <w:t>_________________________________</w:t>
            </w:r>
          </w:p>
          <w:p w14:paraId="3BB2A246" w14:textId="77777777" w:rsidR="0004079D" w:rsidRPr="002C099E" w:rsidRDefault="0004079D">
            <w:pPr>
              <w:spacing w:line="240" w:lineRule="auto"/>
              <w:ind w:firstLine="0"/>
              <w:jc w:val="left"/>
              <w:rPr>
                <w:sz w:val="24"/>
                <w:szCs w:val="24"/>
              </w:rPr>
            </w:pPr>
            <w:r w:rsidRPr="002C099E">
              <w:rPr>
                <w:sz w:val="24"/>
                <w:szCs w:val="24"/>
              </w:rPr>
              <w:t>(номер факса)</w:t>
            </w:r>
          </w:p>
          <w:p w14:paraId="4F083623" w14:textId="77777777" w:rsidR="0004079D" w:rsidRPr="002C099E" w:rsidRDefault="0004079D">
            <w:pPr>
              <w:spacing w:line="240" w:lineRule="auto"/>
              <w:ind w:firstLine="0"/>
              <w:jc w:val="left"/>
              <w:rPr>
                <w:sz w:val="24"/>
                <w:szCs w:val="24"/>
              </w:rPr>
            </w:pPr>
          </w:p>
        </w:tc>
        <w:tc>
          <w:tcPr>
            <w:tcW w:w="4711" w:type="dxa"/>
            <w:gridSpan w:val="2"/>
            <w:shd w:val="clear" w:color="auto" w:fill="BFBFBF" w:themeFill="background1" w:themeFillShade="BF"/>
          </w:tcPr>
          <w:p w14:paraId="0911CD56" w14:textId="77777777" w:rsidR="0004079D" w:rsidRPr="002C099E" w:rsidRDefault="0004079D">
            <w:pPr>
              <w:spacing w:line="240" w:lineRule="auto"/>
              <w:ind w:firstLine="0"/>
              <w:rPr>
                <w:sz w:val="24"/>
                <w:szCs w:val="24"/>
              </w:rPr>
            </w:pPr>
          </w:p>
          <w:p w14:paraId="0AFF0FF2" w14:textId="77777777" w:rsidR="0004079D" w:rsidRPr="002C099E" w:rsidRDefault="0004079D">
            <w:pPr>
              <w:spacing w:line="240" w:lineRule="auto"/>
              <w:ind w:firstLine="0"/>
              <w:rPr>
                <w:sz w:val="24"/>
                <w:szCs w:val="24"/>
              </w:rPr>
            </w:pPr>
          </w:p>
          <w:p w14:paraId="76137720" w14:textId="77777777" w:rsidR="0004079D" w:rsidRPr="002C099E" w:rsidRDefault="0004079D">
            <w:pPr>
              <w:spacing w:line="240" w:lineRule="auto"/>
              <w:ind w:firstLine="0"/>
              <w:rPr>
                <w:sz w:val="24"/>
                <w:szCs w:val="24"/>
              </w:rPr>
            </w:pPr>
            <w:r w:rsidRPr="002C099E">
              <w:rPr>
                <w:sz w:val="24"/>
                <w:szCs w:val="24"/>
              </w:rPr>
              <w:t>_________________________________</w:t>
            </w:r>
          </w:p>
          <w:p w14:paraId="63CDFA03" w14:textId="77777777" w:rsidR="0004079D" w:rsidRPr="002C099E" w:rsidRDefault="0004079D">
            <w:pPr>
              <w:spacing w:line="240" w:lineRule="auto"/>
              <w:ind w:firstLine="0"/>
              <w:rPr>
                <w:sz w:val="24"/>
                <w:szCs w:val="24"/>
              </w:rPr>
            </w:pPr>
            <w:r w:rsidRPr="002C099E">
              <w:rPr>
                <w:sz w:val="24"/>
                <w:szCs w:val="24"/>
              </w:rPr>
              <w:t>(наименование юридического лица)</w:t>
            </w:r>
          </w:p>
          <w:p w14:paraId="6FFD3ACD" w14:textId="77777777" w:rsidR="0004079D" w:rsidRPr="002C099E" w:rsidRDefault="0004079D">
            <w:pPr>
              <w:spacing w:line="240" w:lineRule="auto"/>
              <w:ind w:firstLine="0"/>
              <w:rPr>
                <w:sz w:val="24"/>
                <w:szCs w:val="24"/>
              </w:rPr>
            </w:pPr>
          </w:p>
          <w:p w14:paraId="60C5B206" w14:textId="77777777" w:rsidR="0004079D" w:rsidRPr="002C099E" w:rsidRDefault="0004079D">
            <w:pPr>
              <w:spacing w:line="240" w:lineRule="auto"/>
              <w:ind w:firstLine="0"/>
              <w:rPr>
                <w:sz w:val="24"/>
                <w:szCs w:val="24"/>
              </w:rPr>
            </w:pPr>
            <w:r w:rsidRPr="002C099E">
              <w:rPr>
                <w:sz w:val="24"/>
                <w:szCs w:val="24"/>
              </w:rPr>
              <w:t>Место нахождения:</w:t>
            </w:r>
          </w:p>
          <w:p w14:paraId="1B4B6B38" w14:textId="77777777" w:rsidR="0004079D" w:rsidRPr="002C099E" w:rsidRDefault="0004079D">
            <w:pPr>
              <w:spacing w:line="240" w:lineRule="auto"/>
              <w:ind w:firstLine="0"/>
              <w:rPr>
                <w:sz w:val="24"/>
                <w:szCs w:val="24"/>
              </w:rPr>
            </w:pPr>
            <w:r w:rsidRPr="002C099E">
              <w:rPr>
                <w:sz w:val="24"/>
                <w:szCs w:val="24"/>
              </w:rPr>
              <w:t>_________________________________</w:t>
            </w:r>
          </w:p>
          <w:p w14:paraId="375D116B" w14:textId="77777777" w:rsidR="0004079D" w:rsidRPr="002C099E" w:rsidRDefault="0004079D">
            <w:pPr>
              <w:spacing w:line="240" w:lineRule="auto"/>
              <w:ind w:firstLine="0"/>
              <w:rPr>
                <w:sz w:val="24"/>
                <w:szCs w:val="24"/>
              </w:rPr>
            </w:pPr>
          </w:p>
          <w:p w14:paraId="08721A0E" w14:textId="77777777" w:rsidR="0004079D" w:rsidRPr="002C099E" w:rsidRDefault="0004079D">
            <w:pPr>
              <w:spacing w:line="240" w:lineRule="auto"/>
              <w:ind w:firstLine="0"/>
              <w:rPr>
                <w:sz w:val="24"/>
                <w:szCs w:val="24"/>
              </w:rPr>
            </w:pPr>
          </w:p>
          <w:p w14:paraId="1C5E38F2" w14:textId="77777777" w:rsidR="0004079D" w:rsidRPr="002C099E" w:rsidRDefault="0004079D">
            <w:pPr>
              <w:spacing w:line="240" w:lineRule="auto"/>
              <w:ind w:firstLine="0"/>
              <w:rPr>
                <w:sz w:val="24"/>
                <w:szCs w:val="24"/>
              </w:rPr>
            </w:pPr>
          </w:p>
          <w:p w14:paraId="65BB55AF" w14:textId="77777777" w:rsidR="0004079D" w:rsidRPr="002C099E" w:rsidRDefault="0004079D">
            <w:pPr>
              <w:spacing w:line="240" w:lineRule="auto"/>
              <w:ind w:firstLine="0"/>
              <w:rPr>
                <w:sz w:val="24"/>
                <w:szCs w:val="24"/>
              </w:rPr>
            </w:pPr>
            <w:r w:rsidRPr="002C099E">
              <w:rPr>
                <w:sz w:val="24"/>
                <w:szCs w:val="24"/>
              </w:rPr>
              <w:t>Почтовый адрес:</w:t>
            </w:r>
          </w:p>
          <w:p w14:paraId="5ED2F623" w14:textId="77777777" w:rsidR="0004079D" w:rsidRPr="002C099E" w:rsidRDefault="0004079D">
            <w:pPr>
              <w:spacing w:line="240" w:lineRule="auto"/>
              <w:ind w:firstLine="0"/>
              <w:rPr>
                <w:sz w:val="24"/>
                <w:szCs w:val="24"/>
              </w:rPr>
            </w:pPr>
            <w:r w:rsidRPr="002C099E">
              <w:rPr>
                <w:sz w:val="24"/>
                <w:szCs w:val="24"/>
              </w:rPr>
              <w:t>_________________________________</w:t>
            </w:r>
          </w:p>
          <w:p w14:paraId="5E397534" w14:textId="77777777" w:rsidR="0004079D" w:rsidRPr="002C099E" w:rsidRDefault="0004079D">
            <w:pPr>
              <w:spacing w:line="240" w:lineRule="auto"/>
              <w:ind w:firstLine="0"/>
              <w:rPr>
                <w:sz w:val="24"/>
                <w:szCs w:val="24"/>
              </w:rPr>
            </w:pPr>
            <w:r w:rsidRPr="002C099E">
              <w:rPr>
                <w:sz w:val="24"/>
                <w:szCs w:val="24"/>
              </w:rPr>
              <w:t>ОГРН ___________________________</w:t>
            </w:r>
          </w:p>
          <w:p w14:paraId="5D523996" w14:textId="77777777" w:rsidR="0004079D" w:rsidRPr="002C099E" w:rsidRDefault="0004079D">
            <w:pPr>
              <w:spacing w:line="240" w:lineRule="auto"/>
              <w:ind w:firstLine="0"/>
              <w:rPr>
                <w:sz w:val="24"/>
                <w:szCs w:val="24"/>
              </w:rPr>
            </w:pPr>
            <w:r w:rsidRPr="002C099E">
              <w:rPr>
                <w:sz w:val="24"/>
                <w:szCs w:val="24"/>
              </w:rPr>
              <w:t>ИНН ____________ / КПП___________</w:t>
            </w:r>
          </w:p>
          <w:p w14:paraId="36780656" w14:textId="77777777" w:rsidR="0004079D" w:rsidRPr="002C099E" w:rsidRDefault="0004079D">
            <w:pPr>
              <w:spacing w:line="240" w:lineRule="auto"/>
              <w:ind w:firstLine="0"/>
              <w:rPr>
                <w:sz w:val="24"/>
                <w:szCs w:val="24"/>
              </w:rPr>
            </w:pPr>
            <w:r w:rsidRPr="002C099E">
              <w:rPr>
                <w:sz w:val="24"/>
                <w:szCs w:val="24"/>
              </w:rPr>
              <w:t>_________________________________</w:t>
            </w:r>
          </w:p>
          <w:p w14:paraId="3597D8BA" w14:textId="77777777" w:rsidR="0004079D" w:rsidRPr="002C099E" w:rsidRDefault="0004079D">
            <w:pPr>
              <w:spacing w:line="240" w:lineRule="auto"/>
              <w:ind w:firstLine="0"/>
              <w:rPr>
                <w:sz w:val="24"/>
                <w:szCs w:val="24"/>
              </w:rPr>
            </w:pPr>
            <w:r w:rsidRPr="002C099E">
              <w:rPr>
                <w:sz w:val="24"/>
                <w:szCs w:val="24"/>
              </w:rPr>
              <w:t>(номер расчетного счета)</w:t>
            </w:r>
          </w:p>
          <w:p w14:paraId="1D6215FD" w14:textId="77777777" w:rsidR="0004079D" w:rsidRPr="002C099E" w:rsidRDefault="0004079D">
            <w:pPr>
              <w:spacing w:line="240" w:lineRule="auto"/>
              <w:ind w:firstLine="0"/>
              <w:rPr>
                <w:sz w:val="24"/>
                <w:szCs w:val="24"/>
              </w:rPr>
            </w:pPr>
            <w:r w:rsidRPr="002C099E">
              <w:rPr>
                <w:sz w:val="24"/>
                <w:szCs w:val="24"/>
              </w:rPr>
              <w:t>_________________________________</w:t>
            </w:r>
          </w:p>
          <w:p w14:paraId="56F24A26" w14:textId="77777777" w:rsidR="0004079D" w:rsidRPr="002C099E" w:rsidRDefault="0004079D">
            <w:pPr>
              <w:spacing w:line="240" w:lineRule="auto"/>
              <w:ind w:firstLine="0"/>
              <w:rPr>
                <w:sz w:val="24"/>
                <w:szCs w:val="24"/>
              </w:rPr>
            </w:pPr>
            <w:r w:rsidRPr="002C099E">
              <w:rPr>
                <w:sz w:val="24"/>
                <w:szCs w:val="24"/>
              </w:rPr>
              <w:t>(наименование банка, в котором</w:t>
            </w:r>
          </w:p>
          <w:p w14:paraId="28137956" w14:textId="77777777" w:rsidR="0004079D" w:rsidRPr="002C099E" w:rsidRDefault="0004079D">
            <w:pPr>
              <w:spacing w:line="240" w:lineRule="auto"/>
              <w:ind w:firstLine="0"/>
              <w:rPr>
                <w:sz w:val="24"/>
                <w:szCs w:val="24"/>
              </w:rPr>
            </w:pPr>
            <w:r w:rsidRPr="002C099E">
              <w:rPr>
                <w:sz w:val="24"/>
                <w:szCs w:val="24"/>
              </w:rPr>
              <w:t>открыт расчетный счет)</w:t>
            </w:r>
          </w:p>
          <w:p w14:paraId="0E229071" w14:textId="77777777" w:rsidR="0004079D" w:rsidRPr="002C099E" w:rsidRDefault="0004079D">
            <w:pPr>
              <w:spacing w:line="240" w:lineRule="auto"/>
              <w:ind w:firstLine="0"/>
              <w:rPr>
                <w:sz w:val="24"/>
                <w:szCs w:val="24"/>
              </w:rPr>
            </w:pPr>
            <w:r w:rsidRPr="002C099E">
              <w:rPr>
                <w:sz w:val="24"/>
                <w:szCs w:val="24"/>
              </w:rPr>
              <w:t>_________________________________</w:t>
            </w:r>
          </w:p>
          <w:p w14:paraId="5F0BFB5E" w14:textId="77777777" w:rsidR="0004079D" w:rsidRPr="002C099E" w:rsidRDefault="0004079D">
            <w:pPr>
              <w:spacing w:line="240" w:lineRule="auto"/>
              <w:ind w:firstLine="0"/>
              <w:rPr>
                <w:sz w:val="24"/>
                <w:szCs w:val="24"/>
              </w:rPr>
            </w:pPr>
            <w:r w:rsidRPr="002C099E">
              <w:rPr>
                <w:sz w:val="24"/>
                <w:szCs w:val="24"/>
              </w:rPr>
              <w:t>(номер корреспондентского счета банка)</w:t>
            </w:r>
          </w:p>
          <w:p w14:paraId="69B72774" w14:textId="77777777" w:rsidR="0004079D" w:rsidRPr="002C099E" w:rsidRDefault="0004079D">
            <w:pPr>
              <w:spacing w:line="240" w:lineRule="auto"/>
              <w:ind w:firstLine="0"/>
              <w:rPr>
                <w:sz w:val="24"/>
                <w:szCs w:val="24"/>
              </w:rPr>
            </w:pPr>
            <w:r w:rsidRPr="002C099E">
              <w:rPr>
                <w:sz w:val="24"/>
                <w:szCs w:val="24"/>
              </w:rPr>
              <w:t>_________________________________</w:t>
            </w:r>
          </w:p>
          <w:p w14:paraId="327172F8" w14:textId="77777777" w:rsidR="0004079D" w:rsidRPr="002C099E" w:rsidRDefault="0004079D">
            <w:pPr>
              <w:spacing w:line="240" w:lineRule="auto"/>
              <w:ind w:firstLine="0"/>
              <w:rPr>
                <w:sz w:val="24"/>
                <w:szCs w:val="24"/>
              </w:rPr>
            </w:pPr>
            <w:r w:rsidRPr="002C099E">
              <w:rPr>
                <w:sz w:val="24"/>
                <w:szCs w:val="24"/>
              </w:rPr>
              <w:t>(БИК банка)</w:t>
            </w:r>
          </w:p>
          <w:p w14:paraId="4554682A" w14:textId="77777777" w:rsidR="0004079D" w:rsidRPr="002C099E" w:rsidRDefault="0004079D">
            <w:pPr>
              <w:spacing w:line="240" w:lineRule="auto"/>
              <w:ind w:firstLine="0"/>
              <w:rPr>
                <w:sz w:val="24"/>
                <w:szCs w:val="24"/>
              </w:rPr>
            </w:pPr>
            <w:r w:rsidRPr="002C099E">
              <w:rPr>
                <w:sz w:val="24"/>
                <w:szCs w:val="24"/>
              </w:rPr>
              <w:lastRenderedPageBreak/>
              <w:t>_________________________________</w:t>
            </w:r>
          </w:p>
          <w:p w14:paraId="522CE574" w14:textId="77777777" w:rsidR="0004079D" w:rsidRPr="002C099E" w:rsidRDefault="0004079D">
            <w:pPr>
              <w:spacing w:line="240" w:lineRule="auto"/>
              <w:ind w:firstLine="0"/>
              <w:rPr>
                <w:sz w:val="24"/>
                <w:szCs w:val="24"/>
              </w:rPr>
            </w:pPr>
            <w:r w:rsidRPr="002C099E">
              <w:rPr>
                <w:sz w:val="24"/>
                <w:szCs w:val="24"/>
              </w:rPr>
              <w:t>(номер телефона)</w:t>
            </w:r>
          </w:p>
          <w:p w14:paraId="1F6B76F3" w14:textId="77777777" w:rsidR="0004079D" w:rsidRPr="002C099E" w:rsidRDefault="0004079D">
            <w:pPr>
              <w:spacing w:line="240" w:lineRule="auto"/>
              <w:ind w:firstLine="0"/>
              <w:rPr>
                <w:sz w:val="24"/>
                <w:szCs w:val="24"/>
              </w:rPr>
            </w:pPr>
            <w:r w:rsidRPr="002C099E">
              <w:rPr>
                <w:sz w:val="24"/>
                <w:szCs w:val="24"/>
              </w:rPr>
              <w:t>_________________________________</w:t>
            </w:r>
          </w:p>
          <w:p w14:paraId="78BEF9A7" w14:textId="77777777" w:rsidR="0004079D" w:rsidRPr="00C2118D" w:rsidRDefault="0004079D">
            <w:pPr>
              <w:spacing w:line="240" w:lineRule="auto"/>
              <w:ind w:firstLine="0"/>
              <w:rPr>
                <w:sz w:val="24"/>
                <w:szCs w:val="24"/>
              </w:rPr>
            </w:pPr>
            <w:r w:rsidRPr="002C099E">
              <w:rPr>
                <w:sz w:val="24"/>
                <w:szCs w:val="24"/>
              </w:rPr>
              <w:t>(номер факса)</w:t>
            </w:r>
          </w:p>
          <w:p w14:paraId="517C7068" w14:textId="77777777" w:rsidR="0004079D" w:rsidRPr="00C2118D" w:rsidRDefault="0004079D">
            <w:pPr>
              <w:spacing w:line="240" w:lineRule="auto"/>
              <w:ind w:firstLine="0"/>
              <w:rPr>
                <w:sz w:val="24"/>
                <w:szCs w:val="24"/>
              </w:rPr>
            </w:pPr>
          </w:p>
        </w:tc>
      </w:tr>
      <w:tr w:rsidR="0004079D" w:rsidRPr="0016193C" w14:paraId="4DF9D673" w14:textId="77777777" w:rsidTr="00260549">
        <w:tblPrEx>
          <w:tblLook w:val="0000" w:firstRow="0" w:lastRow="0" w:firstColumn="0" w:lastColumn="0" w:noHBand="0" w:noVBand="0"/>
        </w:tblPrEx>
        <w:trPr>
          <w:gridAfter w:val="1"/>
          <w:wAfter w:w="68" w:type="dxa"/>
        </w:trPr>
        <w:tc>
          <w:tcPr>
            <w:tcW w:w="4785" w:type="dxa"/>
          </w:tcPr>
          <w:p w14:paraId="1656E870" w14:textId="77777777" w:rsidR="0004079D" w:rsidRPr="0016193C" w:rsidRDefault="0004079D" w:rsidP="008A49E4">
            <w:pPr>
              <w:spacing w:line="240" w:lineRule="auto"/>
              <w:ind w:firstLine="0"/>
              <w:jc w:val="left"/>
              <w:rPr>
                <w:sz w:val="24"/>
                <w:szCs w:val="24"/>
              </w:rPr>
            </w:pPr>
          </w:p>
          <w:p w14:paraId="1F1FC3B7" w14:textId="77777777" w:rsidR="0004079D" w:rsidRPr="0016193C" w:rsidRDefault="0004079D">
            <w:pPr>
              <w:spacing w:line="240" w:lineRule="auto"/>
              <w:ind w:firstLine="0"/>
              <w:jc w:val="left"/>
              <w:rPr>
                <w:sz w:val="24"/>
                <w:szCs w:val="24"/>
                <w:highlight w:val="lightGray"/>
              </w:rPr>
            </w:pPr>
            <w:r w:rsidRPr="0016193C">
              <w:rPr>
                <w:sz w:val="24"/>
                <w:szCs w:val="24"/>
                <w:highlight w:val="lightGray"/>
              </w:rPr>
              <w:t xml:space="preserve">_______________ / _______________ </w:t>
            </w:r>
          </w:p>
          <w:p w14:paraId="20A411B5" w14:textId="77777777" w:rsidR="0004079D" w:rsidRPr="0016193C" w:rsidRDefault="0004079D">
            <w:pPr>
              <w:spacing w:line="240" w:lineRule="auto"/>
              <w:ind w:firstLine="0"/>
              <w:jc w:val="left"/>
              <w:rPr>
                <w:sz w:val="24"/>
                <w:szCs w:val="24"/>
                <w:highlight w:val="lightGray"/>
              </w:rPr>
            </w:pPr>
          </w:p>
        </w:tc>
        <w:tc>
          <w:tcPr>
            <w:tcW w:w="4786" w:type="dxa"/>
            <w:gridSpan w:val="2"/>
          </w:tcPr>
          <w:p w14:paraId="51481881" w14:textId="77777777" w:rsidR="0004079D" w:rsidRPr="0016193C" w:rsidRDefault="0004079D">
            <w:pPr>
              <w:spacing w:line="240" w:lineRule="auto"/>
              <w:ind w:firstLine="0"/>
              <w:jc w:val="left"/>
              <w:rPr>
                <w:sz w:val="24"/>
                <w:szCs w:val="24"/>
                <w:highlight w:val="lightGray"/>
              </w:rPr>
            </w:pPr>
          </w:p>
          <w:p w14:paraId="55E0FF34" w14:textId="77777777" w:rsidR="0004079D" w:rsidRPr="0016193C" w:rsidRDefault="0004079D">
            <w:pPr>
              <w:spacing w:line="240" w:lineRule="auto"/>
              <w:ind w:firstLine="0"/>
              <w:jc w:val="center"/>
              <w:rPr>
                <w:sz w:val="24"/>
                <w:szCs w:val="24"/>
              </w:rPr>
            </w:pPr>
            <w:r w:rsidRPr="0016193C">
              <w:rPr>
                <w:sz w:val="24"/>
                <w:szCs w:val="24"/>
                <w:highlight w:val="lightGray"/>
              </w:rPr>
              <w:t>_______________ / _______________</w:t>
            </w:r>
          </w:p>
          <w:p w14:paraId="33AB4EC6" w14:textId="77777777" w:rsidR="0004079D" w:rsidRPr="0016193C" w:rsidRDefault="0004079D">
            <w:pPr>
              <w:spacing w:line="240" w:lineRule="auto"/>
              <w:ind w:firstLine="0"/>
              <w:jc w:val="left"/>
              <w:rPr>
                <w:sz w:val="24"/>
                <w:szCs w:val="24"/>
              </w:rPr>
            </w:pPr>
          </w:p>
        </w:tc>
      </w:tr>
    </w:tbl>
    <w:p w14:paraId="04A4CF6D" w14:textId="77777777" w:rsidR="0004079D" w:rsidRDefault="0004079D" w:rsidP="008A49E4">
      <w:pPr>
        <w:spacing w:line="240" w:lineRule="auto"/>
        <w:rPr>
          <w:sz w:val="22"/>
          <w:szCs w:val="22"/>
        </w:rPr>
        <w:sectPr w:rsidR="0004079D" w:rsidSect="003806C5">
          <w:headerReference w:type="default" r:id="rId15"/>
          <w:footerReference w:type="default" r:id="rId16"/>
          <w:headerReference w:type="first" r:id="rId17"/>
          <w:pgSz w:w="11906" w:h="16838" w:code="9"/>
          <w:pgMar w:top="1134" w:right="709" w:bottom="1134" w:left="1701" w:header="709" w:footer="709" w:gutter="0"/>
          <w:cols w:space="708"/>
          <w:titlePg/>
          <w:docGrid w:linePitch="381"/>
        </w:sectPr>
      </w:pPr>
    </w:p>
    <w:p w14:paraId="41B62D50" w14:textId="77777777" w:rsidR="0004079D" w:rsidRPr="00F43F0D" w:rsidRDefault="0004079D" w:rsidP="008A49E4">
      <w:pPr>
        <w:spacing w:line="240" w:lineRule="auto"/>
        <w:ind w:left="4820" w:firstLine="0"/>
        <w:rPr>
          <w:sz w:val="22"/>
          <w:szCs w:val="22"/>
        </w:rPr>
      </w:pPr>
      <w:r w:rsidRPr="00F43F0D">
        <w:rPr>
          <w:sz w:val="22"/>
          <w:szCs w:val="22"/>
        </w:rPr>
        <w:lastRenderedPageBreak/>
        <w:t xml:space="preserve">Приложение № </w:t>
      </w:r>
      <w:r>
        <w:rPr>
          <w:sz w:val="22"/>
          <w:szCs w:val="22"/>
        </w:rPr>
        <w:t>1</w:t>
      </w:r>
    </w:p>
    <w:p w14:paraId="04F5300E" w14:textId="77777777" w:rsidR="0004079D" w:rsidRPr="00F43F0D" w:rsidRDefault="0004079D">
      <w:pPr>
        <w:spacing w:line="240" w:lineRule="auto"/>
        <w:ind w:left="4820" w:firstLine="0"/>
        <w:rPr>
          <w:sz w:val="22"/>
          <w:szCs w:val="22"/>
        </w:rPr>
      </w:pPr>
      <w:r w:rsidRPr="00F43F0D">
        <w:rPr>
          <w:sz w:val="22"/>
          <w:szCs w:val="22"/>
        </w:rPr>
        <w:t>к Договору подряда</w:t>
      </w:r>
    </w:p>
    <w:p w14:paraId="4D414255" w14:textId="77777777" w:rsidR="0004079D" w:rsidRPr="00F43F0D" w:rsidRDefault="0004079D">
      <w:pPr>
        <w:spacing w:line="240" w:lineRule="auto"/>
        <w:ind w:left="4820"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________</w:t>
      </w:r>
    </w:p>
    <w:p w14:paraId="5B9A8806" w14:textId="77777777" w:rsidR="0004079D" w:rsidRDefault="0004079D">
      <w:pPr>
        <w:spacing w:line="240" w:lineRule="auto"/>
        <w:ind w:left="1416" w:firstLine="0"/>
        <w:rPr>
          <w:b/>
          <w:sz w:val="24"/>
          <w:szCs w:val="24"/>
        </w:rPr>
      </w:pPr>
    </w:p>
    <w:p w14:paraId="52614384" w14:textId="77777777" w:rsidR="0004079D" w:rsidRDefault="0004079D">
      <w:pPr>
        <w:spacing w:line="240" w:lineRule="auto"/>
        <w:ind w:left="1416" w:firstLine="0"/>
        <w:rPr>
          <w:b/>
          <w:sz w:val="24"/>
          <w:szCs w:val="24"/>
        </w:rPr>
      </w:pPr>
    </w:p>
    <w:p w14:paraId="78680A06" w14:textId="77777777" w:rsidR="0004079D" w:rsidRPr="00F43F0D" w:rsidRDefault="0004079D">
      <w:pPr>
        <w:spacing w:line="240" w:lineRule="auto"/>
        <w:ind w:firstLine="0"/>
        <w:jc w:val="center"/>
        <w:rPr>
          <w:b/>
          <w:sz w:val="24"/>
          <w:szCs w:val="24"/>
        </w:rPr>
      </w:pPr>
      <w:r w:rsidRPr="00F43F0D">
        <w:rPr>
          <w:b/>
          <w:sz w:val="24"/>
          <w:szCs w:val="24"/>
        </w:rPr>
        <w:t>ТЕХНИЧЕСКОЕ ЗАДАНИЕ</w:t>
      </w:r>
    </w:p>
    <w:p w14:paraId="4A5577AC" w14:textId="77777777" w:rsidR="0004079D" w:rsidRPr="00F43F0D" w:rsidRDefault="0004079D">
      <w:pPr>
        <w:spacing w:line="240" w:lineRule="auto"/>
        <w:ind w:firstLine="0"/>
        <w:rPr>
          <w:sz w:val="24"/>
          <w:szCs w:val="24"/>
        </w:rPr>
      </w:pPr>
    </w:p>
    <w:p w14:paraId="4BDCE61D" w14:textId="77777777" w:rsidR="0004079D" w:rsidRPr="00F43F0D" w:rsidRDefault="0004079D">
      <w:pPr>
        <w:spacing w:line="240" w:lineRule="auto"/>
        <w:ind w:firstLine="0"/>
        <w:rPr>
          <w:sz w:val="24"/>
          <w:szCs w:val="24"/>
        </w:rPr>
      </w:pPr>
    </w:p>
    <w:p w14:paraId="7474BE33" w14:textId="77777777" w:rsidR="0004079D" w:rsidRPr="00F43F0D" w:rsidRDefault="0004079D">
      <w:pPr>
        <w:spacing w:line="240" w:lineRule="auto"/>
        <w:ind w:firstLine="0"/>
        <w:rPr>
          <w:sz w:val="24"/>
          <w:szCs w:val="24"/>
        </w:rPr>
      </w:pPr>
    </w:p>
    <w:p w14:paraId="3DB1984C" w14:textId="77777777" w:rsidR="0004079D" w:rsidRPr="00F43F0D" w:rsidRDefault="0004079D">
      <w:pPr>
        <w:spacing w:line="240" w:lineRule="auto"/>
        <w:ind w:firstLine="0"/>
        <w:rPr>
          <w:sz w:val="24"/>
          <w:szCs w:val="24"/>
        </w:rPr>
      </w:pPr>
    </w:p>
    <w:p w14:paraId="612C797E" w14:textId="77777777" w:rsidR="0004079D" w:rsidRPr="00F43F0D" w:rsidRDefault="0004079D">
      <w:pPr>
        <w:spacing w:line="240" w:lineRule="auto"/>
        <w:ind w:firstLine="0"/>
        <w:rPr>
          <w:sz w:val="24"/>
          <w:szCs w:val="24"/>
        </w:rPr>
      </w:pPr>
    </w:p>
    <w:p w14:paraId="023DC778" w14:textId="77777777" w:rsidR="0004079D" w:rsidRPr="00F43F0D" w:rsidRDefault="0004079D">
      <w:pPr>
        <w:spacing w:line="240" w:lineRule="auto"/>
        <w:ind w:firstLine="0"/>
        <w:rPr>
          <w:sz w:val="24"/>
          <w:szCs w:val="24"/>
        </w:rPr>
      </w:pPr>
    </w:p>
    <w:p w14:paraId="171A0144" w14:textId="77777777" w:rsidR="0004079D" w:rsidRPr="00F43F0D" w:rsidRDefault="0004079D">
      <w:pPr>
        <w:spacing w:line="240" w:lineRule="auto"/>
        <w:ind w:firstLine="0"/>
        <w:rPr>
          <w:sz w:val="24"/>
          <w:szCs w:val="24"/>
        </w:rPr>
      </w:pPr>
    </w:p>
    <w:p w14:paraId="5BAF49CC" w14:textId="77777777" w:rsidR="0004079D" w:rsidRPr="00F43F0D" w:rsidRDefault="0004079D">
      <w:pPr>
        <w:spacing w:line="240" w:lineRule="auto"/>
        <w:ind w:firstLine="0"/>
        <w:rPr>
          <w:sz w:val="24"/>
          <w:szCs w:val="24"/>
        </w:rPr>
      </w:pPr>
    </w:p>
    <w:p w14:paraId="6EAEFB83" w14:textId="77777777" w:rsidR="0004079D" w:rsidRPr="00F43F0D" w:rsidRDefault="0004079D">
      <w:pPr>
        <w:spacing w:line="240" w:lineRule="auto"/>
        <w:ind w:firstLine="0"/>
        <w:rPr>
          <w:sz w:val="24"/>
          <w:szCs w:val="24"/>
        </w:rPr>
      </w:pPr>
    </w:p>
    <w:p w14:paraId="49F3B9B7" w14:textId="77777777" w:rsidR="0004079D" w:rsidRPr="00F43F0D" w:rsidRDefault="0004079D">
      <w:pPr>
        <w:spacing w:line="240" w:lineRule="auto"/>
        <w:ind w:firstLine="0"/>
        <w:rPr>
          <w:sz w:val="24"/>
          <w:szCs w:val="24"/>
        </w:rPr>
      </w:pPr>
    </w:p>
    <w:p w14:paraId="26287554" w14:textId="77777777" w:rsidR="0004079D" w:rsidRPr="00F43F0D" w:rsidRDefault="0004079D">
      <w:pPr>
        <w:spacing w:line="240" w:lineRule="auto"/>
        <w:ind w:firstLine="0"/>
        <w:rPr>
          <w:sz w:val="24"/>
          <w:szCs w:val="24"/>
        </w:rPr>
      </w:pPr>
    </w:p>
    <w:p w14:paraId="7929D4CE" w14:textId="77777777" w:rsidR="0004079D" w:rsidRPr="00F43F0D" w:rsidRDefault="0004079D">
      <w:pPr>
        <w:spacing w:line="240" w:lineRule="auto"/>
        <w:ind w:firstLine="0"/>
        <w:rPr>
          <w:sz w:val="24"/>
          <w:szCs w:val="24"/>
        </w:rPr>
      </w:pPr>
    </w:p>
    <w:p w14:paraId="54D5D301" w14:textId="77777777" w:rsidR="0004079D" w:rsidRPr="00777ACD" w:rsidRDefault="0004079D">
      <w:pPr>
        <w:spacing w:line="240" w:lineRule="auto"/>
        <w:rPr>
          <w:sz w:val="24"/>
        </w:rPr>
      </w:pPr>
    </w:p>
    <w:p w14:paraId="2A0CA40F" w14:textId="77777777" w:rsidR="0004079D" w:rsidRPr="00777ACD" w:rsidRDefault="0004079D">
      <w:pPr>
        <w:spacing w:line="240" w:lineRule="auto"/>
        <w:ind w:firstLine="0"/>
        <w:rPr>
          <w:sz w:val="24"/>
        </w:rPr>
      </w:pPr>
    </w:p>
    <w:tbl>
      <w:tblPr>
        <w:tblW w:w="0" w:type="auto"/>
        <w:tblLook w:val="0000" w:firstRow="0" w:lastRow="0" w:firstColumn="0" w:lastColumn="0" w:noHBand="0" w:noVBand="0"/>
      </w:tblPr>
      <w:tblGrid>
        <w:gridCol w:w="4785"/>
        <w:gridCol w:w="4786"/>
      </w:tblGrid>
      <w:tr w:rsidR="0004079D" w:rsidRPr="001A7726" w14:paraId="4063F71A" w14:textId="77777777" w:rsidTr="00260549">
        <w:tc>
          <w:tcPr>
            <w:tcW w:w="4785" w:type="dxa"/>
          </w:tcPr>
          <w:p w14:paraId="41FE8CFF" w14:textId="77777777" w:rsidR="0004079D" w:rsidRPr="001A7726" w:rsidRDefault="0004079D">
            <w:pPr>
              <w:spacing w:line="240" w:lineRule="auto"/>
              <w:ind w:firstLine="0"/>
              <w:rPr>
                <w:b/>
                <w:sz w:val="24"/>
              </w:rPr>
            </w:pPr>
            <w:r w:rsidRPr="001A7726">
              <w:rPr>
                <w:b/>
                <w:sz w:val="24"/>
              </w:rPr>
              <w:t>Заказчик:</w:t>
            </w:r>
          </w:p>
        </w:tc>
        <w:tc>
          <w:tcPr>
            <w:tcW w:w="4786" w:type="dxa"/>
          </w:tcPr>
          <w:p w14:paraId="5D73D94B" w14:textId="77777777" w:rsidR="0004079D" w:rsidRPr="001A7726" w:rsidRDefault="0004079D">
            <w:pPr>
              <w:spacing w:line="240" w:lineRule="auto"/>
              <w:ind w:firstLine="0"/>
              <w:rPr>
                <w:b/>
                <w:sz w:val="24"/>
              </w:rPr>
            </w:pPr>
            <w:r w:rsidRPr="001A7726">
              <w:rPr>
                <w:b/>
                <w:sz w:val="24"/>
              </w:rPr>
              <w:t>Подрядчик:</w:t>
            </w:r>
          </w:p>
        </w:tc>
      </w:tr>
      <w:tr w:rsidR="0004079D" w:rsidRPr="00F43F0D" w14:paraId="25BE2C4F" w14:textId="77777777" w:rsidTr="00260549">
        <w:tc>
          <w:tcPr>
            <w:tcW w:w="4785" w:type="dxa"/>
          </w:tcPr>
          <w:p w14:paraId="560B66A7" w14:textId="77777777" w:rsidR="0004079D" w:rsidRPr="00F43F0D" w:rsidRDefault="0004079D" w:rsidP="008A49E4">
            <w:pPr>
              <w:spacing w:line="240" w:lineRule="auto"/>
              <w:ind w:firstLine="0"/>
              <w:rPr>
                <w:sz w:val="22"/>
                <w:szCs w:val="22"/>
              </w:rPr>
            </w:pPr>
          </w:p>
          <w:p w14:paraId="0E6DF614" w14:textId="77777777" w:rsidR="0004079D" w:rsidRPr="00F43F0D" w:rsidRDefault="0004079D">
            <w:pPr>
              <w:spacing w:line="240" w:lineRule="auto"/>
              <w:ind w:firstLine="0"/>
              <w:rPr>
                <w:sz w:val="22"/>
                <w:szCs w:val="22"/>
              </w:rPr>
            </w:pPr>
          </w:p>
          <w:p w14:paraId="2B8615D7"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520091E6" w14:textId="77777777" w:rsidR="0004079D" w:rsidRPr="00F43F0D" w:rsidRDefault="0004079D">
            <w:pPr>
              <w:spacing w:line="240" w:lineRule="auto"/>
              <w:ind w:firstLine="0"/>
              <w:rPr>
                <w:sz w:val="22"/>
                <w:szCs w:val="22"/>
              </w:rPr>
            </w:pPr>
          </w:p>
        </w:tc>
        <w:tc>
          <w:tcPr>
            <w:tcW w:w="4786" w:type="dxa"/>
          </w:tcPr>
          <w:p w14:paraId="7AEA189E" w14:textId="77777777" w:rsidR="0004079D" w:rsidRPr="00F43F0D" w:rsidRDefault="0004079D">
            <w:pPr>
              <w:spacing w:line="240" w:lineRule="auto"/>
              <w:ind w:firstLine="0"/>
              <w:rPr>
                <w:sz w:val="22"/>
                <w:szCs w:val="22"/>
              </w:rPr>
            </w:pPr>
          </w:p>
          <w:p w14:paraId="01BF4D1A" w14:textId="77777777" w:rsidR="0004079D" w:rsidRPr="00F43F0D" w:rsidRDefault="0004079D">
            <w:pPr>
              <w:spacing w:line="240" w:lineRule="auto"/>
              <w:ind w:firstLine="0"/>
              <w:rPr>
                <w:sz w:val="22"/>
                <w:szCs w:val="22"/>
              </w:rPr>
            </w:pPr>
          </w:p>
          <w:p w14:paraId="22FDA0E9"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7712C28A" w14:textId="77777777" w:rsidR="0004079D" w:rsidRPr="00F43F0D" w:rsidRDefault="0004079D">
            <w:pPr>
              <w:spacing w:line="240" w:lineRule="auto"/>
              <w:ind w:firstLine="0"/>
              <w:rPr>
                <w:sz w:val="22"/>
                <w:szCs w:val="22"/>
              </w:rPr>
            </w:pPr>
          </w:p>
        </w:tc>
      </w:tr>
    </w:tbl>
    <w:p w14:paraId="0BB69610" w14:textId="77777777" w:rsidR="0004079D" w:rsidRDefault="0004079D" w:rsidP="008A49E4">
      <w:pPr>
        <w:spacing w:line="240" w:lineRule="auto"/>
        <w:ind w:left="5103" w:firstLine="0"/>
        <w:rPr>
          <w:sz w:val="22"/>
          <w:szCs w:val="22"/>
        </w:rPr>
      </w:pPr>
    </w:p>
    <w:p w14:paraId="76A7A299" w14:textId="77777777" w:rsidR="0004079D" w:rsidRDefault="0004079D">
      <w:pPr>
        <w:spacing w:line="240" w:lineRule="auto"/>
        <w:ind w:firstLine="0"/>
        <w:jc w:val="left"/>
        <w:rPr>
          <w:sz w:val="22"/>
          <w:szCs w:val="22"/>
        </w:rPr>
      </w:pPr>
      <w:r>
        <w:rPr>
          <w:sz w:val="22"/>
          <w:szCs w:val="22"/>
        </w:rPr>
        <w:br w:type="page"/>
      </w:r>
    </w:p>
    <w:p w14:paraId="1815D007" w14:textId="77777777" w:rsidR="0004079D" w:rsidRPr="00F43F0D" w:rsidRDefault="0004079D">
      <w:pPr>
        <w:spacing w:line="240" w:lineRule="auto"/>
        <w:ind w:left="4820" w:firstLine="0"/>
        <w:jc w:val="left"/>
        <w:rPr>
          <w:sz w:val="22"/>
          <w:szCs w:val="22"/>
        </w:rPr>
      </w:pPr>
      <w:r w:rsidRPr="00F43F0D">
        <w:rPr>
          <w:sz w:val="22"/>
          <w:szCs w:val="22"/>
        </w:rPr>
        <w:lastRenderedPageBreak/>
        <w:t xml:space="preserve">Приложение № </w:t>
      </w:r>
      <w:r w:rsidR="000E4FBA">
        <w:rPr>
          <w:sz w:val="22"/>
          <w:szCs w:val="22"/>
        </w:rPr>
        <w:t>2</w:t>
      </w:r>
    </w:p>
    <w:p w14:paraId="17DA6D8B" w14:textId="77777777" w:rsidR="0004079D" w:rsidRPr="00F43F0D" w:rsidRDefault="0004079D">
      <w:pPr>
        <w:spacing w:line="240" w:lineRule="auto"/>
        <w:ind w:left="4820" w:firstLine="0"/>
        <w:jc w:val="left"/>
        <w:rPr>
          <w:sz w:val="22"/>
          <w:szCs w:val="22"/>
        </w:rPr>
      </w:pPr>
      <w:r w:rsidRPr="00F43F0D">
        <w:rPr>
          <w:sz w:val="22"/>
          <w:szCs w:val="22"/>
        </w:rPr>
        <w:t xml:space="preserve">к Договору </w:t>
      </w:r>
      <w:r>
        <w:rPr>
          <w:sz w:val="22"/>
          <w:szCs w:val="22"/>
        </w:rPr>
        <w:t>подряда</w:t>
      </w:r>
    </w:p>
    <w:p w14:paraId="31A92E89" w14:textId="77777777" w:rsidR="0004079D" w:rsidRPr="00F43F0D" w:rsidRDefault="0004079D">
      <w:pPr>
        <w:spacing w:line="240" w:lineRule="auto"/>
        <w:ind w:left="4820" w:firstLine="0"/>
        <w:jc w:val="left"/>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14:paraId="426B0AB9" w14:textId="77777777" w:rsidR="0004079D" w:rsidRPr="00F43F0D" w:rsidRDefault="0004079D">
      <w:pPr>
        <w:spacing w:line="240" w:lineRule="auto"/>
        <w:rPr>
          <w:sz w:val="22"/>
          <w:szCs w:val="22"/>
        </w:rPr>
      </w:pPr>
    </w:p>
    <w:p w14:paraId="1F872397" w14:textId="77777777" w:rsidR="0004079D" w:rsidRPr="00F43F0D" w:rsidRDefault="0004079D">
      <w:pPr>
        <w:spacing w:line="240" w:lineRule="auto"/>
        <w:ind w:firstLine="0"/>
        <w:rPr>
          <w:b/>
          <w:bCs/>
          <w:sz w:val="24"/>
          <w:szCs w:val="24"/>
        </w:rPr>
      </w:pPr>
    </w:p>
    <w:p w14:paraId="1E6D1D2B" w14:textId="77777777" w:rsidR="0004079D" w:rsidRPr="00F43F0D" w:rsidRDefault="0004079D">
      <w:pPr>
        <w:spacing w:line="240" w:lineRule="auto"/>
        <w:ind w:firstLine="0"/>
        <w:jc w:val="center"/>
        <w:rPr>
          <w:b/>
          <w:sz w:val="24"/>
          <w:szCs w:val="24"/>
        </w:rPr>
      </w:pPr>
      <w:r>
        <w:rPr>
          <w:b/>
          <w:sz w:val="24"/>
          <w:szCs w:val="24"/>
        </w:rPr>
        <w:t>СВОДНАЯ СМЕТА С ПРИЛОЖЕНИЯМИ</w:t>
      </w:r>
    </w:p>
    <w:p w14:paraId="5B04AEC5" w14:textId="77777777" w:rsidR="0004079D" w:rsidRPr="00F43F0D" w:rsidRDefault="0004079D">
      <w:pPr>
        <w:spacing w:line="240" w:lineRule="auto"/>
        <w:rPr>
          <w:sz w:val="24"/>
          <w:szCs w:val="24"/>
        </w:rPr>
      </w:pPr>
    </w:p>
    <w:p w14:paraId="5DB1A597" w14:textId="77777777" w:rsidR="0004079D" w:rsidRPr="00F43F0D" w:rsidRDefault="0004079D">
      <w:pPr>
        <w:spacing w:line="240" w:lineRule="auto"/>
        <w:rPr>
          <w:sz w:val="24"/>
          <w:szCs w:val="24"/>
        </w:rPr>
      </w:pPr>
    </w:p>
    <w:p w14:paraId="032A6C86" w14:textId="77777777" w:rsidR="0004079D" w:rsidRPr="00F43F0D" w:rsidRDefault="0004079D">
      <w:pPr>
        <w:spacing w:line="240" w:lineRule="auto"/>
        <w:rPr>
          <w:sz w:val="24"/>
          <w:szCs w:val="24"/>
        </w:rPr>
      </w:pPr>
    </w:p>
    <w:p w14:paraId="0D91FBEB" w14:textId="77777777" w:rsidR="0004079D" w:rsidRPr="00F43F0D" w:rsidRDefault="0004079D">
      <w:pPr>
        <w:spacing w:line="240" w:lineRule="auto"/>
        <w:rPr>
          <w:sz w:val="24"/>
          <w:szCs w:val="24"/>
        </w:rPr>
      </w:pPr>
    </w:p>
    <w:p w14:paraId="347A126F" w14:textId="77777777" w:rsidR="0004079D" w:rsidRPr="00F43F0D" w:rsidRDefault="0004079D">
      <w:pPr>
        <w:spacing w:line="240" w:lineRule="auto"/>
        <w:rPr>
          <w:sz w:val="24"/>
          <w:szCs w:val="24"/>
        </w:rPr>
      </w:pPr>
    </w:p>
    <w:p w14:paraId="4A21EF4F" w14:textId="77777777" w:rsidR="0004079D" w:rsidRPr="00F43F0D" w:rsidRDefault="0004079D">
      <w:pPr>
        <w:spacing w:line="240" w:lineRule="auto"/>
        <w:rPr>
          <w:sz w:val="24"/>
          <w:szCs w:val="24"/>
        </w:rPr>
      </w:pPr>
    </w:p>
    <w:p w14:paraId="12E69261" w14:textId="77777777" w:rsidR="0004079D" w:rsidRPr="00F43F0D" w:rsidRDefault="0004079D">
      <w:pPr>
        <w:spacing w:line="240" w:lineRule="auto"/>
        <w:rPr>
          <w:sz w:val="24"/>
          <w:szCs w:val="24"/>
        </w:rPr>
      </w:pPr>
    </w:p>
    <w:p w14:paraId="328A3D33" w14:textId="77777777" w:rsidR="0004079D" w:rsidRPr="00F43F0D" w:rsidRDefault="0004079D">
      <w:pPr>
        <w:spacing w:line="240" w:lineRule="auto"/>
        <w:rPr>
          <w:sz w:val="24"/>
          <w:szCs w:val="24"/>
        </w:rPr>
      </w:pPr>
    </w:p>
    <w:p w14:paraId="7C5A9C93" w14:textId="77777777" w:rsidR="0004079D" w:rsidRPr="00F43F0D" w:rsidRDefault="0004079D">
      <w:pPr>
        <w:spacing w:line="240" w:lineRule="auto"/>
        <w:rPr>
          <w:sz w:val="24"/>
          <w:szCs w:val="24"/>
        </w:rPr>
      </w:pPr>
    </w:p>
    <w:p w14:paraId="3B35A572" w14:textId="77777777" w:rsidR="0004079D" w:rsidRPr="00F43F0D" w:rsidRDefault="0004079D">
      <w:pPr>
        <w:spacing w:line="240" w:lineRule="auto"/>
        <w:rPr>
          <w:sz w:val="24"/>
          <w:szCs w:val="24"/>
        </w:rPr>
      </w:pPr>
    </w:p>
    <w:p w14:paraId="1418CB93" w14:textId="77777777" w:rsidR="0004079D" w:rsidRPr="00F43F0D" w:rsidRDefault="0004079D">
      <w:pPr>
        <w:spacing w:line="240" w:lineRule="auto"/>
        <w:rPr>
          <w:sz w:val="24"/>
          <w:szCs w:val="24"/>
        </w:rPr>
      </w:pPr>
    </w:p>
    <w:p w14:paraId="164692FB" w14:textId="77777777" w:rsidR="0004079D" w:rsidRPr="00777ACD" w:rsidRDefault="0004079D">
      <w:pPr>
        <w:spacing w:line="240" w:lineRule="auto"/>
        <w:rPr>
          <w:sz w:val="24"/>
        </w:rPr>
      </w:pPr>
    </w:p>
    <w:p w14:paraId="2C817316" w14:textId="77777777" w:rsidR="0004079D" w:rsidRPr="00777ACD" w:rsidRDefault="0004079D">
      <w:pPr>
        <w:spacing w:line="240" w:lineRule="auto"/>
        <w:ind w:firstLine="0"/>
        <w:rPr>
          <w:sz w:val="24"/>
        </w:rPr>
      </w:pPr>
    </w:p>
    <w:tbl>
      <w:tblPr>
        <w:tblW w:w="0" w:type="auto"/>
        <w:tblLook w:val="0000" w:firstRow="0" w:lastRow="0" w:firstColumn="0" w:lastColumn="0" w:noHBand="0" w:noVBand="0"/>
      </w:tblPr>
      <w:tblGrid>
        <w:gridCol w:w="4785"/>
        <w:gridCol w:w="4786"/>
      </w:tblGrid>
      <w:tr w:rsidR="0004079D" w:rsidRPr="001A7726" w14:paraId="1C012B15" w14:textId="77777777" w:rsidTr="00260549">
        <w:tc>
          <w:tcPr>
            <w:tcW w:w="4785" w:type="dxa"/>
          </w:tcPr>
          <w:p w14:paraId="7D28ECE7" w14:textId="77777777" w:rsidR="0004079D" w:rsidRPr="001A7726" w:rsidRDefault="0004079D">
            <w:pPr>
              <w:spacing w:line="240" w:lineRule="auto"/>
              <w:ind w:firstLine="0"/>
              <w:rPr>
                <w:b/>
                <w:sz w:val="24"/>
              </w:rPr>
            </w:pPr>
            <w:r w:rsidRPr="001A7726">
              <w:rPr>
                <w:b/>
                <w:sz w:val="24"/>
              </w:rPr>
              <w:t>Заказчик:</w:t>
            </w:r>
          </w:p>
        </w:tc>
        <w:tc>
          <w:tcPr>
            <w:tcW w:w="4786" w:type="dxa"/>
          </w:tcPr>
          <w:p w14:paraId="261558EC" w14:textId="77777777" w:rsidR="0004079D" w:rsidRPr="001A7726" w:rsidRDefault="0004079D">
            <w:pPr>
              <w:spacing w:line="240" w:lineRule="auto"/>
              <w:ind w:firstLine="0"/>
              <w:rPr>
                <w:b/>
                <w:sz w:val="24"/>
              </w:rPr>
            </w:pPr>
            <w:r w:rsidRPr="001A7726">
              <w:rPr>
                <w:b/>
                <w:sz w:val="24"/>
              </w:rPr>
              <w:t>Подрядчик:</w:t>
            </w:r>
          </w:p>
        </w:tc>
      </w:tr>
      <w:tr w:rsidR="0004079D" w:rsidRPr="00F43F0D" w14:paraId="1A5FFB4A" w14:textId="77777777" w:rsidTr="00260549">
        <w:tc>
          <w:tcPr>
            <w:tcW w:w="4785" w:type="dxa"/>
          </w:tcPr>
          <w:p w14:paraId="73DE73D5" w14:textId="77777777" w:rsidR="0004079D" w:rsidRPr="00F43F0D" w:rsidRDefault="0004079D" w:rsidP="008A49E4">
            <w:pPr>
              <w:spacing w:line="240" w:lineRule="auto"/>
              <w:ind w:firstLine="0"/>
              <w:rPr>
                <w:sz w:val="22"/>
                <w:szCs w:val="22"/>
              </w:rPr>
            </w:pPr>
          </w:p>
          <w:p w14:paraId="380E9CDA" w14:textId="77777777" w:rsidR="0004079D" w:rsidRPr="00F43F0D" w:rsidRDefault="0004079D">
            <w:pPr>
              <w:spacing w:line="240" w:lineRule="auto"/>
              <w:ind w:firstLine="0"/>
              <w:rPr>
                <w:sz w:val="22"/>
                <w:szCs w:val="22"/>
              </w:rPr>
            </w:pPr>
          </w:p>
          <w:p w14:paraId="23A43562"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6DA0B070" w14:textId="77777777" w:rsidR="0004079D" w:rsidRPr="00F43F0D" w:rsidRDefault="0004079D">
            <w:pPr>
              <w:spacing w:line="240" w:lineRule="auto"/>
              <w:ind w:firstLine="0"/>
              <w:rPr>
                <w:sz w:val="22"/>
                <w:szCs w:val="22"/>
              </w:rPr>
            </w:pPr>
          </w:p>
        </w:tc>
        <w:tc>
          <w:tcPr>
            <w:tcW w:w="4786" w:type="dxa"/>
          </w:tcPr>
          <w:p w14:paraId="489DAF99" w14:textId="77777777" w:rsidR="0004079D" w:rsidRPr="00F43F0D" w:rsidRDefault="0004079D">
            <w:pPr>
              <w:spacing w:line="240" w:lineRule="auto"/>
              <w:ind w:firstLine="0"/>
              <w:rPr>
                <w:sz w:val="22"/>
                <w:szCs w:val="22"/>
              </w:rPr>
            </w:pPr>
          </w:p>
          <w:p w14:paraId="6466649C" w14:textId="77777777" w:rsidR="0004079D" w:rsidRPr="00F43F0D" w:rsidRDefault="0004079D">
            <w:pPr>
              <w:spacing w:line="240" w:lineRule="auto"/>
              <w:ind w:firstLine="0"/>
              <w:rPr>
                <w:sz w:val="22"/>
                <w:szCs w:val="22"/>
              </w:rPr>
            </w:pPr>
          </w:p>
          <w:p w14:paraId="472EA151"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62EF88CD" w14:textId="77777777" w:rsidR="0004079D" w:rsidRPr="00F43F0D" w:rsidRDefault="0004079D">
            <w:pPr>
              <w:spacing w:line="240" w:lineRule="auto"/>
              <w:ind w:firstLine="0"/>
              <w:rPr>
                <w:sz w:val="22"/>
                <w:szCs w:val="22"/>
              </w:rPr>
            </w:pPr>
          </w:p>
        </w:tc>
      </w:tr>
    </w:tbl>
    <w:p w14:paraId="6F37FF0D" w14:textId="77777777" w:rsidR="0004079D" w:rsidRDefault="0004079D" w:rsidP="008A49E4">
      <w:pPr>
        <w:spacing w:line="240" w:lineRule="auto"/>
        <w:ind w:left="5103" w:firstLine="0"/>
        <w:rPr>
          <w:sz w:val="22"/>
          <w:szCs w:val="22"/>
        </w:rPr>
      </w:pPr>
    </w:p>
    <w:p w14:paraId="52408644" w14:textId="77777777" w:rsidR="0004079D" w:rsidRDefault="0004079D">
      <w:pPr>
        <w:spacing w:line="240" w:lineRule="auto"/>
        <w:ind w:left="5103" w:firstLine="0"/>
        <w:rPr>
          <w:sz w:val="22"/>
          <w:szCs w:val="22"/>
        </w:rPr>
      </w:pPr>
    </w:p>
    <w:p w14:paraId="106BB1F4" w14:textId="77777777" w:rsidR="0004079D" w:rsidRDefault="0004079D">
      <w:pPr>
        <w:spacing w:line="240" w:lineRule="auto"/>
        <w:ind w:left="5103" w:firstLine="0"/>
        <w:rPr>
          <w:sz w:val="22"/>
          <w:szCs w:val="22"/>
        </w:rPr>
      </w:pPr>
    </w:p>
    <w:p w14:paraId="0E96898D" w14:textId="77777777" w:rsidR="0004079D" w:rsidRDefault="0004079D">
      <w:pPr>
        <w:spacing w:line="240" w:lineRule="auto"/>
        <w:ind w:left="5103" w:firstLine="0"/>
        <w:rPr>
          <w:sz w:val="22"/>
          <w:szCs w:val="22"/>
        </w:rPr>
      </w:pPr>
    </w:p>
    <w:p w14:paraId="4027AAA2" w14:textId="77777777" w:rsidR="0004079D" w:rsidRDefault="0004079D">
      <w:pPr>
        <w:spacing w:line="240" w:lineRule="auto"/>
        <w:ind w:left="5103" w:firstLine="0"/>
        <w:rPr>
          <w:sz w:val="22"/>
          <w:szCs w:val="22"/>
        </w:rPr>
      </w:pPr>
    </w:p>
    <w:p w14:paraId="4CC9DC79" w14:textId="77777777" w:rsidR="0004079D" w:rsidRDefault="0004079D">
      <w:pPr>
        <w:spacing w:line="240" w:lineRule="auto"/>
        <w:ind w:left="5103" w:firstLine="0"/>
        <w:rPr>
          <w:sz w:val="22"/>
          <w:szCs w:val="22"/>
        </w:rPr>
      </w:pPr>
    </w:p>
    <w:p w14:paraId="771BDCB4" w14:textId="77777777" w:rsidR="0004079D" w:rsidRDefault="0004079D">
      <w:pPr>
        <w:spacing w:line="240" w:lineRule="auto"/>
        <w:ind w:left="5103" w:firstLine="0"/>
        <w:rPr>
          <w:sz w:val="22"/>
          <w:szCs w:val="22"/>
        </w:rPr>
      </w:pPr>
    </w:p>
    <w:p w14:paraId="02EEE1ED" w14:textId="77777777" w:rsidR="0004079D" w:rsidRDefault="0004079D">
      <w:pPr>
        <w:spacing w:line="240" w:lineRule="auto"/>
        <w:ind w:left="5103" w:firstLine="0"/>
        <w:rPr>
          <w:sz w:val="22"/>
          <w:szCs w:val="22"/>
        </w:rPr>
      </w:pPr>
    </w:p>
    <w:p w14:paraId="215DF061" w14:textId="77777777" w:rsidR="0004079D" w:rsidRDefault="0004079D">
      <w:pPr>
        <w:spacing w:line="240" w:lineRule="auto"/>
        <w:ind w:left="5103" w:firstLine="0"/>
        <w:rPr>
          <w:sz w:val="22"/>
          <w:szCs w:val="22"/>
        </w:rPr>
      </w:pPr>
    </w:p>
    <w:p w14:paraId="2BDB8452" w14:textId="77777777" w:rsidR="0004079D" w:rsidRDefault="0004079D">
      <w:pPr>
        <w:spacing w:line="240" w:lineRule="auto"/>
        <w:ind w:left="5103" w:firstLine="0"/>
        <w:rPr>
          <w:sz w:val="22"/>
          <w:szCs w:val="22"/>
        </w:rPr>
      </w:pPr>
    </w:p>
    <w:p w14:paraId="1F70086C" w14:textId="77777777" w:rsidR="0004079D" w:rsidRDefault="0004079D">
      <w:pPr>
        <w:spacing w:line="240" w:lineRule="auto"/>
        <w:ind w:left="5103" w:firstLine="0"/>
        <w:rPr>
          <w:sz w:val="22"/>
          <w:szCs w:val="22"/>
        </w:rPr>
      </w:pPr>
    </w:p>
    <w:p w14:paraId="27FFC76A" w14:textId="77777777" w:rsidR="0004079D" w:rsidRDefault="0004079D">
      <w:pPr>
        <w:spacing w:line="240" w:lineRule="auto"/>
        <w:ind w:left="5103" w:firstLine="0"/>
        <w:rPr>
          <w:sz w:val="22"/>
          <w:szCs w:val="22"/>
        </w:rPr>
      </w:pPr>
    </w:p>
    <w:p w14:paraId="1A91FF7B" w14:textId="77777777" w:rsidR="0004079D" w:rsidRDefault="0004079D">
      <w:pPr>
        <w:spacing w:line="240" w:lineRule="auto"/>
        <w:ind w:left="5103" w:firstLine="0"/>
        <w:rPr>
          <w:sz w:val="22"/>
          <w:szCs w:val="22"/>
        </w:rPr>
      </w:pPr>
    </w:p>
    <w:p w14:paraId="6E02E095" w14:textId="77777777" w:rsidR="0004079D" w:rsidRDefault="0004079D">
      <w:pPr>
        <w:spacing w:line="240" w:lineRule="auto"/>
        <w:ind w:left="5103" w:firstLine="0"/>
        <w:rPr>
          <w:sz w:val="22"/>
          <w:szCs w:val="22"/>
        </w:rPr>
      </w:pPr>
    </w:p>
    <w:p w14:paraId="7F6E983B" w14:textId="77777777" w:rsidR="0004079D" w:rsidRDefault="0004079D">
      <w:pPr>
        <w:spacing w:line="240" w:lineRule="auto"/>
        <w:ind w:left="5103" w:firstLine="0"/>
        <w:rPr>
          <w:sz w:val="22"/>
          <w:szCs w:val="22"/>
        </w:rPr>
      </w:pPr>
    </w:p>
    <w:p w14:paraId="50D3030C" w14:textId="77777777" w:rsidR="0004079D" w:rsidRDefault="0004079D">
      <w:pPr>
        <w:spacing w:line="240" w:lineRule="auto"/>
        <w:ind w:left="5103" w:firstLine="0"/>
        <w:rPr>
          <w:sz w:val="22"/>
          <w:szCs w:val="22"/>
        </w:rPr>
      </w:pPr>
    </w:p>
    <w:p w14:paraId="4A28C7B0" w14:textId="77777777" w:rsidR="0004079D" w:rsidRDefault="0004079D">
      <w:pPr>
        <w:spacing w:line="240" w:lineRule="auto"/>
        <w:ind w:left="5103" w:firstLine="0"/>
        <w:rPr>
          <w:sz w:val="22"/>
          <w:szCs w:val="22"/>
        </w:rPr>
      </w:pPr>
    </w:p>
    <w:p w14:paraId="19818D19" w14:textId="77777777" w:rsidR="0004079D" w:rsidRDefault="0004079D">
      <w:pPr>
        <w:spacing w:line="240" w:lineRule="auto"/>
        <w:ind w:firstLine="0"/>
        <w:jc w:val="left"/>
        <w:rPr>
          <w:sz w:val="22"/>
          <w:szCs w:val="22"/>
        </w:rPr>
      </w:pPr>
    </w:p>
    <w:p w14:paraId="1A0EA99D" w14:textId="77777777" w:rsidR="0004079D" w:rsidRDefault="0004079D">
      <w:pPr>
        <w:spacing w:line="240" w:lineRule="auto"/>
        <w:ind w:firstLine="0"/>
        <w:jc w:val="left"/>
        <w:rPr>
          <w:sz w:val="22"/>
          <w:szCs w:val="22"/>
        </w:rPr>
      </w:pPr>
    </w:p>
    <w:p w14:paraId="3F8DA1FC" w14:textId="77777777" w:rsidR="0004079D" w:rsidRDefault="0004079D">
      <w:pPr>
        <w:spacing w:line="240" w:lineRule="auto"/>
        <w:ind w:firstLine="0"/>
        <w:jc w:val="left"/>
        <w:rPr>
          <w:sz w:val="22"/>
          <w:szCs w:val="22"/>
        </w:rPr>
      </w:pPr>
    </w:p>
    <w:p w14:paraId="378C11FF" w14:textId="77777777" w:rsidR="0004079D" w:rsidRDefault="0004079D">
      <w:pPr>
        <w:spacing w:line="240" w:lineRule="auto"/>
        <w:ind w:firstLine="0"/>
        <w:jc w:val="left"/>
        <w:rPr>
          <w:sz w:val="22"/>
          <w:szCs w:val="22"/>
        </w:rPr>
      </w:pPr>
    </w:p>
    <w:p w14:paraId="139B2820" w14:textId="77777777" w:rsidR="0004079D" w:rsidRDefault="0004079D">
      <w:pPr>
        <w:spacing w:line="240" w:lineRule="auto"/>
        <w:ind w:firstLine="0"/>
        <w:jc w:val="left"/>
        <w:rPr>
          <w:sz w:val="22"/>
          <w:szCs w:val="22"/>
        </w:rPr>
      </w:pPr>
    </w:p>
    <w:p w14:paraId="425F07DA" w14:textId="77777777" w:rsidR="0004079D" w:rsidRDefault="0004079D">
      <w:pPr>
        <w:spacing w:line="240" w:lineRule="auto"/>
        <w:ind w:firstLine="0"/>
        <w:jc w:val="left"/>
        <w:rPr>
          <w:sz w:val="22"/>
          <w:szCs w:val="22"/>
        </w:rPr>
      </w:pPr>
    </w:p>
    <w:p w14:paraId="52BD00D3" w14:textId="77777777" w:rsidR="0004079D" w:rsidRDefault="0004079D">
      <w:pPr>
        <w:spacing w:line="240" w:lineRule="auto"/>
        <w:ind w:firstLine="0"/>
        <w:jc w:val="left"/>
        <w:rPr>
          <w:sz w:val="22"/>
          <w:szCs w:val="22"/>
        </w:rPr>
      </w:pPr>
    </w:p>
    <w:p w14:paraId="37D57532" w14:textId="77777777" w:rsidR="0004079D" w:rsidRDefault="0004079D">
      <w:pPr>
        <w:spacing w:line="240" w:lineRule="auto"/>
        <w:ind w:firstLine="0"/>
        <w:jc w:val="left"/>
        <w:rPr>
          <w:sz w:val="22"/>
          <w:szCs w:val="22"/>
        </w:rPr>
      </w:pPr>
    </w:p>
    <w:p w14:paraId="12FDD124" w14:textId="77777777" w:rsidR="0004079D" w:rsidRDefault="0004079D">
      <w:pPr>
        <w:spacing w:line="240" w:lineRule="auto"/>
        <w:ind w:firstLine="0"/>
        <w:jc w:val="left"/>
        <w:rPr>
          <w:sz w:val="22"/>
          <w:szCs w:val="22"/>
        </w:rPr>
      </w:pPr>
    </w:p>
    <w:p w14:paraId="2E4CFA9E" w14:textId="77777777" w:rsidR="0004079D" w:rsidRDefault="0004079D">
      <w:pPr>
        <w:spacing w:line="240" w:lineRule="auto"/>
        <w:ind w:firstLine="0"/>
        <w:jc w:val="left"/>
        <w:rPr>
          <w:sz w:val="22"/>
          <w:szCs w:val="22"/>
        </w:rPr>
      </w:pPr>
    </w:p>
    <w:p w14:paraId="5A373D23" w14:textId="77777777" w:rsidR="0004079D" w:rsidRDefault="0004079D">
      <w:pPr>
        <w:spacing w:line="240" w:lineRule="auto"/>
        <w:ind w:firstLine="0"/>
        <w:jc w:val="left"/>
        <w:rPr>
          <w:sz w:val="22"/>
          <w:szCs w:val="22"/>
        </w:rPr>
      </w:pPr>
    </w:p>
    <w:p w14:paraId="14315B55" w14:textId="77777777" w:rsidR="0004079D" w:rsidRDefault="0004079D">
      <w:pPr>
        <w:spacing w:line="240" w:lineRule="auto"/>
        <w:ind w:firstLine="0"/>
        <w:jc w:val="left"/>
        <w:rPr>
          <w:sz w:val="22"/>
          <w:szCs w:val="22"/>
        </w:rPr>
      </w:pPr>
    </w:p>
    <w:p w14:paraId="448989C5" w14:textId="77777777" w:rsidR="0004079D" w:rsidRDefault="0004079D">
      <w:pPr>
        <w:spacing w:line="240" w:lineRule="auto"/>
        <w:ind w:firstLine="0"/>
        <w:jc w:val="left"/>
        <w:rPr>
          <w:sz w:val="22"/>
          <w:szCs w:val="22"/>
        </w:rPr>
      </w:pPr>
    </w:p>
    <w:p w14:paraId="6B7725C0" w14:textId="77777777" w:rsidR="0004079D" w:rsidRDefault="0004079D">
      <w:pPr>
        <w:spacing w:line="240" w:lineRule="auto"/>
        <w:ind w:firstLine="0"/>
        <w:jc w:val="left"/>
        <w:rPr>
          <w:sz w:val="22"/>
          <w:szCs w:val="22"/>
        </w:rPr>
      </w:pPr>
    </w:p>
    <w:p w14:paraId="54F03920" w14:textId="77777777" w:rsidR="0004079D" w:rsidRDefault="0004079D">
      <w:pPr>
        <w:spacing w:line="240" w:lineRule="auto"/>
        <w:ind w:firstLine="0"/>
        <w:jc w:val="left"/>
        <w:rPr>
          <w:sz w:val="22"/>
          <w:szCs w:val="22"/>
        </w:rPr>
      </w:pPr>
    </w:p>
    <w:p w14:paraId="1ECC5C90" w14:textId="77777777" w:rsidR="0004079D" w:rsidRPr="00287642" w:rsidRDefault="0004079D">
      <w:pPr>
        <w:spacing w:line="240" w:lineRule="auto"/>
        <w:ind w:left="4820" w:firstLine="0"/>
        <w:jc w:val="left"/>
        <w:rPr>
          <w:sz w:val="22"/>
          <w:szCs w:val="22"/>
        </w:rPr>
      </w:pPr>
      <w:r w:rsidRPr="00F43F0D">
        <w:rPr>
          <w:sz w:val="22"/>
          <w:szCs w:val="22"/>
        </w:rPr>
        <w:lastRenderedPageBreak/>
        <w:t xml:space="preserve">Приложение № </w:t>
      </w:r>
      <w:r w:rsidR="000E4FBA">
        <w:rPr>
          <w:sz w:val="22"/>
          <w:szCs w:val="22"/>
        </w:rPr>
        <w:t>3</w:t>
      </w:r>
    </w:p>
    <w:p w14:paraId="2107D549" w14:textId="77777777" w:rsidR="0004079D" w:rsidRPr="00287642" w:rsidRDefault="0004079D">
      <w:pPr>
        <w:spacing w:line="240" w:lineRule="auto"/>
        <w:ind w:left="4820" w:firstLine="0"/>
        <w:jc w:val="left"/>
        <w:rPr>
          <w:sz w:val="22"/>
          <w:szCs w:val="22"/>
        </w:rPr>
      </w:pPr>
      <w:r w:rsidRPr="00287642">
        <w:rPr>
          <w:sz w:val="22"/>
          <w:szCs w:val="22"/>
        </w:rPr>
        <w:t>к Договору подряда</w:t>
      </w:r>
    </w:p>
    <w:p w14:paraId="448E043F" w14:textId="77777777" w:rsidR="0004079D" w:rsidRPr="008F418D" w:rsidRDefault="0004079D">
      <w:pPr>
        <w:spacing w:line="240" w:lineRule="auto"/>
        <w:ind w:left="4820" w:firstLine="0"/>
        <w:jc w:val="left"/>
        <w:rPr>
          <w:sz w:val="22"/>
          <w:szCs w:val="22"/>
        </w:rPr>
      </w:pPr>
      <w:r w:rsidRPr="008F418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Pr="008F418D">
        <w:rPr>
          <w:sz w:val="22"/>
          <w:szCs w:val="22"/>
        </w:rPr>
        <w:t xml:space="preserve"> </w:t>
      </w:r>
    </w:p>
    <w:p w14:paraId="1745BD9B" w14:textId="77777777" w:rsidR="0004079D" w:rsidRPr="00012C55" w:rsidRDefault="0004079D">
      <w:pPr>
        <w:spacing w:line="240" w:lineRule="auto"/>
        <w:rPr>
          <w:sz w:val="22"/>
          <w:szCs w:val="22"/>
        </w:rPr>
      </w:pPr>
    </w:p>
    <w:p w14:paraId="6987992E" w14:textId="77777777" w:rsidR="0004079D" w:rsidRPr="00853BA5" w:rsidRDefault="0004079D">
      <w:pPr>
        <w:spacing w:line="240" w:lineRule="auto"/>
        <w:ind w:firstLine="0"/>
        <w:rPr>
          <w:b/>
          <w:bCs/>
          <w:sz w:val="24"/>
          <w:szCs w:val="24"/>
        </w:rPr>
      </w:pPr>
    </w:p>
    <w:p w14:paraId="120C6A8E" w14:textId="77777777" w:rsidR="0004079D" w:rsidRPr="001A7726" w:rsidRDefault="0004079D">
      <w:pPr>
        <w:pStyle w:val="afa"/>
        <w:shd w:val="clear" w:color="auto" w:fill="auto"/>
        <w:ind w:firstLine="0"/>
        <w:rPr>
          <w:b w:val="0"/>
          <w:sz w:val="24"/>
        </w:rPr>
      </w:pPr>
      <w:r w:rsidRPr="001A7726">
        <w:rPr>
          <w:sz w:val="24"/>
        </w:rPr>
        <w:t>ФОРМА</w:t>
      </w:r>
    </w:p>
    <w:p w14:paraId="01609232" w14:textId="77777777" w:rsidR="0004079D" w:rsidRPr="001A7726" w:rsidRDefault="0004079D">
      <w:pPr>
        <w:pStyle w:val="afa"/>
        <w:shd w:val="clear" w:color="auto" w:fill="auto"/>
        <w:ind w:firstLine="0"/>
        <w:rPr>
          <w:i/>
          <w:sz w:val="24"/>
        </w:rPr>
      </w:pPr>
      <w:r w:rsidRPr="001A7726">
        <w:rPr>
          <w:sz w:val="24"/>
        </w:rPr>
        <w:t xml:space="preserve">Акта сдачи-приемки технической и иной документации </w:t>
      </w:r>
    </w:p>
    <w:p w14:paraId="70D53C03" w14:textId="77777777" w:rsidR="0004079D" w:rsidRPr="00287642" w:rsidRDefault="0004079D">
      <w:pPr>
        <w:spacing w:line="240" w:lineRule="auto"/>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04079D" w:rsidRPr="00F43F0D" w14:paraId="4D9620A8" w14:textId="77777777" w:rsidTr="00260549">
        <w:tc>
          <w:tcPr>
            <w:tcW w:w="9776" w:type="dxa"/>
            <w:shd w:val="clear" w:color="auto" w:fill="auto"/>
          </w:tcPr>
          <w:p w14:paraId="3F6C339B" w14:textId="77777777" w:rsidR="0004079D" w:rsidRPr="00EE1D44" w:rsidRDefault="0004079D">
            <w:pPr>
              <w:pStyle w:val="afa"/>
              <w:shd w:val="clear" w:color="auto" w:fill="auto"/>
              <w:ind w:firstLine="0"/>
              <w:rPr>
                <w:b w:val="0"/>
                <w:bCs/>
              </w:rPr>
            </w:pPr>
            <w:r w:rsidRPr="00EE1D44">
              <w:rPr>
                <w:b w:val="0"/>
                <w:bCs/>
              </w:rPr>
              <w:t xml:space="preserve">Акт </w:t>
            </w:r>
          </w:p>
          <w:p w14:paraId="350491B5" w14:textId="77777777" w:rsidR="0004079D" w:rsidRPr="00EE1D44" w:rsidRDefault="0004079D">
            <w:pPr>
              <w:pStyle w:val="afa"/>
              <w:shd w:val="clear" w:color="auto" w:fill="auto"/>
              <w:ind w:firstLine="0"/>
              <w:rPr>
                <w:i/>
                <w:iCs/>
              </w:rPr>
            </w:pPr>
            <w:r w:rsidRPr="00EE1D44">
              <w:rPr>
                <w:b w:val="0"/>
                <w:bCs/>
              </w:rPr>
              <w:t>сдачи-приемки технической и иной документации</w:t>
            </w:r>
          </w:p>
          <w:p w14:paraId="0B56A2C6" w14:textId="77777777" w:rsidR="0004079D" w:rsidRPr="00012C55" w:rsidRDefault="0004079D">
            <w:pPr>
              <w:spacing w:line="240" w:lineRule="auto"/>
            </w:pPr>
          </w:p>
          <w:p w14:paraId="15AF4D7D" w14:textId="2E865B76" w:rsidR="0004079D" w:rsidRPr="00853BA5" w:rsidRDefault="0004079D">
            <w:pPr>
              <w:spacing w:line="240" w:lineRule="auto"/>
              <w:ind w:firstLine="0"/>
              <w:rPr>
                <w:sz w:val="22"/>
                <w:szCs w:val="22"/>
              </w:rPr>
            </w:pPr>
            <w:r w:rsidRPr="00853BA5">
              <w:rPr>
                <w:sz w:val="22"/>
                <w:szCs w:val="22"/>
              </w:rPr>
              <w:t xml:space="preserve">г.___________                                                                                 </w:t>
            </w:r>
            <w:r>
              <w:rPr>
                <w:sz w:val="22"/>
                <w:szCs w:val="22"/>
              </w:rPr>
              <w:t xml:space="preserve">             </w:t>
            </w:r>
            <w:r w:rsidRPr="00853BA5">
              <w:rPr>
                <w:sz w:val="22"/>
                <w:szCs w:val="22"/>
              </w:rPr>
              <w:t xml:space="preserve"> </w:t>
            </w:r>
            <w:r w:rsidR="006D33E5">
              <w:rPr>
                <w:sz w:val="22"/>
                <w:szCs w:val="22"/>
              </w:rPr>
              <w:t xml:space="preserve">    </w:t>
            </w:r>
            <w:proofErr w:type="gramStart"/>
            <w:r w:rsidR="006D33E5">
              <w:rPr>
                <w:sz w:val="22"/>
                <w:szCs w:val="22"/>
              </w:rPr>
              <w:t xml:space="preserve">   </w:t>
            </w:r>
            <w:r w:rsidR="000B189D">
              <w:rPr>
                <w:sz w:val="22"/>
                <w:szCs w:val="22"/>
              </w:rPr>
              <w:t>«</w:t>
            </w:r>
            <w:proofErr w:type="gramEnd"/>
            <w:r w:rsidR="000B189D">
              <w:rPr>
                <w:sz w:val="22"/>
                <w:szCs w:val="22"/>
              </w:rPr>
              <w:t>_____» _________20</w:t>
            </w:r>
            <w:r w:rsidRPr="00853BA5">
              <w:rPr>
                <w:sz w:val="22"/>
                <w:szCs w:val="22"/>
              </w:rPr>
              <w:t>_г.</w:t>
            </w:r>
          </w:p>
          <w:p w14:paraId="013C79CC" w14:textId="77777777" w:rsidR="0004079D" w:rsidRPr="00F43F0D" w:rsidRDefault="0004079D">
            <w:pPr>
              <w:spacing w:line="240" w:lineRule="auto"/>
              <w:rPr>
                <w:sz w:val="22"/>
                <w:szCs w:val="22"/>
              </w:rPr>
            </w:pPr>
          </w:p>
          <w:p w14:paraId="0819423B" w14:textId="77777777" w:rsidR="0004079D" w:rsidRDefault="0004079D">
            <w:pPr>
              <w:spacing w:line="240" w:lineRule="auto"/>
              <w:ind w:firstLine="0"/>
              <w:rPr>
                <w:sz w:val="22"/>
                <w:szCs w:val="22"/>
              </w:rPr>
            </w:pPr>
            <w:r w:rsidRPr="00F43F0D">
              <w:rPr>
                <w:sz w:val="22"/>
                <w:szCs w:val="22"/>
              </w:rPr>
              <w:t xml:space="preserve">____________________, именуемое далее «Подрядчик», в лице ________________, действующего на основании ______________, </w:t>
            </w:r>
          </w:p>
          <w:p w14:paraId="4C0E90F9" w14:textId="77777777" w:rsidR="0004079D" w:rsidRPr="00F43F0D" w:rsidRDefault="0004079D">
            <w:pPr>
              <w:spacing w:line="240" w:lineRule="auto"/>
              <w:ind w:firstLine="0"/>
              <w:rPr>
                <w:sz w:val="22"/>
                <w:szCs w:val="22"/>
              </w:rPr>
            </w:pPr>
            <w:r>
              <w:rPr>
                <w:sz w:val="22"/>
                <w:szCs w:val="22"/>
              </w:rPr>
              <w:t xml:space="preserve">____________________, </w:t>
            </w:r>
            <w:r w:rsidRPr="00F43F0D">
              <w:rPr>
                <w:sz w:val="22"/>
                <w:szCs w:val="22"/>
              </w:rPr>
              <w:t>именуемое далее «Заказчик», в лице ________________, действующего на основании ______________, составили настоящий акт о нижеследующем:</w:t>
            </w:r>
          </w:p>
          <w:p w14:paraId="65DC86FF" w14:textId="77777777" w:rsidR="0004079D" w:rsidRPr="00F43F0D" w:rsidRDefault="0004079D">
            <w:pPr>
              <w:spacing w:line="240" w:lineRule="auto"/>
              <w:ind w:firstLine="0"/>
              <w:rPr>
                <w:bCs/>
                <w:sz w:val="22"/>
                <w:szCs w:val="22"/>
              </w:rPr>
            </w:pPr>
            <w:r w:rsidRPr="00F43F0D">
              <w:rPr>
                <w:sz w:val="22"/>
                <w:szCs w:val="22"/>
              </w:rPr>
              <w:t>Заказчик передал Подрядчику, а Подрядчик принял</w:t>
            </w:r>
            <w:r w:rsidRPr="00F43F0D">
              <w:rPr>
                <w:bCs/>
                <w:sz w:val="22"/>
                <w:szCs w:val="22"/>
              </w:rPr>
              <w:t xml:space="preserve"> следующую </w:t>
            </w:r>
            <w:r w:rsidRPr="00F43F0D">
              <w:rPr>
                <w:sz w:val="22"/>
                <w:szCs w:val="22"/>
              </w:rPr>
              <w:t>техническую и иную документацию для выполнения Работ по Договору</w:t>
            </w:r>
            <w:r w:rsidRPr="00F43F0D">
              <w:rPr>
                <w:bCs/>
                <w:sz w:val="22"/>
                <w:szCs w:val="22"/>
              </w:rPr>
              <w:t xml:space="preserve"> №______ от _____________:</w:t>
            </w:r>
          </w:p>
          <w:p w14:paraId="5833C166" w14:textId="77777777" w:rsidR="0004079D" w:rsidRPr="00F43F0D" w:rsidRDefault="0004079D">
            <w:pPr>
              <w:spacing w:line="240" w:lineRule="auto"/>
              <w:ind w:firstLine="0"/>
              <w:rPr>
                <w:bCs/>
                <w:sz w:val="22"/>
                <w:szCs w:val="22"/>
              </w:rPr>
            </w:pPr>
            <w:r w:rsidRPr="00F43F0D">
              <w:rPr>
                <w:bCs/>
                <w:sz w:val="22"/>
                <w:szCs w:val="22"/>
              </w:rPr>
              <w:t xml:space="preserve">__________________________________________________________________________ </w:t>
            </w:r>
          </w:p>
          <w:p w14:paraId="548F3AF3" w14:textId="77777777" w:rsidR="0004079D" w:rsidRPr="00F43F0D" w:rsidRDefault="0004079D">
            <w:pPr>
              <w:spacing w:line="240" w:lineRule="auto"/>
              <w:ind w:firstLine="0"/>
              <w:rPr>
                <w:bCs/>
                <w:sz w:val="22"/>
                <w:szCs w:val="22"/>
              </w:rPr>
            </w:pPr>
            <w:r w:rsidRPr="00F43F0D">
              <w:rPr>
                <w:bCs/>
                <w:sz w:val="22"/>
                <w:szCs w:val="22"/>
              </w:rPr>
              <w:t>__________________________________________________________________________</w:t>
            </w:r>
          </w:p>
          <w:p w14:paraId="15D54E67" w14:textId="77777777" w:rsidR="0004079D" w:rsidRPr="00F43F0D" w:rsidRDefault="0004079D">
            <w:pPr>
              <w:spacing w:line="240" w:lineRule="auto"/>
              <w:ind w:firstLine="0"/>
              <w:rPr>
                <w:bCs/>
                <w:sz w:val="22"/>
                <w:szCs w:val="22"/>
              </w:rPr>
            </w:pPr>
            <w:r w:rsidRPr="00F43F0D">
              <w:rPr>
                <w:bCs/>
                <w:sz w:val="22"/>
                <w:szCs w:val="22"/>
              </w:rPr>
              <w:t>__________________________________________________________________________</w:t>
            </w:r>
          </w:p>
          <w:p w14:paraId="332D7BE4" w14:textId="77777777" w:rsidR="0004079D" w:rsidRPr="00F43F0D" w:rsidRDefault="0004079D">
            <w:pPr>
              <w:spacing w:line="240" w:lineRule="auto"/>
              <w:ind w:firstLine="0"/>
              <w:rPr>
                <w:bCs/>
                <w:sz w:val="22"/>
                <w:szCs w:val="22"/>
              </w:rPr>
            </w:pPr>
            <w:r w:rsidRPr="00F43F0D">
              <w:rPr>
                <w:bCs/>
                <w:sz w:val="22"/>
                <w:szCs w:val="22"/>
              </w:rPr>
              <w:t xml:space="preserve">Документация передана </w:t>
            </w:r>
            <w:r w:rsidRPr="00F43F0D">
              <w:rPr>
                <w:sz w:val="22"/>
                <w:szCs w:val="22"/>
              </w:rPr>
              <w:t>Подрядчик</w:t>
            </w:r>
            <w:r w:rsidRPr="00F43F0D">
              <w:rPr>
                <w:bCs/>
                <w:sz w:val="22"/>
                <w:szCs w:val="22"/>
              </w:rPr>
              <w:t xml:space="preserve">у в установленный Договором срок. </w:t>
            </w:r>
          </w:p>
          <w:p w14:paraId="72F6B5B0" w14:textId="77777777" w:rsidR="0004079D" w:rsidRPr="00F43F0D" w:rsidRDefault="0004079D">
            <w:pPr>
              <w:spacing w:line="240" w:lineRule="auto"/>
              <w:ind w:firstLine="0"/>
              <w:rPr>
                <w:sz w:val="20"/>
                <w:szCs w:val="20"/>
              </w:rPr>
            </w:pPr>
          </w:p>
          <w:p w14:paraId="7DA5154C" w14:textId="77777777" w:rsidR="0004079D" w:rsidRPr="00F43F0D" w:rsidRDefault="0004079D">
            <w:pPr>
              <w:spacing w:line="240" w:lineRule="auto"/>
              <w:rPr>
                <w:sz w:val="22"/>
                <w:szCs w:val="22"/>
              </w:rPr>
            </w:pPr>
          </w:p>
          <w:tbl>
            <w:tblPr>
              <w:tblW w:w="0" w:type="auto"/>
              <w:tblLook w:val="0000" w:firstRow="0" w:lastRow="0" w:firstColumn="0" w:lastColumn="0" w:noHBand="0" w:noVBand="0"/>
            </w:tblPr>
            <w:tblGrid>
              <w:gridCol w:w="4705"/>
              <w:gridCol w:w="4706"/>
            </w:tblGrid>
            <w:tr w:rsidR="0004079D" w:rsidRPr="00F43F0D" w14:paraId="3226CB07" w14:textId="77777777" w:rsidTr="00260549">
              <w:tc>
                <w:tcPr>
                  <w:tcW w:w="4785" w:type="dxa"/>
                </w:tcPr>
                <w:p w14:paraId="412F0842" w14:textId="77777777" w:rsidR="0004079D" w:rsidRPr="00F43F0D" w:rsidRDefault="0004079D">
                  <w:pPr>
                    <w:spacing w:line="240" w:lineRule="auto"/>
                    <w:ind w:firstLine="0"/>
                    <w:rPr>
                      <w:bCs/>
                      <w:sz w:val="24"/>
                      <w:szCs w:val="24"/>
                    </w:rPr>
                  </w:pPr>
                  <w:r w:rsidRPr="00F43F0D">
                    <w:rPr>
                      <w:bCs/>
                      <w:sz w:val="24"/>
                      <w:szCs w:val="24"/>
                    </w:rPr>
                    <w:t>Заказчик:</w:t>
                  </w:r>
                </w:p>
              </w:tc>
              <w:tc>
                <w:tcPr>
                  <w:tcW w:w="4786" w:type="dxa"/>
                </w:tcPr>
                <w:p w14:paraId="445CAB5C" w14:textId="77777777" w:rsidR="0004079D" w:rsidRPr="00F43F0D" w:rsidRDefault="0004079D">
                  <w:pPr>
                    <w:spacing w:line="240" w:lineRule="auto"/>
                    <w:ind w:firstLine="0"/>
                    <w:rPr>
                      <w:bCs/>
                      <w:sz w:val="24"/>
                      <w:szCs w:val="24"/>
                    </w:rPr>
                  </w:pPr>
                  <w:r w:rsidRPr="00F43F0D">
                    <w:rPr>
                      <w:bCs/>
                      <w:sz w:val="24"/>
                      <w:szCs w:val="24"/>
                    </w:rPr>
                    <w:t>Подрядчик:</w:t>
                  </w:r>
                </w:p>
              </w:tc>
            </w:tr>
            <w:tr w:rsidR="0004079D" w:rsidRPr="00F43F0D" w14:paraId="505EADEB" w14:textId="77777777" w:rsidTr="00260549">
              <w:tc>
                <w:tcPr>
                  <w:tcW w:w="4785" w:type="dxa"/>
                  <w:shd w:val="clear" w:color="auto" w:fill="auto"/>
                </w:tcPr>
                <w:p w14:paraId="1547A6E2" w14:textId="77777777" w:rsidR="0004079D" w:rsidRPr="00F43F0D" w:rsidRDefault="0004079D" w:rsidP="008A49E4">
                  <w:pPr>
                    <w:spacing w:line="240" w:lineRule="auto"/>
                    <w:ind w:firstLine="0"/>
                    <w:rPr>
                      <w:sz w:val="22"/>
                      <w:szCs w:val="22"/>
                    </w:rPr>
                  </w:pPr>
                </w:p>
                <w:p w14:paraId="78D9EFAF" w14:textId="77777777" w:rsidR="0004079D" w:rsidRPr="00F43F0D" w:rsidRDefault="0004079D">
                  <w:pPr>
                    <w:spacing w:line="240" w:lineRule="auto"/>
                    <w:ind w:firstLine="0"/>
                    <w:rPr>
                      <w:sz w:val="22"/>
                      <w:szCs w:val="22"/>
                    </w:rPr>
                  </w:pPr>
                </w:p>
                <w:p w14:paraId="5BCD06A2"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63844AA5" w14:textId="77777777" w:rsidR="0004079D" w:rsidRPr="00F43F0D" w:rsidRDefault="0004079D">
                  <w:pPr>
                    <w:spacing w:line="240" w:lineRule="auto"/>
                    <w:ind w:firstLine="0"/>
                    <w:rPr>
                      <w:sz w:val="22"/>
                      <w:szCs w:val="22"/>
                    </w:rPr>
                  </w:pPr>
                </w:p>
              </w:tc>
              <w:tc>
                <w:tcPr>
                  <w:tcW w:w="4786" w:type="dxa"/>
                  <w:shd w:val="clear" w:color="auto" w:fill="auto"/>
                </w:tcPr>
                <w:p w14:paraId="653074F4" w14:textId="77777777" w:rsidR="0004079D" w:rsidRPr="00F43F0D" w:rsidRDefault="0004079D">
                  <w:pPr>
                    <w:spacing w:line="240" w:lineRule="auto"/>
                    <w:ind w:firstLine="0"/>
                    <w:rPr>
                      <w:sz w:val="22"/>
                      <w:szCs w:val="22"/>
                    </w:rPr>
                  </w:pPr>
                </w:p>
                <w:p w14:paraId="0F03ACC1" w14:textId="77777777" w:rsidR="0004079D" w:rsidRPr="00F43F0D" w:rsidRDefault="0004079D">
                  <w:pPr>
                    <w:spacing w:line="240" w:lineRule="auto"/>
                    <w:ind w:firstLine="0"/>
                    <w:rPr>
                      <w:sz w:val="22"/>
                      <w:szCs w:val="22"/>
                    </w:rPr>
                  </w:pPr>
                </w:p>
                <w:p w14:paraId="1B07221C"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7BB45646" w14:textId="77777777" w:rsidR="0004079D" w:rsidRPr="00F43F0D" w:rsidRDefault="0004079D">
                  <w:pPr>
                    <w:spacing w:line="240" w:lineRule="auto"/>
                    <w:ind w:firstLine="0"/>
                    <w:rPr>
                      <w:sz w:val="22"/>
                      <w:szCs w:val="22"/>
                    </w:rPr>
                  </w:pPr>
                </w:p>
              </w:tc>
            </w:tr>
          </w:tbl>
          <w:p w14:paraId="5B42FF30" w14:textId="77777777" w:rsidR="0004079D" w:rsidRPr="00EE1D44" w:rsidRDefault="0004079D" w:rsidP="008A49E4">
            <w:pPr>
              <w:pStyle w:val="afa"/>
              <w:shd w:val="clear" w:color="auto" w:fill="auto"/>
              <w:ind w:firstLine="0"/>
              <w:jc w:val="left"/>
              <w:rPr>
                <w:i/>
                <w:iCs/>
              </w:rPr>
            </w:pPr>
          </w:p>
          <w:p w14:paraId="3444C714" w14:textId="77777777" w:rsidR="0004079D" w:rsidRPr="00EE1D44" w:rsidRDefault="0004079D">
            <w:pPr>
              <w:pStyle w:val="afa"/>
              <w:shd w:val="clear" w:color="auto" w:fill="auto"/>
              <w:ind w:firstLine="0"/>
              <w:jc w:val="left"/>
              <w:rPr>
                <w:i/>
                <w:iCs/>
              </w:rPr>
            </w:pPr>
          </w:p>
        </w:tc>
      </w:tr>
    </w:tbl>
    <w:p w14:paraId="136FB76F" w14:textId="77777777" w:rsidR="0004079D" w:rsidRPr="00F43F0D" w:rsidRDefault="0004079D" w:rsidP="008A49E4">
      <w:pPr>
        <w:pStyle w:val="afa"/>
        <w:ind w:firstLine="0"/>
        <w:jc w:val="left"/>
        <w:rPr>
          <w:i/>
          <w:iCs/>
        </w:rPr>
      </w:pPr>
    </w:p>
    <w:p w14:paraId="3FDCCE1A" w14:textId="77777777" w:rsidR="0004079D" w:rsidRPr="00F43F0D" w:rsidRDefault="0004079D">
      <w:pPr>
        <w:pStyle w:val="afa"/>
        <w:ind w:firstLine="0"/>
        <w:jc w:val="left"/>
        <w:rPr>
          <w:i/>
          <w:iCs/>
        </w:rPr>
      </w:pPr>
    </w:p>
    <w:p w14:paraId="14DB9ECE" w14:textId="77777777" w:rsidR="0004079D" w:rsidRPr="00F43F0D" w:rsidRDefault="0004079D">
      <w:pPr>
        <w:spacing w:line="240" w:lineRule="auto"/>
        <w:rPr>
          <w:sz w:val="24"/>
          <w:szCs w:val="24"/>
        </w:rPr>
      </w:pPr>
    </w:p>
    <w:p w14:paraId="4867F2C4" w14:textId="77777777" w:rsidR="0004079D" w:rsidRPr="00F43F0D" w:rsidRDefault="0004079D">
      <w:pPr>
        <w:spacing w:line="240" w:lineRule="auto"/>
        <w:rPr>
          <w:sz w:val="24"/>
          <w:szCs w:val="24"/>
        </w:rPr>
      </w:pPr>
    </w:p>
    <w:p w14:paraId="56D9304E" w14:textId="77777777" w:rsidR="0004079D" w:rsidRDefault="0004079D">
      <w:pPr>
        <w:spacing w:line="240" w:lineRule="auto"/>
        <w:ind w:left="5103" w:firstLine="0"/>
        <w:rPr>
          <w:sz w:val="22"/>
          <w:szCs w:val="22"/>
          <w:highlight w:val="yellow"/>
        </w:rPr>
      </w:pPr>
    </w:p>
    <w:tbl>
      <w:tblPr>
        <w:tblW w:w="0" w:type="auto"/>
        <w:tblLook w:val="0000" w:firstRow="0" w:lastRow="0" w:firstColumn="0" w:lastColumn="0" w:noHBand="0" w:noVBand="0"/>
      </w:tblPr>
      <w:tblGrid>
        <w:gridCol w:w="4785"/>
        <w:gridCol w:w="4786"/>
      </w:tblGrid>
      <w:tr w:rsidR="0004079D" w:rsidRPr="001A7726" w14:paraId="599FF6B4" w14:textId="77777777" w:rsidTr="00260549">
        <w:tc>
          <w:tcPr>
            <w:tcW w:w="4785" w:type="dxa"/>
          </w:tcPr>
          <w:p w14:paraId="651EF7C6" w14:textId="77777777" w:rsidR="0004079D" w:rsidRPr="001A7726" w:rsidRDefault="0004079D">
            <w:pPr>
              <w:spacing w:line="240" w:lineRule="auto"/>
              <w:ind w:firstLine="0"/>
              <w:rPr>
                <w:b/>
                <w:sz w:val="24"/>
              </w:rPr>
            </w:pPr>
            <w:r w:rsidRPr="001A7726">
              <w:rPr>
                <w:b/>
                <w:sz w:val="24"/>
              </w:rPr>
              <w:t>Заказчик:</w:t>
            </w:r>
          </w:p>
        </w:tc>
        <w:tc>
          <w:tcPr>
            <w:tcW w:w="4786" w:type="dxa"/>
          </w:tcPr>
          <w:p w14:paraId="70146628" w14:textId="77777777" w:rsidR="0004079D" w:rsidRPr="001A7726" w:rsidRDefault="0004079D">
            <w:pPr>
              <w:spacing w:line="240" w:lineRule="auto"/>
              <w:ind w:firstLine="0"/>
              <w:rPr>
                <w:b/>
                <w:sz w:val="24"/>
              </w:rPr>
            </w:pPr>
            <w:r w:rsidRPr="001A7726">
              <w:rPr>
                <w:b/>
                <w:sz w:val="24"/>
              </w:rPr>
              <w:t>Подрядчик:</w:t>
            </w:r>
          </w:p>
        </w:tc>
      </w:tr>
      <w:tr w:rsidR="0004079D" w:rsidRPr="00F43F0D" w14:paraId="57D83E80" w14:textId="77777777" w:rsidTr="00260549">
        <w:tc>
          <w:tcPr>
            <w:tcW w:w="4785" w:type="dxa"/>
          </w:tcPr>
          <w:p w14:paraId="68C84010" w14:textId="77777777" w:rsidR="0004079D" w:rsidRPr="00F43F0D" w:rsidRDefault="0004079D" w:rsidP="008A49E4">
            <w:pPr>
              <w:spacing w:line="240" w:lineRule="auto"/>
              <w:ind w:firstLine="0"/>
              <w:rPr>
                <w:sz w:val="22"/>
                <w:szCs w:val="22"/>
              </w:rPr>
            </w:pPr>
          </w:p>
          <w:p w14:paraId="654E9C7F" w14:textId="77777777" w:rsidR="0004079D" w:rsidRPr="00F43F0D" w:rsidRDefault="0004079D">
            <w:pPr>
              <w:spacing w:line="240" w:lineRule="auto"/>
              <w:ind w:firstLine="0"/>
              <w:rPr>
                <w:sz w:val="22"/>
                <w:szCs w:val="22"/>
              </w:rPr>
            </w:pPr>
          </w:p>
          <w:p w14:paraId="13D6A98D"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2D3351E7" w14:textId="77777777" w:rsidR="0004079D" w:rsidRPr="00F43F0D" w:rsidRDefault="0004079D">
            <w:pPr>
              <w:spacing w:line="240" w:lineRule="auto"/>
              <w:ind w:firstLine="0"/>
              <w:rPr>
                <w:sz w:val="22"/>
                <w:szCs w:val="22"/>
              </w:rPr>
            </w:pPr>
          </w:p>
        </w:tc>
        <w:tc>
          <w:tcPr>
            <w:tcW w:w="4786" w:type="dxa"/>
          </w:tcPr>
          <w:p w14:paraId="24D9CFEE" w14:textId="77777777" w:rsidR="0004079D" w:rsidRPr="00F43F0D" w:rsidRDefault="0004079D">
            <w:pPr>
              <w:spacing w:line="240" w:lineRule="auto"/>
              <w:ind w:firstLine="0"/>
              <w:rPr>
                <w:sz w:val="22"/>
                <w:szCs w:val="22"/>
              </w:rPr>
            </w:pPr>
          </w:p>
          <w:p w14:paraId="530A9C1A" w14:textId="77777777" w:rsidR="0004079D" w:rsidRPr="00F43F0D" w:rsidRDefault="0004079D">
            <w:pPr>
              <w:spacing w:line="240" w:lineRule="auto"/>
              <w:ind w:firstLine="0"/>
              <w:rPr>
                <w:sz w:val="22"/>
                <w:szCs w:val="22"/>
              </w:rPr>
            </w:pPr>
          </w:p>
          <w:p w14:paraId="59136597"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582D2B05" w14:textId="77777777" w:rsidR="0004079D" w:rsidRPr="00F43F0D" w:rsidRDefault="0004079D">
            <w:pPr>
              <w:spacing w:line="240" w:lineRule="auto"/>
              <w:ind w:firstLine="0"/>
              <w:rPr>
                <w:sz w:val="22"/>
                <w:szCs w:val="22"/>
              </w:rPr>
            </w:pPr>
          </w:p>
        </w:tc>
      </w:tr>
    </w:tbl>
    <w:p w14:paraId="1DE28C9E" w14:textId="77777777" w:rsidR="0004079D" w:rsidRDefault="0004079D" w:rsidP="008A49E4">
      <w:pPr>
        <w:spacing w:line="240" w:lineRule="auto"/>
        <w:ind w:left="5103" w:firstLine="0"/>
        <w:rPr>
          <w:sz w:val="22"/>
          <w:szCs w:val="22"/>
          <w:highlight w:val="yellow"/>
        </w:rPr>
      </w:pPr>
    </w:p>
    <w:p w14:paraId="17395441" w14:textId="77777777" w:rsidR="0004079D" w:rsidRPr="00F43F0D" w:rsidRDefault="0004079D">
      <w:pPr>
        <w:spacing w:line="240" w:lineRule="auto"/>
        <w:ind w:left="4820" w:firstLine="0"/>
        <w:rPr>
          <w:sz w:val="22"/>
          <w:szCs w:val="22"/>
        </w:rPr>
      </w:pPr>
      <w:r>
        <w:rPr>
          <w:sz w:val="22"/>
          <w:szCs w:val="22"/>
          <w:highlight w:val="yellow"/>
        </w:rPr>
        <w:br w:type="page"/>
      </w:r>
      <w:r w:rsidRPr="00F43F0D">
        <w:rPr>
          <w:sz w:val="22"/>
          <w:szCs w:val="22"/>
        </w:rPr>
        <w:lastRenderedPageBreak/>
        <w:t xml:space="preserve">Приложение № </w:t>
      </w:r>
      <w:r w:rsidR="000E4FBA">
        <w:rPr>
          <w:sz w:val="22"/>
          <w:szCs w:val="22"/>
        </w:rPr>
        <w:t>4</w:t>
      </w:r>
    </w:p>
    <w:p w14:paraId="0D6206B3" w14:textId="77777777" w:rsidR="0004079D" w:rsidRPr="00F43F0D" w:rsidRDefault="0004079D">
      <w:pPr>
        <w:spacing w:line="240" w:lineRule="auto"/>
        <w:ind w:left="4820" w:firstLine="0"/>
        <w:rPr>
          <w:sz w:val="22"/>
          <w:szCs w:val="22"/>
        </w:rPr>
      </w:pPr>
      <w:r w:rsidRPr="00F43F0D">
        <w:rPr>
          <w:sz w:val="22"/>
          <w:szCs w:val="22"/>
        </w:rPr>
        <w:t>к Договору подряда</w:t>
      </w:r>
    </w:p>
    <w:p w14:paraId="04A7C6A4" w14:textId="77777777" w:rsidR="0004079D" w:rsidRPr="00F43F0D" w:rsidRDefault="0004079D">
      <w:pPr>
        <w:spacing w:line="240" w:lineRule="auto"/>
        <w:ind w:left="4820"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14:paraId="337C2B3D" w14:textId="77777777" w:rsidR="0004079D" w:rsidRPr="00F43F0D" w:rsidRDefault="0004079D">
      <w:pPr>
        <w:spacing w:line="240" w:lineRule="auto"/>
        <w:ind w:firstLine="0"/>
        <w:rPr>
          <w:b/>
          <w:bCs/>
          <w:sz w:val="24"/>
          <w:szCs w:val="24"/>
        </w:rPr>
      </w:pPr>
    </w:p>
    <w:p w14:paraId="3D939CB3" w14:textId="77777777" w:rsidR="0004079D" w:rsidRPr="00F43F0D" w:rsidRDefault="0004079D">
      <w:pPr>
        <w:spacing w:line="240" w:lineRule="auto"/>
        <w:jc w:val="center"/>
        <w:rPr>
          <w:b/>
          <w:bCs/>
        </w:rPr>
      </w:pPr>
    </w:p>
    <w:p w14:paraId="62EF5B30" w14:textId="77777777" w:rsidR="0004079D" w:rsidRPr="001A7726" w:rsidRDefault="0004079D">
      <w:pPr>
        <w:spacing w:line="240" w:lineRule="auto"/>
        <w:jc w:val="center"/>
        <w:rPr>
          <w:b/>
          <w:sz w:val="24"/>
        </w:rPr>
      </w:pPr>
      <w:r w:rsidRPr="001A7726">
        <w:rPr>
          <w:b/>
          <w:sz w:val="24"/>
        </w:rPr>
        <w:t>Перечень допусков, разрешений и лицензий Подрядчика</w:t>
      </w:r>
    </w:p>
    <w:p w14:paraId="138A2A50" w14:textId="77777777" w:rsidR="0004079D" w:rsidRPr="00287642" w:rsidRDefault="0004079D">
      <w:pPr>
        <w:spacing w:line="240" w:lineRule="auto"/>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163"/>
        <w:gridCol w:w="1222"/>
        <w:gridCol w:w="1088"/>
        <w:gridCol w:w="938"/>
        <w:gridCol w:w="1275"/>
        <w:gridCol w:w="2261"/>
      </w:tblGrid>
      <w:tr w:rsidR="0004079D" w:rsidRPr="00F43F0D" w14:paraId="57313F15" w14:textId="77777777" w:rsidTr="00260549">
        <w:trPr>
          <w:trHeight w:val="2142"/>
        </w:trPr>
        <w:tc>
          <w:tcPr>
            <w:tcW w:w="680" w:type="dxa"/>
          </w:tcPr>
          <w:p w14:paraId="36860BCA" w14:textId="77777777" w:rsidR="0004079D" w:rsidRPr="008F418D" w:rsidRDefault="0004079D">
            <w:pPr>
              <w:spacing w:line="240" w:lineRule="auto"/>
              <w:ind w:firstLine="0"/>
              <w:jc w:val="center"/>
              <w:rPr>
                <w:bCs/>
                <w:sz w:val="22"/>
                <w:szCs w:val="22"/>
              </w:rPr>
            </w:pPr>
            <w:r w:rsidRPr="00287642">
              <w:rPr>
                <w:bCs/>
                <w:snapToGrid/>
                <w:sz w:val="22"/>
                <w:szCs w:val="22"/>
              </w:rPr>
              <w:t>№ п/п</w:t>
            </w:r>
          </w:p>
        </w:tc>
        <w:tc>
          <w:tcPr>
            <w:tcW w:w="2163" w:type="dxa"/>
          </w:tcPr>
          <w:p w14:paraId="4F7F1E39" w14:textId="77777777" w:rsidR="0004079D" w:rsidRPr="00F43F0D" w:rsidRDefault="0004079D">
            <w:pPr>
              <w:spacing w:line="240" w:lineRule="auto"/>
              <w:ind w:firstLine="0"/>
              <w:jc w:val="center"/>
              <w:rPr>
                <w:bCs/>
                <w:sz w:val="22"/>
                <w:szCs w:val="22"/>
              </w:rPr>
            </w:pPr>
            <w:r w:rsidRPr="00012C55">
              <w:rPr>
                <w:bCs/>
                <w:snapToGrid/>
                <w:sz w:val="22"/>
                <w:szCs w:val="22"/>
              </w:rPr>
              <w:t>Р</w:t>
            </w:r>
            <w:r w:rsidRPr="00853BA5">
              <w:rPr>
                <w:bCs/>
                <w:snapToGrid/>
                <w:sz w:val="22"/>
                <w:szCs w:val="22"/>
              </w:rPr>
              <w:t>азрешительный</w:t>
            </w:r>
            <w:r w:rsidRPr="00F43F0D">
              <w:rPr>
                <w:bCs/>
                <w:snapToGrid/>
                <w:sz w:val="22"/>
                <w:szCs w:val="22"/>
              </w:rPr>
              <w:t xml:space="preserve"> документ</w:t>
            </w:r>
          </w:p>
        </w:tc>
        <w:tc>
          <w:tcPr>
            <w:tcW w:w="1222" w:type="dxa"/>
          </w:tcPr>
          <w:p w14:paraId="5AB74261" w14:textId="77777777" w:rsidR="0004079D" w:rsidRPr="00F43F0D" w:rsidRDefault="0004079D">
            <w:pPr>
              <w:spacing w:line="240" w:lineRule="auto"/>
              <w:ind w:firstLine="0"/>
              <w:jc w:val="center"/>
              <w:rPr>
                <w:bCs/>
                <w:snapToGrid/>
                <w:sz w:val="22"/>
                <w:szCs w:val="22"/>
              </w:rPr>
            </w:pPr>
            <w:r>
              <w:rPr>
                <w:bCs/>
                <w:snapToGrid/>
                <w:sz w:val="22"/>
                <w:szCs w:val="22"/>
              </w:rPr>
              <w:t>Номер, д</w:t>
            </w:r>
            <w:r w:rsidRPr="00F43F0D">
              <w:rPr>
                <w:bCs/>
                <w:snapToGrid/>
                <w:sz w:val="22"/>
                <w:szCs w:val="22"/>
              </w:rPr>
              <w:t xml:space="preserve">ата выдачи, </w:t>
            </w:r>
          </w:p>
          <w:p w14:paraId="437A5CA1" w14:textId="77777777" w:rsidR="0004079D" w:rsidRPr="00F43F0D" w:rsidRDefault="0004079D">
            <w:pPr>
              <w:spacing w:line="240" w:lineRule="auto"/>
              <w:ind w:firstLine="0"/>
              <w:jc w:val="center"/>
              <w:rPr>
                <w:bCs/>
                <w:snapToGrid/>
                <w:sz w:val="22"/>
                <w:szCs w:val="22"/>
              </w:rPr>
            </w:pPr>
            <w:r w:rsidRPr="00F43F0D">
              <w:rPr>
                <w:bCs/>
                <w:snapToGrid/>
                <w:sz w:val="22"/>
                <w:szCs w:val="22"/>
              </w:rPr>
              <w:t xml:space="preserve">кем выдан </w:t>
            </w:r>
          </w:p>
        </w:tc>
        <w:tc>
          <w:tcPr>
            <w:tcW w:w="1088" w:type="dxa"/>
          </w:tcPr>
          <w:p w14:paraId="48405AB7" w14:textId="77777777" w:rsidR="0004079D" w:rsidRPr="00F43F0D" w:rsidRDefault="0004079D">
            <w:pPr>
              <w:spacing w:line="240" w:lineRule="auto"/>
              <w:ind w:firstLine="0"/>
              <w:jc w:val="center"/>
              <w:rPr>
                <w:bCs/>
                <w:sz w:val="22"/>
                <w:szCs w:val="22"/>
              </w:rPr>
            </w:pPr>
            <w:r w:rsidRPr="00F43F0D">
              <w:rPr>
                <w:bCs/>
                <w:snapToGrid/>
                <w:sz w:val="22"/>
                <w:szCs w:val="22"/>
              </w:rPr>
              <w:t>Разрешаемая деятельность (виды деятельности)</w:t>
            </w:r>
          </w:p>
        </w:tc>
        <w:tc>
          <w:tcPr>
            <w:tcW w:w="938" w:type="dxa"/>
          </w:tcPr>
          <w:p w14:paraId="67E4EA3B" w14:textId="77777777" w:rsidR="0004079D" w:rsidRPr="00F43F0D" w:rsidRDefault="0004079D">
            <w:pPr>
              <w:spacing w:line="240" w:lineRule="auto"/>
              <w:ind w:firstLine="0"/>
              <w:jc w:val="center"/>
              <w:rPr>
                <w:bCs/>
                <w:sz w:val="22"/>
                <w:szCs w:val="22"/>
              </w:rPr>
            </w:pPr>
            <w:r w:rsidRPr="00F43F0D">
              <w:rPr>
                <w:bCs/>
                <w:snapToGrid/>
                <w:sz w:val="22"/>
                <w:szCs w:val="22"/>
              </w:rPr>
              <w:t>Начало действия разрешительного документа</w:t>
            </w:r>
          </w:p>
        </w:tc>
        <w:tc>
          <w:tcPr>
            <w:tcW w:w="1275" w:type="dxa"/>
          </w:tcPr>
          <w:p w14:paraId="53FACBC6" w14:textId="77777777" w:rsidR="0004079D" w:rsidRPr="00F43F0D" w:rsidRDefault="0004079D">
            <w:pPr>
              <w:spacing w:line="240" w:lineRule="auto"/>
              <w:ind w:firstLine="0"/>
              <w:jc w:val="center"/>
              <w:rPr>
                <w:bCs/>
                <w:sz w:val="22"/>
                <w:szCs w:val="22"/>
              </w:rPr>
            </w:pPr>
            <w:r w:rsidRPr="00F43F0D">
              <w:rPr>
                <w:bCs/>
                <w:snapToGrid/>
                <w:sz w:val="22"/>
                <w:szCs w:val="22"/>
              </w:rPr>
              <w:t xml:space="preserve">Окончание действия разрешительного документа </w:t>
            </w:r>
          </w:p>
        </w:tc>
        <w:tc>
          <w:tcPr>
            <w:tcW w:w="2261" w:type="dxa"/>
          </w:tcPr>
          <w:p w14:paraId="57684BD0" w14:textId="77777777" w:rsidR="0004079D" w:rsidRPr="00F43F0D" w:rsidRDefault="0004079D">
            <w:pPr>
              <w:spacing w:line="240" w:lineRule="auto"/>
              <w:ind w:firstLine="0"/>
              <w:jc w:val="center"/>
              <w:rPr>
                <w:bCs/>
                <w:sz w:val="22"/>
                <w:szCs w:val="22"/>
              </w:rPr>
            </w:pPr>
            <w:r w:rsidRPr="00F43F0D">
              <w:rPr>
                <w:bCs/>
                <w:snapToGrid/>
                <w:sz w:val="22"/>
                <w:szCs w:val="22"/>
              </w:rPr>
              <w:t>Ограничения (условия) использования разрешительного документа (осуществления разрешаемой деятельности)</w:t>
            </w:r>
          </w:p>
        </w:tc>
      </w:tr>
      <w:tr w:rsidR="0004079D" w:rsidRPr="00F43F0D" w14:paraId="54C8F58E" w14:textId="77777777" w:rsidTr="00260549">
        <w:trPr>
          <w:trHeight w:val="557"/>
        </w:trPr>
        <w:tc>
          <w:tcPr>
            <w:tcW w:w="680" w:type="dxa"/>
          </w:tcPr>
          <w:p w14:paraId="174DDE46" w14:textId="77777777" w:rsidR="0004079D" w:rsidRPr="00287642" w:rsidRDefault="0004079D" w:rsidP="008A49E4">
            <w:pPr>
              <w:spacing w:line="240" w:lineRule="auto"/>
              <w:ind w:firstLine="0"/>
              <w:jc w:val="center"/>
              <w:rPr>
                <w:bCs/>
                <w:snapToGrid/>
                <w:sz w:val="22"/>
                <w:szCs w:val="22"/>
              </w:rPr>
            </w:pPr>
          </w:p>
        </w:tc>
        <w:tc>
          <w:tcPr>
            <w:tcW w:w="2163" w:type="dxa"/>
          </w:tcPr>
          <w:p w14:paraId="2154EE83" w14:textId="77777777" w:rsidR="0004079D" w:rsidRPr="00012C55" w:rsidDel="00F66D40" w:rsidRDefault="0004079D">
            <w:pPr>
              <w:spacing w:line="240" w:lineRule="auto"/>
              <w:ind w:firstLine="0"/>
              <w:jc w:val="center"/>
              <w:rPr>
                <w:bCs/>
                <w:snapToGrid/>
                <w:sz w:val="22"/>
                <w:szCs w:val="22"/>
              </w:rPr>
            </w:pPr>
          </w:p>
        </w:tc>
        <w:tc>
          <w:tcPr>
            <w:tcW w:w="1222" w:type="dxa"/>
          </w:tcPr>
          <w:p w14:paraId="524ECB37" w14:textId="77777777" w:rsidR="0004079D" w:rsidRDefault="0004079D">
            <w:pPr>
              <w:spacing w:line="240" w:lineRule="auto"/>
              <w:ind w:firstLine="0"/>
              <w:jc w:val="center"/>
              <w:rPr>
                <w:bCs/>
                <w:snapToGrid/>
                <w:sz w:val="22"/>
                <w:szCs w:val="22"/>
              </w:rPr>
            </w:pPr>
          </w:p>
        </w:tc>
        <w:tc>
          <w:tcPr>
            <w:tcW w:w="1088" w:type="dxa"/>
          </w:tcPr>
          <w:p w14:paraId="33D6DC97" w14:textId="77777777" w:rsidR="0004079D" w:rsidRPr="00F43F0D" w:rsidDel="00F66D40" w:rsidRDefault="0004079D">
            <w:pPr>
              <w:spacing w:line="240" w:lineRule="auto"/>
              <w:ind w:firstLine="0"/>
              <w:jc w:val="center"/>
              <w:rPr>
                <w:bCs/>
                <w:snapToGrid/>
                <w:sz w:val="22"/>
                <w:szCs w:val="22"/>
              </w:rPr>
            </w:pPr>
          </w:p>
        </w:tc>
        <w:tc>
          <w:tcPr>
            <w:tcW w:w="938" w:type="dxa"/>
          </w:tcPr>
          <w:p w14:paraId="54D95E00" w14:textId="77777777" w:rsidR="0004079D" w:rsidRPr="00F43F0D" w:rsidRDefault="0004079D">
            <w:pPr>
              <w:spacing w:line="240" w:lineRule="auto"/>
              <w:ind w:firstLine="0"/>
              <w:jc w:val="center"/>
              <w:rPr>
                <w:bCs/>
                <w:snapToGrid/>
                <w:sz w:val="22"/>
                <w:szCs w:val="22"/>
              </w:rPr>
            </w:pPr>
          </w:p>
        </w:tc>
        <w:tc>
          <w:tcPr>
            <w:tcW w:w="1275" w:type="dxa"/>
          </w:tcPr>
          <w:p w14:paraId="31F81B57" w14:textId="77777777" w:rsidR="0004079D" w:rsidRPr="00F43F0D" w:rsidDel="00F66D40" w:rsidRDefault="0004079D">
            <w:pPr>
              <w:spacing w:line="240" w:lineRule="auto"/>
              <w:ind w:firstLine="0"/>
              <w:jc w:val="center"/>
              <w:rPr>
                <w:bCs/>
                <w:snapToGrid/>
                <w:sz w:val="22"/>
                <w:szCs w:val="22"/>
              </w:rPr>
            </w:pPr>
          </w:p>
        </w:tc>
        <w:tc>
          <w:tcPr>
            <w:tcW w:w="2261" w:type="dxa"/>
          </w:tcPr>
          <w:p w14:paraId="163D9D51" w14:textId="77777777" w:rsidR="0004079D" w:rsidRPr="00F43F0D" w:rsidRDefault="0004079D">
            <w:pPr>
              <w:spacing w:line="240" w:lineRule="auto"/>
              <w:ind w:firstLine="0"/>
              <w:jc w:val="center"/>
              <w:rPr>
                <w:bCs/>
                <w:snapToGrid/>
                <w:sz w:val="22"/>
                <w:szCs w:val="22"/>
              </w:rPr>
            </w:pPr>
          </w:p>
        </w:tc>
      </w:tr>
      <w:tr w:rsidR="0004079D" w:rsidRPr="00F43F0D" w14:paraId="0E7EA805" w14:textId="77777777" w:rsidTr="00260549">
        <w:trPr>
          <w:trHeight w:val="532"/>
        </w:trPr>
        <w:tc>
          <w:tcPr>
            <w:tcW w:w="680" w:type="dxa"/>
          </w:tcPr>
          <w:p w14:paraId="3C812D37" w14:textId="77777777" w:rsidR="0004079D" w:rsidRPr="00287642" w:rsidRDefault="0004079D" w:rsidP="008A49E4">
            <w:pPr>
              <w:spacing w:line="240" w:lineRule="auto"/>
              <w:ind w:firstLine="0"/>
              <w:jc w:val="center"/>
              <w:rPr>
                <w:bCs/>
                <w:snapToGrid/>
                <w:sz w:val="22"/>
                <w:szCs w:val="22"/>
              </w:rPr>
            </w:pPr>
          </w:p>
        </w:tc>
        <w:tc>
          <w:tcPr>
            <w:tcW w:w="2163" w:type="dxa"/>
          </w:tcPr>
          <w:p w14:paraId="42B06EA6" w14:textId="77777777" w:rsidR="0004079D" w:rsidRPr="00012C55" w:rsidDel="00F66D40" w:rsidRDefault="0004079D">
            <w:pPr>
              <w:spacing w:line="240" w:lineRule="auto"/>
              <w:ind w:firstLine="0"/>
              <w:jc w:val="center"/>
              <w:rPr>
                <w:bCs/>
                <w:snapToGrid/>
                <w:sz w:val="22"/>
                <w:szCs w:val="22"/>
              </w:rPr>
            </w:pPr>
          </w:p>
        </w:tc>
        <w:tc>
          <w:tcPr>
            <w:tcW w:w="1222" w:type="dxa"/>
          </w:tcPr>
          <w:p w14:paraId="05919DB7" w14:textId="77777777" w:rsidR="0004079D" w:rsidRDefault="0004079D">
            <w:pPr>
              <w:spacing w:line="240" w:lineRule="auto"/>
              <w:ind w:firstLine="0"/>
              <w:jc w:val="center"/>
              <w:rPr>
                <w:bCs/>
                <w:snapToGrid/>
                <w:sz w:val="22"/>
                <w:szCs w:val="22"/>
              </w:rPr>
            </w:pPr>
          </w:p>
        </w:tc>
        <w:tc>
          <w:tcPr>
            <w:tcW w:w="1088" w:type="dxa"/>
          </w:tcPr>
          <w:p w14:paraId="3E5C2CEE" w14:textId="77777777" w:rsidR="0004079D" w:rsidRPr="00F43F0D" w:rsidDel="00F66D40" w:rsidRDefault="0004079D">
            <w:pPr>
              <w:spacing w:line="240" w:lineRule="auto"/>
              <w:ind w:firstLine="0"/>
              <w:jc w:val="center"/>
              <w:rPr>
                <w:bCs/>
                <w:snapToGrid/>
                <w:sz w:val="22"/>
                <w:szCs w:val="22"/>
              </w:rPr>
            </w:pPr>
          </w:p>
        </w:tc>
        <w:tc>
          <w:tcPr>
            <w:tcW w:w="938" w:type="dxa"/>
          </w:tcPr>
          <w:p w14:paraId="713469D2" w14:textId="77777777" w:rsidR="0004079D" w:rsidRPr="00F43F0D" w:rsidRDefault="0004079D">
            <w:pPr>
              <w:spacing w:line="240" w:lineRule="auto"/>
              <w:ind w:firstLine="0"/>
              <w:jc w:val="center"/>
              <w:rPr>
                <w:bCs/>
                <w:snapToGrid/>
                <w:sz w:val="22"/>
                <w:szCs w:val="22"/>
              </w:rPr>
            </w:pPr>
          </w:p>
        </w:tc>
        <w:tc>
          <w:tcPr>
            <w:tcW w:w="1275" w:type="dxa"/>
          </w:tcPr>
          <w:p w14:paraId="02CC8272" w14:textId="77777777" w:rsidR="0004079D" w:rsidRPr="00F43F0D" w:rsidDel="00F66D40" w:rsidRDefault="0004079D">
            <w:pPr>
              <w:spacing w:line="240" w:lineRule="auto"/>
              <w:ind w:firstLine="0"/>
              <w:jc w:val="center"/>
              <w:rPr>
                <w:bCs/>
                <w:snapToGrid/>
                <w:sz w:val="22"/>
                <w:szCs w:val="22"/>
              </w:rPr>
            </w:pPr>
          </w:p>
        </w:tc>
        <w:tc>
          <w:tcPr>
            <w:tcW w:w="2261" w:type="dxa"/>
          </w:tcPr>
          <w:p w14:paraId="7AB50B47" w14:textId="77777777" w:rsidR="0004079D" w:rsidRPr="00F43F0D" w:rsidRDefault="0004079D">
            <w:pPr>
              <w:spacing w:line="240" w:lineRule="auto"/>
              <w:ind w:firstLine="0"/>
              <w:jc w:val="center"/>
              <w:rPr>
                <w:bCs/>
                <w:snapToGrid/>
                <w:sz w:val="22"/>
                <w:szCs w:val="22"/>
              </w:rPr>
            </w:pPr>
          </w:p>
        </w:tc>
      </w:tr>
      <w:tr w:rsidR="0004079D" w:rsidRPr="00F43F0D" w14:paraId="20099F91" w14:textId="77777777" w:rsidTr="00260549">
        <w:trPr>
          <w:trHeight w:val="505"/>
        </w:trPr>
        <w:tc>
          <w:tcPr>
            <w:tcW w:w="680" w:type="dxa"/>
          </w:tcPr>
          <w:p w14:paraId="2C0090B9" w14:textId="77777777" w:rsidR="0004079D" w:rsidRPr="00287642" w:rsidRDefault="0004079D" w:rsidP="008A49E4">
            <w:pPr>
              <w:spacing w:line="240" w:lineRule="auto"/>
              <w:ind w:firstLine="0"/>
              <w:jc w:val="center"/>
              <w:rPr>
                <w:bCs/>
                <w:snapToGrid/>
                <w:sz w:val="22"/>
                <w:szCs w:val="22"/>
              </w:rPr>
            </w:pPr>
          </w:p>
        </w:tc>
        <w:tc>
          <w:tcPr>
            <w:tcW w:w="2163" w:type="dxa"/>
          </w:tcPr>
          <w:p w14:paraId="2CBCD8EF" w14:textId="77777777" w:rsidR="0004079D" w:rsidRPr="00012C55" w:rsidDel="00F66D40" w:rsidRDefault="0004079D">
            <w:pPr>
              <w:spacing w:line="240" w:lineRule="auto"/>
              <w:ind w:firstLine="0"/>
              <w:jc w:val="center"/>
              <w:rPr>
                <w:bCs/>
                <w:snapToGrid/>
                <w:sz w:val="22"/>
                <w:szCs w:val="22"/>
              </w:rPr>
            </w:pPr>
          </w:p>
        </w:tc>
        <w:tc>
          <w:tcPr>
            <w:tcW w:w="1222" w:type="dxa"/>
          </w:tcPr>
          <w:p w14:paraId="63DB067D" w14:textId="77777777" w:rsidR="0004079D" w:rsidRDefault="0004079D">
            <w:pPr>
              <w:spacing w:line="240" w:lineRule="auto"/>
              <w:ind w:firstLine="0"/>
              <w:jc w:val="center"/>
              <w:rPr>
                <w:bCs/>
                <w:snapToGrid/>
                <w:sz w:val="22"/>
                <w:szCs w:val="22"/>
              </w:rPr>
            </w:pPr>
          </w:p>
        </w:tc>
        <w:tc>
          <w:tcPr>
            <w:tcW w:w="1088" w:type="dxa"/>
          </w:tcPr>
          <w:p w14:paraId="6494D60E" w14:textId="77777777" w:rsidR="0004079D" w:rsidRPr="00F43F0D" w:rsidDel="00F66D40" w:rsidRDefault="0004079D">
            <w:pPr>
              <w:spacing w:line="240" w:lineRule="auto"/>
              <w:ind w:firstLine="0"/>
              <w:jc w:val="center"/>
              <w:rPr>
                <w:bCs/>
                <w:snapToGrid/>
                <w:sz w:val="22"/>
                <w:szCs w:val="22"/>
              </w:rPr>
            </w:pPr>
          </w:p>
        </w:tc>
        <w:tc>
          <w:tcPr>
            <w:tcW w:w="938" w:type="dxa"/>
          </w:tcPr>
          <w:p w14:paraId="3CE4BF76" w14:textId="77777777" w:rsidR="0004079D" w:rsidRPr="00F43F0D" w:rsidRDefault="0004079D">
            <w:pPr>
              <w:spacing w:line="240" w:lineRule="auto"/>
              <w:ind w:firstLine="0"/>
              <w:jc w:val="center"/>
              <w:rPr>
                <w:bCs/>
                <w:snapToGrid/>
                <w:sz w:val="22"/>
                <w:szCs w:val="22"/>
              </w:rPr>
            </w:pPr>
          </w:p>
        </w:tc>
        <w:tc>
          <w:tcPr>
            <w:tcW w:w="1275" w:type="dxa"/>
          </w:tcPr>
          <w:p w14:paraId="2E91ECAF" w14:textId="77777777" w:rsidR="0004079D" w:rsidRPr="00F43F0D" w:rsidDel="00F66D40" w:rsidRDefault="0004079D">
            <w:pPr>
              <w:spacing w:line="240" w:lineRule="auto"/>
              <w:ind w:firstLine="0"/>
              <w:jc w:val="center"/>
              <w:rPr>
                <w:bCs/>
                <w:snapToGrid/>
                <w:sz w:val="22"/>
                <w:szCs w:val="22"/>
              </w:rPr>
            </w:pPr>
          </w:p>
        </w:tc>
        <w:tc>
          <w:tcPr>
            <w:tcW w:w="2261" w:type="dxa"/>
          </w:tcPr>
          <w:p w14:paraId="2F31AEBF" w14:textId="77777777" w:rsidR="0004079D" w:rsidRPr="00F43F0D" w:rsidRDefault="0004079D">
            <w:pPr>
              <w:spacing w:line="240" w:lineRule="auto"/>
              <w:ind w:firstLine="0"/>
              <w:jc w:val="center"/>
              <w:rPr>
                <w:bCs/>
                <w:snapToGrid/>
                <w:sz w:val="22"/>
                <w:szCs w:val="22"/>
              </w:rPr>
            </w:pPr>
          </w:p>
        </w:tc>
      </w:tr>
    </w:tbl>
    <w:p w14:paraId="2C3B50C6" w14:textId="77777777" w:rsidR="0004079D" w:rsidRPr="00F43F0D" w:rsidRDefault="0004079D" w:rsidP="008A49E4">
      <w:pPr>
        <w:spacing w:line="240" w:lineRule="auto"/>
        <w:jc w:val="center"/>
        <w:rPr>
          <w:b/>
          <w:bCs/>
        </w:rPr>
      </w:pPr>
    </w:p>
    <w:p w14:paraId="7A968043" w14:textId="77777777" w:rsidR="0004079D" w:rsidRPr="00F43F0D" w:rsidRDefault="0004079D">
      <w:pPr>
        <w:spacing w:line="240" w:lineRule="auto"/>
        <w:jc w:val="center"/>
        <w:rPr>
          <w:b/>
          <w:sz w:val="24"/>
          <w:szCs w:val="24"/>
        </w:rPr>
      </w:pPr>
    </w:p>
    <w:p w14:paraId="7AC37D5A" w14:textId="77777777" w:rsidR="0004079D" w:rsidRPr="00F43F0D" w:rsidRDefault="0004079D">
      <w:pPr>
        <w:spacing w:line="240" w:lineRule="auto"/>
        <w:rPr>
          <w:sz w:val="24"/>
          <w:szCs w:val="24"/>
        </w:rPr>
      </w:pPr>
    </w:p>
    <w:p w14:paraId="38ACDF01" w14:textId="77777777" w:rsidR="0004079D" w:rsidRPr="00F43F0D" w:rsidRDefault="0004079D">
      <w:pPr>
        <w:spacing w:line="240" w:lineRule="auto"/>
        <w:rPr>
          <w:sz w:val="24"/>
          <w:szCs w:val="24"/>
        </w:rPr>
      </w:pPr>
    </w:p>
    <w:p w14:paraId="5AF40633" w14:textId="77777777" w:rsidR="0004079D" w:rsidRPr="00F43F0D" w:rsidRDefault="0004079D">
      <w:pPr>
        <w:spacing w:line="240" w:lineRule="auto"/>
        <w:rPr>
          <w:sz w:val="24"/>
          <w:szCs w:val="24"/>
        </w:rPr>
      </w:pPr>
    </w:p>
    <w:p w14:paraId="5E9EAE63" w14:textId="77777777" w:rsidR="0004079D" w:rsidRPr="00F43F0D" w:rsidRDefault="0004079D">
      <w:pPr>
        <w:spacing w:line="240" w:lineRule="auto"/>
        <w:rPr>
          <w:sz w:val="24"/>
          <w:szCs w:val="24"/>
        </w:rPr>
      </w:pPr>
    </w:p>
    <w:p w14:paraId="08950055" w14:textId="77777777" w:rsidR="0004079D" w:rsidRPr="00F43F0D" w:rsidRDefault="0004079D">
      <w:pPr>
        <w:spacing w:line="240" w:lineRule="auto"/>
        <w:rPr>
          <w:sz w:val="24"/>
          <w:szCs w:val="24"/>
        </w:rPr>
      </w:pPr>
    </w:p>
    <w:p w14:paraId="573A73BA" w14:textId="77777777" w:rsidR="0004079D" w:rsidRPr="00F43F0D" w:rsidRDefault="0004079D">
      <w:pPr>
        <w:spacing w:line="240" w:lineRule="auto"/>
        <w:rPr>
          <w:sz w:val="24"/>
          <w:szCs w:val="24"/>
        </w:rPr>
      </w:pPr>
    </w:p>
    <w:p w14:paraId="78767EE8" w14:textId="77777777" w:rsidR="0004079D" w:rsidRPr="00777ACD" w:rsidRDefault="0004079D">
      <w:pPr>
        <w:spacing w:line="240" w:lineRule="auto"/>
        <w:rPr>
          <w:sz w:val="24"/>
        </w:rPr>
      </w:pPr>
    </w:p>
    <w:p w14:paraId="74EF9066" w14:textId="77777777" w:rsidR="0004079D" w:rsidRPr="00777ACD" w:rsidRDefault="0004079D">
      <w:pPr>
        <w:spacing w:line="240" w:lineRule="auto"/>
        <w:ind w:firstLine="0"/>
        <w:rPr>
          <w:sz w:val="24"/>
        </w:rPr>
      </w:pPr>
    </w:p>
    <w:tbl>
      <w:tblPr>
        <w:tblW w:w="0" w:type="auto"/>
        <w:tblLook w:val="0000" w:firstRow="0" w:lastRow="0" w:firstColumn="0" w:lastColumn="0" w:noHBand="0" w:noVBand="0"/>
      </w:tblPr>
      <w:tblGrid>
        <w:gridCol w:w="4785"/>
        <w:gridCol w:w="4786"/>
      </w:tblGrid>
      <w:tr w:rsidR="0004079D" w:rsidRPr="001A7726" w14:paraId="185C43B2" w14:textId="77777777" w:rsidTr="00260549">
        <w:tc>
          <w:tcPr>
            <w:tcW w:w="4785" w:type="dxa"/>
          </w:tcPr>
          <w:p w14:paraId="25839EA7" w14:textId="77777777" w:rsidR="0004079D" w:rsidRPr="001A7726" w:rsidRDefault="0004079D">
            <w:pPr>
              <w:spacing w:line="240" w:lineRule="auto"/>
              <w:ind w:firstLine="0"/>
              <w:rPr>
                <w:b/>
                <w:sz w:val="24"/>
              </w:rPr>
            </w:pPr>
            <w:r w:rsidRPr="001A7726">
              <w:rPr>
                <w:b/>
                <w:sz w:val="24"/>
              </w:rPr>
              <w:t>Заказчик:</w:t>
            </w:r>
          </w:p>
        </w:tc>
        <w:tc>
          <w:tcPr>
            <w:tcW w:w="4786" w:type="dxa"/>
          </w:tcPr>
          <w:p w14:paraId="456A4169" w14:textId="77777777" w:rsidR="0004079D" w:rsidRPr="001A7726" w:rsidRDefault="0004079D">
            <w:pPr>
              <w:spacing w:line="240" w:lineRule="auto"/>
              <w:ind w:firstLine="0"/>
              <w:rPr>
                <w:b/>
                <w:sz w:val="24"/>
              </w:rPr>
            </w:pPr>
            <w:r w:rsidRPr="001A7726">
              <w:rPr>
                <w:b/>
                <w:sz w:val="24"/>
              </w:rPr>
              <w:t>Подрядчик:</w:t>
            </w:r>
          </w:p>
        </w:tc>
      </w:tr>
      <w:tr w:rsidR="0004079D" w:rsidRPr="00F43F0D" w14:paraId="17B6D79D" w14:textId="77777777" w:rsidTr="00260549">
        <w:tc>
          <w:tcPr>
            <w:tcW w:w="4785" w:type="dxa"/>
          </w:tcPr>
          <w:p w14:paraId="269DC262" w14:textId="77777777" w:rsidR="0004079D" w:rsidRPr="00F43F0D" w:rsidRDefault="0004079D" w:rsidP="008A49E4">
            <w:pPr>
              <w:spacing w:line="240" w:lineRule="auto"/>
              <w:ind w:firstLine="0"/>
              <w:rPr>
                <w:sz w:val="22"/>
                <w:szCs w:val="22"/>
              </w:rPr>
            </w:pPr>
          </w:p>
          <w:p w14:paraId="0D36DE5B" w14:textId="77777777" w:rsidR="0004079D" w:rsidRPr="00F43F0D" w:rsidRDefault="0004079D">
            <w:pPr>
              <w:spacing w:line="240" w:lineRule="auto"/>
              <w:ind w:firstLine="0"/>
              <w:rPr>
                <w:sz w:val="22"/>
                <w:szCs w:val="22"/>
              </w:rPr>
            </w:pPr>
          </w:p>
          <w:p w14:paraId="0CFCF7BE"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5FB8EDB7" w14:textId="77777777" w:rsidR="0004079D" w:rsidRPr="00F43F0D" w:rsidRDefault="0004079D">
            <w:pPr>
              <w:spacing w:line="240" w:lineRule="auto"/>
              <w:ind w:firstLine="0"/>
              <w:rPr>
                <w:sz w:val="22"/>
                <w:szCs w:val="22"/>
              </w:rPr>
            </w:pPr>
          </w:p>
        </w:tc>
        <w:tc>
          <w:tcPr>
            <w:tcW w:w="4786" w:type="dxa"/>
          </w:tcPr>
          <w:p w14:paraId="54848070" w14:textId="77777777" w:rsidR="0004079D" w:rsidRPr="00F43F0D" w:rsidRDefault="0004079D">
            <w:pPr>
              <w:spacing w:line="240" w:lineRule="auto"/>
              <w:ind w:firstLine="0"/>
              <w:rPr>
                <w:sz w:val="22"/>
                <w:szCs w:val="22"/>
              </w:rPr>
            </w:pPr>
          </w:p>
          <w:p w14:paraId="7A40254C" w14:textId="77777777" w:rsidR="0004079D" w:rsidRPr="00F43F0D" w:rsidRDefault="0004079D">
            <w:pPr>
              <w:spacing w:line="240" w:lineRule="auto"/>
              <w:ind w:firstLine="0"/>
              <w:rPr>
                <w:sz w:val="22"/>
                <w:szCs w:val="22"/>
              </w:rPr>
            </w:pPr>
          </w:p>
          <w:p w14:paraId="09E3C1EF"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0193A1E7" w14:textId="77777777" w:rsidR="0004079D" w:rsidRPr="00F43F0D" w:rsidRDefault="0004079D">
            <w:pPr>
              <w:spacing w:line="240" w:lineRule="auto"/>
              <w:ind w:firstLine="0"/>
              <w:rPr>
                <w:sz w:val="22"/>
                <w:szCs w:val="22"/>
              </w:rPr>
            </w:pPr>
          </w:p>
        </w:tc>
      </w:tr>
    </w:tbl>
    <w:p w14:paraId="5C7A5A75" w14:textId="77777777" w:rsidR="0004079D" w:rsidRPr="00F43F0D" w:rsidRDefault="0004079D" w:rsidP="008A49E4">
      <w:pPr>
        <w:spacing w:line="240" w:lineRule="auto"/>
        <w:rPr>
          <w:sz w:val="24"/>
          <w:szCs w:val="24"/>
        </w:rPr>
      </w:pPr>
    </w:p>
    <w:p w14:paraId="5CED173A" w14:textId="77777777" w:rsidR="0004079D" w:rsidRPr="00F43F0D" w:rsidRDefault="0004079D">
      <w:pPr>
        <w:spacing w:line="240" w:lineRule="auto"/>
        <w:rPr>
          <w:sz w:val="24"/>
          <w:szCs w:val="24"/>
        </w:rPr>
      </w:pPr>
    </w:p>
    <w:p w14:paraId="0EA0F0A1" w14:textId="77777777" w:rsidR="0004079D" w:rsidRPr="00F43F0D" w:rsidRDefault="0004079D">
      <w:pPr>
        <w:spacing w:line="240" w:lineRule="auto"/>
        <w:rPr>
          <w:sz w:val="24"/>
          <w:szCs w:val="24"/>
        </w:rPr>
      </w:pPr>
    </w:p>
    <w:p w14:paraId="4F3BFAD2" w14:textId="77777777" w:rsidR="0004079D" w:rsidRDefault="0004079D">
      <w:pPr>
        <w:spacing w:line="240" w:lineRule="auto"/>
        <w:ind w:left="5103" w:firstLine="0"/>
        <w:rPr>
          <w:sz w:val="22"/>
          <w:szCs w:val="22"/>
        </w:rPr>
      </w:pPr>
    </w:p>
    <w:p w14:paraId="4B123C2E" w14:textId="77777777" w:rsidR="0004079D" w:rsidRDefault="0004079D">
      <w:pPr>
        <w:spacing w:line="240" w:lineRule="auto"/>
        <w:ind w:left="5103" w:firstLine="0"/>
        <w:rPr>
          <w:sz w:val="22"/>
          <w:szCs w:val="22"/>
        </w:rPr>
      </w:pPr>
    </w:p>
    <w:p w14:paraId="159B8E26" w14:textId="77777777" w:rsidR="0004079D" w:rsidRDefault="0004079D">
      <w:pPr>
        <w:spacing w:line="240" w:lineRule="auto"/>
        <w:ind w:left="5103" w:firstLine="0"/>
        <w:rPr>
          <w:sz w:val="22"/>
          <w:szCs w:val="22"/>
        </w:rPr>
      </w:pPr>
    </w:p>
    <w:p w14:paraId="0BA90EB1" w14:textId="77777777" w:rsidR="0004079D" w:rsidRDefault="0004079D">
      <w:pPr>
        <w:spacing w:line="240" w:lineRule="auto"/>
        <w:ind w:left="5103" w:firstLine="0"/>
        <w:rPr>
          <w:sz w:val="22"/>
          <w:szCs w:val="22"/>
        </w:rPr>
      </w:pPr>
    </w:p>
    <w:p w14:paraId="6FA54955" w14:textId="77777777" w:rsidR="0004079D" w:rsidRDefault="0004079D">
      <w:pPr>
        <w:spacing w:line="240" w:lineRule="auto"/>
        <w:ind w:left="5103" w:firstLine="0"/>
        <w:rPr>
          <w:sz w:val="22"/>
          <w:szCs w:val="22"/>
        </w:rPr>
      </w:pPr>
    </w:p>
    <w:p w14:paraId="32FB2217" w14:textId="77777777" w:rsidR="0004079D" w:rsidRDefault="0004079D">
      <w:pPr>
        <w:spacing w:line="240" w:lineRule="auto"/>
        <w:ind w:left="5103" w:firstLine="0"/>
        <w:rPr>
          <w:sz w:val="22"/>
          <w:szCs w:val="22"/>
        </w:rPr>
      </w:pPr>
    </w:p>
    <w:p w14:paraId="67578885" w14:textId="77777777" w:rsidR="0004079D" w:rsidRDefault="0004079D">
      <w:pPr>
        <w:spacing w:line="240" w:lineRule="auto"/>
        <w:ind w:left="5103" w:firstLine="0"/>
        <w:rPr>
          <w:sz w:val="22"/>
          <w:szCs w:val="22"/>
        </w:rPr>
      </w:pPr>
    </w:p>
    <w:p w14:paraId="241D510D" w14:textId="77777777" w:rsidR="0004079D" w:rsidRDefault="0004079D">
      <w:pPr>
        <w:spacing w:line="240" w:lineRule="auto"/>
        <w:ind w:left="5103" w:firstLine="0"/>
        <w:rPr>
          <w:sz w:val="22"/>
          <w:szCs w:val="22"/>
        </w:rPr>
      </w:pPr>
    </w:p>
    <w:p w14:paraId="13BB276F" w14:textId="77777777" w:rsidR="0004079D" w:rsidRDefault="0004079D">
      <w:pPr>
        <w:spacing w:line="240" w:lineRule="auto"/>
        <w:ind w:left="5103" w:firstLine="0"/>
        <w:rPr>
          <w:sz w:val="22"/>
          <w:szCs w:val="22"/>
        </w:rPr>
      </w:pPr>
    </w:p>
    <w:p w14:paraId="0DE47A49" w14:textId="77777777" w:rsidR="0004079D" w:rsidRDefault="0004079D">
      <w:pPr>
        <w:spacing w:line="240" w:lineRule="auto"/>
        <w:ind w:left="5103" w:firstLine="0"/>
        <w:rPr>
          <w:sz w:val="22"/>
          <w:szCs w:val="22"/>
        </w:rPr>
      </w:pPr>
    </w:p>
    <w:p w14:paraId="1133F566" w14:textId="77777777" w:rsidR="0004079D" w:rsidRDefault="0004079D">
      <w:pPr>
        <w:spacing w:line="240" w:lineRule="auto"/>
        <w:ind w:left="5103" w:firstLine="0"/>
        <w:rPr>
          <w:sz w:val="22"/>
          <w:szCs w:val="22"/>
        </w:rPr>
      </w:pPr>
    </w:p>
    <w:p w14:paraId="115A0A59" w14:textId="77777777" w:rsidR="0004079D" w:rsidRDefault="0004079D">
      <w:pPr>
        <w:spacing w:line="240" w:lineRule="auto"/>
        <w:ind w:left="5103" w:firstLine="0"/>
        <w:rPr>
          <w:sz w:val="22"/>
          <w:szCs w:val="22"/>
        </w:rPr>
      </w:pPr>
    </w:p>
    <w:p w14:paraId="464BA5F7" w14:textId="77777777" w:rsidR="0004079D" w:rsidRDefault="0004079D">
      <w:pPr>
        <w:spacing w:line="240" w:lineRule="auto"/>
        <w:ind w:left="5103" w:firstLine="0"/>
        <w:rPr>
          <w:sz w:val="22"/>
          <w:szCs w:val="22"/>
        </w:rPr>
      </w:pPr>
    </w:p>
    <w:p w14:paraId="5F2ABFF5" w14:textId="77777777" w:rsidR="0004079D" w:rsidRDefault="0004079D">
      <w:pPr>
        <w:spacing w:line="240" w:lineRule="auto"/>
        <w:ind w:left="5103" w:firstLine="0"/>
        <w:rPr>
          <w:sz w:val="22"/>
          <w:szCs w:val="22"/>
        </w:rPr>
      </w:pPr>
    </w:p>
    <w:p w14:paraId="061301EF" w14:textId="77777777" w:rsidR="0004079D" w:rsidRDefault="0004079D">
      <w:pPr>
        <w:spacing w:line="240" w:lineRule="auto"/>
        <w:ind w:left="5103" w:firstLine="0"/>
        <w:rPr>
          <w:sz w:val="22"/>
          <w:szCs w:val="22"/>
        </w:rPr>
      </w:pPr>
    </w:p>
    <w:p w14:paraId="223DDED4" w14:textId="77777777" w:rsidR="0004079D" w:rsidRPr="00F43F0D" w:rsidRDefault="0004079D">
      <w:pPr>
        <w:spacing w:line="240" w:lineRule="auto"/>
        <w:ind w:left="4820" w:firstLine="0"/>
        <w:rPr>
          <w:sz w:val="22"/>
          <w:szCs w:val="22"/>
        </w:rPr>
      </w:pPr>
      <w:r>
        <w:rPr>
          <w:sz w:val="22"/>
          <w:szCs w:val="22"/>
        </w:rPr>
        <w:br w:type="page"/>
      </w:r>
      <w:r w:rsidRPr="00F43F0D">
        <w:rPr>
          <w:sz w:val="22"/>
          <w:szCs w:val="22"/>
        </w:rPr>
        <w:lastRenderedPageBreak/>
        <w:t xml:space="preserve">Приложение № </w:t>
      </w:r>
      <w:r w:rsidR="000E4FBA">
        <w:rPr>
          <w:sz w:val="22"/>
          <w:szCs w:val="22"/>
        </w:rPr>
        <w:t>5</w:t>
      </w:r>
    </w:p>
    <w:p w14:paraId="3A9A3CEA" w14:textId="77777777" w:rsidR="0004079D" w:rsidRPr="00F43F0D" w:rsidRDefault="0004079D">
      <w:pPr>
        <w:spacing w:line="240" w:lineRule="auto"/>
        <w:ind w:left="4820" w:firstLine="0"/>
        <w:rPr>
          <w:sz w:val="22"/>
          <w:szCs w:val="22"/>
        </w:rPr>
      </w:pPr>
      <w:r w:rsidRPr="00F43F0D">
        <w:rPr>
          <w:sz w:val="22"/>
          <w:szCs w:val="22"/>
        </w:rPr>
        <w:t>к Договору подряда</w:t>
      </w:r>
    </w:p>
    <w:p w14:paraId="4A1FA4F0" w14:textId="77777777" w:rsidR="0004079D" w:rsidRPr="00F43F0D" w:rsidRDefault="0004079D">
      <w:pPr>
        <w:spacing w:line="240" w:lineRule="auto"/>
        <w:ind w:left="4820"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Pr="00F43F0D">
        <w:rPr>
          <w:sz w:val="22"/>
          <w:szCs w:val="22"/>
        </w:rPr>
        <w:t xml:space="preserve"> </w:t>
      </w:r>
    </w:p>
    <w:p w14:paraId="3B07736A" w14:textId="77777777" w:rsidR="0004079D" w:rsidRPr="00F43F0D" w:rsidRDefault="0004079D">
      <w:pPr>
        <w:spacing w:line="240" w:lineRule="auto"/>
        <w:rPr>
          <w:sz w:val="22"/>
          <w:szCs w:val="22"/>
        </w:rPr>
      </w:pPr>
    </w:p>
    <w:p w14:paraId="27E37663" w14:textId="77777777" w:rsidR="0004079D" w:rsidRPr="001A7726" w:rsidRDefault="0004079D">
      <w:pPr>
        <w:spacing w:line="240" w:lineRule="auto"/>
        <w:ind w:firstLine="0"/>
        <w:rPr>
          <w:b/>
          <w:sz w:val="24"/>
        </w:rPr>
      </w:pPr>
    </w:p>
    <w:p w14:paraId="5C417560" w14:textId="77777777" w:rsidR="0004079D" w:rsidRPr="00F43F0D" w:rsidRDefault="0004079D">
      <w:pPr>
        <w:spacing w:line="240" w:lineRule="auto"/>
        <w:ind w:firstLine="0"/>
        <w:jc w:val="center"/>
        <w:rPr>
          <w:b/>
          <w:bCs/>
          <w:sz w:val="24"/>
          <w:szCs w:val="24"/>
        </w:rPr>
      </w:pPr>
      <w:r w:rsidRPr="00F43F0D">
        <w:rPr>
          <w:b/>
          <w:bCs/>
          <w:sz w:val="24"/>
          <w:szCs w:val="24"/>
        </w:rPr>
        <w:t>Размер ответственности Подрядчика за нарушения</w:t>
      </w:r>
    </w:p>
    <w:p w14:paraId="5640D3AB" w14:textId="77777777" w:rsidR="0004079D" w:rsidRPr="00F43F0D" w:rsidRDefault="0004079D">
      <w:pPr>
        <w:spacing w:line="240" w:lineRule="auto"/>
        <w:ind w:firstLine="0"/>
        <w:jc w:val="center"/>
        <w:rPr>
          <w:b/>
          <w:bCs/>
          <w:sz w:val="24"/>
          <w:szCs w:val="24"/>
        </w:rPr>
      </w:pPr>
      <w:r w:rsidRPr="00F43F0D">
        <w:rPr>
          <w:b/>
          <w:bCs/>
          <w:sz w:val="24"/>
          <w:szCs w:val="24"/>
        </w:rPr>
        <w:t xml:space="preserve">пропускного и </w:t>
      </w:r>
      <w:proofErr w:type="spellStart"/>
      <w:r w:rsidRPr="00F43F0D">
        <w:rPr>
          <w:b/>
          <w:bCs/>
          <w:sz w:val="24"/>
          <w:szCs w:val="24"/>
        </w:rPr>
        <w:t>внутриобъектового</w:t>
      </w:r>
      <w:proofErr w:type="spellEnd"/>
      <w:r w:rsidRPr="00F43F0D">
        <w:rPr>
          <w:b/>
          <w:bCs/>
          <w:sz w:val="24"/>
          <w:szCs w:val="24"/>
        </w:rPr>
        <w:t xml:space="preserve"> режима,</w:t>
      </w:r>
      <w:r>
        <w:rPr>
          <w:b/>
          <w:bCs/>
          <w:sz w:val="24"/>
          <w:szCs w:val="24"/>
        </w:rPr>
        <w:t xml:space="preserve"> </w:t>
      </w:r>
      <w:r w:rsidRPr="00F43F0D">
        <w:rPr>
          <w:b/>
          <w:bCs/>
          <w:sz w:val="24"/>
          <w:szCs w:val="24"/>
        </w:rPr>
        <w:t>требований охраны труда,</w:t>
      </w:r>
    </w:p>
    <w:p w14:paraId="10052143" w14:textId="77777777" w:rsidR="0004079D" w:rsidRPr="00F43F0D" w:rsidRDefault="0004079D">
      <w:pPr>
        <w:spacing w:line="240" w:lineRule="auto"/>
        <w:ind w:firstLine="0"/>
        <w:jc w:val="center"/>
        <w:rPr>
          <w:b/>
          <w:color w:val="000000"/>
          <w:sz w:val="24"/>
          <w:szCs w:val="24"/>
        </w:rPr>
      </w:pPr>
      <w:r w:rsidRPr="00F43F0D">
        <w:rPr>
          <w:b/>
          <w:bCs/>
          <w:sz w:val="24"/>
          <w:szCs w:val="24"/>
        </w:rPr>
        <w:t>пожарной и промышленной безопасности</w:t>
      </w:r>
    </w:p>
    <w:p w14:paraId="2FD9CE86" w14:textId="77777777" w:rsidR="0004079D" w:rsidRPr="00F43F0D" w:rsidRDefault="0004079D">
      <w:pPr>
        <w:spacing w:line="240" w:lineRule="auto"/>
        <w:rPr>
          <w:b/>
          <w:sz w:val="24"/>
          <w:szCs w:val="24"/>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5715"/>
      </w:tblGrid>
      <w:tr w:rsidR="0004079D" w:rsidRPr="00F43F0D" w14:paraId="090A8F03" w14:textId="77777777" w:rsidTr="00260549">
        <w:tc>
          <w:tcPr>
            <w:tcW w:w="3725" w:type="dxa"/>
          </w:tcPr>
          <w:p w14:paraId="51D4B396" w14:textId="77777777" w:rsidR="0004079D" w:rsidRPr="00F43F0D" w:rsidRDefault="0004079D">
            <w:pPr>
              <w:spacing w:line="240" w:lineRule="auto"/>
              <w:ind w:firstLine="0"/>
              <w:rPr>
                <w:b/>
                <w:sz w:val="24"/>
                <w:szCs w:val="24"/>
              </w:rPr>
            </w:pPr>
            <w:r w:rsidRPr="00F43F0D">
              <w:rPr>
                <w:b/>
                <w:sz w:val="24"/>
                <w:szCs w:val="24"/>
              </w:rPr>
              <w:t>Виды нарушений</w:t>
            </w:r>
          </w:p>
        </w:tc>
        <w:tc>
          <w:tcPr>
            <w:tcW w:w="5881" w:type="dxa"/>
          </w:tcPr>
          <w:p w14:paraId="67FA5137" w14:textId="77777777" w:rsidR="0004079D" w:rsidRPr="00F43F0D" w:rsidRDefault="0004079D">
            <w:pPr>
              <w:spacing w:line="240" w:lineRule="auto"/>
              <w:ind w:firstLine="0"/>
              <w:rPr>
                <w:b/>
                <w:sz w:val="24"/>
                <w:szCs w:val="24"/>
              </w:rPr>
            </w:pPr>
            <w:r w:rsidRPr="00F43F0D">
              <w:rPr>
                <w:b/>
                <w:sz w:val="24"/>
                <w:szCs w:val="24"/>
              </w:rPr>
              <w:t>Штрафные санкции</w:t>
            </w:r>
          </w:p>
        </w:tc>
      </w:tr>
      <w:tr w:rsidR="0004079D" w:rsidRPr="00F43F0D" w14:paraId="4CC67F5A" w14:textId="77777777" w:rsidTr="00260549">
        <w:tc>
          <w:tcPr>
            <w:tcW w:w="3725" w:type="dxa"/>
          </w:tcPr>
          <w:p w14:paraId="751D2C5F" w14:textId="77777777" w:rsidR="0004079D" w:rsidRPr="00287642" w:rsidRDefault="0004079D" w:rsidP="008A49E4">
            <w:pPr>
              <w:spacing w:line="240" w:lineRule="auto"/>
              <w:ind w:firstLine="0"/>
              <w:rPr>
                <w:sz w:val="24"/>
                <w:szCs w:val="24"/>
              </w:rPr>
            </w:pPr>
            <w:r w:rsidRPr="001A7726">
              <w:rPr>
                <w:sz w:val="24"/>
              </w:rPr>
              <w:t>1. Нарушение правил пожарной безопасности (ППБ):</w:t>
            </w:r>
          </w:p>
        </w:tc>
        <w:tc>
          <w:tcPr>
            <w:tcW w:w="5881" w:type="dxa"/>
          </w:tcPr>
          <w:p w14:paraId="7B3C20E2" w14:textId="77777777" w:rsidR="0004079D" w:rsidRPr="00287642" w:rsidRDefault="0004079D">
            <w:pPr>
              <w:spacing w:line="240" w:lineRule="auto"/>
              <w:ind w:firstLine="0"/>
              <w:rPr>
                <w:sz w:val="24"/>
                <w:szCs w:val="24"/>
              </w:rPr>
            </w:pPr>
          </w:p>
        </w:tc>
      </w:tr>
      <w:tr w:rsidR="0004079D" w:rsidRPr="00F43F0D" w14:paraId="591F8B25" w14:textId="77777777" w:rsidTr="00260549">
        <w:tc>
          <w:tcPr>
            <w:tcW w:w="3725" w:type="dxa"/>
          </w:tcPr>
          <w:p w14:paraId="76108645" w14:textId="77777777" w:rsidR="0004079D" w:rsidRPr="00F43F0D" w:rsidRDefault="0004079D" w:rsidP="008A49E4">
            <w:pPr>
              <w:spacing w:line="240" w:lineRule="auto"/>
              <w:ind w:firstLine="0"/>
              <w:rPr>
                <w:sz w:val="24"/>
                <w:szCs w:val="24"/>
              </w:rPr>
            </w:pPr>
            <w:r w:rsidRPr="00F43F0D">
              <w:rPr>
                <w:sz w:val="24"/>
                <w:szCs w:val="24"/>
              </w:rPr>
              <w:t>1.1.</w:t>
            </w:r>
            <w:r>
              <w:rPr>
                <w:sz w:val="24"/>
                <w:szCs w:val="24"/>
              </w:rPr>
              <w:t xml:space="preserve"> </w:t>
            </w:r>
            <w:r w:rsidRPr="00F43F0D">
              <w:rPr>
                <w:sz w:val="24"/>
                <w:szCs w:val="24"/>
              </w:rPr>
              <w:t>Нарушение ППБ без возникновения пожара</w:t>
            </w:r>
          </w:p>
          <w:p w14:paraId="72FBF874" w14:textId="77777777" w:rsidR="0004079D" w:rsidRPr="00F43F0D" w:rsidRDefault="0004079D">
            <w:pPr>
              <w:spacing w:line="240" w:lineRule="auto"/>
              <w:ind w:firstLine="0"/>
              <w:rPr>
                <w:b/>
                <w:sz w:val="24"/>
                <w:szCs w:val="24"/>
              </w:rPr>
            </w:pPr>
          </w:p>
        </w:tc>
        <w:tc>
          <w:tcPr>
            <w:tcW w:w="5881" w:type="dxa"/>
          </w:tcPr>
          <w:p w14:paraId="47776FDA" w14:textId="77777777" w:rsidR="0004079D" w:rsidRPr="00F43F0D" w:rsidRDefault="0004079D">
            <w:pPr>
              <w:spacing w:line="240" w:lineRule="auto"/>
              <w:ind w:firstLine="0"/>
              <w:rPr>
                <w:sz w:val="24"/>
                <w:szCs w:val="24"/>
              </w:rPr>
            </w:pPr>
            <w:r w:rsidRPr="00F43F0D">
              <w:rPr>
                <w:sz w:val="24"/>
                <w:szCs w:val="24"/>
              </w:rPr>
              <w:t>25 000 (двадцать пять тысяч) рублей за каждый случай нарушения</w:t>
            </w:r>
            <w:r>
              <w:rPr>
                <w:sz w:val="24"/>
                <w:szCs w:val="24"/>
              </w:rPr>
              <w:t>.</w:t>
            </w:r>
          </w:p>
          <w:p w14:paraId="4C0AE5D2" w14:textId="16F367CA" w:rsidR="0004079D" w:rsidRPr="00F43F0D" w:rsidRDefault="0004079D">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50</w:t>
            </w:r>
            <w:r>
              <w:rPr>
                <w:sz w:val="24"/>
                <w:szCs w:val="24"/>
              </w:rPr>
              <w:t xml:space="preserve"> (пятьдесят) </w:t>
            </w:r>
            <w:r w:rsidR="00056833">
              <w:rPr>
                <w:sz w:val="24"/>
                <w:szCs w:val="24"/>
              </w:rPr>
              <w:t>процентов</w:t>
            </w:r>
            <w:r w:rsidR="00056833" w:rsidRPr="00F43F0D">
              <w:rPr>
                <w:sz w:val="24"/>
                <w:szCs w:val="24"/>
              </w:rPr>
              <w:t xml:space="preserve"> </w:t>
            </w:r>
            <w:r w:rsidRPr="00F43F0D">
              <w:rPr>
                <w:sz w:val="24"/>
                <w:szCs w:val="24"/>
              </w:rPr>
              <w:t>по отношению к предыдущему случаю за каждое следующее нарушение.</w:t>
            </w:r>
          </w:p>
        </w:tc>
      </w:tr>
      <w:tr w:rsidR="0004079D" w:rsidRPr="00F43F0D" w14:paraId="62AAA81F" w14:textId="77777777" w:rsidTr="00260549">
        <w:tc>
          <w:tcPr>
            <w:tcW w:w="3725" w:type="dxa"/>
          </w:tcPr>
          <w:p w14:paraId="2A29ECD3" w14:textId="77777777" w:rsidR="0004079D" w:rsidRPr="00F43F0D" w:rsidRDefault="0004079D" w:rsidP="008A49E4">
            <w:pPr>
              <w:spacing w:line="240" w:lineRule="auto"/>
              <w:ind w:firstLine="0"/>
              <w:rPr>
                <w:sz w:val="24"/>
                <w:szCs w:val="24"/>
              </w:rPr>
            </w:pPr>
            <w:r w:rsidRPr="00F43F0D">
              <w:rPr>
                <w:sz w:val="24"/>
                <w:szCs w:val="24"/>
              </w:rPr>
              <w:t>1.2. Нарушение ППБ, ставшее причиной возникновения пожара, не причинившего ущерб имуществу Заказчика</w:t>
            </w:r>
          </w:p>
        </w:tc>
        <w:tc>
          <w:tcPr>
            <w:tcW w:w="5881" w:type="dxa"/>
          </w:tcPr>
          <w:p w14:paraId="256F2116" w14:textId="77777777" w:rsidR="0004079D" w:rsidRPr="008A49E4" w:rsidRDefault="0004079D">
            <w:pPr>
              <w:spacing w:line="240" w:lineRule="auto"/>
              <w:ind w:firstLine="0"/>
              <w:rPr>
                <w:sz w:val="24"/>
                <w:szCs w:val="24"/>
              </w:rPr>
            </w:pPr>
            <w:r w:rsidRPr="008A49E4">
              <w:rPr>
                <w:sz w:val="24"/>
                <w:szCs w:val="24"/>
              </w:rPr>
              <w:t>50 000 (пятьдесят тысяч) рублей за каждый случай нарушения.</w:t>
            </w:r>
          </w:p>
          <w:p w14:paraId="335518F1" w14:textId="12E18129" w:rsidR="0004079D" w:rsidRPr="008A49E4" w:rsidRDefault="0004079D">
            <w:pPr>
              <w:spacing w:line="240" w:lineRule="auto"/>
              <w:ind w:firstLine="0"/>
              <w:rPr>
                <w:sz w:val="24"/>
                <w:szCs w:val="24"/>
              </w:rPr>
            </w:pPr>
            <w:r w:rsidRPr="008A49E4">
              <w:rPr>
                <w:sz w:val="24"/>
                <w:szCs w:val="24"/>
              </w:rPr>
              <w:t xml:space="preserve">Сумма штрафа, установленная настоящим пунктом, увеличивается на 100 (сто) </w:t>
            </w:r>
            <w:r w:rsidR="00056833" w:rsidRPr="008A49E4">
              <w:rPr>
                <w:sz w:val="24"/>
                <w:szCs w:val="24"/>
              </w:rPr>
              <w:t xml:space="preserve">процентов </w:t>
            </w:r>
            <w:r w:rsidRPr="008A49E4">
              <w:rPr>
                <w:sz w:val="24"/>
                <w:szCs w:val="24"/>
              </w:rPr>
              <w:t>по отношению к предыдущему случаю за каждое следующее нарушение.</w:t>
            </w:r>
          </w:p>
        </w:tc>
      </w:tr>
      <w:tr w:rsidR="0004079D" w:rsidRPr="00F43F0D" w14:paraId="1C0A64E3" w14:textId="77777777" w:rsidTr="00260549">
        <w:tc>
          <w:tcPr>
            <w:tcW w:w="3725" w:type="dxa"/>
          </w:tcPr>
          <w:p w14:paraId="48008D8B" w14:textId="77777777" w:rsidR="0004079D" w:rsidRPr="00F43F0D" w:rsidRDefault="0004079D" w:rsidP="008A49E4">
            <w:pPr>
              <w:spacing w:line="240" w:lineRule="auto"/>
              <w:ind w:firstLine="0"/>
              <w:rPr>
                <w:sz w:val="24"/>
                <w:szCs w:val="24"/>
              </w:rPr>
            </w:pPr>
            <w:r w:rsidRPr="00F43F0D">
              <w:rPr>
                <w:sz w:val="24"/>
                <w:szCs w:val="24"/>
              </w:rPr>
              <w:t>1.3. Нарушение ППБ, ставшее причиной возникновения пожара, причинившего ущерб имуществу Заказчика</w:t>
            </w:r>
            <w:r>
              <w:rPr>
                <w:sz w:val="24"/>
                <w:szCs w:val="24"/>
              </w:rPr>
              <w:t>.</w:t>
            </w:r>
          </w:p>
        </w:tc>
        <w:tc>
          <w:tcPr>
            <w:tcW w:w="5881" w:type="dxa"/>
          </w:tcPr>
          <w:p w14:paraId="5842F6FE" w14:textId="7024C507" w:rsidR="0004079D" w:rsidRPr="008A49E4" w:rsidRDefault="0004079D">
            <w:pPr>
              <w:spacing w:line="240" w:lineRule="auto"/>
              <w:ind w:firstLine="0"/>
              <w:rPr>
                <w:sz w:val="24"/>
                <w:szCs w:val="24"/>
              </w:rPr>
            </w:pPr>
            <w:r w:rsidRPr="008A49E4">
              <w:rPr>
                <w:sz w:val="24"/>
                <w:szCs w:val="24"/>
              </w:rPr>
              <w:t>250 000 (двести пятьдесят тысяч) рублей за каждый случай нарушения.</w:t>
            </w:r>
          </w:p>
        </w:tc>
      </w:tr>
      <w:tr w:rsidR="0004079D" w:rsidRPr="00F43F0D" w14:paraId="59F05FED" w14:textId="77777777" w:rsidTr="00260549">
        <w:tc>
          <w:tcPr>
            <w:tcW w:w="3725" w:type="dxa"/>
          </w:tcPr>
          <w:p w14:paraId="55CD208B" w14:textId="77777777" w:rsidR="0004079D" w:rsidRPr="00287642" w:rsidRDefault="0004079D" w:rsidP="008A49E4">
            <w:pPr>
              <w:spacing w:line="240" w:lineRule="auto"/>
              <w:ind w:firstLine="0"/>
              <w:rPr>
                <w:sz w:val="24"/>
                <w:szCs w:val="24"/>
              </w:rPr>
            </w:pPr>
            <w:r w:rsidRPr="001A7726">
              <w:rPr>
                <w:sz w:val="24"/>
              </w:rPr>
              <w:t>2.</w:t>
            </w:r>
            <w:r w:rsidRPr="00287642">
              <w:rPr>
                <w:b/>
                <w:sz w:val="24"/>
                <w:szCs w:val="24"/>
              </w:rPr>
              <w:t xml:space="preserve"> </w:t>
            </w:r>
            <w:r w:rsidRPr="001A7726">
              <w:rPr>
                <w:sz w:val="24"/>
              </w:rPr>
              <w:t xml:space="preserve">Нарушение пропускного и </w:t>
            </w:r>
            <w:proofErr w:type="spellStart"/>
            <w:r w:rsidRPr="001A7726">
              <w:rPr>
                <w:sz w:val="24"/>
              </w:rPr>
              <w:t>внутриобъектового</w:t>
            </w:r>
            <w:proofErr w:type="spellEnd"/>
            <w:r w:rsidRPr="001A7726">
              <w:rPr>
                <w:sz w:val="24"/>
              </w:rPr>
              <w:t xml:space="preserve"> режима, </w:t>
            </w:r>
            <w:r w:rsidRPr="001A7726">
              <w:rPr>
                <w:color w:val="000000"/>
                <w:sz w:val="24"/>
              </w:rPr>
              <w:t>требований охраны труда, промышленной безопасности, охраны окружающей среды, санитарно-эпидемиологических правил и норм</w:t>
            </w:r>
            <w:r>
              <w:rPr>
                <w:color w:val="000000"/>
                <w:sz w:val="24"/>
              </w:rPr>
              <w:t>.</w:t>
            </w:r>
            <w:r w:rsidRPr="00287642">
              <w:rPr>
                <w:b/>
                <w:sz w:val="24"/>
                <w:szCs w:val="24"/>
              </w:rPr>
              <w:t xml:space="preserve"> </w:t>
            </w:r>
          </w:p>
        </w:tc>
        <w:tc>
          <w:tcPr>
            <w:tcW w:w="5881" w:type="dxa"/>
          </w:tcPr>
          <w:p w14:paraId="39666AA9" w14:textId="4DA79427" w:rsidR="0004079D" w:rsidRPr="003806C5" w:rsidRDefault="0004079D" w:rsidP="003806C5">
            <w:pPr>
              <w:tabs>
                <w:tab w:val="left" w:pos="43"/>
              </w:tabs>
              <w:spacing w:line="240" w:lineRule="auto"/>
              <w:ind w:left="43" w:firstLine="0"/>
              <w:rPr>
                <w:sz w:val="24"/>
                <w:szCs w:val="24"/>
              </w:rPr>
            </w:pPr>
            <w:r w:rsidRPr="003806C5">
              <w:rPr>
                <w:sz w:val="24"/>
                <w:szCs w:val="24"/>
              </w:rPr>
              <w:t>50 000 (пятьдесят тысяч) рублей за каждый случай нарушения;</w:t>
            </w:r>
          </w:p>
          <w:p w14:paraId="29169A08" w14:textId="573458B4" w:rsidR="0004079D" w:rsidRPr="003806C5" w:rsidRDefault="0004079D" w:rsidP="003806C5">
            <w:pPr>
              <w:tabs>
                <w:tab w:val="left" w:pos="43"/>
              </w:tabs>
              <w:spacing w:line="240" w:lineRule="auto"/>
              <w:ind w:left="43" w:firstLine="0"/>
              <w:rPr>
                <w:sz w:val="24"/>
                <w:szCs w:val="24"/>
              </w:rPr>
            </w:pPr>
            <w:r w:rsidRPr="003806C5">
              <w:rPr>
                <w:sz w:val="24"/>
                <w:szCs w:val="24"/>
              </w:rPr>
              <w:t xml:space="preserve">500 (пятьсот) рублей в случае утраты или приведения в негодность электронного пропуска, выданного Заказчиком. </w:t>
            </w:r>
          </w:p>
          <w:p w14:paraId="631FE711" w14:textId="0E3BD845" w:rsidR="0004079D" w:rsidRPr="008A49E4" w:rsidRDefault="0004079D" w:rsidP="008A49E4">
            <w:pPr>
              <w:spacing w:line="240" w:lineRule="auto"/>
              <w:ind w:firstLine="0"/>
              <w:rPr>
                <w:sz w:val="24"/>
                <w:szCs w:val="24"/>
              </w:rPr>
            </w:pPr>
            <w:r w:rsidRPr="008A49E4">
              <w:rPr>
                <w:sz w:val="24"/>
                <w:szCs w:val="24"/>
              </w:rPr>
              <w:t>Сумма штрафа, установленная настоящим пунктом, увеличивается на 100</w:t>
            </w:r>
            <w:r w:rsidR="006D33E5" w:rsidRPr="008A49E4">
              <w:rPr>
                <w:sz w:val="24"/>
                <w:szCs w:val="24"/>
              </w:rPr>
              <w:t xml:space="preserve"> (сто) </w:t>
            </w:r>
            <w:r w:rsidR="000843D5" w:rsidRPr="008A49E4">
              <w:rPr>
                <w:sz w:val="24"/>
                <w:szCs w:val="24"/>
              </w:rPr>
              <w:t xml:space="preserve">процентов </w:t>
            </w:r>
            <w:r w:rsidRPr="008A49E4">
              <w:rPr>
                <w:sz w:val="24"/>
                <w:szCs w:val="24"/>
              </w:rPr>
              <w:t>по отношению к предыдущему случаю за каждое следующее нарушение.</w:t>
            </w:r>
          </w:p>
        </w:tc>
      </w:tr>
    </w:tbl>
    <w:p w14:paraId="759CDE63" w14:textId="77777777" w:rsidR="0004079D" w:rsidRDefault="0004079D" w:rsidP="008A49E4">
      <w:pPr>
        <w:spacing w:line="240" w:lineRule="auto"/>
        <w:ind w:left="5103" w:firstLine="0"/>
        <w:rPr>
          <w:sz w:val="22"/>
          <w:szCs w:val="22"/>
        </w:rPr>
      </w:pPr>
    </w:p>
    <w:p w14:paraId="1E0C6D42" w14:textId="77777777" w:rsidR="0004079D" w:rsidRDefault="0004079D">
      <w:pPr>
        <w:spacing w:line="240" w:lineRule="auto"/>
        <w:ind w:left="5103" w:firstLine="0"/>
        <w:rPr>
          <w:sz w:val="22"/>
          <w:szCs w:val="22"/>
        </w:rPr>
      </w:pPr>
    </w:p>
    <w:p w14:paraId="5DC84907" w14:textId="77777777" w:rsidR="0004079D" w:rsidRDefault="0004079D">
      <w:pPr>
        <w:spacing w:line="240" w:lineRule="auto"/>
        <w:ind w:left="5103" w:firstLine="0"/>
        <w:rPr>
          <w:sz w:val="22"/>
          <w:szCs w:val="22"/>
        </w:rPr>
      </w:pPr>
    </w:p>
    <w:p w14:paraId="67A67964" w14:textId="77777777" w:rsidR="0004079D" w:rsidRPr="00777ACD" w:rsidRDefault="0004079D">
      <w:pPr>
        <w:spacing w:line="240" w:lineRule="auto"/>
        <w:rPr>
          <w:sz w:val="24"/>
        </w:rPr>
      </w:pPr>
    </w:p>
    <w:p w14:paraId="788BE816" w14:textId="77777777" w:rsidR="0004079D" w:rsidRPr="00777ACD" w:rsidRDefault="0004079D">
      <w:pPr>
        <w:spacing w:line="240" w:lineRule="auto"/>
        <w:ind w:firstLine="0"/>
        <w:rPr>
          <w:sz w:val="24"/>
        </w:rPr>
      </w:pPr>
    </w:p>
    <w:tbl>
      <w:tblPr>
        <w:tblW w:w="0" w:type="auto"/>
        <w:tblLook w:val="0000" w:firstRow="0" w:lastRow="0" w:firstColumn="0" w:lastColumn="0" w:noHBand="0" w:noVBand="0"/>
      </w:tblPr>
      <w:tblGrid>
        <w:gridCol w:w="4785"/>
        <w:gridCol w:w="4786"/>
      </w:tblGrid>
      <w:tr w:rsidR="0004079D" w:rsidRPr="001A7726" w14:paraId="5923B9B5" w14:textId="77777777" w:rsidTr="00260549">
        <w:tc>
          <w:tcPr>
            <w:tcW w:w="4785" w:type="dxa"/>
          </w:tcPr>
          <w:p w14:paraId="2A539060" w14:textId="77777777" w:rsidR="0004079D" w:rsidRPr="001A7726" w:rsidRDefault="0004079D">
            <w:pPr>
              <w:spacing w:line="240" w:lineRule="auto"/>
              <w:ind w:firstLine="0"/>
              <w:rPr>
                <w:b/>
                <w:sz w:val="24"/>
              </w:rPr>
            </w:pPr>
            <w:r w:rsidRPr="001A7726">
              <w:rPr>
                <w:b/>
                <w:sz w:val="24"/>
              </w:rPr>
              <w:t>Заказчик:</w:t>
            </w:r>
          </w:p>
        </w:tc>
        <w:tc>
          <w:tcPr>
            <w:tcW w:w="4786" w:type="dxa"/>
          </w:tcPr>
          <w:p w14:paraId="62D67A6E" w14:textId="77777777" w:rsidR="0004079D" w:rsidRPr="001A7726" w:rsidRDefault="0004079D">
            <w:pPr>
              <w:spacing w:line="240" w:lineRule="auto"/>
              <w:ind w:firstLine="0"/>
              <w:rPr>
                <w:b/>
                <w:sz w:val="24"/>
              </w:rPr>
            </w:pPr>
            <w:r w:rsidRPr="001A7726">
              <w:rPr>
                <w:b/>
                <w:sz w:val="24"/>
              </w:rPr>
              <w:t>Подрядчик:</w:t>
            </w:r>
          </w:p>
        </w:tc>
      </w:tr>
      <w:tr w:rsidR="0004079D" w:rsidRPr="00F43F0D" w14:paraId="1C2D9023" w14:textId="77777777" w:rsidTr="00260549">
        <w:tc>
          <w:tcPr>
            <w:tcW w:w="4785" w:type="dxa"/>
          </w:tcPr>
          <w:p w14:paraId="4A98363C" w14:textId="77777777" w:rsidR="0004079D" w:rsidRPr="00F43F0D" w:rsidRDefault="0004079D" w:rsidP="008A49E4">
            <w:pPr>
              <w:spacing w:line="240" w:lineRule="auto"/>
              <w:ind w:firstLine="0"/>
              <w:rPr>
                <w:sz w:val="22"/>
                <w:szCs w:val="22"/>
              </w:rPr>
            </w:pPr>
          </w:p>
          <w:p w14:paraId="4C6581B3" w14:textId="77777777" w:rsidR="0004079D" w:rsidRPr="00F43F0D" w:rsidRDefault="0004079D">
            <w:pPr>
              <w:spacing w:line="240" w:lineRule="auto"/>
              <w:ind w:firstLine="0"/>
              <w:rPr>
                <w:sz w:val="22"/>
                <w:szCs w:val="22"/>
              </w:rPr>
            </w:pPr>
          </w:p>
          <w:p w14:paraId="6D2D8B10"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073CD941" w14:textId="77777777" w:rsidR="0004079D" w:rsidRPr="00F43F0D" w:rsidRDefault="0004079D">
            <w:pPr>
              <w:spacing w:line="240" w:lineRule="auto"/>
              <w:ind w:firstLine="0"/>
              <w:rPr>
                <w:sz w:val="22"/>
                <w:szCs w:val="22"/>
              </w:rPr>
            </w:pPr>
          </w:p>
        </w:tc>
        <w:tc>
          <w:tcPr>
            <w:tcW w:w="4786" w:type="dxa"/>
          </w:tcPr>
          <w:p w14:paraId="44675094" w14:textId="77777777" w:rsidR="0004079D" w:rsidRPr="00F43F0D" w:rsidRDefault="0004079D">
            <w:pPr>
              <w:spacing w:line="240" w:lineRule="auto"/>
              <w:ind w:firstLine="0"/>
              <w:rPr>
                <w:sz w:val="22"/>
                <w:szCs w:val="22"/>
              </w:rPr>
            </w:pPr>
          </w:p>
          <w:p w14:paraId="4A8B1FEC" w14:textId="77777777" w:rsidR="0004079D" w:rsidRPr="00F43F0D" w:rsidRDefault="0004079D">
            <w:pPr>
              <w:spacing w:line="240" w:lineRule="auto"/>
              <w:ind w:firstLine="0"/>
              <w:rPr>
                <w:sz w:val="22"/>
                <w:szCs w:val="22"/>
              </w:rPr>
            </w:pPr>
          </w:p>
          <w:p w14:paraId="565478A0"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01A46E71" w14:textId="77777777" w:rsidR="0004079D" w:rsidRPr="00F43F0D" w:rsidRDefault="0004079D">
            <w:pPr>
              <w:spacing w:line="240" w:lineRule="auto"/>
              <w:ind w:firstLine="0"/>
              <w:rPr>
                <w:sz w:val="22"/>
                <w:szCs w:val="22"/>
              </w:rPr>
            </w:pPr>
          </w:p>
        </w:tc>
      </w:tr>
    </w:tbl>
    <w:p w14:paraId="1AFF5334" w14:textId="77777777" w:rsidR="0004079D" w:rsidRDefault="0004079D" w:rsidP="008A49E4">
      <w:pPr>
        <w:spacing w:line="240" w:lineRule="auto"/>
        <w:ind w:left="5103" w:firstLine="0"/>
        <w:rPr>
          <w:sz w:val="22"/>
          <w:szCs w:val="22"/>
        </w:rPr>
      </w:pPr>
    </w:p>
    <w:p w14:paraId="5027B19E" w14:textId="77777777" w:rsidR="0004079D" w:rsidRDefault="0004079D">
      <w:pPr>
        <w:spacing w:line="240" w:lineRule="auto"/>
        <w:ind w:left="5103" w:firstLine="0"/>
        <w:rPr>
          <w:sz w:val="22"/>
          <w:szCs w:val="22"/>
        </w:rPr>
      </w:pPr>
    </w:p>
    <w:p w14:paraId="1DD5D3AE" w14:textId="77777777" w:rsidR="0004079D" w:rsidRDefault="0004079D">
      <w:pPr>
        <w:spacing w:line="240" w:lineRule="auto"/>
        <w:ind w:left="5103" w:firstLine="0"/>
        <w:rPr>
          <w:sz w:val="22"/>
          <w:szCs w:val="22"/>
        </w:rPr>
      </w:pPr>
      <w:r>
        <w:rPr>
          <w:sz w:val="22"/>
          <w:szCs w:val="22"/>
        </w:rPr>
        <w:br w:type="page"/>
      </w:r>
    </w:p>
    <w:tbl>
      <w:tblPr>
        <w:tblW w:w="0" w:type="auto"/>
        <w:tblLook w:val="04A0" w:firstRow="1" w:lastRow="0" w:firstColumn="1" w:lastColumn="0" w:noHBand="0" w:noVBand="1"/>
      </w:tblPr>
      <w:tblGrid>
        <w:gridCol w:w="4785"/>
        <w:gridCol w:w="4786"/>
      </w:tblGrid>
      <w:tr w:rsidR="0004079D" w:rsidRPr="000E1B40" w14:paraId="4F156386" w14:textId="77777777" w:rsidTr="00260549">
        <w:tc>
          <w:tcPr>
            <w:tcW w:w="4785" w:type="dxa"/>
          </w:tcPr>
          <w:p w14:paraId="2F266AC4" w14:textId="77777777" w:rsidR="0004079D" w:rsidRPr="0084430F" w:rsidRDefault="0004079D">
            <w:pPr>
              <w:snapToGrid w:val="0"/>
              <w:spacing w:line="240" w:lineRule="auto"/>
              <w:rPr>
                <w:b/>
                <w:bCs/>
                <w:szCs w:val="24"/>
              </w:rPr>
            </w:pPr>
          </w:p>
        </w:tc>
        <w:tc>
          <w:tcPr>
            <w:tcW w:w="4786" w:type="dxa"/>
          </w:tcPr>
          <w:p w14:paraId="6FDAAFA7" w14:textId="77777777" w:rsidR="0004079D" w:rsidRPr="00C2631E" w:rsidRDefault="0004079D">
            <w:pPr>
              <w:shd w:val="clear" w:color="auto" w:fill="FFFFFF"/>
              <w:spacing w:line="240" w:lineRule="auto"/>
              <w:ind w:left="69" w:firstLine="0"/>
              <w:rPr>
                <w:bCs/>
                <w:sz w:val="22"/>
                <w:szCs w:val="22"/>
              </w:rPr>
            </w:pPr>
            <w:r w:rsidRPr="00C2631E">
              <w:rPr>
                <w:bCs/>
                <w:sz w:val="22"/>
                <w:szCs w:val="22"/>
              </w:rPr>
              <w:t xml:space="preserve">Приложение № </w:t>
            </w:r>
            <w:r w:rsidR="000E4FBA">
              <w:rPr>
                <w:bCs/>
                <w:sz w:val="22"/>
                <w:szCs w:val="22"/>
              </w:rPr>
              <w:t>6</w:t>
            </w:r>
          </w:p>
          <w:p w14:paraId="33917A54" w14:textId="77777777" w:rsidR="0004079D" w:rsidRPr="00C2631E" w:rsidRDefault="0004079D">
            <w:pPr>
              <w:shd w:val="clear" w:color="auto" w:fill="FFFFFF"/>
              <w:spacing w:line="240" w:lineRule="auto"/>
              <w:ind w:left="69" w:firstLine="0"/>
              <w:rPr>
                <w:bCs/>
                <w:sz w:val="22"/>
                <w:szCs w:val="22"/>
              </w:rPr>
            </w:pPr>
            <w:r w:rsidRPr="00C2631E">
              <w:rPr>
                <w:bCs/>
                <w:sz w:val="22"/>
                <w:szCs w:val="22"/>
              </w:rPr>
              <w:t xml:space="preserve">к Договору подряда </w:t>
            </w:r>
          </w:p>
          <w:p w14:paraId="6F0EA847" w14:textId="77777777" w:rsidR="0004079D" w:rsidRPr="00C2631E" w:rsidRDefault="0004079D">
            <w:pPr>
              <w:shd w:val="clear" w:color="auto" w:fill="FFFFFF"/>
              <w:spacing w:line="240" w:lineRule="auto"/>
              <w:ind w:left="69" w:firstLine="0"/>
              <w:rPr>
                <w:bCs/>
                <w:sz w:val="22"/>
                <w:szCs w:val="22"/>
              </w:rPr>
            </w:pPr>
            <w:r w:rsidRPr="00C2631E">
              <w:rPr>
                <w:bCs/>
                <w:sz w:val="22"/>
                <w:szCs w:val="22"/>
              </w:rPr>
              <w:t>от «___» ________20__ г. № ___</w:t>
            </w:r>
          </w:p>
          <w:p w14:paraId="205A9BBD" w14:textId="77777777" w:rsidR="0004079D" w:rsidRPr="003710B6" w:rsidRDefault="0004079D">
            <w:pPr>
              <w:snapToGrid w:val="0"/>
              <w:spacing w:line="240" w:lineRule="auto"/>
              <w:rPr>
                <w:b/>
                <w:bCs/>
                <w:szCs w:val="24"/>
                <w:highlight w:val="lightGray"/>
              </w:rPr>
            </w:pPr>
          </w:p>
        </w:tc>
      </w:tr>
    </w:tbl>
    <w:p w14:paraId="0297D88F" w14:textId="77777777" w:rsidR="0004079D" w:rsidRPr="001476FA" w:rsidRDefault="0004079D" w:rsidP="008A49E4">
      <w:pPr>
        <w:shd w:val="clear" w:color="auto" w:fill="FFFFFF"/>
        <w:spacing w:line="240" w:lineRule="auto"/>
        <w:jc w:val="center"/>
        <w:rPr>
          <w:b/>
          <w:bCs/>
          <w:szCs w:val="24"/>
        </w:rPr>
      </w:pPr>
      <w:r w:rsidRPr="001476FA">
        <w:rPr>
          <w:b/>
          <w:bCs/>
          <w:szCs w:val="24"/>
        </w:rPr>
        <w:t xml:space="preserve">Акт сдачи-приемки </w:t>
      </w:r>
      <w:r>
        <w:rPr>
          <w:b/>
          <w:bCs/>
          <w:szCs w:val="24"/>
        </w:rPr>
        <w:t>выполненных</w:t>
      </w:r>
      <w:r w:rsidRPr="001476FA">
        <w:rPr>
          <w:b/>
          <w:bCs/>
          <w:szCs w:val="24"/>
        </w:rPr>
        <w:t xml:space="preserve"> работ</w:t>
      </w:r>
    </w:p>
    <w:p w14:paraId="165BA75D" w14:textId="77777777" w:rsidR="0004079D" w:rsidRPr="00BF3F33" w:rsidRDefault="0004079D">
      <w:pPr>
        <w:shd w:val="clear" w:color="auto" w:fill="FFFFFF"/>
        <w:spacing w:line="240" w:lineRule="auto"/>
        <w:jc w:val="center"/>
        <w:rPr>
          <w:b/>
          <w:bCs/>
          <w:szCs w:val="24"/>
        </w:rPr>
      </w:pPr>
      <w:r w:rsidRPr="001476FA">
        <w:rPr>
          <w:b/>
          <w:bCs/>
          <w:szCs w:val="24"/>
        </w:rPr>
        <w:t>(форма)</w:t>
      </w:r>
    </w:p>
    <w:p w14:paraId="55306437" w14:textId="77777777" w:rsidR="0004079D" w:rsidRPr="00BF3F33" w:rsidRDefault="0004079D">
      <w:pPr>
        <w:shd w:val="clear" w:color="auto" w:fill="FFFFFF"/>
        <w:spacing w:line="240" w:lineRule="auto"/>
        <w:jc w:val="center"/>
        <w:rPr>
          <w:b/>
          <w:bCs/>
          <w:szCs w:val="24"/>
        </w:rPr>
      </w:pPr>
    </w:p>
    <w:tbl>
      <w:tblPr>
        <w:tblW w:w="10070" w:type="dxa"/>
        <w:tblInd w:w="-98" w:type="dxa"/>
        <w:tblCellMar>
          <w:left w:w="0" w:type="dxa"/>
          <w:right w:w="0" w:type="dxa"/>
        </w:tblCellMar>
        <w:tblLook w:val="04A0" w:firstRow="1" w:lastRow="0" w:firstColumn="1" w:lastColumn="0" w:noHBand="0" w:noVBand="1"/>
      </w:tblPr>
      <w:tblGrid>
        <w:gridCol w:w="26"/>
        <w:gridCol w:w="10044"/>
      </w:tblGrid>
      <w:tr w:rsidR="0004079D" w:rsidRPr="0084430F" w14:paraId="57CA9E4E" w14:textId="77777777" w:rsidTr="00260549">
        <w:tc>
          <w:tcPr>
            <w:tcW w:w="26" w:type="dxa"/>
            <w:tcBorders>
              <w:top w:val="single" w:sz="8" w:space="0" w:color="auto"/>
              <w:left w:val="single" w:sz="8" w:space="0" w:color="auto"/>
              <w:bottom w:val="single" w:sz="8" w:space="0" w:color="auto"/>
              <w:right w:val="single" w:sz="8" w:space="0" w:color="auto"/>
            </w:tcBorders>
          </w:tcPr>
          <w:p w14:paraId="3C81831F" w14:textId="77777777" w:rsidR="0004079D" w:rsidRPr="0084430F" w:rsidRDefault="0004079D">
            <w:pPr>
              <w:spacing w:line="240" w:lineRule="auto"/>
              <w:jc w:val="center"/>
              <w:rPr>
                <w:b/>
                <w:bCs/>
                <w:szCs w:val="24"/>
              </w:rPr>
            </w:pPr>
          </w:p>
        </w:tc>
        <w:tc>
          <w:tcPr>
            <w:tcW w:w="100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020BD" w14:textId="77777777" w:rsidR="0004079D" w:rsidRPr="0084430F" w:rsidRDefault="0004079D">
            <w:pPr>
              <w:spacing w:line="240" w:lineRule="auto"/>
              <w:jc w:val="center"/>
              <w:rPr>
                <w:b/>
                <w:bCs/>
                <w:szCs w:val="24"/>
              </w:rPr>
            </w:pPr>
          </w:p>
          <w:p w14:paraId="6744E2C0" w14:textId="735D1D13" w:rsidR="0004079D" w:rsidRPr="00D949C5" w:rsidRDefault="0004079D">
            <w:pPr>
              <w:spacing w:line="240" w:lineRule="auto"/>
              <w:jc w:val="center"/>
              <w:rPr>
                <w:b/>
                <w:bCs/>
                <w:sz w:val="20"/>
                <w:szCs w:val="20"/>
              </w:rPr>
            </w:pPr>
            <w:r w:rsidRPr="00D949C5">
              <w:rPr>
                <w:b/>
                <w:bCs/>
                <w:sz w:val="20"/>
                <w:szCs w:val="20"/>
              </w:rPr>
              <w:t>АКТ СДАЧИ-ПР</w:t>
            </w:r>
            <w:r w:rsidR="006D33E5">
              <w:rPr>
                <w:b/>
                <w:bCs/>
                <w:sz w:val="20"/>
                <w:szCs w:val="20"/>
              </w:rPr>
              <w:t>И</w:t>
            </w:r>
            <w:r w:rsidRPr="00D949C5">
              <w:rPr>
                <w:b/>
                <w:bCs/>
                <w:sz w:val="20"/>
                <w:szCs w:val="20"/>
              </w:rPr>
              <w:t xml:space="preserve">ЕМКИ </w:t>
            </w:r>
            <w:r>
              <w:rPr>
                <w:b/>
                <w:bCs/>
                <w:sz w:val="20"/>
                <w:szCs w:val="20"/>
              </w:rPr>
              <w:t>ВЫПОЛНЕННЫХ</w:t>
            </w:r>
            <w:r w:rsidRPr="00D949C5">
              <w:rPr>
                <w:b/>
                <w:bCs/>
                <w:sz w:val="20"/>
                <w:szCs w:val="20"/>
              </w:rPr>
              <w:t xml:space="preserve"> РАБОТ </w:t>
            </w:r>
            <w:proofErr w:type="gramStart"/>
            <w:r w:rsidRPr="00D949C5">
              <w:rPr>
                <w:b/>
                <w:bCs/>
                <w:sz w:val="20"/>
                <w:szCs w:val="20"/>
              </w:rPr>
              <w:t>№  _</w:t>
            </w:r>
            <w:proofErr w:type="gramEnd"/>
            <w:r w:rsidRPr="00D949C5">
              <w:rPr>
                <w:b/>
                <w:bCs/>
                <w:sz w:val="20"/>
                <w:szCs w:val="20"/>
              </w:rPr>
              <w:t>________</w:t>
            </w:r>
          </w:p>
          <w:tbl>
            <w:tblPr>
              <w:tblW w:w="9735" w:type="dxa"/>
              <w:tblCellMar>
                <w:left w:w="0" w:type="dxa"/>
                <w:right w:w="0" w:type="dxa"/>
              </w:tblCellMar>
              <w:tblLook w:val="04A0" w:firstRow="1" w:lastRow="0" w:firstColumn="1" w:lastColumn="0" w:noHBand="0" w:noVBand="1"/>
            </w:tblPr>
            <w:tblGrid>
              <w:gridCol w:w="10"/>
              <w:gridCol w:w="851"/>
              <w:gridCol w:w="2946"/>
              <w:gridCol w:w="1246"/>
              <w:gridCol w:w="230"/>
              <w:gridCol w:w="583"/>
              <w:gridCol w:w="1399"/>
              <w:gridCol w:w="1336"/>
              <w:gridCol w:w="1134"/>
            </w:tblGrid>
            <w:tr w:rsidR="0004079D" w:rsidRPr="006C6697" w14:paraId="6EEAC2BE" w14:textId="77777777" w:rsidTr="00260549">
              <w:trPr>
                <w:trHeight w:val="255"/>
              </w:trPr>
              <w:tc>
                <w:tcPr>
                  <w:tcW w:w="9735" w:type="dxa"/>
                  <w:gridSpan w:val="9"/>
                  <w:noWrap/>
                  <w:tcMar>
                    <w:top w:w="15" w:type="dxa"/>
                    <w:left w:w="15" w:type="dxa"/>
                    <w:bottom w:w="0" w:type="dxa"/>
                    <w:right w:w="15" w:type="dxa"/>
                  </w:tcMar>
                  <w:vAlign w:val="bottom"/>
                </w:tcPr>
                <w:p w14:paraId="58BBD5C3" w14:textId="77777777" w:rsidR="0004079D" w:rsidRPr="00D949C5" w:rsidRDefault="0004079D">
                  <w:pPr>
                    <w:spacing w:line="240" w:lineRule="auto"/>
                    <w:rPr>
                      <w:sz w:val="20"/>
                      <w:szCs w:val="20"/>
                    </w:rPr>
                  </w:pPr>
                </w:p>
                <w:p w14:paraId="390476E7" w14:textId="0EFC102F" w:rsidR="0004079D" w:rsidRPr="00D949C5" w:rsidRDefault="0004079D">
                  <w:pPr>
                    <w:spacing w:line="240" w:lineRule="auto"/>
                    <w:rPr>
                      <w:sz w:val="20"/>
                      <w:szCs w:val="20"/>
                    </w:rPr>
                  </w:pPr>
                  <w:r w:rsidRPr="00D949C5">
                    <w:rPr>
                      <w:sz w:val="20"/>
                      <w:szCs w:val="20"/>
                    </w:rPr>
                    <w:t xml:space="preserve">г.___________                                                                           </w:t>
                  </w:r>
                  <w:r w:rsidR="000B189D">
                    <w:rPr>
                      <w:sz w:val="20"/>
                      <w:szCs w:val="20"/>
                    </w:rPr>
                    <w:t xml:space="preserve">                                </w:t>
                  </w:r>
                  <w:proofErr w:type="gramStart"/>
                  <w:r w:rsidR="000B189D">
                    <w:rPr>
                      <w:sz w:val="20"/>
                      <w:szCs w:val="20"/>
                    </w:rPr>
                    <w:t xml:space="preserve">   «</w:t>
                  </w:r>
                  <w:proofErr w:type="gramEnd"/>
                  <w:r w:rsidR="000B189D">
                    <w:rPr>
                      <w:sz w:val="20"/>
                      <w:szCs w:val="20"/>
                    </w:rPr>
                    <w:t>_____» _________20</w:t>
                  </w:r>
                  <w:r w:rsidRPr="00D949C5">
                    <w:rPr>
                      <w:sz w:val="20"/>
                      <w:szCs w:val="20"/>
                    </w:rPr>
                    <w:t>_г.</w:t>
                  </w:r>
                </w:p>
                <w:tbl>
                  <w:tblPr>
                    <w:tblW w:w="9590" w:type="dxa"/>
                    <w:tblCellMar>
                      <w:left w:w="0" w:type="dxa"/>
                      <w:right w:w="0" w:type="dxa"/>
                    </w:tblCellMar>
                    <w:tblLook w:val="04A0" w:firstRow="1" w:lastRow="0" w:firstColumn="1" w:lastColumn="0" w:noHBand="0" w:noVBand="1"/>
                  </w:tblPr>
                  <w:tblGrid>
                    <w:gridCol w:w="1357"/>
                    <w:gridCol w:w="8172"/>
                    <w:gridCol w:w="61"/>
                  </w:tblGrid>
                  <w:tr w:rsidR="0004079D" w:rsidRPr="004D650E" w14:paraId="3145EE9F" w14:textId="77777777" w:rsidTr="00260549">
                    <w:trPr>
                      <w:gridAfter w:val="1"/>
                      <w:wAfter w:w="61" w:type="dxa"/>
                      <w:trHeight w:val="255"/>
                    </w:trPr>
                    <w:tc>
                      <w:tcPr>
                        <w:tcW w:w="1357" w:type="dxa"/>
                        <w:noWrap/>
                        <w:tcMar>
                          <w:top w:w="15" w:type="dxa"/>
                          <w:left w:w="15" w:type="dxa"/>
                          <w:bottom w:w="0" w:type="dxa"/>
                          <w:right w:w="15" w:type="dxa"/>
                        </w:tcMar>
                        <w:vAlign w:val="bottom"/>
                        <w:hideMark/>
                      </w:tcPr>
                      <w:p w14:paraId="7B524652" w14:textId="77777777" w:rsidR="0004079D" w:rsidRDefault="0004079D">
                        <w:pPr>
                          <w:snapToGrid w:val="0"/>
                          <w:spacing w:line="240" w:lineRule="auto"/>
                          <w:ind w:firstLine="0"/>
                          <w:jc w:val="left"/>
                          <w:rPr>
                            <w:snapToGrid/>
                            <w:sz w:val="22"/>
                            <w:szCs w:val="22"/>
                          </w:rPr>
                        </w:pPr>
                      </w:p>
                      <w:p w14:paraId="1E609FCB" w14:textId="77777777" w:rsidR="0004079D" w:rsidRPr="004D650E" w:rsidRDefault="0004079D">
                        <w:pPr>
                          <w:snapToGrid w:val="0"/>
                          <w:spacing w:line="240" w:lineRule="auto"/>
                          <w:ind w:firstLine="0"/>
                          <w:jc w:val="left"/>
                          <w:rPr>
                            <w:snapToGrid/>
                            <w:sz w:val="22"/>
                            <w:szCs w:val="22"/>
                          </w:rPr>
                        </w:pPr>
                        <w:r w:rsidRPr="004D650E">
                          <w:rPr>
                            <w:snapToGrid/>
                            <w:sz w:val="22"/>
                            <w:szCs w:val="22"/>
                          </w:rPr>
                          <w:t xml:space="preserve">Заказчик: </w:t>
                        </w:r>
                      </w:p>
                    </w:tc>
                    <w:tc>
                      <w:tcPr>
                        <w:tcW w:w="8172" w:type="dxa"/>
                        <w:tcBorders>
                          <w:top w:val="nil"/>
                          <w:left w:val="nil"/>
                          <w:bottom w:val="single" w:sz="4" w:space="0" w:color="auto"/>
                          <w:right w:val="nil"/>
                        </w:tcBorders>
                        <w:noWrap/>
                        <w:tcMar>
                          <w:top w:w="15" w:type="dxa"/>
                          <w:left w:w="15" w:type="dxa"/>
                          <w:bottom w:w="0" w:type="dxa"/>
                          <w:right w:w="15" w:type="dxa"/>
                        </w:tcMar>
                        <w:vAlign w:val="bottom"/>
                      </w:tcPr>
                      <w:p w14:paraId="7BDEE6B7" w14:textId="77777777" w:rsidR="0004079D" w:rsidRPr="004D650E" w:rsidRDefault="0004079D">
                        <w:pPr>
                          <w:snapToGrid w:val="0"/>
                          <w:spacing w:line="240" w:lineRule="auto"/>
                          <w:ind w:firstLine="0"/>
                          <w:jc w:val="left"/>
                          <w:rPr>
                            <w:snapToGrid/>
                            <w:sz w:val="22"/>
                            <w:szCs w:val="22"/>
                          </w:rPr>
                        </w:pPr>
                      </w:p>
                    </w:tc>
                  </w:tr>
                  <w:tr w:rsidR="0004079D" w:rsidRPr="004D650E" w14:paraId="142F3C28" w14:textId="77777777" w:rsidTr="00260549">
                    <w:trPr>
                      <w:trHeight w:val="255"/>
                    </w:trPr>
                    <w:tc>
                      <w:tcPr>
                        <w:tcW w:w="1357" w:type="dxa"/>
                        <w:noWrap/>
                        <w:tcMar>
                          <w:top w:w="15" w:type="dxa"/>
                          <w:left w:w="15" w:type="dxa"/>
                          <w:bottom w:w="0" w:type="dxa"/>
                          <w:right w:w="15" w:type="dxa"/>
                        </w:tcMar>
                        <w:vAlign w:val="bottom"/>
                      </w:tcPr>
                      <w:p w14:paraId="62E01237" w14:textId="77777777" w:rsidR="0004079D" w:rsidRPr="004D650E" w:rsidRDefault="0004079D" w:rsidP="008A49E4">
                        <w:pPr>
                          <w:snapToGrid w:val="0"/>
                          <w:spacing w:line="240" w:lineRule="auto"/>
                          <w:ind w:firstLine="0"/>
                          <w:jc w:val="left"/>
                          <w:rPr>
                            <w:snapToGrid/>
                            <w:sz w:val="22"/>
                            <w:szCs w:val="22"/>
                          </w:rPr>
                        </w:pPr>
                      </w:p>
                    </w:tc>
                    <w:tc>
                      <w:tcPr>
                        <w:tcW w:w="8233" w:type="dxa"/>
                        <w:gridSpan w:val="2"/>
                        <w:tcBorders>
                          <w:top w:val="single" w:sz="4" w:space="0" w:color="auto"/>
                          <w:left w:val="nil"/>
                          <w:bottom w:val="nil"/>
                          <w:right w:val="nil"/>
                        </w:tcBorders>
                        <w:noWrap/>
                        <w:tcMar>
                          <w:top w:w="15" w:type="dxa"/>
                          <w:left w:w="15" w:type="dxa"/>
                          <w:bottom w:w="0" w:type="dxa"/>
                          <w:right w:w="15" w:type="dxa"/>
                        </w:tcMar>
                        <w:hideMark/>
                      </w:tcPr>
                      <w:p w14:paraId="4927BA9F" w14:textId="77777777" w:rsidR="0004079D" w:rsidRPr="004D650E" w:rsidRDefault="0004079D">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r w:rsidR="0004079D" w:rsidRPr="004D650E" w14:paraId="3101605B" w14:textId="77777777" w:rsidTr="00260549">
                    <w:trPr>
                      <w:trHeight w:val="255"/>
                    </w:trPr>
                    <w:tc>
                      <w:tcPr>
                        <w:tcW w:w="1357" w:type="dxa"/>
                        <w:noWrap/>
                        <w:tcMar>
                          <w:top w:w="15" w:type="dxa"/>
                          <w:left w:w="15" w:type="dxa"/>
                          <w:bottom w:w="0" w:type="dxa"/>
                          <w:right w:w="15" w:type="dxa"/>
                        </w:tcMar>
                        <w:vAlign w:val="bottom"/>
                        <w:hideMark/>
                      </w:tcPr>
                      <w:p w14:paraId="73238E90" w14:textId="77777777" w:rsidR="0004079D" w:rsidRPr="004D650E" w:rsidRDefault="0004079D" w:rsidP="008A49E4">
                        <w:pPr>
                          <w:snapToGrid w:val="0"/>
                          <w:spacing w:line="240" w:lineRule="auto"/>
                          <w:ind w:firstLine="0"/>
                          <w:jc w:val="left"/>
                          <w:rPr>
                            <w:snapToGrid/>
                            <w:sz w:val="22"/>
                            <w:szCs w:val="22"/>
                          </w:rPr>
                        </w:pPr>
                        <w:r w:rsidRPr="004D650E">
                          <w:rPr>
                            <w:snapToGrid/>
                            <w:sz w:val="22"/>
                            <w:szCs w:val="22"/>
                          </w:rPr>
                          <w:t xml:space="preserve">Подрядчик: </w:t>
                        </w:r>
                      </w:p>
                    </w:tc>
                    <w:tc>
                      <w:tcPr>
                        <w:tcW w:w="8233" w:type="dxa"/>
                        <w:gridSpan w:val="2"/>
                        <w:tcBorders>
                          <w:top w:val="nil"/>
                          <w:left w:val="nil"/>
                          <w:bottom w:val="single" w:sz="4" w:space="0" w:color="auto"/>
                          <w:right w:val="nil"/>
                        </w:tcBorders>
                        <w:noWrap/>
                        <w:tcMar>
                          <w:top w:w="15" w:type="dxa"/>
                          <w:left w:w="15" w:type="dxa"/>
                          <w:bottom w:w="0" w:type="dxa"/>
                          <w:right w:w="15" w:type="dxa"/>
                        </w:tcMar>
                        <w:vAlign w:val="bottom"/>
                      </w:tcPr>
                      <w:p w14:paraId="362127D1" w14:textId="77777777" w:rsidR="0004079D" w:rsidRPr="004D650E" w:rsidRDefault="0004079D">
                        <w:pPr>
                          <w:snapToGrid w:val="0"/>
                          <w:spacing w:line="240" w:lineRule="auto"/>
                          <w:ind w:firstLine="0"/>
                          <w:jc w:val="left"/>
                          <w:rPr>
                            <w:snapToGrid/>
                            <w:sz w:val="22"/>
                            <w:szCs w:val="22"/>
                          </w:rPr>
                        </w:pPr>
                      </w:p>
                    </w:tc>
                  </w:tr>
                  <w:tr w:rsidR="0004079D" w:rsidRPr="004D650E" w14:paraId="30B12762" w14:textId="77777777" w:rsidTr="00260549">
                    <w:trPr>
                      <w:trHeight w:val="255"/>
                    </w:trPr>
                    <w:tc>
                      <w:tcPr>
                        <w:tcW w:w="1357" w:type="dxa"/>
                        <w:noWrap/>
                        <w:tcMar>
                          <w:top w:w="15" w:type="dxa"/>
                          <w:left w:w="15" w:type="dxa"/>
                          <w:bottom w:w="0" w:type="dxa"/>
                          <w:right w:w="15" w:type="dxa"/>
                        </w:tcMar>
                        <w:vAlign w:val="bottom"/>
                      </w:tcPr>
                      <w:p w14:paraId="1CDA5E53" w14:textId="77777777" w:rsidR="0004079D" w:rsidRPr="004D650E" w:rsidRDefault="0004079D" w:rsidP="008A49E4">
                        <w:pPr>
                          <w:snapToGrid w:val="0"/>
                          <w:spacing w:line="240" w:lineRule="auto"/>
                          <w:ind w:firstLine="0"/>
                          <w:jc w:val="left"/>
                          <w:rPr>
                            <w:snapToGrid/>
                            <w:sz w:val="22"/>
                            <w:szCs w:val="22"/>
                          </w:rPr>
                        </w:pPr>
                      </w:p>
                    </w:tc>
                    <w:tc>
                      <w:tcPr>
                        <w:tcW w:w="8233" w:type="dxa"/>
                        <w:gridSpan w:val="2"/>
                        <w:noWrap/>
                        <w:tcMar>
                          <w:top w:w="15" w:type="dxa"/>
                          <w:left w:w="15" w:type="dxa"/>
                          <w:bottom w:w="0" w:type="dxa"/>
                          <w:right w:w="15" w:type="dxa"/>
                        </w:tcMar>
                        <w:hideMark/>
                      </w:tcPr>
                      <w:p w14:paraId="006152C6" w14:textId="77777777" w:rsidR="0004079D" w:rsidRPr="004D650E" w:rsidRDefault="0004079D">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bl>
                <w:p w14:paraId="1740AFF3" w14:textId="77777777" w:rsidR="0004079D" w:rsidRDefault="0004079D" w:rsidP="008A49E4">
                  <w:pPr>
                    <w:spacing w:line="240" w:lineRule="auto"/>
                    <w:ind w:firstLine="0"/>
                    <w:rPr>
                      <w:sz w:val="20"/>
                      <w:szCs w:val="20"/>
                    </w:rPr>
                  </w:pPr>
                </w:p>
                <w:p w14:paraId="27AABADF" w14:textId="77777777" w:rsidR="0004079D" w:rsidRDefault="0004079D">
                  <w:pPr>
                    <w:spacing w:line="240" w:lineRule="auto"/>
                    <w:ind w:firstLine="0"/>
                    <w:rPr>
                      <w:sz w:val="20"/>
                      <w:szCs w:val="20"/>
                    </w:rPr>
                  </w:pPr>
                  <w:r w:rsidRPr="002E536F">
                    <w:rPr>
                      <w:sz w:val="20"/>
                      <w:szCs w:val="20"/>
                    </w:rPr>
                    <w:t>составили настоящий акт о нижеследующем:</w:t>
                  </w:r>
                </w:p>
                <w:p w14:paraId="5BCFBC53" w14:textId="77777777" w:rsidR="0004079D" w:rsidRDefault="0004079D">
                  <w:pPr>
                    <w:spacing w:line="240" w:lineRule="auto"/>
                    <w:ind w:firstLine="0"/>
                    <w:rPr>
                      <w:sz w:val="20"/>
                      <w:szCs w:val="20"/>
                    </w:rPr>
                  </w:pPr>
                </w:p>
                <w:p w14:paraId="4B78A8A6" w14:textId="77777777" w:rsidR="0004079D" w:rsidRPr="00D949C5" w:rsidRDefault="0004079D">
                  <w:pPr>
                    <w:spacing w:line="240" w:lineRule="auto"/>
                    <w:rPr>
                      <w:sz w:val="20"/>
                      <w:szCs w:val="20"/>
                    </w:rPr>
                  </w:pPr>
                </w:p>
              </w:tc>
            </w:tr>
            <w:tr w:rsidR="0004079D" w:rsidRPr="006C6697" w14:paraId="43572FB0" w14:textId="77777777" w:rsidTr="00260549">
              <w:trPr>
                <w:trHeight w:val="255"/>
              </w:trPr>
              <w:tc>
                <w:tcPr>
                  <w:tcW w:w="9735" w:type="dxa"/>
                  <w:gridSpan w:val="9"/>
                  <w:noWrap/>
                  <w:tcMar>
                    <w:top w:w="15" w:type="dxa"/>
                    <w:left w:w="15" w:type="dxa"/>
                    <w:bottom w:w="0" w:type="dxa"/>
                    <w:right w:w="15" w:type="dxa"/>
                  </w:tcMar>
                  <w:vAlign w:val="bottom"/>
                  <w:hideMark/>
                </w:tcPr>
                <w:p w14:paraId="3F3DD614" w14:textId="0178F37B" w:rsidR="0004079D" w:rsidRDefault="0004079D" w:rsidP="008A49E4">
                  <w:pPr>
                    <w:snapToGrid w:val="0"/>
                    <w:spacing w:line="240" w:lineRule="auto"/>
                    <w:rPr>
                      <w:sz w:val="20"/>
                      <w:szCs w:val="20"/>
                    </w:rPr>
                  </w:pPr>
                  <w:r w:rsidRPr="00D949C5">
                    <w:rPr>
                      <w:sz w:val="20"/>
                      <w:szCs w:val="20"/>
                    </w:rPr>
                    <w:t>Сметная (договорная) стоимость по дог</w:t>
                  </w:r>
                  <w:r w:rsidR="000B189D">
                    <w:rPr>
                      <w:sz w:val="20"/>
                      <w:szCs w:val="20"/>
                    </w:rPr>
                    <w:t>овору № ____</w:t>
                  </w:r>
                  <w:proofErr w:type="gramStart"/>
                  <w:r w:rsidR="000B189D">
                    <w:rPr>
                      <w:sz w:val="20"/>
                      <w:szCs w:val="20"/>
                    </w:rPr>
                    <w:t>_  от</w:t>
                  </w:r>
                  <w:proofErr w:type="gramEnd"/>
                  <w:r w:rsidR="000B189D">
                    <w:rPr>
                      <w:sz w:val="20"/>
                      <w:szCs w:val="20"/>
                    </w:rPr>
                    <w:t>  _________ 20</w:t>
                  </w:r>
                  <w:r w:rsidRPr="00D949C5">
                    <w:rPr>
                      <w:sz w:val="20"/>
                      <w:szCs w:val="20"/>
                    </w:rPr>
                    <w:t>__ г.  -  ___________ руб.</w:t>
                  </w:r>
                </w:p>
                <w:p w14:paraId="424A9C33" w14:textId="77777777" w:rsidR="0004079D" w:rsidRPr="00D949C5" w:rsidRDefault="0004079D">
                  <w:pPr>
                    <w:snapToGrid w:val="0"/>
                    <w:spacing w:line="240" w:lineRule="auto"/>
                    <w:rPr>
                      <w:i/>
                      <w:iCs/>
                      <w:sz w:val="20"/>
                      <w:szCs w:val="20"/>
                    </w:rPr>
                  </w:pPr>
                  <w:r w:rsidRPr="00D949C5">
                    <w:rPr>
                      <w:i/>
                      <w:iCs/>
                      <w:sz w:val="20"/>
                      <w:szCs w:val="20"/>
                    </w:rPr>
                    <w:t xml:space="preserve"> </w:t>
                  </w:r>
                </w:p>
              </w:tc>
            </w:tr>
            <w:tr w:rsidR="0004079D" w:rsidRPr="006C6697" w14:paraId="4DE589A4" w14:textId="77777777" w:rsidTr="00260549">
              <w:trPr>
                <w:trHeight w:val="255"/>
              </w:trPr>
              <w:tc>
                <w:tcPr>
                  <w:tcW w:w="5283" w:type="dxa"/>
                  <w:gridSpan w:val="5"/>
                  <w:noWrap/>
                  <w:tcMar>
                    <w:top w:w="15" w:type="dxa"/>
                    <w:left w:w="15" w:type="dxa"/>
                    <w:bottom w:w="0" w:type="dxa"/>
                    <w:right w:w="15" w:type="dxa"/>
                  </w:tcMar>
                  <w:vAlign w:val="bottom"/>
                </w:tcPr>
                <w:p w14:paraId="02CD40A4" w14:textId="77777777" w:rsidR="0004079D" w:rsidRPr="00D949C5" w:rsidRDefault="0004079D" w:rsidP="008A49E4">
                  <w:pPr>
                    <w:spacing w:line="240" w:lineRule="auto"/>
                    <w:rPr>
                      <w:sz w:val="20"/>
                      <w:szCs w:val="20"/>
                    </w:rPr>
                  </w:pPr>
                </w:p>
                <w:p w14:paraId="173594EB" w14:textId="77777777" w:rsidR="0004079D" w:rsidRPr="00D949C5" w:rsidRDefault="0004079D">
                  <w:pPr>
                    <w:snapToGrid w:val="0"/>
                    <w:spacing w:line="240" w:lineRule="auto"/>
                    <w:rPr>
                      <w:sz w:val="20"/>
                      <w:szCs w:val="20"/>
                    </w:rPr>
                  </w:pPr>
                </w:p>
              </w:tc>
              <w:tc>
                <w:tcPr>
                  <w:tcW w:w="4452" w:type="dxa"/>
                  <w:gridSpan w:val="4"/>
                  <w:hideMark/>
                </w:tcPr>
                <w:p w14:paraId="7D9EBDD5" w14:textId="77777777" w:rsidR="0004079D" w:rsidRPr="00D949C5" w:rsidRDefault="0004079D">
                  <w:pPr>
                    <w:snapToGrid w:val="0"/>
                    <w:spacing w:line="240" w:lineRule="auto"/>
                    <w:ind w:right="180"/>
                    <w:jc w:val="right"/>
                    <w:rPr>
                      <w:sz w:val="20"/>
                      <w:szCs w:val="20"/>
                    </w:rPr>
                  </w:pPr>
                  <w:r w:rsidRPr="00D949C5">
                    <w:rPr>
                      <w:sz w:val="20"/>
                      <w:szCs w:val="20"/>
                    </w:rPr>
                    <w:t xml:space="preserve">                </w:t>
                  </w:r>
                </w:p>
              </w:tc>
            </w:tr>
            <w:tr w:rsidR="0004079D" w:rsidRPr="006C6697" w14:paraId="283C0BAC" w14:textId="77777777" w:rsidTr="00260549">
              <w:trPr>
                <w:gridBefore w:val="1"/>
                <w:wBefore w:w="10" w:type="dxa"/>
                <w:cantSplit/>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E3CC1" w14:textId="77777777" w:rsidR="0004079D" w:rsidRPr="00D949C5" w:rsidRDefault="0004079D" w:rsidP="008A49E4">
                  <w:pPr>
                    <w:snapToGrid w:val="0"/>
                    <w:spacing w:line="240" w:lineRule="auto"/>
                    <w:ind w:firstLine="0"/>
                    <w:jc w:val="center"/>
                    <w:rPr>
                      <w:b/>
                      <w:bCs/>
                      <w:sz w:val="20"/>
                      <w:szCs w:val="20"/>
                    </w:rPr>
                  </w:pPr>
                  <w:r w:rsidRPr="00D949C5">
                    <w:rPr>
                      <w:b/>
                      <w:bCs/>
                      <w:sz w:val="20"/>
                      <w:szCs w:val="20"/>
                    </w:rPr>
                    <w:t>№ п/п</w:t>
                  </w:r>
                </w:p>
              </w:tc>
              <w:tc>
                <w:tcPr>
                  <w:tcW w:w="29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CDB2B2" w14:textId="77777777" w:rsidR="0004079D" w:rsidRPr="00D949C5" w:rsidRDefault="0004079D">
                  <w:pPr>
                    <w:snapToGrid w:val="0"/>
                    <w:spacing w:line="240" w:lineRule="auto"/>
                    <w:ind w:firstLine="0"/>
                    <w:jc w:val="center"/>
                    <w:rPr>
                      <w:b/>
                      <w:bCs/>
                      <w:sz w:val="20"/>
                      <w:szCs w:val="20"/>
                    </w:rPr>
                  </w:pPr>
                  <w:r w:rsidRPr="00D949C5">
                    <w:rPr>
                      <w:b/>
                      <w:bCs/>
                      <w:sz w:val="20"/>
                      <w:szCs w:val="20"/>
                    </w:rPr>
                    <w:t>Наименование работ</w:t>
                  </w:r>
                </w:p>
              </w:tc>
              <w:tc>
                <w:tcPr>
                  <w:tcW w:w="592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D36CC" w14:textId="77777777" w:rsidR="0004079D" w:rsidRPr="00D949C5" w:rsidRDefault="0004079D">
                  <w:pPr>
                    <w:snapToGrid w:val="0"/>
                    <w:spacing w:line="240" w:lineRule="auto"/>
                    <w:ind w:firstLine="0"/>
                    <w:jc w:val="center"/>
                    <w:rPr>
                      <w:b/>
                      <w:bCs/>
                      <w:sz w:val="20"/>
                      <w:szCs w:val="20"/>
                    </w:rPr>
                  </w:pPr>
                  <w:r w:rsidRPr="00D949C5">
                    <w:rPr>
                      <w:b/>
                      <w:bCs/>
                      <w:sz w:val="20"/>
                      <w:szCs w:val="20"/>
                    </w:rPr>
                    <w:t>Выполнено работ</w:t>
                  </w:r>
                </w:p>
              </w:tc>
            </w:tr>
            <w:tr w:rsidR="0004079D" w:rsidRPr="006C6697" w14:paraId="19270AA4" w14:textId="77777777" w:rsidTr="00260549">
              <w:trPr>
                <w:gridBefore w:val="1"/>
                <w:wBefore w:w="10" w:type="dxa"/>
                <w:cantSplit/>
                <w:trHeight w:val="69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989DFA" w14:textId="77777777" w:rsidR="0004079D" w:rsidRPr="00D949C5" w:rsidRDefault="0004079D">
                  <w:pPr>
                    <w:spacing w:line="240" w:lineRule="auto"/>
                    <w:ind w:firstLine="0"/>
                    <w:rPr>
                      <w:b/>
                      <w:bCs/>
                      <w:sz w:val="20"/>
                      <w:szCs w:val="20"/>
                    </w:rPr>
                  </w:pPr>
                </w:p>
              </w:tc>
              <w:tc>
                <w:tcPr>
                  <w:tcW w:w="2946" w:type="dxa"/>
                  <w:vMerge/>
                  <w:tcBorders>
                    <w:top w:val="single" w:sz="8" w:space="0" w:color="auto"/>
                    <w:left w:val="nil"/>
                    <w:bottom w:val="single" w:sz="8" w:space="0" w:color="auto"/>
                    <w:right w:val="single" w:sz="8" w:space="0" w:color="auto"/>
                  </w:tcBorders>
                  <w:vAlign w:val="center"/>
                  <w:hideMark/>
                </w:tcPr>
                <w:p w14:paraId="53F14727" w14:textId="77777777" w:rsidR="0004079D" w:rsidRPr="00D949C5" w:rsidRDefault="0004079D">
                  <w:pPr>
                    <w:spacing w:line="240" w:lineRule="auto"/>
                    <w:ind w:firstLine="0"/>
                    <w:rPr>
                      <w:b/>
                      <w:bCs/>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37A02" w14:textId="77777777" w:rsidR="0004079D" w:rsidRPr="00D949C5" w:rsidRDefault="0004079D">
                  <w:pPr>
                    <w:spacing w:line="240" w:lineRule="auto"/>
                    <w:ind w:firstLine="0"/>
                    <w:jc w:val="center"/>
                    <w:rPr>
                      <w:b/>
                      <w:bCs/>
                      <w:sz w:val="20"/>
                      <w:szCs w:val="20"/>
                    </w:rPr>
                  </w:pPr>
                  <w:r w:rsidRPr="00D949C5">
                    <w:rPr>
                      <w:b/>
                      <w:bCs/>
                      <w:sz w:val="20"/>
                      <w:szCs w:val="20"/>
                    </w:rPr>
                    <w:t xml:space="preserve">ед. </w:t>
                  </w:r>
                </w:p>
                <w:p w14:paraId="39AC8C92" w14:textId="77777777" w:rsidR="0004079D" w:rsidRPr="00D949C5" w:rsidRDefault="0004079D">
                  <w:pPr>
                    <w:snapToGrid w:val="0"/>
                    <w:spacing w:line="240" w:lineRule="auto"/>
                    <w:ind w:firstLine="0"/>
                    <w:jc w:val="center"/>
                    <w:rPr>
                      <w:b/>
                      <w:bCs/>
                      <w:sz w:val="20"/>
                      <w:szCs w:val="20"/>
                    </w:rPr>
                  </w:pPr>
                  <w:r w:rsidRPr="00D949C5">
                    <w:rPr>
                      <w:b/>
                      <w:bCs/>
                      <w:sz w:val="20"/>
                      <w:szCs w:val="20"/>
                    </w:rPr>
                    <w:t>изм.</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9A1D2" w14:textId="77777777" w:rsidR="0004079D" w:rsidRPr="00D949C5" w:rsidRDefault="0004079D">
                  <w:pPr>
                    <w:snapToGrid w:val="0"/>
                    <w:spacing w:line="240" w:lineRule="auto"/>
                    <w:ind w:firstLine="0"/>
                    <w:jc w:val="center"/>
                    <w:rPr>
                      <w:b/>
                      <w:bCs/>
                      <w:sz w:val="20"/>
                      <w:szCs w:val="20"/>
                    </w:rPr>
                  </w:pPr>
                  <w:r w:rsidRPr="00D949C5">
                    <w:rPr>
                      <w:b/>
                      <w:bCs/>
                      <w:sz w:val="20"/>
                      <w:szCs w:val="20"/>
                    </w:rPr>
                    <w:t>коли-</w:t>
                  </w:r>
                  <w:proofErr w:type="spellStart"/>
                  <w:r w:rsidRPr="00D949C5">
                    <w:rPr>
                      <w:b/>
                      <w:bCs/>
                      <w:sz w:val="20"/>
                      <w:szCs w:val="20"/>
                    </w:rPr>
                    <w:t>чество</w:t>
                  </w:r>
                  <w:proofErr w:type="spellEnd"/>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1B487" w14:textId="77777777" w:rsidR="0004079D" w:rsidRPr="00D949C5" w:rsidRDefault="0004079D">
                  <w:pPr>
                    <w:spacing w:line="240" w:lineRule="auto"/>
                    <w:ind w:firstLine="0"/>
                    <w:jc w:val="center"/>
                    <w:rPr>
                      <w:b/>
                      <w:bCs/>
                      <w:sz w:val="20"/>
                      <w:szCs w:val="20"/>
                    </w:rPr>
                  </w:pPr>
                  <w:r w:rsidRPr="00D949C5">
                    <w:rPr>
                      <w:b/>
                      <w:bCs/>
                      <w:sz w:val="20"/>
                      <w:szCs w:val="20"/>
                    </w:rPr>
                    <w:t xml:space="preserve">цена за </w:t>
                  </w:r>
                </w:p>
                <w:p w14:paraId="50D78492" w14:textId="77777777" w:rsidR="0004079D" w:rsidRPr="00D949C5" w:rsidRDefault="0004079D">
                  <w:pPr>
                    <w:snapToGrid w:val="0"/>
                    <w:spacing w:line="240" w:lineRule="auto"/>
                    <w:ind w:firstLine="0"/>
                    <w:jc w:val="center"/>
                    <w:rPr>
                      <w:b/>
                      <w:bCs/>
                      <w:sz w:val="20"/>
                      <w:szCs w:val="20"/>
                    </w:rPr>
                  </w:pPr>
                  <w:r w:rsidRPr="00D949C5">
                    <w:rPr>
                      <w:b/>
                      <w:bCs/>
                      <w:sz w:val="20"/>
                      <w:szCs w:val="20"/>
                    </w:rPr>
                    <w:t>1 ед., руб.</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5B398" w14:textId="77777777" w:rsidR="0004079D" w:rsidRPr="00D949C5" w:rsidRDefault="0004079D">
                  <w:pPr>
                    <w:spacing w:line="240" w:lineRule="auto"/>
                    <w:ind w:firstLine="0"/>
                    <w:jc w:val="center"/>
                    <w:rPr>
                      <w:b/>
                      <w:bCs/>
                      <w:sz w:val="20"/>
                      <w:szCs w:val="20"/>
                    </w:rPr>
                  </w:pPr>
                  <w:r w:rsidRPr="00D949C5">
                    <w:rPr>
                      <w:b/>
                      <w:bCs/>
                      <w:sz w:val="20"/>
                      <w:szCs w:val="20"/>
                    </w:rPr>
                    <w:t xml:space="preserve">стоимость, </w:t>
                  </w:r>
                </w:p>
                <w:p w14:paraId="30C7D744" w14:textId="77777777" w:rsidR="0004079D" w:rsidRPr="00D949C5" w:rsidRDefault="0004079D">
                  <w:pPr>
                    <w:snapToGrid w:val="0"/>
                    <w:spacing w:line="240" w:lineRule="auto"/>
                    <w:ind w:firstLine="0"/>
                    <w:jc w:val="center"/>
                    <w:rPr>
                      <w:b/>
                      <w:bCs/>
                      <w:sz w:val="20"/>
                      <w:szCs w:val="20"/>
                    </w:rPr>
                  </w:pPr>
                  <w:r w:rsidRPr="00D949C5">
                    <w:rPr>
                      <w:b/>
                      <w:bCs/>
                      <w:sz w:val="20"/>
                      <w:szCs w:val="20"/>
                    </w:rPr>
                    <w:t>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A07B8" w14:textId="77777777" w:rsidR="0004079D" w:rsidRPr="00D949C5" w:rsidRDefault="0004079D">
                  <w:pPr>
                    <w:snapToGrid w:val="0"/>
                    <w:spacing w:line="240" w:lineRule="auto"/>
                    <w:ind w:firstLine="0"/>
                    <w:jc w:val="center"/>
                    <w:rPr>
                      <w:b/>
                      <w:bCs/>
                      <w:sz w:val="20"/>
                      <w:szCs w:val="20"/>
                    </w:rPr>
                  </w:pPr>
                  <w:r w:rsidRPr="00D949C5">
                    <w:rPr>
                      <w:b/>
                      <w:bCs/>
                      <w:sz w:val="20"/>
                      <w:szCs w:val="20"/>
                    </w:rPr>
                    <w:t xml:space="preserve">в </w:t>
                  </w:r>
                  <w:proofErr w:type="spellStart"/>
                  <w:r w:rsidRPr="00D949C5">
                    <w:rPr>
                      <w:b/>
                      <w:bCs/>
                      <w:sz w:val="20"/>
                      <w:szCs w:val="20"/>
                    </w:rPr>
                    <w:t>т.ч</w:t>
                  </w:r>
                  <w:proofErr w:type="spellEnd"/>
                  <w:r w:rsidRPr="00D949C5">
                    <w:rPr>
                      <w:b/>
                      <w:bCs/>
                      <w:sz w:val="20"/>
                      <w:szCs w:val="20"/>
                    </w:rPr>
                    <w:t>. НДС, руб.</w:t>
                  </w:r>
                </w:p>
              </w:tc>
            </w:tr>
            <w:tr w:rsidR="0004079D" w:rsidRPr="006C6697" w14:paraId="012E4C56" w14:textId="77777777" w:rsidTr="00260549">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00588" w14:textId="77777777" w:rsidR="0004079D" w:rsidRPr="00D949C5" w:rsidRDefault="0004079D" w:rsidP="008A49E4">
                  <w:pPr>
                    <w:snapToGrid w:val="0"/>
                    <w:spacing w:line="240" w:lineRule="auto"/>
                    <w:ind w:firstLine="0"/>
                    <w:jc w:val="center"/>
                    <w:rPr>
                      <w:b/>
                      <w:bCs/>
                      <w:sz w:val="20"/>
                      <w:szCs w:val="20"/>
                    </w:rPr>
                  </w:pPr>
                  <w:r w:rsidRPr="00D949C5">
                    <w:rPr>
                      <w:b/>
                      <w:bCs/>
                      <w:sz w:val="20"/>
                      <w:szCs w:val="20"/>
                    </w:rPr>
                    <w:t>1</w:t>
                  </w:r>
                </w:p>
              </w:tc>
              <w:tc>
                <w:tcPr>
                  <w:tcW w:w="2946" w:type="dxa"/>
                  <w:tcBorders>
                    <w:top w:val="nil"/>
                    <w:left w:val="nil"/>
                    <w:bottom w:val="single" w:sz="8" w:space="0" w:color="auto"/>
                    <w:right w:val="single" w:sz="8" w:space="0" w:color="auto"/>
                  </w:tcBorders>
                  <w:tcMar>
                    <w:top w:w="0" w:type="dxa"/>
                    <w:left w:w="108" w:type="dxa"/>
                    <w:bottom w:w="0" w:type="dxa"/>
                    <w:right w:w="108" w:type="dxa"/>
                  </w:tcMar>
                  <w:hideMark/>
                </w:tcPr>
                <w:p w14:paraId="0C70DE9E" w14:textId="77777777" w:rsidR="0004079D" w:rsidRPr="00D949C5" w:rsidRDefault="0004079D">
                  <w:pPr>
                    <w:snapToGrid w:val="0"/>
                    <w:spacing w:line="240" w:lineRule="auto"/>
                    <w:ind w:firstLine="0"/>
                    <w:jc w:val="center"/>
                    <w:rPr>
                      <w:b/>
                      <w:bCs/>
                      <w:sz w:val="20"/>
                      <w:szCs w:val="20"/>
                    </w:rPr>
                  </w:pPr>
                  <w:r w:rsidRPr="00D949C5">
                    <w:rPr>
                      <w:b/>
                      <w:bCs/>
                      <w:sz w:val="20"/>
                      <w:szCs w:val="20"/>
                    </w:rPr>
                    <w:t>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61190D51" w14:textId="77777777" w:rsidR="0004079D" w:rsidRPr="00D949C5" w:rsidRDefault="0004079D">
                  <w:pPr>
                    <w:snapToGrid w:val="0"/>
                    <w:spacing w:line="240" w:lineRule="auto"/>
                    <w:ind w:firstLine="0"/>
                    <w:jc w:val="center"/>
                    <w:rPr>
                      <w:b/>
                      <w:bCs/>
                      <w:sz w:val="20"/>
                      <w:szCs w:val="20"/>
                    </w:rPr>
                  </w:pPr>
                  <w:r w:rsidRPr="00D949C5">
                    <w:rPr>
                      <w:b/>
                      <w:bCs/>
                      <w:sz w:val="20"/>
                      <w:szCs w:val="20"/>
                    </w:rPr>
                    <w:t>3</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20C5ED" w14:textId="77777777" w:rsidR="0004079D" w:rsidRPr="00D949C5" w:rsidRDefault="0004079D">
                  <w:pPr>
                    <w:snapToGrid w:val="0"/>
                    <w:spacing w:line="240" w:lineRule="auto"/>
                    <w:ind w:firstLine="0"/>
                    <w:jc w:val="center"/>
                    <w:rPr>
                      <w:b/>
                      <w:bCs/>
                      <w:sz w:val="20"/>
                      <w:szCs w:val="20"/>
                    </w:rPr>
                  </w:pPr>
                  <w:r w:rsidRPr="00D949C5">
                    <w:rPr>
                      <w:b/>
                      <w:bCs/>
                      <w:sz w:val="20"/>
                      <w:szCs w:val="20"/>
                    </w:rPr>
                    <w:t>4</w:t>
                  </w:r>
                </w:p>
              </w:tc>
              <w:tc>
                <w:tcPr>
                  <w:tcW w:w="1399" w:type="dxa"/>
                  <w:tcBorders>
                    <w:top w:val="nil"/>
                    <w:left w:val="nil"/>
                    <w:bottom w:val="single" w:sz="8" w:space="0" w:color="auto"/>
                    <w:right w:val="single" w:sz="8" w:space="0" w:color="auto"/>
                  </w:tcBorders>
                  <w:tcMar>
                    <w:top w:w="0" w:type="dxa"/>
                    <w:left w:w="108" w:type="dxa"/>
                    <w:bottom w:w="0" w:type="dxa"/>
                    <w:right w:w="108" w:type="dxa"/>
                  </w:tcMar>
                  <w:hideMark/>
                </w:tcPr>
                <w:p w14:paraId="1955E559" w14:textId="77777777" w:rsidR="0004079D" w:rsidRPr="00D949C5" w:rsidRDefault="0004079D">
                  <w:pPr>
                    <w:snapToGrid w:val="0"/>
                    <w:spacing w:line="240" w:lineRule="auto"/>
                    <w:ind w:firstLine="0"/>
                    <w:jc w:val="center"/>
                    <w:rPr>
                      <w:b/>
                      <w:bCs/>
                      <w:sz w:val="20"/>
                      <w:szCs w:val="20"/>
                    </w:rPr>
                  </w:pPr>
                  <w:r w:rsidRPr="00D949C5">
                    <w:rPr>
                      <w:b/>
                      <w:bCs/>
                      <w:sz w:val="20"/>
                      <w:szCs w:val="20"/>
                    </w:rPr>
                    <w:t>5</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0F4C4F6B" w14:textId="77777777" w:rsidR="0004079D" w:rsidRPr="00D949C5" w:rsidRDefault="0004079D">
                  <w:pPr>
                    <w:snapToGrid w:val="0"/>
                    <w:spacing w:line="240" w:lineRule="auto"/>
                    <w:ind w:firstLine="0"/>
                    <w:jc w:val="center"/>
                    <w:rPr>
                      <w:b/>
                      <w:bCs/>
                      <w:sz w:val="20"/>
                      <w:szCs w:val="20"/>
                    </w:rPr>
                  </w:pPr>
                  <w:r w:rsidRPr="00D949C5">
                    <w:rPr>
                      <w:b/>
                      <w:bCs/>
                      <w:sz w:val="20"/>
                      <w:szCs w:val="20"/>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D8F654E" w14:textId="77777777" w:rsidR="0004079D" w:rsidRPr="00D949C5" w:rsidRDefault="0004079D">
                  <w:pPr>
                    <w:snapToGrid w:val="0"/>
                    <w:spacing w:line="240" w:lineRule="auto"/>
                    <w:ind w:firstLine="0"/>
                    <w:jc w:val="center"/>
                    <w:rPr>
                      <w:b/>
                      <w:bCs/>
                      <w:sz w:val="20"/>
                      <w:szCs w:val="20"/>
                    </w:rPr>
                  </w:pPr>
                  <w:r w:rsidRPr="00D949C5">
                    <w:rPr>
                      <w:b/>
                      <w:bCs/>
                      <w:sz w:val="20"/>
                      <w:szCs w:val="20"/>
                    </w:rPr>
                    <w:t>7</w:t>
                  </w:r>
                </w:p>
              </w:tc>
            </w:tr>
            <w:tr w:rsidR="0004079D" w:rsidRPr="006C6697" w14:paraId="43E8801D" w14:textId="77777777" w:rsidTr="00260549">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334167" w14:textId="77777777" w:rsidR="0004079D" w:rsidRPr="00D949C5" w:rsidRDefault="0004079D" w:rsidP="008A49E4">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1160F52C" w14:textId="77777777" w:rsidR="0004079D" w:rsidRPr="00D949C5" w:rsidRDefault="0004079D">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4FAA5560" w14:textId="77777777" w:rsidR="0004079D" w:rsidRPr="00D949C5" w:rsidRDefault="0004079D">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549A2D26" w14:textId="77777777" w:rsidR="0004079D" w:rsidRPr="00D949C5" w:rsidRDefault="0004079D">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39C2EC83" w14:textId="77777777" w:rsidR="0004079D" w:rsidRPr="00D949C5" w:rsidRDefault="0004079D">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05F8320A" w14:textId="77777777" w:rsidR="0004079D" w:rsidRPr="00D949C5" w:rsidRDefault="0004079D">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DA451F2" w14:textId="77777777" w:rsidR="0004079D" w:rsidRPr="00D949C5" w:rsidRDefault="0004079D">
                  <w:pPr>
                    <w:snapToGrid w:val="0"/>
                    <w:spacing w:line="240" w:lineRule="auto"/>
                    <w:rPr>
                      <w:sz w:val="20"/>
                      <w:szCs w:val="20"/>
                    </w:rPr>
                  </w:pPr>
                </w:p>
              </w:tc>
            </w:tr>
            <w:tr w:rsidR="0004079D" w:rsidRPr="006C6697" w14:paraId="017C6775" w14:textId="77777777" w:rsidTr="00260549">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7B226" w14:textId="77777777" w:rsidR="0004079D" w:rsidRPr="00D949C5" w:rsidRDefault="0004079D" w:rsidP="008A49E4">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75CA3EEF" w14:textId="77777777" w:rsidR="0004079D" w:rsidRPr="00D949C5" w:rsidRDefault="0004079D">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6ADD3C93" w14:textId="77777777" w:rsidR="0004079D" w:rsidRPr="00D949C5" w:rsidRDefault="0004079D">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4469C704" w14:textId="77777777" w:rsidR="0004079D" w:rsidRPr="00D949C5" w:rsidRDefault="0004079D">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2904C8C9" w14:textId="77777777" w:rsidR="0004079D" w:rsidRPr="00D949C5" w:rsidRDefault="0004079D">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379782D0" w14:textId="77777777" w:rsidR="0004079D" w:rsidRPr="00D949C5" w:rsidRDefault="0004079D">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A823D74" w14:textId="77777777" w:rsidR="0004079D" w:rsidRPr="00D949C5" w:rsidRDefault="0004079D">
                  <w:pPr>
                    <w:snapToGrid w:val="0"/>
                    <w:spacing w:line="240" w:lineRule="auto"/>
                    <w:rPr>
                      <w:sz w:val="20"/>
                      <w:szCs w:val="20"/>
                    </w:rPr>
                  </w:pPr>
                </w:p>
              </w:tc>
            </w:tr>
            <w:tr w:rsidR="0004079D" w:rsidRPr="006C6697" w14:paraId="6358376E" w14:textId="77777777" w:rsidTr="00260549">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999E97" w14:textId="77777777" w:rsidR="0004079D" w:rsidRPr="00D949C5" w:rsidRDefault="0004079D" w:rsidP="008A49E4">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4C65CB57" w14:textId="77777777" w:rsidR="0004079D" w:rsidRPr="00D949C5" w:rsidRDefault="0004079D">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7836AEB1" w14:textId="77777777" w:rsidR="0004079D" w:rsidRPr="00D949C5" w:rsidRDefault="0004079D">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64D8BBFA" w14:textId="77777777" w:rsidR="0004079D" w:rsidRPr="00D949C5" w:rsidRDefault="0004079D">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69B05370" w14:textId="77777777" w:rsidR="0004079D" w:rsidRPr="00D949C5" w:rsidRDefault="0004079D">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2C7DE5ED" w14:textId="77777777" w:rsidR="0004079D" w:rsidRPr="00D949C5" w:rsidRDefault="0004079D">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4EA80B3" w14:textId="77777777" w:rsidR="0004079D" w:rsidRPr="00D949C5" w:rsidRDefault="0004079D">
                  <w:pPr>
                    <w:snapToGrid w:val="0"/>
                    <w:spacing w:line="240" w:lineRule="auto"/>
                    <w:rPr>
                      <w:sz w:val="20"/>
                      <w:szCs w:val="20"/>
                    </w:rPr>
                  </w:pPr>
                </w:p>
              </w:tc>
            </w:tr>
            <w:tr w:rsidR="0004079D" w:rsidRPr="006C6697" w14:paraId="542A4035" w14:textId="77777777" w:rsidTr="00260549">
              <w:trPr>
                <w:gridBefore w:val="1"/>
                <w:wBefore w:w="10" w:type="dxa"/>
              </w:trPr>
              <w:tc>
                <w:tcPr>
                  <w:tcW w:w="37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36016" w14:textId="77777777" w:rsidR="0004079D" w:rsidRPr="00D949C5" w:rsidRDefault="0004079D" w:rsidP="008A49E4">
                  <w:pPr>
                    <w:snapToGrid w:val="0"/>
                    <w:spacing w:line="240" w:lineRule="auto"/>
                    <w:rPr>
                      <w:sz w:val="20"/>
                      <w:szCs w:val="20"/>
                    </w:rPr>
                  </w:pPr>
                  <w:r w:rsidRPr="00D949C5">
                    <w:rPr>
                      <w:sz w:val="20"/>
                      <w:szCs w:val="20"/>
                    </w:rPr>
                    <w:t>Выполнено работ</w:t>
                  </w:r>
                </w:p>
              </w:tc>
              <w:tc>
                <w:tcPr>
                  <w:tcW w:w="345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9FFC2" w14:textId="77777777" w:rsidR="0004079D" w:rsidRPr="00D949C5" w:rsidRDefault="0004079D">
                  <w:pPr>
                    <w:snapToGrid w:val="0"/>
                    <w:spacing w:line="240" w:lineRule="auto"/>
                    <w:jc w:val="center"/>
                    <w:rPr>
                      <w:b/>
                      <w:bCs/>
                      <w:sz w:val="20"/>
                      <w:szCs w:val="20"/>
                    </w:rPr>
                  </w:pPr>
                  <w:r w:rsidRPr="00D949C5">
                    <w:rPr>
                      <w:b/>
                      <w:bCs/>
                      <w:sz w:val="20"/>
                      <w:szCs w:val="20"/>
                    </w:rPr>
                    <w:t>ИТОГО</w:t>
                  </w: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5DF5B886" w14:textId="77777777" w:rsidR="0004079D" w:rsidRPr="00D949C5" w:rsidRDefault="0004079D">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6B4E10B" w14:textId="77777777" w:rsidR="0004079D" w:rsidRPr="00D949C5" w:rsidRDefault="0004079D">
                  <w:pPr>
                    <w:snapToGrid w:val="0"/>
                    <w:spacing w:line="240" w:lineRule="auto"/>
                    <w:rPr>
                      <w:sz w:val="20"/>
                      <w:szCs w:val="20"/>
                    </w:rPr>
                  </w:pPr>
                </w:p>
              </w:tc>
            </w:tr>
          </w:tbl>
          <w:p w14:paraId="73EE0997" w14:textId="77777777" w:rsidR="0004079D" w:rsidRPr="00D949C5" w:rsidRDefault="0004079D" w:rsidP="008A49E4">
            <w:pPr>
              <w:spacing w:line="240" w:lineRule="auto"/>
              <w:rPr>
                <w:sz w:val="20"/>
                <w:szCs w:val="20"/>
              </w:rPr>
            </w:pPr>
          </w:p>
          <w:p w14:paraId="0DF2EBFB" w14:textId="77777777" w:rsidR="0004079D" w:rsidRPr="00D949C5" w:rsidRDefault="0004079D">
            <w:pPr>
              <w:spacing w:line="240" w:lineRule="auto"/>
              <w:rPr>
                <w:sz w:val="20"/>
                <w:szCs w:val="20"/>
              </w:rPr>
            </w:pPr>
            <w:r w:rsidRPr="00D949C5">
              <w:rPr>
                <w:sz w:val="20"/>
                <w:szCs w:val="20"/>
              </w:rPr>
              <w:t>Выполненные работы удовлетворяют условиям договора (техническому заданию).</w:t>
            </w:r>
          </w:p>
          <w:p w14:paraId="3B53B50E" w14:textId="77777777" w:rsidR="0004079D" w:rsidRPr="00A45AC1" w:rsidRDefault="0004079D">
            <w:pPr>
              <w:spacing w:line="240" w:lineRule="auto"/>
              <w:rPr>
                <w:sz w:val="20"/>
                <w:szCs w:val="20"/>
              </w:rPr>
            </w:pPr>
            <w:r w:rsidRPr="00D949C5">
              <w:rPr>
                <w:sz w:val="20"/>
                <w:szCs w:val="20"/>
              </w:rPr>
              <w:t>Подрядчиком переданы Заказчику следующие документы (с указанием количества оригиналов/копий, на к</w:t>
            </w:r>
            <w:r w:rsidRPr="00A45AC1">
              <w:rPr>
                <w:sz w:val="20"/>
                <w:szCs w:val="20"/>
              </w:rPr>
              <w:t>аком носителе, в каком формате)</w:t>
            </w:r>
          </w:p>
          <w:p w14:paraId="1555AEC2" w14:textId="77777777" w:rsidR="0004079D" w:rsidRPr="00D949C5" w:rsidRDefault="0004079D">
            <w:pPr>
              <w:spacing w:line="240" w:lineRule="auto"/>
              <w:rPr>
                <w:sz w:val="20"/>
                <w:szCs w:val="20"/>
              </w:rPr>
            </w:pPr>
            <w:r w:rsidRPr="00D949C5">
              <w:rPr>
                <w:sz w:val="20"/>
                <w:szCs w:val="20"/>
              </w:rPr>
              <w:t>____________________________________________________________________</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04079D" w:rsidRPr="00803E4F" w14:paraId="697681BA" w14:textId="77777777" w:rsidTr="00260549">
              <w:trPr>
                <w:cantSplit/>
              </w:trPr>
              <w:tc>
                <w:tcPr>
                  <w:tcW w:w="4500" w:type="dxa"/>
                  <w:gridSpan w:val="2"/>
                  <w:tcMar>
                    <w:top w:w="0" w:type="dxa"/>
                    <w:left w:w="108" w:type="dxa"/>
                    <w:bottom w:w="0" w:type="dxa"/>
                    <w:right w:w="108" w:type="dxa"/>
                  </w:tcMar>
                  <w:hideMark/>
                </w:tcPr>
                <w:p w14:paraId="131E05B2" w14:textId="77777777" w:rsidR="0004079D" w:rsidRPr="00803E4F" w:rsidRDefault="0004079D">
                  <w:pPr>
                    <w:spacing w:line="240" w:lineRule="auto"/>
                    <w:rPr>
                      <w:sz w:val="20"/>
                      <w:szCs w:val="20"/>
                    </w:rPr>
                  </w:pPr>
                  <w:r w:rsidRPr="00803E4F">
                    <w:rPr>
                      <w:b/>
                      <w:bCs/>
                      <w:sz w:val="20"/>
                      <w:szCs w:val="20"/>
                    </w:rPr>
                    <w:t>Заказчик</w:t>
                  </w:r>
                  <w:r>
                    <w:rPr>
                      <w:b/>
                      <w:bCs/>
                      <w:sz w:val="20"/>
                      <w:szCs w:val="20"/>
                    </w:rPr>
                    <w:t>а</w:t>
                  </w:r>
                  <w:r w:rsidRPr="00803E4F">
                    <w:rPr>
                      <w:b/>
                      <w:bCs/>
                      <w:sz w:val="20"/>
                      <w:szCs w:val="20"/>
                    </w:rPr>
                    <w:t>:</w:t>
                  </w:r>
                </w:p>
              </w:tc>
              <w:tc>
                <w:tcPr>
                  <w:tcW w:w="720" w:type="dxa"/>
                  <w:vMerge w:val="restart"/>
                  <w:tcMar>
                    <w:top w:w="0" w:type="dxa"/>
                    <w:left w:w="108" w:type="dxa"/>
                    <w:bottom w:w="0" w:type="dxa"/>
                    <w:right w:w="108" w:type="dxa"/>
                  </w:tcMar>
                </w:tcPr>
                <w:p w14:paraId="01CD4081" w14:textId="77777777" w:rsidR="0004079D" w:rsidRPr="00803E4F" w:rsidRDefault="0004079D">
                  <w:pPr>
                    <w:snapToGrid w:val="0"/>
                    <w:spacing w:line="240" w:lineRule="auto"/>
                    <w:rPr>
                      <w:sz w:val="20"/>
                      <w:szCs w:val="20"/>
                    </w:rPr>
                  </w:pPr>
                </w:p>
              </w:tc>
              <w:tc>
                <w:tcPr>
                  <w:tcW w:w="4500" w:type="dxa"/>
                  <w:gridSpan w:val="2"/>
                  <w:tcMar>
                    <w:top w:w="0" w:type="dxa"/>
                    <w:left w:w="108" w:type="dxa"/>
                    <w:bottom w:w="0" w:type="dxa"/>
                    <w:right w:w="108" w:type="dxa"/>
                  </w:tcMar>
                  <w:hideMark/>
                </w:tcPr>
                <w:p w14:paraId="3A30493D" w14:textId="77777777" w:rsidR="0004079D" w:rsidRPr="00803E4F" w:rsidRDefault="0004079D">
                  <w:pPr>
                    <w:spacing w:line="240" w:lineRule="auto"/>
                    <w:rPr>
                      <w:sz w:val="20"/>
                      <w:szCs w:val="20"/>
                    </w:rPr>
                  </w:pPr>
                  <w:r w:rsidRPr="00803E4F">
                    <w:rPr>
                      <w:b/>
                      <w:bCs/>
                      <w:sz w:val="20"/>
                      <w:szCs w:val="20"/>
                    </w:rPr>
                    <w:t>Подрядчик</w:t>
                  </w:r>
                  <w:r>
                    <w:rPr>
                      <w:b/>
                      <w:bCs/>
                      <w:sz w:val="20"/>
                      <w:szCs w:val="20"/>
                    </w:rPr>
                    <w:t>а</w:t>
                  </w:r>
                  <w:r w:rsidRPr="00803E4F">
                    <w:rPr>
                      <w:b/>
                      <w:bCs/>
                      <w:sz w:val="20"/>
                      <w:szCs w:val="20"/>
                    </w:rPr>
                    <w:t>:</w:t>
                  </w:r>
                </w:p>
              </w:tc>
            </w:tr>
            <w:tr w:rsidR="0004079D" w:rsidRPr="00803E4F" w14:paraId="4CA039AD" w14:textId="77777777" w:rsidTr="00260549">
              <w:trPr>
                <w:cantSplit/>
              </w:trPr>
              <w:tc>
                <w:tcPr>
                  <w:tcW w:w="4500" w:type="dxa"/>
                  <w:gridSpan w:val="2"/>
                  <w:tcMar>
                    <w:top w:w="0" w:type="dxa"/>
                    <w:left w:w="108" w:type="dxa"/>
                    <w:bottom w:w="0" w:type="dxa"/>
                    <w:right w:w="108" w:type="dxa"/>
                  </w:tcMar>
                </w:tcPr>
                <w:p w14:paraId="025BA1E1" w14:textId="77777777" w:rsidR="0004079D" w:rsidRPr="00803E4F" w:rsidRDefault="0004079D" w:rsidP="008A49E4">
                  <w:pPr>
                    <w:snapToGrid w:val="0"/>
                    <w:spacing w:line="240" w:lineRule="auto"/>
                    <w:rPr>
                      <w:b/>
                      <w:bCs/>
                      <w:sz w:val="20"/>
                      <w:szCs w:val="20"/>
                    </w:rPr>
                  </w:pPr>
                </w:p>
              </w:tc>
              <w:tc>
                <w:tcPr>
                  <w:tcW w:w="0" w:type="auto"/>
                  <w:vMerge/>
                  <w:vAlign w:val="center"/>
                  <w:hideMark/>
                </w:tcPr>
                <w:p w14:paraId="105DD808" w14:textId="77777777" w:rsidR="0004079D" w:rsidRPr="00803E4F" w:rsidRDefault="0004079D">
                  <w:pPr>
                    <w:spacing w:line="240" w:lineRule="auto"/>
                    <w:rPr>
                      <w:sz w:val="20"/>
                      <w:szCs w:val="20"/>
                    </w:rPr>
                  </w:pPr>
                </w:p>
              </w:tc>
              <w:tc>
                <w:tcPr>
                  <w:tcW w:w="4500" w:type="dxa"/>
                  <w:gridSpan w:val="2"/>
                  <w:tcMar>
                    <w:top w:w="0" w:type="dxa"/>
                    <w:left w:w="108" w:type="dxa"/>
                    <w:bottom w:w="0" w:type="dxa"/>
                    <w:right w:w="108" w:type="dxa"/>
                  </w:tcMar>
                </w:tcPr>
                <w:p w14:paraId="7B357396" w14:textId="77777777" w:rsidR="0004079D" w:rsidRPr="00803E4F" w:rsidRDefault="0004079D">
                  <w:pPr>
                    <w:snapToGrid w:val="0"/>
                    <w:spacing w:line="240" w:lineRule="auto"/>
                    <w:rPr>
                      <w:b/>
                      <w:bCs/>
                      <w:sz w:val="20"/>
                      <w:szCs w:val="20"/>
                    </w:rPr>
                  </w:pPr>
                </w:p>
              </w:tc>
            </w:tr>
            <w:tr w:rsidR="0004079D" w:rsidRPr="006C6697" w14:paraId="64A7C219" w14:textId="77777777" w:rsidTr="00260549">
              <w:trPr>
                <w:cantSplit/>
              </w:trPr>
              <w:tc>
                <w:tcPr>
                  <w:tcW w:w="454" w:type="dxa"/>
                  <w:vMerge w:val="restart"/>
                  <w:tcMar>
                    <w:top w:w="0" w:type="dxa"/>
                    <w:left w:w="108" w:type="dxa"/>
                    <w:bottom w:w="0" w:type="dxa"/>
                    <w:right w:w="108" w:type="dxa"/>
                  </w:tcMar>
                </w:tcPr>
                <w:p w14:paraId="39D1892D" w14:textId="77777777" w:rsidR="0004079D" w:rsidRPr="00803E4F" w:rsidRDefault="0004079D" w:rsidP="008A49E4">
                  <w:pPr>
                    <w:snapToGrid w:val="0"/>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36884955" w14:textId="77777777" w:rsidR="0004079D" w:rsidRPr="006C6697" w:rsidRDefault="0004079D">
                  <w:pPr>
                    <w:snapToGrid w:val="0"/>
                    <w:spacing w:line="240" w:lineRule="auto"/>
                    <w:jc w:val="center"/>
                    <w:rPr>
                      <w:sz w:val="20"/>
                      <w:szCs w:val="20"/>
                    </w:rPr>
                  </w:pPr>
                  <w:r w:rsidRPr="006C6697">
                    <w:rPr>
                      <w:i/>
                      <w:iCs/>
                      <w:sz w:val="20"/>
                      <w:szCs w:val="20"/>
                    </w:rPr>
                    <w:t>(должность)</w:t>
                  </w:r>
                </w:p>
              </w:tc>
              <w:tc>
                <w:tcPr>
                  <w:tcW w:w="0" w:type="auto"/>
                  <w:vMerge/>
                  <w:vAlign w:val="center"/>
                  <w:hideMark/>
                </w:tcPr>
                <w:p w14:paraId="25720E62" w14:textId="77777777" w:rsidR="0004079D" w:rsidRPr="00803E4F" w:rsidRDefault="0004079D">
                  <w:pPr>
                    <w:spacing w:line="240" w:lineRule="auto"/>
                    <w:rPr>
                      <w:sz w:val="20"/>
                      <w:szCs w:val="20"/>
                    </w:rPr>
                  </w:pPr>
                </w:p>
              </w:tc>
              <w:tc>
                <w:tcPr>
                  <w:tcW w:w="337" w:type="dxa"/>
                  <w:vMerge w:val="restart"/>
                  <w:tcMar>
                    <w:top w:w="0" w:type="dxa"/>
                    <w:left w:w="108" w:type="dxa"/>
                    <w:bottom w:w="0" w:type="dxa"/>
                    <w:right w:w="108" w:type="dxa"/>
                  </w:tcMar>
                </w:tcPr>
                <w:p w14:paraId="239E8A8A" w14:textId="77777777" w:rsidR="0004079D" w:rsidRPr="006C6697" w:rsidRDefault="0004079D">
                  <w:pPr>
                    <w:snapToGrid w:val="0"/>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143587CF" w14:textId="77777777" w:rsidR="0004079D" w:rsidRPr="006C6697" w:rsidRDefault="0004079D">
                  <w:pPr>
                    <w:snapToGrid w:val="0"/>
                    <w:spacing w:line="240" w:lineRule="auto"/>
                    <w:jc w:val="center"/>
                    <w:rPr>
                      <w:sz w:val="20"/>
                      <w:szCs w:val="20"/>
                    </w:rPr>
                  </w:pPr>
                  <w:r w:rsidRPr="006C6697">
                    <w:rPr>
                      <w:i/>
                      <w:iCs/>
                      <w:sz w:val="20"/>
                      <w:szCs w:val="20"/>
                    </w:rPr>
                    <w:t>(должность)</w:t>
                  </w:r>
                </w:p>
              </w:tc>
            </w:tr>
            <w:tr w:rsidR="0004079D" w:rsidRPr="006C6697" w14:paraId="3B64B0A3" w14:textId="77777777" w:rsidTr="00260549">
              <w:trPr>
                <w:cantSplit/>
              </w:trPr>
              <w:tc>
                <w:tcPr>
                  <w:tcW w:w="0" w:type="auto"/>
                  <w:vMerge/>
                  <w:vAlign w:val="center"/>
                  <w:hideMark/>
                </w:tcPr>
                <w:p w14:paraId="12CE383D" w14:textId="77777777" w:rsidR="0004079D" w:rsidRPr="00D949C5" w:rsidRDefault="0004079D">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0C503901" w14:textId="77777777" w:rsidR="0004079D" w:rsidRPr="006C6697" w:rsidRDefault="0004079D">
                  <w:pPr>
                    <w:snapToGrid w:val="0"/>
                    <w:spacing w:line="240" w:lineRule="auto"/>
                    <w:rPr>
                      <w:sz w:val="20"/>
                      <w:szCs w:val="20"/>
                    </w:rPr>
                  </w:pPr>
                </w:p>
              </w:tc>
              <w:tc>
                <w:tcPr>
                  <w:tcW w:w="0" w:type="auto"/>
                  <w:vMerge/>
                  <w:vAlign w:val="center"/>
                  <w:hideMark/>
                </w:tcPr>
                <w:p w14:paraId="7CA7A1B8" w14:textId="77777777" w:rsidR="0004079D" w:rsidRPr="00D949C5" w:rsidRDefault="0004079D">
                  <w:pPr>
                    <w:spacing w:line="240" w:lineRule="auto"/>
                    <w:rPr>
                      <w:sz w:val="20"/>
                      <w:szCs w:val="20"/>
                    </w:rPr>
                  </w:pPr>
                </w:p>
              </w:tc>
              <w:tc>
                <w:tcPr>
                  <w:tcW w:w="0" w:type="auto"/>
                  <w:vMerge/>
                  <w:vAlign w:val="center"/>
                  <w:hideMark/>
                </w:tcPr>
                <w:p w14:paraId="45F3FF30" w14:textId="77777777" w:rsidR="0004079D" w:rsidRPr="00D949C5" w:rsidRDefault="0004079D">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3C91AB48" w14:textId="77777777" w:rsidR="0004079D" w:rsidRPr="00D949C5" w:rsidRDefault="0004079D">
                  <w:pPr>
                    <w:snapToGrid w:val="0"/>
                    <w:spacing w:line="240" w:lineRule="auto"/>
                    <w:rPr>
                      <w:sz w:val="20"/>
                      <w:szCs w:val="20"/>
                    </w:rPr>
                  </w:pPr>
                </w:p>
              </w:tc>
            </w:tr>
            <w:tr w:rsidR="0004079D" w:rsidRPr="006C6697" w14:paraId="0EB85D4F" w14:textId="77777777" w:rsidTr="00260549">
              <w:trPr>
                <w:cantSplit/>
              </w:trPr>
              <w:tc>
                <w:tcPr>
                  <w:tcW w:w="0" w:type="auto"/>
                  <w:vMerge/>
                  <w:vAlign w:val="center"/>
                  <w:hideMark/>
                </w:tcPr>
                <w:p w14:paraId="20D941FF" w14:textId="77777777" w:rsidR="0004079D" w:rsidRPr="00D949C5" w:rsidRDefault="0004079D">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9C592E0" w14:textId="77777777" w:rsidR="0004079D" w:rsidRPr="006C6697" w:rsidRDefault="0004079D">
                  <w:pPr>
                    <w:snapToGrid w:val="0"/>
                    <w:spacing w:line="240" w:lineRule="auto"/>
                    <w:jc w:val="center"/>
                    <w:rPr>
                      <w:sz w:val="20"/>
                      <w:szCs w:val="20"/>
                    </w:rPr>
                  </w:pPr>
                  <w:r w:rsidRPr="006C6697">
                    <w:rPr>
                      <w:i/>
                      <w:iCs/>
                      <w:sz w:val="20"/>
                      <w:szCs w:val="20"/>
                    </w:rPr>
                    <w:t>(подпись)</w:t>
                  </w:r>
                </w:p>
              </w:tc>
              <w:tc>
                <w:tcPr>
                  <w:tcW w:w="0" w:type="auto"/>
                  <w:vMerge/>
                  <w:vAlign w:val="center"/>
                  <w:hideMark/>
                </w:tcPr>
                <w:p w14:paraId="3BA080E7" w14:textId="77777777" w:rsidR="0004079D" w:rsidRPr="00D949C5" w:rsidRDefault="0004079D">
                  <w:pPr>
                    <w:spacing w:line="240" w:lineRule="auto"/>
                    <w:rPr>
                      <w:sz w:val="20"/>
                      <w:szCs w:val="20"/>
                    </w:rPr>
                  </w:pPr>
                </w:p>
              </w:tc>
              <w:tc>
                <w:tcPr>
                  <w:tcW w:w="0" w:type="auto"/>
                  <w:vMerge/>
                  <w:vAlign w:val="center"/>
                  <w:hideMark/>
                </w:tcPr>
                <w:p w14:paraId="177DFC7B" w14:textId="77777777" w:rsidR="0004079D" w:rsidRPr="00D949C5" w:rsidRDefault="0004079D">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574BB700" w14:textId="77777777" w:rsidR="0004079D" w:rsidRPr="00D949C5" w:rsidRDefault="0004079D">
                  <w:pPr>
                    <w:snapToGrid w:val="0"/>
                    <w:spacing w:line="240" w:lineRule="auto"/>
                    <w:jc w:val="center"/>
                    <w:rPr>
                      <w:sz w:val="20"/>
                      <w:szCs w:val="20"/>
                    </w:rPr>
                  </w:pPr>
                  <w:r w:rsidRPr="00D949C5">
                    <w:rPr>
                      <w:i/>
                      <w:iCs/>
                      <w:sz w:val="20"/>
                      <w:szCs w:val="20"/>
                    </w:rPr>
                    <w:t>(подпись)</w:t>
                  </w:r>
                </w:p>
              </w:tc>
            </w:tr>
            <w:tr w:rsidR="0004079D" w:rsidRPr="006C6697" w14:paraId="1C9DD2B3" w14:textId="77777777" w:rsidTr="00260549">
              <w:trPr>
                <w:cantSplit/>
              </w:trPr>
              <w:tc>
                <w:tcPr>
                  <w:tcW w:w="0" w:type="auto"/>
                  <w:vMerge/>
                  <w:vAlign w:val="center"/>
                  <w:hideMark/>
                </w:tcPr>
                <w:p w14:paraId="51E05F2A" w14:textId="77777777" w:rsidR="0004079D" w:rsidRPr="00D949C5" w:rsidRDefault="0004079D">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27AFA254" w14:textId="77777777" w:rsidR="0004079D" w:rsidRPr="006C6697" w:rsidRDefault="0004079D">
                  <w:pPr>
                    <w:snapToGrid w:val="0"/>
                    <w:spacing w:line="240" w:lineRule="auto"/>
                    <w:rPr>
                      <w:sz w:val="20"/>
                      <w:szCs w:val="20"/>
                    </w:rPr>
                  </w:pPr>
                </w:p>
              </w:tc>
              <w:tc>
                <w:tcPr>
                  <w:tcW w:w="0" w:type="auto"/>
                  <w:vMerge/>
                  <w:vAlign w:val="center"/>
                  <w:hideMark/>
                </w:tcPr>
                <w:p w14:paraId="17F342B7" w14:textId="77777777" w:rsidR="0004079D" w:rsidRPr="00D949C5" w:rsidRDefault="0004079D">
                  <w:pPr>
                    <w:spacing w:line="240" w:lineRule="auto"/>
                    <w:rPr>
                      <w:sz w:val="20"/>
                      <w:szCs w:val="20"/>
                    </w:rPr>
                  </w:pPr>
                </w:p>
              </w:tc>
              <w:tc>
                <w:tcPr>
                  <w:tcW w:w="0" w:type="auto"/>
                  <w:vMerge/>
                  <w:vAlign w:val="center"/>
                  <w:hideMark/>
                </w:tcPr>
                <w:p w14:paraId="6A5323EB" w14:textId="77777777" w:rsidR="0004079D" w:rsidRPr="00D949C5" w:rsidRDefault="0004079D">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1295EC7A" w14:textId="77777777" w:rsidR="0004079D" w:rsidRPr="00D949C5" w:rsidRDefault="0004079D">
                  <w:pPr>
                    <w:snapToGrid w:val="0"/>
                    <w:spacing w:line="240" w:lineRule="auto"/>
                    <w:rPr>
                      <w:sz w:val="20"/>
                      <w:szCs w:val="20"/>
                    </w:rPr>
                  </w:pPr>
                </w:p>
              </w:tc>
            </w:tr>
            <w:tr w:rsidR="0004079D" w:rsidRPr="006C6697" w14:paraId="45CD19C9" w14:textId="77777777" w:rsidTr="00260549">
              <w:trPr>
                <w:cantSplit/>
              </w:trPr>
              <w:tc>
                <w:tcPr>
                  <w:tcW w:w="0" w:type="auto"/>
                  <w:vMerge/>
                  <w:vAlign w:val="center"/>
                  <w:hideMark/>
                </w:tcPr>
                <w:p w14:paraId="6DA8D05A" w14:textId="77777777" w:rsidR="0004079D" w:rsidRPr="00D949C5" w:rsidRDefault="0004079D">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004DF6CC" w14:textId="77777777" w:rsidR="0004079D" w:rsidRPr="006C6697" w:rsidRDefault="0004079D">
                  <w:pPr>
                    <w:snapToGrid w:val="0"/>
                    <w:spacing w:line="240" w:lineRule="auto"/>
                    <w:ind w:firstLine="7"/>
                    <w:jc w:val="center"/>
                    <w:rPr>
                      <w:sz w:val="20"/>
                      <w:szCs w:val="20"/>
                    </w:rPr>
                  </w:pPr>
                  <w:r w:rsidRPr="006C6697">
                    <w:rPr>
                      <w:i/>
                      <w:iCs/>
                      <w:sz w:val="20"/>
                      <w:szCs w:val="20"/>
                    </w:rPr>
                    <w:t>(расшифровка подписи)</w:t>
                  </w:r>
                </w:p>
              </w:tc>
              <w:tc>
                <w:tcPr>
                  <w:tcW w:w="0" w:type="auto"/>
                  <w:vMerge/>
                  <w:vAlign w:val="center"/>
                  <w:hideMark/>
                </w:tcPr>
                <w:p w14:paraId="4A01AB61" w14:textId="77777777" w:rsidR="0004079D" w:rsidRPr="00D949C5" w:rsidRDefault="0004079D">
                  <w:pPr>
                    <w:spacing w:line="240" w:lineRule="auto"/>
                    <w:rPr>
                      <w:sz w:val="20"/>
                      <w:szCs w:val="20"/>
                    </w:rPr>
                  </w:pPr>
                </w:p>
              </w:tc>
              <w:tc>
                <w:tcPr>
                  <w:tcW w:w="0" w:type="auto"/>
                  <w:vMerge/>
                  <w:vAlign w:val="center"/>
                  <w:hideMark/>
                </w:tcPr>
                <w:p w14:paraId="3D1875B7" w14:textId="77777777" w:rsidR="0004079D" w:rsidRPr="00D949C5" w:rsidRDefault="0004079D">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6E68CEA9" w14:textId="77777777" w:rsidR="0004079D" w:rsidRPr="00D949C5" w:rsidRDefault="0004079D">
                  <w:pPr>
                    <w:snapToGrid w:val="0"/>
                    <w:spacing w:line="240" w:lineRule="auto"/>
                    <w:jc w:val="center"/>
                    <w:rPr>
                      <w:sz w:val="20"/>
                      <w:szCs w:val="20"/>
                    </w:rPr>
                  </w:pPr>
                  <w:r w:rsidRPr="00D949C5">
                    <w:rPr>
                      <w:i/>
                      <w:iCs/>
                      <w:sz w:val="20"/>
                      <w:szCs w:val="20"/>
                    </w:rPr>
                    <w:t>(расшифровка подписи)</w:t>
                  </w:r>
                </w:p>
              </w:tc>
            </w:tr>
            <w:tr w:rsidR="0004079D" w:rsidRPr="00803E4F" w14:paraId="450B0799" w14:textId="77777777" w:rsidTr="00260549">
              <w:trPr>
                <w:cantSplit/>
              </w:trPr>
              <w:tc>
                <w:tcPr>
                  <w:tcW w:w="0" w:type="auto"/>
                  <w:vMerge/>
                  <w:vAlign w:val="center"/>
                  <w:hideMark/>
                </w:tcPr>
                <w:p w14:paraId="68631F8A" w14:textId="77777777" w:rsidR="0004079D" w:rsidRPr="00D949C5" w:rsidRDefault="0004079D">
                  <w:pPr>
                    <w:spacing w:line="240" w:lineRule="auto"/>
                    <w:rPr>
                      <w:sz w:val="20"/>
                      <w:szCs w:val="20"/>
                    </w:rPr>
                  </w:pPr>
                </w:p>
              </w:tc>
              <w:tc>
                <w:tcPr>
                  <w:tcW w:w="4046" w:type="dxa"/>
                  <w:tcMar>
                    <w:top w:w="0" w:type="dxa"/>
                    <w:left w:w="108" w:type="dxa"/>
                    <w:bottom w:w="0" w:type="dxa"/>
                    <w:right w:w="108" w:type="dxa"/>
                  </w:tcMar>
                </w:tcPr>
                <w:p w14:paraId="3DBDE413" w14:textId="77777777" w:rsidR="0004079D" w:rsidRPr="00D949C5" w:rsidRDefault="0004079D">
                  <w:pPr>
                    <w:snapToGrid w:val="0"/>
                    <w:spacing w:line="240" w:lineRule="auto"/>
                    <w:rPr>
                      <w:sz w:val="20"/>
                      <w:szCs w:val="20"/>
                    </w:rPr>
                  </w:pPr>
                </w:p>
              </w:tc>
              <w:tc>
                <w:tcPr>
                  <w:tcW w:w="0" w:type="auto"/>
                  <w:vMerge/>
                  <w:vAlign w:val="center"/>
                  <w:hideMark/>
                </w:tcPr>
                <w:p w14:paraId="38E378CE" w14:textId="77777777" w:rsidR="0004079D" w:rsidRPr="00D949C5" w:rsidRDefault="0004079D">
                  <w:pPr>
                    <w:spacing w:line="240" w:lineRule="auto"/>
                    <w:rPr>
                      <w:sz w:val="20"/>
                      <w:szCs w:val="20"/>
                    </w:rPr>
                  </w:pPr>
                </w:p>
              </w:tc>
              <w:tc>
                <w:tcPr>
                  <w:tcW w:w="0" w:type="auto"/>
                  <w:vMerge/>
                  <w:vAlign w:val="center"/>
                  <w:hideMark/>
                </w:tcPr>
                <w:p w14:paraId="099E50C1" w14:textId="77777777" w:rsidR="0004079D" w:rsidRPr="00D949C5" w:rsidRDefault="0004079D">
                  <w:pPr>
                    <w:spacing w:line="240" w:lineRule="auto"/>
                    <w:rPr>
                      <w:sz w:val="20"/>
                      <w:szCs w:val="20"/>
                    </w:rPr>
                  </w:pPr>
                </w:p>
              </w:tc>
              <w:tc>
                <w:tcPr>
                  <w:tcW w:w="4163" w:type="dxa"/>
                  <w:tcMar>
                    <w:top w:w="0" w:type="dxa"/>
                    <w:left w:w="108" w:type="dxa"/>
                    <w:bottom w:w="0" w:type="dxa"/>
                    <w:right w:w="108" w:type="dxa"/>
                  </w:tcMar>
                </w:tcPr>
                <w:p w14:paraId="198CAE65" w14:textId="77777777" w:rsidR="0004079D" w:rsidRPr="00803E4F" w:rsidRDefault="0004079D">
                  <w:pPr>
                    <w:snapToGrid w:val="0"/>
                    <w:spacing w:line="240" w:lineRule="auto"/>
                    <w:rPr>
                      <w:sz w:val="20"/>
                      <w:szCs w:val="20"/>
                    </w:rPr>
                  </w:pPr>
                </w:p>
              </w:tc>
            </w:tr>
          </w:tbl>
          <w:p w14:paraId="532F472E" w14:textId="77777777" w:rsidR="0004079D" w:rsidRPr="0084430F" w:rsidRDefault="0004079D" w:rsidP="008A49E4">
            <w:pPr>
              <w:snapToGrid w:val="0"/>
              <w:spacing w:line="240" w:lineRule="auto"/>
              <w:ind w:right="-76"/>
              <w:jc w:val="center"/>
              <w:rPr>
                <w:szCs w:val="24"/>
              </w:rPr>
            </w:pPr>
          </w:p>
        </w:tc>
      </w:tr>
    </w:tbl>
    <w:p w14:paraId="1327F413" w14:textId="77777777" w:rsidR="0004079D" w:rsidRPr="00BF3F33" w:rsidRDefault="0004079D" w:rsidP="008A49E4">
      <w:pPr>
        <w:spacing w:line="240" w:lineRule="auto"/>
        <w:ind w:left="5103"/>
        <w:rPr>
          <w:highlight w:val="yellow"/>
        </w:rPr>
      </w:pPr>
    </w:p>
    <w:p w14:paraId="7ECB394B" w14:textId="77777777" w:rsidR="0004079D" w:rsidRPr="00BF3F33" w:rsidRDefault="0004079D">
      <w:pPr>
        <w:spacing w:line="240" w:lineRule="auto"/>
        <w:ind w:left="5103"/>
        <w:rPr>
          <w:highlight w:val="yellow"/>
        </w:rPr>
      </w:pPr>
    </w:p>
    <w:tbl>
      <w:tblPr>
        <w:tblW w:w="0" w:type="auto"/>
        <w:tblLook w:val="0000" w:firstRow="0" w:lastRow="0" w:firstColumn="0" w:lastColumn="0" w:noHBand="0" w:noVBand="0"/>
      </w:tblPr>
      <w:tblGrid>
        <w:gridCol w:w="4785"/>
        <w:gridCol w:w="4786"/>
      </w:tblGrid>
      <w:tr w:rsidR="0004079D" w:rsidRPr="0084430F" w14:paraId="5E2B316A" w14:textId="77777777" w:rsidTr="00260549">
        <w:tc>
          <w:tcPr>
            <w:tcW w:w="4785" w:type="dxa"/>
          </w:tcPr>
          <w:p w14:paraId="5561DB85" w14:textId="77777777" w:rsidR="0004079D" w:rsidRPr="00BC4883" w:rsidRDefault="0004079D">
            <w:pPr>
              <w:spacing w:line="240" w:lineRule="auto"/>
              <w:rPr>
                <w:b/>
                <w:sz w:val="24"/>
                <w:szCs w:val="24"/>
                <w:lang w:val="en-US"/>
              </w:rPr>
            </w:pPr>
            <w:r w:rsidRPr="007632A9">
              <w:rPr>
                <w:b/>
                <w:sz w:val="24"/>
                <w:szCs w:val="24"/>
              </w:rPr>
              <w:t>Заказчик</w:t>
            </w:r>
            <w:r>
              <w:rPr>
                <w:b/>
                <w:sz w:val="24"/>
                <w:szCs w:val="24"/>
                <w:lang w:val="en-US"/>
              </w:rPr>
              <w:t>:</w:t>
            </w:r>
          </w:p>
          <w:p w14:paraId="262F5F1A" w14:textId="77777777" w:rsidR="0004079D" w:rsidRDefault="0004079D">
            <w:pPr>
              <w:spacing w:line="240" w:lineRule="auto"/>
              <w:rPr>
                <w:b/>
                <w:sz w:val="24"/>
                <w:szCs w:val="24"/>
              </w:rPr>
            </w:pPr>
          </w:p>
          <w:p w14:paraId="02601D80" w14:textId="77777777" w:rsidR="0004079D" w:rsidRPr="008476D0" w:rsidRDefault="0004079D">
            <w:pPr>
              <w:spacing w:line="240" w:lineRule="auto"/>
              <w:ind w:firstLine="34"/>
              <w:rPr>
                <w:b/>
                <w:sz w:val="24"/>
                <w:szCs w:val="24"/>
              </w:rPr>
            </w:pPr>
            <w:r>
              <w:rPr>
                <w:b/>
                <w:sz w:val="24"/>
                <w:szCs w:val="24"/>
              </w:rPr>
              <w:t>____________/_________________________</w:t>
            </w:r>
          </w:p>
        </w:tc>
        <w:tc>
          <w:tcPr>
            <w:tcW w:w="4786" w:type="dxa"/>
          </w:tcPr>
          <w:p w14:paraId="3C585BB1" w14:textId="77777777" w:rsidR="0004079D" w:rsidRDefault="0004079D">
            <w:pPr>
              <w:spacing w:line="240" w:lineRule="auto"/>
              <w:rPr>
                <w:b/>
                <w:sz w:val="24"/>
                <w:szCs w:val="24"/>
              </w:rPr>
            </w:pPr>
            <w:r w:rsidRPr="008476D0">
              <w:rPr>
                <w:b/>
                <w:sz w:val="24"/>
                <w:szCs w:val="24"/>
              </w:rPr>
              <w:t>Подрядчик:</w:t>
            </w:r>
          </w:p>
          <w:p w14:paraId="24C264E1" w14:textId="77777777" w:rsidR="0004079D" w:rsidRDefault="0004079D">
            <w:pPr>
              <w:spacing w:line="240" w:lineRule="auto"/>
              <w:rPr>
                <w:b/>
                <w:sz w:val="24"/>
                <w:szCs w:val="24"/>
              </w:rPr>
            </w:pPr>
          </w:p>
          <w:p w14:paraId="50A4D278" w14:textId="77777777" w:rsidR="0004079D" w:rsidRPr="008476D0" w:rsidRDefault="0004079D">
            <w:pPr>
              <w:spacing w:line="240" w:lineRule="auto"/>
              <w:ind w:firstLine="0"/>
              <w:rPr>
                <w:b/>
                <w:sz w:val="24"/>
                <w:szCs w:val="24"/>
              </w:rPr>
            </w:pPr>
            <w:r>
              <w:rPr>
                <w:b/>
                <w:sz w:val="24"/>
                <w:szCs w:val="24"/>
              </w:rPr>
              <w:t>_______________/_____________________</w:t>
            </w:r>
          </w:p>
        </w:tc>
      </w:tr>
    </w:tbl>
    <w:p w14:paraId="3A1397F5" w14:textId="77777777" w:rsidR="0004079D" w:rsidRPr="00207F04" w:rsidRDefault="0004079D">
      <w:pPr>
        <w:spacing w:line="240" w:lineRule="auto"/>
        <w:ind w:left="4820" w:firstLine="0"/>
        <w:rPr>
          <w:bCs/>
          <w:sz w:val="22"/>
          <w:szCs w:val="22"/>
          <w:highlight w:val="lightGray"/>
        </w:rPr>
      </w:pPr>
      <w:r>
        <w:rPr>
          <w:sz w:val="22"/>
          <w:szCs w:val="22"/>
        </w:rPr>
        <w:br w:type="page"/>
      </w:r>
      <w:r w:rsidRPr="00207F04">
        <w:rPr>
          <w:bCs/>
          <w:sz w:val="22"/>
          <w:szCs w:val="22"/>
          <w:highlight w:val="lightGray"/>
        </w:rPr>
        <w:lastRenderedPageBreak/>
        <w:t xml:space="preserve">Приложение № </w:t>
      </w:r>
      <w:r w:rsidR="000E4FBA" w:rsidRPr="00207F04">
        <w:rPr>
          <w:bCs/>
          <w:sz w:val="22"/>
          <w:szCs w:val="22"/>
          <w:highlight w:val="lightGray"/>
        </w:rPr>
        <w:t>7</w:t>
      </w:r>
    </w:p>
    <w:p w14:paraId="1CB973CA" w14:textId="77777777" w:rsidR="0004079D" w:rsidRPr="00207F04" w:rsidRDefault="0004079D">
      <w:pPr>
        <w:shd w:val="clear" w:color="auto" w:fill="FFFFFF"/>
        <w:spacing w:line="240" w:lineRule="auto"/>
        <w:ind w:left="4820" w:firstLine="0"/>
        <w:rPr>
          <w:bCs/>
          <w:sz w:val="22"/>
          <w:szCs w:val="22"/>
          <w:highlight w:val="lightGray"/>
        </w:rPr>
      </w:pPr>
      <w:r w:rsidRPr="00207F04">
        <w:rPr>
          <w:bCs/>
          <w:sz w:val="22"/>
          <w:szCs w:val="22"/>
          <w:highlight w:val="lightGray"/>
        </w:rPr>
        <w:t xml:space="preserve">к Договору подряда </w:t>
      </w:r>
    </w:p>
    <w:p w14:paraId="119BC16F" w14:textId="77777777" w:rsidR="0004079D" w:rsidRPr="00207F04" w:rsidRDefault="0004079D">
      <w:pPr>
        <w:shd w:val="clear" w:color="auto" w:fill="FFFFFF"/>
        <w:spacing w:line="240" w:lineRule="auto"/>
        <w:ind w:left="4820" w:firstLine="0"/>
        <w:rPr>
          <w:bCs/>
          <w:sz w:val="22"/>
          <w:szCs w:val="22"/>
          <w:highlight w:val="lightGray"/>
        </w:rPr>
      </w:pPr>
      <w:r w:rsidRPr="00207F04">
        <w:rPr>
          <w:bCs/>
          <w:sz w:val="22"/>
          <w:szCs w:val="22"/>
          <w:highlight w:val="lightGray"/>
        </w:rPr>
        <w:t>от «___» ________20__ г. № ___</w:t>
      </w:r>
    </w:p>
    <w:p w14:paraId="1F5889E1" w14:textId="77777777" w:rsidR="0004079D" w:rsidRPr="00207F04" w:rsidRDefault="0004079D">
      <w:pPr>
        <w:shd w:val="clear" w:color="auto" w:fill="FFFFFF"/>
        <w:spacing w:line="240" w:lineRule="auto"/>
        <w:ind w:left="3119" w:firstLine="2551"/>
        <w:rPr>
          <w:bCs/>
          <w:sz w:val="22"/>
          <w:szCs w:val="22"/>
          <w:highlight w:val="lightGray"/>
        </w:rPr>
      </w:pPr>
    </w:p>
    <w:p w14:paraId="22AE4C50" w14:textId="77777777" w:rsidR="0004079D" w:rsidRPr="00207F04" w:rsidRDefault="0004079D">
      <w:pPr>
        <w:shd w:val="clear" w:color="auto" w:fill="FFFFFF"/>
        <w:spacing w:line="240" w:lineRule="auto"/>
        <w:ind w:left="3119" w:firstLine="2551"/>
        <w:rPr>
          <w:bCs/>
          <w:sz w:val="22"/>
          <w:szCs w:val="22"/>
          <w:highlight w:val="lightGray"/>
        </w:rPr>
      </w:pPr>
    </w:p>
    <w:p w14:paraId="18B2D697" w14:textId="77777777" w:rsidR="00001109" w:rsidRPr="00B8068C" w:rsidRDefault="00001109" w:rsidP="00001109">
      <w:pPr>
        <w:spacing w:line="240" w:lineRule="auto"/>
        <w:ind w:firstLine="0"/>
        <w:jc w:val="center"/>
        <w:rPr>
          <w:b/>
          <w:snapToGrid/>
          <w:sz w:val="24"/>
          <w:szCs w:val="24"/>
        </w:rPr>
      </w:pPr>
      <w:r w:rsidRPr="00B8068C">
        <w:rPr>
          <w:b/>
          <w:bCs/>
          <w:snapToGrid/>
          <w:sz w:val="24"/>
          <w:szCs w:val="24"/>
        </w:rPr>
        <w:t>Форма справки о заключенных договорах Подрядчика по договору с Субподрядчиками</w:t>
      </w:r>
      <w:r w:rsidRPr="00B8068C">
        <w:rPr>
          <w:b/>
          <w:snapToGrid/>
          <w:sz w:val="24"/>
          <w:szCs w:val="24"/>
        </w:rPr>
        <w:t xml:space="preserve">, </w:t>
      </w:r>
    </w:p>
    <w:p w14:paraId="1FDF0CF0" w14:textId="77777777" w:rsidR="00001109" w:rsidRPr="00B8068C" w:rsidRDefault="00001109" w:rsidP="00001109">
      <w:pPr>
        <w:spacing w:line="240" w:lineRule="auto"/>
        <w:ind w:firstLine="0"/>
        <w:jc w:val="center"/>
        <w:rPr>
          <w:b/>
          <w:snapToGrid/>
          <w:sz w:val="24"/>
          <w:szCs w:val="24"/>
        </w:rPr>
      </w:pPr>
      <w:r w:rsidRPr="00B8068C">
        <w:rPr>
          <w:b/>
          <w:snapToGrid/>
          <w:sz w:val="24"/>
          <w:szCs w:val="24"/>
        </w:rPr>
        <w:t>являющимися субъектами малого и среднего предпринимательства</w:t>
      </w:r>
    </w:p>
    <w:p w14:paraId="4B0021DD" w14:textId="77777777" w:rsidR="00001109" w:rsidRPr="00B8068C" w:rsidRDefault="00001109" w:rsidP="00001109">
      <w:pPr>
        <w:spacing w:line="240" w:lineRule="auto"/>
        <w:ind w:firstLine="0"/>
        <w:jc w:val="right"/>
        <w:rPr>
          <w:snapToGri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
        <w:gridCol w:w="546"/>
        <w:gridCol w:w="1752"/>
        <w:gridCol w:w="634"/>
        <w:gridCol w:w="2099"/>
        <w:gridCol w:w="1319"/>
        <w:gridCol w:w="1666"/>
        <w:gridCol w:w="1408"/>
      </w:tblGrid>
      <w:tr w:rsidR="00001109" w:rsidRPr="00B8068C" w14:paraId="59D404DD" w14:textId="77777777" w:rsidTr="001D6794">
        <w:trPr>
          <w:trHeight w:val="1327"/>
        </w:trPr>
        <w:tc>
          <w:tcPr>
            <w:tcW w:w="288" w:type="dxa"/>
            <w:shd w:val="clear" w:color="auto" w:fill="auto"/>
            <w:vAlign w:val="center"/>
          </w:tcPr>
          <w:p w14:paraId="5F1FEA7C" w14:textId="77777777" w:rsidR="00001109" w:rsidRPr="00B8068C" w:rsidRDefault="00001109" w:rsidP="001D6794">
            <w:pPr>
              <w:spacing w:line="240" w:lineRule="auto"/>
              <w:ind w:firstLine="0"/>
              <w:jc w:val="center"/>
              <w:rPr>
                <w:snapToGrid/>
                <w:sz w:val="18"/>
                <w:szCs w:val="20"/>
              </w:rPr>
            </w:pPr>
            <w:r w:rsidRPr="00B8068C">
              <w:rPr>
                <w:snapToGrid/>
                <w:sz w:val="18"/>
                <w:szCs w:val="20"/>
              </w:rPr>
              <w:t>№</w:t>
            </w:r>
          </w:p>
        </w:tc>
        <w:tc>
          <w:tcPr>
            <w:tcW w:w="863" w:type="dxa"/>
            <w:vAlign w:val="center"/>
          </w:tcPr>
          <w:p w14:paraId="667370A9" w14:textId="77777777" w:rsidR="00001109" w:rsidRPr="00B8068C" w:rsidRDefault="00001109" w:rsidP="001D6794">
            <w:pPr>
              <w:spacing w:line="240" w:lineRule="auto"/>
              <w:ind w:firstLine="0"/>
              <w:jc w:val="center"/>
              <w:rPr>
                <w:snapToGrid/>
                <w:sz w:val="18"/>
                <w:szCs w:val="18"/>
              </w:rPr>
            </w:pPr>
            <w:r w:rsidRPr="00B8068C">
              <w:rPr>
                <w:snapToGrid/>
                <w:sz w:val="18"/>
                <w:szCs w:val="18"/>
              </w:rPr>
              <w:t>Юр./Физ. лицо</w:t>
            </w:r>
          </w:p>
        </w:tc>
        <w:tc>
          <w:tcPr>
            <w:tcW w:w="2880" w:type="dxa"/>
            <w:shd w:val="clear" w:color="auto" w:fill="auto"/>
            <w:vAlign w:val="center"/>
          </w:tcPr>
          <w:p w14:paraId="75B5E686" w14:textId="77777777" w:rsidR="00001109" w:rsidRPr="00B8068C" w:rsidRDefault="00001109" w:rsidP="001D6794">
            <w:pPr>
              <w:spacing w:line="240" w:lineRule="auto"/>
              <w:ind w:firstLine="0"/>
              <w:jc w:val="center"/>
              <w:rPr>
                <w:snapToGrid/>
                <w:sz w:val="18"/>
                <w:szCs w:val="18"/>
              </w:rPr>
            </w:pPr>
            <w:r w:rsidRPr="00B8068C">
              <w:rPr>
                <w:snapToGrid/>
                <w:sz w:val="18"/>
                <w:szCs w:val="18"/>
              </w:rPr>
              <w:t>Полное и сокращенное наименование Субподрядчика; фирменное наименование (при наличии) (для юридического лица); фамилия, имя, отчество (для индивидуального предпринимателя)</w:t>
            </w:r>
          </w:p>
        </w:tc>
        <w:tc>
          <w:tcPr>
            <w:tcW w:w="1009" w:type="dxa"/>
            <w:vAlign w:val="center"/>
          </w:tcPr>
          <w:p w14:paraId="5E59886E" w14:textId="77777777" w:rsidR="00001109" w:rsidRPr="00B8068C" w:rsidRDefault="00001109" w:rsidP="001D6794">
            <w:pPr>
              <w:spacing w:line="240" w:lineRule="auto"/>
              <w:ind w:firstLine="0"/>
              <w:jc w:val="center"/>
              <w:rPr>
                <w:snapToGrid/>
                <w:sz w:val="18"/>
                <w:szCs w:val="18"/>
                <w:lang w:val="en-US"/>
              </w:rPr>
            </w:pPr>
            <w:r w:rsidRPr="00B8068C">
              <w:rPr>
                <w:snapToGrid/>
                <w:sz w:val="18"/>
                <w:szCs w:val="18"/>
              </w:rPr>
              <w:t>Резидент</w:t>
            </w:r>
            <w:r w:rsidRPr="00B8068C">
              <w:rPr>
                <w:snapToGrid/>
                <w:sz w:val="18"/>
                <w:szCs w:val="18"/>
                <w:lang w:val="en-US"/>
              </w:rPr>
              <w:t>/</w:t>
            </w:r>
            <w:r w:rsidRPr="00B8068C">
              <w:rPr>
                <w:snapToGrid/>
                <w:sz w:val="18"/>
                <w:szCs w:val="18"/>
              </w:rPr>
              <w:t>нерезидент РФ</w:t>
            </w:r>
          </w:p>
        </w:tc>
        <w:tc>
          <w:tcPr>
            <w:tcW w:w="3460" w:type="dxa"/>
            <w:vAlign w:val="center"/>
          </w:tcPr>
          <w:p w14:paraId="2BD3D794" w14:textId="77777777" w:rsidR="00001109" w:rsidRPr="00B8068C" w:rsidRDefault="00001109" w:rsidP="001D6794">
            <w:pPr>
              <w:spacing w:line="240" w:lineRule="auto"/>
              <w:ind w:firstLine="0"/>
              <w:jc w:val="center"/>
              <w:rPr>
                <w:snapToGrid/>
                <w:sz w:val="18"/>
                <w:szCs w:val="18"/>
              </w:rPr>
            </w:pPr>
            <w:r w:rsidRPr="00B8068C">
              <w:rPr>
                <w:snapToGrid/>
                <w:sz w:val="18"/>
                <w:szCs w:val="18"/>
              </w:rPr>
              <w:t>Место нахождения (для юридического лица)/паспортные данные, место жительства (для индивидуального предпринимателя); страна/адрес/почтовый индекс/</w:t>
            </w:r>
            <w:proofErr w:type="spellStart"/>
            <w:proofErr w:type="gramStart"/>
            <w:r w:rsidRPr="00B8068C">
              <w:rPr>
                <w:snapToGrid/>
                <w:sz w:val="18"/>
                <w:szCs w:val="18"/>
              </w:rPr>
              <w:t>фед.округ</w:t>
            </w:r>
            <w:proofErr w:type="spellEnd"/>
            <w:proofErr w:type="gramEnd"/>
            <w:r w:rsidRPr="00B8068C">
              <w:rPr>
                <w:snapToGrid/>
                <w:sz w:val="18"/>
                <w:szCs w:val="18"/>
              </w:rPr>
              <w:t>/субъект/регион/ОКТМО; номер контактного телефона, адрес электронной почты. Для нерезидента адрес пребывания на тер. РФ</w:t>
            </w:r>
          </w:p>
        </w:tc>
        <w:tc>
          <w:tcPr>
            <w:tcW w:w="2155" w:type="dxa"/>
            <w:vAlign w:val="center"/>
          </w:tcPr>
          <w:p w14:paraId="790206A7" w14:textId="77777777" w:rsidR="00001109" w:rsidRPr="00B8068C" w:rsidRDefault="00001109" w:rsidP="001D6794">
            <w:pPr>
              <w:spacing w:line="240" w:lineRule="auto"/>
              <w:ind w:firstLine="0"/>
              <w:jc w:val="center"/>
              <w:rPr>
                <w:snapToGrid/>
                <w:sz w:val="18"/>
                <w:szCs w:val="18"/>
              </w:rPr>
            </w:pPr>
            <w:r w:rsidRPr="00B8068C">
              <w:rPr>
                <w:snapToGrid/>
                <w:sz w:val="18"/>
                <w:szCs w:val="18"/>
              </w:rPr>
              <w:t>Дата постановки на учет в налоговом органе в соотв. со свидетельством о постановки на учет</w:t>
            </w:r>
          </w:p>
        </w:tc>
        <w:tc>
          <w:tcPr>
            <w:tcW w:w="2735" w:type="dxa"/>
            <w:vAlign w:val="center"/>
          </w:tcPr>
          <w:p w14:paraId="5DC63638" w14:textId="77777777" w:rsidR="00001109" w:rsidRPr="00B8068C" w:rsidRDefault="00001109" w:rsidP="001D6794">
            <w:pPr>
              <w:spacing w:line="240" w:lineRule="auto"/>
              <w:ind w:firstLine="0"/>
              <w:jc w:val="center"/>
              <w:rPr>
                <w:snapToGrid/>
                <w:sz w:val="18"/>
                <w:szCs w:val="18"/>
              </w:rPr>
            </w:pPr>
            <w:r w:rsidRPr="00B8068C">
              <w:rPr>
                <w:snapToGrid/>
                <w:sz w:val="18"/>
                <w:szCs w:val="18"/>
              </w:rPr>
              <w:t>ИНН/КПП/ОКПО/ОКОПФ</w:t>
            </w:r>
          </w:p>
        </w:tc>
        <w:tc>
          <w:tcPr>
            <w:tcW w:w="2304" w:type="dxa"/>
            <w:vAlign w:val="center"/>
          </w:tcPr>
          <w:p w14:paraId="181ADE6F" w14:textId="77777777" w:rsidR="00001109" w:rsidRPr="00B8068C" w:rsidRDefault="00001109" w:rsidP="001D6794">
            <w:pPr>
              <w:spacing w:line="240" w:lineRule="auto"/>
              <w:ind w:firstLine="0"/>
              <w:jc w:val="center"/>
              <w:rPr>
                <w:snapToGrid/>
                <w:sz w:val="18"/>
                <w:szCs w:val="18"/>
              </w:rPr>
            </w:pPr>
            <w:r w:rsidRPr="00B8068C">
              <w:rPr>
                <w:snapToGrid/>
                <w:sz w:val="18"/>
                <w:szCs w:val="18"/>
              </w:rPr>
              <w:t>Наименование закупаемой продукции/код ОКДП/ОКПД</w:t>
            </w:r>
          </w:p>
        </w:tc>
      </w:tr>
      <w:tr w:rsidR="00001109" w:rsidRPr="00B8068C" w14:paraId="2EE0F581" w14:textId="77777777" w:rsidTr="001D6794">
        <w:tc>
          <w:tcPr>
            <w:tcW w:w="288" w:type="dxa"/>
            <w:shd w:val="clear" w:color="auto" w:fill="auto"/>
            <w:vAlign w:val="center"/>
          </w:tcPr>
          <w:p w14:paraId="35CB897F" w14:textId="77777777" w:rsidR="00001109" w:rsidRPr="00B8068C" w:rsidRDefault="00001109" w:rsidP="001D6794">
            <w:pPr>
              <w:spacing w:line="240" w:lineRule="auto"/>
              <w:ind w:firstLine="0"/>
              <w:jc w:val="center"/>
              <w:rPr>
                <w:b/>
                <w:snapToGrid/>
                <w:sz w:val="18"/>
                <w:szCs w:val="20"/>
                <w:lang w:val="en-US"/>
              </w:rPr>
            </w:pPr>
            <w:r w:rsidRPr="00B8068C">
              <w:rPr>
                <w:b/>
                <w:snapToGrid/>
                <w:sz w:val="18"/>
                <w:szCs w:val="20"/>
                <w:lang w:val="en-US"/>
              </w:rPr>
              <w:t>1</w:t>
            </w:r>
          </w:p>
        </w:tc>
        <w:tc>
          <w:tcPr>
            <w:tcW w:w="863" w:type="dxa"/>
          </w:tcPr>
          <w:p w14:paraId="5C66A69A" w14:textId="77777777" w:rsidR="00001109" w:rsidRPr="00B8068C" w:rsidRDefault="00001109" w:rsidP="001D6794">
            <w:pPr>
              <w:spacing w:line="240" w:lineRule="auto"/>
              <w:ind w:firstLine="0"/>
              <w:jc w:val="center"/>
              <w:rPr>
                <w:b/>
                <w:snapToGrid/>
                <w:sz w:val="18"/>
                <w:szCs w:val="20"/>
                <w:lang w:val="en-US"/>
              </w:rPr>
            </w:pPr>
          </w:p>
        </w:tc>
        <w:tc>
          <w:tcPr>
            <w:tcW w:w="2880" w:type="dxa"/>
            <w:shd w:val="clear" w:color="auto" w:fill="auto"/>
            <w:vAlign w:val="center"/>
          </w:tcPr>
          <w:p w14:paraId="69123723" w14:textId="77777777" w:rsidR="00001109" w:rsidRPr="00B8068C" w:rsidRDefault="00001109" w:rsidP="001D6794">
            <w:pPr>
              <w:spacing w:line="240" w:lineRule="auto"/>
              <w:ind w:firstLine="0"/>
              <w:jc w:val="center"/>
              <w:rPr>
                <w:b/>
                <w:snapToGrid/>
                <w:sz w:val="18"/>
                <w:szCs w:val="20"/>
                <w:lang w:val="en-US"/>
              </w:rPr>
            </w:pPr>
            <w:r w:rsidRPr="00B8068C">
              <w:rPr>
                <w:b/>
                <w:snapToGrid/>
                <w:sz w:val="18"/>
                <w:szCs w:val="20"/>
                <w:lang w:val="en-US"/>
              </w:rPr>
              <w:t>2</w:t>
            </w:r>
          </w:p>
        </w:tc>
        <w:tc>
          <w:tcPr>
            <w:tcW w:w="1009" w:type="dxa"/>
          </w:tcPr>
          <w:p w14:paraId="7ADA27B5" w14:textId="77777777" w:rsidR="00001109" w:rsidRPr="00B8068C" w:rsidRDefault="00001109" w:rsidP="001D6794">
            <w:pPr>
              <w:spacing w:line="240" w:lineRule="auto"/>
              <w:ind w:firstLine="0"/>
              <w:jc w:val="center"/>
              <w:rPr>
                <w:b/>
                <w:snapToGrid/>
                <w:sz w:val="18"/>
                <w:szCs w:val="20"/>
              </w:rPr>
            </w:pPr>
            <w:r w:rsidRPr="00B8068C">
              <w:rPr>
                <w:b/>
                <w:snapToGrid/>
                <w:sz w:val="18"/>
                <w:szCs w:val="20"/>
              </w:rPr>
              <w:t>3</w:t>
            </w:r>
          </w:p>
        </w:tc>
        <w:tc>
          <w:tcPr>
            <w:tcW w:w="3460" w:type="dxa"/>
          </w:tcPr>
          <w:p w14:paraId="1E323D79" w14:textId="77777777" w:rsidR="00001109" w:rsidRPr="00B8068C" w:rsidRDefault="00001109" w:rsidP="001D6794">
            <w:pPr>
              <w:spacing w:line="240" w:lineRule="auto"/>
              <w:ind w:firstLine="0"/>
              <w:jc w:val="center"/>
              <w:rPr>
                <w:b/>
                <w:snapToGrid/>
                <w:sz w:val="18"/>
                <w:szCs w:val="20"/>
              </w:rPr>
            </w:pPr>
            <w:r w:rsidRPr="00B8068C">
              <w:rPr>
                <w:b/>
                <w:snapToGrid/>
                <w:sz w:val="18"/>
                <w:szCs w:val="20"/>
              </w:rPr>
              <w:t>4</w:t>
            </w:r>
          </w:p>
        </w:tc>
        <w:tc>
          <w:tcPr>
            <w:tcW w:w="2155" w:type="dxa"/>
          </w:tcPr>
          <w:p w14:paraId="086D0208" w14:textId="77777777" w:rsidR="00001109" w:rsidRPr="00B8068C" w:rsidRDefault="00001109" w:rsidP="001D6794">
            <w:pPr>
              <w:spacing w:line="240" w:lineRule="auto"/>
              <w:ind w:firstLine="0"/>
              <w:jc w:val="center"/>
              <w:rPr>
                <w:b/>
                <w:snapToGrid/>
                <w:sz w:val="18"/>
                <w:szCs w:val="20"/>
              </w:rPr>
            </w:pPr>
            <w:r w:rsidRPr="00B8068C">
              <w:rPr>
                <w:b/>
                <w:snapToGrid/>
                <w:sz w:val="18"/>
                <w:szCs w:val="20"/>
              </w:rPr>
              <w:t>5</w:t>
            </w:r>
          </w:p>
        </w:tc>
        <w:tc>
          <w:tcPr>
            <w:tcW w:w="2735" w:type="dxa"/>
            <w:vAlign w:val="center"/>
          </w:tcPr>
          <w:p w14:paraId="58F3B3CA" w14:textId="77777777" w:rsidR="00001109" w:rsidRPr="00B8068C" w:rsidRDefault="00001109" w:rsidP="001D6794">
            <w:pPr>
              <w:spacing w:line="240" w:lineRule="auto"/>
              <w:ind w:firstLine="0"/>
              <w:jc w:val="center"/>
              <w:rPr>
                <w:b/>
                <w:snapToGrid/>
                <w:sz w:val="18"/>
                <w:szCs w:val="20"/>
              </w:rPr>
            </w:pPr>
            <w:r w:rsidRPr="00B8068C">
              <w:rPr>
                <w:b/>
                <w:snapToGrid/>
                <w:sz w:val="18"/>
                <w:szCs w:val="20"/>
              </w:rPr>
              <w:t>6</w:t>
            </w:r>
          </w:p>
        </w:tc>
        <w:tc>
          <w:tcPr>
            <w:tcW w:w="2304" w:type="dxa"/>
          </w:tcPr>
          <w:p w14:paraId="18451FC8" w14:textId="77777777" w:rsidR="00001109" w:rsidRPr="00B8068C" w:rsidRDefault="00001109" w:rsidP="001D6794">
            <w:pPr>
              <w:spacing w:line="240" w:lineRule="auto"/>
              <w:ind w:firstLine="0"/>
              <w:jc w:val="center"/>
              <w:rPr>
                <w:b/>
                <w:snapToGrid/>
                <w:sz w:val="18"/>
                <w:szCs w:val="20"/>
              </w:rPr>
            </w:pPr>
            <w:r w:rsidRPr="00B8068C">
              <w:rPr>
                <w:b/>
                <w:snapToGrid/>
                <w:sz w:val="18"/>
                <w:szCs w:val="20"/>
              </w:rPr>
              <w:t>7</w:t>
            </w:r>
          </w:p>
        </w:tc>
      </w:tr>
      <w:tr w:rsidR="00001109" w:rsidRPr="00B8068C" w14:paraId="39E02CB0" w14:textId="77777777" w:rsidTr="001D6794">
        <w:tc>
          <w:tcPr>
            <w:tcW w:w="288" w:type="dxa"/>
            <w:shd w:val="clear" w:color="auto" w:fill="auto"/>
            <w:vAlign w:val="center"/>
          </w:tcPr>
          <w:p w14:paraId="07371209" w14:textId="77777777" w:rsidR="00001109" w:rsidRPr="00B8068C" w:rsidRDefault="00001109" w:rsidP="001D6794">
            <w:pPr>
              <w:spacing w:line="240" w:lineRule="auto"/>
              <w:ind w:firstLine="0"/>
              <w:jc w:val="center"/>
              <w:rPr>
                <w:i/>
                <w:snapToGrid/>
                <w:sz w:val="18"/>
                <w:szCs w:val="20"/>
                <w:lang w:val="en-US"/>
              </w:rPr>
            </w:pPr>
            <w:r w:rsidRPr="00B8068C">
              <w:rPr>
                <w:i/>
                <w:snapToGrid/>
                <w:sz w:val="18"/>
                <w:szCs w:val="20"/>
                <w:lang w:val="en-US"/>
              </w:rPr>
              <w:t>1</w:t>
            </w:r>
          </w:p>
        </w:tc>
        <w:tc>
          <w:tcPr>
            <w:tcW w:w="863" w:type="dxa"/>
          </w:tcPr>
          <w:p w14:paraId="66BB9146" w14:textId="77777777" w:rsidR="00001109" w:rsidRPr="00B8068C" w:rsidRDefault="00001109" w:rsidP="001D6794">
            <w:pPr>
              <w:spacing w:line="240" w:lineRule="auto"/>
              <w:ind w:firstLine="0"/>
              <w:jc w:val="center"/>
              <w:rPr>
                <w:i/>
                <w:snapToGrid/>
                <w:sz w:val="18"/>
                <w:szCs w:val="20"/>
              </w:rPr>
            </w:pPr>
          </w:p>
        </w:tc>
        <w:tc>
          <w:tcPr>
            <w:tcW w:w="2880" w:type="dxa"/>
            <w:shd w:val="clear" w:color="auto" w:fill="auto"/>
            <w:vAlign w:val="center"/>
          </w:tcPr>
          <w:p w14:paraId="44C11880" w14:textId="77777777" w:rsidR="00001109" w:rsidRPr="00B8068C" w:rsidRDefault="00001109" w:rsidP="001D6794">
            <w:pPr>
              <w:spacing w:line="240" w:lineRule="auto"/>
              <w:ind w:firstLine="0"/>
              <w:jc w:val="center"/>
              <w:rPr>
                <w:i/>
                <w:snapToGrid/>
                <w:sz w:val="18"/>
                <w:szCs w:val="20"/>
              </w:rPr>
            </w:pPr>
          </w:p>
        </w:tc>
        <w:tc>
          <w:tcPr>
            <w:tcW w:w="1009" w:type="dxa"/>
          </w:tcPr>
          <w:p w14:paraId="3ED5B9D2" w14:textId="77777777" w:rsidR="00001109" w:rsidRPr="00B8068C" w:rsidRDefault="00001109" w:rsidP="001D6794">
            <w:pPr>
              <w:spacing w:line="240" w:lineRule="auto"/>
              <w:ind w:firstLine="0"/>
              <w:jc w:val="center"/>
              <w:rPr>
                <w:i/>
                <w:snapToGrid/>
                <w:sz w:val="18"/>
                <w:szCs w:val="20"/>
              </w:rPr>
            </w:pPr>
          </w:p>
        </w:tc>
        <w:tc>
          <w:tcPr>
            <w:tcW w:w="3460" w:type="dxa"/>
          </w:tcPr>
          <w:p w14:paraId="28468688" w14:textId="77777777" w:rsidR="00001109" w:rsidRPr="00B8068C" w:rsidRDefault="00001109" w:rsidP="001D6794">
            <w:pPr>
              <w:spacing w:line="240" w:lineRule="auto"/>
              <w:ind w:firstLine="0"/>
              <w:jc w:val="center"/>
              <w:rPr>
                <w:i/>
                <w:snapToGrid/>
                <w:sz w:val="18"/>
                <w:szCs w:val="20"/>
              </w:rPr>
            </w:pPr>
          </w:p>
        </w:tc>
        <w:tc>
          <w:tcPr>
            <w:tcW w:w="2155" w:type="dxa"/>
          </w:tcPr>
          <w:p w14:paraId="34A3CFB2" w14:textId="77777777" w:rsidR="00001109" w:rsidRPr="00B8068C" w:rsidRDefault="00001109" w:rsidP="001D6794">
            <w:pPr>
              <w:spacing w:line="240" w:lineRule="auto"/>
              <w:ind w:firstLine="0"/>
              <w:jc w:val="center"/>
              <w:rPr>
                <w:i/>
                <w:snapToGrid/>
                <w:sz w:val="18"/>
                <w:szCs w:val="20"/>
              </w:rPr>
            </w:pPr>
          </w:p>
        </w:tc>
        <w:tc>
          <w:tcPr>
            <w:tcW w:w="2735" w:type="dxa"/>
            <w:vAlign w:val="center"/>
          </w:tcPr>
          <w:p w14:paraId="0B63B3AA" w14:textId="77777777" w:rsidR="00001109" w:rsidRPr="00B8068C" w:rsidRDefault="00001109" w:rsidP="001D6794">
            <w:pPr>
              <w:spacing w:line="240" w:lineRule="auto"/>
              <w:ind w:firstLine="0"/>
              <w:jc w:val="center"/>
              <w:rPr>
                <w:i/>
                <w:snapToGrid/>
                <w:sz w:val="18"/>
                <w:szCs w:val="20"/>
              </w:rPr>
            </w:pPr>
          </w:p>
        </w:tc>
        <w:tc>
          <w:tcPr>
            <w:tcW w:w="2304" w:type="dxa"/>
          </w:tcPr>
          <w:p w14:paraId="0AF025A0" w14:textId="77777777" w:rsidR="00001109" w:rsidRPr="00B8068C" w:rsidRDefault="00001109" w:rsidP="001D6794">
            <w:pPr>
              <w:spacing w:line="240" w:lineRule="auto"/>
              <w:ind w:firstLine="0"/>
              <w:jc w:val="center"/>
              <w:rPr>
                <w:i/>
                <w:snapToGrid/>
                <w:sz w:val="18"/>
                <w:szCs w:val="20"/>
              </w:rPr>
            </w:pPr>
          </w:p>
        </w:tc>
      </w:tr>
    </w:tbl>
    <w:p w14:paraId="681F334D" w14:textId="77777777" w:rsidR="00001109" w:rsidRPr="00B8068C" w:rsidRDefault="00001109" w:rsidP="00001109">
      <w:pPr>
        <w:spacing w:line="240" w:lineRule="auto"/>
        <w:ind w:firstLine="0"/>
        <w:rPr>
          <w:snapToGrid/>
          <w:sz w:val="20"/>
          <w:szCs w:val="20"/>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31"/>
        <w:gridCol w:w="1490"/>
        <w:gridCol w:w="941"/>
        <w:gridCol w:w="849"/>
        <w:gridCol w:w="1123"/>
        <w:gridCol w:w="849"/>
        <w:gridCol w:w="666"/>
        <w:gridCol w:w="666"/>
        <w:gridCol w:w="2037"/>
      </w:tblGrid>
      <w:tr w:rsidR="00001109" w:rsidRPr="00B8068C" w14:paraId="5709B7F1" w14:textId="77777777" w:rsidTr="001D6794">
        <w:trPr>
          <w:trHeight w:val="1289"/>
        </w:trPr>
        <w:tc>
          <w:tcPr>
            <w:tcW w:w="1556" w:type="dxa"/>
          </w:tcPr>
          <w:p w14:paraId="1000093C" w14:textId="77777777" w:rsidR="00001109" w:rsidRPr="00B8068C" w:rsidRDefault="00001109" w:rsidP="001D6794">
            <w:pPr>
              <w:spacing w:line="240" w:lineRule="auto"/>
              <w:ind w:firstLine="0"/>
              <w:jc w:val="center"/>
              <w:rPr>
                <w:snapToGrid/>
                <w:sz w:val="18"/>
                <w:szCs w:val="18"/>
              </w:rPr>
            </w:pPr>
            <w:r w:rsidRPr="00B8068C">
              <w:rPr>
                <w:bCs/>
                <w:sz w:val="20"/>
                <w:szCs w:val="20"/>
              </w:rPr>
              <w:t>Код ОКПД 2 (с наименованием)</w:t>
            </w:r>
          </w:p>
        </w:tc>
        <w:tc>
          <w:tcPr>
            <w:tcW w:w="2269" w:type="dxa"/>
            <w:vAlign w:val="center"/>
          </w:tcPr>
          <w:p w14:paraId="6C6F0ABA" w14:textId="77777777" w:rsidR="00001109" w:rsidRPr="00B8068C" w:rsidRDefault="00001109" w:rsidP="001D6794">
            <w:pPr>
              <w:spacing w:line="240" w:lineRule="auto"/>
              <w:ind w:firstLine="0"/>
              <w:jc w:val="center"/>
              <w:rPr>
                <w:snapToGrid/>
                <w:sz w:val="18"/>
                <w:szCs w:val="18"/>
              </w:rPr>
            </w:pPr>
            <w:r w:rsidRPr="00B8068C">
              <w:rPr>
                <w:snapToGrid/>
                <w:sz w:val="18"/>
                <w:szCs w:val="18"/>
              </w:rPr>
              <w:t>Страна происхождения товара/регистрации производителя товара</w:t>
            </w:r>
          </w:p>
        </w:tc>
        <w:tc>
          <w:tcPr>
            <w:tcW w:w="1417" w:type="dxa"/>
            <w:vAlign w:val="center"/>
          </w:tcPr>
          <w:p w14:paraId="7AFB69CB" w14:textId="77777777" w:rsidR="00001109" w:rsidRPr="00B8068C" w:rsidRDefault="00001109" w:rsidP="001D6794">
            <w:pPr>
              <w:spacing w:line="240" w:lineRule="auto"/>
              <w:ind w:firstLine="0"/>
              <w:jc w:val="center"/>
              <w:rPr>
                <w:snapToGrid/>
                <w:sz w:val="18"/>
                <w:szCs w:val="18"/>
              </w:rPr>
            </w:pPr>
            <w:r w:rsidRPr="00B8068C">
              <w:rPr>
                <w:snapToGrid/>
                <w:sz w:val="18"/>
                <w:szCs w:val="18"/>
              </w:rPr>
              <w:t>Номер заключенного договора</w:t>
            </w:r>
          </w:p>
        </w:tc>
        <w:tc>
          <w:tcPr>
            <w:tcW w:w="1276" w:type="dxa"/>
            <w:vAlign w:val="center"/>
          </w:tcPr>
          <w:p w14:paraId="1A168410" w14:textId="77777777" w:rsidR="00001109" w:rsidRPr="00B8068C" w:rsidRDefault="00001109" w:rsidP="001D6794">
            <w:pPr>
              <w:spacing w:line="240" w:lineRule="auto"/>
              <w:ind w:firstLine="0"/>
              <w:jc w:val="center"/>
              <w:rPr>
                <w:snapToGrid/>
                <w:sz w:val="18"/>
                <w:szCs w:val="18"/>
              </w:rPr>
            </w:pPr>
            <w:r w:rsidRPr="00B8068C">
              <w:rPr>
                <w:snapToGrid/>
                <w:sz w:val="18"/>
                <w:szCs w:val="18"/>
              </w:rPr>
              <w:t>Дата заключения договора</w:t>
            </w:r>
          </w:p>
        </w:tc>
        <w:tc>
          <w:tcPr>
            <w:tcW w:w="1701" w:type="dxa"/>
            <w:vAlign w:val="center"/>
          </w:tcPr>
          <w:p w14:paraId="6CD52244" w14:textId="77777777" w:rsidR="00001109" w:rsidRPr="00B8068C" w:rsidRDefault="00001109" w:rsidP="001D6794">
            <w:pPr>
              <w:spacing w:line="240" w:lineRule="auto"/>
              <w:ind w:firstLine="0"/>
              <w:jc w:val="center"/>
              <w:rPr>
                <w:snapToGrid/>
                <w:sz w:val="18"/>
                <w:szCs w:val="20"/>
              </w:rPr>
            </w:pPr>
            <w:r w:rsidRPr="00B8068C">
              <w:rPr>
                <w:snapToGrid/>
                <w:sz w:val="18"/>
                <w:szCs w:val="20"/>
              </w:rPr>
              <w:t>Срок начала исполнения договора/срок окончания исполнения договора</w:t>
            </w:r>
          </w:p>
        </w:tc>
        <w:tc>
          <w:tcPr>
            <w:tcW w:w="1276" w:type="dxa"/>
            <w:shd w:val="clear" w:color="auto" w:fill="auto"/>
            <w:vAlign w:val="center"/>
          </w:tcPr>
          <w:p w14:paraId="47907D58" w14:textId="77777777" w:rsidR="00001109" w:rsidRPr="00B8068C" w:rsidRDefault="00001109" w:rsidP="001D6794">
            <w:pPr>
              <w:spacing w:line="240" w:lineRule="auto"/>
              <w:ind w:firstLine="0"/>
              <w:jc w:val="center"/>
              <w:rPr>
                <w:snapToGrid/>
                <w:sz w:val="18"/>
                <w:szCs w:val="20"/>
              </w:rPr>
            </w:pPr>
            <w:r w:rsidRPr="00B8068C">
              <w:rPr>
                <w:snapToGrid/>
                <w:sz w:val="18"/>
                <w:szCs w:val="20"/>
              </w:rPr>
              <w:t>Стоимость договора (без НДС)</w:t>
            </w:r>
          </w:p>
        </w:tc>
        <w:tc>
          <w:tcPr>
            <w:tcW w:w="992" w:type="dxa"/>
            <w:shd w:val="clear" w:color="auto" w:fill="auto"/>
            <w:vAlign w:val="center"/>
          </w:tcPr>
          <w:p w14:paraId="0D256F84" w14:textId="77777777" w:rsidR="00001109" w:rsidRPr="00B8068C" w:rsidRDefault="00001109" w:rsidP="001D6794">
            <w:pPr>
              <w:spacing w:line="240" w:lineRule="auto"/>
              <w:ind w:firstLine="0"/>
              <w:jc w:val="center"/>
              <w:rPr>
                <w:snapToGrid/>
                <w:sz w:val="18"/>
                <w:szCs w:val="20"/>
              </w:rPr>
            </w:pPr>
          </w:p>
          <w:p w14:paraId="7033C68F" w14:textId="77777777" w:rsidR="00001109" w:rsidRPr="00B8068C" w:rsidRDefault="00001109" w:rsidP="001D6794">
            <w:pPr>
              <w:spacing w:line="240" w:lineRule="auto"/>
              <w:ind w:firstLine="0"/>
              <w:jc w:val="center"/>
              <w:rPr>
                <w:snapToGrid/>
                <w:sz w:val="18"/>
                <w:szCs w:val="20"/>
              </w:rPr>
            </w:pPr>
            <w:r w:rsidRPr="00B8068C">
              <w:rPr>
                <w:snapToGrid/>
                <w:sz w:val="18"/>
                <w:szCs w:val="20"/>
              </w:rPr>
              <w:t>Стоимость договора (с</w:t>
            </w:r>
          </w:p>
          <w:p w14:paraId="0D555137" w14:textId="77777777" w:rsidR="00001109" w:rsidRPr="00B8068C" w:rsidRDefault="00001109" w:rsidP="001D6794">
            <w:pPr>
              <w:spacing w:line="240" w:lineRule="auto"/>
              <w:ind w:firstLine="0"/>
              <w:jc w:val="center"/>
              <w:rPr>
                <w:snapToGrid/>
                <w:sz w:val="18"/>
                <w:szCs w:val="20"/>
              </w:rPr>
            </w:pPr>
            <w:r w:rsidRPr="00B8068C">
              <w:rPr>
                <w:snapToGrid/>
                <w:sz w:val="18"/>
                <w:szCs w:val="20"/>
              </w:rPr>
              <w:t>НДС)</w:t>
            </w:r>
          </w:p>
          <w:p w14:paraId="1D1968CC" w14:textId="77777777" w:rsidR="00001109" w:rsidRPr="00B8068C" w:rsidRDefault="00001109" w:rsidP="001D6794">
            <w:pPr>
              <w:spacing w:line="240" w:lineRule="auto"/>
              <w:ind w:firstLine="0"/>
              <w:jc w:val="center"/>
              <w:rPr>
                <w:snapToGrid/>
                <w:sz w:val="18"/>
                <w:szCs w:val="20"/>
              </w:rPr>
            </w:pPr>
          </w:p>
        </w:tc>
        <w:tc>
          <w:tcPr>
            <w:tcW w:w="992" w:type="dxa"/>
            <w:vAlign w:val="center"/>
          </w:tcPr>
          <w:p w14:paraId="72D62E53" w14:textId="77777777" w:rsidR="00001109" w:rsidRPr="00B8068C" w:rsidRDefault="00001109" w:rsidP="001D6794">
            <w:pPr>
              <w:spacing w:line="240" w:lineRule="auto"/>
              <w:ind w:firstLine="0"/>
              <w:jc w:val="center"/>
              <w:rPr>
                <w:snapToGrid/>
                <w:sz w:val="18"/>
                <w:szCs w:val="20"/>
              </w:rPr>
            </w:pPr>
            <w:r w:rsidRPr="00B8068C">
              <w:rPr>
                <w:snapToGrid/>
                <w:sz w:val="18"/>
                <w:szCs w:val="20"/>
              </w:rPr>
              <w:t xml:space="preserve">Валюта </w:t>
            </w:r>
          </w:p>
        </w:tc>
        <w:tc>
          <w:tcPr>
            <w:tcW w:w="3119" w:type="dxa"/>
            <w:vAlign w:val="center"/>
          </w:tcPr>
          <w:p w14:paraId="1DBC2CA7" w14:textId="77777777" w:rsidR="00001109" w:rsidRPr="00B8068C" w:rsidRDefault="00001109" w:rsidP="001D6794">
            <w:pPr>
              <w:spacing w:line="240" w:lineRule="auto"/>
              <w:ind w:firstLine="0"/>
              <w:jc w:val="center"/>
              <w:rPr>
                <w:snapToGrid/>
                <w:sz w:val="18"/>
                <w:szCs w:val="20"/>
              </w:rPr>
            </w:pPr>
            <w:r w:rsidRPr="00B8068C">
              <w:rPr>
                <w:snapToGrid/>
                <w:sz w:val="18"/>
                <w:szCs w:val="20"/>
              </w:rPr>
              <w:t>Критерий отнесения организации (</w:t>
            </w:r>
            <w:proofErr w:type="spellStart"/>
            <w:r w:rsidRPr="00B8068C">
              <w:rPr>
                <w:snapToGrid/>
                <w:sz w:val="18"/>
                <w:szCs w:val="20"/>
              </w:rPr>
              <w:t>микропредприятие</w:t>
            </w:r>
            <w:proofErr w:type="spellEnd"/>
            <w:r w:rsidRPr="00B8068C">
              <w:rPr>
                <w:snapToGrid/>
                <w:sz w:val="18"/>
                <w:szCs w:val="20"/>
              </w:rPr>
              <w:t>/малое предприятие/средние предприятие) *</w:t>
            </w:r>
          </w:p>
        </w:tc>
      </w:tr>
      <w:tr w:rsidR="00001109" w:rsidRPr="00B8068C" w14:paraId="0D4C7750" w14:textId="77777777" w:rsidTr="001D6794">
        <w:tc>
          <w:tcPr>
            <w:tcW w:w="1556" w:type="dxa"/>
          </w:tcPr>
          <w:p w14:paraId="2AE27803" w14:textId="77777777" w:rsidR="00001109" w:rsidRPr="00B8068C" w:rsidRDefault="00001109" w:rsidP="001D6794">
            <w:pPr>
              <w:spacing w:line="240" w:lineRule="auto"/>
              <w:ind w:firstLine="0"/>
              <w:jc w:val="center"/>
              <w:rPr>
                <w:b/>
                <w:snapToGrid/>
                <w:sz w:val="18"/>
                <w:szCs w:val="20"/>
              </w:rPr>
            </w:pPr>
            <w:r w:rsidRPr="00B8068C">
              <w:rPr>
                <w:b/>
                <w:snapToGrid/>
                <w:sz w:val="18"/>
                <w:szCs w:val="20"/>
              </w:rPr>
              <w:t>8</w:t>
            </w:r>
          </w:p>
        </w:tc>
        <w:tc>
          <w:tcPr>
            <w:tcW w:w="2269" w:type="dxa"/>
          </w:tcPr>
          <w:p w14:paraId="4D22CE4D" w14:textId="77777777" w:rsidR="00001109" w:rsidRPr="00B8068C" w:rsidRDefault="00001109" w:rsidP="001D6794">
            <w:pPr>
              <w:spacing w:line="240" w:lineRule="auto"/>
              <w:ind w:firstLine="0"/>
              <w:jc w:val="center"/>
              <w:rPr>
                <w:b/>
                <w:snapToGrid/>
                <w:sz w:val="18"/>
                <w:szCs w:val="20"/>
              </w:rPr>
            </w:pPr>
            <w:r w:rsidRPr="00B8068C">
              <w:rPr>
                <w:b/>
                <w:snapToGrid/>
                <w:sz w:val="18"/>
                <w:szCs w:val="20"/>
              </w:rPr>
              <w:t>9</w:t>
            </w:r>
          </w:p>
        </w:tc>
        <w:tc>
          <w:tcPr>
            <w:tcW w:w="1417" w:type="dxa"/>
          </w:tcPr>
          <w:p w14:paraId="4B513730" w14:textId="77777777" w:rsidR="00001109" w:rsidRPr="00B8068C" w:rsidRDefault="00001109" w:rsidP="001D6794">
            <w:pPr>
              <w:spacing w:line="240" w:lineRule="auto"/>
              <w:ind w:firstLine="0"/>
              <w:jc w:val="center"/>
              <w:rPr>
                <w:b/>
                <w:snapToGrid/>
                <w:sz w:val="18"/>
                <w:szCs w:val="20"/>
              </w:rPr>
            </w:pPr>
            <w:r w:rsidRPr="00B8068C">
              <w:rPr>
                <w:b/>
                <w:snapToGrid/>
                <w:sz w:val="18"/>
                <w:szCs w:val="20"/>
              </w:rPr>
              <w:t>10</w:t>
            </w:r>
          </w:p>
        </w:tc>
        <w:tc>
          <w:tcPr>
            <w:tcW w:w="1276" w:type="dxa"/>
          </w:tcPr>
          <w:p w14:paraId="05BF16C4" w14:textId="77777777" w:rsidR="00001109" w:rsidRPr="00B8068C" w:rsidRDefault="00001109" w:rsidP="001D6794">
            <w:pPr>
              <w:spacing w:line="240" w:lineRule="auto"/>
              <w:ind w:firstLine="0"/>
              <w:jc w:val="center"/>
              <w:rPr>
                <w:b/>
                <w:snapToGrid/>
                <w:sz w:val="18"/>
                <w:szCs w:val="20"/>
              </w:rPr>
            </w:pPr>
            <w:r w:rsidRPr="00B8068C">
              <w:rPr>
                <w:b/>
                <w:snapToGrid/>
                <w:sz w:val="18"/>
                <w:szCs w:val="20"/>
              </w:rPr>
              <w:t>11</w:t>
            </w:r>
          </w:p>
        </w:tc>
        <w:tc>
          <w:tcPr>
            <w:tcW w:w="1701" w:type="dxa"/>
            <w:vAlign w:val="center"/>
          </w:tcPr>
          <w:p w14:paraId="0ED90704" w14:textId="77777777" w:rsidR="00001109" w:rsidRPr="00B8068C" w:rsidRDefault="00001109" w:rsidP="001D6794">
            <w:pPr>
              <w:spacing w:line="240" w:lineRule="auto"/>
              <w:ind w:firstLine="0"/>
              <w:jc w:val="center"/>
              <w:rPr>
                <w:b/>
                <w:snapToGrid/>
                <w:sz w:val="18"/>
                <w:szCs w:val="20"/>
              </w:rPr>
            </w:pPr>
            <w:r w:rsidRPr="00B8068C">
              <w:rPr>
                <w:b/>
                <w:snapToGrid/>
                <w:sz w:val="18"/>
                <w:szCs w:val="20"/>
              </w:rPr>
              <w:t>12</w:t>
            </w:r>
          </w:p>
        </w:tc>
        <w:tc>
          <w:tcPr>
            <w:tcW w:w="1276" w:type="dxa"/>
            <w:shd w:val="clear" w:color="auto" w:fill="auto"/>
            <w:vAlign w:val="center"/>
          </w:tcPr>
          <w:p w14:paraId="36EEE591" w14:textId="77777777" w:rsidR="00001109" w:rsidRPr="00B8068C" w:rsidRDefault="00001109" w:rsidP="001D6794">
            <w:pPr>
              <w:spacing w:line="240" w:lineRule="auto"/>
              <w:ind w:firstLine="0"/>
              <w:jc w:val="center"/>
              <w:rPr>
                <w:b/>
                <w:snapToGrid/>
                <w:sz w:val="18"/>
                <w:szCs w:val="20"/>
              </w:rPr>
            </w:pPr>
            <w:r w:rsidRPr="00B8068C">
              <w:rPr>
                <w:b/>
                <w:snapToGrid/>
                <w:sz w:val="18"/>
                <w:szCs w:val="20"/>
              </w:rPr>
              <w:t>13</w:t>
            </w:r>
          </w:p>
        </w:tc>
        <w:tc>
          <w:tcPr>
            <w:tcW w:w="992" w:type="dxa"/>
            <w:shd w:val="clear" w:color="auto" w:fill="auto"/>
          </w:tcPr>
          <w:p w14:paraId="05E9BF99" w14:textId="77777777" w:rsidR="00001109" w:rsidRPr="00B8068C" w:rsidRDefault="00001109" w:rsidP="001D6794">
            <w:pPr>
              <w:tabs>
                <w:tab w:val="left" w:pos="1531"/>
              </w:tabs>
              <w:spacing w:line="240" w:lineRule="auto"/>
              <w:ind w:firstLine="0"/>
              <w:jc w:val="center"/>
              <w:rPr>
                <w:b/>
                <w:snapToGrid/>
                <w:sz w:val="18"/>
                <w:szCs w:val="20"/>
              </w:rPr>
            </w:pPr>
            <w:r w:rsidRPr="00B8068C">
              <w:rPr>
                <w:b/>
                <w:snapToGrid/>
                <w:sz w:val="18"/>
                <w:szCs w:val="20"/>
              </w:rPr>
              <w:t>14</w:t>
            </w:r>
          </w:p>
        </w:tc>
        <w:tc>
          <w:tcPr>
            <w:tcW w:w="992" w:type="dxa"/>
            <w:vAlign w:val="center"/>
          </w:tcPr>
          <w:p w14:paraId="736814D7" w14:textId="77777777" w:rsidR="00001109" w:rsidRPr="00B8068C" w:rsidRDefault="00001109" w:rsidP="001D6794">
            <w:pPr>
              <w:tabs>
                <w:tab w:val="left" w:pos="1531"/>
              </w:tabs>
              <w:spacing w:line="240" w:lineRule="auto"/>
              <w:ind w:firstLine="0"/>
              <w:jc w:val="center"/>
              <w:rPr>
                <w:b/>
                <w:snapToGrid/>
                <w:sz w:val="18"/>
                <w:szCs w:val="20"/>
              </w:rPr>
            </w:pPr>
            <w:r w:rsidRPr="00B8068C">
              <w:rPr>
                <w:b/>
                <w:snapToGrid/>
                <w:sz w:val="18"/>
                <w:szCs w:val="20"/>
              </w:rPr>
              <w:t>15</w:t>
            </w:r>
          </w:p>
        </w:tc>
        <w:tc>
          <w:tcPr>
            <w:tcW w:w="3119" w:type="dxa"/>
            <w:vAlign w:val="center"/>
          </w:tcPr>
          <w:p w14:paraId="7AF46826" w14:textId="77777777" w:rsidR="00001109" w:rsidRPr="00B8068C" w:rsidRDefault="00001109" w:rsidP="001D6794">
            <w:pPr>
              <w:tabs>
                <w:tab w:val="left" w:pos="1531"/>
              </w:tabs>
              <w:spacing w:line="240" w:lineRule="auto"/>
              <w:ind w:firstLine="0"/>
              <w:jc w:val="center"/>
              <w:rPr>
                <w:b/>
                <w:snapToGrid/>
                <w:sz w:val="18"/>
                <w:szCs w:val="20"/>
              </w:rPr>
            </w:pPr>
            <w:r>
              <w:rPr>
                <w:b/>
                <w:snapToGrid/>
                <w:sz w:val="18"/>
                <w:szCs w:val="20"/>
              </w:rPr>
              <w:t>16</w:t>
            </w:r>
          </w:p>
        </w:tc>
      </w:tr>
      <w:tr w:rsidR="00001109" w:rsidRPr="00B8068C" w14:paraId="68A483E9" w14:textId="77777777" w:rsidTr="001D6794">
        <w:tc>
          <w:tcPr>
            <w:tcW w:w="1556" w:type="dxa"/>
          </w:tcPr>
          <w:p w14:paraId="4989F521" w14:textId="77777777" w:rsidR="00001109" w:rsidRPr="00B8068C" w:rsidRDefault="00001109" w:rsidP="001D6794">
            <w:pPr>
              <w:spacing w:line="240" w:lineRule="auto"/>
              <w:ind w:firstLine="0"/>
              <w:jc w:val="center"/>
              <w:rPr>
                <w:i/>
                <w:snapToGrid/>
                <w:sz w:val="18"/>
                <w:szCs w:val="20"/>
              </w:rPr>
            </w:pPr>
          </w:p>
        </w:tc>
        <w:tc>
          <w:tcPr>
            <w:tcW w:w="2269" w:type="dxa"/>
          </w:tcPr>
          <w:p w14:paraId="4C8DCE40" w14:textId="77777777" w:rsidR="00001109" w:rsidRPr="00B8068C" w:rsidRDefault="00001109" w:rsidP="001D6794">
            <w:pPr>
              <w:spacing w:line="240" w:lineRule="auto"/>
              <w:ind w:firstLine="0"/>
              <w:jc w:val="center"/>
              <w:rPr>
                <w:i/>
                <w:snapToGrid/>
                <w:sz w:val="18"/>
                <w:szCs w:val="20"/>
              </w:rPr>
            </w:pPr>
          </w:p>
        </w:tc>
        <w:tc>
          <w:tcPr>
            <w:tcW w:w="1417" w:type="dxa"/>
          </w:tcPr>
          <w:p w14:paraId="772E503A" w14:textId="77777777" w:rsidR="00001109" w:rsidRPr="00B8068C" w:rsidRDefault="00001109" w:rsidP="001D6794">
            <w:pPr>
              <w:spacing w:line="240" w:lineRule="auto"/>
              <w:ind w:firstLine="0"/>
              <w:jc w:val="center"/>
              <w:rPr>
                <w:i/>
                <w:snapToGrid/>
                <w:sz w:val="18"/>
                <w:szCs w:val="20"/>
              </w:rPr>
            </w:pPr>
          </w:p>
        </w:tc>
        <w:tc>
          <w:tcPr>
            <w:tcW w:w="1276" w:type="dxa"/>
          </w:tcPr>
          <w:p w14:paraId="46C8BF40" w14:textId="77777777" w:rsidR="00001109" w:rsidRPr="00B8068C" w:rsidRDefault="00001109" w:rsidP="001D6794">
            <w:pPr>
              <w:spacing w:line="240" w:lineRule="auto"/>
              <w:ind w:firstLine="0"/>
              <w:jc w:val="center"/>
              <w:rPr>
                <w:i/>
                <w:snapToGrid/>
                <w:sz w:val="18"/>
                <w:szCs w:val="20"/>
              </w:rPr>
            </w:pPr>
          </w:p>
        </w:tc>
        <w:tc>
          <w:tcPr>
            <w:tcW w:w="1701" w:type="dxa"/>
          </w:tcPr>
          <w:p w14:paraId="1E5DCF99" w14:textId="77777777" w:rsidR="00001109" w:rsidRPr="00B8068C" w:rsidRDefault="00001109" w:rsidP="001D6794">
            <w:pPr>
              <w:spacing w:line="240" w:lineRule="auto"/>
              <w:ind w:firstLine="0"/>
              <w:jc w:val="center"/>
              <w:rPr>
                <w:i/>
                <w:snapToGrid/>
                <w:sz w:val="18"/>
                <w:szCs w:val="20"/>
              </w:rPr>
            </w:pPr>
          </w:p>
        </w:tc>
        <w:tc>
          <w:tcPr>
            <w:tcW w:w="1276" w:type="dxa"/>
            <w:shd w:val="clear" w:color="auto" w:fill="auto"/>
            <w:vAlign w:val="center"/>
          </w:tcPr>
          <w:p w14:paraId="0FF1CFCA" w14:textId="77777777" w:rsidR="00001109" w:rsidRPr="00B8068C" w:rsidRDefault="00001109" w:rsidP="001D6794">
            <w:pPr>
              <w:spacing w:line="240" w:lineRule="auto"/>
              <w:ind w:firstLine="0"/>
              <w:jc w:val="center"/>
              <w:rPr>
                <w:i/>
                <w:snapToGrid/>
                <w:sz w:val="18"/>
                <w:szCs w:val="20"/>
              </w:rPr>
            </w:pPr>
          </w:p>
        </w:tc>
        <w:tc>
          <w:tcPr>
            <w:tcW w:w="992" w:type="dxa"/>
            <w:shd w:val="clear" w:color="auto" w:fill="auto"/>
            <w:vAlign w:val="center"/>
          </w:tcPr>
          <w:p w14:paraId="4ABD3C7E" w14:textId="77777777" w:rsidR="00001109" w:rsidRPr="00B8068C" w:rsidRDefault="00001109" w:rsidP="001D6794">
            <w:pPr>
              <w:spacing w:line="240" w:lineRule="auto"/>
              <w:ind w:firstLine="0"/>
              <w:jc w:val="center"/>
              <w:rPr>
                <w:i/>
                <w:snapToGrid/>
                <w:sz w:val="18"/>
                <w:szCs w:val="20"/>
              </w:rPr>
            </w:pPr>
          </w:p>
        </w:tc>
        <w:tc>
          <w:tcPr>
            <w:tcW w:w="992" w:type="dxa"/>
          </w:tcPr>
          <w:p w14:paraId="58C68BE2" w14:textId="77777777" w:rsidR="00001109" w:rsidRPr="00B8068C" w:rsidRDefault="00001109" w:rsidP="001D6794">
            <w:pPr>
              <w:spacing w:line="240" w:lineRule="auto"/>
              <w:ind w:firstLine="0"/>
              <w:jc w:val="center"/>
              <w:rPr>
                <w:i/>
                <w:snapToGrid/>
                <w:sz w:val="18"/>
                <w:szCs w:val="20"/>
              </w:rPr>
            </w:pPr>
          </w:p>
        </w:tc>
        <w:tc>
          <w:tcPr>
            <w:tcW w:w="3119" w:type="dxa"/>
            <w:vAlign w:val="center"/>
          </w:tcPr>
          <w:p w14:paraId="53F13C56" w14:textId="77777777" w:rsidR="00001109" w:rsidRPr="00B8068C" w:rsidRDefault="00001109" w:rsidP="001D6794">
            <w:pPr>
              <w:spacing w:line="240" w:lineRule="auto"/>
              <w:ind w:firstLine="0"/>
              <w:jc w:val="center"/>
              <w:rPr>
                <w:i/>
                <w:snapToGrid/>
                <w:sz w:val="18"/>
                <w:szCs w:val="20"/>
              </w:rPr>
            </w:pPr>
          </w:p>
        </w:tc>
      </w:tr>
    </w:tbl>
    <w:p w14:paraId="0A65653A" w14:textId="77777777" w:rsidR="00001109" w:rsidRPr="00B8068C" w:rsidRDefault="00001109" w:rsidP="00001109">
      <w:pPr>
        <w:widowControl w:val="0"/>
        <w:spacing w:line="240" w:lineRule="auto"/>
        <w:ind w:firstLine="0"/>
        <w:jc w:val="left"/>
        <w:rPr>
          <w:snapToGrid/>
          <w:sz w:val="24"/>
          <w:szCs w:val="24"/>
        </w:rPr>
      </w:pPr>
    </w:p>
    <w:p w14:paraId="6EE924E7" w14:textId="77777777" w:rsidR="00001109" w:rsidRPr="00B8068C" w:rsidRDefault="00001109" w:rsidP="00001109">
      <w:pPr>
        <w:widowControl w:val="0"/>
        <w:spacing w:line="240" w:lineRule="auto"/>
        <w:ind w:firstLine="0"/>
        <w:jc w:val="left"/>
        <w:rPr>
          <w:snapToGrid/>
          <w:sz w:val="24"/>
          <w:szCs w:val="24"/>
        </w:rPr>
      </w:pPr>
      <w:r w:rsidRPr="00B8068C">
        <w:rPr>
          <w:snapToGrid/>
          <w:sz w:val="24"/>
          <w:szCs w:val="24"/>
        </w:rPr>
        <w:t>Генеральный директор ________________________________</w:t>
      </w:r>
    </w:p>
    <w:p w14:paraId="0139B306" w14:textId="77777777" w:rsidR="00001109" w:rsidRPr="00B8068C" w:rsidRDefault="00001109" w:rsidP="00001109">
      <w:pPr>
        <w:widowControl w:val="0"/>
        <w:spacing w:line="240" w:lineRule="auto"/>
        <w:ind w:firstLine="0"/>
        <w:jc w:val="left"/>
        <w:rPr>
          <w:snapToGrid/>
          <w:sz w:val="24"/>
          <w:szCs w:val="24"/>
        </w:rPr>
      </w:pPr>
      <w:r w:rsidRPr="00B8068C">
        <w:rPr>
          <w:snapToGrid/>
          <w:sz w:val="24"/>
          <w:szCs w:val="24"/>
        </w:rPr>
        <w:t xml:space="preserve">Дата составления справки _________     </w:t>
      </w:r>
    </w:p>
    <w:p w14:paraId="3E7EF6DE" w14:textId="77777777" w:rsidR="0004079D" w:rsidRPr="00207F04" w:rsidRDefault="0004079D">
      <w:pPr>
        <w:spacing w:line="240" w:lineRule="auto"/>
        <w:ind w:firstLine="0"/>
        <w:jc w:val="center"/>
        <w:rPr>
          <w:b/>
          <w:color w:val="000000"/>
          <w:spacing w:val="2"/>
          <w:highlight w:val="lightGray"/>
        </w:rPr>
      </w:pPr>
    </w:p>
    <w:tbl>
      <w:tblPr>
        <w:tblW w:w="13751" w:type="dxa"/>
        <w:tblLook w:val="0000" w:firstRow="0" w:lastRow="0" w:firstColumn="0" w:lastColumn="0" w:noHBand="0" w:noVBand="0"/>
      </w:tblPr>
      <w:tblGrid>
        <w:gridCol w:w="4962"/>
        <w:gridCol w:w="8789"/>
      </w:tblGrid>
      <w:tr w:rsidR="0004079D" w:rsidRPr="001B0C13" w14:paraId="5BBE43C6" w14:textId="77777777" w:rsidTr="00260549">
        <w:tc>
          <w:tcPr>
            <w:tcW w:w="4962" w:type="dxa"/>
          </w:tcPr>
          <w:p w14:paraId="27D16D94" w14:textId="77777777" w:rsidR="0004079D" w:rsidRPr="00207F04" w:rsidRDefault="0004079D">
            <w:pPr>
              <w:spacing w:line="240" w:lineRule="auto"/>
              <w:ind w:firstLine="0"/>
              <w:rPr>
                <w:b/>
                <w:sz w:val="24"/>
                <w:highlight w:val="lightGray"/>
              </w:rPr>
            </w:pPr>
            <w:r w:rsidRPr="00207F04">
              <w:rPr>
                <w:b/>
                <w:sz w:val="24"/>
                <w:highlight w:val="lightGray"/>
              </w:rPr>
              <w:t>Заказчик:</w:t>
            </w:r>
          </w:p>
        </w:tc>
        <w:tc>
          <w:tcPr>
            <w:tcW w:w="8789" w:type="dxa"/>
          </w:tcPr>
          <w:p w14:paraId="286592D2" w14:textId="77777777" w:rsidR="0004079D" w:rsidRPr="00207F04" w:rsidRDefault="0004079D">
            <w:pPr>
              <w:spacing w:line="240" w:lineRule="auto"/>
              <w:ind w:firstLine="0"/>
              <w:rPr>
                <w:b/>
                <w:sz w:val="24"/>
                <w:highlight w:val="lightGray"/>
              </w:rPr>
            </w:pPr>
            <w:r w:rsidRPr="00207F04">
              <w:rPr>
                <w:b/>
                <w:sz w:val="24"/>
                <w:highlight w:val="lightGray"/>
              </w:rPr>
              <w:t>Подрядчик:</w:t>
            </w:r>
          </w:p>
        </w:tc>
      </w:tr>
      <w:tr w:rsidR="0004079D" w:rsidRPr="001B0C13" w14:paraId="5707D0E2" w14:textId="77777777" w:rsidTr="00260549">
        <w:tc>
          <w:tcPr>
            <w:tcW w:w="4962" w:type="dxa"/>
          </w:tcPr>
          <w:p w14:paraId="2D3AF9B1" w14:textId="77777777" w:rsidR="0004079D" w:rsidRPr="00207F04" w:rsidRDefault="0004079D" w:rsidP="008A49E4">
            <w:pPr>
              <w:spacing w:line="240" w:lineRule="auto"/>
              <w:ind w:firstLine="0"/>
              <w:rPr>
                <w:sz w:val="22"/>
                <w:szCs w:val="22"/>
                <w:highlight w:val="lightGray"/>
              </w:rPr>
            </w:pPr>
          </w:p>
          <w:p w14:paraId="4A89D151" w14:textId="77777777" w:rsidR="0004079D" w:rsidRPr="00207F04" w:rsidRDefault="0004079D">
            <w:pPr>
              <w:spacing w:line="240" w:lineRule="auto"/>
              <w:ind w:firstLine="0"/>
              <w:rPr>
                <w:sz w:val="22"/>
                <w:szCs w:val="22"/>
                <w:highlight w:val="lightGray"/>
              </w:rPr>
            </w:pPr>
          </w:p>
          <w:p w14:paraId="242FFE59" w14:textId="77777777" w:rsidR="0004079D" w:rsidRPr="00207F04" w:rsidRDefault="0004079D">
            <w:pPr>
              <w:spacing w:line="240" w:lineRule="auto"/>
              <w:ind w:firstLine="0"/>
              <w:rPr>
                <w:sz w:val="22"/>
                <w:szCs w:val="22"/>
                <w:highlight w:val="lightGray"/>
              </w:rPr>
            </w:pPr>
            <w:r w:rsidRPr="00207F04">
              <w:rPr>
                <w:sz w:val="22"/>
                <w:szCs w:val="22"/>
                <w:highlight w:val="lightGray"/>
              </w:rPr>
              <w:t xml:space="preserve">_______________ / _______________ </w:t>
            </w:r>
          </w:p>
        </w:tc>
        <w:tc>
          <w:tcPr>
            <w:tcW w:w="8789" w:type="dxa"/>
          </w:tcPr>
          <w:p w14:paraId="603D61B7" w14:textId="77777777" w:rsidR="0004079D" w:rsidRPr="00207F04" w:rsidRDefault="0004079D">
            <w:pPr>
              <w:spacing w:line="240" w:lineRule="auto"/>
              <w:ind w:firstLine="0"/>
              <w:rPr>
                <w:sz w:val="22"/>
                <w:szCs w:val="22"/>
                <w:highlight w:val="lightGray"/>
              </w:rPr>
            </w:pPr>
          </w:p>
          <w:p w14:paraId="2DDA8AF7" w14:textId="77777777" w:rsidR="0004079D" w:rsidRPr="00207F04" w:rsidRDefault="0004079D">
            <w:pPr>
              <w:spacing w:line="240" w:lineRule="auto"/>
              <w:ind w:firstLine="0"/>
              <w:rPr>
                <w:sz w:val="22"/>
                <w:szCs w:val="22"/>
                <w:highlight w:val="lightGray"/>
              </w:rPr>
            </w:pPr>
          </w:p>
          <w:p w14:paraId="3411E545" w14:textId="77777777" w:rsidR="0004079D" w:rsidRPr="00207F04" w:rsidRDefault="0004079D">
            <w:pPr>
              <w:spacing w:line="240" w:lineRule="auto"/>
              <w:ind w:firstLine="0"/>
              <w:rPr>
                <w:sz w:val="22"/>
                <w:szCs w:val="22"/>
                <w:highlight w:val="lightGray"/>
              </w:rPr>
            </w:pPr>
            <w:r w:rsidRPr="00207F04">
              <w:rPr>
                <w:sz w:val="22"/>
                <w:szCs w:val="22"/>
                <w:highlight w:val="lightGray"/>
              </w:rPr>
              <w:t xml:space="preserve">_______________ / _______________ </w:t>
            </w:r>
          </w:p>
          <w:p w14:paraId="2D95631B" w14:textId="77777777" w:rsidR="0004079D" w:rsidRPr="00207F04" w:rsidRDefault="0004079D">
            <w:pPr>
              <w:spacing w:line="240" w:lineRule="auto"/>
              <w:ind w:firstLine="0"/>
              <w:rPr>
                <w:sz w:val="22"/>
                <w:szCs w:val="22"/>
                <w:highlight w:val="lightGray"/>
              </w:rPr>
            </w:pPr>
          </w:p>
        </w:tc>
      </w:tr>
    </w:tbl>
    <w:p w14:paraId="61E55247" w14:textId="77777777" w:rsidR="0004079D" w:rsidRDefault="0004079D" w:rsidP="008A49E4">
      <w:pPr>
        <w:spacing w:line="240" w:lineRule="auto"/>
        <w:ind w:firstLine="0"/>
        <w:rPr>
          <w:sz w:val="22"/>
          <w:szCs w:val="22"/>
        </w:rPr>
      </w:pPr>
      <w:r w:rsidRPr="00207F04">
        <w:rPr>
          <w:snapToGrid/>
          <w:sz w:val="24"/>
          <w:szCs w:val="24"/>
          <w:highlight w:val="lightGray"/>
        </w:rPr>
        <w:t>*</w:t>
      </w:r>
      <w:proofErr w:type="gramStart"/>
      <w:r w:rsidRPr="00207F04">
        <w:rPr>
          <w:snapToGrid/>
          <w:sz w:val="20"/>
          <w:szCs w:val="20"/>
          <w:highlight w:val="lightGray"/>
        </w:rPr>
        <w:t>В</w:t>
      </w:r>
      <w:proofErr w:type="gramEnd"/>
      <w:r w:rsidRPr="00207F04">
        <w:rPr>
          <w:snapToGrid/>
          <w:sz w:val="20"/>
          <w:szCs w:val="20"/>
          <w:highlight w:val="lightGray"/>
        </w:rPr>
        <w:t xml:space="preserve">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w:t>
      </w:r>
      <w:proofErr w:type="spellStart"/>
      <w:r w:rsidRPr="00207F04">
        <w:rPr>
          <w:snapToGrid/>
          <w:sz w:val="20"/>
          <w:szCs w:val="20"/>
          <w:highlight w:val="lightGray"/>
        </w:rPr>
        <w:t>микропредприятия</w:t>
      </w:r>
      <w:proofErr w:type="spellEnd"/>
      <w:r w:rsidRPr="00207F04">
        <w:rPr>
          <w:snapToGrid/>
          <w:sz w:val="20"/>
          <w:szCs w:val="20"/>
          <w:highlight w:val="lightGray"/>
        </w:rPr>
        <w:t>, малые предприятия и средние пре</w:t>
      </w:r>
      <w:r w:rsidRPr="00857857">
        <w:rPr>
          <w:snapToGrid/>
          <w:sz w:val="20"/>
          <w:szCs w:val="20"/>
        </w:rPr>
        <w:t>дприятия</w:t>
      </w:r>
    </w:p>
    <w:p w14:paraId="35926860" w14:textId="77777777" w:rsidR="0004079D" w:rsidRDefault="0004079D">
      <w:pPr>
        <w:spacing w:line="240" w:lineRule="auto"/>
        <w:ind w:firstLine="0"/>
        <w:jc w:val="left"/>
        <w:rPr>
          <w:sz w:val="22"/>
          <w:szCs w:val="22"/>
        </w:rPr>
        <w:sectPr w:rsidR="0004079D" w:rsidSect="0090086A">
          <w:headerReference w:type="default" r:id="rId18"/>
          <w:footerReference w:type="default" r:id="rId19"/>
          <w:pgSz w:w="11906" w:h="16838" w:code="9"/>
          <w:pgMar w:top="1134" w:right="851" w:bottom="1134" w:left="1418" w:header="567" w:footer="284" w:gutter="0"/>
          <w:cols w:space="708"/>
          <w:docGrid w:linePitch="360"/>
        </w:sectPr>
      </w:pPr>
    </w:p>
    <w:p w14:paraId="4CBB0B02" w14:textId="77777777" w:rsidR="0004079D" w:rsidRPr="00C2631E" w:rsidRDefault="0004079D" w:rsidP="000B189D">
      <w:pPr>
        <w:shd w:val="clear" w:color="auto" w:fill="FFFFFF"/>
        <w:spacing w:line="240" w:lineRule="auto"/>
        <w:ind w:left="4820" w:firstLine="0"/>
        <w:rPr>
          <w:bCs/>
          <w:sz w:val="22"/>
          <w:szCs w:val="22"/>
        </w:rPr>
      </w:pPr>
      <w:bookmarkStart w:id="36" w:name="RANGE!A1:AG42"/>
      <w:bookmarkStart w:id="37" w:name="RANGE!A1:AG40"/>
      <w:bookmarkEnd w:id="36"/>
      <w:bookmarkEnd w:id="37"/>
      <w:r w:rsidRPr="00C2631E">
        <w:rPr>
          <w:bCs/>
          <w:sz w:val="22"/>
          <w:szCs w:val="22"/>
        </w:rPr>
        <w:lastRenderedPageBreak/>
        <w:t xml:space="preserve">Приложение № </w:t>
      </w:r>
      <w:r w:rsidR="000E4FBA">
        <w:rPr>
          <w:bCs/>
          <w:sz w:val="22"/>
          <w:szCs w:val="22"/>
        </w:rPr>
        <w:t>8</w:t>
      </w:r>
    </w:p>
    <w:p w14:paraId="3EA2274A" w14:textId="77777777" w:rsidR="0004079D" w:rsidRPr="00C2631E" w:rsidRDefault="0004079D" w:rsidP="000B189D">
      <w:pPr>
        <w:shd w:val="clear" w:color="auto" w:fill="FFFFFF"/>
        <w:spacing w:line="240" w:lineRule="auto"/>
        <w:ind w:left="4820" w:firstLine="0"/>
        <w:rPr>
          <w:bCs/>
          <w:sz w:val="22"/>
          <w:szCs w:val="22"/>
        </w:rPr>
      </w:pPr>
      <w:r w:rsidRPr="00C2631E">
        <w:rPr>
          <w:bCs/>
          <w:sz w:val="22"/>
          <w:szCs w:val="22"/>
        </w:rPr>
        <w:t xml:space="preserve">к Договору подряда </w:t>
      </w:r>
    </w:p>
    <w:p w14:paraId="6DCA1A5F" w14:textId="77777777" w:rsidR="0004079D" w:rsidRDefault="0004079D" w:rsidP="000B189D">
      <w:pPr>
        <w:shd w:val="clear" w:color="auto" w:fill="FFFFFF"/>
        <w:spacing w:line="240" w:lineRule="auto"/>
        <w:ind w:left="4820" w:firstLine="0"/>
        <w:rPr>
          <w:bCs/>
          <w:sz w:val="22"/>
          <w:szCs w:val="22"/>
        </w:rPr>
      </w:pPr>
      <w:r w:rsidRPr="00C2631E">
        <w:rPr>
          <w:bCs/>
          <w:sz w:val="22"/>
          <w:szCs w:val="22"/>
        </w:rPr>
        <w:t>от «___» ________20__ г. № ___</w:t>
      </w:r>
    </w:p>
    <w:p w14:paraId="4B0F7418" w14:textId="234631BD" w:rsidR="0004079D" w:rsidRDefault="0004079D" w:rsidP="000B189D">
      <w:pPr>
        <w:spacing w:line="240" w:lineRule="auto"/>
        <w:ind w:firstLine="0"/>
        <w:rPr>
          <w:snapToGrid/>
          <w:sz w:val="24"/>
          <w:szCs w:val="24"/>
        </w:rPr>
      </w:pPr>
    </w:p>
    <w:p w14:paraId="47D01AF6" w14:textId="64D9C7A0" w:rsidR="0004079D" w:rsidRPr="000B189D" w:rsidRDefault="0004079D" w:rsidP="000B189D">
      <w:pPr>
        <w:spacing w:line="240" w:lineRule="auto"/>
        <w:jc w:val="center"/>
        <w:rPr>
          <w:b/>
          <w:sz w:val="24"/>
          <w:szCs w:val="24"/>
        </w:rPr>
      </w:pPr>
      <w:r w:rsidRPr="00AB3FC3">
        <w:rPr>
          <w:b/>
          <w:sz w:val="24"/>
          <w:szCs w:val="24"/>
        </w:rPr>
        <w:t xml:space="preserve">Критерии отбора </w:t>
      </w:r>
      <w:r>
        <w:rPr>
          <w:b/>
          <w:sz w:val="24"/>
          <w:szCs w:val="24"/>
        </w:rPr>
        <w:t>Б</w:t>
      </w:r>
      <w:r w:rsidRPr="00AB3FC3">
        <w:rPr>
          <w:b/>
          <w:sz w:val="24"/>
          <w:szCs w:val="24"/>
        </w:rPr>
        <w:t>анков-</w:t>
      </w:r>
      <w:r>
        <w:rPr>
          <w:b/>
          <w:sz w:val="24"/>
          <w:szCs w:val="24"/>
        </w:rPr>
        <w:t>Г</w:t>
      </w:r>
      <w:r w:rsidRPr="00AB3FC3">
        <w:rPr>
          <w:b/>
          <w:sz w:val="24"/>
          <w:szCs w:val="24"/>
        </w:rPr>
        <w:t>арантов</w:t>
      </w:r>
    </w:p>
    <w:p w14:paraId="65078CA4" w14:textId="77777777" w:rsidR="000B189D" w:rsidRPr="000B189D" w:rsidRDefault="000B189D" w:rsidP="000B189D">
      <w:pPr>
        <w:spacing w:line="240" w:lineRule="auto"/>
        <w:rPr>
          <w:sz w:val="24"/>
          <w:szCs w:val="24"/>
        </w:rPr>
      </w:pPr>
      <w:r w:rsidRPr="000B189D">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0B189D">
        <w:rPr>
          <w:sz w:val="24"/>
          <w:szCs w:val="24"/>
          <w:vertAlign w:val="superscript"/>
        </w:rPr>
        <w:footnoteReference w:id="21"/>
      </w:r>
      <w:r w:rsidRPr="000B189D">
        <w:rPr>
          <w:sz w:val="24"/>
          <w:szCs w:val="24"/>
        </w:rPr>
        <w:t>, а также соответствовать следующим критериям:</w:t>
      </w:r>
    </w:p>
    <w:p w14:paraId="6DAB698F" w14:textId="77777777" w:rsidR="000B189D" w:rsidRPr="000B189D" w:rsidRDefault="000B189D" w:rsidP="000B189D">
      <w:pPr>
        <w:numPr>
          <w:ilvl w:val="0"/>
          <w:numId w:val="109"/>
        </w:numPr>
        <w:spacing w:line="240" w:lineRule="auto"/>
        <w:ind w:left="0" w:firstLine="567"/>
        <w:rPr>
          <w:sz w:val="24"/>
          <w:szCs w:val="24"/>
        </w:rPr>
      </w:pPr>
      <w:r w:rsidRPr="000B189D">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63FD880F" w14:textId="77777777" w:rsidR="000B189D" w:rsidRPr="000B189D" w:rsidRDefault="000B189D" w:rsidP="000B189D">
      <w:pPr>
        <w:numPr>
          <w:ilvl w:val="0"/>
          <w:numId w:val="109"/>
        </w:numPr>
        <w:spacing w:line="240" w:lineRule="auto"/>
        <w:ind w:left="0" w:firstLine="567"/>
        <w:rPr>
          <w:sz w:val="24"/>
          <w:szCs w:val="24"/>
        </w:rPr>
      </w:pPr>
      <w:r w:rsidRPr="000B189D">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1059A40F" w14:textId="77777777" w:rsidR="000B189D" w:rsidRPr="000B189D" w:rsidRDefault="000B189D" w:rsidP="000B189D">
      <w:pPr>
        <w:numPr>
          <w:ilvl w:val="0"/>
          <w:numId w:val="109"/>
        </w:numPr>
        <w:spacing w:line="240" w:lineRule="auto"/>
        <w:ind w:left="0" w:firstLine="567"/>
        <w:rPr>
          <w:sz w:val="24"/>
          <w:szCs w:val="24"/>
        </w:rPr>
      </w:pPr>
      <w:r w:rsidRPr="000B189D">
        <w:rPr>
          <w:sz w:val="24"/>
          <w:szCs w:val="24"/>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20" w:history="1">
        <w:r w:rsidRPr="000B189D">
          <w:rPr>
            <w:rStyle w:val="aff0"/>
            <w:sz w:val="24"/>
            <w:szCs w:val="24"/>
          </w:rPr>
          <w:t>www.cbr.ru</w:t>
        </w:r>
      </w:hyperlink>
      <w:r w:rsidRPr="000B189D">
        <w:rPr>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14:paraId="59F7898C" w14:textId="77777777" w:rsidR="000B189D" w:rsidRPr="000B189D" w:rsidRDefault="000B189D" w:rsidP="000B189D">
      <w:pPr>
        <w:numPr>
          <w:ilvl w:val="0"/>
          <w:numId w:val="109"/>
        </w:numPr>
        <w:spacing w:line="240" w:lineRule="auto"/>
        <w:ind w:left="0" w:firstLine="567"/>
        <w:rPr>
          <w:sz w:val="24"/>
          <w:szCs w:val="24"/>
        </w:rPr>
      </w:pPr>
      <w:r w:rsidRPr="000B189D">
        <w:rPr>
          <w:sz w:val="24"/>
          <w:szCs w:val="24"/>
        </w:rPr>
        <w:t>Иметь кредитный рейтинг по национальной шкале не ниже уровня «А» рейтингового агентства АКРА или не ниже уровня «</w:t>
      </w:r>
      <w:proofErr w:type="spellStart"/>
      <w:r w:rsidRPr="000B189D">
        <w:rPr>
          <w:sz w:val="24"/>
          <w:szCs w:val="24"/>
        </w:rPr>
        <w:t>ruА</w:t>
      </w:r>
      <w:proofErr w:type="spellEnd"/>
      <w:r w:rsidRPr="000B189D">
        <w:rPr>
          <w:sz w:val="24"/>
          <w:szCs w:val="24"/>
        </w:rPr>
        <w:t xml:space="preserve">» рейтингового агентства Эксперт РА. </w:t>
      </w:r>
    </w:p>
    <w:p w14:paraId="08649F3F" w14:textId="77777777" w:rsidR="000B189D" w:rsidRPr="000B189D" w:rsidRDefault="000B189D" w:rsidP="000B189D">
      <w:pPr>
        <w:spacing w:line="240" w:lineRule="auto"/>
        <w:rPr>
          <w:sz w:val="24"/>
          <w:szCs w:val="24"/>
        </w:rPr>
      </w:pPr>
      <w:r w:rsidRPr="000B189D">
        <w:rPr>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sidRPr="000B189D">
        <w:rPr>
          <w:sz w:val="24"/>
          <w:szCs w:val="24"/>
        </w:rPr>
        <w:t>Fitch-Ratings</w:t>
      </w:r>
      <w:proofErr w:type="spellEnd"/>
      <w:r w:rsidRPr="000B189D">
        <w:rPr>
          <w:sz w:val="24"/>
          <w:szCs w:val="24"/>
        </w:rPr>
        <w:t>» или «</w:t>
      </w:r>
      <w:proofErr w:type="spellStart"/>
      <w:r w:rsidRPr="000B189D">
        <w:rPr>
          <w:sz w:val="24"/>
          <w:szCs w:val="24"/>
        </w:rPr>
        <w:t>Standard</w:t>
      </w:r>
      <w:proofErr w:type="spellEnd"/>
      <w:r w:rsidRPr="000B189D">
        <w:rPr>
          <w:sz w:val="24"/>
          <w:szCs w:val="24"/>
        </w:rPr>
        <w:t xml:space="preserve"> &amp; </w:t>
      </w:r>
      <w:proofErr w:type="spellStart"/>
      <w:r w:rsidRPr="000B189D">
        <w:rPr>
          <w:sz w:val="24"/>
          <w:szCs w:val="24"/>
        </w:rPr>
        <w:t>Poor's</w:t>
      </w:r>
      <w:proofErr w:type="spellEnd"/>
      <w:r w:rsidRPr="000B189D">
        <w:rPr>
          <w:sz w:val="24"/>
          <w:szCs w:val="24"/>
        </w:rPr>
        <w:t>« либо уровня «Bа2» по классификации рейтингового агентства «</w:t>
      </w:r>
      <w:proofErr w:type="spellStart"/>
      <w:r w:rsidRPr="000B189D">
        <w:rPr>
          <w:sz w:val="24"/>
          <w:szCs w:val="24"/>
        </w:rPr>
        <w:t>Moody's</w:t>
      </w:r>
      <w:proofErr w:type="spellEnd"/>
      <w:r w:rsidRPr="000B189D">
        <w:rPr>
          <w:sz w:val="24"/>
          <w:szCs w:val="24"/>
        </w:rPr>
        <w:t xml:space="preserve"> </w:t>
      </w:r>
      <w:proofErr w:type="spellStart"/>
      <w:r w:rsidRPr="000B189D">
        <w:rPr>
          <w:sz w:val="24"/>
          <w:szCs w:val="24"/>
        </w:rPr>
        <w:t>Investors</w:t>
      </w:r>
      <w:proofErr w:type="spellEnd"/>
      <w:r w:rsidRPr="000B189D">
        <w:rPr>
          <w:sz w:val="24"/>
          <w:szCs w:val="24"/>
        </w:rPr>
        <w:t xml:space="preserve"> </w:t>
      </w:r>
      <w:proofErr w:type="spellStart"/>
      <w:r w:rsidRPr="000B189D">
        <w:rPr>
          <w:sz w:val="24"/>
          <w:szCs w:val="24"/>
        </w:rPr>
        <w:t>Service</w:t>
      </w:r>
      <w:proofErr w:type="spellEnd"/>
      <w:r w:rsidRPr="000B189D">
        <w:rPr>
          <w:sz w:val="24"/>
          <w:szCs w:val="24"/>
          <w:vertAlign w:val="superscript"/>
        </w:rPr>
        <w:footnoteReference w:id="22"/>
      </w:r>
      <w:r w:rsidRPr="000B189D">
        <w:rPr>
          <w:sz w:val="24"/>
          <w:szCs w:val="24"/>
        </w:rPr>
        <w:t xml:space="preserve">. </w:t>
      </w:r>
    </w:p>
    <w:p w14:paraId="173DF022" w14:textId="77777777" w:rsidR="000B189D" w:rsidRPr="000B189D" w:rsidRDefault="000B189D" w:rsidP="000B189D">
      <w:pPr>
        <w:numPr>
          <w:ilvl w:val="0"/>
          <w:numId w:val="109"/>
        </w:numPr>
        <w:spacing w:line="240" w:lineRule="auto"/>
        <w:ind w:left="0" w:firstLine="567"/>
        <w:rPr>
          <w:sz w:val="24"/>
          <w:szCs w:val="24"/>
        </w:rPr>
      </w:pPr>
      <w:r w:rsidRPr="000B189D">
        <w:rPr>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14:paraId="3E31FD54" w14:textId="77777777" w:rsidR="000B189D" w:rsidRPr="000B189D" w:rsidRDefault="000B189D" w:rsidP="000B189D">
      <w:pPr>
        <w:numPr>
          <w:ilvl w:val="0"/>
          <w:numId w:val="109"/>
        </w:numPr>
        <w:spacing w:line="240" w:lineRule="auto"/>
        <w:ind w:left="0" w:firstLine="567"/>
        <w:rPr>
          <w:sz w:val="24"/>
          <w:szCs w:val="24"/>
        </w:rPr>
      </w:pPr>
      <w:r w:rsidRPr="000B189D">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21" w:history="1">
        <w:r w:rsidRPr="000B189D">
          <w:rPr>
            <w:rStyle w:val="aff0"/>
            <w:sz w:val="24"/>
            <w:szCs w:val="24"/>
          </w:rPr>
          <w:t>http://www.asv.org.ru))»</w:t>
        </w:r>
      </w:hyperlink>
      <w:r w:rsidRPr="000B189D">
        <w:rPr>
          <w:sz w:val="24"/>
          <w:szCs w:val="24"/>
        </w:rPr>
        <w:t>.</w:t>
      </w:r>
    </w:p>
    <w:p w14:paraId="1ED0431A" w14:textId="77777777" w:rsidR="000B189D" w:rsidRPr="000B189D" w:rsidRDefault="000B189D" w:rsidP="000B189D">
      <w:pPr>
        <w:numPr>
          <w:ilvl w:val="0"/>
          <w:numId w:val="109"/>
        </w:numPr>
        <w:spacing w:line="240" w:lineRule="auto"/>
        <w:ind w:left="0" w:firstLine="567"/>
        <w:rPr>
          <w:sz w:val="24"/>
          <w:szCs w:val="24"/>
        </w:rPr>
      </w:pPr>
      <w:r w:rsidRPr="000B189D">
        <w:rPr>
          <w:sz w:val="24"/>
          <w:szCs w:val="24"/>
        </w:rPr>
        <w:t>Не иметь просроченную задолженность перед Группой РусГидро.</w:t>
      </w:r>
    </w:p>
    <w:p w14:paraId="36AB1024" w14:textId="77777777" w:rsidR="000B189D" w:rsidRPr="000B189D" w:rsidRDefault="000B189D" w:rsidP="000B189D">
      <w:pPr>
        <w:numPr>
          <w:ilvl w:val="0"/>
          <w:numId w:val="109"/>
        </w:numPr>
        <w:spacing w:line="240" w:lineRule="auto"/>
        <w:ind w:left="0" w:firstLine="567"/>
        <w:rPr>
          <w:sz w:val="24"/>
          <w:szCs w:val="24"/>
        </w:rPr>
      </w:pPr>
      <w:r w:rsidRPr="000B189D">
        <w:rPr>
          <w:sz w:val="24"/>
          <w:szCs w:val="24"/>
        </w:rPr>
        <w:t>Присутствовать (иметь отделение, филиал) по месту нахождения Общества, его Филиала, для нужд которого заключается Договор</w:t>
      </w:r>
      <w:r w:rsidRPr="000B189D">
        <w:rPr>
          <w:sz w:val="24"/>
          <w:szCs w:val="24"/>
          <w:vertAlign w:val="superscript"/>
        </w:rPr>
        <w:footnoteReference w:id="23"/>
      </w:r>
      <w:r w:rsidRPr="000B189D">
        <w:rPr>
          <w:sz w:val="24"/>
          <w:szCs w:val="24"/>
        </w:rPr>
        <w:t>.</w:t>
      </w:r>
    </w:p>
    <w:p w14:paraId="5B970ACB" w14:textId="77777777" w:rsidR="000B189D" w:rsidRPr="000B189D" w:rsidRDefault="000B189D" w:rsidP="000B189D">
      <w:pPr>
        <w:numPr>
          <w:ilvl w:val="0"/>
          <w:numId w:val="109"/>
        </w:numPr>
        <w:spacing w:line="240" w:lineRule="auto"/>
        <w:ind w:left="0" w:firstLine="567"/>
        <w:rPr>
          <w:sz w:val="24"/>
          <w:szCs w:val="24"/>
        </w:rPr>
      </w:pPr>
      <w:r w:rsidRPr="000B189D">
        <w:rPr>
          <w:sz w:val="24"/>
          <w:szCs w:val="24"/>
        </w:rPr>
        <w:t>Критерии, установленные в пунктах 2 – 4 настоящих Критериев, не распространяются на кредитные организации:</w:t>
      </w:r>
    </w:p>
    <w:p w14:paraId="4C860628" w14:textId="77777777" w:rsidR="000B189D" w:rsidRPr="000B189D" w:rsidRDefault="000B189D" w:rsidP="000B189D">
      <w:pPr>
        <w:numPr>
          <w:ilvl w:val="1"/>
          <w:numId w:val="109"/>
        </w:numPr>
        <w:spacing w:line="240" w:lineRule="auto"/>
        <w:ind w:left="0" w:firstLine="567"/>
        <w:rPr>
          <w:sz w:val="24"/>
          <w:szCs w:val="24"/>
        </w:rPr>
      </w:pPr>
      <w:r w:rsidRPr="000B189D">
        <w:rPr>
          <w:sz w:val="24"/>
          <w:szCs w:val="24"/>
        </w:rPr>
        <w:lastRenderedPageBreak/>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4CA70266" w14:textId="77777777" w:rsidR="000B189D" w:rsidRPr="000B189D" w:rsidRDefault="000B189D" w:rsidP="000B189D">
      <w:pPr>
        <w:numPr>
          <w:ilvl w:val="1"/>
          <w:numId w:val="109"/>
        </w:numPr>
        <w:spacing w:line="240" w:lineRule="auto"/>
        <w:ind w:left="0" w:firstLine="567"/>
        <w:rPr>
          <w:sz w:val="24"/>
          <w:szCs w:val="24"/>
        </w:rPr>
      </w:pPr>
      <w:r w:rsidRPr="000B189D">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3E13E30A" w14:textId="77777777" w:rsidR="000B189D" w:rsidRPr="000B189D" w:rsidRDefault="000B189D" w:rsidP="000B189D">
      <w:pPr>
        <w:numPr>
          <w:ilvl w:val="1"/>
          <w:numId w:val="109"/>
        </w:numPr>
        <w:spacing w:line="240" w:lineRule="auto"/>
        <w:ind w:left="0" w:firstLine="567"/>
        <w:rPr>
          <w:sz w:val="24"/>
          <w:szCs w:val="24"/>
        </w:rPr>
      </w:pPr>
      <w:r w:rsidRPr="000B189D">
        <w:rPr>
          <w:sz w:val="24"/>
          <w:szCs w:val="24"/>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14:paraId="1BF9C443" w14:textId="77777777" w:rsidR="000B189D" w:rsidRPr="000B189D" w:rsidRDefault="000B189D" w:rsidP="000B189D">
      <w:pPr>
        <w:numPr>
          <w:ilvl w:val="1"/>
          <w:numId w:val="109"/>
        </w:numPr>
        <w:spacing w:line="240" w:lineRule="auto"/>
        <w:ind w:left="0" w:firstLine="567"/>
        <w:rPr>
          <w:sz w:val="24"/>
          <w:szCs w:val="24"/>
        </w:rPr>
      </w:pPr>
      <w:r w:rsidRPr="000B189D">
        <w:rPr>
          <w:sz w:val="24"/>
          <w:szCs w:val="24"/>
        </w:rPr>
        <w:t>ВЭБ.РФ.</w:t>
      </w:r>
    </w:p>
    <w:p w14:paraId="57EAF8B5" w14:textId="77777777" w:rsidR="000B189D" w:rsidRPr="000B189D" w:rsidRDefault="000B189D" w:rsidP="000B189D">
      <w:pPr>
        <w:numPr>
          <w:ilvl w:val="0"/>
          <w:numId w:val="109"/>
        </w:numPr>
        <w:spacing w:line="240" w:lineRule="auto"/>
        <w:ind w:left="0" w:firstLine="567"/>
        <w:rPr>
          <w:sz w:val="24"/>
          <w:szCs w:val="24"/>
        </w:rPr>
      </w:pPr>
      <w:r w:rsidRPr="000B189D">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6C5424B2" w14:textId="77777777" w:rsidR="000B189D" w:rsidRPr="000B189D" w:rsidRDefault="000B189D" w:rsidP="000B189D">
      <w:pPr>
        <w:spacing w:line="240" w:lineRule="auto"/>
        <w:rPr>
          <w:sz w:val="24"/>
          <w:szCs w:val="24"/>
        </w:rPr>
      </w:pPr>
      <w:proofErr w:type="spellStart"/>
      <w:proofErr w:type="gramStart"/>
      <w:r w:rsidRPr="000B189D">
        <w:rPr>
          <w:b/>
          <w:i/>
          <w:sz w:val="24"/>
          <w:szCs w:val="24"/>
        </w:rPr>
        <w:t>LimAi</w:t>
      </w:r>
      <w:proofErr w:type="spellEnd"/>
      <w:r w:rsidRPr="000B189D">
        <w:rPr>
          <w:b/>
          <w:sz w:val="24"/>
          <w:szCs w:val="24"/>
        </w:rPr>
        <w:t xml:space="preserve">  =</w:t>
      </w:r>
      <w:proofErr w:type="gramEnd"/>
      <w:r w:rsidRPr="000B189D">
        <w:rPr>
          <w:b/>
          <w:sz w:val="24"/>
          <w:szCs w:val="24"/>
        </w:rPr>
        <w:t xml:space="preserve"> </w:t>
      </w:r>
      <w:proofErr w:type="spellStart"/>
      <w:r w:rsidRPr="000B189D">
        <w:rPr>
          <w:b/>
          <w:i/>
          <w:sz w:val="24"/>
          <w:szCs w:val="24"/>
        </w:rPr>
        <w:t>ri</w:t>
      </w:r>
      <w:proofErr w:type="spellEnd"/>
      <w:r w:rsidRPr="000B189D">
        <w:rPr>
          <w:b/>
          <w:i/>
          <w:sz w:val="24"/>
          <w:szCs w:val="24"/>
        </w:rPr>
        <w:t xml:space="preserve"> </w:t>
      </w:r>
      <w:r w:rsidRPr="000B189D">
        <w:rPr>
          <w:b/>
          <w:sz w:val="24"/>
          <w:szCs w:val="24"/>
        </w:rPr>
        <w:t xml:space="preserve">×  </w:t>
      </w:r>
      <w:proofErr w:type="spellStart"/>
      <w:r w:rsidRPr="000B189D">
        <w:rPr>
          <w:b/>
          <w:i/>
          <w:sz w:val="24"/>
          <w:szCs w:val="24"/>
        </w:rPr>
        <w:t>СKi</w:t>
      </w:r>
      <w:proofErr w:type="spellEnd"/>
      <w:r w:rsidRPr="000B189D">
        <w:rPr>
          <w:sz w:val="24"/>
          <w:szCs w:val="24"/>
        </w:rPr>
        <w:t>, где</w:t>
      </w:r>
    </w:p>
    <w:tbl>
      <w:tblPr>
        <w:tblW w:w="9637" w:type="dxa"/>
        <w:tblLayout w:type="fixed"/>
        <w:tblLook w:val="01E0" w:firstRow="1" w:lastRow="1" w:firstColumn="1" w:lastColumn="1" w:noHBand="0" w:noVBand="0"/>
      </w:tblPr>
      <w:tblGrid>
        <w:gridCol w:w="817"/>
        <w:gridCol w:w="284"/>
        <w:gridCol w:w="3541"/>
        <w:gridCol w:w="4964"/>
        <w:gridCol w:w="31"/>
      </w:tblGrid>
      <w:tr w:rsidR="000B189D" w:rsidRPr="000B189D" w14:paraId="2B8AA4A6" w14:textId="77777777" w:rsidTr="00AB6FD6">
        <w:trPr>
          <w:gridAfter w:val="1"/>
          <w:wAfter w:w="31" w:type="dxa"/>
          <w:trHeight w:val="426"/>
        </w:trPr>
        <w:tc>
          <w:tcPr>
            <w:tcW w:w="817" w:type="dxa"/>
            <w:hideMark/>
          </w:tcPr>
          <w:p w14:paraId="7310C4E9" w14:textId="77777777" w:rsidR="000B189D" w:rsidRPr="000B189D" w:rsidRDefault="000B189D" w:rsidP="000B189D">
            <w:pPr>
              <w:spacing w:line="240" w:lineRule="auto"/>
              <w:ind w:firstLine="0"/>
              <w:rPr>
                <w:sz w:val="24"/>
                <w:szCs w:val="24"/>
              </w:rPr>
            </w:pPr>
            <w:proofErr w:type="spellStart"/>
            <w:r w:rsidRPr="000B189D">
              <w:rPr>
                <w:b/>
                <w:i/>
                <w:sz w:val="24"/>
                <w:szCs w:val="24"/>
              </w:rPr>
              <w:t>Lim</w:t>
            </w:r>
            <w:proofErr w:type="spellEnd"/>
            <w:r w:rsidRPr="000B189D">
              <w:rPr>
                <w:b/>
                <w:i/>
                <w:sz w:val="24"/>
                <w:szCs w:val="24"/>
                <w:vertAlign w:val="subscript"/>
                <w:lang w:val="en-US"/>
              </w:rPr>
              <w:t xml:space="preserve">Ai </w:t>
            </w:r>
          </w:p>
        </w:tc>
        <w:tc>
          <w:tcPr>
            <w:tcW w:w="284" w:type="dxa"/>
            <w:hideMark/>
          </w:tcPr>
          <w:p w14:paraId="655F0F69" w14:textId="77777777" w:rsidR="000B189D" w:rsidRPr="000B189D" w:rsidRDefault="000B189D" w:rsidP="000B189D">
            <w:pPr>
              <w:spacing w:line="240" w:lineRule="auto"/>
              <w:rPr>
                <w:sz w:val="24"/>
                <w:szCs w:val="24"/>
              </w:rPr>
            </w:pPr>
            <w:r w:rsidRPr="000B189D">
              <w:rPr>
                <w:sz w:val="24"/>
                <w:szCs w:val="24"/>
              </w:rPr>
              <w:t xml:space="preserve">-  </w:t>
            </w:r>
          </w:p>
        </w:tc>
        <w:tc>
          <w:tcPr>
            <w:tcW w:w="8505" w:type="dxa"/>
            <w:gridSpan w:val="2"/>
            <w:hideMark/>
          </w:tcPr>
          <w:p w14:paraId="0ADF1739" w14:textId="77777777" w:rsidR="000B189D" w:rsidRPr="000B189D" w:rsidRDefault="000B189D" w:rsidP="000B189D">
            <w:pPr>
              <w:spacing w:line="240" w:lineRule="auto"/>
              <w:rPr>
                <w:sz w:val="24"/>
                <w:szCs w:val="24"/>
              </w:rPr>
            </w:pPr>
            <w:r w:rsidRPr="000B189D">
              <w:rPr>
                <w:sz w:val="24"/>
                <w:szCs w:val="24"/>
              </w:rPr>
              <w:t>Лимит риска для i-ой кредитной организации</w:t>
            </w:r>
            <w:r w:rsidRPr="000B189D">
              <w:rPr>
                <w:sz w:val="24"/>
                <w:szCs w:val="24"/>
                <w:vertAlign w:val="superscript"/>
              </w:rPr>
              <w:footnoteReference w:id="24"/>
            </w:r>
            <w:r w:rsidRPr="000B189D">
              <w:rPr>
                <w:sz w:val="24"/>
                <w:szCs w:val="24"/>
              </w:rPr>
              <w:t xml:space="preserve">. </w:t>
            </w:r>
          </w:p>
        </w:tc>
      </w:tr>
      <w:tr w:rsidR="000B189D" w:rsidRPr="000B189D" w14:paraId="48F7D228" w14:textId="77777777" w:rsidTr="00AB6FD6">
        <w:trPr>
          <w:gridAfter w:val="1"/>
          <w:wAfter w:w="31" w:type="dxa"/>
          <w:trHeight w:val="280"/>
        </w:trPr>
        <w:tc>
          <w:tcPr>
            <w:tcW w:w="817" w:type="dxa"/>
            <w:hideMark/>
          </w:tcPr>
          <w:p w14:paraId="00DB3DF7" w14:textId="77777777" w:rsidR="000B189D" w:rsidRPr="000B189D" w:rsidRDefault="000B189D" w:rsidP="000B189D">
            <w:pPr>
              <w:spacing w:line="240" w:lineRule="auto"/>
              <w:ind w:firstLine="0"/>
              <w:rPr>
                <w:b/>
                <w:i/>
                <w:sz w:val="24"/>
                <w:szCs w:val="24"/>
                <w:vertAlign w:val="subscript"/>
              </w:rPr>
            </w:pPr>
            <w:r w:rsidRPr="000B189D">
              <w:rPr>
                <w:b/>
                <w:i/>
                <w:sz w:val="24"/>
                <w:szCs w:val="24"/>
              </w:rPr>
              <w:t>С</w:t>
            </w:r>
            <w:r w:rsidRPr="000B189D">
              <w:rPr>
                <w:b/>
                <w:i/>
                <w:sz w:val="24"/>
                <w:szCs w:val="24"/>
                <w:lang w:val="en-US"/>
              </w:rPr>
              <w:t>K</w:t>
            </w:r>
            <w:r w:rsidRPr="000B189D">
              <w:rPr>
                <w:b/>
                <w:i/>
                <w:sz w:val="24"/>
                <w:szCs w:val="24"/>
                <w:vertAlign w:val="subscript"/>
                <w:lang w:val="en-US"/>
              </w:rPr>
              <w:t>i</w:t>
            </w:r>
          </w:p>
          <w:p w14:paraId="75E4CF0B" w14:textId="77777777" w:rsidR="000B189D" w:rsidRPr="000B189D" w:rsidRDefault="000B189D" w:rsidP="000B189D">
            <w:pPr>
              <w:spacing w:line="240" w:lineRule="auto"/>
              <w:ind w:firstLine="0"/>
              <w:rPr>
                <w:sz w:val="24"/>
                <w:szCs w:val="24"/>
              </w:rPr>
            </w:pPr>
          </w:p>
        </w:tc>
        <w:tc>
          <w:tcPr>
            <w:tcW w:w="284" w:type="dxa"/>
            <w:hideMark/>
          </w:tcPr>
          <w:p w14:paraId="65E7E08A" w14:textId="77777777" w:rsidR="000B189D" w:rsidRPr="000B189D" w:rsidRDefault="000B189D" w:rsidP="000B189D">
            <w:pPr>
              <w:spacing w:line="240" w:lineRule="auto"/>
              <w:rPr>
                <w:sz w:val="24"/>
                <w:szCs w:val="24"/>
              </w:rPr>
            </w:pPr>
            <w:r w:rsidRPr="000B189D">
              <w:rPr>
                <w:sz w:val="24"/>
                <w:szCs w:val="24"/>
              </w:rPr>
              <w:t xml:space="preserve">-  </w:t>
            </w:r>
          </w:p>
        </w:tc>
        <w:tc>
          <w:tcPr>
            <w:tcW w:w="8505" w:type="dxa"/>
            <w:gridSpan w:val="2"/>
            <w:hideMark/>
          </w:tcPr>
          <w:p w14:paraId="0B9E0A25" w14:textId="77777777" w:rsidR="000B189D" w:rsidRPr="000B189D" w:rsidRDefault="000B189D" w:rsidP="000B189D">
            <w:pPr>
              <w:spacing w:line="240" w:lineRule="auto"/>
              <w:rPr>
                <w:sz w:val="24"/>
                <w:szCs w:val="24"/>
              </w:rPr>
            </w:pPr>
            <w:r w:rsidRPr="000B189D">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2" w:history="1">
              <w:r w:rsidRPr="000B189D">
                <w:rPr>
                  <w:rStyle w:val="aff0"/>
                  <w:sz w:val="24"/>
                  <w:szCs w:val="24"/>
                </w:rPr>
                <w:t>www.cbr.ru</w:t>
              </w:r>
            </w:hyperlink>
            <w:r w:rsidRPr="000B189D">
              <w:rPr>
                <w:sz w:val="24"/>
                <w:szCs w:val="24"/>
              </w:rPr>
              <w:t>) по строке 000 «Расчет собственных средств (капитала) («Базель III»)», код формы 0409123;</w:t>
            </w:r>
          </w:p>
        </w:tc>
      </w:tr>
      <w:tr w:rsidR="000B189D" w:rsidRPr="000B189D" w14:paraId="2A20F3B4" w14:textId="77777777" w:rsidTr="00AB6FD6">
        <w:trPr>
          <w:gridAfter w:val="1"/>
          <w:wAfter w:w="31" w:type="dxa"/>
          <w:trHeight w:val="993"/>
        </w:trPr>
        <w:tc>
          <w:tcPr>
            <w:tcW w:w="817" w:type="dxa"/>
            <w:hideMark/>
          </w:tcPr>
          <w:p w14:paraId="66462285" w14:textId="77777777" w:rsidR="000B189D" w:rsidRPr="000B189D" w:rsidRDefault="000B189D" w:rsidP="000B189D">
            <w:pPr>
              <w:spacing w:line="240" w:lineRule="auto"/>
              <w:ind w:firstLine="0"/>
              <w:rPr>
                <w:b/>
                <w:i/>
                <w:sz w:val="24"/>
                <w:szCs w:val="24"/>
              </w:rPr>
            </w:pPr>
            <w:proofErr w:type="spellStart"/>
            <w:r w:rsidRPr="000B189D">
              <w:rPr>
                <w:b/>
                <w:i/>
                <w:sz w:val="24"/>
                <w:szCs w:val="24"/>
              </w:rPr>
              <w:t>r</w:t>
            </w:r>
            <w:r w:rsidRPr="000B189D">
              <w:rPr>
                <w:b/>
                <w:i/>
                <w:sz w:val="24"/>
                <w:szCs w:val="24"/>
                <w:vertAlign w:val="subscript"/>
              </w:rPr>
              <w:t>i</w:t>
            </w:r>
            <w:proofErr w:type="spellEnd"/>
          </w:p>
        </w:tc>
        <w:tc>
          <w:tcPr>
            <w:tcW w:w="284" w:type="dxa"/>
            <w:hideMark/>
          </w:tcPr>
          <w:p w14:paraId="2BA727ED" w14:textId="77777777" w:rsidR="000B189D" w:rsidRPr="000B189D" w:rsidRDefault="000B189D" w:rsidP="000B189D">
            <w:pPr>
              <w:spacing w:line="240" w:lineRule="auto"/>
              <w:rPr>
                <w:sz w:val="24"/>
                <w:szCs w:val="24"/>
              </w:rPr>
            </w:pPr>
            <w:r w:rsidRPr="000B189D">
              <w:rPr>
                <w:sz w:val="24"/>
                <w:szCs w:val="24"/>
              </w:rPr>
              <w:t>-</w:t>
            </w:r>
          </w:p>
        </w:tc>
        <w:tc>
          <w:tcPr>
            <w:tcW w:w="8505" w:type="dxa"/>
            <w:gridSpan w:val="2"/>
          </w:tcPr>
          <w:p w14:paraId="46B3803F" w14:textId="77777777" w:rsidR="000B189D" w:rsidRPr="000B189D" w:rsidRDefault="000B189D" w:rsidP="000B189D">
            <w:pPr>
              <w:spacing w:line="240" w:lineRule="auto"/>
              <w:rPr>
                <w:sz w:val="24"/>
                <w:szCs w:val="24"/>
              </w:rPr>
            </w:pPr>
            <w:r w:rsidRPr="000B189D">
              <w:rPr>
                <w:sz w:val="24"/>
                <w:szCs w:val="24"/>
              </w:rPr>
              <w:t>рейтинговый коэффициент</w:t>
            </w:r>
            <w:r w:rsidRPr="000B189D">
              <w:rPr>
                <w:sz w:val="24"/>
                <w:szCs w:val="24"/>
                <w:vertAlign w:val="superscript"/>
              </w:rPr>
              <w:t>2</w:t>
            </w:r>
            <w:r w:rsidRPr="000B189D">
              <w:rPr>
                <w:sz w:val="24"/>
                <w:szCs w:val="24"/>
              </w:rPr>
              <w:t xml:space="preserve"> для i-ой кредитной организации, равный:</w:t>
            </w:r>
          </w:p>
          <w:p w14:paraId="6F4BBFDC" w14:textId="77777777" w:rsidR="000B189D" w:rsidRPr="000B189D" w:rsidRDefault="000B189D" w:rsidP="000B189D">
            <w:pPr>
              <w:spacing w:line="240" w:lineRule="auto"/>
              <w:rPr>
                <w:sz w:val="24"/>
                <w:szCs w:val="24"/>
              </w:rPr>
            </w:pPr>
            <w:r w:rsidRPr="000B189D">
              <w:rPr>
                <w:b/>
                <w:sz w:val="24"/>
                <w:szCs w:val="24"/>
              </w:rPr>
              <w:t>0,05</w:t>
            </w:r>
            <w:r w:rsidRPr="000B189D">
              <w:rPr>
                <w:sz w:val="24"/>
                <w:szCs w:val="24"/>
              </w:rPr>
              <w:t xml:space="preserve"> - если i-</w:t>
            </w:r>
            <w:proofErr w:type="spellStart"/>
            <w:r w:rsidRPr="000B189D">
              <w:rPr>
                <w:sz w:val="24"/>
                <w:szCs w:val="24"/>
              </w:rPr>
              <w:t>ая</w:t>
            </w:r>
            <w:proofErr w:type="spellEnd"/>
            <w:r w:rsidRPr="000B189D">
              <w:rPr>
                <w:sz w:val="24"/>
                <w:szCs w:val="24"/>
              </w:rPr>
              <w:t xml:space="preserve"> кредитная организация имеет национальный рейтинг кредитоспособности не ниже уровня </w:t>
            </w:r>
            <w:r w:rsidRPr="000B189D">
              <w:rPr>
                <w:b/>
                <w:sz w:val="24"/>
                <w:szCs w:val="24"/>
              </w:rPr>
              <w:t>«АА-»</w:t>
            </w:r>
            <w:r w:rsidRPr="000B189D">
              <w:rPr>
                <w:sz w:val="24"/>
                <w:szCs w:val="24"/>
              </w:rPr>
              <w:t xml:space="preserve"> по классификации рейтингового агентства АКРА или не ниже уровня </w:t>
            </w:r>
            <w:r w:rsidRPr="000B189D">
              <w:rPr>
                <w:b/>
                <w:sz w:val="24"/>
                <w:szCs w:val="24"/>
              </w:rPr>
              <w:t>«</w:t>
            </w:r>
            <w:proofErr w:type="spellStart"/>
            <w:r w:rsidRPr="000B189D">
              <w:rPr>
                <w:b/>
                <w:sz w:val="24"/>
                <w:szCs w:val="24"/>
                <w:lang w:val="en-US"/>
              </w:rPr>
              <w:t>ru</w:t>
            </w:r>
            <w:proofErr w:type="spellEnd"/>
            <w:r w:rsidRPr="000B189D">
              <w:rPr>
                <w:b/>
                <w:sz w:val="24"/>
                <w:szCs w:val="24"/>
              </w:rPr>
              <w:t>А</w:t>
            </w:r>
            <w:r w:rsidRPr="000B189D">
              <w:rPr>
                <w:b/>
                <w:sz w:val="24"/>
                <w:szCs w:val="24"/>
                <w:lang w:val="en-US"/>
              </w:rPr>
              <w:t>A</w:t>
            </w:r>
            <w:r w:rsidRPr="000B189D">
              <w:rPr>
                <w:b/>
                <w:sz w:val="24"/>
                <w:szCs w:val="24"/>
              </w:rPr>
              <w:t>-»</w:t>
            </w:r>
            <w:r w:rsidRPr="000B189D">
              <w:rPr>
                <w:sz w:val="24"/>
                <w:szCs w:val="24"/>
              </w:rPr>
              <w:t xml:space="preserve"> по классификации рейтингового агентства Эксперт РА;</w:t>
            </w:r>
          </w:p>
          <w:p w14:paraId="480C45FF" w14:textId="77777777" w:rsidR="000B189D" w:rsidRPr="000B189D" w:rsidRDefault="000B189D" w:rsidP="000B189D">
            <w:pPr>
              <w:spacing w:line="240" w:lineRule="auto"/>
              <w:rPr>
                <w:sz w:val="24"/>
                <w:szCs w:val="24"/>
              </w:rPr>
            </w:pPr>
            <w:r w:rsidRPr="000B189D">
              <w:rPr>
                <w:b/>
                <w:sz w:val="24"/>
                <w:szCs w:val="24"/>
              </w:rPr>
              <w:t>0,02</w:t>
            </w:r>
            <w:r w:rsidRPr="000B189D">
              <w:rPr>
                <w:sz w:val="24"/>
                <w:szCs w:val="24"/>
              </w:rPr>
              <w:t xml:space="preserve"> - если i-</w:t>
            </w:r>
            <w:proofErr w:type="spellStart"/>
            <w:r w:rsidRPr="000B189D">
              <w:rPr>
                <w:sz w:val="24"/>
                <w:szCs w:val="24"/>
              </w:rPr>
              <w:t>ая</w:t>
            </w:r>
            <w:proofErr w:type="spellEnd"/>
            <w:r w:rsidRPr="000B189D">
              <w:rPr>
                <w:sz w:val="24"/>
                <w:szCs w:val="24"/>
              </w:rPr>
              <w:t xml:space="preserve"> кредитная организация имеет национальный рейтинг кредитоспособности не ниже уровня </w:t>
            </w:r>
            <w:r w:rsidRPr="000B189D">
              <w:rPr>
                <w:b/>
                <w:sz w:val="24"/>
                <w:szCs w:val="24"/>
              </w:rPr>
              <w:t>«А-»</w:t>
            </w:r>
            <w:r w:rsidRPr="000B189D">
              <w:rPr>
                <w:sz w:val="24"/>
                <w:szCs w:val="24"/>
              </w:rPr>
              <w:t xml:space="preserve"> по классификации рейтингового агентства АКРА или не ниже уровня </w:t>
            </w:r>
            <w:r w:rsidRPr="000B189D">
              <w:rPr>
                <w:b/>
                <w:sz w:val="24"/>
                <w:szCs w:val="24"/>
              </w:rPr>
              <w:t>«</w:t>
            </w:r>
            <w:proofErr w:type="spellStart"/>
            <w:r w:rsidRPr="000B189D">
              <w:rPr>
                <w:b/>
                <w:sz w:val="24"/>
                <w:szCs w:val="24"/>
              </w:rPr>
              <w:t>ruA</w:t>
            </w:r>
            <w:proofErr w:type="spellEnd"/>
            <w:r w:rsidRPr="000B189D">
              <w:rPr>
                <w:b/>
                <w:sz w:val="24"/>
                <w:szCs w:val="24"/>
              </w:rPr>
              <w:t>-»</w:t>
            </w:r>
            <w:r w:rsidRPr="000B189D">
              <w:rPr>
                <w:sz w:val="24"/>
                <w:szCs w:val="24"/>
              </w:rPr>
              <w:t xml:space="preserve"> по классификации рейтингового агентства Эксперт РА;</w:t>
            </w:r>
          </w:p>
          <w:p w14:paraId="19E610D8" w14:textId="77777777" w:rsidR="000B189D" w:rsidRPr="000B189D" w:rsidRDefault="000B189D" w:rsidP="000B189D">
            <w:pPr>
              <w:spacing w:line="240" w:lineRule="auto"/>
              <w:rPr>
                <w:sz w:val="24"/>
                <w:szCs w:val="24"/>
              </w:rPr>
            </w:pPr>
            <w:r w:rsidRPr="000B189D">
              <w:rPr>
                <w:b/>
                <w:sz w:val="24"/>
                <w:szCs w:val="24"/>
              </w:rPr>
              <w:t>0,01</w:t>
            </w:r>
            <w:r w:rsidRPr="000B189D">
              <w:rPr>
                <w:sz w:val="24"/>
                <w:szCs w:val="24"/>
              </w:rPr>
              <w:t xml:space="preserve"> - если i-</w:t>
            </w:r>
            <w:proofErr w:type="spellStart"/>
            <w:r w:rsidRPr="000B189D">
              <w:rPr>
                <w:sz w:val="24"/>
                <w:szCs w:val="24"/>
              </w:rPr>
              <w:t>ая</w:t>
            </w:r>
            <w:proofErr w:type="spellEnd"/>
            <w:r w:rsidRPr="000B189D">
              <w:rPr>
                <w:sz w:val="24"/>
                <w:szCs w:val="24"/>
              </w:rPr>
              <w:t xml:space="preserve"> кредитная организация имеет национальный рейтинг кредитоспособности не ниже уровня </w:t>
            </w:r>
            <w:r w:rsidRPr="000B189D">
              <w:rPr>
                <w:b/>
                <w:sz w:val="24"/>
                <w:szCs w:val="24"/>
              </w:rPr>
              <w:t>«</w:t>
            </w:r>
            <w:r w:rsidRPr="000B189D">
              <w:rPr>
                <w:b/>
                <w:sz w:val="24"/>
                <w:szCs w:val="24"/>
                <w:lang w:val="en-US"/>
              </w:rPr>
              <w:t>BB</w:t>
            </w:r>
            <w:r w:rsidRPr="000B189D">
              <w:rPr>
                <w:b/>
                <w:sz w:val="24"/>
                <w:szCs w:val="24"/>
              </w:rPr>
              <w:t>+»</w:t>
            </w:r>
            <w:r w:rsidRPr="000B189D">
              <w:rPr>
                <w:sz w:val="24"/>
                <w:szCs w:val="24"/>
              </w:rPr>
              <w:t xml:space="preserve"> по классификации рейтингового агентства АКРА или не ниже уровня «</w:t>
            </w:r>
            <w:proofErr w:type="spellStart"/>
            <w:r w:rsidRPr="000B189D">
              <w:rPr>
                <w:sz w:val="24"/>
                <w:szCs w:val="24"/>
                <w:lang w:val="en-US"/>
              </w:rPr>
              <w:t>ruBB</w:t>
            </w:r>
            <w:proofErr w:type="spellEnd"/>
            <w:r w:rsidRPr="000B189D">
              <w:rPr>
                <w:sz w:val="24"/>
                <w:szCs w:val="24"/>
              </w:rPr>
              <w:t>+» по классификации рейтингового агентства Эксперт РА, а также находится в процессе финансового оздоровления (санации).</w:t>
            </w:r>
          </w:p>
        </w:tc>
      </w:tr>
      <w:tr w:rsidR="000B189D" w:rsidRPr="000B189D" w14:paraId="05B6A484" w14:textId="77777777" w:rsidTr="00AB6FD6">
        <w:tblPrEx>
          <w:tblLook w:val="0000" w:firstRow="0" w:lastRow="0" w:firstColumn="0" w:lastColumn="0" w:noHBand="0" w:noVBand="0"/>
        </w:tblPrEx>
        <w:trPr>
          <w:trHeight w:val="1380"/>
        </w:trPr>
        <w:tc>
          <w:tcPr>
            <w:tcW w:w="4642" w:type="dxa"/>
            <w:gridSpan w:val="3"/>
            <w:shd w:val="clear" w:color="auto" w:fill="auto"/>
          </w:tcPr>
          <w:p w14:paraId="4D3213EF" w14:textId="77777777" w:rsidR="000B189D" w:rsidRPr="000B189D" w:rsidRDefault="000B189D" w:rsidP="000B189D">
            <w:pPr>
              <w:spacing w:line="240" w:lineRule="auto"/>
              <w:rPr>
                <w:b/>
                <w:sz w:val="24"/>
                <w:szCs w:val="24"/>
              </w:rPr>
            </w:pPr>
            <w:r w:rsidRPr="000B189D">
              <w:rPr>
                <w:b/>
                <w:sz w:val="24"/>
                <w:szCs w:val="24"/>
              </w:rPr>
              <w:t>Заказчик:</w:t>
            </w:r>
          </w:p>
          <w:p w14:paraId="1533A5F9" w14:textId="77777777" w:rsidR="000B189D" w:rsidRPr="000B189D" w:rsidRDefault="000B189D" w:rsidP="000B189D">
            <w:pPr>
              <w:spacing w:line="240" w:lineRule="auto"/>
              <w:rPr>
                <w:b/>
                <w:sz w:val="24"/>
                <w:szCs w:val="24"/>
              </w:rPr>
            </w:pPr>
          </w:p>
          <w:p w14:paraId="7972F561" w14:textId="77777777" w:rsidR="000B189D" w:rsidRPr="000B189D" w:rsidRDefault="000B189D" w:rsidP="000B189D">
            <w:pPr>
              <w:spacing w:line="240" w:lineRule="auto"/>
              <w:rPr>
                <w:b/>
                <w:sz w:val="24"/>
                <w:szCs w:val="24"/>
              </w:rPr>
            </w:pPr>
            <w:r w:rsidRPr="000B189D">
              <w:rPr>
                <w:b/>
                <w:sz w:val="24"/>
                <w:szCs w:val="24"/>
              </w:rPr>
              <w:t xml:space="preserve">_______________ / _______________ </w:t>
            </w:r>
          </w:p>
          <w:p w14:paraId="4A3C85B8" w14:textId="77777777" w:rsidR="000B189D" w:rsidRPr="000B189D" w:rsidRDefault="000B189D" w:rsidP="000B189D">
            <w:pPr>
              <w:spacing w:line="240" w:lineRule="auto"/>
              <w:rPr>
                <w:b/>
                <w:sz w:val="24"/>
                <w:szCs w:val="24"/>
              </w:rPr>
            </w:pPr>
          </w:p>
        </w:tc>
        <w:tc>
          <w:tcPr>
            <w:tcW w:w="4995" w:type="dxa"/>
            <w:gridSpan w:val="2"/>
            <w:shd w:val="clear" w:color="auto" w:fill="auto"/>
          </w:tcPr>
          <w:p w14:paraId="0EE2CAE0" w14:textId="77777777" w:rsidR="000B189D" w:rsidRPr="000B189D" w:rsidRDefault="000B189D" w:rsidP="000B189D">
            <w:pPr>
              <w:spacing w:line="240" w:lineRule="auto"/>
              <w:rPr>
                <w:b/>
                <w:sz w:val="24"/>
                <w:szCs w:val="24"/>
              </w:rPr>
            </w:pPr>
            <w:r w:rsidRPr="000B189D">
              <w:rPr>
                <w:b/>
                <w:sz w:val="24"/>
                <w:szCs w:val="24"/>
              </w:rPr>
              <w:t>Подрядчик:</w:t>
            </w:r>
          </w:p>
          <w:p w14:paraId="2D8D9D7C" w14:textId="77777777" w:rsidR="000B189D" w:rsidRPr="000B189D" w:rsidRDefault="000B189D" w:rsidP="000B189D">
            <w:pPr>
              <w:spacing w:line="240" w:lineRule="auto"/>
              <w:rPr>
                <w:b/>
                <w:sz w:val="24"/>
                <w:szCs w:val="24"/>
              </w:rPr>
            </w:pPr>
          </w:p>
          <w:p w14:paraId="2CDF7B09" w14:textId="77777777" w:rsidR="000B189D" w:rsidRPr="000B189D" w:rsidRDefault="000B189D" w:rsidP="000B189D">
            <w:pPr>
              <w:spacing w:line="240" w:lineRule="auto"/>
              <w:rPr>
                <w:b/>
                <w:sz w:val="24"/>
                <w:szCs w:val="24"/>
              </w:rPr>
            </w:pPr>
            <w:r w:rsidRPr="000B189D">
              <w:rPr>
                <w:b/>
                <w:sz w:val="24"/>
                <w:szCs w:val="24"/>
              </w:rPr>
              <w:t xml:space="preserve">_______________ / _______________ </w:t>
            </w:r>
          </w:p>
          <w:p w14:paraId="147FCBB5" w14:textId="77777777" w:rsidR="000B189D" w:rsidRPr="000B189D" w:rsidRDefault="000B189D" w:rsidP="000B189D">
            <w:pPr>
              <w:spacing w:line="240" w:lineRule="auto"/>
              <w:rPr>
                <w:b/>
                <w:sz w:val="24"/>
                <w:szCs w:val="24"/>
              </w:rPr>
            </w:pPr>
          </w:p>
        </w:tc>
      </w:tr>
    </w:tbl>
    <w:p w14:paraId="0874CD90" w14:textId="5E62A859" w:rsidR="00A122E1" w:rsidRDefault="00A122E1">
      <w:pPr>
        <w:spacing w:line="240" w:lineRule="auto"/>
      </w:pPr>
    </w:p>
    <w:p w14:paraId="09E14DD4" w14:textId="75A14A50" w:rsidR="00A122E1" w:rsidRDefault="00A122E1">
      <w:pPr>
        <w:spacing w:line="240" w:lineRule="auto"/>
      </w:pPr>
    </w:p>
    <w:p w14:paraId="46AF6769" w14:textId="0C0BDDDD" w:rsidR="00A122E1" w:rsidRPr="00BC4883" w:rsidRDefault="00A122E1" w:rsidP="00A122E1">
      <w:pPr>
        <w:snapToGrid w:val="0"/>
        <w:spacing w:line="240" w:lineRule="auto"/>
        <w:ind w:firstLine="5103"/>
        <w:rPr>
          <w:snapToGrid/>
          <w:sz w:val="22"/>
          <w:szCs w:val="22"/>
          <w:highlight w:val="lightGray"/>
        </w:rPr>
      </w:pPr>
      <w:r w:rsidRPr="00BC4883">
        <w:rPr>
          <w:snapToGrid/>
          <w:sz w:val="22"/>
          <w:szCs w:val="22"/>
          <w:highlight w:val="lightGray"/>
        </w:rPr>
        <w:t xml:space="preserve">Приложение № </w:t>
      </w:r>
      <w:r>
        <w:rPr>
          <w:snapToGrid/>
          <w:sz w:val="22"/>
          <w:szCs w:val="22"/>
          <w:highlight w:val="lightGray"/>
        </w:rPr>
        <w:t>9</w:t>
      </w:r>
    </w:p>
    <w:p w14:paraId="521EF30C" w14:textId="77777777" w:rsidR="00A122E1" w:rsidRPr="00BC4883" w:rsidRDefault="00A122E1" w:rsidP="00A122E1">
      <w:pPr>
        <w:snapToGrid w:val="0"/>
        <w:spacing w:line="240" w:lineRule="auto"/>
        <w:ind w:firstLine="5103"/>
        <w:rPr>
          <w:snapToGrid/>
          <w:sz w:val="22"/>
          <w:szCs w:val="22"/>
          <w:highlight w:val="lightGray"/>
        </w:rPr>
      </w:pPr>
      <w:r w:rsidRPr="00BC4883">
        <w:rPr>
          <w:snapToGrid/>
          <w:sz w:val="22"/>
          <w:szCs w:val="22"/>
          <w:highlight w:val="lightGray"/>
        </w:rPr>
        <w:t>к Договору подряда</w:t>
      </w:r>
    </w:p>
    <w:p w14:paraId="085EED47" w14:textId="77777777" w:rsidR="00A122E1" w:rsidRPr="0003480D" w:rsidRDefault="00A122E1" w:rsidP="00A122E1">
      <w:pPr>
        <w:snapToGrid w:val="0"/>
        <w:spacing w:line="240" w:lineRule="auto"/>
        <w:ind w:firstLine="5103"/>
        <w:rPr>
          <w:snapToGrid/>
          <w:sz w:val="22"/>
          <w:szCs w:val="22"/>
        </w:rPr>
      </w:pPr>
      <w:r w:rsidRPr="00BC4883">
        <w:rPr>
          <w:snapToGrid/>
          <w:sz w:val="22"/>
          <w:szCs w:val="22"/>
          <w:highlight w:val="lightGray"/>
        </w:rPr>
        <w:t>от «____» __________ 20 _ г. № ____</w:t>
      </w:r>
    </w:p>
    <w:p w14:paraId="3CC16F12" w14:textId="77777777" w:rsidR="00A122E1" w:rsidRDefault="00A122E1" w:rsidP="00A122E1">
      <w:pPr>
        <w:pStyle w:val="ae"/>
        <w:shd w:val="clear" w:color="auto" w:fill="FFFFFF"/>
        <w:ind w:left="0"/>
        <w:jc w:val="both"/>
        <w:rPr>
          <w:bCs/>
        </w:rPr>
      </w:pPr>
    </w:p>
    <w:p w14:paraId="63CEDACE" w14:textId="77777777" w:rsidR="00A122E1" w:rsidRDefault="00A122E1" w:rsidP="00A122E1">
      <w:pPr>
        <w:pStyle w:val="ae"/>
        <w:shd w:val="clear" w:color="auto" w:fill="FFFFFF"/>
        <w:ind w:left="0"/>
        <w:jc w:val="both"/>
        <w:rPr>
          <w:bCs/>
        </w:rPr>
      </w:pPr>
    </w:p>
    <w:p w14:paraId="11AD05CD" w14:textId="77777777" w:rsidR="00A122E1" w:rsidRDefault="00A122E1" w:rsidP="00A122E1">
      <w:pPr>
        <w:pStyle w:val="ae"/>
        <w:shd w:val="clear" w:color="auto" w:fill="FFFFFF"/>
        <w:ind w:left="0"/>
        <w:jc w:val="both"/>
        <w:rPr>
          <w:bCs/>
        </w:rPr>
      </w:pPr>
    </w:p>
    <w:p w14:paraId="35C451B4" w14:textId="77777777" w:rsidR="00A122E1" w:rsidRDefault="00A122E1" w:rsidP="00A122E1">
      <w:pPr>
        <w:pStyle w:val="ae"/>
        <w:shd w:val="clear" w:color="auto" w:fill="FFFFFF"/>
        <w:ind w:left="0"/>
        <w:jc w:val="both"/>
        <w:rPr>
          <w:bCs/>
        </w:rPr>
      </w:pPr>
    </w:p>
    <w:p w14:paraId="477F4420" w14:textId="77777777" w:rsidR="00A122E1" w:rsidRDefault="00A122E1" w:rsidP="00A122E1">
      <w:pPr>
        <w:pStyle w:val="ae"/>
        <w:shd w:val="clear" w:color="auto" w:fill="FFFFFF"/>
        <w:ind w:left="0"/>
        <w:jc w:val="both"/>
        <w:rPr>
          <w:bCs/>
        </w:rPr>
      </w:pPr>
    </w:p>
    <w:p w14:paraId="78656261" w14:textId="77777777" w:rsidR="00A122E1" w:rsidRDefault="00A122E1" w:rsidP="00A122E1">
      <w:pPr>
        <w:pStyle w:val="ae"/>
        <w:shd w:val="clear" w:color="auto" w:fill="FFFFFF"/>
        <w:ind w:left="0"/>
        <w:jc w:val="both"/>
        <w:rPr>
          <w:bCs/>
        </w:rPr>
      </w:pPr>
    </w:p>
    <w:p w14:paraId="647C0C83" w14:textId="77777777" w:rsidR="00A122E1" w:rsidRDefault="00A122E1" w:rsidP="00A122E1">
      <w:pPr>
        <w:pStyle w:val="ae"/>
        <w:shd w:val="clear" w:color="auto" w:fill="FFFFFF"/>
        <w:ind w:left="0"/>
        <w:jc w:val="both"/>
        <w:rPr>
          <w:bCs/>
        </w:rPr>
      </w:pPr>
    </w:p>
    <w:p w14:paraId="05F8DF60" w14:textId="77777777" w:rsidR="00A122E1" w:rsidRPr="00D949C5" w:rsidRDefault="00A122E1" w:rsidP="00A122E1">
      <w:pPr>
        <w:pStyle w:val="ae"/>
        <w:shd w:val="clear" w:color="auto" w:fill="FFFFFF"/>
        <w:ind w:left="0"/>
        <w:jc w:val="both"/>
        <w:rPr>
          <w:bCs/>
        </w:rPr>
      </w:pPr>
    </w:p>
    <w:p w14:paraId="379E1AED" w14:textId="77777777" w:rsidR="00A122E1" w:rsidRPr="00BC4883" w:rsidRDefault="00A122E1" w:rsidP="00A122E1">
      <w:pPr>
        <w:pStyle w:val="ae"/>
        <w:shd w:val="clear" w:color="auto" w:fill="FFFFFF"/>
        <w:ind w:left="0"/>
        <w:jc w:val="both"/>
        <w:rPr>
          <w:bCs/>
        </w:rPr>
      </w:pPr>
    </w:p>
    <w:p w14:paraId="477BC0A7" w14:textId="77777777" w:rsidR="00A122E1" w:rsidRPr="002621F9" w:rsidRDefault="00A122E1" w:rsidP="00A122E1">
      <w:pPr>
        <w:pStyle w:val="ae"/>
        <w:shd w:val="clear" w:color="auto" w:fill="FFFFFF"/>
        <w:ind w:left="0"/>
        <w:jc w:val="center"/>
        <w:rPr>
          <w:bCs/>
          <w:sz w:val="28"/>
          <w:szCs w:val="28"/>
        </w:rPr>
      </w:pPr>
      <w:r w:rsidRPr="002621F9">
        <w:rPr>
          <w:bCs/>
          <w:sz w:val="28"/>
          <w:szCs w:val="28"/>
        </w:rPr>
        <w:t>Регламент взаимодействия в ходе исполнения процессов управления проектом</w:t>
      </w:r>
    </w:p>
    <w:sectPr w:rsidR="00A122E1" w:rsidRPr="002621F9" w:rsidSect="00BE6826">
      <w:headerReference w:type="default" r:id="rId23"/>
      <w:footerReference w:type="default" r:id="rId24"/>
      <w:pgSz w:w="11906" w:h="16838" w:code="9"/>
      <w:pgMar w:top="1134" w:right="851"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19D55" w14:textId="77777777" w:rsidR="00BD3C4F" w:rsidRDefault="00BD3C4F">
      <w:r>
        <w:separator/>
      </w:r>
    </w:p>
  </w:endnote>
  <w:endnote w:type="continuationSeparator" w:id="0">
    <w:p w14:paraId="761988D2" w14:textId="77777777" w:rsidR="00BD3C4F" w:rsidRDefault="00BD3C4F">
      <w:r>
        <w:continuationSeparator/>
      </w:r>
    </w:p>
  </w:endnote>
  <w:endnote w:type="continuationNotice" w:id="1">
    <w:p w14:paraId="20E6E3CD" w14:textId="77777777" w:rsidR="00BD3C4F" w:rsidRDefault="00BD3C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C40E7" w14:textId="354F2522" w:rsidR="009B4456" w:rsidRPr="003F0848" w:rsidRDefault="009B4456" w:rsidP="00C2118D">
    <w:pPr>
      <w:pStyle w:val="af7"/>
      <w:jc w:val="right"/>
      <w:rPr>
        <w:sz w:val="20"/>
        <w:szCs w:val="20"/>
      </w:rPr>
    </w:pPr>
    <w:r w:rsidRPr="003F0848">
      <w:rPr>
        <w:sz w:val="20"/>
        <w:szCs w:val="20"/>
      </w:rPr>
      <w:fldChar w:fldCharType="begin"/>
    </w:r>
    <w:r w:rsidRPr="003F0848">
      <w:rPr>
        <w:sz w:val="20"/>
        <w:szCs w:val="20"/>
      </w:rPr>
      <w:instrText>PAGE   \* MERGEFORMAT</w:instrText>
    </w:r>
    <w:r w:rsidRPr="003F0848">
      <w:rPr>
        <w:sz w:val="20"/>
        <w:szCs w:val="20"/>
      </w:rPr>
      <w:fldChar w:fldCharType="separate"/>
    </w:r>
    <w:r w:rsidR="005073D6">
      <w:rPr>
        <w:noProof/>
        <w:sz w:val="20"/>
        <w:szCs w:val="20"/>
      </w:rPr>
      <w:t>12</w:t>
    </w:r>
    <w:r w:rsidRPr="003F0848">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231A7" w14:textId="0168F45C" w:rsidR="009B4456" w:rsidRPr="0083557E" w:rsidRDefault="009B4456">
    <w:pPr>
      <w:pStyle w:val="af7"/>
      <w:jc w:val="right"/>
      <w:rPr>
        <w:sz w:val="22"/>
        <w:szCs w:val="22"/>
      </w:rPr>
    </w:pPr>
    <w:r w:rsidRPr="0083557E">
      <w:rPr>
        <w:sz w:val="22"/>
        <w:szCs w:val="22"/>
      </w:rPr>
      <w:fldChar w:fldCharType="begin"/>
    </w:r>
    <w:r w:rsidRPr="0083557E">
      <w:rPr>
        <w:sz w:val="22"/>
        <w:szCs w:val="22"/>
      </w:rPr>
      <w:instrText xml:space="preserve"> PAGE   \* MERGEFORMAT </w:instrText>
    </w:r>
    <w:r w:rsidRPr="0083557E">
      <w:rPr>
        <w:sz w:val="22"/>
        <w:szCs w:val="22"/>
      </w:rPr>
      <w:fldChar w:fldCharType="separate"/>
    </w:r>
    <w:r w:rsidR="005073D6">
      <w:rPr>
        <w:noProof/>
        <w:sz w:val="22"/>
        <w:szCs w:val="22"/>
      </w:rPr>
      <w:t>33</w:t>
    </w:r>
    <w:r w:rsidRPr="0083557E">
      <w:rPr>
        <w:sz w:val="22"/>
        <w:szCs w:val="22"/>
      </w:rPr>
      <w:fldChar w:fldCharType="end"/>
    </w:r>
  </w:p>
  <w:p w14:paraId="10A7A0EC" w14:textId="77777777" w:rsidR="009B4456" w:rsidRDefault="009B4456">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EDD6" w14:textId="10BDA1F3" w:rsidR="009B4456" w:rsidRDefault="009B4456">
    <w:pPr>
      <w:pStyle w:val="af7"/>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5073D6">
      <w:rPr>
        <w:noProof/>
        <w:sz w:val="24"/>
        <w:szCs w:val="24"/>
      </w:rPr>
      <w:t>36</w:t>
    </w:r>
    <w:r w:rsidRPr="0043217C">
      <w:rPr>
        <w:sz w:val="24"/>
        <w:szCs w:val="24"/>
      </w:rPr>
      <w:fldChar w:fldCharType="end"/>
    </w:r>
  </w:p>
  <w:p w14:paraId="59432613" w14:textId="77777777" w:rsidR="009B4456" w:rsidRDefault="009B445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FBCC7" w14:textId="77777777" w:rsidR="00BD3C4F" w:rsidRDefault="00BD3C4F">
      <w:r>
        <w:separator/>
      </w:r>
    </w:p>
  </w:footnote>
  <w:footnote w:type="continuationSeparator" w:id="0">
    <w:p w14:paraId="0D313C44" w14:textId="77777777" w:rsidR="00BD3C4F" w:rsidRDefault="00BD3C4F">
      <w:r>
        <w:continuationSeparator/>
      </w:r>
    </w:p>
  </w:footnote>
  <w:footnote w:type="continuationNotice" w:id="1">
    <w:p w14:paraId="521F3BA6" w14:textId="77777777" w:rsidR="00BD3C4F" w:rsidRDefault="00BD3C4F">
      <w:pPr>
        <w:spacing w:line="240" w:lineRule="auto"/>
      </w:pPr>
    </w:p>
  </w:footnote>
  <w:footnote w:id="2">
    <w:p w14:paraId="51AC98EE" w14:textId="77777777" w:rsidR="009B4456" w:rsidRDefault="009B4456" w:rsidP="002D67BB">
      <w:pPr>
        <w:pStyle w:val="a6"/>
        <w:jc w:val="both"/>
      </w:pPr>
      <w:r>
        <w:rPr>
          <w:rStyle w:val="a8"/>
        </w:rPr>
        <w:footnoteRef/>
      </w:r>
      <w:r>
        <w:t xml:space="preserve"> </w:t>
      </w:r>
      <w:r w:rsidRPr="00893938">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3">
    <w:p w14:paraId="23E64954" w14:textId="77777777" w:rsidR="009B4456" w:rsidRDefault="009B4456" w:rsidP="0004079D">
      <w:pPr>
        <w:pStyle w:val="a6"/>
        <w:jc w:val="both"/>
      </w:pPr>
      <w:r>
        <w:rPr>
          <w:rStyle w:val="a8"/>
        </w:rPr>
        <w:footnoteRef/>
      </w:r>
      <w: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w:t>
      </w:r>
      <w:r w:rsidRPr="006B09BF">
        <w:t xml:space="preserve">Российской Федерации </w:t>
      </w:r>
      <w:r>
        <w:t>о градостроительной деятельности.</w:t>
      </w:r>
    </w:p>
  </w:footnote>
  <w:footnote w:id="4">
    <w:p w14:paraId="5497DDC0" w14:textId="77777777" w:rsidR="009B4456" w:rsidRDefault="009B4456" w:rsidP="0004079D">
      <w:pPr>
        <w:pStyle w:val="a6"/>
        <w:jc w:val="both"/>
      </w:pPr>
      <w:r>
        <w:rPr>
          <w:rStyle w:val="a8"/>
        </w:rPr>
        <w:footnoteRef/>
      </w:r>
      <w:r>
        <w:t xml:space="preserve"> Состав Работ корректируется исходя из содержания Технического задания.</w:t>
      </w:r>
    </w:p>
  </w:footnote>
  <w:footnote w:id="5">
    <w:p w14:paraId="6122FE77" w14:textId="50323E09" w:rsidR="009B4456" w:rsidRDefault="009B4456" w:rsidP="0004079D">
      <w:pPr>
        <w:pStyle w:val="a6"/>
        <w:jc w:val="both"/>
      </w:pPr>
      <w:r>
        <w:rPr>
          <w:rStyle w:val="a8"/>
        </w:rPr>
        <w:footnoteRef/>
      </w:r>
      <w:r>
        <w:t xml:space="preserve"> Данная форма Договора не может применяться в случае, если в предмет Договора входит только обследование.</w:t>
      </w:r>
    </w:p>
  </w:footnote>
  <w:footnote w:id="6">
    <w:p w14:paraId="168914C4" w14:textId="77777777" w:rsidR="009B4456" w:rsidRDefault="009B4456" w:rsidP="0004079D">
      <w:pPr>
        <w:pStyle w:val="a6"/>
        <w:jc w:val="both"/>
      </w:pPr>
      <w:r>
        <w:rPr>
          <w:rStyle w:val="a8"/>
        </w:rPr>
        <w:footnoteRef/>
      </w:r>
      <w:r>
        <w:t xml:space="preserve"> </w:t>
      </w:r>
      <w:r w:rsidRPr="00893938">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7">
    <w:p w14:paraId="23EE6E82" w14:textId="462E9125" w:rsidR="009B4456" w:rsidRDefault="009B4456" w:rsidP="0004079D">
      <w:pPr>
        <w:pStyle w:val="a6"/>
        <w:jc w:val="both"/>
      </w:pPr>
      <w:r>
        <w:rPr>
          <w:rStyle w:val="a8"/>
        </w:rPr>
        <w:footnoteRef/>
      </w:r>
      <w:r>
        <w:t xml:space="preserve"> </w:t>
      </w:r>
      <w:r w:rsidRPr="00893938">
        <w:rPr>
          <w:highlight w:val="lightGray"/>
        </w:rPr>
        <w:t xml:space="preserve">Включается в текст Договора в случае, если </w:t>
      </w:r>
      <w:r w:rsidRPr="00825FAC">
        <w:rPr>
          <w:highlight w:val="lightGray"/>
        </w:rPr>
        <w:t>Заказчиком по Договору является юридическое лицо,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а также в случае, если строительство объекта финансируется с привлечением средств бюджетов бюджетной системы</w:t>
      </w:r>
      <w:r w:rsidRPr="003806C5">
        <w:rPr>
          <w:color w:val="FF0000"/>
          <w:highlight w:val="lightGray"/>
        </w:rPr>
        <w:t xml:space="preserve"> </w:t>
      </w:r>
      <w:r w:rsidRPr="00893938">
        <w:rPr>
          <w:highlight w:val="lightGray"/>
        </w:rPr>
        <w:t>Российской Федерации, средств юридических лиц, созданных Российской Федерацией, субъектами Российской Федерации, муниципальными образованиями.</w:t>
      </w:r>
    </w:p>
  </w:footnote>
  <w:footnote w:id="8">
    <w:p w14:paraId="0D1239C3" w14:textId="577D7A03" w:rsidR="009B4456" w:rsidRDefault="009B4456" w:rsidP="0004079D">
      <w:pPr>
        <w:pStyle w:val="a6"/>
        <w:jc w:val="both"/>
      </w:pPr>
      <w:r>
        <w:rPr>
          <w:rStyle w:val="a8"/>
        </w:rPr>
        <w:footnoteRef/>
      </w:r>
      <w:r>
        <w:t xml:space="preserve"> Данное ограничение не включает в себя обязанность, установленную пунктом 2.5.</w:t>
      </w:r>
      <w:r w:rsidR="00287789" w:rsidRPr="00287789">
        <w:t xml:space="preserve">2 </w:t>
      </w:r>
      <w:r>
        <w:t>Договора, по привлечению Субъектов МСП к исполнению обязательств по Договору.</w:t>
      </w:r>
    </w:p>
  </w:footnote>
  <w:footnote w:id="9">
    <w:p w14:paraId="0F3E9ABA" w14:textId="570FF764" w:rsidR="009B4456" w:rsidRDefault="009B4456" w:rsidP="0004079D">
      <w:pPr>
        <w:pStyle w:val="a6"/>
        <w:jc w:val="both"/>
      </w:pPr>
      <w:r w:rsidRPr="00F511BF">
        <w:rPr>
          <w:rStyle w:val="a8"/>
          <w:highlight w:val="lightGray"/>
        </w:rPr>
        <w:footnoteRef/>
      </w:r>
      <w:r w:rsidRPr="00F511BF">
        <w:rPr>
          <w:highlight w:val="lightGray"/>
        </w:rPr>
        <w:t xml:space="preserve"> Пункты</w:t>
      </w:r>
      <w:r w:rsidR="00F511BF" w:rsidRPr="00F511BF">
        <w:rPr>
          <w:highlight w:val="lightGray"/>
        </w:rPr>
        <w:t xml:space="preserve"> 2.5.</w:t>
      </w:r>
      <w:r w:rsidR="00287789" w:rsidRPr="00287789">
        <w:rPr>
          <w:highlight w:val="lightGray"/>
        </w:rPr>
        <w:t>2</w:t>
      </w:r>
      <w:r w:rsidR="00F511BF" w:rsidRPr="00F511BF">
        <w:rPr>
          <w:highlight w:val="lightGray"/>
        </w:rPr>
        <w:t xml:space="preserve"> - 2.5.</w:t>
      </w:r>
      <w:r w:rsidR="00287789" w:rsidRPr="00287789">
        <w:rPr>
          <w:highlight w:val="lightGray"/>
        </w:rPr>
        <w:t>4</w:t>
      </w:r>
      <w:r w:rsidRPr="00F511BF">
        <w:rPr>
          <w:highlight w:val="lightGray"/>
        </w:rPr>
        <w:t xml:space="preserve"> включаются в Договор в случае, если параметрами закупки, утвержденной в составе ГКПЗ Общества, установлена обязанность Подрядчика при выполнении Работ привлекать Субподрядчиков, относящихся к Субъектам МСП.</w:t>
      </w:r>
    </w:p>
  </w:footnote>
  <w:footnote w:id="10">
    <w:p w14:paraId="6FC27D7A" w14:textId="77777777" w:rsidR="009B4456" w:rsidRDefault="009B4456" w:rsidP="0004079D">
      <w:pPr>
        <w:pStyle w:val="a6"/>
        <w:jc w:val="both"/>
      </w:pPr>
      <w:r>
        <w:rPr>
          <w:rStyle w:val="a8"/>
        </w:rPr>
        <w:footnoteRef/>
      </w:r>
      <w:r>
        <w:t xml:space="preserve"> Пункт включается в Договор в случае, если к Договору прикладывается полный комплект сметной документации.</w:t>
      </w:r>
    </w:p>
  </w:footnote>
  <w:footnote w:id="11">
    <w:p w14:paraId="13549C19" w14:textId="77777777" w:rsidR="009B4456" w:rsidRPr="008B700F" w:rsidRDefault="009B4456" w:rsidP="0004079D">
      <w:pPr>
        <w:pStyle w:val="a6"/>
        <w:jc w:val="both"/>
        <w:rPr>
          <w:highlight w:val="yellow"/>
        </w:rPr>
      </w:pPr>
      <w:r w:rsidRPr="00BC4883">
        <w:rPr>
          <w:rStyle w:val="a8"/>
        </w:rPr>
        <w:footnoteRef/>
      </w:r>
      <w:r w:rsidRPr="00BC4883">
        <w:t xml:space="preserve"> </w:t>
      </w:r>
      <w:r w:rsidRPr="00BC4883">
        <w:rPr>
          <w:highlight w:val="lightGray"/>
        </w:rPr>
        <w:t xml:space="preserve">Условие включается в случае, когда на дату заключения Договора </w:t>
      </w:r>
      <w:r>
        <w:rPr>
          <w:highlight w:val="lightGray"/>
        </w:rPr>
        <w:t>сметы</w:t>
      </w:r>
      <w:r w:rsidRPr="00BC4883">
        <w:rPr>
          <w:highlight w:val="lightGray"/>
        </w:rPr>
        <w:t xml:space="preserve"> </w:t>
      </w:r>
      <w:r>
        <w:rPr>
          <w:highlight w:val="lightGray"/>
        </w:rPr>
        <w:t>Р</w:t>
      </w:r>
      <w:r w:rsidRPr="00BC4883">
        <w:rPr>
          <w:highlight w:val="lightGray"/>
        </w:rPr>
        <w:t>абот отсутствуют</w:t>
      </w:r>
      <w:r w:rsidRPr="00BC4883">
        <w:t>.</w:t>
      </w:r>
      <w:r w:rsidRPr="008B700F">
        <w:rPr>
          <w:highlight w:val="yellow"/>
        </w:rPr>
        <w:t xml:space="preserve"> </w:t>
      </w:r>
    </w:p>
  </w:footnote>
  <w:footnote w:id="12">
    <w:p w14:paraId="2FF5186A" w14:textId="77777777" w:rsidR="009B4456" w:rsidRDefault="009B4456" w:rsidP="003F7893">
      <w:pPr>
        <w:pStyle w:val="a6"/>
        <w:jc w:val="both"/>
      </w:pPr>
      <w:r>
        <w:rPr>
          <w:rStyle w:val="a8"/>
        </w:rPr>
        <w:footnoteRef/>
      </w:r>
      <w:r>
        <w:t xml:space="preserve"> </w:t>
      </w:r>
      <w:r w:rsidRPr="0090086A">
        <w:t xml:space="preserve">Включается в текст Договора в случае, </w:t>
      </w:r>
      <w:r w:rsidRPr="00385169">
        <w:t>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r>
        <w:t>.</w:t>
      </w:r>
    </w:p>
  </w:footnote>
  <w:footnote w:id="13">
    <w:p w14:paraId="68B67039" w14:textId="77777777" w:rsidR="009B4456" w:rsidRDefault="009B4456" w:rsidP="002D67BB">
      <w:pPr>
        <w:pStyle w:val="a6"/>
        <w:jc w:val="both"/>
      </w:pPr>
      <w:r>
        <w:rPr>
          <w:rStyle w:val="a8"/>
        </w:rPr>
        <w:footnoteRef/>
      </w:r>
      <w:r>
        <w:t xml:space="preserve"> </w:t>
      </w:r>
      <w:r w:rsidRPr="00893938">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14">
    <w:p w14:paraId="39FC331E" w14:textId="77777777" w:rsidR="009B4456" w:rsidRDefault="009B4456" w:rsidP="0004079D">
      <w:pPr>
        <w:pStyle w:val="a6"/>
        <w:jc w:val="both"/>
      </w:pPr>
      <w:r>
        <w:rPr>
          <w:rStyle w:val="a8"/>
        </w:rPr>
        <w:footnoteRef/>
      </w:r>
      <w: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15">
    <w:p w14:paraId="1B41DBC5" w14:textId="77777777" w:rsidR="009B4456" w:rsidRDefault="009B4456" w:rsidP="0004079D">
      <w:pPr>
        <w:pStyle w:val="a6"/>
      </w:pPr>
      <w:r>
        <w:rPr>
          <w:rStyle w:val="a8"/>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16">
    <w:p w14:paraId="51A58A12" w14:textId="77777777" w:rsidR="003E6366" w:rsidRDefault="003E6366" w:rsidP="003E6366">
      <w:pPr>
        <w:pStyle w:val="a6"/>
        <w:jc w:val="both"/>
      </w:pPr>
      <w:r w:rsidRPr="005B4AB4">
        <w:rPr>
          <w:rStyle w:val="a8"/>
        </w:rPr>
        <w:footnoteRef/>
      </w:r>
      <w:r w:rsidRPr="005B4AB4">
        <w:t xml:space="preserve"> </w:t>
      </w:r>
      <w:r w:rsidRPr="005B4AB4">
        <w:rPr>
          <w:highlight w:val="lightGray"/>
        </w:rPr>
        <w:t xml:space="preserve">Данный пункт применяется только в случае, если в отношении контрагента (победителя закупки) введены санкции/ограничительные меры. Форма </w:t>
      </w:r>
      <w:proofErr w:type="spellStart"/>
      <w:r w:rsidRPr="005B4AB4">
        <w:rPr>
          <w:highlight w:val="lightGray"/>
        </w:rPr>
        <w:t>допсоглашения</w:t>
      </w:r>
      <w:proofErr w:type="spellEnd"/>
      <w:r w:rsidRPr="005B4AB4">
        <w:rPr>
          <w:highlight w:val="lightGray"/>
        </w:rPr>
        <w:t xml:space="preserve"> является типовой (ТФД № 12.3)</w:t>
      </w:r>
    </w:p>
  </w:footnote>
  <w:footnote w:id="17">
    <w:p w14:paraId="4D545658" w14:textId="77777777" w:rsidR="00A122E1" w:rsidRDefault="00A122E1" w:rsidP="00A122E1">
      <w:pPr>
        <w:pStyle w:val="a6"/>
      </w:pPr>
      <w:r w:rsidRPr="00E43416">
        <w:rPr>
          <w:rStyle w:val="a8"/>
          <w:highlight w:val="lightGray"/>
        </w:rPr>
        <w:footnoteRef/>
      </w:r>
      <w:r w:rsidRPr="00E43416">
        <w:rPr>
          <w:highlight w:val="lightGray"/>
        </w:rPr>
        <w:t xml:space="preserve"> Необходимость включения данного пункта определяется в соответствии с приказом </w:t>
      </w:r>
      <w:r>
        <w:rPr>
          <w:highlight w:val="lightGray"/>
        </w:rPr>
        <w:t xml:space="preserve">ПАО «РусГидро» </w:t>
      </w:r>
      <w:r w:rsidRPr="00E43416">
        <w:rPr>
          <w:highlight w:val="lightGray"/>
        </w:rPr>
        <w:t>от 18.12.2017</w:t>
      </w:r>
      <w:r>
        <w:rPr>
          <w:highlight w:val="lightGray"/>
        </w:rPr>
        <w:t xml:space="preserve"> № 881</w:t>
      </w:r>
      <w:r w:rsidRPr="00E43416">
        <w:rPr>
          <w:highlight w:val="lightGray"/>
        </w:rPr>
        <w:t>.</w:t>
      </w:r>
    </w:p>
  </w:footnote>
  <w:footnote w:id="18">
    <w:p w14:paraId="4898CE30" w14:textId="77777777" w:rsidR="009B4456" w:rsidRDefault="009B4456" w:rsidP="0004079D">
      <w:pPr>
        <w:pStyle w:val="a6"/>
        <w:jc w:val="both"/>
      </w:pPr>
      <w:r>
        <w:rPr>
          <w:rStyle w:val="a8"/>
        </w:rPr>
        <w:footnoteRef/>
      </w:r>
      <w:r>
        <w:t xml:space="preserve"> С учетом комментариев к пункту 2.3.7 Договора.</w:t>
      </w:r>
    </w:p>
  </w:footnote>
  <w:footnote w:id="19">
    <w:p w14:paraId="7FFD13D0" w14:textId="77777777" w:rsidR="006A0A5B" w:rsidRPr="00800B79" w:rsidRDefault="006A0A5B" w:rsidP="006A0A5B">
      <w:pPr>
        <w:pStyle w:val="a6"/>
        <w:jc w:val="both"/>
      </w:pPr>
      <w:r>
        <w:rPr>
          <w:rStyle w:val="a8"/>
        </w:rPr>
        <w:footnoteRef/>
      </w:r>
      <w:r>
        <w:t xml:space="preserve"> </w:t>
      </w:r>
      <w:r w:rsidRPr="00800B79">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800B79">
        <w:t>.</w:t>
      </w:r>
    </w:p>
    <w:p w14:paraId="5190FE6D" w14:textId="60826D34" w:rsidR="006A0A5B" w:rsidRDefault="006A0A5B">
      <w:pPr>
        <w:pStyle w:val="a6"/>
      </w:pPr>
    </w:p>
  </w:footnote>
  <w:footnote w:id="20">
    <w:p w14:paraId="59CCA199" w14:textId="4E622C1D" w:rsidR="006A0A5B" w:rsidRDefault="006A0A5B" w:rsidP="006A0A5B">
      <w:pPr>
        <w:pStyle w:val="a6"/>
        <w:jc w:val="both"/>
      </w:pPr>
      <w:r>
        <w:rPr>
          <w:rStyle w:val="a8"/>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21">
    <w:p w14:paraId="4AD2138D" w14:textId="77777777" w:rsidR="000B189D" w:rsidRPr="00E529A4" w:rsidRDefault="000B189D" w:rsidP="000B189D">
      <w:pPr>
        <w:pStyle w:val="a6"/>
        <w:jc w:val="both"/>
        <w:rPr>
          <w:sz w:val="22"/>
          <w:szCs w:val="22"/>
        </w:rPr>
      </w:pPr>
      <w:r w:rsidRPr="00E529A4">
        <w:rPr>
          <w:rStyle w:val="a8"/>
          <w:sz w:val="22"/>
          <w:szCs w:val="22"/>
        </w:rPr>
        <w:footnoteRef/>
      </w:r>
      <w:r w:rsidRPr="00E529A4">
        <w:rPr>
          <w:sz w:val="22"/>
          <w:szCs w:val="22"/>
        </w:rPr>
        <w:t xml:space="preserve"> </w:t>
      </w:r>
      <w:r w:rsidRPr="00706195">
        <w:rPr>
          <w:lang w:eastAsia="x-none"/>
        </w:rPr>
        <w:t xml:space="preserve">Актуальный Перечень Банков-Гарантов </w:t>
      </w:r>
      <w:r>
        <w:rPr>
          <w:lang w:eastAsia="x-none"/>
        </w:rPr>
        <w:t xml:space="preserve">Группы </w:t>
      </w:r>
      <w:r w:rsidRPr="00706195">
        <w:rPr>
          <w:lang w:eastAsia="x-none"/>
        </w:rPr>
        <w:t xml:space="preserve">РусГидро размещен на официальном сайте </w:t>
      </w:r>
      <w:r>
        <w:rPr>
          <w:lang w:eastAsia="x-none"/>
        </w:rPr>
        <w:t>Общества (</w:t>
      </w:r>
      <w:hyperlink r:id="rId1" w:history="1">
        <w:r w:rsidRPr="00706195">
          <w:rPr>
            <w:lang w:eastAsia="x-none"/>
          </w:rPr>
          <w:t>http://zakupki.rushydro.ru/PublicContent/Section/6</w:t>
        </w:r>
      </w:hyperlink>
      <w:r>
        <w:rPr>
          <w:lang w:eastAsia="x-none"/>
        </w:rPr>
        <w:t>).</w:t>
      </w:r>
    </w:p>
  </w:footnote>
  <w:footnote w:id="22">
    <w:p w14:paraId="7844D984" w14:textId="77777777" w:rsidR="000B189D" w:rsidRPr="00593EF9" w:rsidRDefault="000B189D" w:rsidP="000B189D">
      <w:pPr>
        <w:pStyle w:val="a6"/>
        <w:jc w:val="both"/>
      </w:pPr>
      <w:r w:rsidRPr="00E529A4">
        <w:rPr>
          <w:rStyle w:val="a8"/>
          <w:sz w:val="22"/>
          <w:szCs w:val="22"/>
        </w:rPr>
        <w:footnoteRef/>
      </w:r>
      <w:r w:rsidRPr="00E529A4">
        <w:rPr>
          <w:sz w:val="22"/>
          <w:szCs w:val="22"/>
        </w:rPr>
        <w:t xml:space="preserve"> </w:t>
      </w:r>
      <w:r w:rsidRPr="00593EF9">
        <w:rPr>
          <w:lang w:eastAsia="x-none"/>
        </w:rPr>
        <w:t>Е</w:t>
      </w:r>
      <w:proofErr w:type="spellStart"/>
      <w:r w:rsidRPr="00593EF9">
        <w:rPr>
          <w:lang w:val="x-none" w:eastAsia="x-none"/>
        </w:rPr>
        <w:t>сли</w:t>
      </w:r>
      <w:proofErr w:type="spellEnd"/>
      <w:r w:rsidRPr="00593EF9">
        <w:rPr>
          <w:lang w:val="x-none" w:eastAsia="x-none"/>
        </w:rPr>
        <w:t xml:space="preserve">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sidRPr="00593EF9">
        <w:rPr>
          <w:lang w:eastAsia="x-none"/>
        </w:rPr>
        <w:t xml:space="preserve"> (по данным сайта кредитной организации и / или рейтинговых агентств </w:t>
      </w:r>
      <w:r w:rsidRPr="00593EF9">
        <w:rPr>
          <w:lang w:val="x-none" w:eastAsia="x-none"/>
        </w:rPr>
        <w:t xml:space="preserve">и/или из информационных систем </w:t>
      </w:r>
      <w:proofErr w:type="spellStart"/>
      <w:r w:rsidRPr="00593EF9">
        <w:rPr>
          <w:lang w:val="x-none" w:eastAsia="x-none"/>
        </w:rPr>
        <w:t>Reuters</w:t>
      </w:r>
      <w:proofErr w:type="spellEnd"/>
      <w:r w:rsidRPr="00593EF9">
        <w:rPr>
          <w:lang w:val="x-none" w:eastAsia="x-none"/>
        </w:rPr>
        <w:t xml:space="preserve">, </w:t>
      </w:r>
      <w:proofErr w:type="spellStart"/>
      <w:r w:rsidRPr="00593EF9">
        <w:rPr>
          <w:lang w:val="x-none" w:eastAsia="x-none"/>
        </w:rPr>
        <w:t>Bloomberg</w:t>
      </w:r>
      <w:proofErr w:type="spellEnd"/>
      <w:r w:rsidRPr="00593EF9">
        <w:rPr>
          <w:lang w:val="x-none" w:eastAsia="x-none"/>
        </w:rPr>
        <w:t xml:space="preserve">, </w:t>
      </w:r>
      <w:proofErr w:type="spellStart"/>
      <w:r w:rsidRPr="00593EF9">
        <w:rPr>
          <w:lang w:val="x-none" w:eastAsia="x-none"/>
        </w:rPr>
        <w:t>Сbonds</w:t>
      </w:r>
      <w:proofErr w:type="spellEnd"/>
      <w:r w:rsidRPr="00593EF9">
        <w:rPr>
          <w:lang w:eastAsia="x-none"/>
        </w:rPr>
        <w:t>).</w:t>
      </w:r>
    </w:p>
  </w:footnote>
  <w:footnote w:id="23">
    <w:p w14:paraId="0459A03B" w14:textId="77777777" w:rsidR="000B189D" w:rsidRPr="00593EF9" w:rsidRDefault="000B189D" w:rsidP="000B189D">
      <w:pPr>
        <w:pStyle w:val="a6"/>
        <w:jc w:val="both"/>
      </w:pPr>
      <w:r w:rsidRPr="00593EF9">
        <w:rPr>
          <w:rStyle w:val="a8"/>
        </w:rPr>
        <w:footnoteRef/>
      </w:r>
      <w:r w:rsidRPr="00593EF9">
        <w:t>П</w:t>
      </w:r>
      <w:r w:rsidRPr="00593EF9">
        <w:rPr>
          <w:lang w:eastAsia="x-none"/>
        </w:rPr>
        <w:t>ри издании ПО организационно-распорядительного документа о ТФУ д</w:t>
      </w:r>
      <w:proofErr w:type="spellStart"/>
      <w:r w:rsidRPr="00593EF9">
        <w:rPr>
          <w:lang w:val="x-none" w:eastAsia="x-none"/>
        </w:rPr>
        <w:t>ан</w:t>
      </w:r>
      <w:r w:rsidRPr="00593EF9">
        <w:rPr>
          <w:lang w:eastAsia="x-none"/>
        </w:rPr>
        <w:t>ный</w:t>
      </w:r>
      <w:proofErr w:type="spellEnd"/>
      <w:r w:rsidRPr="00593EF9">
        <w:rPr>
          <w:lang w:val="x-none" w:eastAsia="x-none"/>
        </w:rPr>
        <w:t xml:space="preserve"> </w:t>
      </w:r>
      <w:r w:rsidRPr="00593EF9">
        <w:rPr>
          <w:lang w:eastAsia="x-none"/>
        </w:rPr>
        <w:t>критерий</w:t>
      </w:r>
      <w:r w:rsidRPr="00593EF9">
        <w:rPr>
          <w:lang w:val="x-none" w:eastAsia="x-none"/>
        </w:rPr>
        <w:t xml:space="preserve"> может быть исключен</w:t>
      </w:r>
      <w:r w:rsidRPr="00593EF9">
        <w:rPr>
          <w:i/>
          <w:lang w:val="x-none"/>
        </w:rPr>
        <w:t>.</w:t>
      </w:r>
    </w:p>
  </w:footnote>
  <w:footnote w:id="24">
    <w:p w14:paraId="7D64B3E6" w14:textId="77777777" w:rsidR="000B189D" w:rsidRPr="002B0AC5" w:rsidRDefault="000B189D" w:rsidP="000B189D">
      <w:pPr>
        <w:pStyle w:val="a6"/>
        <w:jc w:val="both"/>
      </w:pPr>
      <w:r w:rsidRPr="002B0AC5">
        <w:rPr>
          <w:rStyle w:val="a8"/>
        </w:rPr>
        <w:footnoteRef/>
      </w:r>
      <w:r w:rsidRPr="002B0AC5">
        <w:t xml:space="preserve"> </w:t>
      </w:r>
      <w:r w:rsidRPr="002B0AC5">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r>
        <w:rPr>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C67A4" w14:textId="3F1A8E3B" w:rsidR="009B4456" w:rsidRPr="005A5217" w:rsidRDefault="009B4456" w:rsidP="005A5217">
    <w:pPr>
      <w:spacing w:line="288" w:lineRule="auto"/>
      <w:jc w:val="right"/>
      <w:rPr>
        <w:sz w:val="20"/>
        <w:szCs w:val="20"/>
      </w:rPr>
    </w:pPr>
    <w:r w:rsidRPr="005A5217">
      <w:rPr>
        <w:bCs/>
        <w:color w:val="000000"/>
        <w:sz w:val="20"/>
        <w:szCs w:val="20"/>
      </w:rPr>
      <w:t>ТФД №1.</w:t>
    </w:r>
    <w:r w:rsidR="005A5217" w:rsidRPr="005A5217">
      <w:rPr>
        <w:bCs/>
        <w:color w:val="000000"/>
        <w:sz w:val="20"/>
        <w:szCs w:val="20"/>
      </w:rPr>
      <w:t>5.1</w:t>
    </w:r>
    <w:r w:rsidRPr="005A5217">
      <w:rPr>
        <w:bCs/>
        <w:color w:val="000000"/>
        <w:sz w:val="20"/>
        <w:szCs w:val="20"/>
      </w:rPr>
      <w:t>.</w:t>
    </w:r>
    <w:r w:rsidRPr="005A5217">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D1618" w14:textId="7DCF3C71" w:rsidR="009B4456" w:rsidRPr="009B4456" w:rsidRDefault="009B4456" w:rsidP="009B4456">
    <w:pPr>
      <w:pStyle w:val="a3"/>
      <w:jc w:val="right"/>
      <w:rPr>
        <w:sz w:val="20"/>
        <w:szCs w:val="20"/>
      </w:rPr>
    </w:pPr>
    <w:r w:rsidRPr="009B4456">
      <w:rPr>
        <w:sz w:val="20"/>
        <w:szCs w:val="20"/>
      </w:rPr>
      <w:t>ТФД № 1.5.1.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270E" w14:textId="77777777" w:rsidR="009B4456" w:rsidRPr="00DE762A" w:rsidRDefault="009B4456" w:rsidP="00120A2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D4450" w14:textId="77777777" w:rsidR="009B4456" w:rsidRDefault="009B4456" w:rsidP="00075088">
    <w:pPr>
      <w:pStyle w:val="a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9F3"/>
    <w:multiLevelType w:val="hybridMultilevel"/>
    <w:tmpl w:val="C6765898"/>
    <w:lvl w:ilvl="0" w:tplc="B70E18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0A26F83"/>
    <w:multiLevelType w:val="hybridMultilevel"/>
    <w:tmpl w:val="915623EC"/>
    <w:lvl w:ilvl="0" w:tplc="0419000F">
      <w:start w:val="1"/>
      <w:numFmt w:val="decimal"/>
      <w:lvlText w:val="%1."/>
      <w:lvlJc w:val="left"/>
      <w:pPr>
        <w:tabs>
          <w:tab w:val="num" w:pos="927"/>
        </w:tabs>
        <w:ind w:left="927" w:hanging="360"/>
      </w:pPr>
      <w:rPr>
        <w:rFonts w:hint="default"/>
        <w:color w:val="auto"/>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80DEA"/>
    <w:multiLevelType w:val="hybridMultilevel"/>
    <w:tmpl w:val="0B4E326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34B7617"/>
    <w:multiLevelType w:val="multilevel"/>
    <w:tmpl w:val="3FD09C42"/>
    <w:lvl w:ilvl="0">
      <w:start w:val="3"/>
      <w:numFmt w:val="decimal"/>
      <w:lvlText w:val="%1."/>
      <w:lvlJc w:val="left"/>
      <w:pPr>
        <w:ind w:left="660" w:hanging="660"/>
      </w:pPr>
      <w:rPr>
        <w:rFonts w:hint="default"/>
      </w:rPr>
    </w:lvl>
    <w:lvl w:ilvl="1">
      <w:start w:val="3"/>
      <w:numFmt w:val="decimal"/>
      <w:lvlText w:val="%1.%2."/>
      <w:lvlJc w:val="left"/>
      <w:pPr>
        <w:ind w:left="1374" w:hanging="660"/>
      </w:pPr>
      <w:rPr>
        <w:rFonts w:hint="default"/>
      </w:rPr>
    </w:lvl>
    <w:lvl w:ilvl="2">
      <w:start w:val="22"/>
      <w:numFmt w:val="decimal"/>
      <w:lvlText w:val="%1.%2.%3."/>
      <w:lvlJc w:val="left"/>
      <w:pPr>
        <w:ind w:left="2564"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4364A35"/>
    <w:multiLevelType w:val="hybridMultilevel"/>
    <w:tmpl w:val="32F8AB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50D614B"/>
    <w:multiLevelType w:val="multilevel"/>
    <w:tmpl w:val="521C5E48"/>
    <w:lvl w:ilvl="0">
      <w:start w:val="1"/>
      <w:numFmt w:val="decimal"/>
      <w:isLgl/>
      <w:lvlText w:val="Статья %1."/>
      <w:lvlJc w:val="left"/>
      <w:pPr>
        <w:tabs>
          <w:tab w:val="num" w:pos="5670"/>
        </w:tabs>
        <w:ind w:left="3402" w:firstLine="851"/>
      </w:pPr>
      <w:rPr>
        <w:rFonts w:ascii="Verdana" w:hAnsi="Verdana" w:cs="Times New Roman" w:hint="default"/>
        <w:b/>
        <w:w w:val="100"/>
        <w:sz w:val="20"/>
        <w:szCs w:val="20"/>
      </w:rPr>
    </w:lvl>
    <w:lvl w:ilvl="1">
      <w:start w:val="1"/>
      <w:numFmt w:val="decimal"/>
      <w:isLgl/>
      <w:lvlText w:val="%2."/>
      <w:lvlJc w:val="left"/>
      <w:pPr>
        <w:tabs>
          <w:tab w:val="num" w:pos="568"/>
        </w:tabs>
        <w:ind w:left="1135" w:hanging="851"/>
      </w:pPr>
      <w:rPr>
        <w:rFonts w:ascii="Times New Roman" w:eastAsia="Calibri" w:hAnsi="Times New Roman" w:cs="Times New Roman"/>
        <w:b/>
        <w:i w:val="0"/>
        <w:sz w:val="24"/>
        <w:szCs w:val="24"/>
      </w:rPr>
    </w:lvl>
    <w:lvl w:ilvl="2">
      <w:start w:val="1"/>
      <w:numFmt w:val="decimal"/>
      <w:lvlText w:val="%3)"/>
      <w:lvlJc w:val="left"/>
      <w:pPr>
        <w:tabs>
          <w:tab w:val="num" w:pos="1277"/>
        </w:tabs>
        <w:ind w:left="2128" w:hanging="851"/>
      </w:pPr>
      <w:rPr>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5%1.%2.%3.%4..%6."/>
      <w:lvlJc w:val="left"/>
      <w:pPr>
        <w:tabs>
          <w:tab w:val="num" w:pos="2736"/>
        </w:tabs>
        <w:ind w:left="2736" w:hanging="936"/>
      </w:pPr>
      <w:rPr>
        <w:rFonts w:cs="Times New Roman"/>
      </w:rPr>
    </w:lvl>
    <w:lvl w:ilvl="6">
      <w:start w:val="1"/>
      <w:numFmt w:val="decimal"/>
      <w:lvlRestart w:val="0"/>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E90AF9"/>
    <w:multiLevelType w:val="multilevel"/>
    <w:tmpl w:val="40661A36"/>
    <w:lvl w:ilvl="0">
      <w:start w:val="3"/>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10"/>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A9478C2"/>
    <w:multiLevelType w:val="hybridMultilevel"/>
    <w:tmpl w:val="255EF5A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B804FD0"/>
    <w:multiLevelType w:val="hybridMultilevel"/>
    <w:tmpl w:val="65EA3BBE"/>
    <w:lvl w:ilvl="0" w:tplc="04190017">
      <w:start w:val="1"/>
      <w:numFmt w:val="lowerLetter"/>
      <w:lvlText w:val="%1)"/>
      <w:lvlJc w:val="left"/>
      <w:pPr>
        <w:tabs>
          <w:tab w:val="num" w:pos="1068"/>
        </w:tabs>
        <w:ind w:left="1068" w:hanging="360"/>
      </w:pPr>
    </w:lvl>
    <w:lvl w:ilvl="1" w:tplc="732E3922">
      <w:start w:val="2"/>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0B97626D"/>
    <w:multiLevelType w:val="multilevel"/>
    <w:tmpl w:val="15AE348A"/>
    <w:lvl w:ilvl="0">
      <w:start w:val="5"/>
      <w:numFmt w:val="decimal"/>
      <w:lvlText w:val="%1."/>
      <w:lvlJc w:val="left"/>
      <w:pPr>
        <w:ind w:left="540" w:hanging="540"/>
      </w:pPr>
      <w:rPr>
        <w:rFonts w:hint="default"/>
      </w:rPr>
    </w:lvl>
    <w:lvl w:ilvl="1">
      <w:start w:val="1"/>
      <w:numFmt w:val="decimal"/>
      <w:lvlText w:val="%1.%2."/>
      <w:lvlJc w:val="left"/>
      <w:pPr>
        <w:ind w:left="1954"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4" w15:restartNumberingAfterBreak="0">
    <w:nsid w:val="0D535A6B"/>
    <w:multiLevelType w:val="multilevel"/>
    <w:tmpl w:val="A290F8AE"/>
    <w:lvl w:ilvl="0">
      <w:start w:val="3"/>
      <w:numFmt w:val="decimal"/>
      <w:lvlText w:val="%1"/>
      <w:lvlJc w:val="left"/>
      <w:pPr>
        <w:ind w:hanging="402"/>
      </w:pPr>
      <w:rPr>
        <w:rFonts w:hint="default"/>
      </w:rPr>
    </w:lvl>
    <w:lvl w:ilvl="1">
      <w:start w:val="1"/>
      <w:numFmt w:val="decimal"/>
      <w:lvlText w:val="%1.%2."/>
      <w:lvlJc w:val="left"/>
      <w:pPr>
        <w:ind w:hanging="402"/>
      </w:pPr>
      <w:rPr>
        <w:rFonts w:ascii="Times New Roman" w:eastAsia="Times New Roman" w:hAnsi="Times New Roman" w:hint="default"/>
        <w:spacing w:val="12"/>
        <w:w w:val="92"/>
        <w:sz w:val="24"/>
        <w:szCs w:val="24"/>
      </w:rPr>
    </w:lvl>
    <w:lvl w:ilvl="2">
      <w:start w:val="1"/>
      <w:numFmt w:val="decimal"/>
      <w:lvlText w:val="%1.%2.%3."/>
      <w:lvlJc w:val="left"/>
      <w:pPr>
        <w:ind w:hanging="600"/>
      </w:pPr>
      <w:rPr>
        <w:rFonts w:ascii="Times New Roman" w:eastAsia="Times New Roman" w:hAnsi="Times New Roman" w:hint="default"/>
        <w:spacing w:val="12"/>
        <w:w w:val="92"/>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0DCF67E5"/>
    <w:multiLevelType w:val="multilevel"/>
    <w:tmpl w:val="144C1C50"/>
    <w:lvl w:ilvl="0">
      <w:start w:val="1"/>
      <w:numFmt w:val="decimal"/>
      <w:lvlText w:val="%1."/>
      <w:lvlJc w:val="left"/>
      <w:pPr>
        <w:tabs>
          <w:tab w:val="num" w:pos="0"/>
        </w:tabs>
        <w:ind w:left="360" w:hanging="360"/>
      </w:pPr>
    </w:lvl>
    <w:lvl w:ilvl="1">
      <w:start w:val="1"/>
      <w:numFmt w:val="bullet"/>
      <w:lvlText w:val=""/>
      <w:lvlJc w:val="left"/>
      <w:pPr>
        <w:tabs>
          <w:tab w:val="num" w:pos="0"/>
        </w:tabs>
        <w:ind w:left="3977" w:hanging="432"/>
      </w:pPr>
      <w:rPr>
        <w:rFonts w:ascii="Symbol" w:hAnsi="Symbol" w:hint="default"/>
        <w:sz w:val="24"/>
        <w:szCs w:val="24"/>
      </w:rPr>
    </w:lvl>
    <w:lvl w:ilvl="2">
      <w:start w:val="1"/>
      <w:numFmt w:val="decimal"/>
      <w:lvlText w:val="%1.%2.%3."/>
      <w:lvlJc w:val="left"/>
      <w:pPr>
        <w:tabs>
          <w:tab w:val="num" w:pos="0"/>
        </w:tabs>
        <w:ind w:left="6317" w:hanging="504"/>
      </w:pPr>
      <w:rPr>
        <w:b w:val="0"/>
        <w:sz w:val="24"/>
        <w:szCs w:val="24"/>
      </w:rPr>
    </w:lvl>
    <w:lvl w:ilvl="3">
      <w:start w:val="1"/>
      <w:numFmt w:val="decimal"/>
      <w:lvlText w:val="%1.%2.20.%4."/>
      <w:lvlJc w:val="left"/>
      <w:pPr>
        <w:tabs>
          <w:tab w:val="num" w:pos="720"/>
        </w:tabs>
        <w:ind w:left="24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EFA4779"/>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500B6E"/>
    <w:multiLevelType w:val="multilevel"/>
    <w:tmpl w:val="123629C6"/>
    <w:lvl w:ilvl="0">
      <w:start w:val="7"/>
      <w:numFmt w:val="decimal"/>
      <w:lvlText w:val="%1."/>
      <w:lvlJc w:val="left"/>
      <w:pPr>
        <w:ind w:left="360" w:hanging="360"/>
      </w:pPr>
      <w:rPr>
        <w:rFonts w:hint="default"/>
        <w:b/>
        <w:sz w:val="24"/>
      </w:rPr>
    </w:lvl>
    <w:lvl w:ilvl="1">
      <w:start w:val="6"/>
      <w:numFmt w:val="decimal"/>
      <w:lvlText w:val="%1.%2."/>
      <w:lvlJc w:val="left"/>
      <w:pPr>
        <w:ind w:left="1288" w:hanging="720"/>
      </w:pPr>
      <w:rPr>
        <w:rFonts w:hint="default"/>
        <w:sz w:val="24"/>
      </w:rPr>
    </w:lvl>
    <w:lvl w:ilvl="2">
      <w:start w:val="1"/>
      <w:numFmt w:val="decimal"/>
      <w:lvlText w:val="%1.%2.%3."/>
      <w:lvlJc w:val="left"/>
      <w:pPr>
        <w:ind w:left="1856" w:hanging="720"/>
      </w:pPr>
      <w:rPr>
        <w:rFonts w:hint="default"/>
        <w:sz w:val="24"/>
      </w:rPr>
    </w:lvl>
    <w:lvl w:ilvl="3">
      <w:start w:val="1"/>
      <w:numFmt w:val="decimal"/>
      <w:lvlText w:val="%1.%2.%3.%4."/>
      <w:lvlJc w:val="left"/>
      <w:pPr>
        <w:ind w:left="2784" w:hanging="1080"/>
      </w:pPr>
      <w:rPr>
        <w:rFonts w:hint="default"/>
        <w:sz w:val="24"/>
      </w:rPr>
    </w:lvl>
    <w:lvl w:ilvl="4">
      <w:start w:val="1"/>
      <w:numFmt w:val="decimal"/>
      <w:lvlText w:val="%1.%2.%3.%4.%5."/>
      <w:lvlJc w:val="left"/>
      <w:pPr>
        <w:ind w:left="3352" w:hanging="1080"/>
      </w:pPr>
      <w:rPr>
        <w:rFonts w:hint="default"/>
        <w:sz w:val="24"/>
      </w:rPr>
    </w:lvl>
    <w:lvl w:ilvl="5">
      <w:start w:val="1"/>
      <w:numFmt w:val="decimal"/>
      <w:lvlText w:val="%1.%2.%3.%4.%5.%6."/>
      <w:lvlJc w:val="left"/>
      <w:pPr>
        <w:ind w:left="4280" w:hanging="1440"/>
      </w:pPr>
      <w:rPr>
        <w:rFonts w:hint="default"/>
        <w:sz w:val="24"/>
      </w:rPr>
    </w:lvl>
    <w:lvl w:ilvl="6">
      <w:start w:val="1"/>
      <w:numFmt w:val="decimal"/>
      <w:lvlText w:val="%1.%2.%3.%4.%5.%6.%7."/>
      <w:lvlJc w:val="left"/>
      <w:pPr>
        <w:ind w:left="5208" w:hanging="1800"/>
      </w:pPr>
      <w:rPr>
        <w:rFonts w:hint="default"/>
        <w:sz w:val="24"/>
      </w:rPr>
    </w:lvl>
    <w:lvl w:ilvl="7">
      <w:start w:val="1"/>
      <w:numFmt w:val="decimal"/>
      <w:lvlText w:val="%1.%2.%3.%4.%5.%6.%7.%8."/>
      <w:lvlJc w:val="left"/>
      <w:pPr>
        <w:ind w:left="5776" w:hanging="1800"/>
      </w:pPr>
      <w:rPr>
        <w:rFonts w:hint="default"/>
        <w:sz w:val="24"/>
      </w:rPr>
    </w:lvl>
    <w:lvl w:ilvl="8">
      <w:start w:val="1"/>
      <w:numFmt w:val="decimal"/>
      <w:lvlText w:val="%1.%2.%3.%4.%5.%6.%7.%8.%9."/>
      <w:lvlJc w:val="left"/>
      <w:pPr>
        <w:ind w:left="6704" w:hanging="2160"/>
      </w:pPr>
      <w:rPr>
        <w:rFonts w:hint="default"/>
        <w:sz w:val="24"/>
      </w:rPr>
    </w:lvl>
  </w:abstractNum>
  <w:abstractNum w:abstractNumId="18" w15:restartNumberingAfterBreak="0">
    <w:nsid w:val="111632D7"/>
    <w:multiLevelType w:val="multilevel"/>
    <w:tmpl w:val="4650F238"/>
    <w:lvl w:ilvl="0">
      <w:start w:val="3"/>
      <w:numFmt w:val="decimal"/>
      <w:lvlText w:val="%1."/>
      <w:lvlJc w:val="left"/>
      <w:pPr>
        <w:ind w:left="660" w:hanging="660"/>
      </w:pPr>
      <w:rPr>
        <w:rFonts w:hint="default"/>
      </w:rPr>
    </w:lvl>
    <w:lvl w:ilvl="1">
      <w:start w:val="3"/>
      <w:numFmt w:val="decimal"/>
      <w:lvlText w:val="%1.%2."/>
      <w:lvlJc w:val="left"/>
      <w:pPr>
        <w:ind w:left="1782" w:hanging="720"/>
      </w:pPr>
      <w:rPr>
        <w:rFonts w:hint="default"/>
      </w:rPr>
    </w:lvl>
    <w:lvl w:ilvl="2">
      <w:start w:val="29"/>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296" w:hanging="1800"/>
      </w:pPr>
      <w:rPr>
        <w:rFonts w:hint="default"/>
      </w:rPr>
    </w:lvl>
  </w:abstractNum>
  <w:abstractNum w:abstractNumId="19" w15:restartNumberingAfterBreak="0">
    <w:nsid w:val="1190727C"/>
    <w:multiLevelType w:val="hybridMultilevel"/>
    <w:tmpl w:val="870E8554"/>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21B44E3"/>
    <w:multiLevelType w:val="hybridMultilevel"/>
    <w:tmpl w:val="11EAA664"/>
    <w:lvl w:ilvl="0" w:tplc="EC9A6C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23"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2D05EC0"/>
    <w:multiLevelType w:val="hybridMultilevel"/>
    <w:tmpl w:val="311C66E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56F7AE1"/>
    <w:multiLevelType w:val="hybridMultilevel"/>
    <w:tmpl w:val="9F089F2C"/>
    <w:lvl w:ilvl="0" w:tplc="FD4E529C">
      <w:start w:val="17"/>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15C97D64"/>
    <w:multiLevelType w:val="multilevel"/>
    <w:tmpl w:val="59C08206"/>
    <w:lvl w:ilvl="0">
      <w:start w:val="6"/>
      <w:numFmt w:val="decimal"/>
      <w:lvlText w:val="%1."/>
      <w:lvlJc w:val="left"/>
      <w:pPr>
        <w:ind w:left="450" w:hanging="450"/>
      </w:pPr>
      <w:rPr>
        <w:rFonts w:hint="default"/>
      </w:rPr>
    </w:lvl>
    <w:lvl w:ilvl="1">
      <w:start w:val="6"/>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27" w15:restartNumberingAfterBreak="0">
    <w:nsid w:val="161C5A47"/>
    <w:multiLevelType w:val="multilevel"/>
    <w:tmpl w:val="5C743370"/>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A41654C"/>
    <w:multiLevelType w:val="hybridMultilevel"/>
    <w:tmpl w:val="A1EEB6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1E526BD3"/>
    <w:multiLevelType w:val="hybridMultilevel"/>
    <w:tmpl w:val="BE86B15A"/>
    <w:lvl w:ilvl="0" w:tplc="04190017">
      <w:start w:val="1"/>
      <w:numFmt w:val="lowerLetter"/>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3" w15:restartNumberingAfterBreak="0">
    <w:nsid w:val="1E5F6C01"/>
    <w:multiLevelType w:val="multilevel"/>
    <w:tmpl w:val="4BD46E76"/>
    <w:lvl w:ilvl="0">
      <w:start w:val="5"/>
      <w:numFmt w:val="decimal"/>
      <w:lvlText w:val="%1."/>
      <w:lvlJc w:val="left"/>
      <w:pPr>
        <w:ind w:left="360" w:hanging="360"/>
      </w:pPr>
      <w:rPr>
        <w:rFonts w:hint="default"/>
      </w:rPr>
    </w:lvl>
    <w:lvl w:ilvl="1">
      <w:start w:val="9"/>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34" w15:restartNumberingAfterBreak="0">
    <w:nsid w:val="220253D1"/>
    <w:multiLevelType w:val="hybridMultilevel"/>
    <w:tmpl w:val="BA32A504"/>
    <w:lvl w:ilvl="0" w:tplc="3CACDC10">
      <w:start w:val="1"/>
      <w:numFmt w:val="decimal"/>
      <w:lvlText w:val="Секция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2670F17"/>
    <w:multiLevelType w:val="multilevel"/>
    <w:tmpl w:val="B6460E7A"/>
    <w:lvl w:ilvl="0">
      <w:start w:val="8"/>
      <w:numFmt w:val="decimal"/>
      <w:lvlText w:val="%1."/>
      <w:lvlJc w:val="left"/>
      <w:pPr>
        <w:ind w:left="360" w:hanging="360"/>
      </w:pPr>
      <w:rPr>
        <w:rFonts w:hint="default"/>
        <w:b/>
        <w:sz w:val="24"/>
      </w:rPr>
    </w:lvl>
    <w:lvl w:ilvl="1">
      <w:start w:val="1"/>
      <w:numFmt w:val="decimal"/>
      <w:lvlText w:val="%1.%2."/>
      <w:lvlJc w:val="left"/>
      <w:pPr>
        <w:ind w:left="1288" w:hanging="720"/>
      </w:pPr>
      <w:rPr>
        <w:rFonts w:hint="default"/>
        <w:sz w:val="24"/>
      </w:rPr>
    </w:lvl>
    <w:lvl w:ilvl="2">
      <w:start w:val="1"/>
      <w:numFmt w:val="decimal"/>
      <w:lvlText w:val="%1.%2.%3."/>
      <w:lvlJc w:val="left"/>
      <w:pPr>
        <w:ind w:left="1856" w:hanging="720"/>
      </w:pPr>
      <w:rPr>
        <w:rFonts w:hint="default"/>
        <w:sz w:val="24"/>
      </w:rPr>
    </w:lvl>
    <w:lvl w:ilvl="3">
      <w:start w:val="1"/>
      <w:numFmt w:val="decimal"/>
      <w:lvlText w:val="%1.%2.%3.%4."/>
      <w:lvlJc w:val="left"/>
      <w:pPr>
        <w:ind w:left="2784" w:hanging="1080"/>
      </w:pPr>
      <w:rPr>
        <w:rFonts w:hint="default"/>
        <w:sz w:val="24"/>
      </w:rPr>
    </w:lvl>
    <w:lvl w:ilvl="4">
      <w:start w:val="1"/>
      <w:numFmt w:val="decimal"/>
      <w:lvlText w:val="%1.%2.%3.%4.%5."/>
      <w:lvlJc w:val="left"/>
      <w:pPr>
        <w:ind w:left="3352" w:hanging="1080"/>
      </w:pPr>
      <w:rPr>
        <w:rFonts w:hint="default"/>
        <w:sz w:val="24"/>
      </w:rPr>
    </w:lvl>
    <w:lvl w:ilvl="5">
      <w:start w:val="1"/>
      <w:numFmt w:val="decimal"/>
      <w:lvlText w:val="%1.%2.%3.%4.%5.%6."/>
      <w:lvlJc w:val="left"/>
      <w:pPr>
        <w:ind w:left="4280" w:hanging="1440"/>
      </w:pPr>
      <w:rPr>
        <w:rFonts w:hint="default"/>
        <w:sz w:val="24"/>
      </w:rPr>
    </w:lvl>
    <w:lvl w:ilvl="6">
      <w:start w:val="1"/>
      <w:numFmt w:val="decimal"/>
      <w:lvlText w:val="%1.%2.%3.%4.%5.%6.%7."/>
      <w:lvlJc w:val="left"/>
      <w:pPr>
        <w:ind w:left="5208" w:hanging="1800"/>
      </w:pPr>
      <w:rPr>
        <w:rFonts w:hint="default"/>
        <w:sz w:val="24"/>
      </w:rPr>
    </w:lvl>
    <w:lvl w:ilvl="7">
      <w:start w:val="1"/>
      <w:numFmt w:val="decimal"/>
      <w:lvlText w:val="%1.%2.%3.%4.%5.%6.%7.%8."/>
      <w:lvlJc w:val="left"/>
      <w:pPr>
        <w:ind w:left="5776" w:hanging="1800"/>
      </w:pPr>
      <w:rPr>
        <w:rFonts w:hint="default"/>
        <w:sz w:val="24"/>
      </w:rPr>
    </w:lvl>
    <w:lvl w:ilvl="8">
      <w:start w:val="1"/>
      <w:numFmt w:val="decimal"/>
      <w:lvlText w:val="%1.%2.%3.%4.%5.%6.%7.%8.%9."/>
      <w:lvlJc w:val="left"/>
      <w:pPr>
        <w:ind w:left="6704" w:hanging="2160"/>
      </w:pPr>
      <w:rPr>
        <w:rFonts w:hint="default"/>
        <w:sz w:val="24"/>
      </w:rPr>
    </w:lvl>
  </w:abstractNum>
  <w:abstractNum w:abstractNumId="36" w15:restartNumberingAfterBreak="0">
    <w:nsid w:val="23AB0154"/>
    <w:multiLevelType w:val="multilevel"/>
    <w:tmpl w:val="5C743370"/>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256E2D5A"/>
    <w:multiLevelType w:val="multilevel"/>
    <w:tmpl w:val="2B805C7E"/>
    <w:lvl w:ilvl="0">
      <w:start w:val="17"/>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8" w15:restartNumberingAfterBreak="0">
    <w:nsid w:val="25765480"/>
    <w:multiLevelType w:val="hybridMultilevel"/>
    <w:tmpl w:val="CFA45D8A"/>
    <w:lvl w:ilvl="0" w:tplc="91422AA8">
      <w:start w:val="1"/>
      <w:numFmt w:val="bullet"/>
      <w:lvlText w:val="-"/>
      <w:lvlJc w:val="left"/>
      <w:pPr>
        <w:ind w:left="1440" w:hanging="360"/>
      </w:pPr>
      <w:rPr>
        <w:rFonts w:ascii="Tahoma" w:hAnsi="Tahoma"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25BB3CD8"/>
    <w:multiLevelType w:val="multilevel"/>
    <w:tmpl w:val="CFE88AF8"/>
    <w:lvl w:ilvl="0">
      <w:start w:val="14"/>
      <w:numFmt w:val="decimal"/>
      <w:lvlText w:val="%1."/>
      <w:lvlJc w:val="left"/>
      <w:pPr>
        <w:ind w:left="4046" w:hanging="360"/>
      </w:pPr>
    </w:lvl>
    <w:lvl w:ilvl="1">
      <w:start w:val="1"/>
      <w:numFmt w:val="decimal"/>
      <w:isLgl/>
      <w:lvlText w:val="%1.%2."/>
      <w:lvlJc w:val="left"/>
      <w:pPr>
        <w:ind w:left="7306" w:hanging="435"/>
      </w:pPr>
    </w:lvl>
    <w:lvl w:ilvl="2">
      <w:start w:val="1"/>
      <w:numFmt w:val="decimal"/>
      <w:isLgl/>
      <w:lvlText w:val="%1.%2.%3."/>
      <w:lvlJc w:val="left"/>
      <w:pPr>
        <w:ind w:left="10776" w:hanging="720"/>
      </w:pPr>
    </w:lvl>
    <w:lvl w:ilvl="3">
      <w:start w:val="1"/>
      <w:numFmt w:val="decimal"/>
      <w:isLgl/>
      <w:lvlText w:val="%1.%2.%3.%4."/>
      <w:lvlJc w:val="left"/>
      <w:pPr>
        <w:ind w:left="13961" w:hanging="720"/>
      </w:pPr>
    </w:lvl>
    <w:lvl w:ilvl="4">
      <w:start w:val="1"/>
      <w:numFmt w:val="decimal"/>
      <w:isLgl/>
      <w:lvlText w:val="%1.%2.%3.%4.%5."/>
      <w:lvlJc w:val="left"/>
      <w:pPr>
        <w:ind w:left="17506" w:hanging="1080"/>
      </w:pPr>
    </w:lvl>
    <w:lvl w:ilvl="5">
      <w:start w:val="1"/>
      <w:numFmt w:val="decimal"/>
      <w:isLgl/>
      <w:lvlText w:val="%1.%2.%3.%4.%5.%6."/>
      <w:lvlJc w:val="left"/>
      <w:pPr>
        <w:ind w:left="20691" w:hanging="1080"/>
      </w:pPr>
    </w:lvl>
    <w:lvl w:ilvl="6">
      <w:start w:val="1"/>
      <w:numFmt w:val="decimal"/>
      <w:isLgl/>
      <w:lvlText w:val="%1.%2.%3.%4.%5.%6.%7."/>
      <w:lvlJc w:val="left"/>
      <w:pPr>
        <w:ind w:left="24236" w:hanging="1440"/>
      </w:pPr>
    </w:lvl>
    <w:lvl w:ilvl="7">
      <w:start w:val="1"/>
      <w:numFmt w:val="decimal"/>
      <w:isLgl/>
      <w:lvlText w:val="%1.%2.%3.%4.%5.%6.%7.%8."/>
      <w:lvlJc w:val="left"/>
      <w:pPr>
        <w:ind w:left="27421" w:hanging="1440"/>
      </w:pPr>
    </w:lvl>
    <w:lvl w:ilvl="8">
      <w:start w:val="1"/>
      <w:numFmt w:val="decimal"/>
      <w:isLgl/>
      <w:lvlText w:val="%1.%2.%3.%4.%5.%6.%7.%8.%9."/>
      <w:lvlJc w:val="left"/>
      <w:pPr>
        <w:ind w:left="30966" w:hanging="1800"/>
      </w:pPr>
    </w:lvl>
  </w:abstractNum>
  <w:abstractNum w:abstractNumId="40" w15:restartNumberingAfterBreak="0">
    <w:nsid w:val="263A40B8"/>
    <w:multiLevelType w:val="hybridMultilevel"/>
    <w:tmpl w:val="1A743B9A"/>
    <w:lvl w:ilvl="0" w:tplc="0616E02E">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5E02F52E">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670423E"/>
    <w:multiLevelType w:val="hybridMultilevel"/>
    <w:tmpl w:val="FC3ACC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309171E7"/>
    <w:multiLevelType w:val="hybridMultilevel"/>
    <w:tmpl w:val="6FE65B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1791EF9"/>
    <w:multiLevelType w:val="multilevel"/>
    <w:tmpl w:val="E6641AFA"/>
    <w:lvl w:ilvl="0">
      <w:start w:val="3"/>
      <w:numFmt w:val="decimal"/>
      <w:lvlText w:val="%1."/>
      <w:lvlJc w:val="left"/>
      <w:pPr>
        <w:ind w:left="660" w:hanging="660"/>
      </w:pPr>
      <w:rPr>
        <w:rFonts w:hint="default"/>
      </w:rPr>
    </w:lvl>
    <w:lvl w:ilvl="1">
      <w:start w:val="3"/>
      <w:numFmt w:val="decimal"/>
      <w:lvlText w:val="%1.%2."/>
      <w:lvlJc w:val="left"/>
      <w:pPr>
        <w:ind w:left="1374" w:hanging="660"/>
      </w:pPr>
      <w:rPr>
        <w:rFonts w:hint="default"/>
      </w:rPr>
    </w:lvl>
    <w:lvl w:ilvl="2">
      <w:start w:val="16"/>
      <w:numFmt w:val="decimal"/>
      <w:lvlText w:val="%1.%2.%3."/>
      <w:lvlJc w:val="left"/>
      <w:pPr>
        <w:ind w:left="2148"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6" w15:restartNumberingAfterBreak="0">
    <w:nsid w:val="348D51D5"/>
    <w:multiLevelType w:val="multilevel"/>
    <w:tmpl w:val="1B00411C"/>
    <w:lvl w:ilvl="0">
      <w:start w:val="13"/>
      <w:numFmt w:val="decimal"/>
      <w:lvlText w:val="%1."/>
      <w:lvlJc w:val="left"/>
      <w:pPr>
        <w:ind w:left="480" w:hanging="480"/>
      </w:pPr>
      <w:rPr>
        <w:rFonts w:hint="default"/>
      </w:rPr>
    </w:lvl>
    <w:lvl w:ilvl="1">
      <w:start w:val="1"/>
      <w:numFmt w:val="decimal"/>
      <w:lvlText w:val="%1.%2."/>
      <w:lvlJc w:val="left"/>
      <w:pPr>
        <w:ind w:left="1623" w:hanging="480"/>
      </w:pPr>
      <w:rPr>
        <w:rFonts w:hint="default"/>
      </w:rPr>
    </w:lvl>
    <w:lvl w:ilvl="2">
      <w:start w:val="1"/>
      <w:numFmt w:val="decimal"/>
      <w:lvlText w:val="%1.%2.%3."/>
      <w:lvlJc w:val="left"/>
      <w:pPr>
        <w:ind w:left="3006" w:hanging="720"/>
      </w:pPr>
      <w:rPr>
        <w:rFonts w:hint="default"/>
      </w:rPr>
    </w:lvl>
    <w:lvl w:ilvl="3">
      <w:start w:val="1"/>
      <w:numFmt w:val="decimal"/>
      <w:lvlText w:val="%1.%2.%3.%4."/>
      <w:lvlJc w:val="left"/>
      <w:pPr>
        <w:ind w:left="4149" w:hanging="72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6795" w:hanging="1080"/>
      </w:pPr>
      <w:rPr>
        <w:rFonts w:hint="default"/>
      </w:rPr>
    </w:lvl>
    <w:lvl w:ilvl="6">
      <w:start w:val="1"/>
      <w:numFmt w:val="decimal"/>
      <w:lvlText w:val="%1.%2.%3.%4.%5.%6.%7."/>
      <w:lvlJc w:val="left"/>
      <w:pPr>
        <w:ind w:left="8298" w:hanging="1440"/>
      </w:pPr>
      <w:rPr>
        <w:rFonts w:hint="default"/>
      </w:rPr>
    </w:lvl>
    <w:lvl w:ilvl="7">
      <w:start w:val="1"/>
      <w:numFmt w:val="decimal"/>
      <w:lvlText w:val="%1.%2.%3.%4.%5.%6.%7.%8."/>
      <w:lvlJc w:val="left"/>
      <w:pPr>
        <w:ind w:left="9441" w:hanging="1440"/>
      </w:pPr>
      <w:rPr>
        <w:rFonts w:hint="default"/>
      </w:rPr>
    </w:lvl>
    <w:lvl w:ilvl="8">
      <w:start w:val="1"/>
      <w:numFmt w:val="decimal"/>
      <w:lvlText w:val="%1.%2.%3.%4.%5.%6.%7.%8.%9."/>
      <w:lvlJc w:val="left"/>
      <w:pPr>
        <w:ind w:left="10944" w:hanging="1800"/>
      </w:pPr>
      <w:rPr>
        <w:rFonts w:hint="default"/>
      </w:rPr>
    </w:lvl>
  </w:abstractNum>
  <w:abstractNum w:abstractNumId="47" w15:restartNumberingAfterBreak="0">
    <w:nsid w:val="37EA40CC"/>
    <w:multiLevelType w:val="hybridMultilevel"/>
    <w:tmpl w:val="0AE0B630"/>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3884546F"/>
    <w:multiLevelType w:val="hybridMultilevel"/>
    <w:tmpl w:val="A9ACD01C"/>
    <w:lvl w:ilvl="0" w:tplc="B64037DE">
      <w:start w:val="1"/>
      <w:numFmt w:val="bullet"/>
      <w:lvlText w:val=""/>
      <w:lvlJc w:val="left"/>
      <w:pPr>
        <w:tabs>
          <w:tab w:val="num" w:pos="1880"/>
        </w:tabs>
        <w:ind w:left="18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38E01803"/>
    <w:multiLevelType w:val="multilevel"/>
    <w:tmpl w:val="3500B1C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1" w15:restartNumberingAfterBreak="0">
    <w:nsid w:val="3A7E3ED3"/>
    <w:multiLevelType w:val="hybridMultilevel"/>
    <w:tmpl w:val="AD6CB50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AFA5073"/>
    <w:multiLevelType w:val="multilevel"/>
    <w:tmpl w:val="15862A1E"/>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E9F11B0"/>
    <w:multiLevelType w:val="multilevel"/>
    <w:tmpl w:val="95E033E4"/>
    <w:lvl w:ilvl="0">
      <w:start w:val="3"/>
      <w:numFmt w:val="decimal"/>
      <w:lvlText w:val="%1."/>
      <w:lvlJc w:val="left"/>
      <w:pPr>
        <w:ind w:left="840" w:hanging="840"/>
      </w:pPr>
      <w:rPr>
        <w:rFonts w:hint="default"/>
      </w:rPr>
    </w:lvl>
    <w:lvl w:ilvl="1">
      <w:start w:val="3"/>
      <w:numFmt w:val="decimal"/>
      <w:lvlText w:val="%1.%2."/>
      <w:lvlJc w:val="left"/>
      <w:pPr>
        <w:ind w:left="1358" w:hanging="840"/>
      </w:pPr>
      <w:rPr>
        <w:rFonts w:hint="default"/>
      </w:rPr>
    </w:lvl>
    <w:lvl w:ilvl="2">
      <w:start w:val="20"/>
      <w:numFmt w:val="decimal"/>
      <w:lvlText w:val="%1.%2.%3."/>
      <w:lvlJc w:val="left"/>
      <w:pPr>
        <w:ind w:left="1876" w:hanging="840"/>
      </w:pPr>
      <w:rPr>
        <w:rFonts w:hint="default"/>
      </w:rPr>
    </w:lvl>
    <w:lvl w:ilvl="3">
      <w:start w:val="3"/>
      <w:numFmt w:val="decimal"/>
      <w:lvlText w:val="%1.%2.%3.%4."/>
      <w:lvlJc w:val="left"/>
      <w:pPr>
        <w:ind w:left="2394" w:hanging="84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54" w15:restartNumberingAfterBreak="0">
    <w:nsid w:val="3EC66749"/>
    <w:multiLevelType w:val="hybridMultilevel"/>
    <w:tmpl w:val="878EFBDA"/>
    <w:lvl w:ilvl="0" w:tplc="11900A78">
      <w:start w:val="1"/>
      <w:numFmt w:val="bullet"/>
      <w:lvlText w:val=""/>
      <w:lvlJc w:val="left"/>
      <w:pPr>
        <w:tabs>
          <w:tab w:val="num" w:pos="1287"/>
        </w:tabs>
        <w:ind w:left="1287" w:hanging="360"/>
      </w:pPr>
      <w:rPr>
        <w:rFonts w:ascii="Symbol" w:hAnsi="Symbol" w:hint="default"/>
      </w:rPr>
    </w:lvl>
    <w:lvl w:ilvl="1" w:tplc="C5106BE0" w:tentative="1">
      <w:start w:val="1"/>
      <w:numFmt w:val="bullet"/>
      <w:lvlText w:val="o"/>
      <w:lvlJc w:val="left"/>
      <w:pPr>
        <w:tabs>
          <w:tab w:val="num" w:pos="2007"/>
        </w:tabs>
        <w:ind w:left="2007" w:hanging="360"/>
      </w:pPr>
      <w:rPr>
        <w:rFonts w:ascii="Courier New" w:hAnsi="Courier New" w:cs="Courier New" w:hint="default"/>
      </w:rPr>
    </w:lvl>
    <w:lvl w:ilvl="2" w:tplc="F6D4B9B2" w:tentative="1">
      <w:start w:val="1"/>
      <w:numFmt w:val="bullet"/>
      <w:lvlText w:val=""/>
      <w:lvlJc w:val="left"/>
      <w:pPr>
        <w:tabs>
          <w:tab w:val="num" w:pos="2727"/>
        </w:tabs>
        <w:ind w:left="2727" w:hanging="360"/>
      </w:pPr>
      <w:rPr>
        <w:rFonts w:ascii="Wingdings" w:hAnsi="Wingdings" w:hint="default"/>
      </w:rPr>
    </w:lvl>
    <w:lvl w:ilvl="3" w:tplc="87428CB6" w:tentative="1">
      <w:start w:val="1"/>
      <w:numFmt w:val="bullet"/>
      <w:lvlText w:val=""/>
      <w:lvlJc w:val="left"/>
      <w:pPr>
        <w:tabs>
          <w:tab w:val="num" w:pos="3447"/>
        </w:tabs>
        <w:ind w:left="3447" w:hanging="360"/>
      </w:pPr>
      <w:rPr>
        <w:rFonts w:ascii="Symbol" w:hAnsi="Symbol" w:hint="default"/>
      </w:rPr>
    </w:lvl>
    <w:lvl w:ilvl="4" w:tplc="ACC81E6A" w:tentative="1">
      <w:start w:val="1"/>
      <w:numFmt w:val="bullet"/>
      <w:lvlText w:val="o"/>
      <w:lvlJc w:val="left"/>
      <w:pPr>
        <w:tabs>
          <w:tab w:val="num" w:pos="4167"/>
        </w:tabs>
        <w:ind w:left="4167" w:hanging="360"/>
      </w:pPr>
      <w:rPr>
        <w:rFonts w:ascii="Courier New" w:hAnsi="Courier New" w:cs="Courier New" w:hint="default"/>
      </w:rPr>
    </w:lvl>
    <w:lvl w:ilvl="5" w:tplc="520E6410" w:tentative="1">
      <w:start w:val="1"/>
      <w:numFmt w:val="bullet"/>
      <w:lvlText w:val=""/>
      <w:lvlJc w:val="left"/>
      <w:pPr>
        <w:tabs>
          <w:tab w:val="num" w:pos="4887"/>
        </w:tabs>
        <w:ind w:left="4887" w:hanging="360"/>
      </w:pPr>
      <w:rPr>
        <w:rFonts w:ascii="Wingdings" w:hAnsi="Wingdings" w:hint="default"/>
      </w:rPr>
    </w:lvl>
    <w:lvl w:ilvl="6" w:tplc="1BD62EAE" w:tentative="1">
      <w:start w:val="1"/>
      <w:numFmt w:val="bullet"/>
      <w:lvlText w:val=""/>
      <w:lvlJc w:val="left"/>
      <w:pPr>
        <w:tabs>
          <w:tab w:val="num" w:pos="5607"/>
        </w:tabs>
        <w:ind w:left="5607" w:hanging="360"/>
      </w:pPr>
      <w:rPr>
        <w:rFonts w:ascii="Symbol" w:hAnsi="Symbol" w:hint="default"/>
      </w:rPr>
    </w:lvl>
    <w:lvl w:ilvl="7" w:tplc="14DEE46E" w:tentative="1">
      <w:start w:val="1"/>
      <w:numFmt w:val="bullet"/>
      <w:lvlText w:val="o"/>
      <w:lvlJc w:val="left"/>
      <w:pPr>
        <w:tabs>
          <w:tab w:val="num" w:pos="6327"/>
        </w:tabs>
        <w:ind w:left="6327" w:hanging="360"/>
      </w:pPr>
      <w:rPr>
        <w:rFonts w:ascii="Courier New" w:hAnsi="Courier New" w:cs="Courier New" w:hint="default"/>
      </w:rPr>
    </w:lvl>
    <w:lvl w:ilvl="8" w:tplc="E580EB2C"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3EFB6BB3"/>
    <w:multiLevelType w:val="hybridMultilevel"/>
    <w:tmpl w:val="BA32A504"/>
    <w:lvl w:ilvl="0" w:tplc="3CACDC10">
      <w:start w:val="1"/>
      <w:numFmt w:val="decimal"/>
      <w:lvlText w:val="Секция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F014567"/>
    <w:multiLevelType w:val="hybridMultilevel"/>
    <w:tmpl w:val="9DE4A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04722A1"/>
    <w:multiLevelType w:val="hybridMultilevel"/>
    <w:tmpl w:val="5BD8F3F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41A50E82"/>
    <w:multiLevelType w:val="hybridMultilevel"/>
    <w:tmpl w:val="62B4F8F4"/>
    <w:lvl w:ilvl="0" w:tplc="845643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45A45D30"/>
    <w:multiLevelType w:val="hybridMultilevel"/>
    <w:tmpl w:val="A74451E2"/>
    <w:lvl w:ilvl="0" w:tplc="A00A227C">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1" w15:restartNumberingAfterBreak="0">
    <w:nsid w:val="45C96827"/>
    <w:multiLevelType w:val="hybridMultilevel"/>
    <w:tmpl w:val="E4A06BB6"/>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2" w15:restartNumberingAfterBreak="0">
    <w:nsid w:val="47611B1D"/>
    <w:multiLevelType w:val="hybridMultilevel"/>
    <w:tmpl w:val="C4EE6CF2"/>
    <w:lvl w:ilvl="0" w:tplc="04190005">
      <w:start w:val="1"/>
      <w:numFmt w:val="bullet"/>
      <w:lvlText w:val=""/>
      <w:lvlJc w:val="left"/>
      <w:pPr>
        <w:tabs>
          <w:tab w:val="num" w:pos="784"/>
        </w:tabs>
        <w:ind w:left="784" w:hanging="360"/>
      </w:pPr>
      <w:rPr>
        <w:rFonts w:ascii="Wingdings" w:hAnsi="Wingdings"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6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4AE90762"/>
    <w:multiLevelType w:val="hybridMultilevel"/>
    <w:tmpl w:val="DEB0BD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4BC62BE8"/>
    <w:multiLevelType w:val="hybridMultilevel"/>
    <w:tmpl w:val="1DB07014"/>
    <w:lvl w:ilvl="0" w:tplc="F5CACC8A">
      <w:start w:val="1"/>
      <w:numFmt w:val="bullet"/>
      <w:lvlText w:val=""/>
      <w:lvlJc w:val="left"/>
      <w:pPr>
        <w:ind w:left="2149" w:hanging="360"/>
      </w:pPr>
      <w:rPr>
        <w:rFonts w:ascii="Symbol" w:hAnsi="Symbol" w:cs="Times New Roman" w:hint="default"/>
        <w:color w:val="auto"/>
        <w:u w:val="none"/>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FFB0567"/>
    <w:multiLevelType w:val="multilevel"/>
    <w:tmpl w:val="EB220E82"/>
    <w:lvl w:ilvl="0">
      <w:start w:val="3"/>
      <w:numFmt w:val="decimal"/>
      <w:lvlText w:val="%1."/>
      <w:lvlJc w:val="left"/>
      <w:pPr>
        <w:ind w:left="660" w:hanging="660"/>
      </w:pPr>
      <w:rPr>
        <w:rFonts w:hint="default"/>
      </w:rPr>
    </w:lvl>
    <w:lvl w:ilvl="1">
      <w:start w:val="3"/>
      <w:numFmt w:val="decimal"/>
      <w:lvlText w:val="%1.%2."/>
      <w:lvlJc w:val="left"/>
      <w:pPr>
        <w:ind w:left="1430" w:hanging="720"/>
      </w:pPr>
      <w:rPr>
        <w:rFonts w:hint="default"/>
      </w:rPr>
    </w:lvl>
    <w:lvl w:ilvl="2">
      <w:start w:val="29"/>
      <w:numFmt w:val="decimal"/>
      <w:lvlText w:val="%1.%2.%3."/>
      <w:lvlJc w:val="left"/>
      <w:pPr>
        <w:ind w:left="1713"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6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04701A9"/>
    <w:multiLevelType w:val="multilevel"/>
    <w:tmpl w:val="970E93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1532704"/>
    <w:multiLevelType w:val="hybridMultilevel"/>
    <w:tmpl w:val="F2E6F6FA"/>
    <w:lvl w:ilvl="0" w:tplc="845643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51660131"/>
    <w:multiLevelType w:val="hybridMultilevel"/>
    <w:tmpl w:val="E5406B5C"/>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1712418"/>
    <w:multiLevelType w:val="multilevel"/>
    <w:tmpl w:val="B6460E7A"/>
    <w:lvl w:ilvl="0">
      <w:start w:val="8"/>
      <w:numFmt w:val="decimal"/>
      <w:lvlText w:val="%1."/>
      <w:lvlJc w:val="left"/>
      <w:pPr>
        <w:ind w:left="360" w:hanging="360"/>
      </w:pPr>
      <w:rPr>
        <w:rFonts w:hint="default"/>
        <w:b/>
        <w:sz w:val="24"/>
      </w:rPr>
    </w:lvl>
    <w:lvl w:ilvl="1">
      <w:start w:val="1"/>
      <w:numFmt w:val="decimal"/>
      <w:lvlText w:val="%1.%2."/>
      <w:lvlJc w:val="left"/>
      <w:pPr>
        <w:ind w:left="1288" w:hanging="720"/>
      </w:pPr>
      <w:rPr>
        <w:rFonts w:hint="default"/>
        <w:sz w:val="24"/>
      </w:rPr>
    </w:lvl>
    <w:lvl w:ilvl="2">
      <w:start w:val="1"/>
      <w:numFmt w:val="decimal"/>
      <w:lvlText w:val="%1.%2.%3."/>
      <w:lvlJc w:val="left"/>
      <w:pPr>
        <w:ind w:left="1856" w:hanging="720"/>
      </w:pPr>
      <w:rPr>
        <w:rFonts w:hint="default"/>
        <w:sz w:val="24"/>
      </w:rPr>
    </w:lvl>
    <w:lvl w:ilvl="3">
      <w:start w:val="1"/>
      <w:numFmt w:val="decimal"/>
      <w:lvlText w:val="%1.%2.%3.%4."/>
      <w:lvlJc w:val="left"/>
      <w:pPr>
        <w:ind w:left="2784" w:hanging="1080"/>
      </w:pPr>
      <w:rPr>
        <w:rFonts w:hint="default"/>
        <w:sz w:val="24"/>
      </w:rPr>
    </w:lvl>
    <w:lvl w:ilvl="4">
      <w:start w:val="1"/>
      <w:numFmt w:val="decimal"/>
      <w:lvlText w:val="%1.%2.%3.%4.%5."/>
      <w:lvlJc w:val="left"/>
      <w:pPr>
        <w:ind w:left="3352" w:hanging="1080"/>
      </w:pPr>
      <w:rPr>
        <w:rFonts w:hint="default"/>
        <w:sz w:val="24"/>
      </w:rPr>
    </w:lvl>
    <w:lvl w:ilvl="5">
      <w:start w:val="1"/>
      <w:numFmt w:val="decimal"/>
      <w:lvlText w:val="%1.%2.%3.%4.%5.%6."/>
      <w:lvlJc w:val="left"/>
      <w:pPr>
        <w:ind w:left="4280" w:hanging="1440"/>
      </w:pPr>
      <w:rPr>
        <w:rFonts w:hint="default"/>
        <w:sz w:val="24"/>
      </w:rPr>
    </w:lvl>
    <w:lvl w:ilvl="6">
      <w:start w:val="1"/>
      <w:numFmt w:val="decimal"/>
      <w:lvlText w:val="%1.%2.%3.%4.%5.%6.%7."/>
      <w:lvlJc w:val="left"/>
      <w:pPr>
        <w:ind w:left="5208" w:hanging="1800"/>
      </w:pPr>
      <w:rPr>
        <w:rFonts w:hint="default"/>
        <w:sz w:val="24"/>
      </w:rPr>
    </w:lvl>
    <w:lvl w:ilvl="7">
      <w:start w:val="1"/>
      <w:numFmt w:val="decimal"/>
      <w:lvlText w:val="%1.%2.%3.%4.%5.%6.%7.%8."/>
      <w:lvlJc w:val="left"/>
      <w:pPr>
        <w:ind w:left="5776" w:hanging="1800"/>
      </w:pPr>
      <w:rPr>
        <w:rFonts w:hint="default"/>
        <w:sz w:val="24"/>
      </w:rPr>
    </w:lvl>
    <w:lvl w:ilvl="8">
      <w:start w:val="1"/>
      <w:numFmt w:val="decimal"/>
      <w:lvlText w:val="%1.%2.%3.%4.%5.%6.%7.%8.%9."/>
      <w:lvlJc w:val="left"/>
      <w:pPr>
        <w:ind w:left="6704" w:hanging="2160"/>
      </w:pPr>
      <w:rPr>
        <w:rFonts w:hint="default"/>
        <w:sz w:val="24"/>
      </w:rPr>
    </w:lvl>
  </w:abstractNum>
  <w:abstractNum w:abstractNumId="74" w15:restartNumberingAfterBreak="0">
    <w:nsid w:val="51D5290A"/>
    <w:multiLevelType w:val="hybridMultilevel"/>
    <w:tmpl w:val="49EE9F28"/>
    <w:lvl w:ilvl="0" w:tplc="8456436E">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5" w15:restartNumberingAfterBreak="0">
    <w:nsid w:val="531A49C0"/>
    <w:multiLevelType w:val="hybridMultilevel"/>
    <w:tmpl w:val="589EF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53C1F5A"/>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58CB3039"/>
    <w:multiLevelType w:val="multilevel"/>
    <w:tmpl w:val="37CCD43E"/>
    <w:lvl w:ilvl="0">
      <w:start w:val="3"/>
      <w:numFmt w:val="decimal"/>
      <w:lvlText w:val="%1."/>
      <w:lvlJc w:val="left"/>
      <w:pPr>
        <w:ind w:left="360" w:hanging="360"/>
      </w:pPr>
      <w:rPr>
        <w:rFonts w:hint="default"/>
      </w:rPr>
    </w:lvl>
    <w:lvl w:ilvl="1">
      <w:start w:val="2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0"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000"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EF1195A"/>
    <w:multiLevelType w:val="hybridMultilevel"/>
    <w:tmpl w:val="817E2D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42F2765"/>
    <w:multiLevelType w:val="multilevel"/>
    <w:tmpl w:val="E376C0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3"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4" w15:restartNumberingAfterBreak="0">
    <w:nsid w:val="653B5319"/>
    <w:multiLevelType w:val="multilevel"/>
    <w:tmpl w:val="6D280186"/>
    <w:lvl w:ilvl="0">
      <w:start w:val="3"/>
      <w:numFmt w:val="decimal"/>
      <w:lvlText w:val="%1."/>
      <w:lvlJc w:val="left"/>
      <w:pPr>
        <w:ind w:left="660" w:hanging="660"/>
      </w:pPr>
      <w:rPr>
        <w:rFonts w:hint="default"/>
      </w:rPr>
    </w:lvl>
    <w:lvl w:ilvl="1">
      <w:start w:val="3"/>
      <w:numFmt w:val="decimal"/>
      <w:lvlText w:val="%1.%2."/>
      <w:lvlJc w:val="left"/>
      <w:pPr>
        <w:ind w:left="1726" w:hanging="660"/>
      </w:pPr>
      <w:rPr>
        <w:rFonts w:hint="default"/>
      </w:rPr>
    </w:lvl>
    <w:lvl w:ilvl="2">
      <w:start w:val="25"/>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85" w15:restartNumberingAfterBreak="0">
    <w:nsid w:val="663541AF"/>
    <w:multiLevelType w:val="multilevel"/>
    <w:tmpl w:val="3500B1C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6"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66F64500"/>
    <w:multiLevelType w:val="hybridMultilevel"/>
    <w:tmpl w:val="BA32A504"/>
    <w:lvl w:ilvl="0" w:tplc="3CACDC10">
      <w:start w:val="1"/>
      <w:numFmt w:val="decimal"/>
      <w:lvlText w:val="Секция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A546C10"/>
    <w:multiLevelType w:val="hybridMultilevel"/>
    <w:tmpl w:val="E39420C8"/>
    <w:lvl w:ilvl="0" w:tplc="845643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B4D2EF1"/>
    <w:multiLevelType w:val="hybridMultilevel"/>
    <w:tmpl w:val="44A605E6"/>
    <w:lvl w:ilvl="0" w:tplc="04190005">
      <w:start w:val="1"/>
      <w:numFmt w:val="bullet"/>
      <w:lvlText w:val=""/>
      <w:lvlJc w:val="left"/>
      <w:pPr>
        <w:tabs>
          <w:tab w:val="num" w:pos="1037"/>
        </w:tabs>
        <w:ind w:left="1037" w:hanging="360"/>
      </w:pPr>
      <w:rPr>
        <w:rFonts w:ascii="Wingdings" w:hAnsi="Wingdings" w:hint="default"/>
      </w:rPr>
    </w:lvl>
    <w:lvl w:ilvl="1" w:tplc="04190003" w:tentative="1">
      <w:start w:val="1"/>
      <w:numFmt w:val="bullet"/>
      <w:lvlText w:val="o"/>
      <w:lvlJc w:val="left"/>
      <w:pPr>
        <w:tabs>
          <w:tab w:val="num" w:pos="1757"/>
        </w:tabs>
        <w:ind w:left="1757" w:hanging="360"/>
      </w:pPr>
      <w:rPr>
        <w:rFonts w:ascii="Courier New" w:hAnsi="Courier New" w:cs="Courier New" w:hint="default"/>
      </w:rPr>
    </w:lvl>
    <w:lvl w:ilvl="2" w:tplc="04190005" w:tentative="1">
      <w:start w:val="1"/>
      <w:numFmt w:val="bullet"/>
      <w:lvlText w:val=""/>
      <w:lvlJc w:val="left"/>
      <w:pPr>
        <w:tabs>
          <w:tab w:val="num" w:pos="2477"/>
        </w:tabs>
        <w:ind w:left="2477" w:hanging="360"/>
      </w:pPr>
      <w:rPr>
        <w:rFonts w:ascii="Wingdings" w:hAnsi="Wingdings" w:hint="default"/>
      </w:rPr>
    </w:lvl>
    <w:lvl w:ilvl="3" w:tplc="04190001" w:tentative="1">
      <w:start w:val="1"/>
      <w:numFmt w:val="bullet"/>
      <w:lvlText w:val=""/>
      <w:lvlJc w:val="left"/>
      <w:pPr>
        <w:tabs>
          <w:tab w:val="num" w:pos="3197"/>
        </w:tabs>
        <w:ind w:left="3197" w:hanging="360"/>
      </w:pPr>
      <w:rPr>
        <w:rFonts w:ascii="Symbol" w:hAnsi="Symbol" w:hint="default"/>
      </w:rPr>
    </w:lvl>
    <w:lvl w:ilvl="4" w:tplc="04190003" w:tentative="1">
      <w:start w:val="1"/>
      <w:numFmt w:val="bullet"/>
      <w:lvlText w:val="o"/>
      <w:lvlJc w:val="left"/>
      <w:pPr>
        <w:tabs>
          <w:tab w:val="num" w:pos="3917"/>
        </w:tabs>
        <w:ind w:left="3917" w:hanging="360"/>
      </w:pPr>
      <w:rPr>
        <w:rFonts w:ascii="Courier New" w:hAnsi="Courier New" w:cs="Courier New" w:hint="default"/>
      </w:rPr>
    </w:lvl>
    <w:lvl w:ilvl="5" w:tplc="04190005" w:tentative="1">
      <w:start w:val="1"/>
      <w:numFmt w:val="bullet"/>
      <w:lvlText w:val=""/>
      <w:lvlJc w:val="left"/>
      <w:pPr>
        <w:tabs>
          <w:tab w:val="num" w:pos="4637"/>
        </w:tabs>
        <w:ind w:left="4637" w:hanging="360"/>
      </w:pPr>
      <w:rPr>
        <w:rFonts w:ascii="Wingdings" w:hAnsi="Wingdings" w:hint="default"/>
      </w:rPr>
    </w:lvl>
    <w:lvl w:ilvl="6" w:tplc="04190001" w:tentative="1">
      <w:start w:val="1"/>
      <w:numFmt w:val="bullet"/>
      <w:lvlText w:val=""/>
      <w:lvlJc w:val="left"/>
      <w:pPr>
        <w:tabs>
          <w:tab w:val="num" w:pos="5357"/>
        </w:tabs>
        <w:ind w:left="5357" w:hanging="360"/>
      </w:pPr>
      <w:rPr>
        <w:rFonts w:ascii="Symbol" w:hAnsi="Symbol" w:hint="default"/>
      </w:rPr>
    </w:lvl>
    <w:lvl w:ilvl="7" w:tplc="04190003" w:tentative="1">
      <w:start w:val="1"/>
      <w:numFmt w:val="bullet"/>
      <w:lvlText w:val="o"/>
      <w:lvlJc w:val="left"/>
      <w:pPr>
        <w:tabs>
          <w:tab w:val="num" w:pos="6077"/>
        </w:tabs>
        <w:ind w:left="6077" w:hanging="360"/>
      </w:pPr>
      <w:rPr>
        <w:rFonts w:ascii="Courier New" w:hAnsi="Courier New" w:cs="Courier New" w:hint="default"/>
      </w:rPr>
    </w:lvl>
    <w:lvl w:ilvl="8" w:tplc="04190005" w:tentative="1">
      <w:start w:val="1"/>
      <w:numFmt w:val="bullet"/>
      <w:lvlText w:val=""/>
      <w:lvlJc w:val="left"/>
      <w:pPr>
        <w:tabs>
          <w:tab w:val="num" w:pos="6797"/>
        </w:tabs>
        <w:ind w:left="6797" w:hanging="360"/>
      </w:pPr>
      <w:rPr>
        <w:rFonts w:ascii="Wingdings" w:hAnsi="Wingdings" w:hint="default"/>
      </w:rPr>
    </w:lvl>
  </w:abstractNum>
  <w:abstractNum w:abstractNumId="91" w15:restartNumberingAfterBreak="0">
    <w:nsid w:val="6C717AD0"/>
    <w:multiLevelType w:val="multilevel"/>
    <w:tmpl w:val="7F22D3A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2"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ECB3641"/>
    <w:multiLevelType w:val="multilevel"/>
    <w:tmpl w:val="2FD200D4"/>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bullet"/>
      <w:lvlText w:val=""/>
      <w:lvlJc w:val="left"/>
      <w:pPr>
        <w:ind w:left="504" w:hanging="504"/>
      </w:pPr>
      <w:rPr>
        <w:rFonts w:ascii="Symbol" w:hAnsi="Symbol" w:hint="default"/>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F223BBD"/>
    <w:multiLevelType w:val="hybridMultilevel"/>
    <w:tmpl w:val="1EDE8E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70344894"/>
    <w:multiLevelType w:val="multilevel"/>
    <w:tmpl w:val="FA6ED5A6"/>
    <w:lvl w:ilvl="0">
      <w:start w:val="6"/>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96" w15:restartNumberingAfterBreak="0">
    <w:nsid w:val="728A68A1"/>
    <w:multiLevelType w:val="multilevel"/>
    <w:tmpl w:val="88B6147A"/>
    <w:lvl w:ilvl="0">
      <w:start w:val="1"/>
      <w:numFmt w:val="decimal"/>
      <w:lvlText w:val="%1."/>
      <w:lvlJc w:val="left"/>
      <w:pPr>
        <w:ind w:left="360" w:hanging="360"/>
      </w:pPr>
    </w:lvl>
    <w:lvl w:ilvl="1">
      <w:start w:val="1"/>
      <w:numFmt w:val="decimal"/>
      <w:lvlText w:val="%1.%2."/>
      <w:lvlJc w:val="left"/>
      <w:pPr>
        <w:ind w:left="3977" w:hanging="432"/>
      </w:pPr>
    </w:lvl>
    <w:lvl w:ilvl="2">
      <w:start w:val="1"/>
      <w:numFmt w:val="decimal"/>
      <w:lvlText w:val="2.3.%3."/>
      <w:lvlJc w:val="left"/>
      <w:pPr>
        <w:ind w:left="6317"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2B845CB"/>
    <w:multiLevelType w:val="multilevel"/>
    <w:tmpl w:val="A180366E"/>
    <w:lvl w:ilvl="0">
      <w:start w:val="4"/>
      <w:numFmt w:val="decimal"/>
      <w:lvlText w:val="%1."/>
      <w:lvlJc w:val="left"/>
      <w:pPr>
        <w:ind w:left="540" w:hanging="540"/>
      </w:pPr>
      <w:rPr>
        <w:rFonts w:hint="default"/>
      </w:rPr>
    </w:lvl>
    <w:lvl w:ilvl="1">
      <w:start w:val="1"/>
      <w:numFmt w:val="decimal"/>
      <w:lvlText w:val="%1.%2."/>
      <w:lvlJc w:val="left"/>
      <w:pPr>
        <w:ind w:left="1954" w:hanging="540"/>
      </w:pPr>
      <w:rPr>
        <w:rFonts w:hint="default"/>
      </w:rPr>
    </w:lvl>
    <w:lvl w:ilvl="2">
      <w:start w:val="4"/>
      <w:numFmt w:val="decimal"/>
      <w:lvlText w:val="%1.%2.%3."/>
      <w:lvlJc w:val="left"/>
      <w:pPr>
        <w:ind w:left="3556"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98" w15:restartNumberingAfterBreak="0">
    <w:nsid w:val="730F609D"/>
    <w:multiLevelType w:val="hybridMultilevel"/>
    <w:tmpl w:val="8424F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15:restartNumberingAfterBreak="0">
    <w:nsid w:val="73E72D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47466B4"/>
    <w:multiLevelType w:val="multilevel"/>
    <w:tmpl w:val="F5788816"/>
    <w:lvl w:ilvl="0">
      <w:start w:val="1"/>
      <w:numFmt w:val="decimal"/>
      <w:lvlText w:val="%1."/>
      <w:lvlJc w:val="left"/>
      <w:pPr>
        <w:ind w:left="360" w:hanging="360"/>
      </w:pPr>
    </w:lvl>
    <w:lvl w:ilvl="1">
      <w:start w:val="1"/>
      <w:numFmt w:val="decimal"/>
      <w:lvlText w:val="%1.%2."/>
      <w:lvlJc w:val="left"/>
      <w:pPr>
        <w:ind w:left="3977" w:hanging="432"/>
      </w:pPr>
    </w:lvl>
    <w:lvl w:ilvl="2">
      <w:start w:val="1"/>
      <w:numFmt w:val="decimal"/>
      <w:lvlText w:val="%1.%2.%3."/>
      <w:lvlJc w:val="left"/>
      <w:pPr>
        <w:ind w:left="631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6C23D4A"/>
    <w:multiLevelType w:val="multilevel"/>
    <w:tmpl w:val="3E303D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7066E22"/>
    <w:multiLevelType w:val="multilevel"/>
    <w:tmpl w:val="17F20FA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648"/>
        </w:tabs>
        <w:ind w:left="1648" w:hanging="1080"/>
      </w:pPr>
      <w:rPr>
        <w:rFonts w:hint="default"/>
        <w:sz w:val="28"/>
        <w:szCs w:val="28"/>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4" w15:restartNumberingAfterBreak="0">
    <w:nsid w:val="790D2BC5"/>
    <w:multiLevelType w:val="hybridMultilevel"/>
    <w:tmpl w:val="9C26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9CF5DE0"/>
    <w:multiLevelType w:val="multilevel"/>
    <w:tmpl w:val="5E74133A"/>
    <w:lvl w:ilvl="0">
      <w:start w:val="4"/>
      <w:numFmt w:val="decimal"/>
      <w:lvlText w:val="%1."/>
      <w:lvlJc w:val="left"/>
      <w:pPr>
        <w:ind w:left="540" w:hanging="540"/>
      </w:pPr>
      <w:rPr>
        <w:rFonts w:hint="default"/>
      </w:rPr>
    </w:lvl>
    <w:lvl w:ilvl="1">
      <w:start w:val="9"/>
      <w:numFmt w:val="decimal"/>
      <w:lvlText w:val="%1.%2."/>
      <w:lvlJc w:val="left"/>
      <w:pPr>
        <w:ind w:left="1954"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6" w15:restartNumberingAfterBreak="0">
    <w:nsid w:val="7A18379F"/>
    <w:multiLevelType w:val="hybridMultilevel"/>
    <w:tmpl w:val="12AE068A"/>
    <w:lvl w:ilvl="0" w:tplc="11900A78">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15:restartNumberingAfterBreak="0">
    <w:nsid w:val="7ACA7126"/>
    <w:multiLevelType w:val="multilevel"/>
    <w:tmpl w:val="FC422C6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8" w15:restartNumberingAfterBreak="0">
    <w:nsid w:val="7BCA5043"/>
    <w:multiLevelType w:val="hybridMultilevel"/>
    <w:tmpl w:val="5B068088"/>
    <w:lvl w:ilvl="0" w:tplc="04190001">
      <w:start w:val="1"/>
      <w:numFmt w:val="bullet"/>
      <w:lvlText w:val=""/>
      <w:lvlJc w:val="left"/>
      <w:pPr>
        <w:tabs>
          <w:tab w:val="num" w:pos="1428"/>
        </w:tabs>
        <w:ind w:left="1428" w:hanging="360"/>
      </w:pPr>
      <w:rPr>
        <w:rFonts w:ascii="Symbol" w:hAnsi="Symbol" w:hint="default"/>
      </w:rPr>
    </w:lvl>
    <w:lvl w:ilvl="1" w:tplc="B64037DE">
      <w:start w:val="1"/>
      <w:numFmt w:val="bullet"/>
      <w:lvlText w:val=""/>
      <w:lvlJc w:val="left"/>
      <w:pPr>
        <w:tabs>
          <w:tab w:val="num" w:pos="2148"/>
        </w:tabs>
        <w:ind w:left="2148" w:hanging="360"/>
      </w:pPr>
      <w:rPr>
        <w:rFonts w:ascii="Symbol" w:hAnsi="Symbol"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09" w15:restartNumberingAfterBreak="0">
    <w:nsid w:val="7C546DC4"/>
    <w:multiLevelType w:val="hybridMultilevel"/>
    <w:tmpl w:val="F26E2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F">
      <w:start w:val="1"/>
      <w:numFmt w:val="decimal"/>
      <w:lvlText w:val="%4."/>
      <w:lvlJc w:val="left"/>
      <w:pPr>
        <w:ind w:left="2880" w:hanging="360"/>
      </w:pPr>
      <w:rPr>
        <w:rFont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EEA3922"/>
    <w:multiLevelType w:val="multilevel"/>
    <w:tmpl w:val="ACCC7C80"/>
    <w:lvl w:ilvl="0">
      <w:start w:val="7"/>
      <w:numFmt w:val="decimal"/>
      <w:lvlText w:val="%1."/>
      <w:lvlJc w:val="left"/>
      <w:pPr>
        <w:ind w:left="390" w:hanging="39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12" w15:restartNumberingAfterBreak="0">
    <w:nsid w:val="7F7B61E8"/>
    <w:multiLevelType w:val="multilevel"/>
    <w:tmpl w:val="1B783B3A"/>
    <w:lvl w:ilvl="0">
      <w:start w:val="3"/>
      <w:numFmt w:val="decimal"/>
      <w:lvlText w:val="%1."/>
      <w:lvlJc w:val="left"/>
      <w:pPr>
        <w:ind w:left="540" w:hanging="540"/>
      </w:pPr>
      <w:rPr>
        <w:rFonts w:hint="default"/>
      </w:rPr>
    </w:lvl>
    <w:lvl w:ilvl="1">
      <w:start w:val="3"/>
      <w:numFmt w:val="decimal"/>
      <w:lvlText w:val="%1.%2."/>
      <w:lvlJc w:val="left"/>
      <w:pPr>
        <w:ind w:left="1175" w:hanging="540"/>
      </w:pPr>
      <w:rPr>
        <w:rFonts w:hint="default"/>
      </w:rPr>
    </w:lvl>
    <w:lvl w:ilvl="2">
      <w:start w:val="8"/>
      <w:numFmt w:val="decimal"/>
      <w:lvlText w:val="%1.%2.%3."/>
      <w:lvlJc w:val="left"/>
      <w:pPr>
        <w:ind w:left="1713"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num w:numId="1">
    <w:abstractNumId w:val="99"/>
  </w:num>
  <w:num w:numId="2">
    <w:abstractNumId w:val="66"/>
  </w:num>
  <w:num w:numId="3">
    <w:abstractNumId w:val="83"/>
  </w:num>
  <w:num w:numId="4">
    <w:abstractNumId w:val="1"/>
  </w:num>
  <w:num w:numId="5">
    <w:abstractNumId w:val="110"/>
  </w:num>
  <w:num w:numId="6">
    <w:abstractNumId w:val="80"/>
  </w:num>
  <w:num w:numId="7">
    <w:abstractNumId w:val="103"/>
  </w:num>
  <w:num w:numId="8">
    <w:abstractNumId w:val="96"/>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2"/>
  </w:num>
  <w:num w:numId="13">
    <w:abstractNumId w:val="90"/>
  </w:num>
  <w:num w:numId="14">
    <w:abstractNumId w:val="31"/>
  </w:num>
  <w:num w:numId="15">
    <w:abstractNumId w:val="65"/>
  </w:num>
  <w:num w:numId="16">
    <w:abstractNumId w:val="40"/>
  </w:num>
  <w:num w:numId="17">
    <w:abstractNumId w:val="49"/>
  </w:num>
  <w:num w:numId="18">
    <w:abstractNumId w:val="101"/>
  </w:num>
  <w:num w:numId="19">
    <w:abstractNumId w:val="21"/>
  </w:num>
  <w:num w:numId="20">
    <w:abstractNumId w:val="85"/>
  </w:num>
  <w:num w:numId="21">
    <w:abstractNumId w:val="1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7"/>
  </w:num>
  <w:num w:numId="23">
    <w:abstractNumId w:val="24"/>
  </w:num>
  <w:num w:numId="24">
    <w:abstractNumId w:val="81"/>
  </w:num>
  <w:num w:numId="25">
    <w:abstractNumId w:val="108"/>
  </w:num>
  <w:num w:numId="26">
    <w:abstractNumId w:val="48"/>
  </w:num>
  <w:num w:numId="27">
    <w:abstractNumId w:val="57"/>
  </w:num>
  <w:num w:numId="28">
    <w:abstractNumId w:val="6"/>
  </w:num>
  <w:num w:numId="29">
    <w:abstractNumId w:val="79"/>
  </w:num>
  <w:num w:numId="30">
    <w:abstractNumId w:val="98"/>
  </w:num>
  <w:num w:numId="31">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106"/>
  </w:num>
  <w:num w:numId="34">
    <w:abstractNumId w:val="58"/>
  </w:num>
  <w:num w:numId="35">
    <w:abstractNumId w:val="94"/>
  </w:num>
  <w:num w:numId="36">
    <w:abstractNumId w:val="7"/>
  </w:num>
  <w:num w:numId="37">
    <w:abstractNumId w:val="69"/>
  </w:num>
  <w:num w:numId="38">
    <w:abstractNumId w:val="100"/>
  </w:num>
  <w:num w:numId="39">
    <w:abstractNumId w:val="104"/>
  </w:num>
  <w:num w:numId="40">
    <w:abstractNumId w:val="88"/>
  </w:num>
  <w:num w:numId="41">
    <w:abstractNumId w:val="55"/>
  </w:num>
  <w:num w:numId="42">
    <w:abstractNumId w:val="34"/>
  </w:num>
  <w:num w:numId="43">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num>
  <w:num w:numId="47">
    <w:abstractNumId w:val="9"/>
  </w:num>
  <w:num w:numId="48">
    <w:abstractNumId w:val="54"/>
  </w:num>
  <w:num w:numId="49">
    <w:abstractNumId w:val="70"/>
  </w:num>
  <w:num w:numId="50">
    <w:abstractNumId w:val="107"/>
  </w:num>
  <w:num w:numId="51">
    <w:abstractNumId w:val="75"/>
  </w:num>
  <w:num w:numId="52">
    <w:abstractNumId w:val="44"/>
  </w:num>
  <w:num w:numId="53">
    <w:abstractNumId w:val="41"/>
  </w:num>
  <w:num w:numId="54">
    <w:abstractNumId w:val="11"/>
  </w:num>
  <w:num w:numId="55">
    <w:abstractNumId w:val="109"/>
  </w:num>
  <w:num w:numId="56">
    <w:abstractNumId w:val="56"/>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9"/>
    <w:lvlOverride w:ilvl="0"/>
    <w:lvlOverride w:ilvl="1"/>
    <w:lvlOverride w:ilvl="2"/>
    <w:lvlOverride w:ilvl="3">
      <w:startOverride w:val="1"/>
    </w:lvlOverride>
    <w:lvlOverride w:ilvl="4"/>
    <w:lvlOverride w:ilvl="5"/>
    <w:lvlOverride w:ilvl="6"/>
    <w:lvlOverride w:ilvl="7"/>
    <w:lvlOverride w:ilvl="8"/>
  </w:num>
  <w:num w:numId="59">
    <w:abstractNumId w:val="68"/>
  </w:num>
  <w:num w:numId="60">
    <w:abstractNumId w:val="112"/>
  </w:num>
  <w:num w:numId="61">
    <w:abstractNumId w:val="45"/>
  </w:num>
  <w:num w:numId="62">
    <w:abstractNumId w:val="18"/>
  </w:num>
  <w:num w:numId="63">
    <w:abstractNumId w:val="97"/>
  </w:num>
  <w:num w:numId="64">
    <w:abstractNumId w:val="33"/>
  </w:num>
  <w:num w:numId="65">
    <w:abstractNumId w:val="95"/>
  </w:num>
  <w:num w:numId="66">
    <w:abstractNumId w:val="37"/>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num>
  <w:num w:numId="70">
    <w:abstractNumId w:val="91"/>
  </w:num>
  <w:num w:numId="71">
    <w:abstractNumId w:val="0"/>
  </w:num>
  <w:num w:numId="72">
    <w:abstractNumId w:val="4"/>
  </w:num>
  <w:num w:numId="73">
    <w:abstractNumId w:val="105"/>
  </w:num>
  <w:num w:numId="74">
    <w:abstractNumId w:val="13"/>
  </w:num>
  <w:num w:numId="75">
    <w:abstractNumId w:val="27"/>
  </w:num>
  <w:num w:numId="76">
    <w:abstractNumId w:val="10"/>
  </w:num>
  <w:num w:numId="77">
    <w:abstractNumId w:val="53"/>
  </w:num>
  <w:num w:numId="78">
    <w:abstractNumId w:val="36"/>
  </w:num>
  <w:num w:numId="79">
    <w:abstractNumId w:val="46"/>
  </w:num>
  <w:num w:numId="80">
    <w:abstractNumId w:val="25"/>
  </w:num>
  <w:num w:numId="81">
    <w:abstractNumId w:val="84"/>
  </w:num>
  <w:num w:numId="82">
    <w:abstractNumId w:val="47"/>
  </w:num>
  <w:num w:numId="83">
    <w:abstractNumId w:val="5"/>
  </w:num>
  <w:num w:numId="84">
    <w:abstractNumId w:val="3"/>
  </w:num>
  <w:num w:numId="85">
    <w:abstractNumId w:val="30"/>
  </w:num>
  <w:num w:numId="86">
    <w:abstractNumId w:val="42"/>
  </w:num>
  <w:num w:numId="87">
    <w:abstractNumId w:val="78"/>
  </w:num>
  <w:num w:numId="88">
    <w:abstractNumId w:val="63"/>
  </w:num>
  <w:num w:numId="89">
    <w:abstractNumId w:val="87"/>
  </w:num>
  <w:num w:numId="90">
    <w:abstractNumId w:val="67"/>
  </w:num>
  <w:num w:numId="91">
    <w:abstractNumId w:val="71"/>
  </w:num>
  <w:num w:numId="92">
    <w:abstractNumId w:val="52"/>
  </w:num>
  <w:num w:numId="93">
    <w:abstractNumId w:val="16"/>
  </w:num>
  <w:num w:numId="94">
    <w:abstractNumId w:val="92"/>
  </w:num>
  <w:num w:numId="95">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2"/>
  </w:num>
  <w:num w:numId="97">
    <w:abstractNumId w:val="64"/>
  </w:num>
  <w:num w:numId="98">
    <w:abstractNumId w:val="28"/>
  </w:num>
  <w:num w:numId="99">
    <w:abstractNumId w:val="29"/>
  </w:num>
  <w:num w:numId="100">
    <w:abstractNumId w:val="74"/>
  </w:num>
  <w:num w:numId="101">
    <w:abstractNumId w:val="86"/>
  </w:num>
  <w:num w:numId="102">
    <w:abstractNumId w:val="20"/>
  </w:num>
  <w:num w:numId="103">
    <w:abstractNumId w:val="23"/>
  </w:num>
  <w:num w:numId="104">
    <w:abstractNumId w:val="51"/>
  </w:num>
  <w:num w:numId="105">
    <w:abstractNumId w:val="72"/>
  </w:num>
  <w:num w:numId="106">
    <w:abstractNumId w:val="2"/>
  </w:num>
  <w:num w:numId="107">
    <w:abstractNumId w:val="59"/>
  </w:num>
  <w:num w:numId="108">
    <w:abstractNumId w:val="14"/>
  </w:num>
  <w:num w:numId="109">
    <w:abstractNumId w:val="22"/>
  </w:num>
  <w:num w:numId="110">
    <w:abstractNumId w:val="61"/>
  </w:num>
  <w:num w:numId="111">
    <w:abstractNumId w:val="19"/>
  </w:num>
  <w:num w:numId="112">
    <w:abstractNumId w:val="89"/>
  </w:num>
  <w:num w:numId="113">
    <w:abstractNumId w:val="93"/>
  </w:num>
  <w:num w:numId="114">
    <w:abstractNumId w:val="76"/>
  </w:num>
  <w:num w:numId="115">
    <w:abstractNumId w:val="43"/>
  </w:num>
  <w:num w:numId="116">
    <w:abstractNumId w:val="17"/>
  </w:num>
  <w:num w:numId="117">
    <w:abstractNumId w:val="60"/>
  </w:num>
  <w:num w:numId="118">
    <w:abstractNumId w:val="73"/>
  </w:num>
  <w:num w:numId="119">
    <w:abstractNumId w:val="35"/>
  </w:num>
  <w:num w:numId="120">
    <w:abstractNumId w:val="2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0F"/>
    <w:rsid w:val="00001109"/>
    <w:rsid w:val="00004576"/>
    <w:rsid w:val="000046CD"/>
    <w:rsid w:val="00004848"/>
    <w:rsid w:val="00004E1E"/>
    <w:rsid w:val="0000578D"/>
    <w:rsid w:val="00005C0A"/>
    <w:rsid w:val="00006ECE"/>
    <w:rsid w:val="000072D8"/>
    <w:rsid w:val="00007DD8"/>
    <w:rsid w:val="000105EA"/>
    <w:rsid w:val="00010EFC"/>
    <w:rsid w:val="00011655"/>
    <w:rsid w:val="00012787"/>
    <w:rsid w:val="00012C55"/>
    <w:rsid w:val="00012D30"/>
    <w:rsid w:val="00013899"/>
    <w:rsid w:val="00014CA4"/>
    <w:rsid w:val="00015C59"/>
    <w:rsid w:val="000165C6"/>
    <w:rsid w:val="00016FBD"/>
    <w:rsid w:val="00017454"/>
    <w:rsid w:val="00020455"/>
    <w:rsid w:val="00020803"/>
    <w:rsid w:val="00020CA3"/>
    <w:rsid w:val="00021A63"/>
    <w:rsid w:val="00022F99"/>
    <w:rsid w:val="00023DFB"/>
    <w:rsid w:val="00024126"/>
    <w:rsid w:val="000241F7"/>
    <w:rsid w:val="0002434D"/>
    <w:rsid w:val="000249B4"/>
    <w:rsid w:val="00024AE5"/>
    <w:rsid w:val="000253DD"/>
    <w:rsid w:val="00026546"/>
    <w:rsid w:val="0002655B"/>
    <w:rsid w:val="000272D6"/>
    <w:rsid w:val="00027666"/>
    <w:rsid w:val="00027815"/>
    <w:rsid w:val="00027B97"/>
    <w:rsid w:val="0003040D"/>
    <w:rsid w:val="00030B72"/>
    <w:rsid w:val="00030EE3"/>
    <w:rsid w:val="00031040"/>
    <w:rsid w:val="000310B8"/>
    <w:rsid w:val="00032356"/>
    <w:rsid w:val="00032929"/>
    <w:rsid w:val="00032D68"/>
    <w:rsid w:val="0003309E"/>
    <w:rsid w:val="00033A3B"/>
    <w:rsid w:val="0003480D"/>
    <w:rsid w:val="00034D5B"/>
    <w:rsid w:val="00034EC4"/>
    <w:rsid w:val="00035DB0"/>
    <w:rsid w:val="00036289"/>
    <w:rsid w:val="00036A4A"/>
    <w:rsid w:val="00036AF1"/>
    <w:rsid w:val="00036B08"/>
    <w:rsid w:val="00036E34"/>
    <w:rsid w:val="00037458"/>
    <w:rsid w:val="0004042B"/>
    <w:rsid w:val="0004079D"/>
    <w:rsid w:val="00040E58"/>
    <w:rsid w:val="0004135F"/>
    <w:rsid w:val="00041B99"/>
    <w:rsid w:val="00042363"/>
    <w:rsid w:val="00042412"/>
    <w:rsid w:val="00042456"/>
    <w:rsid w:val="00042713"/>
    <w:rsid w:val="000441D9"/>
    <w:rsid w:val="00044453"/>
    <w:rsid w:val="0004500B"/>
    <w:rsid w:val="000458E4"/>
    <w:rsid w:val="00046306"/>
    <w:rsid w:val="000468EB"/>
    <w:rsid w:val="00046A1E"/>
    <w:rsid w:val="000470CD"/>
    <w:rsid w:val="000501F2"/>
    <w:rsid w:val="0005067C"/>
    <w:rsid w:val="00050F3F"/>
    <w:rsid w:val="00051213"/>
    <w:rsid w:val="00051903"/>
    <w:rsid w:val="00051913"/>
    <w:rsid w:val="00052773"/>
    <w:rsid w:val="00053513"/>
    <w:rsid w:val="0005358C"/>
    <w:rsid w:val="00053E39"/>
    <w:rsid w:val="00054577"/>
    <w:rsid w:val="000550E2"/>
    <w:rsid w:val="00056833"/>
    <w:rsid w:val="000568DF"/>
    <w:rsid w:val="00056E72"/>
    <w:rsid w:val="00057331"/>
    <w:rsid w:val="000601A5"/>
    <w:rsid w:val="00060324"/>
    <w:rsid w:val="00060366"/>
    <w:rsid w:val="00060EC3"/>
    <w:rsid w:val="0006132E"/>
    <w:rsid w:val="00061C32"/>
    <w:rsid w:val="000630F6"/>
    <w:rsid w:val="00063DAC"/>
    <w:rsid w:val="00064445"/>
    <w:rsid w:val="00064D5C"/>
    <w:rsid w:val="00064DD7"/>
    <w:rsid w:val="00064EE1"/>
    <w:rsid w:val="00065E44"/>
    <w:rsid w:val="00066116"/>
    <w:rsid w:val="000667EA"/>
    <w:rsid w:val="000673A8"/>
    <w:rsid w:val="000677B3"/>
    <w:rsid w:val="000707EB"/>
    <w:rsid w:val="00070883"/>
    <w:rsid w:val="00070E5D"/>
    <w:rsid w:val="000715AE"/>
    <w:rsid w:val="00072559"/>
    <w:rsid w:val="00072648"/>
    <w:rsid w:val="00072655"/>
    <w:rsid w:val="00072E53"/>
    <w:rsid w:val="00072F98"/>
    <w:rsid w:val="00073720"/>
    <w:rsid w:val="00073C23"/>
    <w:rsid w:val="00074B1D"/>
    <w:rsid w:val="00074C9D"/>
    <w:rsid w:val="00075088"/>
    <w:rsid w:val="00076398"/>
    <w:rsid w:val="00077FFD"/>
    <w:rsid w:val="00080874"/>
    <w:rsid w:val="00080969"/>
    <w:rsid w:val="0008239E"/>
    <w:rsid w:val="000828C8"/>
    <w:rsid w:val="000829B0"/>
    <w:rsid w:val="00082B96"/>
    <w:rsid w:val="00082E32"/>
    <w:rsid w:val="0008301F"/>
    <w:rsid w:val="00083671"/>
    <w:rsid w:val="0008390B"/>
    <w:rsid w:val="000841D7"/>
    <w:rsid w:val="000843D5"/>
    <w:rsid w:val="00084EE0"/>
    <w:rsid w:val="00084F62"/>
    <w:rsid w:val="0008720F"/>
    <w:rsid w:val="000873EC"/>
    <w:rsid w:val="0008758C"/>
    <w:rsid w:val="00087D69"/>
    <w:rsid w:val="000900F2"/>
    <w:rsid w:val="00090271"/>
    <w:rsid w:val="00090915"/>
    <w:rsid w:val="00091313"/>
    <w:rsid w:val="00092554"/>
    <w:rsid w:val="00092FF4"/>
    <w:rsid w:val="00093144"/>
    <w:rsid w:val="0009394F"/>
    <w:rsid w:val="000939AB"/>
    <w:rsid w:val="00093B13"/>
    <w:rsid w:val="00094BC7"/>
    <w:rsid w:val="00095101"/>
    <w:rsid w:val="00096019"/>
    <w:rsid w:val="000961D2"/>
    <w:rsid w:val="00097FE2"/>
    <w:rsid w:val="000A0E5C"/>
    <w:rsid w:val="000A13A4"/>
    <w:rsid w:val="000A14C7"/>
    <w:rsid w:val="000A19E1"/>
    <w:rsid w:val="000A1A06"/>
    <w:rsid w:val="000A4000"/>
    <w:rsid w:val="000A42C2"/>
    <w:rsid w:val="000A4632"/>
    <w:rsid w:val="000A4A10"/>
    <w:rsid w:val="000A4BFF"/>
    <w:rsid w:val="000A4FCE"/>
    <w:rsid w:val="000A522C"/>
    <w:rsid w:val="000A5FDA"/>
    <w:rsid w:val="000A6D71"/>
    <w:rsid w:val="000A7E08"/>
    <w:rsid w:val="000B1004"/>
    <w:rsid w:val="000B1156"/>
    <w:rsid w:val="000B189D"/>
    <w:rsid w:val="000B1DEE"/>
    <w:rsid w:val="000B1EB1"/>
    <w:rsid w:val="000B3B89"/>
    <w:rsid w:val="000B4A55"/>
    <w:rsid w:val="000B4C37"/>
    <w:rsid w:val="000B56D9"/>
    <w:rsid w:val="000B6BF9"/>
    <w:rsid w:val="000B700F"/>
    <w:rsid w:val="000B71D8"/>
    <w:rsid w:val="000B72D3"/>
    <w:rsid w:val="000B755D"/>
    <w:rsid w:val="000C025E"/>
    <w:rsid w:val="000C059A"/>
    <w:rsid w:val="000C09DC"/>
    <w:rsid w:val="000C0A28"/>
    <w:rsid w:val="000C1151"/>
    <w:rsid w:val="000C2422"/>
    <w:rsid w:val="000C3338"/>
    <w:rsid w:val="000C34CD"/>
    <w:rsid w:val="000C3760"/>
    <w:rsid w:val="000C38FB"/>
    <w:rsid w:val="000C4278"/>
    <w:rsid w:val="000C4B05"/>
    <w:rsid w:val="000C4CB8"/>
    <w:rsid w:val="000C5DBA"/>
    <w:rsid w:val="000C688E"/>
    <w:rsid w:val="000C7115"/>
    <w:rsid w:val="000C7A0C"/>
    <w:rsid w:val="000D0C88"/>
    <w:rsid w:val="000D2975"/>
    <w:rsid w:val="000D3332"/>
    <w:rsid w:val="000D3435"/>
    <w:rsid w:val="000D577A"/>
    <w:rsid w:val="000D6204"/>
    <w:rsid w:val="000D6753"/>
    <w:rsid w:val="000D6FEB"/>
    <w:rsid w:val="000D7B16"/>
    <w:rsid w:val="000E0272"/>
    <w:rsid w:val="000E0A56"/>
    <w:rsid w:val="000E1A6C"/>
    <w:rsid w:val="000E1B40"/>
    <w:rsid w:val="000E1C3E"/>
    <w:rsid w:val="000E1D03"/>
    <w:rsid w:val="000E21A5"/>
    <w:rsid w:val="000E25B4"/>
    <w:rsid w:val="000E4FBA"/>
    <w:rsid w:val="000E5653"/>
    <w:rsid w:val="000E6300"/>
    <w:rsid w:val="000E770F"/>
    <w:rsid w:val="000E7C6D"/>
    <w:rsid w:val="000F009E"/>
    <w:rsid w:val="000F0B5C"/>
    <w:rsid w:val="000F15F6"/>
    <w:rsid w:val="000F1EB3"/>
    <w:rsid w:val="000F2364"/>
    <w:rsid w:val="000F24C1"/>
    <w:rsid w:val="000F51A1"/>
    <w:rsid w:val="000F608D"/>
    <w:rsid w:val="000F7D6D"/>
    <w:rsid w:val="001003C9"/>
    <w:rsid w:val="001023C9"/>
    <w:rsid w:val="00102E17"/>
    <w:rsid w:val="00102F02"/>
    <w:rsid w:val="00103342"/>
    <w:rsid w:val="00103367"/>
    <w:rsid w:val="00103ECE"/>
    <w:rsid w:val="001042E0"/>
    <w:rsid w:val="00104AB4"/>
    <w:rsid w:val="00104D44"/>
    <w:rsid w:val="00106E23"/>
    <w:rsid w:val="00107117"/>
    <w:rsid w:val="00107712"/>
    <w:rsid w:val="00107F77"/>
    <w:rsid w:val="00110C92"/>
    <w:rsid w:val="00111C75"/>
    <w:rsid w:val="00111CAB"/>
    <w:rsid w:val="001126DA"/>
    <w:rsid w:val="00112E9F"/>
    <w:rsid w:val="00112EB2"/>
    <w:rsid w:val="00112ED6"/>
    <w:rsid w:val="00113900"/>
    <w:rsid w:val="00113961"/>
    <w:rsid w:val="00113EF3"/>
    <w:rsid w:val="001142CE"/>
    <w:rsid w:val="0011443E"/>
    <w:rsid w:val="00114BB7"/>
    <w:rsid w:val="00114CA3"/>
    <w:rsid w:val="0011514E"/>
    <w:rsid w:val="0011547B"/>
    <w:rsid w:val="00115771"/>
    <w:rsid w:val="00115E1A"/>
    <w:rsid w:val="001161DD"/>
    <w:rsid w:val="0011642B"/>
    <w:rsid w:val="00116664"/>
    <w:rsid w:val="001174C2"/>
    <w:rsid w:val="00117693"/>
    <w:rsid w:val="00120A2E"/>
    <w:rsid w:val="00121BE5"/>
    <w:rsid w:val="00122DAD"/>
    <w:rsid w:val="001230DA"/>
    <w:rsid w:val="00123DC5"/>
    <w:rsid w:val="00123F58"/>
    <w:rsid w:val="00125B50"/>
    <w:rsid w:val="00125D77"/>
    <w:rsid w:val="0012603D"/>
    <w:rsid w:val="00126C20"/>
    <w:rsid w:val="00126C29"/>
    <w:rsid w:val="00126F0A"/>
    <w:rsid w:val="001307C7"/>
    <w:rsid w:val="0013082D"/>
    <w:rsid w:val="00130DA1"/>
    <w:rsid w:val="00130F68"/>
    <w:rsid w:val="00131C0F"/>
    <w:rsid w:val="001324D7"/>
    <w:rsid w:val="00132D90"/>
    <w:rsid w:val="00134256"/>
    <w:rsid w:val="00134EA9"/>
    <w:rsid w:val="0013513C"/>
    <w:rsid w:val="00136141"/>
    <w:rsid w:val="0013637B"/>
    <w:rsid w:val="00140E2C"/>
    <w:rsid w:val="001411D5"/>
    <w:rsid w:val="00141C0F"/>
    <w:rsid w:val="00141C24"/>
    <w:rsid w:val="00142248"/>
    <w:rsid w:val="001429CA"/>
    <w:rsid w:val="00142C25"/>
    <w:rsid w:val="00143449"/>
    <w:rsid w:val="00143659"/>
    <w:rsid w:val="00145FC8"/>
    <w:rsid w:val="00146575"/>
    <w:rsid w:val="00147278"/>
    <w:rsid w:val="001476FA"/>
    <w:rsid w:val="00147FDA"/>
    <w:rsid w:val="0015211A"/>
    <w:rsid w:val="00152E78"/>
    <w:rsid w:val="00153709"/>
    <w:rsid w:val="00153D0A"/>
    <w:rsid w:val="0015495D"/>
    <w:rsid w:val="00155708"/>
    <w:rsid w:val="00156482"/>
    <w:rsid w:val="001566B0"/>
    <w:rsid w:val="001567A1"/>
    <w:rsid w:val="00156E95"/>
    <w:rsid w:val="00157A62"/>
    <w:rsid w:val="00157ED5"/>
    <w:rsid w:val="00160168"/>
    <w:rsid w:val="001601CD"/>
    <w:rsid w:val="001603D9"/>
    <w:rsid w:val="00160820"/>
    <w:rsid w:val="0016193C"/>
    <w:rsid w:val="00161ECA"/>
    <w:rsid w:val="0016206C"/>
    <w:rsid w:val="00163B35"/>
    <w:rsid w:val="001640C5"/>
    <w:rsid w:val="001649DE"/>
    <w:rsid w:val="001658D2"/>
    <w:rsid w:val="001668F6"/>
    <w:rsid w:val="00166ABA"/>
    <w:rsid w:val="00167434"/>
    <w:rsid w:val="0016768F"/>
    <w:rsid w:val="00167B12"/>
    <w:rsid w:val="00170233"/>
    <w:rsid w:val="0017117F"/>
    <w:rsid w:val="001712EA"/>
    <w:rsid w:val="001721C0"/>
    <w:rsid w:val="00173B42"/>
    <w:rsid w:val="00175A50"/>
    <w:rsid w:val="00176CD8"/>
    <w:rsid w:val="001778CD"/>
    <w:rsid w:val="00177DB7"/>
    <w:rsid w:val="00177E58"/>
    <w:rsid w:val="00180299"/>
    <w:rsid w:val="00180838"/>
    <w:rsid w:val="001816A3"/>
    <w:rsid w:val="0018176C"/>
    <w:rsid w:val="00182498"/>
    <w:rsid w:val="00182E57"/>
    <w:rsid w:val="00183456"/>
    <w:rsid w:val="00183A57"/>
    <w:rsid w:val="00183F64"/>
    <w:rsid w:val="0018433B"/>
    <w:rsid w:val="001843D2"/>
    <w:rsid w:val="001846CA"/>
    <w:rsid w:val="00185187"/>
    <w:rsid w:val="00185250"/>
    <w:rsid w:val="0018592C"/>
    <w:rsid w:val="00186B72"/>
    <w:rsid w:val="00190115"/>
    <w:rsid w:val="00190DEB"/>
    <w:rsid w:val="00191200"/>
    <w:rsid w:val="00191916"/>
    <w:rsid w:val="00192291"/>
    <w:rsid w:val="00192698"/>
    <w:rsid w:val="0019281A"/>
    <w:rsid w:val="00193D17"/>
    <w:rsid w:val="001943B0"/>
    <w:rsid w:val="00194779"/>
    <w:rsid w:val="00196742"/>
    <w:rsid w:val="00196C85"/>
    <w:rsid w:val="00196E5F"/>
    <w:rsid w:val="001971DD"/>
    <w:rsid w:val="0019744C"/>
    <w:rsid w:val="00197D2C"/>
    <w:rsid w:val="001A0236"/>
    <w:rsid w:val="001A080A"/>
    <w:rsid w:val="001A1179"/>
    <w:rsid w:val="001A11D3"/>
    <w:rsid w:val="001A1245"/>
    <w:rsid w:val="001A2736"/>
    <w:rsid w:val="001A29D6"/>
    <w:rsid w:val="001A32D7"/>
    <w:rsid w:val="001A3B11"/>
    <w:rsid w:val="001A3E56"/>
    <w:rsid w:val="001A456A"/>
    <w:rsid w:val="001A4CA5"/>
    <w:rsid w:val="001A5579"/>
    <w:rsid w:val="001A571B"/>
    <w:rsid w:val="001A5DBC"/>
    <w:rsid w:val="001A628B"/>
    <w:rsid w:val="001A7726"/>
    <w:rsid w:val="001A7A54"/>
    <w:rsid w:val="001B0C13"/>
    <w:rsid w:val="001B1422"/>
    <w:rsid w:val="001B153D"/>
    <w:rsid w:val="001B17A4"/>
    <w:rsid w:val="001B27A9"/>
    <w:rsid w:val="001B2D36"/>
    <w:rsid w:val="001B2E6F"/>
    <w:rsid w:val="001B32CB"/>
    <w:rsid w:val="001B357E"/>
    <w:rsid w:val="001B380E"/>
    <w:rsid w:val="001B3E30"/>
    <w:rsid w:val="001B3F82"/>
    <w:rsid w:val="001B528E"/>
    <w:rsid w:val="001B5513"/>
    <w:rsid w:val="001B7260"/>
    <w:rsid w:val="001B7BE0"/>
    <w:rsid w:val="001C01C7"/>
    <w:rsid w:val="001C0994"/>
    <w:rsid w:val="001C0A86"/>
    <w:rsid w:val="001C0B4C"/>
    <w:rsid w:val="001C15B7"/>
    <w:rsid w:val="001C2B43"/>
    <w:rsid w:val="001C3655"/>
    <w:rsid w:val="001C4651"/>
    <w:rsid w:val="001C485B"/>
    <w:rsid w:val="001C4F2E"/>
    <w:rsid w:val="001C4FB3"/>
    <w:rsid w:val="001C5267"/>
    <w:rsid w:val="001C52FC"/>
    <w:rsid w:val="001C5940"/>
    <w:rsid w:val="001C6422"/>
    <w:rsid w:val="001C6E44"/>
    <w:rsid w:val="001C7CC5"/>
    <w:rsid w:val="001C7FA8"/>
    <w:rsid w:val="001D0197"/>
    <w:rsid w:val="001D054B"/>
    <w:rsid w:val="001D0882"/>
    <w:rsid w:val="001D0A46"/>
    <w:rsid w:val="001D1B6C"/>
    <w:rsid w:val="001D2165"/>
    <w:rsid w:val="001D2676"/>
    <w:rsid w:val="001D2B59"/>
    <w:rsid w:val="001D3209"/>
    <w:rsid w:val="001D3599"/>
    <w:rsid w:val="001D47FF"/>
    <w:rsid w:val="001D49EC"/>
    <w:rsid w:val="001D5530"/>
    <w:rsid w:val="001D5C5B"/>
    <w:rsid w:val="001D648F"/>
    <w:rsid w:val="001D69A0"/>
    <w:rsid w:val="001D7376"/>
    <w:rsid w:val="001D7988"/>
    <w:rsid w:val="001E12C9"/>
    <w:rsid w:val="001E1A08"/>
    <w:rsid w:val="001E342F"/>
    <w:rsid w:val="001E3B18"/>
    <w:rsid w:val="001E6776"/>
    <w:rsid w:val="001E7235"/>
    <w:rsid w:val="001E7BB1"/>
    <w:rsid w:val="001F06FB"/>
    <w:rsid w:val="001F0CD1"/>
    <w:rsid w:val="001F1472"/>
    <w:rsid w:val="001F2A17"/>
    <w:rsid w:val="001F2BB8"/>
    <w:rsid w:val="001F33DB"/>
    <w:rsid w:val="001F34B3"/>
    <w:rsid w:val="001F37ED"/>
    <w:rsid w:val="001F3D74"/>
    <w:rsid w:val="001F52ED"/>
    <w:rsid w:val="001F6691"/>
    <w:rsid w:val="001F6B26"/>
    <w:rsid w:val="001F7C46"/>
    <w:rsid w:val="001F7F23"/>
    <w:rsid w:val="00200720"/>
    <w:rsid w:val="002011E2"/>
    <w:rsid w:val="0020163F"/>
    <w:rsid w:val="00201880"/>
    <w:rsid w:val="002019A1"/>
    <w:rsid w:val="00201B4C"/>
    <w:rsid w:val="00203128"/>
    <w:rsid w:val="002035BB"/>
    <w:rsid w:val="00203979"/>
    <w:rsid w:val="002039E0"/>
    <w:rsid w:val="00203C20"/>
    <w:rsid w:val="00203CAC"/>
    <w:rsid w:val="00204C48"/>
    <w:rsid w:val="00205257"/>
    <w:rsid w:val="0020536F"/>
    <w:rsid w:val="0020547E"/>
    <w:rsid w:val="0020582C"/>
    <w:rsid w:val="00205938"/>
    <w:rsid w:val="0020677A"/>
    <w:rsid w:val="00206BA0"/>
    <w:rsid w:val="00206C3A"/>
    <w:rsid w:val="00206E05"/>
    <w:rsid w:val="00207F04"/>
    <w:rsid w:val="00210893"/>
    <w:rsid w:val="0021098E"/>
    <w:rsid w:val="002109F5"/>
    <w:rsid w:val="00210BEF"/>
    <w:rsid w:val="002120ED"/>
    <w:rsid w:val="00213727"/>
    <w:rsid w:val="00213879"/>
    <w:rsid w:val="00213BD9"/>
    <w:rsid w:val="00215159"/>
    <w:rsid w:val="002167E4"/>
    <w:rsid w:val="002167F0"/>
    <w:rsid w:val="00217171"/>
    <w:rsid w:val="002171F8"/>
    <w:rsid w:val="00217CE5"/>
    <w:rsid w:val="00217CFB"/>
    <w:rsid w:val="00220127"/>
    <w:rsid w:val="00220ADF"/>
    <w:rsid w:val="002219CB"/>
    <w:rsid w:val="00221F81"/>
    <w:rsid w:val="0022252C"/>
    <w:rsid w:val="00223FFC"/>
    <w:rsid w:val="0022450E"/>
    <w:rsid w:val="002248B2"/>
    <w:rsid w:val="00224C66"/>
    <w:rsid w:val="002250D1"/>
    <w:rsid w:val="00225498"/>
    <w:rsid w:val="0022574E"/>
    <w:rsid w:val="00225CBF"/>
    <w:rsid w:val="00225D07"/>
    <w:rsid w:val="00226447"/>
    <w:rsid w:val="002266E4"/>
    <w:rsid w:val="00226708"/>
    <w:rsid w:val="00227023"/>
    <w:rsid w:val="002270AE"/>
    <w:rsid w:val="0022788F"/>
    <w:rsid w:val="00227BF5"/>
    <w:rsid w:val="00230EDD"/>
    <w:rsid w:val="0023200B"/>
    <w:rsid w:val="0023284A"/>
    <w:rsid w:val="002329BA"/>
    <w:rsid w:val="00232DC7"/>
    <w:rsid w:val="002340D0"/>
    <w:rsid w:val="00234854"/>
    <w:rsid w:val="00234F9F"/>
    <w:rsid w:val="002351F6"/>
    <w:rsid w:val="002353C4"/>
    <w:rsid w:val="00236243"/>
    <w:rsid w:val="00236D67"/>
    <w:rsid w:val="00236FD3"/>
    <w:rsid w:val="0023768D"/>
    <w:rsid w:val="00237864"/>
    <w:rsid w:val="00237F4A"/>
    <w:rsid w:val="00240352"/>
    <w:rsid w:val="002406EA"/>
    <w:rsid w:val="00240F6D"/>
    <w:rsid w:val="002414F4"/>
    <w:rsid w:val="00241696"/>
    <w:rsid w:val="0024210D"/>
    <w:rsid w:val="002423EE"/>
    <w:rsid w:val="0024272E"/>
    <w:rsid w:val="00243A08"/>
    <w:rsid w:val="0024452C"/>
    <w:rsid w:val="002447C6"/>
    <w:rsid w:val="00244BA2"/>
    <w:rsid w:val="00244D0B"/>
    <w:rsid w:val="00244E9C"/>
    <w:rsid w:val="00245F00"/>
    <w:rsid w:val="00246ABD"/>
    <w:rsid w:val="00246AE7"/>
    <w:rsid w:val="00246BAD"/>
    <w:rsid w:val="002473F5"/>
    <w:rsid w:val="002478C7"/>
    <w:rsid w:val="0025073E"/>
    <w:rsid w:val="0025086B"/>
    <w:rsid w:val="00251BBA"/>
    <w:rsid w:val="00252238"/>
    <w:rsid w:val="002523C4"/>
    <w:rsid w:val="002527E5"/>
    <w:rsid w:val="00253420"/>
    <w:rsid w:val="00254121"/>
    <w:rsid w:val="00254BF3"/>
    <w:rsid w:val="00255DB8"/>
    <w:rsid w:val="00256009"/>
    <w:rsid w:val="002569F3"/>
    <w:rsid w:val="00256CBA"/>
    <w:rsid w:val="00257E57"/>
    <w:rsid w:val="00260549"/>
    <w:rsid w:val="00260956"/>
    <w:rsid w:val="00260E05"/>
    <w:rsid w:val="00261062"/>
    <w:rsid w:val="002616D6"/>
    <w:rsid w:val="00261AE6"/>
    <w:rsid w:val="00261F96"/>
    <w:rsid w:val="00264436"/>
    <w:rsid w:val="002649E0"/>
    <w:rsid w:val="002650A7"/>
    <w:rsid w:val="00265369"/>
    <w:rsid w:val="0026574A"/>
    <w:rsid w:val="002657C7"/>
    <w:rsid w:val="00265C4E"/>
    <w:rsid w:val="0026620D"/>
    <w:rsid w:val="002663E9"/>
    <w:rsid w:val="00266B9F"/>
    <w:rsid w:val="00267028"/>
    <w:rsid w:val="00267A3A"/>
    <w:rsid w:val="00270B43"/>
    <w:rsid w:val="00270BF4"/>
    <w:rsid w:val="002719E2"/>
    <w:rsid w:val="002720FF"/>
    <w:rsid w:val="00272B1D"/>
    <w:rsid w:val="00273EA7"/>
    <w:rsid w:val="00273EC2"/>
    <w:rsid w:val="00274E65"/>
    <w:rsid w:val="002750F1"/>
    <w:rsid w:val="00275CA0"/>
    <w:rsid w:val="00276293"/>
    <w:rsid w:val="00276C36"/>
    <w:rsid w:val="00276FD5"/>
    <w:rsid w:val="002779EB"/>
    <w:rsid w:val="00277E18"/>
    <w:rsid w:val="00277F50"/>
    <w:rsid w:val="0028064E"/>
    <w:rsid w:val="00281A56"/>
    <w:rsid w:val="00281F38"/>
    <w:rsid w:val="0028213B"/>
    <w:rsid w:val="0028214D"/>
    <w:rsid w:val="0028238B"/>
    <w:rsid w:val="002823F7"/>
    <w:rsid w:val="00282BD0"/>
    <w:rsid w:val="002830DF"/>
    <w:rsid w:val="002834FA"/>
    <w:rsid w:val="00283750"/>
    <w:rsid w:val="002840A0"/>
    <w:rsid w:val="00284C76"/>
    <w:rsid w:val="00285CB2"/>
    <w:rsid w:val="00285F6C"/>
    <w:rsid w:val="00286FBD"/>
    <w:rsid w:val="00287642"/>
    <w:rsid w:val="00287789"/>
    <w:rsid w:val="00287967"/>
    <w:rsid w:val="0029096D"/>
    <w:rsid w:val="002927ED"/>
    <w:rsid w:val="00292C77"/>
    <w:rsid w:val="0029417E"/>
    <w:rsid w:val="00294BC8"/>
    <w:rsid w:val="0029506C"/>
    <w:rsid w:val="002952DB"/>
    <w:rsid w:val="00296484"/>
    <w:rsid w:val="00297117"/>
    <w:rsid w:val="00297312"/>
    <w:rsid w:val="002A02A5"/>
    <w:rsid w:val="002A05F0"/>
    <w:rsid w:val="002A0A7A"/>
    <w:rsid w:val="002A0E98"/>
    <w:rsid w:val="002A118D"/>
    <w:rsid w:val="002A1E81"/>
    <w:rsid w:val="002A27C9"/>
    <w:rsid w:val="002A37B3"/>
    <w:rsid w:val="002A3BA8"/>
    <w:rsid w:val="002A54A1"/>
    <w:rsid w:val="002A63C3"/>
    <w:rsid w:val="002A6BEB"/>
    <w:rsid w:val="002A7283"/>
    <w:rsid w:val="002B025A"/>
    <w:rsid w:val="002B089C"/>
    <w:rsid w:val="002B125D"/>
    <w:rsid w:val="002B12ED"/>
    <w:rsid w:val="002B18AC"/>
    <w:rsid w:val="002B2250"/>
    <w:rsid w:val="002B26AF"/>
    <w:rsid w:val="002B39D2"/>
    <w:rsid w:val="002B3EFE"/>
    <w:rsid w:val="002B3F43"/>
    <w:rsid w:val="002B4802"/>
    <w:rsid w:val="002B4E16"/>
    <w:rsid w:val="002B5449"/>
    <w:rsid w:val="002B5492"/>
    <w:rsid w:val="002B5613"/>
    <w:rsid w:val="002B63A6"/>
    <w:rsid w:val="002B63E8"/>
    <w:rsid w:val="002B7627"/>
    <w:rsid w:val="002B79F2"/>
    <w:rsid w:val="002B7C1C"/>
    <w:rsid w:val="002C006E"/>
    <w:rsid w:val="002C0411"/>
    <w:rsid w:val="002C0475"/>
    <w:rsid w:val="002C069D"/>
    <w:rsid w:val="002C099E"/>
    <w:rsid w:val="002C0C38"/>
    <w:rsid w:val="002C1AAB"/>
    <w:rsid w:val="002C2995"/>
    <w:rsid w:val="002C2BF8"/>
    <w:rsid w:val="002C3B45"/>
    <w:rsid w:val="002C452D"/>
    <w:rsid w:val="002C472C"/>
    <w:rsid w:val="002C4A7A"/>
    <w:rsid w:val="002C4C23"/>
    <w:rsid w:val="002C5AB5"/>
    <w:rsid w:val="002C5CFA"/>
    <w:rsid w:val="002C6A10"/>
    <w:rsid w:val="002C6D5F"/>
    <w:rsid w:val="002D0590"/>
    <w:rsid w:val="002D0DEE"/>
    <w:rsid w:val="002D0F69"/>
    <w:rsid w:val="002D1820"/>
    <w:rsid w:val="002D1FE5"/>
    <w:rsid w:val="002D275D"/>
    <w:rsid w:val="002D2DB1"/>
    <w:rsid w:val="002D35C4"/>
    <w:rsid w:val="002D3CB5"/>
    <w:rsid w:val="002D3FF1"/>
    <w:rsid w:val="002D540E"/>
    <w:rsid w:val="002D67BB"/>
    <w:rsid w:val="002D686F"/>
    <w:rsid w:val="002D7348"/>
    <w:rsid w:val="002E03E5"/>
    <w:rsid w:val="002E0762"/>
    <w:rsid w:val="002E0C4C"/>
    <w:rsid w:val="002E110A"/>
    <w:rsid w:val="002E2476"/>
    <w:rsid w:val="002E2622"/>
    <w:rsid w:val="002E3CAD"/>
    <w:rsid w:val="002E3F6B"/>
    <w:rsid w:val="002E567F"/>
    <w:rsid w:val="002E6262"/>
    <w:rsid w:val="002E654F"/>
    <w:rsid w:val="002E6EB3"/>
    <w:rsid w:val="002E7716"/>
    <w:rsid w:val="002E77B8"/>
    <w:rsid w:val="002E79DD"/>
    <w:rsid w:val="002F0460"/>
    <w:rsid w:val="002F1267"/>
    <w:rsid w:val="002F1B76"/>
    <w:rsid w:val="002F1C52"/>
    <w:rsid w:val="002F2014"/>
    <w:rsid w:val="002F2D57"/>
    <w:rsid w:val="002F38F5"/>
    <w:rsid w:val="002F4644"/>
    <w:rsid w:val="002F4B3A"/>
    <w:rsid w:val="002F6E52"/>
    <w:rsid w:val="002F7122"/>
    <w:rsid w:val="002F7A93"/>
    <w:rsid w:val="002F7DEB"/>
    <w:rsid w:val="003003EF"/>
    <w:rsid w:val="00300AF3"/>
    <w:rsid w:val="00300ECD"/>
    <w:rsid w:val="0030115E"/>
    <w:rsid w:val="00301933"/>
    <w:rsid w:val="003019B7"/>
    <w:rsid w:val="00301CCE"/>
    <w:rsid w:val="00302925"/>
    <w:rsid w:val="00302F85"/>
    <w:rsid w:val="00303FAC"/>
    <w:rsid w:val="00304B45"/>
    <w:rsid w:val="00304BBC"/>
    <w:rsid w:val="00305BE8"/>
    <w:rsid w:val="00305DBC"/>
    <w:rsid w:val="003062D7"/>
    <w:rsid w:val="00306FA7"/>
    <w:rsid w:val="00307307"/>
    <w:rsid w:val="00307D6B"/>
    <w:rsid w:val="00311BCB"/>
    <w:rsid w:val="00312451"/>
    <w:rsid w:val="00312887"/>
    <w:rsid w:val="003129A1"/>
    <w:rsid w:val="00314CB7"/>
    <w:rsid w:val="00314EF0"/>
    <w:rsid w:val="00315242"/>
    <w:rsid w:val="003160C9"/>
    <w:rsid w:val="00316FF0"/>
    <w:rsid w:val="0031730D"/>
    <w:rsid w:val="003200CA"/>
    <w:rsid w:val="003201D0"/>
    <w:rsid w:val="00320967"/>
    <w:rsid w:val="00321552"/>
    <w:rsid w:val="00321C1E"/>
    <w:rsid w:val="00321F18"/>
    <w:rsid w:val="003226A2"/>
    <w:rsid w:val="00323908"/>
    <w:rsid w:val="00324760"/>
    <w:rsid w:val="00326ED2"/>
    <w:rsid w:val="00327760"/>
    <w:rsid w:val="00327B26"/>
    <w:rsid w:val="00327BB0"/>
    <w:rsid w:val="00327CE2"/>
    <w:rsid w:val="00330793"/>
    <w:rsid w:val="0033082C"/>
    <w:rsid w:val="00332AD8"/>
    <w:rsid w:val="00332B29"/>
    <w:rsid w:val="00332B64"/>
    <w:rsid w:val="0033473E"/>
    <w:rsid w:val="003354D5"/>
    <w:rsid w:val="00335659"/>
    <w:rsid w:val="00335C08"/>
    <w:rsid w:val="00336199"/>
    <w:rsid w:val="00336503"/>
    <w:rsid w:val="003365AC"/>
    <w:rsid w:val="00337487"/>
    <w:rsid w:val="00337535"/>
    <w:rsid w:val="003378AD"/>
    <w:rsid w:val="00337B0F"/>
    <w:rsid w:val="00337D35"/>
    <w:rsid w:val="00340AAD"/>
    <w:rsid w:val="00340B63"/>
    <w:rsid w:val="00340CE1"/>
    <w:rsid w:val="0034108D"/>
    <w:rsid w:val="00341755"/>
    <w:rsid w:val="00341A9D"/>
    <w:rsid w:val="00341CB6"/>
    <w:rsid w:val="003421DD"/>
    <w:rsid w:val="0034267D"/>
    <w:rsid w:val="003434E9"/>
    <w:rsid w:val="003436FE"/>
    <w:rsid w:val="0034392C"/>
    <w:rsid w:val="00343D5A"/>
    <w:rsid w:val="00344E7E"/>
    <w:rsid w:val="00345454"/>
    <w:rsid w:val="00345782"/>
    <w:rsid w:val="00345EAE"/>
    <w:rsid w:val="0034636B"/>
    <w:rsid w:val="003465ED"/>
    <w:rsid w:val="00346E8D"/>
    <w:rsid w:val="00347423"/>
    <w:rsid w:val="003475DA"/>
    <w:rsid w:val="0034760D"/>
    <w:rsid w:val="003509E3"/>
    <w:rsid w:val="003512CC"/>
    <w:rsid w:val="003515B9"/>
    <w:rsid w:val="00351809"/>
    <w:rsid w:val="00351ADD"/>
    <w:rsid w:val="003522EA"/>
    <w:rsid w:val="003534CF"/>
    <w:rsid w:val="003536A2"/>
    <w:rsid w:val="0035486E"/>
    <w:rsid w:val="00354C7B"/>
    <w:rsid w:val="00355CCD"/>
    <w:rsid w:val="00356FD9"/>
    <w:rsid w:val="00357196"/>
    <w:rsid w:val="00357342"/>
    <w:rsid w:val="00357401"/>
    <w:rsid w:val="00362C16"/>
    <w:rsid w:val="00363625"/>
    <w:rsid w:val="003639C8"/>
    <w:rsid w:val="00364585"/>
    <w:rsid w:val="00364A73"/>
    <w:rsid w:val="00365761"/>
    <w:rsid w:val="00365AF4"/>
    <w:rsid w:val="0036697A"/>
    <w:rsid w:val="00366DC8"/>
    <w:rsid w:val="00367224"/>
    <w:rsid w:val="00367599"/>
    <w:rsid w:val="0037001C"/>
    <w:rsid w:val="00370439"/>
    <w:rsid w:val="00370468"/>
    <w:rsid w:val="0037064D"/>
    <w:rsid w:val="003706CA"/>
    <w:rsid w:val="00370A3E"/>
    <w:rsid w:val="003710B6"/>
    <w:rsid w:val="00371634"/>
    <w:rsid w:val="003720D1"/>
    <w:rsid w:val="00372FA1"/>
    <w:rsid w:val="0037336D"/>
    <w:rsid w:val="0037357E"/>
    <w:rsid w:val="00373ADD"/>
    <w:rsid w:val="00374221"/>
    <w:rsid w:val="00374D0B"/>
    <w:rsid w:val="00375C3D"/>
    <w:rsid w:val="00375D52"/>
    <w:rsid w:val="00376930"/>
    <w:rsid w:val="00377B9C"/>
    <w:rsid w:val="003806C5"/>
    <w:rsid w:val="003809B2"/>
    <w:rsid w:val="00381031"/>
    <w:rsid w:val="003810D0"/>
    <w:rsid w:val="00381D62"/>
    <w:rsid w:val="0038217F"/>
    <w:rsid w:val="00382325"/>
    <w:rsid w:val="00382732"/>
    <w:rsid w:val="00382819"/>
    <w:rsid w:val="00382B76"/>
    <w:rsid w:val="00383E95"/>
    <w:rsid w:val="003844EE"/>
    <w:rsid w:val="0038458C"/>
    <w:rsid w:val="00385169"/>
    <w:rsid w:val="0038558D"/>
    <w:rsid w:val="00385673"/>
    <w:rsid w:val="003858C7"/>
    <w:rsid w:val="00385EDB"/>
    <w:rsid w:val="003862DC"/>
    <w:rsid w:val="00386A5A"/>
    <w:rsid w:val="00386A89"/>
    <w:rsid w:val="00387427"/>
    <w:rsid w:val="00390496"/>
    <w:rsid w:val="003909C8"/>
    <w:rsid w:val="00391429"/>
    <w:rsid w:val="00392171"/>
    <w:rsid w:val="0039329B"/>
    <w:rsid w:val="00393FA8"/>
    <w:rsid w:val="00394232"/>
    <w:rsid w:val="00394659"/>
    <w:rsid w:val="00394D4B"/>
    <w:rsid w:val="0039731B"/>
    <w:rsid w:val="003977BB"/>
    <w:rsid w:val="003978D9"/>
    <w:rsid w:val="003A0BA4"/>
    <w:rsid w:val="003A0C8F"/>
    <w:rsid w:val="003A12E2"/>
    <w:rsid w:val="003A168A"/>
    <w:rsid w:val="003A2D17"/>
    <w:rsid w:val="003A4D80"/>
    <w:rsid w:val="003A6009"/>
    <w:rsid w:val="003A7101"/>
    <w:rsid w:val="003B0569"/>
    <w:rsid w:val="003B1534"/>
    <w:rsid w:val="003B1D65"/>
    <w:rsid w:val="003B55C2"/>
    <w:rsid w:val="003B5F7D"/>
    <w:rsid w:val="003B7474"/>
    <w:rsid w:val="003B74B1"/>
    <w:rsid w:val="003C11AC"/>
    <w:rsid w:val="003C2A7F"/>
    <w:rsid w:val="003C31F7"/>
    <w:rsid w:val="003C3236"/>
    <w:rsid w:val="003C373E"/>
    <w:rsid w:val="003C38A6"/>
    <w:rsid w:val="003C40B3"/>
    <w:rsid w:val="003C434E"/>
    <w:rsid w:val="003C44DE"/>
    <w:rsid w:val="003C49C7"/>
    <w:rsid w:val="003C4CA5"/>
    <w:rsid w:val="003C5191"/>
    <w:rsid w:val="003C590E"/>
    <w:rsid w:val="003C592A"/>
    <w:rsid w:val="003C69DD"/>
    <w:rsid w:val="003C7695"/>
    <w:rsid w:val="003C7F46"/>
    <w:rsid w:val="003D1A45"/>
    <w:rsid w:val="003D274C"/>
    <w:rsid w:val="003D2C87"/>
    <w:rsid w:val="003D30A6"/>
    <w:rsid w:val="003D3566"/>
    <w:rsid w:val="003D3D2B"/>
    <w:rsid w:val="003D4254"/>
    <w:rsid w:val="003D4BC3"/>
    <w:rsid w:val="003D5B2E"/>
    <w:rsid w:val="003D6656"/>
    <w:rsid w:val="003D747C"/>
    <w:rsid w:val="003D7FBC"/>
    <w:rsid w:val="003E2414"/>
    <w:rsid w:val="003E27F2"/>
    <w:rsid w:val="003E2E14"/>
    <w:rsid w:val="003E3119"/>
    <w:rsid w:val="003E3C7F"/>
    <w:rsid w:val="003E4143"/>
    <w:rsid w:val="003E6366"/>
    <w:rsid w:val="003E75D0"/>
    <w:rsid w:val="003E7F5E"/>
    <w:rsid w:val="003F04B8"/>
    <w:rsid w:val="003F0848"/>
    <w:rsid w:val="003F1960"/>
    <w:rsid w:val="003F197B"/>
    <w:rsid w:val="003F1DF1"/>
    <w:rsid w:val="003F24E9"/>
    <w:rsid w:val="003F2510"/>
    <w:rsid w:val="003F253A"/>
    <w:rsid w:val="003F25D8"/>
    <w:rsid w:val="003F2D81"/>
    <w:rsid w:val="003F35D6"/>
    <w:rsid w:val="003F379B"/>
    <w:rsid w:val="003F4682"/>
    <w:rsid w:val="003F4D17"/>
    <w:rsid w:val="003F4F7D"/>
    <w:rsid w:val="003F5177"/>
    <w:rsid w:val="003F51F5"/>
    <w:rsid w:val="003F5F8B"/>
    <w:rsid w:val="003F6067"/>
    <w:rsid w:val="003F75CC"/>
    <w:rsid w:val="003F76FD"/>
    <w:rsid w:val="003F787D"/>
    <w:rsid w:val="003F7893"/>
    <w:rsid w:val="003F7A52"/>
    <w:rsid w:val="003F7C05"/>
    <w:rsid w:val="004004D8"/>
    <w:rsid w:val="004007AF"/>
    <w:rsid w:val="00400FA0"/>
    <w:rsid w:val="00401707"/>
    <w:rsid w:val="00401906"/>
    <w:rsid w:val="00401B67"/>
    <w:rsid w:val="00401E4C"/>
    <w:rsid w:val="00402D98"/>
    <w:rsid w:val="00403B14"/>
    <w:rsid w:val="00404D26"/>
    <w:rsid w:val="00406057"/>
    <w:rsid w:val="00410770"/>
    <w:rsid w:val="004109E1"/>
    <w:rsid w:val="00411604"/>
    <w:rsid w:val="00411CC1"/>
    <w:rsid w:val="00412CF1"/>
    <w:rsid w:val="004152DC"/>
    <w:rsid w:val="004152E0"/>
    <w:rsid w:val="00416762"/>
    <w:rsid w:val="004168C0"/>
    <w:rsid w:val="00416F24"/>
    <w:rsid w:val="00416F2D"/>
    <w:rsid w:val="00417122"/>
    <w:rsid w:val="0042015E"/>
    <w:rsid w:val="004208AB"/>
    <w:rsid w:val="004219D2"/>
    <w:rsid w:val="00422086"/>
    <w:rsid w:val="00422100"/>
    <w:rsid w:val="004222F1"/>
    <w:rsid w:val="00422AF6"/>
    <w:rsid w:val="00423219"/>
    <w:rsid w:val="004236EF"/>
    <w:rsid w:val="0042435E"/>
    <w:rsid w:val="00424627"/>
    <w:rsid w:val="004246A1"/>
    <w:rsid w:val="0042524C"/>
    <w:rsid w:val="00425D8D"/>
    <w:rsid w:val="004310B1"/>
    <w:rsid w:val="004315F7"/>
    <w:rsid w:val="0043217C"/>
    <w:rsid w:val="0043223D"/>
    <w:rsid w:val="00433CB0"/>
    <w:rsid w:val="004353CD"/>
    <w:rsid w:val="004355BF"/>
    <w:rsid w:val="004361A6"/>
    <w:rsid w:val="00436256"/>
    <w:rsid w:val="0043696D"/>
    <w:rsid w:val="00437607"/>
    <w:rsid w:val="00437CD2"/>
    <w:rsid w:val="004401A6"/>
    <w:rsid w:val="00440876"/>
    <w:rsid w:val="00440D2F"/>
    <w:rsid w:val="00440E5B"/>
    <w:rsid w:val="00441E21"/>
    <w:rsid w:val="00442338"/>
    <w:rsid w:val="004429B3"/>
    <w:rsid w:val="00443248"/>
    <w:rsid w:val="004435E2"/>
    <w:rsid w:val="004455B2"/>
    <w:rsid w:val="00445EB5"/>
    <w:rsid w:val="004465B6"/>
    <w:rsid w:val="004473FF"/>
    <w:rsid w:val="00447CBA"/>
    <w:rsid w:val="00447D95"/>
    <w:rsid w:val="00450DB2"/>
    <w:rsid w:val="00450E98"/>
    <w:rsid w:val="0045183C"/>
    <w:rsid w:val="0045201A"/>
    <w:rsid w:val="004523DD"/>
    <w:rsid w:val="00452B83"/>
    <w:rsid w:val="00452FD4"/>
    <w:rsid w:val="004532E5"/>
    <w:rsid w:val="00453699"/>
    <w:rsid w:val="0045385E"/>
    <w:rsid w:val="00454D7C"/>
    <w:rsid w:val="00455466"/>
    <w:rsid w:val="004557D1"/>
    <w:rsid w:val="00455AB3"/>
    <w:rsid w:val="0045677D"/>
    <w:rsid w:val="00456916"/>
    <w:rsid w:val="00456ADD"/>
    <w:rsid w:val="00456BCB"/>
    <w:rsid w:val="004577A1"/>
    <w:rsid w:val="00457AB8"/>
    <w:rsid w:val="00457E5C"/>
    <w:rsid w:val="00457F3C"/>
    <w:rsid w:val="00460BC3"/>
    <w:rsid w:val="00460D34"/>
    <w:rsid w:val="00461964"/>
    <w:rsid w:val="00463DFD"/>
    <w:rsid w:val="00464BA0"/>
    <w:rsid w:val="00464E66"/>
    <w:rsid w:val="004659E7"/>
    <w:rsid w:val="0046620A"/>
    <w:rsid w:val="00466952"/>
    <w:rsid w:val="0046725E"/>
    <w:rsid w:val="0046783C"/>
    <w:rsid w:val="004679F0"/>
    <w:rsid w:val="004709DA"/>
    <w:rsid w:val="00470C71"/>
    <w:rsid w:val="0047182A"/>
    <w:rsid w:val="00471D80"/>
    <w:rsid w:val="00471F97"/>
    <w:rsid w:val="004721DA"/>
    <w:rsid w:val="004725EC"/>
    <w:rsid w:val="0047281E"/>
    <w:rsid w:val="00472965"/>
    <w:rsid w:val="00473049"/>
    <w:rsid w:val="004733A6"/>
    <w:rsid w:val="0047360F"/>
    <w:rsid w:val="00473628"/>
    <w:rsid w:val="00475AA1"/>
    <w:rsid w:val="00475C0E"/>
    <w:rsid w:val="00475C6C"/>
    <w:rsid w:val="00476412"/>
    <w:rsid w:val="00476F9F"/>
    <w:rsid w:val="004770C0"/>
    <w:rsid w:val="004770CD"/>
    <w:rsid w:val="00477945"/>
    <w:rsid w:val="00477FD5"/>
    <w:rsid w:val="0048035D"/>
    <w:rsid w:val="004807A0"/>
    <w:rsid w:val="004807CA"/>
    <w:rsid w:val="00480936"/>
    <w:rsid w:val="00482BCA"/>
    <w:rsid w:val="00483DBD"/>
    <w:rsid w:val="004845B3"/>
    <w:rsid w:val="004849F5"/>
    <w:rsid w:val="004860E9"/>
    <w:rsid w:val="004863F3"/>
    <w:rsid w:val="00486952"/>
    <w:rsid w:val="00486C4B"/>
    <w:rsid w:val="004874B1"/>
    <w:rsid w:val="0048794A"/>
    <w:rsid w:val="00487AC0"/>
    <w:rsid w:val="00487D9D"/>
    <w:rsid w:val="00487E4B"/>
    <w:rsid w:val="004915D9"/>
    <w:rsid w:val="0049168B"/>
    <w:rsid w:val="00491D16"/>
    <w:rsid w:val="004922C0"/>
    <w:rsid w:val="00492E3D"/>
    <w:rsid w:val="00493944"/>
    <w:rsid w:val="00493D2C"/>
    <w:rsid w:val="00494CA0"/>
    <w:rsid w:val="00495071"/>
    <w:rsid w:val="004952F8"/>
    <w:rsid w:val="004960A5"/>
    <w:rsid w:val="004969AC"/>
    <w:rsid w:val="00497B4E"/>
    <w:rsid w:val="00497B67"/>
    <w:rsid w:val="00497E2C"/>
    <w:rsid w:val="004A04B6"/>
    <w:rsid w:val="004A0A2E"/>
    <w:rsid w:val="004A125C"/>
    <w:rsid w:val="004A16C7"/>
    <w:rsid w:val="004A21F3"/>
    <w:rsid w:val="004A35AE"/>
    <w:rsid w:val="004A3743"/>
    <w:rsid w:val="004A495F"/>
    <w:rsid w:val="004A5002"/>
    <w:rsid w:val="004A56EA"/>
    <w:rsid w:val="004A5D20"/>
    <w:rsid w:val="004A5DB5"/>
    <w:rsid w:val="004A610B"/>
    <w:rsid w:val="004A6762"/>
    <w:rsid w:val="004A6864"/>
    <w:rsid w:val="004A6C0C"/>
    <w:rsid w:val="004A79EA"/>
    <w:rsid w:val="004B090F"/>
    <w:rsid w:val="004B17CB"/>
    <w:rsid w:val="004B1B52"/>
    <w:rsid w:val="004B1BA1"/>
    <w:rsid w:val="004B278C"/>
    <w:rsid w:val="004B2AD6"/>
    <w:rsid w:val="004B3170"/>
    <w:rsid w:val="004B34FC"/>
    <w:rsid w:val="004B35D7"/>
    <w:rsid w:val="004B3DA0"/>
    <w:rsid w:val="004B4767"/>
    <w:rsid w:val="004B48F3"/>
    <w:rsid w:val="004B4EE0"/>
    <w:rsid w:val="004B5246"/>
    <w:rsid w:val="004B599F"/>
    <w:rsid w:val="004B6D62"/>
    <w:rsid w:val="004B7F5F"/>
    <w:rsid w:val="004C04D4"/>
    <w:rsid w:val="004C1A13"/>
    <w:rsid w:val="004C1A73"/>
    <w:rsid w:val="004C1EE8"/>
    <w:rsid w:val="004C1F84"/>
    <w:rsid w:val="004C24BA"/>
    <w:rsid w:val="004C2F69"/>
    <w:rsid w:val="004C419E"/>
    <w:rsid w:val="004C45AB"/>
    <w:rsid w:val="004C4E22"/>
    <w:rsid w:val="004C5A58"/>
    <w:rsid w:val="004C645D"/>
    <w:rsid w:val="004C6753"/>
    <w:rsid w:val="004C6C03"/>
    <w:rsid w:val="004C6D47"/>
    <w:rsid w:val="004D1DE9"/>
    <w:rsid w:val="004D1EDD"/>
    <w:rsid w:val="004D4328"/>
    <w:rsid w:val="004D456C"/>
    <w:rsid w:val="004D5309"/>
    <w:rsid w:val="004D56D6"/>
    <w:rsid w:val="004D5DCC"/>
    <w:rsid w:val="004D6D39"/>
    <w:rsid w:val="004D6D3B"/>
    <w:rsid w:val="004D7969"/>
    <w:rsid w:val="004D7ECC"/>
    <w:rsid w:val="004E0DC1"/>
    <w:rsid w:val="004E1423"/>
    <w:rsid w:val="004E39CC"/>
    <w:rsid w:val="004E4267"/>
    <w:rsid w:val="004E46AE"/>
    <w:rsid w:val="004E507E"/>
    <w:rsid w:val="004E50F0"/>
    <w:rsid w:val="004E5D9A"/>
    <w:rsid w:val="004E7022"/>
    <w:rsid w:val="004E7396"/>
    <w:rsid w:val="004E76B4"/>
    <w:rsid w:val="004F0C0D"/>
    <w:rsid w:val="004F1D84"/>
    <w:rsid w:val="004F2140"/>
    <w:rsid w:val="004F2161"/>
    <w:rsid w:val="004F316F"/>
    <w:rsid w:val="004F32A2"/>
    <w:rsid w:val="004F4DF9"/>
    <w:rsid w:val="004F5D9E"/>
    <w:rsid w:val="004F602E"/>
    <w:rsid w:val="004F61A8"/>
    <w:rsid w:val="004F7A4E"/>
    <w:rsid w:val="004F7C3D"/>
    <w:rsid w:val="005000C1"/>
    <w:rsid w:val="0050105E"/>
    <w:rsid w:val="00501A3B"/>
    <w:rsid w:val="00501A51"/>
    <w:rsid w:val="005025F1"/>
    <w:rsid w:val="00502CFD"/>
    <w:rsid w:val="005032EE"/>
    <w:rsid w:val="005035C8"/>
    <w:rsid w:val="00503C4E"/>
    <w:rsid w:val="00504339"/>
    <w:rsid w:val="00504628"/>
    <w:rsid w:val="00504EFB"/>
    <w:rsid w:val="005050D3"/>
    <w:rsid w:val="005073D6"/>
    <w:rsid w:val="00507AC8"/>
    <w:rsid w:val="00507E63"/>
    <w:rsid w:val="005112DE"/>
    <w:rsid w:val="00511DB1"/>
    <w:rsid w:val="00511DBF"/>
    <w:rsid w:val="005125A2"/>
    <w:rsid w:val="00512BE3"/>
    <w:rsid w:val="00513053"/>
    <w:rsid w:val="0051349C"/>
    <w:rsid w:val="00513BDD"/>
    <w:rsid w:val="00514417"/>
    <w:rsid w:val="005151BF"/>
    <w:rsid w:val="00515E9A"/>
    <w:rsid w:val="00516A64"/>
    <w:rsid w:val="00517793"/>
    <w:rsid w:val="005208A9"/>
    <w:rsid w:val="00521081"/>
    <w:rsid w:val="0052277F"/>
    <w:rsid w:val="00522EBC"/>
    <w:rsid w:val="00522F42"/>
    <w:rsid w:val="00523820"/>
    <w:rsid w:val="00523ACD"/>
    <w:rsid w:val="00523E36"/>
    <w:rsid w:val="0052442C"/>
    <w:rsid w:val="00524923"/>
    <w:rsid w:val="005249FC"/>
    <w:rsid w:val="00524CEB"/>
    <w:rsid w:val="00525740"/>
    <w:rsid w:val="005258C4"/>
    <w:rsid w:val="00525D2A"/>
    <w:rsid w:val="005274E1"/>
    <w:rsid w:val="00527616"/>
    <w:rsid w:val="0053102F"/>
    <w:rsid w:val="00531216"/>
    <w:rsid w:val="005318AB"/>
    <w:rsid w:val="0053453B"/>
    <w:rsid w:val="0053469C"/>
    <w:rsid w:val="00534B28"/>
    <w:rsid w:val="00534DBD"/>
    <w:rsid w:val="00535DD3"/>
    <w:rsid w:val="00535EEE"/>
    <w:rsid w:val="00535F0D"/>
    <w:rsid w:val="00537687"/>
    <w:rsid w:val="00541136"/>
    <w:rsid w:val="00542078"/>
    <w:rsid w:val="00542908"/>
    <w:rsid w:val="00542A9B"/>
    <w:rsid w:val="00542FCB"/>
    <w:rsid w:val="00543153"/>
    <w:rsid w:val="00543181"/>
    <w:rsid w:val="00544B57"/>
    <w:rsid w:val="00544C8C"/>
    <w:rsid w:val="00544D40"/>
    <w:rsid w:val="00545144"/>
    <w:rsid w:val="00545387"/>
    <w:rsid w:val="00545642"/>
    <w:rsid w:val="00546280"/>
    <w:rsid w:val="00546445"/>
    <w:rsid w:val="00546AE0"/>
    <w:rsid w:val="00547854"/>
    <w:rsid w:val="005505C6"/>
    <w:rsid w:val="005508BE"/>
    <w:rsid w:val="00550DFC"/>
    <w:rsid w:val="00551AA5"/>
    <w:rsid w:val="00552658"/>
    <w:rsid w:val="005532D4"/>
    <w:rsid w:val="005541AA"/>
    <w:rsid w:val="00554689"/>
    <w:rsid w:val="00554769"/>
    <w:rsid w:val="00554A54"/>
    <w:rsid w:val="005552FD"/>
    <w:rsid w:val="0055536F"/>
    <w:rsid w:val="00555583"/>
    <w:rsid w:val="005561E0"/>
    <w:rsid w:val="00556BA9"/>
    <w:rsid w:val="00557AD5"/>
    <w:rsid w:val="00557D8E"/>
    <w:rsid w:val="005603B7"/>
    <w:rsid w:val="005607C7"/>
    <w:rsid w:val="00561CBC"/>
    <w:rsid w:val="00562D4F"/>
    <w:rsid w:val="00562E94"/>
    <w:rsid w:val="00563296"/>
    <w:rsid w:val="00564B44"/>
    <w:rsid w:val="00564BB6"/>
    <w:rsid w:val="00565389"/>
    <w:rsid w:val="00565444"/>
    <w:rsid w:val="00565A46"/>
    <w:rsid w:val="0056755D"/>
    <w:rsid w:val="00570C1B"/>
    <w:rsid w:val="00570DE9"/>
    <w:rsid w:val="00571374"/>
    <w:rsid w:val="0057137A"/>
    <w:rsid w:val="0057185D"/>
    <w:rsid w:val="00572216"/>
    <w:rsid w:val="0057274B"/>
    <w:rsid w:val="005735A5"/>
    <w:rsid w:val="00573CA2"/>
    <w:rsid w:val="00573F72"/>
    <w:rsid w:val="00574130"/>
    <w:rsid w:val="00574676"/>
    <w:rsid w:val="005746FB"/>
    <w:rsid w:val="00574BCA"/>
    <w:rsid w:val="0057591C"/>
    <w:rsid w:val="00576D4D"/>
    <w:rsid w:val="00577656"/>
    <w:rsid w:val="00577EE8"/>
    <w:rsid w:val="00580573"/>
    <w:rsid w:val="00580633"/>
    <w:rsid w:val="00580F5C"/>
    <w:rsid w:val="00581B86"/>
    <w:rsid w:val="00582B59"/>
    <w:rsid w:val="005832E1"/>
    <w:rsid w:val="00583965"/>
    <w:rsid w:val="005845F9"/>
    <w:rsid w:val="00584E81"/>
    <w:rsid w:val="005859D6"/>
    <w:rsid w:val="00585E5A"/>
    <w:rsid w:val="00586861"/>
    <w:rsid w:val="00586BB9"/>
    <w:rsid w:val="00586DE3"/>
    <w:rsid w:val="00586EDE"/>
    <w:rsid w:val="005877CC"/>
    <w:rsid w:val="00587B21"/>
    <w:rsid w:val="00590705"/>
    <w:rsid w:val="00591A2C"/>
    <w:rsid w:val="00592AF3"/>
    <w:rsid w:val="00593E11"/>
    <w:rsid w:val="00593F35"/>
    <w:rsid w:val="005945A6"/>
    <w:rsid w:val="005946C3"/>
    <w:rsid w:val="005946CD"/>
    <w:rsid w:val="00595002"/>
    <w:rsid w:val="0059503F"/>
    <w:rsid w:val="00596438"/>
    <w:rsid w:val="0059694A"/>
    <w:rsid w:val="00597531"/>
    <w:rsid w:val="00597B2B"/>
    <w:rsid w:val="005A0B78"/>
    <w:rsid w:val="005A10A1"/>
    <w:rsid w:val="005A25CC"/>
    <w:rsid w:val="005A2770"/>
    <w:rsid w:val="005A303B"/>
    <w:rsid w:val="005A3583"/>
    <w:rsid w:val="005A3916"/>
    <w:rsid w:val="005A516D"/>
    <w:rsid w:val="005A5217"/>
    <w:rsid w:val="005A5348"/>
    <w:rsid w:val="005A725B"/>
    <w:rsid w:val="005B07FF"/>
    <w:rsid w:val="005B0F58"/>
    <w:rsid w:val="005B1689"/>
    <w:rsid w:val="005B2888"/>
    <w:rsid w:val="005B37CA"/>
    <w:rsid w:val="005B3ABE"/>
    <w:rsid w:val="005B4C8D"/>
    <w:rsid w:val="005B4D46"/>
    <w:rsid w:val="005B4E5D"/>
    <w:rsid w:val="005B62C4"/>
    <w:rsid w:val="005C04F6"/>
    <w:rsid w:val="005C0C37"/>
    <w:rsid w:val="005C105C"/>
    <w:rsid w:val="005C1FF6"/>
    <w:rsid w:val="005C21DF"/>
    <w:rsid w:val="005C255C"/>
    <w:rsid w:val="005C29B1"/>
    <w:rsid w:val="005C2F27"/>
    <w:rsid w:val="005C46C1"/>
    <w:rsid w:val="005C6251"/>
    <w:rsid w:val="005C632F"/>
    <w:rsid w:val="005C6AE3"/>
    <w:rsid w:val="005C6B74"/>
    <w:rsid w:val="005D0293"/>
    <w:rsid w:val="005D0351"/>
    <w:rsid w:val="005D0ED1"/>
    <w:rsid w:val="005D1991"/>
    <w:rsid w:val="005D2037"/>
    <w:rsid w:val="005D3CF4"/>
    <w:rsid w:val="005D41A2"/>
    <w:rsid w:val="005D473E"/>
    <w:rsid w:val="005D4D58"/>
    <w:rsid w:val="005D69FB"/>
    <w:rsid w:val="005D7CF0"/>
    <w:rsid w:val="005E0219"/>
    <w:rsid w:val="005E14B1"/>
    <w:rsid w:val="005E312A"/>
    <w:rsid w:val="005E366D"/>
    <w:rsid w:val="005E4208"/>
    <w:rsid w:val="005E4A10"/>
    <w:rsid w:val="005E4C51"/>
    <w:rsid w:val="005E510E"/>
    <w:rsid w:val="005E52E8"/>
    <w:rsid w:val="005E561B"/>
    <w:rsid w:val="005E7887"/>
    <w:rsid w:val="005F149E"/>
    <w:rsid w:val="005F2A8E"/>
    <w:rsid w:val="005F2FEA"/>
    <w:rsid w:val="005F3062"/>
    <w:rsid w:val="005F3233"/>
    <w:rsid w:val="005F37F3"/>
    <w:rsid w:val="005F3CE9"/>
    <w:rsid w:val="005F3D32"/>
    <w:rsid w:val="005F3F9E"/>
    <w:rsid w:val="005F4136"/>
    <w:rsid w:val="005F4A86"/>
    <w:rsid w:val="005F4F6B"/>
    <w:rsid w:val="005F52A7"/>
    <w:rsid w:val="005F52D6"/>
    <w:rsid w:val="005F5EFB"/>
    <w:rsid w:val="005F682B"/>
    <w:rsid w:val="005F69B3"/>
    <w:rsid w:val="005F6D4F"/>
    <w:rsid w:val="006033E4"/>
    <w:rsid w:val="00603C84"/>
    <w:rsid w:val="00603CA7"/>
    <w:rsid w:val="00604193"/>
    <w:rsid w:val="00604263"/>
    <w:rsid w:val="00604573"/>
    <w:rsid w:val="00604A1D"/>
    <w:rsid w:val="0060584C"/>
    <w:rsid w:val="00605F94"/>
    <w:rsid w:val="00606606"/>
    <w:rsid w:val="00607428"/>
    <w:rsid w:val="0060777F"/>
    <w:rsid w:val="00607AAB"/>
    <w:rsid w:val="00610E47"/>
    <w:rsid w:val="00611BA0"/>
    <w:rsid w:val="00613247"/>
    <w:rsid w:val="0061451A"/>
    <w:rsid w:val="00614F10"/>
    <w:rsid w:val="00615782"/>
    <w:rsid w:val="00617471"/>
    <w:rsid w:val="006177E2"/>
    <w:rsid w:val="00617A62"/>
    <w:rsid w:val="00617D94"/>
    <w:rsid w:val="00617E0C"/>
    <w:rsid w:val="00620638"/>
    <w:rsid w:val="00621EB2"/>
    <w:rsid w:val="0062229A"/>
    <w:rsid w:val="006223C8"/>
    <w:rsid w:val="006225B8"/>
    <w:rsid w:val="0062269F"/>
    <w:rsid w:val="00622A55"/>
    <w:rsid w:val="006230A1"/>
    <w:rsid w:val="006241F9"/>
    <w:rsid w:val="006249BF"/>
    <w:rsid w:val="00625B98"/>
    <w:rsid w:val="00625D7A"/>
    <w:rsid w:val="006260D5"/>
    <w:rsid w:val="006260E8"/>
    <w:rsid w:val="00626C48"/>
    <w:rsid w:val="00627068"/>
    <w:rsid w:val="00627685"/>
    <w:rsid w:val="00627FB9"/>
    <w:rsid w:val="006301D1"/>
    <w:rsid w:val="006306E8"/>
    <w:rsid w:val="0063231E"/>
    <w:rsid w:val="00632877"/>
    <w:rsid w:val="006329B9"/>
    <w:rsid w:val="00632A63"/>
    <w:rsid w:val="00633A07"/>
    <w:rsid w:val="006344C2"/>
    <w:rsid w:val="0063458F"/>
    <w:rsid w:val="00635687"/>
    <w:rsid w:val="00635A15"/>
    <w:rsid w:val="00635F96"/>
    <w:rsid w:val="0063602C"/>
    <w:rsid w:val="006367E5"/>
    <w:rsid w:val="0063687E"/>
    <w:rsid w:val="00637BE2"/>
    <w:rsid w:val="00637C0A"/>
    <w:rsid w:val="00640CF8"/>
    <w:rsid w:val="00641866"/>
    <w:rsid w:val="00641EAC"/>
    <w:rsid w:val="0064537C"/>
    <w:rsid w:val="006453FA"/>
    <w:rsid w:val="00645523"/>
    <w:rsid w:val="0064597D"/>
    <w:rsid w:val="0065265A"/>
    <w:rsid w:val="00652A13"/>
    <w:rsid w:val="00652E43"/>
    <w:rsid w:val="00653E44"/>
    <w:rsid w:val="00653E6F"/>
    <w:rsid w:val="00654067"/>
    <w:rsid w:val="00654B12"/>
    <w:rsid w:val="00654C5F"/>
    <w:rsid w:val="00655629"/>
    <w:rsid w:val="006579F7"/>
    <w:rsid w:val="00657A0D"/>
    <w:rsid w:val="00657ED0"/>
    <w:rsid w:val="00657EE5"/>
    <w:rsid w:val="00661A44"/>
    <w:rsid w:val="00661C05"/>
    <w:rsid w:val="0066321E"/>
    <w:rsid w:val="006659FE"/>
    <w:rsid w:val="006662C6"/>
    <w:rsid w:val="00666331"/>
    <w:rsid w:val="00666F7C"/>
    <w:rsid w:val="0066718D"/>
    <w:rsid w:val="006675E6"/>
    <w:rsid w:val="0066797A"/>
    <w:rsid w:val="00667ECB"/>
    <w:rsid w:val="00670312"/>
    <w:rsid w:val="006708C3"/>
    <w:rsid w:val="00670C60"/>
    <w:rsid w:val="00671B09"/>
    <w:rsid w:val="006724B4"/>
    <w:rsid w:val="0067290B"/>
    <w:rsid w:val="00672A69"/>
    <w:rsid w:val="00672CA5"/>
    <w:rsid w:val="006735BD"/>
    <w:rsid w:val="0067371F"/>
    <w:rsid w:val="00673F30"/>
    <w:rsid w:val="006747F4"/>
    <w:rsid w:val="0067508C"/>
    <w:rsid w:val="00676F77"/>
    <w:rsid w:val="006779BE"/>
    <w:rsid w:val="00680E46"/>
    <w:rsid w:val="00681079"/>
    <w:rsid w:val="0068166A"/>
    <w:rsid w:val="0068174D"/>
    <w:rsid w:val="00681862"/>
    <w:rsid w:val="006824A3"/>
    <w:rsid w:val="00682716"/>
    <w:rsid w:val="00683A60"/>
    <w:rsid w:val="00683BBE"/>
    <w:rsid w:val="00683C03"/>
    <w:rsid w:val="006840FB"/>
    <w:rsid w:val="006842E2"/>
    <w:rsid w:val="006843C3"/>
    <w:rsid w:val="006843DD"/>
    <w:rsid w:val="0068478C"/>
    <w:rsid w:val="0068524D"/>
    <w:rsid w:val="00686D54"/>
    <w:rsid w:val="00686F86"/>
    <w:rsid w:val="006905C8"/>
    <w:rsid w:val="00690654"/>
    <w:rsid w:val="00690FD7"/>
    <w:rsid w:val="00691C57"/>
    <w:rsid w:val="00692167"/>
    <w:rsid w:val="006922A1"/>
    <w:rsid w:val="006926DD"/>
    <w:rsid w:val="00692B55"/>
    <w:rsid w:val="0069339A"/>
    <w:rsid w:val="006936F3"/>
    <w:rsid w:val="006943E5"/>
    <w:rsid w:val="00694A96"/>
    <w:rsid w:val="00695797"/>
    <w:rsid w:val="00696B85"/>
    <w:rsid w:val="00697D44"/>
    <w:rsid w:val="00697E52"/>
    <w:rsid w:val="006A0A5B"/>
    <w:rsid w:val="006A0D2A"/>
    <w:rsid w:val="006A0F99"/>
    <w:rsid w:val="006A2584"/>
    <w:rsid w:val="006A2B32"/>
    <w:rsid w:val="006A2E80"/>
    <w:rsid w:val="006A37B3"/>
    <w:rsid w:val="006A3CFA"/>
    <w:rsid w:val="006A5EE1"/>
    <w:rsid w:val="006A682E"/>
    <w:rsid w:val="006B0695"/>
    <w:rsid w:val="006B09BF"/>
    <w:rsid w:val="006B0CF5"/>
    <w:rsid w:val="006B10C9"/>
    <w:rsid w:val="006B1C44"/>
    <w:rsid w:val="006B250E"/>
    <w:rsid w:val="006B2BA0"/>
    <w:rsid w:val="006B379E"/>
    <w:rsid w:val="006B476E"/>
    <w:rsid w:val="006B4B36"/>
    <w:rsid w:val="006B4D4E"/>
    <w:rsid w:val="006B5046"/>
    <w:rsid w:val="006B5388"/>
    <w:rsid w:val="006B6EDF"/>
    <w:rsid w:val="006B76B8"/>
    <w:rsid w:val="006B78B8"/>
    <w:rsid w:val="006C0191"/>
    <w:rsid w:val="006C1A6F"/>
    <w:rsid w:val="006C3ABA"/>
    <w:rsid w:val="006C3C54"/>
    <w:rsid w:val="006C3C64"/>
    <w:rsid w:val="006C46D3"/>
    <w:rsid w:val="006C4A78"/>
    <w:rsid w:val="006C4DF9"/>
    <w:rsid w:val="006C51C1"/>
    <w:rsid w:val="006C5467"/>
    <w:rsid w:val="006C564D"/>
    <w:rsid w:val="006C5AB3"/>
    <w:rsid w:val="006C6307"/>
    <w:rsid w:val="006C6398"/>
    <w:rsid w:val="006C6697"/>
    <w:rsid w:val="006C6B9B"/>
    <w:rsid w:val="006C734F"/>
    <w:rsid w:val="006C79F1"/>
    <w:rsid w:val="006C7DFF"/>
    <w:rsid w:val="006D0227"/>
    <w:rsid w:val="006D0B97"/>
    <w:rsid w:val="006D10F4"/>
    <w:rsid w:val="006D1369"/>
    <w:rsid w:val="006D15C1"/>
    <w:rsid w:val="006D197C"/>
    <w:rsid w:val="006D26F6"/>
    <w:rsid w:val="006D2ADD"/>
    <w:rsid w:val="006D33E5"/>
    <w:rsid w:val="006D3F3A"/>
    <w:rsid w:val="006D404B"/>
    <w:rsid w:val="006D4F92"/>
    <w:rsid w:val="006D546E"/>
    <w:rsid w:val="006D5743"/>
    <w:rsid w:val="006D646C"/>
    <w:rsid w:val="006D7014"/>
    <w:rsid w:val="006E06DC"/>
    <w:rsid w:val="006E08CA"/>
    <w:rsid w:val="006E1335"/>
    <w:rsid w:val="006E1409"/>
    <w:rsid w:val="006E2711"/>
    <w:rsid w:val="006E2FEE"/>
    <w:rsid w:val="006E40C9"/>
    <w:rsid w:val="006E4BB6"/>
    <w:rsid w:val="006E52E5"/>
    <w:rsid w:val="006E54D5"/>
    <w:rsid w:val="006E568D"/>
    <w:rsid w:val="006E5C1D"/>
    <w:rsid w:val="006E6F28"/>
    <w:rsid w:val="006E7674"/>
    <w:rsid w:val="006E7F3D"/>
    <w:rsid w:val="006F0A04"/>
    <w:rsid w:val="006F0E64"/>
    <w:rsid w:val="006F298F"/>
    <w:rsid w:val="006F325A"/>
    <w:rsid w:val="006F326A"/>
    <w:rsid w:val="006F40AD"/>
    <w:rsid w:val="006F4186"/>
    <w:rsid w:val="006F45AB"/>
    <w:rsid w:val="006F56CE"/>
    <w:rsid w:val="006F5C8C"/>
    <w:rsid w:val="006F64FF"/>
    <w:rsid w:val="006F6F3B"/>
    <w:rsid w:val="006F7237"/>
    <w:rsid w:val="006F7AEB"/>
    <w:rsid w:val="00700426"/>
    <w:rsid w:val="007006C6"/>
    <w:rsid w:val="0070076C"/>
    <w:rsid w:val="0070111C"/>
    <w:rsid w:val="007027E0"/>
    <w:rsid w:val="00703A63"/>
    <w:rsid w:val="00704394"/>
    <w:rsid w:val="00704628"/>
    <w:rsid w:val="0070483C"/>
    <w:rsid w:val="00704885"/>
    <w:rsid w:val="00704CA5"/>
    <w:rsid w:val="00705BDD"/>
    <w:rsid w:val="007066B4"/>
    <w:rsid w:val="007071B8"/>
    <w:rsid w:val="0071099C"/>
    <w:rsid w:val="00710DFF"/>
    <w:rsid w:val="0071112F"/>
    <w:rsid w:val="007113D2"/>
    <w:rsid w:val="00713213"/>
    <w:rsid w:val="0071342B"/>
    <w:rsid w:val="0071574B"/>
    <w:rsid w:val="007159AE"/>
    <w:rsid w:val="00715A6C"/>
    <w:rsid w:val="00716531"/>
    <w:rsid w:val="00716F5F"/>
    <w:rsid w:val="00716F6B"/>
    <w:rsid w:val="00720048"/>
    <w:rsid w:val="0072047D"/>
    <w:rsid w:val="00720DF7"/>
    <w:rsid w:val="00720F0D"/>
    <w:rsid w:val="00721C57"/>
    <w:rsid w:val="00722797"/>
    <w:rsid w:val="007233B5"/>
    <w:rsid w:val="00723401"/>
    <w:rsid w:val="00723934"/>
    <w:rsid w:val="00723C3D"/>
    <w:rsid w:val="00724A37"/>
    <w:rsid w:val="00725C41"/>
    <w:rsid w:val="007260F2"/>
    <w:rsid w:val="007270EE"/>
    <w:rsid w:val="00727385"/>
    <w:rsid w:val="007275A6"/>
    <w:rsid w:val="00727F14"/>
    <w:rsid w:val="0073011E"/>
    <w:rsid w:val="00730EF6"/>
    <w:rsid w:val="007313A9"/>
    <w:rsid w:val="007315D9"/>
    <w:rsid w:val="00731A91"/>
    <w:rsid w:val="00731CFE"/>
    <w:rsid w:val="007322F8"/>
    <w:rsid w:val="00733CD3"/>
    <w:rsid w:val="00733E11"/>
    <w:rsid w:val="00733E1F"/>
    <w:rsid w:val="0073495D"/>
    <w:rsid w:val="00735EF6"/>
    <w:rsid w:val="00736F9B"/>
    <w:rsid w:val="007374CC"/>
    <w:rsid w:val="00737D60"/>
    <w:rsid w:val="00740DA0"/>
    <w:rsid w:val="00740FA2"/>
    <w:rsid w:val="007442D4"/>
    <w:rsid w:val="00744699"/>
    <w:rsid w:val="00744CE9"/>
    <w:rsid w:val="00745915"/>
    <w:rsid w:val="00746F1E"/>
    <w:rsid w:val="00747099"/>
    <w:rsid w:val="00747908"/>
    <w:rsid w:val="0075002E"/>
    <w:rsid w:val="007514EA"/>
    <w:rsid w:val="00751B94"/>
    <w:rsid w:val="00753C59"/>
    <w:rsid w:val="0075418C"/>
    <w:rsid w:val="00755417"/>
    <w:rsid w:val="00755636"/>
    <w:rsid w:val="00755D53"/>
    <w:rsid w:val="007568F4"/>
    <w:rsid w:val="00756BF6"/>
    <w:rsid w:val="00757B03"/>
    <w:rsid w:val="0076094B"/>
    <w:rsid w:val="00760D93"/>
    <w:rsid w:val="00761228"/>
    <w:rsid w:val="007615D6"/>
    <w:rsid w:val="00762028"/>
    <w:rsid w:val="007620F9"/>
    <w:rsid w:val="00762669"/>
    <w:rsid w:val="00762E31"/>
    <w:rsid w:val="007641DE"/>
    <w:rsid w:val="007657C2"/>
    <w:rsid w:val="00766848"/>
    <w:rsid w:val="00766F65"/>
    <w:rsid w:val="0076781E"/>
    <w:rsid w:val="007702B2"/>
    <w:rsid w:val="00771506"/>
    <w:rsid w:val="0077190F"/>
    <w:rsid w:val="00773634"/>
    <w:rsid w:val="0077528F"/>
    <w:rsid w:val="007761B3"/>
    <w:rsid w:val="0077791D"/>
    <w:rsid w:val="00777ACD"/>
    <w:rsid w:val="00777D2C"/>
    <w:rsid w:val="00777D4E"/>
    <w:rsid w:val="007804D0"/>
    <w:rsid w:val="00780689"/>
    <w:rsid w:val="00780A12"/>
    <w:rsid w:val="00782010"/>
    <w:rsid w:val="00782B9E"/>
    <w:rsid w:val="00782DE4"/>
    <w:rsid w:val="00784055"/>
    <w:rsid w:val="0078418E"/>
    <w:rsid w:val="007841BB"/>
    <w:rsid w:val="007842FE"/>
    <w:rsid w:val="007845BD"/>
    <w:rsid w:val="00784850"/>
    <w:rsid w:val="0078525F"/>
    <w:rsid w:val="00785DD9"/>
    <w:rsid w:val="007863D9"/>
    <w:rsid w:val="00787B0A"/>
    <w:rsid w:val="00790007"/>
    <w:rsid w:val="007901CD"/>
    <w:rsid w:val="00790AEE"/>
    <w:rsid w:val="00791493"/>
    <w:rsid w:val="00791B61"/>
    <w:rsid w:val="00792249"/>
    <w:rsid w:val="00792A60"/>
    <w:rsid w:val="00792B1A"/>
    <w:rsid w:val="00793122"/>
    <w:rsid w:val="00793D3D"/>
    <w:rsid w:val="00794BED"/>
    <w:rsid w:val="00794BF5"/>
    <w:rsid w:val="00794C65"/>
    <w:rsid w:val="00794F26"/>
    <w:rsid w:val="0079708D"/>
    <w:rsid w:val="007972D2"/>
    <w:rsid w:val="007A0BA9"/>
    <w:rsid w:val="007A18F5"/>
    <w:rsid w:val="007A1907"/>
    <w:rsid w:val="007A22E8"/>
    <w:rsid w:val="007A271D"/>
    <w:rsid w:val="007A2997"/>
    <w:rsid w:val="007A3212"/>
    <w:rsid w:val="007A3969"/>
    <w:rsid w:val="007A39A0"/>
    <w:rsid w:val="007A3CDB"/>
    <w:rsid w:val="007A4759"/>
    <w:rsid w:val="007A592B"/>
    <w:rsid w:val="007A636B"/>
    <w:rsid w:val="007A792E"/>
    <w:rsid w:val="007A7A03"/>
    <w:rsid w:val="007A7DE7"/>
    <w:rsid w:val="007B0A64"/>
    <w:rsid w:val="007B0B82"/>
    <w:rsid w:val="007B2C66"/>
    <w:rsid w:val="007B4E13"/>
    <w:rsid w:val="007B55F9"/>
    <w:rsid w:val="007B5A53"/>
    <w:rsid w:val="007B603C"/>
    <w:rsid w:val="007B6E14"/>
    <w:rsid w:val="007C0488"/>
    <w:rsid w:val="007C0FD5"/>
    <w:rsid w:val="007C154F"/>
    <w:rsid w:val="007C2490"/>
    <w:rsid w:val="007C260B"/>
    <w:rsid w:val="007C336E"/>
    <w:rsid w:val="007C3717"/>
    <w:rsid w:val="007C3B37"/>
    <w:rsid w:val="007C3B95"/>
    <w:rsid w:val="007C5319"/>
    <w:rsid w:val="007C5A78"/>
    <w:rsid w:val="007C5ECD"/>
    <w:rsid w:val="007C67E5"/>
    <w:rsid w:val="007C6A7A"/>
    <w:rsid w:val="007C7138"/>
    <w:rsid w:val="007C76AF"/>
    <w:rsid w:val="007C7F9C"/>
    <w:rsid w:val="007D046E"/>
    <w:rsid w:val="007D12DE"/>
    <w:rsid w:val="007D1A7E"/>
    <w:rsid w:val="007D208C"/>
    <w:rsid w:val="007D2155"/>
    <w:rsid w:val="007D2265"/>
    <w:rsid w:val="007D26D4"/>
    <w:rsid w:val="007D349B"/>
    <w:rsid w:val="007D3B17"/>
    <w:rsid w:val="007D411C"/>
    <w:rsid w:val="007D4375"/>
    <w:rsid w:val="007D46F6"/>
    <w:rsid w:val="007D4D2C"/>
    <w:rsid w:val="007D658A"/>
    <w:rsid w:val="007E1E42"/>
    <w:rsid w:val="007E1FE1"/>
    <w:rsid w:val="007E29A6"/>
    <w:rsid w:val="007E3344"/>
    <w:rsid w:val="007E3539"/>
    <w:rsid w:val="007E3A2F"/>
    <w:rsid w:val="007E500F"/>
    <w:rsid w:val="007E5492"/>
    <w:rsid w:val="007E5B0F"/>
    <w:rsid w:val="007E6A68"/>
    <w:rsid w:val="007E6AFF"/>
    <w:rsid w:val="007E77C4"/>
    <w:rsid w:val="007F0272"/>
    <w:rsid w:val="007F08BB"/>
    <w:rsid w:val="007F1394"/>
    <w:rsid w:val="007F1789"/>
    <w:rsid w:val="007F1CDB"/>
    <w:rsid w:val="007F20E6"/>
    <w:rsid w:val="007F31CB"/>
    <w:rsid w:val="007F3574"/>
    <w:rsid w:val="007F4701"/>
    <w:rsid w:val="007F4C56"/>
    <w:rsid w:val="007F51E9"/>
    <w:rsid w:val="007F5461"/>
    <w:rsid w:val="007F6616"/>
    <w:rsid w:val="0080007E"/>
    <w:rsid w:val="0080036D"/>
    <w:rsid w:val="0080064C"/>
    <w:rsid w:val="00800A1A"/>
    <w:rsid w:val="008019CD"/>
    <w:rsid w:val="00801F6B"/>
    <w:rsid w:val="008021D6"/>
    <w:rsid w:val="00802616"/>
    <w:rsid w:val="0080369A"/>
    <w:rsid w:val="00803E4F"/>
    <w:rsid w:val="008055B6"/>
    <w:rsid w:val="00805BAD"/>
    <w:rsid w:val="0080610C"/>
    <w:rsid w:val="008100CD"/>
    <w:rsid w:val="00810702"/>
    <w:rsid w:val="0081095E"/>
    <w:rsid w:val="0081171E"/>
    <w:rsid w:val="00811BEB"/>
    <w:rsid w:val="00813588"/>
    <w:rsid w:val="008135F8"/>
    <w:rsid w:val="008137B0"/>
    <w:rsid w:val="008138B2"/>
    <w:rsid w:val="0081429A"/>
    <w:rsid w:val="00814F34"/>
    <w:rsid w:val="008166D4"/>
    <w:rsid w:val="00817462"/>
    <w:rsid w:val="00817CB2"/>
    <w:rsid w:val="00820194"/>
    <w:rsid w:val="008202DE"/>
    <w:rsid w:val="00820EF6"/>
    <w:rsid w:val="00821151"/>
    <w:rsid w:val="0082157C"/>
    <w:rsid w:val="00821AC3"/>
    <w:rsid w:val="00821F66"/>
    <w:rsid w:val="00822C02"/>
    <w:rsid w:val="008243F0"/>
    <w:rsid w:val="00824960"/>
    <w:rsid w:val="00824B7A"/>
    <w:rsid w:val="00824E31"/>
    <w:rsid w:val="0082505E"/>
    <w:rsid w:val="0082593C"/>
    <w:rsid w:val="00825FAC"/>
    <w:rsid w:val="00826005"/>
    <w:rsid w:val="00826C8C"/>
    <w:rsid w:val="0082703F"/>
    <w:rsid w:val="008270ED"/>
    <w:rsid w:val="00827896"/>
    <w:rsid w:val="0083096B"/>
    <w:rsid w:val="00830F68"/>
    <w:rsid w:val="00831113"/>
    <w:rsid w:val="00831969"/>
    <w:rsid w:val="00832294"/>
    <w:rsid w:val="008326ED"/>
    <w:rsid w:val="00832DF4"/>
    <w:rsid w:val="008339D6"/>
    <w:rsid w:val="00833EA9"/>
    <w:rsid w:val="00834BCA"/>
    <w:rsid w:val="008350E7"/>
    <w:rsid w:val="0083557E"/>
    <w:rsid w:val="00835904"/>
    <w:rsid w:val="0083621D"/>
    <w:rsid w:val="00836BCA"/>
    <w:rsid w:val="00837B1E"/>
    <w:rsid w:val="008403D6"/>
    <w:rsid w:val="00840A8F"/>
    <w:rsid w:val="00841528"/>
    <w:rsid w:val="00842685"/>
    <w:rsid w:val="00843429"/>
    <w:rsid w:val="00843746"/>
    <w:rsid w:val="00844DCF"/>
    <w:rsid w:val="0084523B"/>
    <w:rsid w:val="0084563D"/>
    <w:rsid w:val="008457FA"/>
    <w:rsid w:val="00846142"/>
    <w:rsid w:val="00846BBD"/>
    <w:rsid w:val="0084759A"/>
    <w:rsid w:val="00847C08"/>
    <w:rsid w:val="0085102C"/>
    <w:rsid w:val="00851734"/>
    <w:rsid w:val="00853B8C"/>
    <w:rsid w:val="00853BA5"/>
    <w:rsid w:val="00853E58"/>
    <w:rsid w:val="00854203"/>
    <w:rsid w:val="008542B9"/>
    <w:rsid w:val="00854413"/>
    <w:rsid w:val="00855438"/>
    <w:rsid w:val="008557DE"/>
    <w:rsid w:val="008561A1"/>
    <w:rsid w:val="0085668D"/>
    <w:rsid w:val="00856F4A"/>
    <w:rsid w:val="008574A3"/>
    <w:rsid w:val="00857827"/>
    <w:rsid w:val="00857BB7"/>
    <w:rsid w:val="00857E19"/>
    <w:rsid w:val="00860206"/>
    <w:rsid w:val="0086301D"/>
    <w:rsid w:val="0086470A"/>
    <w:rsid w:val="00864910"/>
    <w:rsid w:val="0086539B"/>
    <w:rsid w:val="008658F5"/>
    <w:rsid w:val="008660D0"/>
    <w:rsid w:val="00866F52"/>
    <w:rsid w:val="0086778A"/>
    <w:rsid w:val="00867938"/>
    <w:rsid w:val="00867A82"/>
    <w:rsid w:val="008703AA"/>
    <w:rsid w:val="008704E7"/>
    <w:rsid w:val="008708B9"/>
    <w:rsid w:val="00870C65"/>
    <w:rsid w:val="00871DD8"/>
    <w:rsid w:val="00872059"/>
    <w:rsid w:val="008737AD"/>
    <w:rsid w:val="0087405F"/>
    <w:rsid w:val="008747CB"/>
    <w:rsid w:val="0087492A"/>
    <w:rsid w:val="00874B90"/>
    <w:rsid w:val="00874BD0"/>
    <w:rsid w:val="00875A49"/>
    <w:rsid w:val="00875E41"/>
    <w:rsid w:val="008763B7"/>
    <w:rsid w:val="00876B64"/>
    <w:rsid w:val="00876EAC"/>
    <w:rsid w:val="00880217"/>
    <w:rsid w:val="008813A3"/>
    <w:rsid w:val="00881B6A"/>
    <w:rsid w:val="008829A3"/>
    <w:rsid w:val="008831F6"/>
    <w:rsid w:val="008837AC"/>
    <w:rsid w:val="00884094"/>
    <w:rsid w:val="00885559"/>
    <w:rsid w:val="00885667"/>
    <w:rsid w:val="00885945"/>
    <w:rsid w:val="00885A89"/>
    <w:rsid w:val="0088602E"/>
    <w:rsid w:val="008875EA"/>
    <w:rsid w:val="008904C0"/>
    <w:rsid w:val="00890644"/>
    <w:rsid w:val="00892490"/>
    <w:rsid w:val="00892992"/>
    <w:rsid w:val="00893C07"/>
    <w:rsid w:val="00894067"/>
    <w:rsid w:val="00894CC2"/>
    <w:rsid w:val="00895A85"/>
    <w:rsid w:val="00895E8B"/>
    <w:rsid w:val="008962ED"/>
    <w:rsid w:val="00896FEF"/>
    <w:rsid w:val="00897632"/>
    <w:rsid w:val="008A0A3A"/>
    <w:rsid w:val="008A0E5E"/>
    <w:rsid w:val="008A113A"/>
    <w:rsid w:val="008A124E"/>
    <w:rsid w:val="008A1678"/>
    <w:rsid w:val="008A184C"/>
    <w:rsid w:val="008A1DA1"/>
    <w:rsid w:val="008A234D"/>
    <w:rsid w:val="008A42FE"/>
    <w:rsid w:val="008A49E4"/>
    <w:rsid w:val="008A5387"/>
    <w:rsid w:val="008A5F37"/>
    <w:rsid w:val="008B0F46"/>
    <w:rsid w:val="008B1754"/>
    <w:rsid w:val="008B222D"/>
    <w:rsid w:val="008B2C88"/>
    <w:rsid w:val="008B2DF5"/>
    <w:rsid w:val="008B2DF9"/>
    <w:rsid w:val="008B2EB2"/>
    <w:rsid w:val="008B3B5C"/>
    <w:rsid w:val="008B4743"/>
    <w:rsid w:val="008B5933"/>
    <w:rsid w:val="008B5CD6"/>
    <w:rsid w:val="008B6452"/>
    <w:rsid w:val="008B6935"/>
    <w:rsid w:val="008B700F"/>
    <w:rsid w:val="008C0057"/>
    <w:rsid w:val="008C017B"/>
    <w:rsid w:val="008C02D8"/>
    <w:rsid w:val="008C084D"/>
    <w:rsid w:val="008C0DE9"/>
    <w:rsid w:val="008C10D9"/>
    <w:rsid w:val="008C29ED"/>
    <w:rsid w:val="008C30EF"/>
    <w:rsid w:val="008C4893"/>
    <w:rsid w:val="008C4EB9"/>
    <w:rsid w:val="008C6CFF"/>
    <w:rsid w:val="008D013E"/>
    <w:rsid w:val="008D05B9"/>
    <w:rsid w:val="008D070E"/>
    <w:rsid w:val="008D07AF"/>
    <w:rsid w:val="008D085B"/>
    <w:rsid w:val="008D0B99"/>
    <w:rsid w:val="008D0E8F"/>
    <w:rsid w:val="008D1C65"/>
    <w:rsid w:val="008D2048"/>
    <w:rsid w:val="008D22CF"/>
    <w:rsid w:val="008D29D5"/>
    <w:rsid w:val="008D421B"/>
    <w:rsid w:val="008D4750"/>
    <w:rsid w:val="008D4B83"/>
    <w:rsid w:val="008D4DEA"/>
    <w:rsid w:val="008D51C9"/>
    <w:rsid w:val="008D55C4"/>
    <w:rsid w:val="008D5663"/>
    <w:rsid w:val="008D5A61"/>
    <w:rsid w:val="008D7060"/>
    <w:rsid w:val="008E0677"/>
    <w:rsid w:val="008E0CBC"/>
    <w:rsid w:val="008E140A"/>
    <w:rsid w:val="008E14DA"/>
    <w:rsid w:val="008E1912"/>
    <w:rsid w:val="008E242E"/>
    <w:rsid w:val="008E289A"/>
    <w:rsid w:val="008E2AD1"/>
    <w:rsid w:val="008E3136"/>
    <w:rsid w:val="008E323D"/>
    <w:rsid w:val="008E410F"/>
    <w:rsid w:val="008E41D2"/>
    <w:rsid w:val="008E43CE"/>
    <w:rsid w:val="008E4B80"/>
    <w:rsid w:val="008E55D1"/>
    <w:rsid w:val="008E5BC4"/>
    <w:rsid w:val="008E6AA9"/>
    <w:rsid w:val="008E792B"/>
    <w:rsid w:val="008F1652"/>
    <w:rsid w:val="008F1C2E"/>
    <w:rsid w:val="008F23B1"/>
    <w:rsid w:val="008F2876"/>
    <w:rsid w:val="008F2B8D"/>
    <w:rsid w:val="008F3155"/>
    <w:rsid w:val="008F353E"/>
    <w:rsid w:val="008F3BA8"/>
    <w:rsid w:val="008F418D"/>
    <w:rsid w:val="008F43E4"/>
    <w:rsid w:val="008F4DDC"/>
    <w:rsid w:val="008F5AD0"/>
    <w:rsid w:val="008F6BCC"/>
    <w:rsid w:val="008F71F0"/>
    <w:rsid w:val="008F724E"/>
    <w:rsid w:val="008F7690"/>
    <w:rsid w:val="009004AD"/>
    <w:rsid w:val="00900569"/>
    <w:rsid w:val="0090086A"/>
    <w:rsid w:val="00900F47"/>
    <w:rsid w:val="00901C51"/>
    <w:rsid w:val="00902C1F"/>
    <w:rsid w:val="00903B4C"/>
    <w:rsid w:val="00904281"/>
    <w:rsid w:val="00904DDB"/>
    <w:rsid w:val="00905183"/>
    <w:rsid w:val="0090520A"/>
    <w:rsid w:val="009058C4"/>
    <w:rsid w:val="00905D5E"/>
    <w:rsid w:val="009060BA"/>
    <w:rsid w:val="0090701F"/>
    <w:rsid w:val="00907709"/>
    <w:rsid w:val="00907A4A"/>
    <w:rsid w:val="009104F4"/>
    <w:rsid w:val="0091095C"/>
    <w:rsid w:val="00910E4A"/>
    <w:rsid w:val="0091114A"/>
    <w:rsid w:val="00912225"/>
    <w:rsid w:val="009125DF"/>
    <w:rsid w:val="009127A2"/>
    <w:rsid w:val="00912C97"/>
    <w:rsid w:val="00913C2F"/>
    <w:rsid w:val="00914167"/>
    <w:rsid w:val="009148E2"/>
    <w:rsid w:val="00914951"/>
    <w:rsid w:val="00915B53"/>
    <w:rsid w:val="00916323"/>
    <w:rsid w:val="00916B94"/>
    <w:rsid w:val="0091714D"/>
    <w:rsid w:val="00917D19"/>
    <w:rsid w:val="0092023D"/>
    <w:rsid w:val="00920CB2"/>
    <w:rsid w:val="00921099"/>
    <w:rsid w:val="00921A7B"/>
    <w:rsid w:val="00921F9B"/>
    <w:rsid w:val="00922130"/>
    <w:rsid w:val="009227F4"/>
    <w:rsid w:val="00922A22"/>
    <w:rsid w:val="00923166"/>
    <w:rsid w:val="00923BDC"/>
    <w:rsid w:val="00925214"/>
    <w:rsid w:val="00925C80"/>
    <w:rsid w:val="00927E42"/>
    <w:rsid w:val="00927EAE"/>
    <w:rsid w:val="00930672"/>
    <w:rsid w:val="00930683"/>
    <w:rsid w:val="00930AEA"/>
    <w:rsid w:val="009314D4"/>
    <w:rsid w:val="00931571"/>
    <w:rsid w:val="00932D1A"/>
    <w:rsid w:val="00932E28"/>
    <w:rsid w:val="00932E49"/>
    <w:rsid w:val="009332BA"/>
    <w:rsid w:val="00933742"/>
    <w:rsid w:val="009338FB"/>
    <w:rsid w:val="00933D09"/>
    <w:rsid w:val="00934B01"/>
    <w:rsid w:val="00934E40"/>
    <w:rsid w:val="0093518A"/>
    <w:rsid w:val="009366A3"/>
    <w:rsid w:val="009366BD"/>
    <w:rsid w:val="00936CA6"/>
    <w:rsid w:val="00937C95"/>
    <w:rsid w:val="00940095"/>
    <w:rsid w:val="009403BA"/>
    <w:rsid w:val="009404AA"/>
    <w:rsid w:val="009409D9"/>
    <w:rsid w:val="00941459"/>
    <w:rsid w:val="00941460"/>
    <w:rsid w:val="00941AE6"/>
    <w:rsid w:val="00941B26"/>
    <w:rsid w:val="009433DF"/>
    <w:rsid w:val="0094406D"/>
    <w:rsid w:val="00944578"/>
    <w:rsid w:val="009450A6"/>
    <w:rsid w:val="009453A3"/>
    <w:rsid w:val="00945F27"/>
    <w:rsid w:val="00950312"/>
    <w:rsid w:val="00950326"/>
    <w:rsid w:val="00951732"/>
    <w:rsid w:val="009517E9"/>
    <w:rsid w:val="009518F3"/>
    <w:rsid w:val="00952718"/>
    <w:rsid w:val="00953741"/>
    <w:rsid w:val="00953842"/>
    <w:rsid w:val="00953F40"/>
    <w:rsid w:val="00954AE4"/>
    <w:rsid w:val="00955D21"/>
    <w:rsid w:val="00955DB3"/>
    <w:rsid w:val="009561B6"/>
    <w:rsid w:val="009563FD"/>
    <w:rsid w:val="00957095"/>
    <w:rsid w:val="00957C33"/>
    <w:rsid w:val="0096022A"/>
    <w:rsid w:val="00961383"/>
    <w:rsid w:val="009618E6"/>
    <w:rsid w:val="00961BFB"/>
    <w:rsid w:val="00962770"/>
    <w:rsid w:val="00962B2C"/>
    <w:rsid w:val="00963152"/>
    <w:rsid w:val="009637C6"/>
    <w:rsid w:val="009638E1"/>
    <w:rsid w:val="00963F0C"/>
    <w:rsid w:val="00963F72"/>
    <w:rsid w:val="009646EE"/>
    <w:rsid w:val="00965AEE"/>
    <w:rsid w:val="00966D9C"/>
    <w:rsid w:val="00966DBA"/>
    <w:rsid w:val="0097068E"/>
    <w:rsid w:val="00970897"/>
    <w:rsid w:val="00970C03"/>
    <w:rsid w:val="00974995"/>
    <w:rsid w:val="00976073"/>
    <w:rsid w:val="00976146"/>
    <w:rsid w:val="0097738F"/>
    <w:rsid w:val="00977BEB"/>
    <w:rsid w:val="0098072D"/>
    <w:rsid w:val="00981F60"/>
    <w:rsid w:val="00982232"/>
    <w:rsid w:val="009822BE"/>
    <w:rsid w:val="009828A2"/>
    <w:rsid w:val="009829C2"/>
    <w:rsid w:val="00984B01"/>
    <w:rsid w:val="00984E99"/>
    <w:rsid w:val="00984EA5"/>
    <w:rsid w:val="00985280"/>
    <w:rsid w:val="009855DA"/>
    <w:rsid w:val="00985967"/>
    <w:rsid w:val="00985E83"/>
    <w:rsid w:val="00986CFB"/>
    <w:rsid w:val="00987783"/>
    <w:rsid w:val="00987BE1"/>
    <w:rsid w:val="009912AD"/>
    <w:rsid w:val="00991CB4"/>
    <w:rsid w:val="00991FA7"/>
    <w:rsid w:val="00992D41"/>
    <w:rsid w:val="00993E8C"/>
    <w:rsid w:val="009952B7"/>
    <w:rsid w:val="00996C8E"/>
    <w:rsid w:val="00996EEB"/>
    <w:rsid w:val="00997552"/>
    <w:rsid w:val="0099795F"/>
    <w:rsid w:val="009A015C"/>
    <w:rsid w:val="009A0AAC"/>
    <w:rsid w:val="009A0B93"/>
    <w:rsid w:val="009A111A"/>
    <w:rsid w:val="009A2217"/>
    <w:rsid w:val="009A2AC8"/>
    <w:rsid w:val="009A309A"/>
    <w:rsid w:val="009A3220"/>
    <w:rsid w:val="009A3F05"/>
    <w:rsid w:val="009A40AC"/>
    <w:rsid w:val="009A4EF8"/>
    <w:rsid w:val="009A50FC"/>
    <w:rsid w:val="009A5333"/>
    <w:rsid w:val="009A65BD"/>
    <w:rsid w:val="009A6C52"/>
    <w:rsid w:val="009A6DD4"/>
    <w:rsid w:val="009A714A"/>
    <w:rsid w:val="009A7A0A"/>
    <w:rsid w:val="009A7F9D"/>
    <w:rsid w:val="009B04AE"/>
    <w:rsid w:val="009B142C"/>
    <w:rsid w:val="009B3C2C"/>
    <w:rsid w:val="009B4456"/>
    <w:rsid w:val="009B4597"/>
    <w:rsid w:val="009B4A6E"/>
    <w:rsid w:val="009B5999"/>
    <w:rsid w:val="009B6DA8"/>
    <w:rsid w:val="009B71D4"/>
    <w:rsid w:val="009B7841"/>
    <w:rsid w:val="009B78EA"/>
    <w:rsid w:val="009C0AC7"/>
    <w:rsid w:val="009C0B4C"/>
    <w:rsid w:val="009C194A"/>
    <w:rsid w:val="009C1B4E"/>
    <w:rsid w:val="009C1DDB"/>
    <w:rsid w:val="009C2AFE"/>
    <w:rsid w:val="009C37D1"/>
    <w:rsid w:val="009C4859"/>
    <w:rsid w:val="009C4BE8"/>
    <w:rsid w:val="009C54E5"/>
    <w:rsid w:val="009C5629"/>
    <w:rsid w:val="009C5C21"/>
    <w:rsid w:val="009C72C1"/>
    <w:rsid w:val="009C78BE"/>
    <w:rsid w:val="009D00C1"/>
    <w:rsid w:val="009D0111"/>
    <w:rsid w:val="009D0383"/>
    <w:rsid w:val="009D139C"/>
    <w:rsid w:val="009D195A"/>
    <w:rsid w:val="009D1B67"/>
    <w:rsid w:val="009D1C60"/>
    <w:rsid w:val="009D1D6A"/>
    <w:rsid w:val="009D2709"/>
    <w:rsid w:val="009D2761"/>
    <w:rsid w:val="009D372F"/>
    <w:rsid w:val="009D57FC"/>
    <w:rsid w:val="009D58E9"/>
    <w:rsid w:val="009D69CC"/>
    <w:rsid w:val="009E14B5"/>
    <w:rsid w:val="009E1882"/>
    <w:rsid w:val="009E2568"/>
    <w:rsid w:val="009E31B8"/>
    <w:rsid w:val="009E34A7"/>
    <w:rsid w:val="009E34C0"/>
    <w:rsid w:val="009E3C84"/>
    <w:rsid w:val="009E4276"/>
    <w:rsid w:val="009E43B5"/>
    <w:rsid w:val="009E4C4D"/>
    <w:rsid w:val="009E4C58"/>
    <w:rsid w:val="009E4E7A"/>
    <w:rsid w:val="009E6B39"/>
    <w:rsid w:val="009E6C7C"/>
    <w:rsid w:val="009E719E"/>
    <w:rsid w:val="009E7BDC"/>
    <w:rsid w:val="009E7F74"/>
    <w:rsid w:val="009F07B5"/>
    <w:rsid w:val="009F356D"/>
    <w:rsid w:val="009F3B5F"/>
    <w:rsid w:val="009F59AB"/>
    <w:rsid w:val="009F5AA2"/>
    <w:rsid w:val="009F6A79"/>
    <w:rsid w:val="009F729C"/>
    <w:rsid w:val="009F7729"/>
    <w:rsid w:val="00A0056C"/>
    <w:rsid w:val="00A018FE"/>
    <w:rsid w:val="00A01A0B"/>
    <w:rsid w:val="00A01B47"/>
    <w:rsid w:val="00A01DC3"/>
    <w:rsid w:val="00A02E92"/>
    <w:rsid w:val="00A04231"/>
    <w:rsid w:val="00A062B9"/>
    <w:rsid w:val="00A07055"/>
    <w:rsid w:val="00A0756C"/>
    <w:rsid w:val="00A075D8"/>
    <w:rsid w:val="00A0785C"/>
    <w:rsid w:val="00A07A11"/>
    <w:rsid w:val="00A07B6E"/>
    <w:rsid w:val="00A10342"/>
    <w:rsid w:val="00A104C0"/>
    <w:rsid w:val="00A106A4"/>
    <w:rsid w:val="00A1079F"/>
    <w:rsid w:val="00A10D24"/>
    <w:rsid w:val="00A10E7F"/>
    <w:rsid w:val="00A11D92"/>
    <w:rsid w:val="00A122E1"/>
    <w:rsid w:val="00A12DA7"/>
    <w:rsid w:val="00A12F12"/>
    <w:rsid w:val="00A159B6"/>
    <w:rsid w:val="00A162B1"/>
    <w:rsid w:val="00A16AE2"/>
    <w:rsid w:val="00A1783B"/>
    <w:rsid w:val="00A2028F"/>
    <w:rsid w:val="00A217D4"/>
    <w:rsid w:val="00A222BE"/>
    <w:rsid w:val="00A231D5"/>
    <w:rsid w:val="00A2365A"/>
    <w:rsid w:val="00A23A69"/>
    <w:rsid w:val="00A243E2"/>
    <w:rsid w:val="00A24603"/>
    <w:rsid w:val="00A254D2"/>
    <w:rsid w:val="00A25AB6"/>
    <w:rsid w:val="00A25BF3"/>
    <w:rsid w:val="00A2642E"/>
    <w:rsid w:val="00A26809"/>
    <w:rsid w:val="00A26DCC"/>
    <w:rsid w:val="00A2715B"/>
    <w:rsid w:val="00A27225"/>
    <w:rsid w:val="00A27610"/>
    <w:rsid w:val="00A276FA"/>
    <w:rsid w:val="00A3021A"/>
    <w:rsid w:val="00A30C38"/>
    <w:rsid w:val="00A31C8F"/>
    <w:rsid w:val="00A320EF"/>
    <w:rsid w:val="00A321B0"/>
    <w:rsid w:val="00A32BE5"/>
    <w:rsid w:val="00A332AF"/>
    <w:rsid w:val="00A339EE"/>
    <w:rsid w:val="00A33C0F"/>
    <w:rsid w:val="00A34628"/>
    <w:rsid w:val="00A3470A"/>
    <w:rsid w:val="00A34ED9"/>
    <w:rsid w:val="00A353AE"/>
    <w:rsid w:val="00A35AA3"/>
    <w:rsid w:val="00A36C9D"/>
    <w:rsid w:val="00A37C08"/>
    <w:rsid w:val="00A40003"/>
    <w:rsid w:val="00A40321"/>
    <w:rsid w:val="00A40431"/>
    <w:rsid w:val="00A40447"/>
    <w:rsid w:val="00A40676"/>
    <w:rsid w:val="00A40E29"/>
    <w:rsid w:val="00A41140"/>
    <w:rsid w:val="00A42752"/>
    <w:rsid w:val="00A427E5"/>
    <w:rsid w:val="00A42CA5"/>
    <w:rsid w:val="00A42E54"/>
    <w:rsid w:val="00A42F57"/>
    <w:rsid w:val="00A436DB"/>
    <w:rsid w:val="00A43ADB"/>
    <w:rsid w:val="00A4413B"/>
    <w:rsid w:val="00A44478"/>
    <w:rsid w:val="00A4480A"/>
    <w:rsid w:val="00A44F0E"/>
    <w:rsid w:val="00A45135"/>
    <w:rsid w:val="00A45AC1"/>
    <w:rsid w:val="00A45C6E"/>
    <w:rsid w:val="00A46B9F"/>
    <w:rsid w:val="00A46C87"/>
    <w:rsid w:val="00A47601"/>
    <w:rsid w:val="00A47743"/>
    <w:rsid w:val="00A50C8F"/>
    <w:rsid w:val="00A51216"/>
    <w:rsid w:val="00A5248B"/>
    <w:rsid w:val="00A536FB"/>
    <w:rsid w:val="00A5415D"/>
    <w:rsid w:val="00A542E8"/>
    <w:rsid w:val="00A55CDD"/>
    <w:rsid w:val="00A55D01"/>
    <w:rsid w:val="00A5656B"/>
    <w:rsid w:val="00A574C6"/>
    <w:rsid w:val="00A57738"/>
    <w:rsid w:val="00A579F4"/>
    <w:rsid w:val="00A57F3E"/>
    <w:rsid w:val="00A60389"/>
    <w:rsid w:val="00A60803"/>
    <w:rsid w:val="00A60887"/>
    <w:rsid w:val="00A63BD7"/>
    <w:rsid w:val="00A63D79"/>
    <w:rsid w:val="00A64B1C"/>
    <w:rsid w:val="00A64F0E"/>
    <w:rsid w:val="00A6564E"/>
    <w:rsid w:val="00A66214"/>
    <w:rsid w:val="00A6681C"/>
    <w:rsid w:val="00A66CC0"/>
    <w:rsid w:val="00A67066"/>
    <w:rsid w:val="00A67306"/>
    <w:rsid w:val="00A67874"/>
    <w:rsid w:val="00A67D16"/>
    <w:rsid w:val="00A71332"/>
    <w:rsid w:val="00A71421"/>
    <w:rsid w:val="00A722E2"/>
    <w:rsid w:val="00A72A5A"/>
    <w:rsid w:val="00A73EB7"/>
    <w:rsid w:val="00A73EC7"/>
    <w:rsid w:val="00A7495F"/>
    <w:rsid w:val="00A74BCB"/>
    <w:rsid w:val="00A74CB4"/>
    <w:rsid w:val="00A755E5"/>
    <w:rsid w:val="00A75AF1"/>
    <w:rsid w:val="00A75C53"/>
    <w:rsid w:val="00A75EEC"/>
    <w:rsid w:val="00A76530"/>
    <w:rsid w:val="00A76EC0"/>
    <w:rsid w:val="00A77066"/>
    <w:rsid w:val="00A77932"/>
    <w:rsid w:val="00A807AF"/>
    <w:rsid w:val="00A81010"/>
    <w:rsid w:val="00A817A8"/>
    <w:rsid w:val="00A830EF"/>
    <w:rsid w:val="00A837BD"/>
    <w:rsid w:val="00A84311"/>
    <w:rsid w:val="00A84591"/>
    <w:rsid w:val="00A86CF9"/>
    <w:rsid w:val="00A86D38"/>
    <w:rsid w:val="00A86E6C"/>
    <w:rsid w:val="00A877BA"/>
    <w:rsid w:val="00A87CFF"/>
    <w:rsid w:val="00A87F1A"/>
    <w:rsid w:val="00A9013D"/>
    <w:rsid w:val="00A90A82"/>
    <w:rsid w:val="00A90B0C"/>
    <w:rsid w:val="00A91DA3"/>
    <w:rsid w:val="00A934CA"/>
    <w:rsid w:val="00A94EC1"/>
    <w:rsid w:val="00A95831"/>
    <w:rsid w:val="00A96A73"/>
    <w:rsid w:val="00A97A82"/>
    <w:rsid w:val="00A97F4C"/>
    <w:rsid w:val="00AA02C2"/>
    <w:rsid w:val="00AA0341"/>
    <w:rsid w:val="00AA07E6"/>
    <w:rsid w:val="00AA10B4"/>
    <w:rsid w:val="00AA1236"/>
    <w:rsid w:val="00AA1C4D"/>
    <w:rsid w:val="00AA2A1A"/>
    <w:rsid w:val="00AA322F"/>
    <w:rsid w:val="00AA426D"/>
    <w:rsid w:val="00AA4CD3"/>
    <w:rsid w:val="00AA5437"/>
    <w:rsid w:val="00AA679A"/>
    <w:rsid w:val="00AA68CB"/>
    <w:rsid w:val="00AA69FC"/>
    <w:rsid w:val="00AA6A36"/>
    <w:rsid w:val="00AA7652"/>
    <w:rsid w:val="00AA7CC4"/>
    <w:rsid w:val="00AA7E8B"/>
    <w:rsid w:val="00AB1E9C"/>
    <w:rsid w:val="00AB38FD"/>
    <w:rsid w:val="00AB4373"/>
    <w:rsid w:val="00AB4907"/>
    <w:rsid w:val="00AB4A01"/>
    <w:rsid w:val="00AB5030"/>
    <w:rsid w:val="00AB5337"/>
    <w:rsid w:val="00AB6447"/>
    <w:rsid w:val="00AB6D87"/>
    <w:rsid w:val="00AB7221"/>
    <w:rsid w:val="00AB7383"/>
    <w:rsid w:val="00AB757B"/>
    <w:rsid w:val="00AB7F51"/>
    <w:rsid w:val="00AC05B7"/>
    <w:rsid w:val="00AC07E2"/>
    <w:rsid w:val="00AC0E26"/>
    <w:rsid w:val="00AC128F"/>
    <w:rsid w:val="00AC1D3A"/>
    <w:rsid w:val="00AC212C"/>
    <w:rsid w:val="00AC283F"/>
    <w:rsid w:val="00AC4313"/>
    <w:rsid w:val="00AC57EA"/>
    <w:rsid w:val="00AC5E9E"/>
    <w:rsid w:val="00AC66BC"/>
    <w:rsid w:val="00AC6730"/>
    <w:rsid w:val="00AC7578"/>
    <w:rsid w:val="00AD0382"/>
    <w:rsid w:val="00AD08CC"/>
    <w:rsid w:val="00AD0DAE"/>
    <w:rsid w:val="00AD0E7D"/>
    <w:rsid w:val="00AD1E9A"/>
    <w:rsid w:val="00AD24E9"/>
    <w:rsid w:val="00AD2B8F"/>
    <w:rsid w:val="00AD2C3D"/>
    <w:rsid w:val="00AD3AF3"/>
    <w:rsid w:val="00AD44FB"/>
    <w:rsid w:val="00AD460A"/>
    <w:rsid w:val="00AD611C"/>
    <w:rsid w:val="00AD6DFF"/>
    <w:rsid w:val="00AD7EDC"/>
    <w:rsid w:val="00AE0098"/>
    <w:rsid w:val="00AE0427"/>
    <w:rsid w:val="00AE06FB"/>
    <w:rsid w:val="00AE2B09"/>
    <w:rsid w:val="00AE3640"/>
    <w:rsid w:val="00AE38C2"/>
    <w:rsid w:val="00AE38C4"/>
    <w:rsid w:val="00AE3BBB"/>
    <w:rsid w:val="00AE486B"/>
    <w:rsid w:val="00AE5D8D"/>
    <w:rsid w:val="00AE6039"/>
    <w:rsid w:val="00AE674D"/>
    <w:rsid w:val="00AE69B0"/>
    <w:rsid w:val="00AE7B6D"/>
    <w:rsid w:val="00AF2334"/>
    <w:rsid w:val="00AF245C"/>
    <w:rsid w:val="00AF2868"/>
    <w:rsid w:val="00AF301A"/>
    <w:rsid w:val="00AF31B6"/>
    <w:rsid w:val="00AF4179"/>
    <w:rsid w:val="00AF43B6"/>
    <w:rsid w:val="00AF44D6"/>
    <w:rsid w:val="00AF4538"/>
    <w:rsid w:val="00AF516A"/>
    <w:rsid w:val="00AF57CE"/>
    <w:rsid w:val="00AF5CAC"/>
    <w:rsid w:val="00AF6354"/>
    <w:rsid w:val="00AF69A7"/>
    <w:rsid w:val="00AF715C"/>
    <w:rsid w:val="00AF7655"/>
    <w:rsid w:val="00B00F56"/>
    <w:rsid w:val="00B0166F"/>
    <w:rsid w:val="00B03D8E"/>
    <w:rsid w:val="00B0501A"/>
    <w:rsid w:val="00B05269"/>
    <w:rsid w:val="00B0542A"/>
    <w:rsid w:val="00B060BD"/>
    <w:rsid w:val="00B07102"/>
    <w:rsid w:val="00B07125"/>
    <w:rsid w:val="00B0762B"/>
    <w:rsid w:val="00B07696"/>
    <w:rsid w:val="00B109ED"/>
    <w:rsid w:val="00B11A50"/>
    <w:rsid w:val="00B12494"/>
    <w:rsid w:val="00B1258B"/>
    <w:rsid w:val="00B142B5"/>
    <w:rsid w:val="00B14A5B"/>
    <w:rsid w:val="00B15928"/>
    <w:rsid w:val="00B168D6"/>
    <w:rsid w:val="00B168DB"/>
    <w:rsid w:val="00B17147"/>
    <w:rsid w:val="00B17154"/>
    <w:rsid w:val="00B1721F"/>
    <w:rsid w:val="00B1724F"/>
    <w:rsid w:val="00B172F8"/>
    <w:rsid w:val="00B1746D"/>
    <w:rsid w:val="00B17E0D"/>
    <w:rsid w:val="00B2022A"/>
    <w:rsid w:val="00B2054A"/>
    <w:rsid w:val="00B207C7"/>
    <w:rsid w:val="00B20849"/>
    <w:rsid w:val="00B2175F"/>
    <w:rsid w:val="00B217D4"/>
    <w:rsid w:val="00B21F51"/>
    <w:rsid w:val="00B22136"/>
    <w:rsid w:val="00B228E3"/>
    <w:rsid w:val="00B2294E"/>
    <w:rsid w:val="00B22ACC"/>
    <w:rsid w:val="00B22C2B"/>
    <w:rsid w:val="00B237DF"/>
    <w:rsid w:val="00B2474A"/>
    <w:rsid w:val="00B25D7B"/>
    <w:rsid w:val="00B25FDD"/>
    <w:rsid w:val="00B26ACE"/>
    <w:rsid w:val="00B2731F"/>
    <w:rsid w:val="00B2735C"/>
    <w:rsid w:val="00B27706"/>
    <w:rsid w:val="00B27E78"/>
    <w:rsid w:val="00B30647"/>
    <w:rsid w:val="00B31091"/>
    <w:rsid w:val="00B327FD"/>
    <w:rsid w:val="00B328F4"/>
    <w:rsid w:val="00B33573"/>
    <w:rsid w:val="00B33724"/>
    <w:rsid w:val="00B34D95"/>
    <w:rsid w:val="00B35262"/>
    <w:rsid w:val="00B35493"/>
    <w:rsid w:val="00B362BD"/>
    <w:rsid w:val="00B3655B"/>
    <w:rsid w:val="00B36DF1"/>
    <w:rsid w:val="00B37120"/>
    <w:rsid w:val="00B41AEB"/>
    <w:rsid w:val="00B4294B"/>
    <w:rsid w:val="00B430B2"/>
    <w:rsid w:val="00B45370"/>
    <w:rsid w:val="00B45C66"/>
    <w:rsid w:val="00B460AF"/>
    <w:rsid w:val="00B46D16"/>
    <w:rsid w:val="00B4751F"/>
    <w:rsid w:val="00B47CD2"/>
    <w:rsid w:val="00B51B14"/>
    <w:rsid w:val="00B51D37"/>
    <w:rsid w:val="00B51DB9"/>
    <w:rsid w:val="00B51E9F"/>
    <w:rsid w:val="00B5290B"/>
    <w:rsid w:val="00B5318A"/>
    <w:rsid w:val="00B54968"/>
    <w:rsid w:val="00B55145"/>
    <w:rsid w:val="00B570EB"/>
    <w:rsid w:val="00B572E1"/>
    <w:rsid w:val="00B5772B"/>
    <w:rsid w:val="00B578AE"/>
    <w:rsid w:val="00B60C5B"/>
    <w:rsid w:val="00B61566"/>
    <w:rsid w:val="00B619CB"/>
    <w:rsid w:val="00B61FBF"/>
    <w:rsid w:val="00B61FF2"/>
    <w:rsid w:val="00B6364F"/>
    <w:rsid w:val="00B63E68"/>
    <w:rsid w:val="00B6410E"/>
    <w:rsid w:val="00B644EA"/>
    <w:rsid w:val="00B65A2C"/>
    <w:rsid w:val="00B65D02"/>
    <w:rsid w:val="00B674C3"/>
    <w:rsid w:val="00B70989"/>
    <w:rsid w:val="00B72AB7"/>
    <w:rsid w:val="00B7407B"/>
    <w:rsid w:val="00B74A8D"/>
    <w:rsid w:val="00B74C79"/>
    <w:rsid w:val="00B75857"/>
    <w:rsid w:val="00B77186"/>
    <w:rsid w:val="00B80E99"/>
    <w:rsid w:val="00B80F8B"/>
    <w:rsid w:val="00B81089"/>
    <w:rsid w:val="00B8136F"/>
    <w:rsid w:val="00B81AF9"/>
    <w:rsid w:val="00B81DBD"/>
    <w:rsid w:val="00B81F64"/>
    <w:rsid w:val="00B8481F"/>
    <w:rsid w:val="00B852CD"/>
    <w:rsid w:val="00B8556D"/>
    <w:rsid w:val="00B87096"/>
    <w:rsid w:val="00B87978"/>
    <w:rsid w:val="00B87C5C"/>
    <w:rsid w:val="00B87F52"/>
    <w:rsid w:val="00B90F4B"/>
    <w:rsid w:val="00B91082"/>
    <w:rsid w:val="00B910CA"/>
    <w:rsid w:val="00B9174D"/>
    <w:rsid w:val="00B91EE8"/>
    <w:rsid w:val="00B93EE3"/>
    <w:rsid w:val="00B94B5E"/>
    <w:rsid w:val="00B95001"/>
    <w:rsid w:val="00B952B8"/>
    <w:rsid w:val="00B954BB"/>
    <w:rsid w:val="00B959AF"/>
    <w:rsid w:val="00B96F90"/>
    <w:rsid w:val="00B9701B"/>
    <w:rsid w:val="00B97108"/>
    <w:rsid w:val="00BA01B0"/>
    <w:rsid w:val="00BA035B"/>
    <w:rsid w:val="00BA0B74"/>
    <w:rsid w:val="00BA0BAA"/>
    <w:rsid w:val="00BA119D"/>
    <w:rsid w:val="00BA16D3"/>
    <w:rsid w:val="00BA1D99"/>
    <w:rsid w:val="00BA21B3"/>
    <w:rsid w:val="00BA2A86"/>
    <w:rsid w:val="00BA2DEF"/>
    <w:rsid w:val="00BA3395"/>
    <w:rsid w:val="00BA3C1C"/>
    <w:rsid w:val="00BA4C0C"/>
    <w:rsid w:val="00BA521E"/>
    <w:rsid w:val="00BA6D69"/>
    <w:rsid w:val="00BA6E52"/>
    <w:rsid w:val="00BA7B6A"/>
    <w:rsid w:val="00BB0255"/>
    <w:rsid w:val="00BB03C6"/>
    <w:rsid w:val="00BB0426"/>
    <w:rsid w:val="00BB05A7"/>
    <w:rsid w:val="00BB0D24"/>
    <w:rsid w:val="00BB1763"/>
    <w:rsid w:val="00BB2271"/>
    <w:rsid w:val="00BB2DA2"/>
    <w:rsid w:val="00BB2FCC"/>
    <w:rsid w:val="00BB31EF"/>
    <w:rsid w:val="00BB3265"/>
    <w:rsid w:val="00BB4DBC"/>
    <w:rsid w:val="00BB50A1"/>
    <w:rsid w:val="00BB5545"/>
    <w:rsid w:val="00BB5599"/>
    <w:rsid w:val="00BB6341"/>
    <w:rsid w:val="00BB65DC"/>
    <w:rsid w:val="00BB69F2"/>
    <w:rsid w:val="00BB7080"/>
    <w:rsid w:val="00BC186E"/>
    <w:rsid w:val="00BC1D81"/>
    <w:rsid w:val="00BC295D"/>
    <w:rsid w:val="00BC2B22"/>
    <w:rsid w:val="00BC3452"/>
    <w:rsid w:val="00BC4883"/>
    <w:rsid w:val="00BC5BDE"/>
    <w:rsid w:val="00BC66CB"/>
    <w:rsid w:val="00BC69E2"/>
    <w:rsid w:val="00BC6AF3"/>
    <w:rsid w:val="00BD1009"/>
    <w:rsid w:val="00BD26A5"/>
    <w:rsid w:val="00BD311A"/>
    <w:rsid w:val="00BD33BC"/>
    <w:rsid w:val="00BD3C4F"/>
    <w:rsid w:val="00BD3DE9"/>
    <w:rsid w:val="00BD458F"/>
    <w:rsid w:val="00BD4BAD"/>
    <w:rsid w:val="00BD51BC"/>
    <w:rsid w:val="00BD531D"/>
    <w:rsid w:val="00BD5787"/>
    <w:rsid w:val="00BD61FB"/>
    <w:rsid w:val="00BD6FB4"/>
    <w:rsid w:val="00BD6FE4"/>
    <w:rsid w:val="00BD77EB"/>
    <w:rsid w:val="00BE044D"/>
    <w:rsid w:val="00BE1629"/>
    <w:rsid w:val="00BE1F8F"/>
    <w:rsid w:val="00BE22F8"/>
    <w:rsid w:val="00BE2475"/>
    <w:rsid w:val="00BE24B0"/>
    <w:rsid w:val="00BE272E"/>
    <w:rsid w:val="00BE27EB"/>
    <w:rsid w:val="00BE4281"/>
    <w:rsid w:val="00BE4557"/>
    <w:rsid w:val="00BE54D1"/>
    <w:rsid w:val="00BE5510"/>
    <w:rsid w:val="00BE6100"/>
    <w:rsid w:val="00BE662C"/>
    <w:rsid w:val="00BE6826"/>
    <w:rsid w:val="00BE6946"/>
    <w:rsid w:val="00BE7C21"/>
    <w:rsid w:val="00BF00BB"/>
    <w:rsid w:val="00BF0194"/>
    <w:rsid w:val="00BF0235"/>
    <w:rsid w:val="00BF0E8E"/>
    <w:rsid w:val="00BF1F86"/>
    <w:rsid w:val="00BF21CC"/>
    <w:rsid w:val="00BF297A"/>
    <w:rsid w:val="00BF382A"/>
    <w:rsid w:val="00BF39E7"/>
    <w:rsid w:val="00BF482F"/>
    <w:rsid w:val="00BF6084"/>
    <w:rsid w:val="00BF61C5"/>
    <w:rsid w:val="00BF6C87"/>
    <w:rsid w:val="00BF6DA3"/>
    <w:rsid w:val="00BF702A"/>
    <w:rsid w:val="00C0027D"/>
    <w:rsid w:val="00C005A4"/>
    <w:rsid w:val="00C00B1B"/>
    <w:rsid w:val="00C01CB1"/>
    <w:rsid w:val="00C01D2A"/>
    <w:rsid w:val="00C0435D"/>
    <w:rsid w:val="00C04654"/>
    <w:rsid w:val="00C04D0C"/>
    <w:rsid w:val="00C056C6"/>
    <w:rsid w:val="00C05818"/>
    <w:rsid w:val="00C05928"/>
    <w:rsid w:val="00C05AAC"/>
    <w:rsid w:val="00C064F6"/>
    <w:rsid w:val="00C06E62"/>
    <w:rsid w:val="00C07BF0"/>
    <w:rsid w:val="00C10014"/>
    <w:rsid w:val="00C1109E"/>
    <w:rsid w:val="00C11199"/>
    <w:rsid w:val="00C116ED"/>
    <w:rsid w:val="00C125DA"/>
    <w:rsid w:val="00C133B1"/>
    <w:rsid w:val="00C1345D"/>
    <w:rsid w:val="00C13765"/>
    <w:rsid w:val="00C13E74"/>
    <w:rsid w:val="00C14772"/>
    <w:rsid w:val="00C1489E"/>
    <w:rsid w:val="00C14CF1"/>
    <w:rsid w:val="00C15233"/>
    <w:rsid w:val="00C178C1"/>
    <w:rsid w:val="00C20F31"/>
    <w:rsid w:val="00C2118D"/>
    <w:rsid w:val="00C22B51"/>
    <w:rsid w:val="00C23325"/>
    <w:rsid w:val="00C24AE3"/>
    <w:rsid w:val="00C25513"/>
    <w:rsid w:val="00C259CD"/>
    <w:rsid w:val="00C2631E"/>
    <w:rsid w:val="00C26DA4"/>
    <w:rsid w:val="00C27EC9"/>
    <w:rsid w:val="00C307E3"/>
    <w:rsid w:val="00C3123D"/>
    <w:rsid w:val="00C31CE5"/>
    <w:rsid w:val="00C3311F"/>
    <w:rsid w:val="00C33C7E"/>
    <w:rsid w:val="00C34847"/>
    <w:rsid w:val="00C34E47"/>
    <w:rsid w:val="00C35397"/>
    <w:rsid w:val="00C36851"/>
    <w:rsid w:val="00C36A69"/>
    <w:rsid w:val="00C36E65"/>
    <w:rsid w:val="00C3797F"/>
    <w:rsid w:val="00C402A8"/>
    <w:rsid w:val="00C403D9"/>
    <w:rsid w:val="00C40B18"/>
    <w:rsid w:val="00C40BCA"/>
    <w:rsid w:val="00C42B7D"/>
    <w:rsid w:val="00C42E7A"/>
    <w:rsid w:val="00C44268"/>
    <w:rsid w:val="00C44D76"/>
    <w:rsid w:val="00C45034"/>
    <w:rsid w:val="00C45B76"/>
    <w:rsid w:val="00C50345"/>
    <w:rsid w:val="00C50D70"/>
    <w:rsid w:val="00C50F38"/>
    <w:rsid w:val="00C5121F"/>
    <w:rsid w:val="00C527AE"/>
    <w:rsid w:val="00C52918"/>
    <w:rsid w:val="00C52B41"/>
    <w:rsid w:val="00C52DC0"/>
    <w:rsid w:val="00C53A29"/>
    <w:rsid w:val="00C551F6"/>
    <w:rsid w:val="00C556BF"/>
    <w:rsid w:val="00C56485"/>
    <w:rsid w:val="00C56A00"/>
    <w:rsid w:val="00C56C9F"/>
    <w:rsid w:val="00C57759"/>
    <w:rsid w:val="00C57F3F"/>
    <w:rsid w:val="00C60EFB"/>
    <w:rsid w:val="00C60F10"/>
    <w:rsid w:val="00C62193"/>
    <w:rsid w:val="00C62A0B"/>
    <w:rsid w:val="00C637E6"/>
    <w:rsid w:val="00C6420B"/>
    <w:rsid w:val="00C667AC"/>
    <w:rsid w:val="00C673EF"/>
    <w:rsid w:val="00C679AB"/>
    <w:rsid w:val="00C709B0"/>
    <w:rsid w:val="00C71178"/>
    <w:rsid w:val="00C714F1"/>
    <w:rsid w:val="00C71696"/>
    <w:rsid w:val="00C71A16"/>
    <w:rsid w:val="00C71CD2"/>
    <w:rsid w:val="00C71D37"/>
    <w:rsid w:val="00C72042"/>
    <w:rsid w:val="00C73321"/>
    <w:rsid w:val="00C738D6"/>
    <w:rsid w:val="00C7498F"/>
    <w:rsid w:val="00C75157"/>
    <w:rsid w:val="00C75C34"/>
    <w:rsid w:val="00C75F8F"/>
    <w:rsid w:val="00C76393"/>
    <w:rsid w:val="00C76893"/>
    <w:rsid w:val="00C76EDF"/>
    <w:rsid w:val="00C77552"/>
    <w:rsid w:val="00C77BB3"/>
    <w:rsid w:val="00C80316"/>
    <w:rsid w:val="00C80725"/>
    <w:rsid w:val="00C813AE"/>
    <w:rsid w:val="00C81FE6"/>
    <w:rsid w:val="00C82F88"/>
    <w:rsid w:val="00C832B4"/>
    <w:rsid w:val="00C83455"/>
    <w:rsid w:val="00C8502F"/>
    <w:rsid w:val="00C854D0"/>
    <w:rsid w:val="00C85A06"/>
    <w:rsid w:val="00C86A88"/>
    <w:rsid w:val="00C86BC8"/>
    <w:rsid w:val="00C90834"/>
    <w:rsid w:val="00C90BA6"/>
    <w:rsid w:val="00C90EB7"/>
    <w:rsid w:val="00C91916"/>
    <w:rsid w:val="00C919C6"/>
    <w:rsid w:val="00C926E1"/>
    <w:rsid w:val="00C938AB"/>
    <w:rsid w:val="00C93C94"/>
    <w:rsid w:val="00C93CD1"/>
    <w:rsid w:val="00C94543"/>
    <w:rsid w:val="00C94777"/>
    <w:rsid w:val="00C94C81"/>
    <w:rsid w:val="00C953B6"/>
    <w:rsid w:val="00C9553B"/>
    <w:rsid w:val="00C960CE"/>
    <w:rsid w:val="00C97F98"/>
    <w:rsid w:val="00CA0ACB"/>
    <w:rsid w:val="00CA0C19"/>
    <w:rsid w:val="00CA0FFD"/>
    <w:rsid w:val="00CA1FFF"/>
    <w:rsid w:val="00CA362E"/>
    <w:rsid w:val="00CA39EC"/>
    <w:rsid w:val="00CA3E89"/>
    <w:rsid w:val="00CA457E"/>
    <w:rsid w:val="00CA47B4"/>
    <w:rsid w:val="00CA534E"/>
    <w:rsid w:val="00CA5959"/>
    <w:rsid w:val="00CA5FA9"/>
    <w:rsid w:val="00CA6E86"/>
    <w:rsid w:val="00CA747B"/>
    <w:rsid w:val="00CB068B"/>
    <w:rsid w:val="00CB10BE"/>
    <w:rsid w:val="00CB144E"/>
    <w:rsid w:val="00CB19AB"/>
    <w:rsid w:val="00CB239F"/>
    <w:rsid w:val="00CB269F"/>
    <w:rsid w:val="00CB2C07"/>
    <w:rsid w:val="00CB332E"/>
    <w:rsid w:val="00CB4AAE"/>
    <w:rsid w:val="00CB54C2"/>
    <w:rsid w:val="00CB56AC"/>
    <w:rsid w:val="00CB5862"/>
    <w:rsid w:val="00CB768C"/>
    <w:rsid w:val="00CB7D6B"/>
    <w:rsid w:val="00CC0328"/>
    <w:rsid w:val="00CC0661"/>
    <w:rsid w:val="00CC1992"/>
    <w:rsid w:val="00CC2639"/>
    <w:rsid w:val="00CC2A10"/>
    <w:rsid w:val="00CC4F5E"/>
    <w:rsid w:val="00CC5637"/>
    <w:rsid w:val="00CC7731"/>
    <w:rsid w:val="00CD02DF"/>
    <w:rsid w:val="00CD0308"/>
    <w:rsid w:val="00CD0331"/>
    <w:rsid w:val="00CD1315"/>
    <w:rsid w:val="00CD162A"/>
    <w:rsid w:val="00CD1DB3"/>
    <w:rsid w:val="00CD1F52"/>
    <w:rsid w:val="00CD268D"/>
    <w:rsid w:val="00CD2F37"/>
    <w:rsid w:val="00CD2F3F"/>
    <w:rsid w:val="00CD3061"/>
    <w:rsid w:val="00CD330A"/>
    <w:rsid w:val="00CD40CF"/>
    <w:rsid w:val="00CD41A4"/>
    <w:rsid w:val="00CD4C24"/>
    <w:rsid w:val="00CD507E"/>
    <w:rsid w:val="00CD542B"/>
    <w:rsid w:val="00CD5917"/>
    <w:rsid w:val="00CE0100"/>
    <w:rsid w:val="00CE0D13"/>
    <w:rsid w:val="00CE0D55"/>
    <w:rsid w:val="00CE0E75"/>
    <w:rsid w:val="00CE1BC9"/>
    <w:rsid w:val="00CE1C4C"/>
    <w:rsid w:val="00CE2084"/>
    <w:rsid w:val="00CE2456"/>
    <w:rsid w:val="00CE27FC"/>
    <w:rsid w:val="00CE2C16"/>
    <w:rsid w:val="00CE3296"/>
    <w:rsid w:val="00CE3542"/>
    <w:rsid w:val="00CE3721"/>
    <w:rsid w:val="00CE3812"/>
    <w:rsid w:val="00CE3F35"/>
    <w:rsid w:val="00CE4AEC"/>
    <w:rsid w:val="00CE4B40"/>
    <w:rsid w:val="00CE5A31"/>
    <w:rsid w:val="00CE64BF"/>
    <w:rsid w:val="00CE75F0"/>
    <w:rsid w:val="00CE7F4F"/>
    <w:rsid w:val="00CF03C1"/>
    <w:rsid w:val="00CF04BC"/>
    <w:rsid w:val="00CF0643"/>
    <w:rsid w:val="00CF0D5E"/>
    <w:rsid w:val="00CF3072"/>
    <w:rsid w:val="00CF320C"/>
    <w:rsid w:val="00CF351E"/>
    <w:rsid w:val="00CF3748"/>
    <w:rsid w:val="00CF3F57"/>
    <w:rsid w:val="00CF4698"/>
    <w:rsid w:val="00CF56AC"/>
    <w:rsid w:val="00CF5F3F"/>
    <w:rsid w:val="00CF70F1"/>
    <w:rsid w:val="00CF7F0C"/>
    <w:rsid w:val="00D0055D"/>
    <w:rsid w:val="00D03243"/>
    <w:rsid w:val="00D03E29"/>
    <w:rsid w:val="00D04EE6"/>
    <w:rsid w:val="00D051E9"/>
    <w:rsid w:val="00D0606B"/>
    <w:rsid w:val="00D063E2"/>
    <w:rsid w:val="00D06564"/>
    <w:rsid w:val="00D06F82"/>
    <w:rsid w:val="00D106C5"/>
    <w:rsid w:val="00D10904"/>
    <w:rsid w:val="00D11CA0"/>
    <w:rsid w:val="00D12306"/>
    <w:rsid w:val="00D1263D"/>
    <w:rsid w:val="00D12E34"/>
    <w:rsid w:val="00D12E67"/>
    <w:rsid w:val="00D13593"/>
    <w:rsid w:val="00D13A62"/>
    <w:rsid w:val="00D13F13"/>
    <w:rsid w:val="00D1492F"/>
    <w:rsid w:val="00D1494E"/>
    <w:rsid w:val="00D15577"/>
    <w:rsid w:val="00D163DC"/>
    <w:rsid w:val="00D176AF"/>
    <w:rsid w:val="00D17985"/>
    <w:rsid w:val="00D202CF"/>
    <w:rsid w:val="00D20418"/>
    <w:rsid w:val="00D20705"/>
    <w:rsid w:val="00D2080B"/>
    <w:rsid w:val="00D20D04"/>
    <w:rsid w:val="00D21C45"/>
    <w:rsid w:val="00D21F10"/>
    <w:rsid w:val="00D22432"/>
    <w:rsid w:val="00D22457"/>
    <w:rsid w:val="00D22C28"/>
    <w:rsid w:val="00D23316"/>
    <w:rsid w:val="00D236A5"/>
    <w:rsid w:val="00D2478A"/>
    <w:rsid w:val="00D253A0"/>
    <w:rsid w:val="00D2544B"/>
    <w:rsid w:val="00D2608E"/>
    <w:rsid w:val="00D26195"/>
    <w:rsid w:val="00D26252"/>
    <w:rsid w:val="00D26425"/>
    <w:rsid w:val="00D267E7"/>
    <w:rsid w:val="00D26AFA"/>
    <w:rsid w:val="00D26FD1"/>
    <w:rsid w:val="00D27409"/>
    <w:rsid w:val="00D3094E"/>
    <w:rsid w:val="00D3166F"/>
    <w:rsid w:val="00D32739"/>
    <w:rsid w:val="00D332E1"/>
    <w:rsid w:val="00D3332A"/>
    <w:rsid w:val="00D333F7"/>
    <w:rsid w:val="00D33E2B"/>
    <w:rsid w:val="00D34AE2"/>
    <w:rsid w:val="00D360D5"/>
    <w:rsid w:val="00D363D2"/>
    <w:rsid w:val="00D363F0"/>
    <w:rsid w:val="00D3794C"/>
    <w:rsid w:val="00D40FE9"/>
    <w:rsid w:val="00D40FFB"/>
    <w:rsid w:val="00D419BA"/>
    <w:rsid w:val="00D42652"/>
    <w:rsid w:val="00D429E5"/>
    <w:rsid w:val="00D42CC0"/>
    <w:rsid w:val="00D42D4B"/>
    <w:rsid w:val="00D44124"/>
    <w:rsid w:val="00D449F9"/>
    <w:rsid w:val="00D45657"/>
    <w:rsid w:val="00D45658"/>
    <w:rsid w:val="00D45C5C"/>
    <w:rsid w:val="00D45F7F"/>
    <w:rsid w:val="00D4695A"/>
    <w:rsid w:val="00D46AB2"/>
    <w:rsid w:val="00D46AE8"/>
    <w:rsid w:val="00D478BC"/>
    <w:rsid w:val="00D47CBB"/>
    <w:rsid w:val="00D51F68"/>
    <w:rsid w:val="00D520D9"/>
    <w:rsid w:val="00D522F7"/>
    <w:rsid w:val="00D526E9"/>
    <w:rsid w:val="00D5359B"/>
    <w:rsid w:val="00D53672"/>
    <w:rsid w:val="00D53C6F"/>
    <w:rsid w:val="00D54980"/>
    <w:rsid w:val="00D55410"/>
    <w:rsid w:val="00D56348"/>
    <w:rsid w:val="00D567E3"/>
    <w:rsid w:val="00D60FC6"/>
    <w:rsid w:val="00D61335"/>
    <w:rsid w:val="00D614EA"/>
    <w:rsid w:val="00D614FE"/>
    <w:rsid w:val="00D61E0A"/>
    <w:rsid w:val="00D61FFF"/>
    <w:rsid w:val="00D6215D"/>
    <w:rsid w:val="00D62A96"/>
    <w:rsid w:val="00D62E36"/>
    <w:rsid w:val="00D659C6"/>
    <w:rsid w:val="00D700FE"/>
    <w:rsid w:val="00D70731"/>
    <w:rsid w:val="00D70F21"/>
    <w:rsid w:val="00D72302"/>
    <w:rsid w:val="00D728D6"/>
    <w:rsid w:val="00D73606"/>
    <w:rsid w:val="00D73774"/>
    <w:rsid w:val="00D74000"/>
    <w:rsid w:val="00D74B16"/>
    <w:rsid w:val="00D76BDD"/>
    <w:rsid w:val="00D76C27"/>
    <w:rsid w:val="00D76CCD"/>
    <w:rsid w:val="00D82C2A"/>
    <w:rsid w:val="00D82CC4"/>
    <w:rsid w:val="00D82F30"/>
    <w:rsid w:val="00D83527"/>
    <w:rsid w:val="00D8365C"/>
    <w:rsid w:val="00D83DEA"/>
    <w:rsid w:val="00D84740"/>
    <w:rsid w:val="00D8519C"/>
    <w:rsid w:val="00D8583F"/>
    <w:rsid w:val="00D85A62"/>
    <w:rsid w:val="00D86A1A"/>
    <w:rsid w:val="00D86C5B"/>
    <w:rsid w:val="00D86E99"/>
    <w:rsid w:val="00D870BE"/>
    <w:rsid w:val="00D8754E"/>
    <w:rsid w:val="00D8798F"/>
    <w:rsid w:val="00D87A48"/>
    <w:rsid w:val="00D9165E"/>
    <w:rsid w:val="00D93F63"/>
    <w:rsid w:val="00D949C5"/>
    <w:rsid w:val="00D951FB"/>
    <w:rsid w:val="00D97305"/>
    <w:rsid w:val="00D97F6C"/>
    <w:rsid w:val="00DA0153"/>
    <w:rsid w:val="00DA0432"/>
    <w:rsid w:val="00DA19D9"/>
    <w:rsid w:val="00DA1EDE"/>
    <w:rsid w:val="00DA20E0"/>
    <w:rsid w:val="00DA2788"/>
    <w:rsid w:val="00DA3436"/>
    <w:rsid w:val="00DA3F0D"/>
    <w:rsid w:val="00DA41E6"/>
    <w:rsid w:val="00DA55E6"/>
    <w:rsid w:val="00DA62E7"/>
    <w:rsid w:val="00DA6F4A"/>
    <w:rsid w:val="00DA71C4"/>
    <w:rsid w:val="00DA7875"/>
    <w:rsid w:val="00DA793F"/>
    <w:rsid w:val="00DB0E79"/>
    <w:rsid w:val="00DB1CB0"/>
    <w:rsid w:val="00DB36FA"/>
    <w:rsid w:val="00DB40F6"/>
    <w:rsid w:val="00DB418B"/>
    <w:rsid w:val="00DB52CB"/>
    <w:rsid w:val="00DB5919"/>
    <w:rsid w:val="00DB6894"/>
    <w:rsid w:val="00DB6EC3"/>
    <w:rsid w:val="00DB7EDC"/>
    <w:rsid w:val="00DB7FEC"/>
    <w:rsid w:val="00DC006E"/>
    <w:rsid w:val="00DC0468"/>
    <w:rsid w:val="00DC0AB4"/>
    <w:rsid w:val="00DC11C0"/>
    <w:rsid w:val="00DC165D"/>
    <w:rsid w:val="00DC1866"/>
    <w:rsid w:val="00DC229D"/>
    <w:rsid w:val="00DC230F"/>
    <w:rsid w:val="00DC2A5A"/>
    <w:rsid w:val="00DC2B59"/>
    <w:rsid w:val="00DC2C7A"/>
    <w:rsid w:val="00DC360B"/>
    <w:rsid w:val="00DC3D16"/>
    <w:rsid w:val="00DC50A7"/>
    <w:rsid w:val="00DC544D"/>
    <w:rsid w:val="00DC5A42"/>
    <w:rsid w:val="00DC5A5F"/>
    <w:rsid w:val="00DC5C71"/>
    <w:rsid w:val="00DC6B80"/>
    <w:rsid w:val="00DC72BC"/>
    <w:rsid w:val="00DC7970"/>
    <w:rsid w:val="00DC7EF1"/>
    <w:rsid w:val="00DD0726"/>
    <w:rsid w:val="00DD0865"/>
    <w:rsid w:val="00DD0ECF"/>
    <w:rsid w:val="00DD16F3"/>
    <w:rsid w:val="00DD3206"/>
    <w:rsid w:val="00DD322B"/>
    <w:rsid w:val="00DD325B"/>
    <w:rsid w:val="00DD370A"/>
    <w:rsid w:val="00DD4988"/>
    <w:rsid w:val="00DD4E90"/>
    <w:rsid w:val="00DD514E"/>
    <w:rsid w:val="00DD5D7B"/>
    <w:rsid w:val="00DD60B8"/>
    <w:rsid w:val="00DD691A"/>
    <w:rsid w:val="00DD720F"/>
    <w:rsid w:val="00DD7B76"/>
    <w:rsid w:val="00DE1622"/>
    <w:rsid w:val="00DE20FA"/>
    <w:rsid w:val="00DE24A4"/>
    <w:rsid w:val="00DE2D6E"/>
    <w:rsid w:val="00DE3F60"/>
    <w:rsid w:val="00DE40ED"/>
    <w:rsid w:val="00DE480E"/>
    <w:rsid w:val="00DE5200"/>
    <w:rsid w:val="00DE5503"/>
    <w:rsid w:val="00DE55BA"/>
    <w:rsid w:val="00DE5D8B"/>
    <w:rsid w:val="00DE5E19"/>
    <w:rsid w:val="00DE6E4E"/>
    <w:rsid w:val="00DE6F17"/>
    <w:rsid w:val="00DE7885"/>
    <w:rsid w:val="00DF16D0"/>
    <w:rsid w:val="00DF1AE3"/>
    <w:rsid w:val="00DF1CCB"/>
    <w:rsid w:val="00DF2573"/>
    <w:rsid w:val="00DF2CD8"/>
    <w:rsid w:val="00DF31C8"/>
    <w:rsid w:val="00DF3AD4"/>
    <w:rsid w:val="00DF44B0"/>
    <w:rsid w:val="00DF4582"/>
    <w:rsid w:val="00DF4704"/>
    <w:rsid w:val="00DF553C"/>
    <w:rsid w:val="00DF5F72"/>
    <w:rsid w:val="00DF67B7"/>
    <w:rsid w:val="00DF7A75"/>
    <w:rsid w:val="00E002F9"/>
    <w:rsid w:val="00E004AA"/>
    <w:rsid w:val="00E005DC"/>
    <w:rsid w:val="00E00BBA"/>
    <w:rsid w:val="00E0120D"/>
    <w:rsid w:val="00E01F62"/>
    <w:rsid w:val="00E01FD1"/>
    <w:rsid w:val="00E023D5"/>
    <w:rsid w:val="00E037B9"/>
    <w:rsid w:val="00E03891"/>
    <w:rsid w:val="00E03C4C"/>
    <w:rsid w:val="00E04340"/>
    <w:rsid w:val="00E0484F"/>
    <w:rsid w:val="00E04A8A"/>
    <w:rsid w:val="00E059DA"/>
    <w:rsid w:val="00E05D65"/>
    <w:rsid w:val="00E0630F"/>
    <w:rsid w:val="00E06D4E"/>
    <w:rsid w:val="00E07020"/>
    <w:rsid w:val="00E074AD"/>
    <w:rsid w:val="00E07BFF"/>
    <w:rsid w:val="00E117F6"/>
    <w:rsid w:val="00E11C68"/>
    <w:rsid w:val="00E1326B"/>
    <w:rsid w:val="00E13C69"/>
    <w:rsid w:val="00E144C9"/>
    <w:rsid w:val="00E15344"/>
    <w:rsid w:val="00E15BC7"/>
    <w:rsid w:val="00E204ED"/>
    <w:rsid w:val="00E2257A"/>
    <w:rsid w:val="00E233D1"/>
    <w:rsid w:val="00E23914"/>
    <w:rsid w:val="00E24100"/>
    <w:rsid w:val="00E2449E"/>
    <w:rsid w:val="00E24E4E"/>
    <w:rsid w:val="00E25034"/>
    <w:rsid w:val="00E261DA"/>
    <w:rsid w:val="00E27104"/>
    <w:rsid w:val="00E2716A"/>
    <w:rsid w:val="00E273A0"/>
    <w:rsid w:val="00E3042B"/>
    <w:rsid w:val="00E333BA"/>
    <w:rsid w:val="00E334CF"/>
    <w:rsid w:val="00E3465C"/>
    <w:rsid w:val="00E3486E"/>
    <w:rsid w:val="00E35276"/>
    <w:rsid w:val="00E36B6A"/>
    <w:rsid w:val="00E37726"/>
    <w:rsid w:val="00E37A32"/>
    <w:rsid w:val="00E37B4D"/>
    <w:rsid w:val="00E40472"/>
    <w:rsid w:val="00E409A1"/>
    <w:rsid w:val="00E412A8"/>
    <w:rsid w:val="00E418D4"/>
    <w:rsid w:val="00E422CF"/>
    <w:rsid w:val="00E42599"/>
    <w:rsid w:val="00E42628"/>
    <w:rsid w:val="00E43BD3"/>
    <w:rsid w:val="00E44C83"/>
    <w:rsid w:val="00E44F2E"/>
    <w:rsid w:val="00E456FF"/>
    <w:rsid w:val="00E45701"/>
    <w:rsid w:val="00E458AE"/>
    <w:rsid w:val="00E4606F"/>
    <w:rsid w:val="00E46DE5"/>
    <w:rsid w:val="00E47442"/>
    <w:rsid w:val="00E47898"/>
    <w:rsid w:val="00E51D65"/>
    <w:rsid w:val="00E51E30"/>
    <w:rsid w:val="00E52264"/>
    <w:rsid w:val="00E52835"/>
    <w:rsid w:val="00E52B18"/>
    <w:rsid w:val="00E52F9C"/>
    <w:rsid w:val="00E52FBB"/>
    <w:rsid w:val="00E53A44"/>
    <w:rsid w:val="00E53B78"/>
    <w:rsid w:val="00E54660"/>
    <w:rsid w:val="00E553AE"/>
    <w:rsid w:val="00E56843"/>
    <w:rsid w:val="00E5702E"/>
    <w:rsid w:val="00E575A6"/>
    <w:rsid w:val="00E57F38"/>
    <w:rsid w:val="00E60E76"/>
    <w:rsid w:val="00E6164D"/>
    <w:rsid w:val="00E62C9E"/>
    <w:rsid w:val="00E63003"/>
    <w:rsid w:val="00E63BB6"/>
    <w:rsid w:val="00E63F27"/>
    <w:rsid w:val="00E64A42"/>
    <w:rsid w:val="00E64DBC"/>
    <w:rsid w:val="00E65A1F"/>
    <w:rsid w:val="00E66415"/>
    <w:rsid w:val="00E67012"/>
    <w:rsid w:val="00E67F75"/>
    <w:rsid w:val="00E7062C"/>
    <w:rsid w:val="00E70A16"/>
    <w:rsid w:val="00E70D18"/>
    <w:rsid w:val="00E70ECC"/>
    <w:rsid w:val="00E7152D"/>
    <w:rsid w:val="00E7168A"/>
    <w:rsid w:val="00E71A72"/>
    <w:rsid w:val="00E73571"/>
    <w:rsid w:val="00E73DDF"/>
    <w:rsid w:val="00E74699"/>
    <w:rsid w:val="00E757E4"/>
    <w:rsid w:val="00E7682F"/>
    <w:rsid w:val="00E769A1"/>
    <w:rsid w:val="00E76C29"/>
    <w:rsid w:val="00E77616"/>
    <w:rsid w:val="00E800F6"/>
    <w:rsid w:val="00E80709"/>
    <w:rsid w:val="00E808F5"/>
    <w:rsid w:val="00E819D8"/>
    <w:rsid w:val="00E81DC3"/>
    <w:rsid w:val="00E82041"/>
    <w:rsid w:val="00E826B7"/>
    <w:rsid w:val="00E828DE"/>
    <w:rsid w:val="00E82DCF"/>
    <w:rsid w:val="00E85035"/>
    <w:rsid w:val="00E853BF"/>
    <w:rsid w:val="00E857DF"/>
    <w:rsid w:val="00E86853"/>
    <w:rsid w:val="00E86D4C"/>
    <w:rsid w:val="00E87397"/>
    <w:rsid w:val="00E87449"/>
    <w:rsid w:val="00E87DDA"/>
    <w:rsid w:val="00E87F6C"/>
    <w:rsid w:val="00E9022B"/>
    <w:rsid w:val="00E90F46"/>
    <w:rsid w:val="00E9176A"/>
    <w:rsid w:val="00E9199B"/>
    <w:rsid w:val="00E92002"/>
    <w:rsid w:val="00E92696"/>
    <w:rsid w:val="00E934A6"/>
    <w:rsid w:val="00E93654"/>
    <w:rsid w:val="00E94B65"/>
    <w:rsid w:val="00E95704"/>
    <w:rsid w:val="00E95B0C"/>
    <w:rsid w:val="00E96678"/>
    <w:rsid w:val="00E97AB8"/>
    <w:rsid w:val="00E97E6D"/>
    <w:rsid w:val="00E97FE7"/>
    <w:rsid w:val="00EA093B"/>
    <w:rsid w:val="00EA0A38"/>
    <w:rsid w:val="00EA1189"/>
    <w:rsid w:val="00EA11B8"/>
    <w:rsid w:val="00EA1878"/>
    <w:rsid w:val="00EA1975"/>
    <w:rsid w:val="00EA1A39"/>
    <w:rsid w:val="00EA1C9D"/>
    <w:rsid w:val="00EA1F2A"/>
    <w:rsid w:val="00EA1F43"/>
    <w:rsid w:val="00EA2526"/>
    <w:rsid w:val="00EA28EB"/>
    <w:rsid w:val="00EA3E8C"/>
    <w:rsid w:val="00EA44C0"/>
    <w:rsid w:val="00EA4526"/>
    <w:rsid w:val="00EA4AC8"/>
    <w:rsid w:val="00EA511A"/>
    <w:rsid w:val="00EA5520"/>
    <w:rsid w:val="00EA6364"/>
    <w:rsid w:val="00EA63B7"/>
    <w:rsid w:val="00EA713A"/>
    <w:rsid w:val="00EA741B"/>
    <w:rsid w:val="00EB023C"/>
    <w:rsid w:val="00EB0A3A"/>
    <w:rsid w:val="00EB0CFB"/>
    <w:rsid w:val="00EB15F7"/>
    <w:rsid w:val="00EB2223"/>
    <w:rsid w:val="00EB3C91"/>
    <w:rsid w:val="00EB3EA5"/>
    <w:rsid w:val="00EB493A"/>
    <w:rsid w:val="00EB4FC7"/>
    <w:rsid w:val="00EB5081"/>
    <w:rsid w:val="00EB5560"/>
    <w:rsid w:val="00EB5709"/>
    <w:rsid w:val="00EC06BA"/>
    <w:rsid w:val="00EC0E00"/>
    <w:rsid w:val="00EC113B"/>
    <w:rsid w:val="00EC11D8"/>
    <w:rsid w:val="00EC1424"/>
    <w:rsid w:val="00EC15AD"/>
    <w:rsid w:val="00EC1AC8"/>
    <w:rsid w:val="00EC1D4D"/>
    <w:rsid w:val="00EC1DA2"/>
    <w:rsid w:val="00EC1F82"/>
    <w:rsid w:val="00EC2872"/>
    <w:rsid w:val="00EC4080"/>
    <w:rsid w:val="00EC4C27"/>
    <w:rsid w:val="00EC514E"/>
    <w:rsid w:val="00EC55A9"/>
    <w:rsid w:val="00EC5D86"/>
    <w:rsid w:val="00EC6851"/>
    <w:rsid w:val="00EC7A30"/>
    <w:rsid w:val="00ED0764"/>
    <w:rsid w:val="00ED1386"/>
    <w:rsid w:val="00ED20B9"/>
    <w:rsid w:val="00ED2139"/>
    <w:rsid w:val="00ED24BA"/>
    <w:rsid w:val="00ED4FE5"/>
    <w:rsid w:val="00ED56C3"/>
    <w:rsid w:val="00ED5D70"/>
    <w:rsid w:val="00ED5E51"/>
    <w:rsid w:val="00ED66F9"/>
    <w:rsid w:val="00ED6C18"/>
    <w:rsid w:val="00ED6DBC"/>
    <w:rsid w:val="00ED7243"/>
    <w:rsid w:val="00ED72BD"/>
    <w:rsid w:val="00EE186C"/>
    <w:rsid w:val="00EE1D44"/>
    <w:rsid w:val="00EE2059"/>
    <w:rsid w:val="00EE2D29"/>
    <w:rsid w:val="00EE2D7A"/>
    <w:rsid w:val="00EE3C23"/>
    <w:rsid w:val="00EE3E04"/>
    <w:rsid w:val="00EE4847"/>
    <w:rsid w:val="00EE5181"/>
    <w:rsid w:val="00EE68C6"/>
    <w:rsid w:val="00EF01DC"/>
    <w:rsid w:val="00EF0C7C"/>
    <w:rsid w:val="00EF17E6"/>
    <w:rsid w:val="00EF2FB6"/>
    <w:rsid w:val="00EF4040"/>
    <w:rsid w:val="00EF4046"/>
    <w:rsid w:val="00EF4778"/>
    <w:rsid w:val="00EF5ECA"/>
    <w:rsid w:val="00EF622F"/>
    <w:rsid w:val="00EF6E89"/>
    <w:rsid w:val="00F0121B"/>
    <w:rsid w:val="00F01A19"/>
    <w:rsid w:val="00F01BED"/>
    <w:rsid w:val="00F02FC5"/>
    <w:rsid w:val="00F035B0"/>
    <w:rsid w:val="00F03B80"/>
    <w:rsid w:val="00F03F89"/>
    <w:rsid w:val="00F04472"/>
    <w:rsid w:val="00F05AB0"/>
    <w:rsid w:val="00F05E5C"/>
    <w:rsid w:val="00F06671"/>
    <w:rsid w:val="00F07C1E"/>
    <w:rsid w:val="00F10944"/>
    <w:rsid w:val="00F1100C"/>
    <w:rsid w:val="00F1377A"/>
    <w:rsid w:val="00F137EF"/>
    <w:rsid w:val="00F140D8"/>
    <w:rsid w:val="00F150A0"/>
    <w:rsid w:val="00F152A8"/>
    <w:rsid w:val="00F1550E"/>
    <w:rsid w:val="00F155D9"/>
    <w:rsid w:val="00F1632F"/>
    <w:rsid w:val="00F170F5"/>
    <w:rsid w:val="00F17963"/>
    <w:rsid w:val="00F20D7A"/>
    <w:rsid w:val="00F22365"/>
    <w:rsid w:val="00F22C1F"/>
    <w:rsid w:val="00F23544"/>
    <w:rsid w:val="00F238E3"/>
    <w:rsid w:val="00F23B51"/>
    <w:rsid w:val="00F23D62"/>
    <w:rsid w:val="00F24455"/>
    <w:rsid w:val="00F250EC"/>
    <w:rsid w:val="00F25BF2"/>
    <w:rsid w:val="00F25C12"/>
    <w:rsid w:val="00F25F25"/>
    <w:rsid w:val="00F25F7E"/>
    <w:rsid w:val="00F26BB4"/>
    <w:rsid w:val="00F275D3"/>
    <w:rsid w:val="00F30353"/>
    <w:rsid w:val="00F30572"/>
    <w:rsid w:val="00F31481"/>
    <w:rsid w:val="00F3177F"/>
    <w:rsid w:val="00F31C3F"/>
    <w:rsid w:val="00F320AA"/>
    <w:rsid w:val="00F33E42"/>
    <w:rsid w:val="00F34051"/>
    <w:rsid w:val="00F344EE"/>
    <w:rsid w:val="00F35421"/>
    <w:rsid w:val="00F35D2D"/>
    <w:rsid w:val="00F3729E"/>
    <w:rsid w:val="00F372E2"/>
    <w:rsid w:val="00F374AD"/>
    <w:rsid w:val="00F379DC"/>
    <w:rsid w:val="00F37A2F"/>
    <w:rsid w:val="00F37E40"/>
    <w:rsid w:val="00F40614"/>
    <w:rsid w:val="00F40850"/>
    <w:rsid w:val="00F40E9D"/>
    <w:rsid w:val="00F41CD5"/>
    <w:rsid w:val="00F41DD2"/>
    <w:rsid w:val="00F41E70"/>
    <w:rsid w:val="00F4203C"/>
    <w:rsid w:val="00F42330"/>
    <w:rsid w:val="00F43F0D"/>
    <w:rsid w:val="00F44263"/>
    <w:rsid w:val="00F45B0F"/>
    <w:rsid w:val="00F45B14"/>
    <w:rsid w:val="00F45D76"/>
    <w:rsid w:val="00F46F2B"/>
    <w:rsid w:val="00F479A2"/>
    <w:rsid w:val="00F47C9B"/>
    <w:rsid w:val="00F500C3"/>
    <w:rsid w:val="00F50321"/>
    <w:rsid w:val="00F50D64"/>
    <w:rsid w:val="00F51078"/>
    <w:rsid w:val="00F511BF"/>
    <w:rsid w:val="00F51C55"/>
    <w:rsid w:val="00F52321"/>
    <w:rsid w:val="00F52A76"/>
    <w:rsid w:val="00F530E1"/>
    <w:rsid w:val="00F53BBB"/>
    <w:rsid w:val="00F53D67"/>
    <w:rsid w:val="00F54A1B"/>
    <w:rsid w:val="00F5584D"/>
    <w:rsid w:val="00F55A45"/>
    <w:rsid w:val="00F56BEA"/>
    <w:rsid w:val="00F56C36"/>
    <w:rsid w:val="00F57827"/>
    <w:rsid w:val="00F6010F"/>
    <w:rsid w:val="00F60859"/>
    <w:rsid w:val="00F60AA0"/>
    <w:rsid w:val="00F60D73"/>
    <w:rsid w:val="00F61AEA"/>
    <w:rsid w:val="00F62544"/>
    <w:rsid w:val="00F63D19"/>
    <w:rsid w:val="00F65662"/>
    <w:rsid w:val="00F657C1"/>
    <w:rsid w:val="00F66D2A"/>
    <w:rsid w:val="00F66D40"/>
    <w:rsid w:val="00F700E6"/>
    <w:rsid w:val="00F703EC"/>
    <w:rsid w:val="00F73502"/>
    <w:rsid w:val="00F744BD"/>
    <w:rsid w:val="00F75384"/>
    <w:rsid w:val="00F75B1B"/>
    <w:rsid w:val="00F76AF5"/>
    <w:rsid w:val="00F80117"/>
    <w:rsid w:val="00F8032A"/>
    <w:rsid w:val="00F8094C"/>
    <w:rsid w:val="00F820BC"/>
    <w:rsid w:val="00F8252B"/>
    <w:rsid w:val="00F84338"/>
    <w:rsid w:val="00F8475B"/>
    <w:rsid w:val="00F85221"/>
    <w:rsid w:val="00F856C1"/>
    <w:rsid w:val="00F85D4E"/>
    <w:rsid w:val="00F85FA3"/>
    <w:rsid w:val="00F875F2"/>
    <w:rsid w:val="00F87D56"/>
    <w:rsid w:val="00F87F57"/>
    <w:rsid w:val="00F900B2"/>
    <w:rsid w:val="00F902E6"/>
    <w:rsid w:val="00F90337"/>
    <w:rsid w:val="00F9073B"/>
    <w:rsid w:val="00F9108C"/>
    <w:rsid w:val="00F9185B"/>
    <w:rsid w:val="00F91AEF"/>
    <w:rsid w:val="00F91D6E"/>
    <w:rsid w:val="00F923A1"/>
    <w:rsid w:val="00F926FB"/>
    <w:rsid w:val="00F92C5D"/>
    <w:rsid w:val="00F93AA1"/>
    <w:rsid w:val="00F93BA7"/>
    <w:rsid w:val="00F94350"/>
    <w:rsid w:val="00F944D9"/>
    <w:rsid w:val="00F9515B"/>
    <w:rsid w:val="00F95B84"/>
    <w:rsid w:val="00F95FBC"/>
    <w:rsid w:val="00F9708B"/>
    <w:rsid w:val="00F97537"/>
    <w:rsid w:val="00F97EE8"/>
    <w:rsid w:val="00F97F5A"/>
    <w:rsid w:val="00FA0444"/>
    <w:rsid w:val="00FA131C"/>
    <w:rsid w:val="00FA1D31"/>
    <w:rsid w:val="00FA20ED"/>
    <w:rsid w:val="00FA4C23"/>
    <w:rsid w:val="00FA5BD6"/>
    <w:rsid w:val="00FA73AF"/>
    <w:rsid w:val="00FA7528"/>
    <w:rsid w:val="00FA794A"/>
    <w:rsid w:val="00FA7C24"/>
    <w:rsid w:val="00FB030C"/>
    <w:rsid w:val="00FB0BEC"/>
    <w:rsid w:val="00FB13FB"/>
    <w:rsid w:val="00FB160D"/>
    <w:rsid w:val="00FB1710"/>
    <w:rsid w:val="00FB1B22"/>
    <w:rsid w:val="00FB2F4D"/>
    <w:rsid w:val="00FB2F76"/>
    <w:rsid w:val="00FB301C"/>
    <w:rsid w:val="00FB41C5"/>
    <w:rsid w:val="00FB42BF"/>
    <w:rsid w:val="00FB4A76"/>
    <w:rsid w:val="00FB5DD0"/>
    <w:rsid w:val="00FB66B3"/>
    <w:rsid w:val="00FB6B3B"/>
    <w:rsid w:val="00FB71F1"/>
    <w:rsid w:val="00FB73F4"/>
    <w:rsid w:val="00FB7C90"/>
    <w:rsid w:val="00FC02C6"/>
    <w:rsid w:val="00FC073A"/>
    <w:rsid w:val="00FC107C"/>
    <w:rsid w:val="00FC1878"/>
    <w:rsid w:val="00FC27C5"/>
    <w:rsid w:val="00FC2BCF"/>
    <w:rsid w:val="00FC3D27"/>
    <w:rsid w:val="00FC402E"/>
    <w:rsid w:val="00FC567A"/>
    <w:rsid w:val="00FC57D8"/>
    <w:rsid w:val="00FC6D10"/>
    <w:rsid w:val="00FD0893"/>
    <w:rsid w:val="00FD0AED"/>
    <w:rsid w:val="00FD1931"/>
    <w:rsid w:val="00FD255E"/>
    <w:rsid w:val="00FD261B"/>
    <w:rsid w:val="00FD3A2B"/>
    <w:rsid w:val="00FD4805"/>
    <w:rsid w:val="00FD481C"/>
    <w:rsid w:val="00FD527D"/>
    <w:rsid w:val="00FD54E9"/>
    <w:rsid w:val="00FD5C55"/>
    <w:rsid w:val="00FD5D6A"/>
    <w:rsid w:val="00FD705E"/>
    <w:rsid w:val="00FD7973"/>
    <w:rsid w:val="00FD7A0F"/>
    <w:rsid w:val="00FE0621"/>
    <w:rsid w:val="00FE210A"/>
    <w:rsid w:val="00FE22AD"/>
    <w:rsid w:val="00FE2BF2"/>
    <w:rsid w:val="00FE35C0"/>
    <w:rsid w:val="00FE4494"/>
    <w:rsid w:val="00FE5B76"/>
    <w:rsid w:val="00FE63D4"/>
    <w:rsid w:val="00FE6523"/>
    <w:rsid w:val="00FE6868"/>
    <w:rsid w:val="00FE78E8"/>
    <w:rsid w:val="00FF00FE"/>
    <w:rsid w:val="00FF0153"/>
    <w:rsid w:val="00FF06E6"/>
    <w:rsid w:val="00FF23DC"/>
    <w:rsid w:val="00FF38F9"/>
    <w:rsid w:val="00FF4A2C"/>
    <w:rsid w:val="00FF526A"/>
    <w:rsid w:val="00FF577B"/>
    <w:rsid w:val="00FF5806"/>
    <w:rsid w:val="00FF5C8D"/>
    <w:rsid w:val="00FF5CF9"/>
    <w:rsid w:val="00FF63D3"/>
    <w:rsid w:val="00FF66A6"/>
    <w:rsid w:val="00FF6B61"/>
    <w:rsid w:val="00FF6E3E"/>
    <w:rsid w:val="00FF75B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EC92C79"/>
  <w15:docId w15:val="{54B40A4A-57D6-4195-B577-9489DCA6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napToGrid w:val="0"/>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3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0">
    <w:name w:val="heading 3"/>
    <w:aliases w:val="h3"/>
    <w:basedOn w:val="a"/>
    <w:next w:val="a"/>
    <w:link w:val="31"/>
    <w:uiPriority w:val="9"/>
    <w:qFormat/>
    <w:rsid w:val="005F3F9E"/>
    <w:pPr>
      <w:keepNext/>
      <w:suppressAutoHyphens/>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link w:val="33"/>
    <w:rsid w:val="004B090F"/>
    <w:pPr>
      <w:spacing w:line="240" w:lineRule="auto"/>
      <w:ind w:firstLine="0"/>
    </w:pPr>
    <w:rPr>
      <w:snapToGrid/>
      <w:color w:val="0000FF"/>
      <w:sz w:val="24"/>
      <w:szCs w:val="24"/>
      <w:lang w:val="x-none" w:eastAsia="en-US"/>
    </w:rPr>
  </w:style>
  <w:style w:type="paragraph" w:styleId="a3">
    <w:name w:val="header"/>
    <w:basedOn w:val="a"/>
    <w:rsid w:val="004B090F"/>
    <w:pPr>
      <w:tabs>
        <w:tab w:val="center" w:pos="4677"/>
        <w:tab w:val="right" w:pos="9355"/>
      </w:tabs>
    </w:pPr>
  </w:style>
  <w:style w:type="paragraph" w:styleId="a4">
    <w:name w:val="Body Text"/>
    <w:basedOn w:val="a"/>
    <w:rsid w:val="004B090F"/>
    <w:pPr>
      <w:spacing w:after="120"/>
    </w:pPr>
  </w:style>
  <w:style w:type="paragraph" w:customStyle="1" w:styleId="Style1">
    <w:name w:val="Style1"/>
    <w:basedOn w:val="a"/>
    <w:autoRedefine/>
    <w:rsid w:val="004B090F"/>
    <w:pPr>
      <w:autoSpaceDE w:val="0"/>
      <w:autoSpaceDN w:val="0"/>
      <w:spacing w:before="240" w:line="240" w:lineRule="auto"/>
      <w:ind w:firstLine="0"/>
      <w:jc w:val="left"/>
    </w:pPr>
    <w:rPr>
      <w:b/>
      <w:snapToGrid/>
      <w:sz w:val="22"/>
      <w:szCs w:val="20"/>
    </w:rPr>
  </w:style>
  <w:style w:type="paragraph" w:styleId="22">
    <w:name w:val="Body Text 2"/>
    <w:basedOn w:val="a"/>
    <w:rsid w:val="004B090F"/>
    <w:pPr>
      <w:widowControl w:val="0"/>
      <w:autoSpaceDE w:val="0"/>
      <w:autoSpaceDN w:val="0"/>
      <w:adjustRightInd w:val="0"/>
      <w:spacing w:after="120" w:line="480" w:lineRule="auto"/>
      <w:ind w:firstLine="0"/>
      <w:jc w:val="left"/>
    </w:pPr>
    <w:rPr>
      <w:snapToGrid/>
      <w:sz w:val="20"/>
      <w:szCs w:val="20"/>
    </w:rPr>
  </w:style>
  <w:style w:type="paragraph" w:customStyle="1" w:styleId="a5">
    <w:name w:val="Знак"/>
    <w:basedOn w:val="a"/>
    <w:rsid w:val="000873EC"/>
    <w:pPr>
      <w:spacing w:after="160" w:line="240" w:lineRule="exact"/>
      <w:ind w:firstLine="0"/>
      <w:jc w:val="left"/>
    </w:pPr>
    <w:rPr>
      <w:rFonts w:ascii="Verdana" w:hAnsi="Verdana" w:cs="Verdana"/>
      <w:snapToGrid/>
      <w:sz w:val="20"/>
      <w:szCs w:val="20"/>
      <w:lang w:val="en-US" w:eastAsia="en-US"/>
    </w:rPr>
  </w:style>
  <w:style w:type="paragraph" w:styleId="a6">
    <w:name w:val="footnote text"/>
    <w:basedOn w:val="a"/>
    <w:link w:val="a7"/>
    <w:uiPriority w:val="99"/>
    <w:rsid w:val="00D45657"/>
    <w:pPr>
      <w:spacing w:line="240" w:lineRule="auto"/>
      <w:ind w:firstLine="0"/>
      <w:jc w:val="left"/>
    </w:pPr>
    <w:rPr>
      <w:snapToGrid/>
      <w:sz w:val="20"/>
      <w:szCs w:val="20"/>
    </w:rPr>
  </w:style>
  <w:style w:type="character" w:styleId="a8">
    <w:name w:val="footnote reference"/>
    <w:rsid w:val="00D45657"/>
    <w:rPr>
      <w:vertAlign w:val="superscript"/>
    </w:rPr>
  </w:style>
  <w:style w:type="table" w:styleId="a9">
    <w:name w:val="Table Grid"/>
    <w:basedOn w:val="a1"/>
    <w:rsid w:val="00336503"/>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w:basedOn w:val="a"/>
    <w:rsid w:val="00773634"/>
    <w:pPr>
      <w:spacing w:after="160" w:line="240" w:lineRule="exact"/>
      <w:ind w:firstLine="0"/>
      <w:jc w:val="left"/>
    </w:pPr>
    <w:rPr>
      <w:rFonts w:ascii="Verdana" w:hAnsi="Verdana" w:cs="Verdana"/>
      <w:snapToGrid/>
      <w:sz w:val="20"/>
      <w:szCs w:val="20"/>
      <w:lang w:val="en-US" w:eastAsia="en-US"/>
    </w:rPr>
  </w:style>
  <w:style w:type="paragraph" w:customStyle="1" w:styleId="23">
    <w:name w:val="Знак2"/>
    <w:basedOn w:val="a"/>
    <w:rsid w:val="00F65662"/>
    <w:pPr>
      <w:spacing w:after="160" w:line="240" w:lineRule="exact"/>
      <w:ind w:firstLine="0"/>
      <w:jc w:val="left"/>
    </w:pPr>
    <w:rPr>
      <w:rFonts w:ascii="Verdana" w:hAnsi="Verdana" w:cs="Verdana"/>
      <w:snapToGrid/>
      <w:sz w:val="20"/>
      <w:szCs w:val="20"/>
      <w:lang w:val="en-US" w:eastAsia="en-US"/>
    </w:rPr>
  </w:style>
  <w:style w:type="paragraph" w:customStyle="1" w:styleId="ab">
    <w:name w:val="Знак Знак Знак Знак Знак Знак Знак Знак Знак"/>
    <w:basedOn w:val="a"/>
    <w:rsid w:val="007C5ECD"/>
    <w:pPr>
      <w:spacing w:after="160" w:line="240" w:lineRule="exact"/>
      <w:ind w:firstLine="0"/>
    </w:pPr>
    <w:rPr>
      <w:rFonts w:ascii="Verdana" w:hAnsi="Verdana"/>
      <w:snapToGrid/>
      <w:sz w:val="22"/>
      <w:szCs w:val="20"/>
      <w:lang w:val="en-US" w:eastAsia="en-US"/>
    </w:rPr>
  </w:style>
  <w:style w:type="paragraph" w:customStyle="1" w:styleId="ac">
    <w:name w:val="Пункт договора"/>
    <w:basedOn w:val="a"/>
    <w:rsid w:val="004D4328"/>
    <w:pPr>
      <w:widowControl w:val="0"/>
      <w:spacing w:line="240" w:lineRule="auto"/>
      <w:ind w:firstLine="0"/>
    </w:pPr>
    <w:rPr>
      <w:rFonts w:ascii="Arial" w:hAnsi="Arial"/>
      <w:snapToGrid/>
      <w:sz w:val="20"/>
      <w:szCs w:val="20"/>
    </w:rPr>
  </w:style>
  <w:style w:type="paragraph" w:customStyle="1" w:styleId="ad">
    <w:name w:val="Подпункт договора"/>
    <w:basedOn w:val="a"/>
    <w:rsid w:val="00617A62"/>
    <w:pPr>
      <w:tabs>
        <w:tab w:val="num" w:pos="360"/>
      </w:tabs>
      <w:spacing w:line="240" w:lineRule="auto"/>
      <w:ind w:firstLine="0"/>
    </w:pPr>
    <w:rPr>
      <w:rFonts w:ascii="Arial" w:hAnsi="Arial"/>
      <w:snapToGrid/>
      <w:sz w:val="20"/>
      <w:szCs w:val="20"/>
    </w:rPr>
  </w:style>
  <w:style w:type="paragraph" w:styleId="34">
    <w:name w:val="Body Text Indent 3"/>
    <w:basedOn w:val="a"/>
    <w:rsid w:val="006329B9"/>
    <w:pPr>
      <w:spacing w:after="120"/>
      <w:ind w:left="283"/>
    </w:pPr>
    <w:rPr>
      <w:sz w:val="16"/>
      <w:szCs w:val="16"/>
    </w:rPr>
  </w:style>
  <w:style w:type="character" w:customStyle="1" w:styleId="31">
    <w:name w:val="Заголовок 3 Знак"/>
    <w:aliases w:val="h3 Знак"/>
    <w:link w:val="30"/>
    <w:rsid w:val="005F3F9E"/>
    <w:rPr>
      <w:b/>
      <w:snapToGrid w:val="0"/>
      <w:sz w:val="28"/>
    </w:rPr>
  </w:style>
  <w:style w:type="paragraph" w:styleId="ae">
    <w:name w:val="List Paragraph"/>
    <w:aliases w:val="Table-Normal,RSHB_Table-Normal,Заголовок_3,Подпись рисунка"/>
    <w:basedOn w:val="a"/>
    <w:link w:val="af"/>
    <w:uiPriority w:val="34"/>
    <w:qFormat/>
    <w:rsid w:val="005F3F9E"/>
    <w:pPr>
      <w:spacing w:line="240" w:lineRule="auto"/>
      <w:ind w:left="720" w:firstLine="0"/>
      <w:contextualSpacing/>
      <w:jc w:val="left"/>
    </w:pPr>
    <w:rPr>
      <w:snapToGrid/>
      <w:sz w:val="24"/>
      <w:szCs w:val="24"/>
    </w:rPr>
  </w:style>
  <w:style w:type="paragraph" w:customStyle="1" w:styleId="1">
    <w:name w:val="1. Статья"/>
    <w:basedOn w:val="30"/>
    <w:link w:val="12"/>
    <w:qFormat/>
    <w:rsid w:val="005F4A86"/>
    <w:pPr>
      <w:keepNext w:val="0"/>
      <w:widowControl w:val="0"/>
      <w:numPr>
        <w:numId w:val="3"/>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5F4A86"/>
    <w:pPr>
      <w:keepNext w:val="0"/>
      <w:widowControl w:val="0"/>
      <w:numPr>
        <w:ilvl w:val="1"/>
        <w:numId w:val="3"/>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5"/>
    <w:qFormat/>
    <w:rsid w:val="005F4A86"/>
    <w:pPr>
      <w:keepNext w:val="0"/>
      <w:widowControl w:val="0"/>
      <w:numPr>
        <w:ilvl w:val="2"/>
        <w:numId w:val="3"/>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5">
    <w:name w:val="3. Подпункт Знак"/>
    <w:link w:val="3"/>
    <w:rsid w:val="005F4A86"/>
    <w:rPr>
      <w:b/>
      <w:bCs/>
      <w:snapToGrid w:val="0"/>
      <w:sz w:val="24"/>
      <w:szCs w:val="24"/>
    </w:rPr>
  </w:style>
  <w:style w:type="paragraph" w:customStyle="1" w:styleId="ConsNormal">
    <w:name w:val="ConsNormal"/>
    <w:rsid w:val="008A113A"/>
    <w:pPr>
      <w:ind w:right="19772" w:firstLine="720"/>
    </w:pPr>
    <w:rPr>
      <w:rFonts w:ascii="Arial" w:hAnsi="Arial"/>
      <w:snapToGrid w:val="0"/>
      <w:sz w:val="32"/>
      <w:lang w:eastAsia="en-US"/>
    </w:rPr>
  </w:style>
  <w:style w:type="paragraph" w:styleId="af0">
    <w:name w:val="Balloon Text"/>
    <w:basedOn w:val="a"/>
    <w:link w:val="af1"/>
    <w:rsid w:val="00DC2B59"/>
    <w:pPr>
      <w:spacing w:line="240" w:lineRule="auto"/>
    </w:pPr>
    <w:rPr>
      <w:rFonts w:ascii="Tahoma" w:hAnsi="Tahoma"/>
      <w:sz w:val="16"/>
      <w:szCs w:val="16"/>
      <w:lang w:val="x-none" w:eastAsia="x-none"/>
    </w:rPr>
  </w:style>
  <w:style w:type="character" w:customStyle="1" w:styleId="af1">
    <w:name w:val="Текст выноски Знак"/>
    <w:link w:val="af0"/>
    <w:rsid w:val="00DC2B59"/>
    <w:rPr>
      <w:rFonts w:ascii="Tahoma" w:hAnsi="Tahoma" w:cs="Tahoma"/>
      <w:snapToGrid w:val="0"/>
      <w:sz w:val="16"/>
      <w:szCs w:val="16"/>
    </w:rPr>
  </w:style>
  <w:style w:type="character" w:customStyle="1" w:styleId="12">
    <w:name w:val="1. Статья Знак"/>
    <w:link w:val="1"/>
    <w:rsid w:val="00F50D64"/>
    <w:rPr>
      <w:b w:val="0"/>
      <w:snapToGrid w:val="0"/>
      <w:sz w:val="24"/>
      <w:szCs w:val="24"/>
    </w:rPr>
  </w:style>
  <w:style w:type="paragraph" w:customStyle="1" w:styleId="4">
    <w:name w:val="4. Отчерк"/>
    <w:basedOn w:val="a"/>
    <w:link w:val="40"/>
    <w:qFormat/>
    <w:rsid w:val="00F50D64"/>
    <w:pPr>
      <w:widowControl w:val="0"/>
      <w:numPr>
        <w:numId w:val="5"/>
      </w:numPr>
      <w:spacing w:line="240" w:lineRule="auto"/>
    </w:pPr>
    <w:rPr>
      <w:snapToGrid/>
      <w:sz w:val="24"/>
      <w:szCs w:val="24"/>
      <w:lang w:val="x-none" w:eastAsia="x-none"/>
    </w:rPr>
  </w:style>
  <w:style w:type="character" w:customStyle="1" w:styleId="40">
    <w:name w:val="4. Отчерк Знак"/>
    <w:link w:val="4"/>
    <w:rsid w:val="00F50D64"/>
    <w:rPr>
      <w:sz w:val="24"/>
      <w:szCs w:val="24"/>
    </w:rPr>
  </w:style>
  <w:style w:type="character" w:styleId="af2">
    <w:name w:val="annotation reference"/>
    <w:rsid w:val="00F50D64"/>
    <w:rPr>
      <w:sz w:val="16"/>
      <w:szCs w:val="16"/>
    </w:rPr>
  </w:style>
  <w:style w:type="paragraph" w:styleId="af3">
    <w:name w:val="annotation text"/>
    <w:basedOn w:val="a"/>
    <w:link w:val="af4"/>
    <w:rsid w:val="00F50D64"/>
    <w:pPr>
      <w:spacing w:line="240" w:lineRule="auto"/>
    </w:pPr>
    <w:rPr>
      <w:sz w:val="20"/>
      <w:szCs w:val="20"/>
      <w:lang w:val="x-none" w:eastAsia="x-none"/>
    </w:rPr>
  </w:style>
  <w:style w:type="character" w:customStyle="1" w:styleId="af4">
    <w:name w:val="Текст примечания Знак"/>
    <w:link w:val="af3"/>
    <w:rsid w:val="00F50D64"/>
    <w:rPr>
      <w:snapToGrid w:val="0"/>
    </w:rPr>
  </w:style>
  <w:style w:type="paragraph" w:styleId="af5">
    <w:name w:val="annotation subject"/>
    <w:basedOn w:val="af3"/>
    <w:next w:val="af3"/>
    <w:link w:val="af6"/>
    <w:rsid w:val="00F50D64"/>
    <w:rPr>
      <w:b/>
      <w:bCs/>
    </w:rPr>
  </w:style>
  <w:style w:type="character" w:customStyle="1" w:styleId="af6">
    <w:name w:val="Тема примечания Знак"/>
    <w:link w:val="af5"/>
    <w:rsid w:val="00F50D64"/>
    <w:rPr>
      <w:b/>
      <w:bCs/>
      <w:snapToGrid w:val="0"/>
    </w:rPr>
  </w:style>
  <w:style w:type="paragraph" w:styleId="af7">
    <w:name w:val="footer"/>
    <w:basedOn w:val="a"/>
    <w:link w:val="af8"/>
    <w:uiPriority w:val="99"/>
    <w:rsid w:val="0043217C"/>
    <w:pPr>
      <w:tabs>
        <w:tab w:val="center" w:pos="4677"/>
        <w:tab w:val="right" w:pos="9355"/>
      </w:tabs>
      <w:spacing w:line="240" w:lineRule="auto"/>
    </w:pPr>
    <w:rPr>
      <w:lang w:val="x-none" w:eastAsia="x-none"/>
    </w:rPr>
  </w:style>
  <w:style w:type="character" w:customStyle="1" w:styleId="af8">
    <w:name w:val="Нижний колонтитул Знак"/>
    <w:link w:val="af7"/>
    <w:uiPriority w:val="99"/>
    <w:rsid w:val="0043217C"/>
    <w:rPr>
      <w:snapToGrid w:val="0"/>
      <w:sz w:val="28"/>
      <w:szCs w:val="28"/>
    </w:rPr>
  </w:style>
  <w:style w:type="paragraph" w:styleId="af9">
    <w:name w:val="Revision"/>
    <w:hidden/>
    <w:uiPriority w:val="99"/>
    <w:semiHidden/>
    <w:rsid w:val="003003EF"/>
    <w:rPr>
      <w:snapToGrid w:val="0"/>
      <w:sz w:val="28"/>
      <w:szCs w:val="28"/>
    </w:rPr>
  </w:style>
  <w:style w:type="character" w:customStyle="1" w:styleId="33">
    <w:name w:val="Основной текст 3 Знак"/>
    <w:link w:val="32"/>
    <w:rsid w:val="001D2676"/>
    <w:rPr>
      <w:color w:val="0000FF"/>
      <w:sz w:val="24"/>
      <w:szCs w:val="24"/>
      <w:lang w:eastAsia="en-US"/>
    </w:rPr>
  </w:style>
  <w:style w:type="paragraph" w:styleId="afa">
    <w:name w:val="Title"/>
    <w:basedOn w:val="a"/>
    <w:link w:val="afb"/>
    <w:qFormat/>
    <w:rsid w:val="00AE674D"/>
    <w:pPr>
      <w:shd w:val="clear" w:color="auto" w:fill="FFFFFF"/>
      <w:spacing w:line="240" w:lineRule="auto"/>
      <w:jc w:val="center"/>
    </w:pPr>
    <w:rPr>
      <w:b/>
      <w:snapToGrid/>
      <w:sz w:val="22"/>
      <w:szCs w:val="22"/>
      <w:lang w:val="x-none" w:eastAsia="x-none"/>
    </w:rPr>
  </w:style>
  <w:style w:type="character" w:customStyle="1" w:styleId="afb">
    <w:name w:val="Заголовок Знак"/>
    <w:link w:val="afa"/>
    <w:rsid w:val="00AE674D"/>
    <w:rPr>
      <w:b/>
      <w:sz w:val="22"/>
      <w:szCs w:val="22"/>
      <w:shd w:val="clear" w:color="auto" w:fill="FFFFFF"/>
    </w:rPr>
  </w:style>
  <w:style w:type="character" w:customStyle="1" w:styleId="11">
    <w:name w:val="Заголовок 1 Знак"/>
    <w:link w:val="10"/>
    <w:rsid w:val="00AE674D"/>
    <w:rPr>
      <w:rFonts w:ascii="Cambria" w:eastAsia="Times New Roman" w:hAnsi="Cambria" w:cs="Times New Roman"/>
      <w:b/>
      <w:bCs/>
      <w:snapToGrid w:val="0"/>
      <w:kern w:val="32"/>
      <w:sz w:val="32"/>
      <w:szCs w:val="32"/>
    </w:rPr>
  </w:style>
  <w:style w:type="character" w:customStyle="1" w:styleId="21">
    <w:name w:val="Заголовок 2 Знак"/>
    <w:link w:val="20"/>
    <w:semiHidden/>
    <w:rsid w:val="00AE674D"/>
    <w:rPr>
      <w:rFonts w:ascii="Cambria" w:eastAsia="Times New Roman" w:hAnsi="Cambria" w:cs="Times New Roman"/>
      <w:b/>
      <w:bCs/>
      <w:i/>
      <w:iCs/>
      <w:snapToGrid w:val="0"/>
      <w:sz w:val="28"/>
      <w:szCs w:val="28"/>
    </w:rPr>
  </w:style>
  <w:style w:type="paragraph" w:styleId="afc">
    <w:name w:val="Body Text Indent"/>
    <w:basedOn w:val="a"/>
    <w:link w:val="afd"/>
    <w:rsid w:val="00AE674D"/>
    <w:pPr>
      <w:spacing w:after="120"/>
      <w:ind w:left="283"/>
    </w:pPr>
    <w:rPr>
      <w:lang w:val="x-none" w:eastAsia="x-none"/>
    </w:rPr>
  </w:style>
  <w:style w:type="character" w:customStyle="1" w:styleId="afd">
    <w:name w:val="Основной текст с отступом Знак"/>
    <w:link w:val="afc"/>
    <w:rsid w:val="00AE674D"/>
    <w:rPr>
      <w:snapToGrid w:val="0"/>
      <w:sz w:val="28"/>
      <w:szCs w:val="28"/>
    </w:rPr>
  </w:style>
  <w:style w:type="paragraph" w:customStyle="1" w:styleId="333">
    <w:name w:val="Пункт 3.3.3"/>
    <w:basedOn w:val="a"/>
    <w:rsid w:val="00AE674D"/>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e">
    <w:name w:val="Заглавие"/>
    <w:basedOn w:val="a"/>
    <w:rsid w:val="00AE674D"/>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
    <w:name w:val="caption"/>
    <w:basedOn w:val="a"/>
    <w:next w:val="a"/>
    <w:qFormat/>
    <w:rsid w:val="00AE674D"/>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04C48"/>
    <w:rPr>
      <w:rFonts w:ascii="Times New Roman" w:hAnsi="Times New Roman" w:cs="Times New Roman"/>
      <w:sz w:val="24"/>
      <w:szCs w:val="24"/>
    </w:rPr>
  </w:style>
  <w:style w:type="paragraph" w:customStyle="1" w:styleId="13">
    <w:name w:val="Знак1"/>
    <w:basedOn w:val="a"/>
    <w:rsid w:val="00F43F0D"/>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
    <w:rsid w:val="00F43F0D"/>
    <w:pPr>
      <w:keepNext/>
      <w:keepLines/>
      <w:numPr>
        <w:numId w:val="17"/>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
    <w:rsid w:val="00F43F0D"/>
    <w:pPr>
      <w:numPr>
        <w:ilvl w:val="1"/>
        <w:numId w:val="17"/>
      </w:numPr>
    </w:pPr>
    <w:rPr>
      <w:snapToGrid/>
    </w:rPr>
  </w:style>
  <w:style w:type="paragraph" w:customStyle="1" w:styleId="-1">
    <w:name w:val="Контракт-подпункт"/>
    <w:basedOn w:val="a"/>
    <w:rsid w:val="00F43F0D"/>
    <w:pPr>
      <w:numPr>
        <w:ilvl w:val="2"/>
        <w:numId w:val="17"/>
      </w:numPr>
    </w:pPr>
    <w:rPr>
      <w:snapToGrid/>
    </w:rPr>
  </w:style>
  <w:style w:type="paragraph" w:customStyle="1" w:styleId="-2">
    <w:name w:val="Контракт-подподпункт"/>
    <w:basedOn w:val="a"/>
    <w:rsid w:val="00F43F0D"/>
    <w:pPr>
      <w:numPr>
        <w:ilvl w:val="3"/>
        <w:numId w:val="17"/>
      </w:numPr>
    </w:pPr>
    <w:rPr>
      <w:snapToGrid/>
    </w:rPr>
  </w:style>
  <w:style w:type="character" w:customStyle="1" w:styleId="a7">
    <w:name w:val="Текст сноски Знак"/>
    <w:link w:val="a6"/>
    <w:uiPriority w:val="99"/>
    <w:rsid w:val="00F43F0D"/>
  </w:style>
  <w:style w:type="character" w:styleId="aff0">
    <w:name w:val="Hyperlink"/>
    <w:uiPriority w:val="99"/>
    <w:unhideWhenUsed/>
    <w:rsid w:val="00EE68C6"/>
    <w:rPr>
      <w:color w:val="0000FF"/>
      <w:u w:val="single"/>
    </w:rPr>
  </w:style>
  <w:style w:type="paragraph" w:styleId="aff1">
    <w:name w:val="endnote text"/>
    <w:basedOn w:val="a"/>
    <w:link w:val="aff2"/>
    <w:uiPriority w:val="99"/>
    <w:semiHidden/>
    <w:unhideWhenUsed/>
    <w:rsid w:val="008C02D8"/>
    <w:rPr>
      <w:sz w:val="20"/>
      <w:szCs w:val="20"/>
      <w:lang w:val="x-none" w:eastAsia="x-none"/>
    </w:rPr>
  </w:style>
  <w:style w:type="character" w:customStyle="1" w:styleId="aff2">
    <w:name w:val="Текст концевой сноски Знак"/>
    <w:link w:val="aff1"/>
    <w:uiPriority w:val="99"/>
    <w:semiHidden/>
    <w:rsid w:val="008C02D8"/>
    <w:rPr>
      <w:snapToGrid w:val="0"/>
    </w:rPr>
  </w:style>
  <w:style w:type="character" w:styleId="aff3">
    <w:name w:val="endnote reference"/>
    <w:uiPriority w:val="99"/>
    <w:semiHidden/>
    <w:unhideWhenUsed/>
    <w:rsid w:val="008C02D8"/>
    <w:rPr>
      <w:vertAlign w:val="superscript"/>
    </w:rPr>
  </w:style>
  <w:style w:type="character" w:customStyle="1" w:styleId="af">
    <w:name w:val="Абзац списка Знак"/>
    <w:aliases w:val="Table-Normal Знак,RSHB_Table-Normal Знак,Заголовок_3 Знак,Подпись рисунка Знак"/>
    <w:link w:val="ae"/>
    <w:uiPriority w:val="34"/>
    <w:locked/>
    <w:rsid w:val="005A52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050">
      <w:bodyDiv w:val="1"/>
      <w:marLeft w:val="0"/>
      <w:marRight w:val="0"/>
      <w:marTop w:val="0"/>
      <w:marBottom w:val="0"/>
      <w:divBdr>
        <w:top w:val="none" w:sz="0" w:space="0" w:color="auto"/>
        <w:left w:val="none" w:sz="0" w:space="0" w:color="auto"/>
        <w:bottom w:val="none" w:sz="0" w:space="0" w:color="auto"/>
        <w:right w:val="none" w:sz="0" w:space="0" w:color="auto"/>
      </w:divBdr>
    </w:div>
    <w:div w:id="22050967">
      <w:bodyDiv w:val="1"/>
      <w:marLeft w:val="0"/>
      <w:marRight w:val="0"/>
      <w:marTop w:val="0"/>
      <w:marBottom w:val="0"/>
      <w:divBdr>
        <w:top w:val="none" w:sz="0" w:space="0" w:color="auto"/>
        <w:left w:val="none" w:sz="0" w:space="0" w:color="auto"/>
        <w:bottom w:val="none" w:sz="0" w:space="0" w:color="auto"/>
        <w:right w:val="none" w:sz="0" w:space="0" w:color="auto"/>
      </w:divBdr>
    </w:div>
    <w:div w:id="83846614">
      <w:bodyDiv w:val="1"/>
      <w:marLeft w:val="0"/>
      <w:marRight w:val="0"/>
      <w:marTop w:val="0"/>
      <w:marBottom w:val="0"/>
      <w:divBdr>
        <w:top w:val="none" w:sz="0" w:space="0" w:color="auto"/>
        <w:left w:val="none" w:sz="0" w:space="0" w:color="auto"/>
        <w:bottom w:val="none" w:sz="0" w:space="0" w:color="auto"/>
        <w:right w:val="none" w:sz="0" w:space="0" w:color="auto"/>
      </w:divBdr>
    </w:div>
    <w:div w:id="121927761">
      <w:bodyDiv w:val="1"/>
      <w:marLeft w:val="0"/>
      <w:marRight w:val="0"/>
      <w:marTop w:val="0"/>
      <w:marBottom w:val="0"/>
      <w:divBdr>
        <w:top w:val="none" w:sz="0" w:space="0" w:color="auto"/>
        <w:left w:val="none" w:sz="0" w:space="0" w:color="auto"/>
        <w:bottom w:val="none" w:sz="0" w:space="0" w:color="auto"/>
        <w:right w:val="none" w:sz="0" w:space="0" w:color="auto"/>
      </w:divBdr>
    </w:div>
    <w:div w:id="141578974">
      <w:bodyDiv w:val="1"/>
      <w:marLeft w:val="0"/>
      <w:marRight w:val="0"/>
      <w:marTop w:val="0"/>
      <w:marBottom w:val="0"/>
      <w:divBdr>
        <w:top w:val="none" w:sz="0" w:space="0" w:color="auto"/>
        <w:left w:val="none" w:sz="0" w:space="0" w:color="auto"/>
        <w:bottom w:val="none" w:sz="0" w:space="0" w:color="auto"/>
        <w:right w:val="none" w:sz="0" w:space="0" w:color="auto"/>
      </w:divBdr>
    </w:div>
    <w:div w:id="158695415">
      <w:bodyDiv w:val="1"/>
      <w:marLeft w:val="0"/>
      <w:marRight w:val="0"/>
      <w:marTop w:val="0"/>
      <w:marBottom w:val="0"/>
      <w:divBdr>
        <w:top w:val="none" w:sz="0" w:space="0" w:color="auto"/>
        <w:left w:val="none" w:sz="0" w:space="0" w:color="auto"/>
        <w:bottom w:val="none" w:sz="0" w:space="0" w:color="auto"/>
        <w:right w:val="none" w:sz="0" w:space="0" w:color="auto"/>
      </w:divBdr>
    </w:div>
    <w:div w:id="179438558">
      <w:bodyDiv w:val="1"/>
      <w:marLeft w:val="0"/>
      <w:marRight w:val="0"/>
      <w:marTop w:val="0"/>
      <w:marBottom w:val="0"/>
      <w:divBdr>
        <w:top w:val="none" w:sz="0" w:space="0" w:color="auto"/>
        <w:left w:val="none" w:sz="0" w:space="0" w:color="auto"/>
        <w:bottom w:val="none" w:sz="0" w:space="0" w:color="auto"/>
        <w:right w:val="none" w:sz="0" w:space="0" w:color="auto"/>
      </w:divBdr>
    </w:div>
    <w:div w:id="212811302">
      <w:bodyDiv w:val="1"/>
      <w:marLeft w:val="0"/>
      <w:marRight w:val="0"/>
      <w:marTop w:val="0"/>
      <w:marBottom w:val="0"/>
      <w:divBdr>
        <w:top w:val="none" w:sz="0" w:space="0" w:color="auto"/>
        <w:left w:val="none" w:sz="0" w:space="0" w:color="auto"/>
        <w:bottom w:val="none" w:sz="0" w:space="0" w:color="auto"/>
        <w:right w:val="none" w:sz="0" w:space="0" w:color="auto"/>
      </w:divBdr>
    </w:div>
    <w:div w:id="217403936">
      <w:bodyDiv w:val="1"/>
      <w:marLeft w:val="0"/>
      <w:marRight w:val="0"/>
      <w:marTop w:val="0"/>
      <w:marBottom w:val="0"/>
      <w:divBdr>
        <w:top w:val="none" w:sz="0" w:space="0" w:color="auto"/>
        <w:left w:val="none" w:sz="0" w:space="0" w:color="auto"/>
        <w:bottom w:val="none" w:sz="0" w:space="0" w:color="auto"/>
        <w:right w:val="none" w:sz="0" w:space="0" w:color="auto"/>
      </w:divBdr>
    </w:div>
    <w:div w:id="218369703">
      <w:bodyDiv w:val="1"/>
      <w:marLeft w:val="0"/>
      <w:marRight w:val="0"/>
      <w:marTop w:val="0"/>
      <w:marBottom w:val="0"/>
      <w:divBdr>
        <w:top w:val="none" w:sz="0" w:space="0" w:color="auto"/>
        <w:left w:val="none" w:sz="0" w:space="0" w:color="auto"/>
        <w:bottom w:val="none" w:sz="0" w:space="0" w:color="auto"/>
        <w:right w:val="none" w:sz="0" w:space="0" w:color="auto"/>
      </w:divBdr>
    </w:div>
    <w:div w:id="269364064">
      <w:bodyDiv w:val="1"/>
      <w:marLeft w:val="0"/>
      <w:marRight w:val="0"/>
      <w:marTop w:val="0"/>
      <w:marBottom w:val="0"/>
      <w:divBdr>
        <w:top w:val="none" w:sz="0" w:space="0" w:color="auto"/>
        <w:left w:val="none" w:sz="0" w:space="0" w:color="auto"/>
        <w:bottom w:val="none" w:sz="0" w:space="0" w:color="auto"/>
        <w:right w:val="none" w:sz="0" w:space="0" w:color="auto"/>
      </w:divBdr>
    </w:div>
    <w:div w:id="349988160">
      <w:bodyDiv w:val="1"/>
      <w:marLeft w:val="0"/>
      <w:marRight w:val="0"/>
      <w:marTop w:val="0"/>
      <w:marBottom w:val="0"/>
      <w:divBdr>
        <w:top w:val="none" w:sz="0" w:space="0" w:color="auto"/>
        <w:left w:val="none" w:sz="0" w:space="0" w:color="auto"/>
        <w:bottom w:val="none" w:sz="0" w:space="0" w:color="auto"/>
        <w:right w:val="none" w:sz="0" w:space="0" w:color="auto"/>
      </w:divBdr>
    </w:div>
    <w:div w:id="451097754">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11453890">
      <w:bodyDiv w:val="1"/>
      <w:marLeft w:val="0"/>
      <w:marRight w:val="0"/>
      <w:marTop w:val="0"/>
      <w:marBottom w:val="0"/>
      <w:divBdr>
        <w:top w:val="none" w:sz="0" w:space="0" w:color="auto"/>
        <w:left w:val="none" w:sz="0" w:space="0" w:color="auto"/>
        <w:bottom w:val="none" w:sz="0" w:space="0" w:color="auto"/>
        <w:right w:val="none" w:sz="0" w:space="0" w:color="auto"/>
      </w:divBdr>
    </w:div>
    <w:div w:id="513495698">
      <w:bodyDiv w:val="1"/>
      <w:marLeft w:val="0"/>
      <w:marRight w:val="0"/>
      <w:marTop w:val="0"/>
      <w:marBottom w:val="0"/>
      <w:divBdr>
        <w:top w:val="none" w:sz="0" w:space="0" w:color="auto"/>
        <w:left w:val="none" w:sz="0" w:space="0" w:color="auto"/>
        <w:bottom w:val="none" w:sz="0" w:space="0" w:color="auto"/>
        <w:right w:val="none" w:sz="0" w:space="0" w:color="auto"/>
      </w:divBdr>
    </w:div>
    <w:div w:id="533268856">
      <w:bodyDiv w:val="1"/>
      <w:marLeft w:val="0"/>
      <w:marRight w:val="0"/>
      <w:marTop w:val="0"/>
      <w:marBottom w:val="0"/>
      <w:divBdr>
        <w:top w:val="none" w:sz="0" w:space="0" w:color="auto"/>
        <w:left w:val="none" w:sz="0" w:space="0" w:color="auto"/>
        <w:bottom w:val="none" w:sz="0" w:space="0" w:color="auto"/>
        <w:right w:val="none" w:sz="0" w:space="0" w:color="auto"/>
      </w:divBdr>
    </w:div>
    <w:div w:id="623772881">
      <w:bodyDiv w:val="1"/>
      <w:marLeft w:val="0"/>
      <w:marRight w:val="0"/>
      <w:marTop w:val="0"/>
      <w:marBottom w:val="0"/>
      <w:divBdr>
        <w:top w:val="none" w:sz="0" w:space="0" w:color="auto"/>
        <w:left w:val="none" w:sz="0" w:space="0" w:color="auto"/>
        <w:bottom w:val="none" w:sz="0" w:space="0" w:color="auto"/>
        <w:right w:val="none" w:sz="0" w:space="0" w:color="auto"/>
      </w:divBdr>
    </w:div>
    <w:div w:id="636767398">
      <w:bodyDiv w:val="1"/>
      <w:marLeft w:val="0"/>
      <w:marRight w:val="0"/>
      <w:marTop w:val="0"/>
      <w:marBottom w:val="0"/>
      <w:divBdr>
        <w:top w:val="none" w:sz="0" w:space="0" w:color="auto"/>
        <w:left w:val="none" w:sz="0" w:space="0" w:color="auto"/>
        <w:bottom w:val="none" w:sz="0" w:space="0" w:color="auto"/>
        <w:right w:val="none" w:sz="0" w:space="0" w:color="auto"/>
      </w:divBdr>
    </w:div>
    <w:div w:id="659312561">
      <w:bodyDiv w:val="1"/>
      <w:marLeft w:val="0"/>
      <w:marRight w:val="0"/>
      <w:marTop w:val="0"/>
      <w:marBottom w:val="0"/>
      <w:divBdr>
        <w:top w:val="none" w:sz="0" w:space="0" w:color="auto"/>
        <w:left w:val="none" w:sz="0" w:space="0" w:color="auto"/>
        <w:bottom w:val="none" w:sz="0" w:space="0" w:color="auto"/>
        <w:right w:val="none" w:sz="0" w:space="0" w:color="auto"/>
      </w:divBdr>
    </w:div>
    <w:div w:id="788471401">
      <w:bodyDiv w:val="1"/>
      <w:marLeft w:val="0"/>
      <w:marRight w:val="0"/>
      <w:marTop w:val="0"/>
      <w:marBottom w:val="0"/>
      <w:divBdr>
        <w:top w:val="none" w:sz="0" w:space="0" w:color="auto"/>
        <w:left w:val="none" w:sz="0" w:space="0" w:color="auto"/>
        <w:bottom w:val="none" w:sz="0" w:space="0" w:color="auto"/>
        <w:right w:val="none" w:sz="0" w:space="0" w:color="auto"/>
      </w:divBdr>
    </w:div>
    <w:div w:id="800346900">
      <w:bodyDiv w:val="1"/>
      <w:marLeft w:val="0"/>
      <w:marRight w:val="0"/>
      <w:marTop w:val="0"/>
      <w:marBottom w:val="0"/>
      <w:divBdr>
        <w:top w:val="none" w:sz="0" w:space="0" w:color="auto"/>
        <w:left w:val="none" w:sz="0" w:space="0" w:color="auto"/>
        <w:bottom w:val="none" w:sz="0" w:space="0" w:color="auto"/>
        <w:right w:val="none" w:sz="0" w:space="0" w:color="auto"/>
      </w:divBdr>
    </w:div>
    <w:div w:id="808327078">
      <w:bodyDiv w:val="1"/>
      <w:marLeft w:val="0"/>
      <w:marRight w:val="0"/>
      <w:marTop w:val="0"/>
      <w:marBottom w:val="0"/>
      <w:divBdr>
        <w:top w:val="none" w:sz="0" w:space="0" w:color="auto"/>
        <w:left w:val="none" w:sz="0" w:space="0" w:color="auto"/>
        <w:bottom w:val="none" w:sz="0" w:space="0" w:color="auto"/>
        <w:right w:val="none" w:sz="0" w:space="0" w:color="auto"/>
      </w:divBdr>
    </w:div>
    <w:div w:id="831993840">
      <w:bodyDiv w:val="1"/>
      <w:marLeft w:val="0"/>
      <w:marRight w:val="0"/>
      <w:marTop w:val="0"/>
      <w:marBottom w:val="0"/>
      <w:divBdr>
        <w:top w:val="none" w:sz="0" w:space="0" w:color="auto"/>
        <w:left w:val="none" w:sz="0" w:space="0" w:color="auto"/>
        <w:bottom w:val="none" w:sz="0" w:space="0" w:color="auto"/>
        <w:right w:val="none" w:sz="0" w:space="0" w:color="auto"/>
      </w:divBdr>
    </w:div>
    <w:div w:id="886601731">
      <w:bodyDiv w:val="1"/>
      <w:marLeft w:val="0"/>
      <w:marRight w:val="0"/>
      <w:marTop w:val="0"/>
      <w:marBottom w:val="0"/>
      <w:divBdr>
        <w:top w:val="none" w:sz="0" w:space="0" w:color="auto"/>
        <w:left w:val="none" w:sz="0" w:space="0" w:color="auto"/>
        <w:bottom w:val="none" w:sz="0" w:space="0" w:color="auto"/>
        <w:right w:val="none" w:sz="0" w:space="0" w:color="auto"/>
      </w:divBdr>
    </w:div>
    <w:div w:id="946890957">
      <w:bodyDiv w:val="1"/>
      <w:marLeft w:val="0"/>
      <w:marRight w:val="0"/>
      <w:marTop w:val="0"/>
      <w:marBottom w:val="0"/>
      <w:divBdr>
        <w:top w:val="none" w:sz="0" w:space="0" w:color="auto"/>
        <w:left w:val="none" w:sz="0" w:space="0" w:color="auto"/>
        <w:bottom w:val="none" w:sz="0" w:space="0" w:color="auto"/>
        <w:right w:val="none" w:sz="0" w:space="0" w:color="auto"/>
      </w:divBdr>
    </w:div>
    <w:div w:id="986931853">
      <w:bodyDiv w:val="1"/>
      <w:marLeft w:val="0"/>
      <w:marRight w:val="0"/>
      <w:marTop w:val="0"/>
      <w:marBottom w:val="0"/>
      <w:divBdr>
        <w:top w:val="none" w:sz="0" w:space="0" w:color="auto"/>
        <w:left w:val="none" w:sz="0" w:space="0" w:color="auto"/>
        <w:bottom w:val="none" w:sz="0" w:space="0" w:color="auto"/>
        <w:right w:val="none" w:sz="0" w:space="0" w:color="auto"/>
      </w:divBdr>
    </w:div>
    <w:div w:id="1020425475">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073431265">
      <w:bodyDiv w:val="1"/>
      <w:marLeft w:val="0"/>
      <w:marRight w:val="0"/>
      <w:marTop w:val="0"/>
      <w:marBottom w:val="0"/>
      <w:divBdr>
        <w:top w:val="none" w:sz="0" w:space="0" w:color="auto"/>
        <w:left w:val="none" w:sz="0" w:space="0" w:color="auto"/>
        <w:bottom w:val="none" w:sz="0" w:space="0" w:color="auto"/>
        <w:right w:val="none" w:sz="0" w:space="0" w:color="auto"/>
      </w:divBdr>
    </w:div>
    <w:div w:id="1114405874">
      <w:bodyDiv w:val="1"/>
      <w:marLeft w:val="0"/>
      <w:marRight w:val="0"/>
      <w:marTop w:val="0"/>
      <w:marBottom w:val="0"/>
      <w:divBdr>
        <w:top w:val="none" w:sz="0" w:space="0" w:color="auto"/>
        <w:left w:val="none" w:sz="0" w:space="0" w:color="auto"/>
        <w:bottom w:val="none" w:sz="0" w:space="0" w:color="auto"/>
        <w:right w:val="none" w:sz="0" w:space="0" w:color="auto"/>
      </w:divBdr>
    </w:div>
    <w:div w:id="1164667740">
      <w:bodyDiv w:val="1"/>
      <w:marLeft w:val="0"/>
      <w:marRight w:val="0"/>
      <w:marTop w:val="0"/>
      <w:marBottom w:val="0"/>
      <w:divBdr>
        <w:top w:val="none" w:sz="0" w:space="0" w:color="auto"/>
        <w:left w:val="none" w:sz="0" w:space="0" w:color="auto"/>
        <w:bottom w:val="none" w:sz="0" w:space="0" w:color="auto"/>
        <w:right w:val="none" w:sz="0" w:space="0" w:color="auto"/>
      </w:divBdr>
    </w:div>
    <w:div w:id="1259145287">
      <w:bodyDiv w:val="1"/>
      <w:marLeft w:val="0"/>
      <w:marRight w:val="0"/>
      <w:marTop w:val="0"/>
      <w:marBottom w:val="0"/>
      <w:divBdr>
        <w:top w:val="none" w:sz="0" w:space="0" w:color="auto"/>
        <w:left w:val="none" w:sz="0" w:space="0" w:color="auto"/>
        <w:bottom w:val="none" w:sz="0" w:space="0" w:color="auto"/>
        <w:right w:val="none" w:sz="0" w:space="0" w:color="auto"/>
      </w:divBdr>
    </w:div>
    <w:div w:id="1275941905">
      <w:bodyDiv w:val="1"/>
      <w:marLeft w:val="0"/>
      <w:marRight w:val="0"/>
      <w:marTop w:val="0"/>
      <w:marBottom w:val="0"/>
      <w:divBdr>
        <w:top w:val="none" w:sz="0" w:space="0" w:color="auto"/>
        <w:left w:val="none" w:sz="0" w:space="0" w:color="auto"/>
        <w:bottom w:val="none" w:sz="0" w:space="0" w:color="auto"/>
        <w:right w:val="none" w:sz="0" w:space="0" w:color="auto"/>
      </w:divBdr>
    </w:div>
    <w:div w:id="1305158595">
      <w:bodyDiv w:val="1"/>
      <w:marLeft w:val="0"/>
      <w:marRight w:val="0"/>
      <w:marTop w:val="0"/>
      <w:marBottom w:val="0"/>
      <w:divBdr>
        <w:top w:val="none" w:sz="0" w:space="0" w:color="auto"/>
        <w:left w:val="none" w:sz="0" w:space="0" w:color="auto"/>
        <w:bottom w:val="none" w:sz="0" w:space="0" w:color="auto"/>
        <w:right w:val="none" w:sz="0" w:space="0" w:color="auto"/>
      </w:divBdr>
    </w:div>
    <w:div w:id="1319194022">
      <w:bodyDiv w:val="1"/>
      <w:marLeft w:val="0"/>
      <w:marRight w:val="0"/>
      <w:marTop w:val="0"/>
      <w:marBottom w:val="0"/>
      <w:divBdr>
        <w:top w:val="none" w:sz="0" w:space="0" w:color="auto"/>
        <w:left w:val="none" w:sz="0" w:space="0" w:color="auto"/>
        <w:bottom w:val="none" w:sz="0" w:space="0" w:color="auto"/>
        <w:right w:val="none" w:sz="0" w:space="0" w:color="auto"/>
      </w:divBdr>
    </w:div>
    <w:div w:id="1332293487">
      <w:bodyDiv w:val="1"/>
      <w:marLeft w:val="0"/>
      <w:marRight w:val="0"/>
      <w:marTop w:val="0"/>
      <w:marBottom w:val="0"/>
      <w:divBdr>
        <w:top w:val="none" w:sz="0" w:space="0" w:color="auto"/>
        <w:left w:val="none" w:sz="0" w:space="0" w:color="auto"/>
        <w:bottom w:val="none" w:sz="0" w:space="0" w:color="auto"/>
        <w:right w:val="none" w:sz="0" w:space="0" w:color="auto"/>
      </w:divBdr>
    </w:div>
    <w:div w:id="1333920403">
      <w:bodyDiv w:val="1"/>
      <w:marLeft w:val="0"/>
      <w:marRight w:val="0"/>
      <w:marTop w:val="0"/>
      <w:marBottom w:val="0"/>
      <w:divBdr>
        <w:top w:val="none" w:sz="0" w:space="0" w:color="auto"/>
        <w:left w:val="none" w:sz="0" w:space="0" w:color="auto"/>
        <w:bottom w:val="none" w:sz="0" w:space="0" w:color="auto"/>
        <w:right w:val="none" w:sz="0" w:space="0" w:color="auto"/>
      </w:divBdr>
    </w:div>
    <w:div w:id="1397431670">
      <w:bodyDiv w:val="1"/>
      <w:marLeft w:val="0"/>
      <w:marRight w:val="0"/>
      <w:marTop w:val="0"/>
      <w:marBottom w:val="0"/>
      <w:divBdr>
        <w:top w:val="none" w:sz="0" w:space="0" w:color="auto"/>
        <w:left w:val="none" w:sz="0" w:space="0" w:color="auto"/>
        <w:bottom w:val="none" w:sz="0" w:space="0" w:color="auto"/>
        <w:right w:val="none" w:sz="0" w:space="0" w:color="auto"/>
      </w:divBdr>
    </w:div>
    <w:div w:id="1412581642">
      <w:bodyDiv w:val="1"/>
      <w:marLeft w:val="0"/>
      <w:marRight w:val="0"/>
      <w:marTop w:val="0"/>
      <w:marBottom w:val="0"/>
      <w:divBdr>
        <w:top w:val="none" w:sz="0" w:space="0" w:color="auto"/>
        <w:left w:val="none" w:sz="0" w:space="0" w:color="auto"/>
        <w:bottom w:val="none" w:sz="0" w:space="0" w:color="auto"/>
        <w:right w:val="none" w:sz="0" w:space="0" w:color="auto"/>
      </w:divBdr>
    </w:div>
    <w:div w:id="1414010963">
      <w:bodyDiv w:val="1"/>
      <w:marLeft w:val="0"/>
      <w:marRight w:val="0"/>
      <w:marTop w:val="0"/>
      <w:marBottom w:val="0"/>
      <w:divBdr>
        <w:top w:val="none" w:sz="0" w:space="0" w:color="auto"/>
        <w:left w:val="none" w:sz="0" w:space="0" w:color="auto"/>
        <w:bottom w:val="none" w:sz="0" w:space="0" w:color="auto"/>
        <w:right w:val="none" w:sz="0" w:space="0" w:color="auto"/>
      </w:divBdr>
    </w:div>
    <w:div w:id="1528133965">
      <w:bodyDiv w:val="1"/>
      <w:marLeft w:val="0"/>
      <w:marRight w:val="0"/>
      <w:marTop w:val="0"/>
      <w:marBottom w:val="0"/>
      <w:divBdr>
        <w:top w:val="none" w:sz="0" w:space="0" w:color="auto"/>
        <w:left w:val="none" w:sz="0" w:space="0" w:color="auto"/>
        <w:bottom w:val="none" w:sz="0" w:space="0" w:color="auto"/>
        <w:right w:val="none" w:sz="0" w:space="0" w:color="auto"/>
      </w:divBdr>
    </w:div>
    <w:div w:id="1550264628">
      <w:bodyDiv w:val="1"/>
      <w:marLeft w:val="0"/>
      <w:marRight w:val="0"/>
      <w:marTop w:val="0"/>
      <w:marBottom w:val="0"/>
      <w:divBdr>
        <w:top w:val="none" w:sz="0" w:space="0" w:color="auto"/>
        <w:left w:val="none" w:sz="0" w:space="0" w:color="auto"/>
        <w:bottom w:val="none" w:sz="0" w:space="0" w:color="auto"/>
        <w:right w:val="none" w:sz="0" w:space="0" w:color="auto"/>
      </w:divBdr>
    </w:div>
    <w:div w:id="1623879745">
      <w:bodyDiv w:val="1"/>
      <w:marLeft w:val="0"/>
      <w:marRight w:val="0"/>
      <w:marTop w:val="0"/>
      <w:marBottom w:val="0"/>
      <w:divBdr>
        <w:top w:val="none" w:sz="0" w:space="0" w:color="auto"/>
        <w:left w:val="none" w:sz="0" w:space="0" w:color="auto"/>
        <w:bottom w:val="none" w:sz="0" w:space="0" w:color="auto"/>
        <w:right w:val="none" w:sz="0" w:space="0" w:color="auto"/>
      </w:divBdr>
    </w:div>
    <w:div w:id="1747847297">
      <w:bodyDiv w:val="1"/>
      <w:marLeft w:val="0"/>
      <w:marRight w:val="0"/>
      <w:marTop w:val="0"/>
      <w:marBottom w:val="0"/>
      <w:divBdr>
        <w:top w:val="none" w:sz="0" w:space="0" w:color="auto"/>
        <w:left w:val="none" w:sz="0" w:space="0" w:color="auto"/>
        <w:bottom w:val="none" w:sz="0" w:space="0" w:color="auto"/>
        <w:right w:val="none" w:sz="0" w:space="0" w:color="auto"/>
      </w:divBdr>
    </w:div>
    <w:div w:id="1765956902">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1811630514">
      <w:bodyDiv w:val="1"/>
      <w:marLeft w:val="0"/>
      <w:marRight w:val="0"/>
      <w:marTop w:val="0"/>
      <w:marBottom w:val="0"/>
      <w:divBdr>
        <w:top w:val="none" w:sz="0" w:space="0" w:color="auto"/>
        <w:left w:val="none" w:sz="0" w:space="0" w:color="auto"/>
        <w:bottom w:val="none" w:sz="0" w:space="0" w:color="auto"/>
        <w:right w:val="none" w:sz="0" w:space="0" w:color="auto"/>
      </w:divBdr>
    </w:div>
    <w:div w:id="1814523923">
      <w:bodyDiv w:val="1"/>
      <w:marLeft w:val="0"/>
      <w:marRight w:val="0"/>
      <w:marTop w:val="0"/>
      <w:marBottom w:val="0"/>
      <w:divBdr>
        <w:top w:val="none" w:sz="0" w:space="0" w:color="auto"/>
        <w:left w:val="none" w:sz="0" w:space="0" w:color="auto"/>
        <w:bottom w:val="none" w:sz="0" w:space="0" w:color="auto"/>
        <w:right w:val="none" w:sz="0" w:space="0" w:color="auto"/>
      </w:divBdr>
    </w:div>
    <w:div w:id="1835144302">
      <w:bodyDiv w:val="1"/>
      <w:marLeft w:val="0"/>
      <w:marRight w:val="0"/>
      <w:marTop w:val="0"/>
      <w:marBottom w:val="0"/>
      <w:divBdr>
        <w:top w:val="none" w:sz="0" w:space="0" w:color="auto"/>
        <w:left w:val="none" w:sz="0" w:space="0" w:color="auto"/>
        <w:bottom w:val="none" w:sz="0" w:space="0" w:color="auto"/>
        <w:right w:val="none" w:sz="0" w:space="0" w:color="auto"/>
      </w:divBdr>
    </w:div>
    <w:div w:id="1853956857">
      <w:bodyDiv w:val="1"/>
      <w:marLeft w:val="0"/>
      <w:marRight w:val="0"/>
      <w:marTop w:val="0"/>
      <w:marBottom w:val="0"/>
      <w:divBdr>
        <w:top w:val="none" w:sz="0" w:space="0" w:color="auto"/>
        <w:left w:val="none" w:sz="0" w:space="0" w:color="auto"/>
        <w:bottom w:val="none" w:sz="0" w:space="0" w:color="auto"/>
        <w:right w:val="none" w:sz="0" w:space="0" w:color="auto"/>
      </w:divBdr>
    </w:div>
    <w:div w:id="1947616564">
      <w:bodyDiv w:val="1"/>
      <w:marLeft w:val="0"/>
      <w:marRight w:val="0"/>
      <w:marTop w:val="0"/>
      <w:marBottom w:val="0"/>
      <w:divBdr>
        <w:top w:val="none" w:sz="0" w:space="0" w:color="auto"/>
        <w:left w:val="none" w:sz="0" w:space="0" w:color="auto"/>
        <w:bottom w:val="none" w:sz="0" w:space="0" w:color="auto"/>
        <w:right w:val="none" w:sz="0" w:space="0" w:color="auto"/>
      </w:divBdr>
    </w:div>
    <w:div w:id="1966420537">
      <w:bodyDiv w:val="1"/>
      <w:marLeft w:val="0"/>
      <w:marRight w:val="0"/>
      <w:marTop w:val="0"/>
      <w:marBottom w:val="0"/>
      <w:divBdr>
        <w:top w:val="none" w:sz="0" w:space="0" w:color="auto"/>
        <w:left w:val="none" w:sz="0" w:space="0" w:color="auto"/>
        <w:bottom w:val="none" w:sz="0" w:space="0" w:color="auto"/>
        <w:right w:val="none" w:sz="0" w:space="0" w:color="auto"/>
      </w:divBdr>
    </w:div>
    <w:div w:id="1975868744">
      <w:bodyDiv w:val="1"/>
      <w:marLeft w:val="0"/>
      <w:marRight w:val="0"/>
      <w:marTop w:val="0"/>
      <w:marBottom w:val="0"/>
      <w:divBdr>
        <w:top w:val="none" w:sz="0" w:space="0" w:color="auto"/>
        <w:left w:val="none" w:sz="0" w:space="0" w:color="auto"/>
        <w:bottom w:val="none" w:sz="0" w:space="0" w:color="auto"/>
        <w:right w:val="none" w:sz="0" w:space="0" w:color="auto"/>
      </w:divBdr>
    </w:div>
    <w:div w:id="2035572744">
      <w:bodyDiv w:val="1"/>
      <w:marLeft w:val="0"/>
      <w:marRight w:val="0"/>
      <w:marTop w:val="0"/>
      <w:marBottom w:val="0"/>
      <w:divBdr>
        <w:top w:val="none" w:sz="0" w:space="0" w:color="auto"/>
        <w:left w:val="none" w:sz="0" w:space="0" w:color="auto"/>
        <w:bottom w:val="none" w:sz="0" w:space="0" w:color="auto"/>
        <w:right w:val="none" w:sz="0" w:space="0" w:color="auto"/>
      </w:divBdr>
    </w:div>
    <w:div w:id="2039618331">
      <w:bodyDiv w:val="1"/>
      <w:marLeft w:val="0"/>
      <w:marRight w:val="0"/>
      <w:marTop w:val="0"/>
      <w:marBottom w:val="0"/>
      <w:divBdr>
        <w:top w:val="none" w:sz="0" w:space="0" w:color="auto"/>
        <w:left w:val="none" w:sz="0" w:space="0" w:color="auto"/>
        <w:bottom w:val="none" w:sz="0" w:space="0" w:color="auto"/>
        <w:right w:val="none" w:sz="0" w:space="0" w:color="auto"/>
      </w:divBdr>
    </w:div>
    <w:div w:id="2053647629">
      <w:bodyDiv w:val="1"/>
      <w:marLeft w:val="0"/>
      <w:marRight w:val="0"/>
      <w:marTop w:val="0"/>
      <w:marBottom w:val="0"/>
      <w:divBdr>
        <w:top w:val="none" w:sz="0" w:space="0" w:color="auto"/>
        <w:left w:val="none" w:sz="0" w:space="0" w:color="auto"/>
        <w:bottom w:val="none" w:sz="0" w:space="0" w:color="auto"/>
        <w:right w:val="none" w:sz="0" w:space="0" w:color="auto"/>
      </w:divBdr>
    </w:div>
    <w:div w:id="2070222770">
      <w:bodyDiv w:val="1"/>
      <w:marLeft w:val="0"/>
      <w:marRight w:val="0"/>
      <w:marTop w:val="0"/>
      <w:marBottom w:val="0"/>
      <w:divBdr>
        <w:top w:val="none" w:sz="0" w:space="0" w:color="auto"/>
        <w:left w:val="none" w:sz="0" w:space="0" w:color="auto"/>
        <w:bottom w:val="none" w:sz="0" w:space="0" w:color="auto"/>
        <w:right w:val="none" w:sz="0" w:space="0" w:color="auto"/>
      </w:divBdr>
    </w:div>
    <w:div w:id="2106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sv.org.ru))" TargetMode="External"/><Relationship Id="rId7" Type="http://schemas.openxmlformats.org/officeDocument/2006/relationships/styles" Target="style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hyperlink" Target="http://www.cbr.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zakupki.rushydro.ru/PublicContent/Section/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449266-0752-4C6F-8165-6AEC8FDD146B}">
  <ds:schemaRefs>
    <ds:schemaRef ds:uri="http://schemas.openxmlformats.org/officeDocument/2006/bibliography"/>
  </ds:schemaRefs>
</ds:datastoreItem>
</file>

<file path=customXml/itemProps5.xml><?xml version="1.0" encoding="utf-8"?>
<ds:datastoreItem xmlns:ds="http://schemas.openxmlformats.org/officeDocument/2006/customXml" ds:itemID="{0A447826-2D8B-43F1-BBAA-3B88E002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11590</Words>
  <Characters>83180</Characters>
  <Application>Microsoft Office Word</Application>
  <DocSecurity>0</DocSecurity>
  <Lines>693</Lines>
  <Paragraphs>189</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94581</CharactersWithSpaces>
  <SharedDoc>false</SharedDoc>
  <HLinks>
    <vt:vector size="24" baseType="variant">
      <vt:variant>
        <vt:i4>6684724</vt:i4>
      </vt:variant>
      <vt:variant>
        <vt:i4>30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27</vt:i4>
      </vt:variant>
      <vt:variant>
        <vt:i4>0</vt:i4>
      </vt:variant>
      <vt:variant>
        <vt:i4>5</vt:i4>
      </vt:variant>
      <vt:variant>
        <vt:lpwstr>consultantplus://offline/ref=94D5CE8889791A29DE57299515463A9D6135D2287D929C803E6F853513x2A2P</vt:lpwstr>
      </vt:variant>
      <vt:variant>
        <vt:lpwstr/>
      </vt:variant>
      <vt:variant>
        <vt:i4>1114123</vt:i4>
      </vt:variant>
      <vt:variant>
        <vt:i4>24</vt:i4>
      </vt:variant>
      <vt:variant>
        <vt:i4>0</vt:i4>
      </vt:variant>
      <vt:variant>
        <vt:i4>5</vt:i4>
      </vt:variant>
      <vt:variant>
        <vt:lpwstr>consultantplus://offline/ref=94D5CE8889791A29DE57299515463A9D6134D8237B999C803E6F853513x2A2P</vt:lpwstr>
      </vt:variant>
      <vt:variant>
        <vt:lpwstr/>
      </vt:variant>
      <vt:variant>
        <vt:i4>7995444</vt:i4>
      </vt:variant>
      <vt:variant>
        <vt:i4>21</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UK VoHEC</dc:creator>
  <cp:lastModifiedBy>Шабунина Инна Сергеевна</cp:lastModifiedBy>
  <cp:revision>20</cp:revision>
  <cp:lastPrinted>2018-03-15T11:33:00Z</cp:lastPrinted>
  <dcterms:created xsi:type="dcterms:W3CDTF">2020-02-07T09:53:00Z</dcterms:created>
  <dcterms:modified xsi:type="dcterms:W3CDTF">2022-06-21T07:09:00Z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