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581EE" w14:textId="77777777" w:rsidR="00531C58" w:rsidRDefault="00022561">
      <w:pPr>
        <w:spacing w:after="120" w:line="276" w:lineRule="auto"/>
        <w:jc w:val="center"/>
        <w:rPr>
          <w:b/>
          <w:bCs/>
          <w:color w:val="00000A"/>
          <w:sz w:val="28"/>
          <w:szCs w:val="24"/>
        </w:rPr>
      </w:pPr>
      <w:r>
        <w:rPr>
          <w:b/>
          <w:bCs/>
          <w:color w:val="00000A"/>
          <w:sz w:val="24"/>
          <w:szCs w:val="24"/>
        </w:rPr>
        <w:t>Договор поставки № -_________/пос-2</w:t>
      </w:r>
      <w:r>
        <w:rPr>
          <w:b/>
          <w:bCs/>
          <w:color w:val="00000A"/>
          <w:sz w:val="28"/>
          <w:szCs w:val="24"/>
        </w:rPr>
        <w:t>6</w:t>
      </w:r>
    </w:p>
    <w:p w14:paraId="5B966798" w14:textId="77777777" w:rsidR="00531C58" w:rsidRDefault="00022561">
      <w:pPr>
        <w:shd w:val="clear" w:color="auto" w:fill="FFFFFF"/>
        <w:tabs>
          <w:tab w:val="left" w:pos="6804"/>
        </w:tabs>
        <w:spacing w:after="120" w:line="276" w:lineRule="auto"/>
        <w:jc w:val="center"/>
        <w:rPr>
          <w:color w:val="00000A"/>
        </w:rPr>
      </w:pPr>
      <w:r>
        <w:rPr>
          <w:color w:val="00000A"/>
          <w:sz w:val="24"/>
          <w:szCs w:val="24"/>
        </w:rPr>
        <w:t>Республика Дагестан с. Чиркей</w:t>
      </w:r>
      <w:r>
        <w:rPr>
          <w:color w:val="00000A"/>
          <w:sz w:val="24"/>
          <w:szCs w:val="24"/>
        </w:rPr>
        <w:tab/>
        <w:t>«____»</w:t>
      </w:r>
      <w:r>
        <w:rPr>
          <w:bCs/>
          <w:color w:val="000000"/>
          <w:sz w:val="24"/>
          <w:szCs w:val="24"/>
        </w:rPr>
        <w:t xml:space="preserve"> ____ </w:t>
      </w:r>
      <w:r>
        <w:rPr>
          <w:color w:val="00000A"/>
          <w:sz w:val="24"/>
          <w:szCs w:val="24"/>
        </w:rPr>
        <w:t>2026г.</w:t>
      </w:r>
    </w:p>
    <w:p w14:paraId="34110DC8" w14:textId="77777777" w:rsidR="00531C58" w:rsidRDefault="00531C58">
      <w:pPr>
        <w:shd w:val="clear" w:color="auto" w:fill="FFFFFF"/>
        <w:tabs>
          <w:tab w:val="left" w:pos="6804"/>
        </w:tabs>
        <w:spacing w:after="120" w:line="276" w:lineRule="auto"/>
        <w:jc w:val="center"/>
        <w:rPr>
          <w:color w:val="00000A"/>
          <w:sz w:val="24"/>
          <w:szCs w:val="24"/>
        </w:rPr>
      </w:pPr>
    </w:p>
    <w:p w14:paraId="0D4A8A26" w14:textId="2FEC3761" w:rsidR="00531C58" w:rsidRDefault="00022561">
      <w:pPr>
        <w:spacing w:after="120" w:line="276" w:lineRule="auto"/>
        <w:ind w:firstLine="567"/>
        <w:jc w:val="both"/>
        <w:rPr>
          <w:rFonts w:eastAsia="Calibri"/>
          <w:color w:val="000000"/>
          <w:sz w:val="24"/>
          <w:szCs w:val="24"/>
        </w:rPr>
      </w:pPr>
      <w:r>
        <w:rPr>
          <w:b/>
          <w:color w:val="00000A"/>
          <w:sz w:val="24"/>
          <w:szCs w:val="24"/>
        </w:rPr>
        <w:t xml:space="preserve">Акционерное общество «Гидроремонт-ВКК» (АО «Гидроремонт-ВКК»), </w:t>
      </w:r>
      <w:r>
        <w:rPr>
          <w:color w:val="00000A"/>
          <w:sz w:val="24"/>
          <w:szCs w:val="24"/>
        </w:rPr>
        <w:t>именуемое в дальнейшем «</w:t>
      </w:r>
      <w:r>
        <w:rPr>
          <w:b/>
          <w:color w:val="00000A"/>
          <w:sz w:val="24"/>
          <w:szCs w:val="24"/>
        </w:rPr>
        <w:t>Покупатель</w:t>
      </w:r>
      <w:r>
        <w:rPr>
          <w:color w:val="00000A"/>
          <w:sz w:val="24"/>
          <w:szCs w:val="24"/>
        </w:rPr>
        <w:t>», в лице Директора филиала АО «Гидроремонт-ВКК» - «Управление монтажных работ №1»</w:t>
      </w:r>
      <w:r>
        <w:rPr>
          <w:bCs/>
          <w:color w:val="00000A"/>
          <w:sz w:val="24"/>
          <w:szCs w:val="24"/>
        </w:rPr>
        <w:t xml:space="preserve"> </w:t>
      </w:r>
      <w:r>
        <w:rPr>
          <w:color w:val="00000A"/>
          <w:sz w:val="24"/>
          <w:szCs w:val="24"/>
        </w:rPr>
        <w:t xml:space="preserve">Кочетова Андрея Владимировича, действующего на основании доверенности </w:t>
      </w:r>
      <w:r w:rsidR="00CA30AF" w:rsidRPr="00CA30AF">
        <w:rPr>
          <w:color w:val="00000A"/>
          <w:sz w:val="24"/>
          <w:szCs w:val="24"/>
        </w:rPr>
        <w:t>№</w:t>
      </w:r>
      <w:r w:rsidR="000E44C9" w:rsidRPr="000E44C9">
        <w:rPr>
          <w:color w:val="00000A"/>
          <w:sz w:val="24"/>
          <w:szCs w:val="24"/>
        </w:rPr>
        <w:t>90</w:t>
      </w:r>
      <w:r w:rsidR="00CA30AF" w:rsidRPr="00CA30AF">
        <w:rPr>
          <w:color w:val="00000A"/>
          <w:sz w:val="24"/>
          <w:szCs w:val="24"/>
        </w:rPr>
        <w:t xml:space="preserve"> от </w:t>
      </w:r>
      <w:r w:rsidR="000E44C9" w:rsidRPr="000E44C9">
        <w:rPr>
          <w:color w:val="00000A"/>
          <w:sz w:val="24"/>
          <w:szCs w:val="24"/>
        </w:rPr>
        <w:t>01.01.2026</w:t>
      </w:r>
      <w:r w:rsidR="00CA30AF" w:rsidRPr="00CA30AF">
        <w:rPr>
          <w:color w:val="00000A"/>
          <w:sz w:val="24"/>
          <w:szCs w:val="24"/>
        </w:rPr>
        <w:t xml:space="preserve"> года</w:t>
      </w:r>
      <w:r>
        <w:rPr>
          <w:color w:val="00000A"/>
          <w:sz w:val="24"/>
          <w:szCs w:val="24"/>
        </w:rPr>
        <w:t xml:space="preserve">, с одной стороны, и </w:t>
      </w:r>
      <w:r w:rsidR="00CA30AF" w:rsidRPr="00071C48">
        <w:rPr>
          <w:b/>
          <w:bCs/>
          <w:color w:val="00000A"/>
          <w:sz w:val="24"/>
          <w:szCs w:val="24"/>
        </w:rPr>
        <w:t>Общество с ограниченной ответственностью «</w:t>
      </w:r>
      <w:r w:rsidR="002B5DF5" w:rsidRPr="002B5DF5">
        <w:rPr>
          <w:b/>
          <w:bCs/>
          <w:color w:val="00000A"/>
          <w:sz w:val="24"/>
          <w:szCs w:val="24"/>
        </w:rPr>
        <w:t xml:space="preserve">   </w:t>
      </w:r>
      <w:r w:rsidR="00CA30AF" w:rsidRPr="00071C48">
        <w:rPr>
          <w:b/>
          <w:bCs/>
          <w:color w:val="00000A"/>
          <w:sz w:val="24"/>
          <w:szCs w:val="24"/>
        </w:rPr>
        <w:t>» (ООО «</w:t>
      </w:r>
      <w:r w:rsidR="002B5DF5" w:rsidRPr="002B5DF5">
        <w:rPr>
          <w:b/>
          <w:bCs/>
          <w:color w:val="00000A"/>
          <w:sz w:val="24"/>
          <w:szCs w:val="24"/>
        </w:rPr>
        <w:t xml:space="preserve">   </w:t>
      </w:r>
      <w:r w:rsidR="00CA30AF" w:rsidRPr="00071C48">
        <w:rPr>
          <w:b/>
          <w:bCs/>
          <w:color w:val="00000A"/>
          <w:sz w:val="24"/>
          <w:szCs w:val="24"/>
        </w:rPr>
        <w:t>»)</w:t>
      </w:r>
      <w:r>
        <w:rPr>
          <w:color w:val="00000A"/>
          <w:sz w:val="24"/>
          <w:szCs w:val="24"/>
        </w:rPr>
        <w:t>, именуемое в дальнейшем</w:t>
      </w:r>
      <w:r>
        <w:rPr>
          <w:b/>
          <w:color w:val="00000A"/>
          <w:sz w:val="24"/>
          <w:szCs w:val="24"/>
        </w:rPr>
        <w:t xml:space="preserve"> «Поставщик», </w:t>
      </w:r>
      <w:r>
        <w:rPr>
          <w:color w:val="00000A"/>
          <w:sz w:val="24"/>
          <w:szCs w:val="24"/>
        </w:rPr>
        <w:t xml:space="preserve">в лице </w:t>
      </w:r>
      <w:r w:rsidR="00567F9B">
        <w:rPr>
          <w:color w:val="00000A"/>
          <w:sz w:val="24"/>
          <w:szCs w:val="24"/>
        </w:rPr>
        <w:t xml:space="preserve">директор </w:t>
      </w:r>
      <w:r w:rsidR="002B5DF5" w:rsidRPr="002B5DF5">
        <w:rPr>
          <w:color w:val="00000A"/>
          <w:sz w:val="24"/>
          <w:szCs w:val="24"/>
        </w:rPr>
        <w:t>_________</w:t>
      </w:r>
      <w:r>
        <w:rPr>
          <w:color w:val="00000A"/>
          <w:sz w:val="24"/>
          <w:szCs w:val="24"/>
        </w:rPr>
        <w:t xml:space="preserve">, действующего на основании </w:t>
      </w:r>
      <w:r w:rsidR="00567F9B">
        <w:rPr>
          <w:color w:val="00000A"/>
          <w:sz w:val="24"/>
          <w:szCs w:val="24"/>
        </w:rPr>
        <w:t>Устава</w:t>
      </w:r>
      <w:r>
        <w:rPr>
          <w:color w:val="00000A"/>
          <w:sz w:val="24"/>
          <w:szCs w:val="24"/>
        </w:rPr>
        <w:t xml:space="preserve">, с другой стороны, совместно в дальнейшем именуемые «Стороны», а по отдельности – «Сторона», </w:t>
      </w:r>
      <w:r w:rsidR="003600C5" w:rsidRPr="003600C5">
        <w:rPr>
          <w:color w:val="00000A"/>
          <w:sz w:val="24"/>
          <w:szCs w:val="24"/>
        </w:rPr>
        <w:t xml:space="preserve">по результатам проведенной нерегламентированной закупки, что подтверждается аналитической запиской на поставку </w:t>
      </w:r>
      <w:r>
        <w:rPr>
          <w:color w:val="00000A"/>
          <w:sz w:val="24"/>
          <w:szCs w:val="24"/>
        </w:rPr>
        <w:t xml:space="preserve">Лот </w:t>
      </w:r>
      <w:r w:rsidR="005275D0" w:rsidRPr="005275D0">
        <w:rPr>
          <w:color w:val="00000A"/>
          <w:sz w:val="24"/>
          <w:szCs w:val="24"/>
        </w:rPr>
        <w:t>№</w:t>
      </w:r>
      <w:r w:rsidR="002B5DF5" w:rsidRPr="002B5DF5">
        <w:rPr>
          <w:color w:val="00000A"/>
          <w:sz w:val="24"/>
          <w:szCs w:val="24"/>
        </w:rPr>
        <w:t>_______</w:t>
      </w:r>
      <w:r w:rsidR="003600C5">
        <w:rPr>
          <w:rFonts w:eastAsia="Calibri"/>
          <w:color w:val="000000"/>
          <w:sz w:val="24"/>
          <w:szCs w:val="24"/>
        </w:rPr>
        <w:t xml:space="preserve"> от </w:t>
      </w:r>
      <w:r w:rsidR="002B5DF5" w:rsidRPr="002B5DF5">
        <w:rPr>
          <w:rFonts w:eastAsia="Calibri"/>
          <w:color w:val="000000"/>
          <w:sz w:val="24"/>
          <w:szCs w:val="24"/>
        </w:rPr>
        <w:t>____</w:t>
      </w:r>
      <w:r w:rsidR="005275D0" w:rsidRPr="005275D0">
        <w:rPr>
          <w:rFonts w:eastAsia="Calibri"/>
          <w:color w:val="000000"/>
          <w:sz w:val="24"/>
          <w:szCs w:val="24"/>
        </w:rPr>
        <w:t>.</w:t>
      </w:r>
      <w:r w:rsidR="003600C5" w:rsidRPr="003600C5">
        <w:rPr>
          <w:rFonts w:eastAsia="Calibri"/>
          <w:color w:val="000000"/>
          <w:sz w:val="24"/>
          <w:szCs w:val="24"/>
        </w:rPr>
        <w:t>2026</w:t>
      </w:r>
      <w:r w:rsidR="005275D0" w:rsidRPr="005275D0">
        <w:rPr>
          <w:rFonts w:eastAsia="Calibri"/>
          <w:color w:val="000000"/>
          <w:sz w:val="24"/>
          <w:szCs w:val="24"/>
        </w:rPr>
        <w:t xml:space="preserve"> г</w:t>
      </w:r>
      <w:r>
        <w:rPr>
          <w:color w:val="00000A"/>
          <w:sz w:val="24"/>
          <w:szCs w:val="24"/>
        </w:rPr>
        <w:t>, заключили настоящий Договор (далее – «Договор») о нижеследующем:</w:t>
      </w:r>
    </w:p>
    <w:p w14:paraId="7FA29B22" w14:textId="77777777" w:rsidR="00531C58" w:rsidRDefault="00022561">
      <w:pPr>
        <w:widowControl w:val="0"/>
        <w:numPr>
          <w:ilvl w:val="0"/>
          <w:numId w:val="6"/>
        </w:numPr>
        <w:shd w:val="clear" w:color="auto" w:fill="FFFFFF"/>
        <w:tabs>
          <w:tab w:val="left" w:pos="426"/>
        </w:tabs>
        <w:spacing w:after="120" w:line="276" w:lineRule="auto"/>
        <w:ind w:left="0" w:firstLine="0"/>
        <w:jc w:val="center"/>
        <w:rPr>
          <w:b/>
          <w:bCs/>
          <w:color w:val="00000A"/>
          <w:sz w:val="24"/>
          <w:szCs w:val="24"/>
        </w:rPr>
      </w:pPr>
      <w:r>
        <w:rPr>
          <w:b/>
          <w:bCs/>
          <w:color w:val="00000A"/>
          <w:sz w:val="24"/>
          <w:szCs w:val="24"/>
        </w:rPr>
        <w:t>Предмет Договора</w:t>
      </w:r>
    </w:p>
    <w:p w14:paraId="1C26648F" w14:textId="77777777" w:rsidR="00531C58" w:rsidRDefault="00022561">
      <w:pPr>
        <w:numPr>
          <w:ilvl w:val="1"/>
          <w:numId w:val="6"/>
        </w:numPr>
        <w:tabs>
          <w:tab w:val="left" w:pos="567"/>
        </w:tabs>
        <w:spacing w:after="120" w:line="276" w:lineRule="auto"/>
        <w:ind w:left="0" w:firstLine="567"/>
        <w:jc w:val="both"/>
        <w:rPr>
          <w:bCs/>
          <w:color w:val="00000A"/>
          <w:sz w:val="24"/>
          <w:szCs w:val="24"/>
        </w:rPr>
      </w:pPr>
      <w:r>
        <w:rPr>
          <w:bCs/>
          <w:color w:val="00000A"/>
          <w:sz w:val="24"/>
          <w:szCs w:val="24"/>
        </w:rPr>
        <w:t>Поставщи</w:t>
      </w:r>
      <w:r w:rsidR="00E25AD0">
        <w:rPr>
          <w:bCs/>
          <w:color w:val="00000A"/>
          <w:sz w:val="24"/>
          <w:szCs w:val="24"/>
        </w:rPr>
        <w:t>к обязуется передать Покупателю</w:t>
      </w:r>
      <w:r w:rsidR="00E25AD0" w:rsidRPr="00E25AD0">
        <w:rPr>
          <w:color w:val="00000A"/>
          <w:sz w:val="24"/>
          <w:szCs w:val="24"/>
        </w:rPr>
        <w:t xml:space="preserve"> </w:t>
      </w:r>
      <w:r w:rsidR="00A71D04">
        <w:rPr>
          <w:color w:val="00000A"/>
          <w:sz w:val="24"/>
          <w:szCs w:val="24"/>
        </w:rPr>
        <w:t>шкивы</w:t>
      </w:r>
      <w:r w:rsidR="00E848FE">
        <w:rPr>
          <w:color w:val="00000A"/>
          <w:sz w:val="24"/>
          <w:szCs w:val="24"/>
        </w:rPr>
        <w:t xml:space="preserve"> </w:t>
      </w:r>
      <w:r>
        <w:rPr>
          <w:bCs/>
          <w:color w:val="00000A"/>
          <w:sz w:val="24"/>
          <w:szCs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14:paraId="07EC8982" w14:textId="77777777" w:rsidR="00531C58" w:rsidRDefault="00022561">
      <w:pPr>
        <w:widowControl w:val="0"/>
        <w:numPr>
          <w:ilvl w:val="1"/>
          <w:numId w:val="6"/>
        </w:numPr>
        <w:tabs>
          <w:tab w:val="left" w:pos="567"/>
        </w:tabs>
        <w:spacing w:after="120" w:line="276" w:lineRule="auto"/>
        <w:ind w:left="0" w:firstLine="567"/>
        <w:contextualSpacing/>
        <w:rPr>
          <w:bCs/>
          <w:color w:val="00000A"/>
          <w:sz w:val="24"/>
          <w:szCs w:val="24"/>
        </w:rPr>
      </w:pPr>
      <w:bookmarkStart w:id="0" w:name="_Hlk123130268"/>
      <w:r>
        <w:rPr>
          <w:bCs/>
          <w:color w:val="00000A"/>
          <w:sz w:val="24"/>
          <w:szCs w:val="24"/>
        </w:rPr>
        <w:t>Поставка осуществляется одной партией</w:t>
      </w:r>
      <w:bookmarkEnd w:id="0"/>
      <w:r>
        <w:rPr>
          <w:bCs/>
          <w:color w:val="00000A"/>
          <w:sz w:val="24"/>
          <w:szCs w:val="24"/>
        </w:rPr>
        <w:t>.</w:t>
      </w:r>
    </w:p>
    <w:p w14:paraId="1864059D" w14:textId="77777777" w:rsidR="00531C58" w:rsidRDefault="00022561">
      <w:pPr>
        <w:widowControl w:val="0"/>
        <w:numPr>
          <w:ilvl w:val="1"/>
          <w:numId w:val="6"/>
        </w:numPr>
        <w:shd w:val="clear" w:color="auto" w:fill="FFFFFF"/>
        <w:tabs>
          <w:tab w:val="left" w:pos="142"/>
          <w:tab w:val="left" w:pos="540"/>
        </w:tabs>
        <w:spacing w:after="120" w:line="276" w:lineRule="auto"/>
        <w:ind w:left="0" w:firstLine="567"/>
        <w:contextualSpacing/>
        <w:jc w:val="both"/>
        <w:rPr>
          <w:color w:val="00000A"/>
          <w:sz w:val="24"/>
          <w:szCs w:val="24"/>
        </w:rPr>
      </w:pPr>
      <w:r>
        <w:rPr>
          <w:color w:val="00000A"/>
          <w:sz w:val="24"/>
          <w:szCs w:val="24"/>
        </w:rPr>
        <w:t>Поставка по Договору выполняется для нужд филиала АО «Гидроремонт-ВКК» - «Управление монтажных работ №1».</w:t>
      </w:r>
    </w:p>
    <w:p w14:paraId="50381327" w14:textId="77777777" w:rsidR="00531C58" w:rsidRDefault="00022561">
      <w:pPr>
        <w:widowControl w:val="0"/>
        <w:numPr>
          <w:ilvl w:val="1"/>
          <w:numId w:val="6"/>
        </w:numPr>
        <w:shd w:val="clear" w:color="auto" w:fill="FFFFFF"/>
        <w:tabs>
          <w:tab w:val="left" w:pos="142"/>
          <w:tab w:val="left" w:pos="540"/>
        </w:tabs>
        <w:spacing w:after="120" w:line="276" w:lineRule="auto"/>
        <w:ind w:left="0" w:firstLine="567"/>
        <w:contextualSpacing/>
        <w:jc w:val="both"/>
        <w:rPr>
          <w:color w:val="00000A"/>
          <w:sz w:val="24"/>
          <w:szCs w:val="24"/>
        </w:rPr>
      </w:pPr>
      <w:r>
        <w:rPr>
          <w:color w:val="00000A"/>
          <w:sz w:val="24"/>
          <w:szCs w:val="24"/>
        </w:rPr>
        <w:t xml:space="preserve">Место поставки: </w:t>
      </w:r>
      <w:r>
        <w:rPr>
          <w:iCs/>
          <w:color w:val="00000A"/>
          <w:sz w:val="24"/>
          <w:szCs w:val="24"/>
        </w:rPr>
        <w:t>368219, Россия, Республика Дагестан, Буйнакский район, Чиркейская ГЭС, от села Чиркей 13,5 км, координаты - 42°58′37′′ с. ш. 46°52′14′′ в. д.</w:t>
      </w:r>
    </w:p>
    <w:p w14:paraId="1243A513" w14:textId="04474EC2" w:rsidR="00531C58" w:rsidRDefault="00022561" w:rsidP="00DA32DC">
      <w:pPr>
        <w:widowControl w:val="0"/>
        <w:numPr>
          <w:ilvl w:val="1"/>
          <w:numId w:val="6"/>
        </w:numPr>
        <w:tabs>
          <w:tab w:val="clear" w:pos="1425"/>
          <w:tab w:val="left" w:pos="1418"/>
        </w:tabs>
        <w:ind w:left="0" w:firstLine="567"/>
        <w:contextualSpacing/>
        <w:jc w:val="both"/>
        <w:rPr>
          <w:color w:val="00000A"/>
          <w:sz w:val="24"/>
          <w:szCs w:val="24"/>
        </w:rPr>
      </w:pPr>
      <w:r>
        <w:rPr>
          <w:color w:val="00000A"/>
          <w:sz w:val="24"/>
          <w:szCs w:val="24"/>
        </w:rPr>
        <w:t>Срок начала поставки Продукции по договору:</w:t>
      </w:r>
      <w:bookmarkStart w:id="1" w:name="_Hlk124318262"/>
      <w:bookmarkEnd w:id="1"/>
      <w:r>
        <w:rPr>
          <w:color w:val="00000A"/>
          <w:sz w:val="24"/>
          <w:szCs w:val="24"/>
        </w:rPr>
        <w:t xml:space="preserve"> в течение </w:t>
      </w:r>
      <w:r w:rsidR="002B5DF5" w:rsidRPr="002B5DF5">
        <w:rPr>
          <w:color w:val="00000A"/>
          <w:sz w:val="24"/>
          <w:szCs w:val="24"/>
        </w:rPr>
        <w:t>_____</w:t>
      </w:r>
      <w:r>
        <w:rPr>
          <w:color w:val="00000A"/>
          <w:sz w:val="24"/>
          <w:szCs w:val="24"/>
        </w:rPr>
        <w:t xml:space="preserve"> календарных дней с даты подписания договора.</w:t>
      </w:r>
    </w:p>
    <w:p w14:paraId="48207E94" w14:textId="77777777" w:rsidR="00531C58" w:rsidRDefault="00531C58">
      <w:pPr>
        <w:widowControl w:val="0"/>
        <w:ind w:left="1425"/>
        <w:contextualSpacing/>
        <w:rPr>
          <w:color w:val="00000A"/>
          <w:sz w:val="24"/>
          <w:szCs w:val="24"/>
        </w:rPr>
      </w:pPr>
    </w:p>
    <w:p w14:paraId="21A4C1D8" w14:textId="77777777" w:rsidR="00531C58" w:rsidRDefault="00022561">
      <w:pPr>
        <w:widowControl w:val="0"/>
        <w:numPr>
          <w:ilvl w:val="0"/>
          <w:numId w:val="6"/>
        </w:numPr>
        <w:shd w:val="clear" w:color="auto" w:fill="FFFFFF"/>
        <w:tabs>
          <w:tab w:val="left" w:pos="426"/>
        </w:tabs>
        <w:spacing w:after="120" w:line="276" w:lineRule="auto"/>
        <w:ind w:left="0" w:firstLine="0"/>
        <w:jc w:val="center"/>
        <w:rPr>
          <w:b/>
          <w:color w:val="00000A"/>
          <w:sz w:val="24"/>
          <w:szCs w:val="24"/>
        </w:rPr>
      </w:pPr>
      <w:r>
        <w:rPr>
          <w:b/>
          <w:color w:val="00000A"/>
          <w:sz w:val="24"/>
          <w:szCs w:val="24"/>
        </w:rPr>
        <w:t>Цена Договора и порядок оплаты</w:t>
      </w:r>
    </w:p>
    <w:p w14:paraId="48AD3949" w14:textId="76FAB720" w:rsidR="00531C58" w:rsidRDefault="00022561">
      <w:pPr>
        <w:widowControl w:val="0"/>
        <w:numPr>
          <w:ilvl w:val="1"/>
          <w:numId w:val="6"/>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 xml:space="preserve">Общая стоимость Продукции (далее – «Цена Договора») по Договору составляет </w:t>
      </w:r>
      <w:r w:rsidR="002B5DF5" w:rsidRPr="002B5DF5">
        <w:rPr>
          <w:color w:val="00000A"/>
          <w:sz w:val="24"/>
          <w:szCs w:val="24"/>
        </w:rPr>
        <w:t xml:space="preserve">_______ </w:t>
      </w:r>
      <w:r w:rsidR="00AA0D9C">
        <w:rPr>
          <w:color w:val="00000A"/>
          <w:sz w:val="24"/>
          <w:szCs w:val="24"/>
        </w:rPr>
        <w:t>(</w:t>
      </w:r>
      <w:r w:rsidR="002B5DF5" w:rsidRPr="002B5DF5">
        <w:rPr>
          <w:color w:val="00000A"/>
          <w:sz w:val="24"/>
          <w:szCs w:val="24"/>
        </w:rPr>
        <w:t>_______</w:t>
      </w:r>
      <w:r w:rsidR="00AA0D9C">
        <w:rPr>
          <w:color w:val="00000A"/>
          <w:sz w:val="24"/>
          <w:szCs w:val="24"/>
        </w:rPr>
        <w:t xml:space="preserve">) рублей </w:t>
      </w:r>
      <w:r w:rsidR="002B5DF5" w:rsidRPr="002B5DF5">
        <w:rPr>
          <w:color w:val="00000A"/>
          <w:sz w:val="24"/>
          <w:szCs w:val="24"/>
        </w:rPr>
        <w:t>___</w:t>
      </w:r>
      <w:r w:rsidR="00AA0D9C">
        <w:rPr>
          <w:color w:val="00000A"/>
          <w:sz w:val="24"/>
          <w:szCs w:val="24"/>
        </w:rPr>
        <w:t xml:space="preserve"> копеек</w:t>
      </w:r>
      <w:r>
        <w:rPr>
          <w:color w:val="00000A"/>
          <w:sz w:val="24"/>
          <w:szCs w:val="24"/>
        </w:rPr>
        <w:t xml:space="preserve">, в том числе НДС </w:t>
      </w:r>
      <w:r w:rsidR="00AA0D9C">
        <w:rPr>
          <w:color w:val="00000A"/>
          <w:sz w:val="24"/>
          <w:szCs w:val="24"/>
        </w:rPr>
        <w:t>(</w:t>
      </w:r>
      <w:r>
        <w:rPr>
          <w:color w:val="00000A"/>
          <w:sz w:val="24"/>
          <w:szCs w:val="24"/>
        </w:rPr>
        <w:t>22%</w:t>
      </w:r>
      <w:r w:rsidR="00AA0D9C">
        <w:rPr>
          <w:color w:val="00000A"/>
          <w:sz w:val="24"/>
          <w:szCs w:val="24"/>
        </w:rPr>
        <w:t xml:space="preserve">) </w:t>
      </w:r>
      <w:r>
        <w:rPr>
          <w:color w:val="00000A"/>
          <w:sz w:val="24"/>
          <w:szCs w:val="24"/>
        </w:rPr>
        <w:t xml:space="preserve">в размере </w:t>
      </w:r>
      <w:r w:rsidR="002B5DF5" w:rsidRPr="002B5DF5">
        <w:rPr>
          <w:color w:val="00000A"/>
          <w:sz w:val="24"/>
          <w:szCs w:val="24"/>
        </w:rPr>
        <w:t>___</w:t>
      </w:r>
      <w:r w:rsidR="00AA0D9C">
        <w:rPr>
          <w:color w:val="00000A"/>
          <w:sz w:val="24"/>
          <w:szCs w:val="24"/>
        </w:rPr>
        <w:t xml:space="preserve"> (</w:t>
      </w:r>
      <w:r w:rsidR="002B5DF5" w:rsidRPr="002B5DF5">
        <w:rPr>
          <w:color w:val="00000A"/>
          <w:sz w:val="24"/>
          <w:szCs w:val="24"/>
        </w:rPr>
        <w:t>_____</w:t>
      </w:r>
      <w:r w:rsidR="00AA0D9C">
        <w:rPr>
          <w:color w:val="00000A"/>
          <w:sz w:val="24"/>
          <w:szCs w:val="24"/>
        </w:rPr>
        <w:t xml:space="preserve">) рублей </w:t>
      </w:r>
      <w:r w:rsidR="002B5DF5" w:rsidRPr="002B5DF5">
        <w:rPr>
          <w:color w:val="00000A"/>
          <w:sz w:val="24"/>
          <w:szCs w:val="24"/>
        </w:rPr>
        <w:t>____</w:t>
      </w:r>
      <w:r w:rsidR="00AA0D9C">
        <w:rPr>
          <w:color w:val="00000A"/>
          <w:sz w:val="24"/>
          <w:szCs w:val="24"/>
        </w:rPr>
        <w:t>копеек</w:t>
      </w:r>
      <w:r>
        <w:rPr>
          <w:color w:val="00000A"/>
          <w:sz w:val="24"/>
          <w:szCs w:val="24"/>
        </w:rPr>
        <w:t>.</w:t>
      </w:r>
    </w:p>
    <w:p w14:paraId="387B79BD" w14:textId="77777777" w:rsidR="00531C58" w:rsidRDefault="00022561" w:rsidP="00110296">
      <w:pPr>
        <w:widowControl w:val="0"/>
        <w:numPr>
          <w:ilvl w:val="1"/>
          <w:numId w:val="6"/>
        </w:numPr>
        <w:tabs>
          <w:tab w:val="left" w:pos="142"/>
          <w:tab w:val="left" w:pos="851"/>
        </w:tabs>
        <w:spacing w:after="120" w:line="276" w:lineRule="auto"/>
        <w:ind w:left="0" w:firstLine="567"/>
        <w:contextualSpacing/>
        <w:jc w:val="both"/>
        <w:rPr>
          <w:color w:val="00000A"/>
          <w:sz w:val="24"/>
          <w:szCs w:val="24"/>
        </w:rPr>
      </w:pPr>
      <w:r>
        <w:rPr>
          <w:color w:val="00000A"/>
          <w:sz w:val="24"/>
          <w:szCs w:val="24"/>
        </w:rPr>
        <w:t xml:space="preserve">Цена Договора включает в себя: </w:t>
      </w:r>
    </w:p>
    <w:p w14:paraId="73FA27CA" w14:textId="77777777" w:rsidR="00531C58" w:rsidRDefault="00022561" w:rsidP="00110296">
      <w:pPr>
        <w:tabs>
          <w:tab w:val="left" w:pos="142"/>
          <w:tab w:val="left" w:pos="851"/>
        </w:tabs>
        <w:spacing w:after="120" w:line="276" w:lineRule="auto"/>
        <w:ind w:firstLine="567"/>
        <w:jc w:val="both"/>
        <w:rPr>
          <w:color w:val="00000A"/>
          <w:sz w:val="24"/>
          <w:szCs w:val="24"/>
        </w:rPr>
      </w:pPr>
      <w:r>
        <w:rPr>
          <w:bCs/>
          <w:color w:val="00000A"/>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color w:val="00000A"/>
          <w:sz w:val="24"/>
          <w:szCs w:val="24"/>
        </w:rPr>
        <w:t xml:space="preserve">подлежащие уплате налоги, сборы и пошлины (в т.ч. по таможенному оформлению, если применимо), </w:t>
      </w:r>
      <w:r>
        <w:rPr>
          <w:bCs/>
          <w:color w:val="00000A"/>
          <w:sz w:val="24"/>
          <w:szCs w:val="24"/>
        </w:rPr>
        <w:t xml:space="preserve">а также </w:t>
      </w:r>
      <w:r>
        <w:rPr>
          <w:color w:val="00000A"/>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14:paraId="4749985D" w14:textId="77777777" w:rsidR="00110296" w:rsidRDefault="00022561" w:rsidP="00110296">
      <w:pPr>
        <w:widowControl w:val="0"/>
        <w:numPr>
          <w:ilvl w:val="1"/>
          <w:numId w:val="6"/>
        </w:numPr>
        <w:shd w:val="clear" w:color="auto" w:fill="FFFFFF"/>
        <w:tabs>
          <w:tab w:val="left" w:pos="142"/>
          <w:tab w:val="left" w:pos="426"/>
          <w:tab w:val="left" w:pos="851"/>
        </w:tabs>
        <w:spacing w:after="120" w:line="276" w:lineRule="auto"/>
        <w:ind w:left="0" w:firstLine="567"/>
        <w:contextualSpacing/>
        <w:jc w:val="both"/>
        <w:rPr>
          <w:color w:val="00000A"/>
          <w:sz w:val="24"/>
          <w:szCs w:val="24"/>
        </w:rPr>
      </w:pPr>
      <w:r>
        <w:rPr>
          <w:color w:val="00000A"/>
          <w:sz w:val="24"/>
          <w:szCs w:val="24"/>
        </w:rPr>
        <w:t>Стоимость Продукции является фиксированной и не подлежит изменению.</w:t>
      </w:r>
    </w:p>
    <w:p w14:paraId="5ED5724F" w14:textId="7AC6C21A" w:rsidR="00531C58" w:rsidRPr="00110296" w:rsidRDefault="004A15C8" w:rsidP="00110296">
      <w:pPr>
        <w:pStyle w:val="afc"/>
        <w:numPr>
          <w:ilvl w:val="2"/>
          <w:numId w:val="6"/>
        </w:numPr>
        <w:shd w:val="clear" w:color="auto" w:fill="FFFFFF"/>
        <w:tabs>
          <w:tab w:val="left" w:pos="142"/>
          <w:tab w:val="left" w:pos="426"/>
          <w:tab w:val="left" w:pos="851"/>
        </w:tabs>
        <w:spacing w:after="120" w:line="276" w:lineRule="auto"/>
        <w:ind w:left="0" w:firstLine="567"/>
        <w:jc w:val="both"/>
        <w:rPr>
          <w:color w:val="00000A"/>
          <w:sz w:val="24"/>
          <w:szCs w:val="24"/>
        </w:rPr>
      </w:pPr>
      <w:r w:rsidRPr="004A15C8">
        <w:rPr>
          <w:color w:val="00000A"/>
          <w:sz w:val="24"/>
          <w:szCs w:val="24"/>
        </w:rPr>
        <w:t>Покупатель</w:t>
      </w:r>
      <w:r w:rsidR="0081767D" w:rsidRPr="00110296">
        <w:rPr>
          <w:color w:val="00000A"/>
          <w:sz w:val="24"/>
          <w:szCs w:val="24"/>
        </w:rPr>
        <w:t xml:space="preserve"> </w:t>
      </w:r>
      <w:r w:rsidR="0081767D" w:rsidRPr="00110296">
        <w:rPr>
          <w:sz w:val="24"/>
          <w:szCs w:val="24"/>
        </w:rPr>
        <w:t xml:space="preserve">вправе произвести сальдо взаимных обязательств сторон путем уменьшения сумм причитающихся </w:t>
      </w:r>
      <w:r w:rsidRPr="004A15C8">
        <w:rPr>
          <w:sz w:val="24"/>
          <w:szCs w:val="24"/>
        </w:rPr>
        <w:t>Поставщику</w:t>
      </w:r>
      <w:r w:rsidR="0081767D" w:rsidRPr="00110296">
        <w:rPr>
          <w:sz w:val="24"/>
          <w:szCs w:val="24"/>
        </w:rPr>
        <w:t xml:space="preserve"> платежей по Договору, а также по взаимосвязанным договорам (цепочке договоров), в рамках единого комплекса </w:t>
      </w:r>
      <w:r w:rsidR="0081767D" w:rsidRPr="00110296">
        <w:rPr>
          <w:sz w:val="24"/>
          <w:szCs w:val="24"/>
        </w:rPr>
        <w:lastRenderedPageBreak/>
        <w:t xml:space="preserve">хозяйственных взаимоотношений сторон, направленных на исполнение Договора, на суммы задолженности </w:t>
      </w:r>
      <w:r w:rsidRPr="004A15C8">
        <w:rPr>
          <w:sz w:val="24"/>
          <w:szCs w:val="24"/>
        </w:rPr>
        <w:t>Поставщика</w:t>
      </w:r>
      <w:r w:rsidR="0081767D" w:rsidRPr="00110296">
        <w:rPr>
          <w:sz w:val="24"/>
          <w:szCs w:val="24"/>
        </w:rPr>
        <w:t xml:space="preserve"> перед </w:t>
      </w:r>
      <w:r w:rsidRPr="004A15C8">
        <w:rPr>
          <w:sz w:val="24"/>
          <w:szCs w:val="24"/>
        </w:rPr>
        <w:t>Покупателем</w:t>
      </w:r>
      <w:r w:rsidR="0081767D" w:rsidRPr="00110296">
        <w:rPr>
          <w:sz w:val="24"/>
          <w:szCs w:val="24"/>
        </w:rPr>
        <w:t xml:space="preserve">,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w:t>
      </w:r>
      <w:r w:rsidRPr="004A15C8">
        <w:rPr>
          <w:sz w:val="24"/>
          <w:szCs w:val="24"/>
        </w:rPr>
        <w:t>Поставщиком</w:t>
      </w:r>
      <w:r w:rsidR="0081767D" w:rsidRPr="00110296">
        <w:rPr>
          <w:sz w:val="24"/>
          <w:szCs w:val="24"/>
        </w:rPr>
        <w:t xml:space="preserve"> товара / недостатков выполненных </w:t>
      </w:r>
      <w:r w:rsidRPr="004A15C8">
        <w:rPr>
          <w:sz w:val="24"/>
          <w:szCs w:val="24"/>
        </w:rPr>
        <w:t>Поставщиком</w:t>
      </w:r>
      <w:r w:rsidR="0081767D" w:rsidRPr="00110296">
        <w:rPr>
          <w:sz w:val="24"/>
          <w:szCs w:val="24"/>
        </w:rPr>
        <w:t xml:space="preserve"> работ / оказанных услуг.</w:t>
      </w:r>
    </w:p>
    <w:p w14:paraId="3D8F1957" w14:textId="77777777" w:rsidR="00531C58" w:rsidRDefault="00022561" w:rsidP="00110296">
      <w:pPr>
        <w:widowControl w:val="0"/>
        <w:numPr>
          <w:ilvl w:val="1"/>
          <w:numId w:val="6"/>
        </w:numPr>
        <w:shd w:val="clear" w:color="auto" w:fill="FFFFFF"/>
        <w:tabs>
          <w:tab w:val="clear" w:pos="1425"/>
          <w:tab w:val="left" w:pos="142"/>
          <w:tab w:val="left" w:pos="851"/>
          <w:tab w:val="num" w:pos="1276"/>
        </w:tabs>
        <w:spacing w:after="120" w:line="276" w:lineRule="auto"/>
        <w:ind w:left="0" w:firstLine="567"/>
        <w:contextualSpacing/>
        <w:jc w:val="both"/>
        <w:rPr>
          <w:color w:val="00000A"/>
          <w:sz w:val="24"/>
          <w:szCs w:val="24"/>
        </w:rPr>
      </w:pPr>
      <w:r>
        <w:rPr>
          <w:color w:val="00000A"/>
          <w:sz w:val="24"/>
          <w:szCs w:val="24"/>
        </w:rPr>
        <w:t>Стоимость единицы Продукции определяется Спецификацией (Приложение № 1).</w:t>
      </w:r>
    </w:p>
    <w:p w14:paraId="35CBF3E0" w14:textId="77777777" w:rsidR="00531C58" w:rsidRDefault="00022561" w:rsidP="00110296">
      <w:pPr>
        <w:widowControl w:val="0"/>
        <w:numPr>
          <w:ilvl w:val="1"/>
          <w:numId w:val="6"/>
        </w:numPr>
        <w:shd w:val="clear" w:color="auto" w:fill="FFFFFF"/>
        <w:tabs>
          <w:tab w:val="clear" w:pos="1425"/>
          <w:tab w:val="left" w:pos="142"/>
          <w:tab w:val="left" w:pos="851"/>
          <w:tab w:val="num" w:pos="1276"/>
        </w:tabs>
        <w:spacing w:after="120" w:line="276" w:lineRule="auto"/>
        <w:ind w:left="0" w:firstLine="567"/>
        <w:contextualSpacing/>
        <w:jc w:val="both"/>
        <w:rPr>
          <w:color w:val="00000A"/>
          <w:sz w:val="24"/>
          <w:szCs w:val="24"/>
        </w:rPr>
      </w:pPr>
      <w:r>
        <w:rPr>
          <w:color w:val="00000A"/>
          <w:sz w:val="24"/>
          <w:szCs w:val="24"/>
        </w:rPr>
        <w:t xml:space="preserve">Оплата в соответствии с Договором осуществляется следующим образом: </w:t>
      </w:r>
    </w:p>
    <w:p w14:paraId="6C57A6F9" w14:textId="37E53140" w:rsidR="00531C58" w:rsidRDefault="00022561" w:rsidP="00110296">
      <w:pPr>
        <w:pStyle w:val="afc"/>
        <w:numPr>
          <w:ilvl w:val="2"/>
          <w:numId w:val="6"/>
        </w:numPr>
        <w:shd w:val="clear" w:color="auto" w:fill="FFFFFF"/>
        <w:tabs>
          <w:tab w:val="left" w:pos="142"/>
          <w:tab w:val="left" w:pos="567"/>
          <w:tab w:val="left" w:pos="1440"/>
        </w:tabs>
        <w:spacing w:after="120" w:line="276" w:lineRule="auto"/>
        <w:ind w:left="0" w:firstLine="567"/>
        <w:jc w:val="both"/>
        <w:rPr>
          <w:color w:val="00000A"/>
          <w:sz w:val="24"/>
          <w:szCs w:val="24"/>
          <w:shd w:val="clear" w:color="auto" w:fill="FFFFFF"/>
        </w:rPr>
      </w:pPr>
      <w:r w:rsidRPr="00110296">
        <w:rPr>
          <w:color w:val="00000A"/>
          <w:sz w:val="24"/>
          <w:szCs w:val="24"/>
          <w:shd w:val="clear" w:color="auto" w:fill="FFFFFF"/>
        </w:rPr>
        <w:t xml:space="preserve">Авансовый платеж в размере 30% от стоимости Продукции, согласно Спецификации (Приложение № 1), выплачивается в течение </w:t>
      </w:r>
      <w:r w:rsidR="00151EC1" w:rsidRPr="00110296">
        <w:rPr>
          <w:color w:val="00000A"/>
          <w:sz w:val="24"/>
          <w:szCs w:val="24"/>
          <w:shd w:val="clear" w:color="auto" w:fill="FFFFFF"/>
        </w:rPr>
        <w:t xml:space="preserve">30 (тридцати) календарных дней с даты получения </w:t>
      </w:r>
      <w:r w:rsidR="004A15C8" w:rsidRPr="004A15C8">
        <w:rPr>
          <w:color w:val="00000A"/>
          <w:sz w:val="24"/>
          <w:szCs w:val="24"/>
          <w:shd w:val="clear" w:color="auto" w:fill="FFFFFF"/>
        </w:rPr>
        <w:t>Покупателем</w:t>
      </w:r>
      <w:r w:rsidR="00151EC1" w:rsidRPr="00110296">
        <w:rPr>
          <w:color w:val="00000A"/>
          <w:sz w:val="24"/>
          <w:szCs w:val="24"/>
          <w:shd w:val="clear" w:color="auto" w:fill="FFFFFF"/>
        </w:rPr>
        <w:t xml:space="preserve"> счета, выставленного </w:t>
      </w:r>
      <w:r w:rsidR="004A15C8" w:rsidRPr="004A15C8">
        <w:rPr>
          <w:color w:val="00000A"/>
          <w:sz w:val="24"/>
          <w:szCs w:val="24"/>
          <w:shd w:val="clear" w:color="auto" w:fill="FFFFFF"/>
        </w:rPr>
        <w:t>Поставщиком</w:t>
      </w:r>
      <w:r w:rsidR="00151EC1" w:rsidRPr="00110296">
        <w:rPr>
          <w:color w:val="00000A"/>
          <w:sz w:val="24"/>
          <w:szCs w:val="24"/>
          <w:shd w:val="clear" w:color="auto" w:fill="FFFFFF"/>
        </w:rPr>
        <w:t>, но не ранее 30 (тридцати) календарных дней до даты поставки товара при условии получения Покупателем счета, выставленного Поставщиком с учетом п. 2.6. Договора</w:t>
      </w:r>
      <w:r w:rsidRPr="00110296">
        <w:rPr>
          <w:color w:val="00000A"/>
          <w:sz w:val="24"/>
          <w:szCs w:val="24"/>
          <w:shd w:val="clear" w:color="auto" w:fill="FFFFFF"/>
        </w:rPr>
        <w:t>.</w:t>
      </w:r>
    </w:p>
    <w:p w14:paraId="79AD8D0C" w14:textId="00F05B08" w:rsidR="00531C58" w:rsidRPr="00110296" w:rsidRDefault="00022561" w:rsidP="00110296">
      <w:pPr>
        <w:pStyle w:val="afc"/>
        <w:numPr>
          <w:ilvl w:val="2"/>
          <w:numId w:val="6"/>
        </w:numPr>
        <w:shd w:val="clear" w:color="auto" w:fill="FFFFFF"/>
        <w:tabs>
          <w:tab w:val="left" w:pos="142"/>
          <w:tab w:val="left" w:pos="567"/>
          <w:tab w:val="left" w:pos="1440"/>
        </w:tabs>
        <w:spacing w:after="120" w:line="276" w:lineRule="auto"/>
        <w:ind w:left="0" w:firstLine="567"/>
        <w:jc w:val="both"/>
        <w:rPr>
          <w:color w:val="00000A"/>
          <w:sz w:val="24"/>
          <w:szCs w:val="24"/>
          <w:shd w:val="clear" w:color="auto" w:fill="FFFFFF"/>
        </w:rPr>
      </w:pPr>
      <w:r w:rsidRPr="00110296">
        <w:rPr>
          <w:color w:val="00000A"/>
          <w:sz w:val="24"/>
          <w:szCs w:val="24"/>
        </w:rPr>
        <w:t xml:space="preserve">Платеж в размере 70 (семидесяти) % от стоимости поставленной Продукции, согласно Спецификации (Приложение № 1), производится </w:t>
      </w:r>
      <w:r w:rsidR="00151EC1" w:rsidRPr="00110296">
        <w:rPr>
          <w:color w:val="00000A"/>
          <w:sz w:val="24"/>
          <w:szCs w:val="24"/>
        </w:rPr>
        <w:t>Покупателем в течение 7 (семи) рабочих</w:t>
      </w:r>
      <w:r w:rsidRPr="00110296">
        <w:rPr>
          <w:color w:val="00000A"/>
          <w:sz w:val="24"/>
          <w:szCs w:val="24"/>
        </w:rPr>
        <w:t xml:space="preserve"> дней с даты подписания Товарной накладной по форме ТОРГ-12 или Универсального передаточного документа (УПД) на Продукцию, при условии получения счета, выставленного Поставщиком с учетом п. 2.6 Договора. </w:t>
      </w:r>
    </w:p>
    <w:p w14:paraId="12090976" w14:textId="77777777" w:rsidR="00531C58" w:rsidRDefault="00022561" w:rsidP="00110296">
      <w:pPr>
        <w:shd w:val="clear" w:color="auto" w:fill="FFFFFF"/>
        <w:tabs>
          <w:tab w:val="left" w:pos="0"/>
          <w:tab w:val="left" w:pos="567"/>
        </w:tabs>
        <w:spacing w:after="120" w:line="276" w:lineRule="auto"/>
        <w:ind w:firstLine="567"/>
        <w:jc w:val="both"/>
        <w:rPr>
          <w:color w:val="00000A"/>
          <w:sz w:val="24"/>
          <w:szCs w:val="24"/>
        </w:rPr>
      </w:pPr>
      <w:r>
        <w:rPr>
          <w:color w:val="00000A"/>
          <w:sz w:val="24"/>
          <w:szCs w:val="24"/>
        </w:rPr>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14:paraId="7FBCB055" w14:textId="77777777" w:rsidR="00531C58" w:rsidRDefault="00022561">
      <w:pPr>
        <w:widowControl w:val="0"/>
        <w:numPr>
          <w:ilvl w:val="1"/>
          <w:numId w:val="12"/>
        </w:numPr>
        <w:shd w:val="clear" w:color="auto" w:fill="FFFFFF"/>
        <w:spacing w:after="120" w:line="276" w:lineRule="auto"/>
        <w:ind w:left="0" w:firstLine="567"/>
        <w:contextualSpacing/>
        <w:jc w:val="both"/>
        <w:rPr>
          <w:color w:val="00000A"/>
          <w:sz w:val="24"/>
          <w:szCs w:val="24"/>
        </w:rPr>
      </w:pPr>
      <w:r>
        <w:rPr>
          <w:color w:val="00000A"/>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14:paraId="04C59D20" w14:textId="77777777" w:rsidR="00531C58" w:rsidRDefault="00022561">
      <w:pPr>
        <w:widowControl w:val="0"/>
        <w:numPr>
          <w:ilvl w:val="1"/>
          <w:numId w:val="12"/>
        </w:numPr>
        <w:shd w:val="clear" w:color="auto" w:fill="FFFFFF"/>
        <w:tabs>
          <w:tab w:val="left" w:pos="480"/>
          <w:tab w:val="left" w:pos="851"/>
          <w:tab w:val="left" w:pos="1425"/>
        </w:tabs>
        <w:spacing w:after="120" w:line="276" w:lineRule="auto"/>
        <w:ind w:left="0" w:firstLine="567"/>
        <w:contextualSpacing/>
        <w:jc w:val="both"/>
        <w:rPr>
          <w:color w:val="00000A"/>
          <w:sz w:val="24"/>
          <w:szCs w:val="24"/>
        </w:rPr>
      </w:pPr>
      <w:r>
        <w:rPr>
          <w:color w:val="00000A"/>
          <w:sz w:val="24"/>
          <w:szCs w:val="24"/>
        </w:rPr>
        <w:t>По соглашению сторон возможны иные формы расчетов, не противоречащие законодательству Российской Федерации.</w:t>
      </w:r>
    </w:p>
    <w:p w14:paraId="2C298C00" w14:textId="77777777" w:rsidR="00531C58" w:rsidRDefault="00022561">
      <w:pPr>
        <w:widowControl w:val="0"/>
        <w:numPr>
          <w:ilvl w:val="1"/>
          <w:numId w:val="12"/>
        </w:numPr>
        <w:shd w:val="clear" w:color="auto" w:fill="FFFFFF"/>
        <w:tabs>
          <w:tab w:val="left" w:pos="1283"/>
        </w:tabs>
        <w:spacing w:after="120" w:line="276" w:lineRule="auto"/>
        <w:ind w:left="0" w:firstLine="567"/>
        <w:jc w:val="both"/>
        <w:rPr>
          <w:color w:val="00000A"/>
          <w:sz w:val="24"/>
          <w:szCs w:val="24"/>
        </w:rPr>
      </w:pPr>
      <w:r>
        <w:rPr>
          <w:color w:val="00000A"/>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50EC9864" w14:textId="77777777" w:rsidR="00531C58" w:rsidRDefault="00022561">
      <w:pPr>
        <w:widowControl w:val="0"/>
        <w:numPr>
          <w:ilvl w:val="1"/>
          <w:numId w:val="12"/>
        </w:numPr>
        <w:tabs>
          <w:tab w:val="left" w:pos="851"/>
          <w:tab w:val="left" w:pos="1425"/>
        </w:tabs>
        <w:spacing w:after="120" w:line="276" w:lineRule="auto"/>
        <w:ind w:left="0" w:firstLine="567"/>
        <w:contextualSpacing/>
        <w:jc w:val="both"/>
        <w:rPr>
          <w:color w:val="00000A"/>
          <w:sz w:val="24"/>
          <w:szCs w:val="24"/>
        </w:rPr>
      </w:pPr>
      <w:r>
        <w:rPr>
          <w:color w:val="00000A"/>
          <w:sz w:val="24"/>
          <w:szCs w:val="24"/>
        </w:rPr>
        <w:t xml:space="preserve">Если имеются нарушения со стороны Поставщика и Покупатель выставил </w:t>
      </w:r>
      <w:r>
        <w:rPr>
          <w:color w:val="00000A"/>
          <w:sz w:val="24"/>
          <w:szCs w:val="24"/>
        </w:rPr>
        <w:lastRenderedPageBreak/>
        <w:t xml:space="preserve">ему счет на оплату неустойки, то Покупатель вправе удержать платеж в части или полностью, не доплатить Поставщику на сумму неустойки. </w:t>
      </w:r>
    </w:p>
    <w:p w14:paraId="1F9F1D9B" w14:textId="3641CD23" w:rsidR="00531C58" w:rsidRDefault="00022561">
      <w:pPr>
        <w:widowControl w:val="0"/>
        <w:numPr>
          <w:ilvl w:val="1"/>
          <w:numId w:val="12"/>
        </w:numPr>
        <w:tabs>
          <w:tab w:val="left" w:pos="851"/>
          <w:tab w:val="left" w:pos="1425"/>
        </w:tabs>
        <w:spacing w:after="120" w:line="276" w:lineRule="auto"/>
        <w:ind w:left="0" w:firstLine="567"/>
        <w:contextualSpacing/>
        <w:jc w:val="both"/>
        <w:rPr>
          <w:color w:val="00000A"/>
          <w:sz w:val="24"/>
          <w:szCs w:val="24"/>
        </w:rPr>
      </w:pPr>
      <w:r>
        <w:rPr>
          <w:color w:val="00000A"/>
          <w:sz w:val="24"/>
          <w:szCs w:val="24"/>
        </w:rPr>
        <w:t>Любые и все</w:t>
      </w:r>
      <w:r w:rsidR="002F29B9" w:rsidRPr="002F29B9">
        <w:rPr>
          <w:color w:val="00000A"/>
          <w:sz w:val="24"/>
          <w:szCs w:val="24"/>
        </w:rPr>
        <w:t>,</w:t>
      </w:r>
      <w:r>
        <w:rPr>
          <w:color w:val="00000A"/>
          <w:sz w:val="24"/>
          <w:szCs w:val="24"/>
        </w:rPr>
        <w:t xml:space="preserve">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14:paraId="363F7EA7" w14:textId="77777777" w:rsidR="00531C58" w:rsidRDefault="00022561">
      <w:pPr>
        <w:tabs>
          <w:tab w:val="left" w:pos="0"/>
          <w:tab w:val="left" w:pos="851"/>
        </w:tabs>
        <w:spacing w:after="120" w:line="276" w:lineRule="auto"/>
        <w:ind w:firstLine="567"/>
        <w:jc w:val="both"/>
        <w:rPr>
          <w:color w:val="00000A"/>
          <w:sz w:val="24"/>
          <w:szCs w:val="24"/>
        </w:rPr>
      </w:pPr>
      <w:r>
        <w:rPr>
          <w:color w:val="00000A"/>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14:paraId="3CEAA11D" w14:textId="77777777"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срок задержки составляет единовременно 31 (Тридцать один) день или в совокупности 91 (Девяносто один) день и более;</w:t>
      </w:r>
    </w:p>
    <w:p w14:paraId="1033A437" w14:textId="77777777"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такие задержки происходят по вине Покупателя;</w:t>
      </w:r>
    </w:p>
    <w:p w14:paraId="282F7AD1" w14:textId="77777777"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14:paraId="40877D8A" w14:textId="77777777"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14:paraId="28E7FA44" w14:textId="77777777"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обязательство Покупателя, по которому произошла задержка, не является денежным.</w:t>
      </w:r>
    </w:p>
    <w:p w14:paraId="6678C217" w14:textId="135D84D2" w:rsidR="00531C58" w:rsidRDefault="00022561">
      <w:pPr>
        <w:widowControl w:val="0"/>
        <w:numPr>
          <w:ilvl w:val="1"/>
          <w:numId w:val="12"/>
        </w:numPr>
        <w:tabs>
          <w:tab w:val="left" w:pos="851"/>
          <w:tab w:val="left" w:pos="1425"/>
        </w:tabs>
        <w:spacing w:after="120" w:line="276" w:lineRule="auto"/>
        <w:ind w:left="0" w:firstLine="567"/>
        <w:contextualSpacing/>
        <w:jc w:val="both"/>
        <w:rPr>
          <w:color w:val="00000A"/>
          <w:sz w:val="24"/>
          <w:szCs w:val="24"/>
        </w:rPr>
      </w:pPr>
      <w:r>
        <w:rPr>
          <w:color w:val="00000A"/>
          <w:sz w:val="24"/>
          <w:szCs w:val="24"/>
        </w:rPr>
        <w:t>Индексация Цены Договора не допускается.</w:t>
      </w:r>
    </w:p>
    <w:p w14:paraId="05BD234A" w14:textId="77777777" w:rsidR="00110296" w:rsidRDefault="00110296" w:rsidP="00110296">
      <w:pPr>
        <w:widowControl w:val="0"/>
        <w:tabs>
          <w:tab w:val="left" w:pos="851"/>
          <w:tab w:val="left" w:pos="1425"/>
        </w:tabs>
        <w:spacing w:after="120" w:line="276" w:lineRule="auto"/>
        <w:ind w:left="567"/>
        <w:contextualSpacing/>
        <w:jc w:val="both"/>
        <w:rPr>
          <w:color w:val="00000A"/>
          <w:sz w:val="24"/>
          <w:szCs w:val="24"/>
        </w:rPr>
      </w:pPr>
    </w:p>
    <w:p w14:paraId="41BADFD2" w14:textId="77777777" w:rsidR="00531C58" w:rsidRDefault="00022561">
      <w:pPr>
        <w:widowControl w:val="0"/>
        <w:numPr>
          <w:ilvl w:val="0"/>
          <w:numId w:val="4"/>
        </w:numPr>
        <w:shd w:val="clear" w:color="auto" w:fill="FFFFFF"/>
        <w:spacing w:after="120" w:line="276" w:lineRule="auto"/>
        <w:ind w:left="0" w:firstLine="2334"/>
        <w:contextualSpacing/>
        <w:rPr>
          <w:b/>
          <w:color w:val="00000A"/>
          <w:sz w:val="24"/>
          <w:szCs w:val="24"/>
        </w:rPr>
      </w:pPr>
      <w:r>
        <w:rPr>
          <w:b/>
          <w:color w:val="00000A"/>
          <w:sz w:val="24"/>
          <w:szCs w:val="24"/>
        </w:rPr>
        <w:t xml:space="preserve">   Качество, количество и комплектность</w:t>
      </w:r>
    </w:p>
    <w:p w14:paraId="3929519B"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14:paraId="012C8ABE"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14:paraId="24D34FED"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14:paraId="59ADF3B7" w14:textId="77777777" w:rsidR="00531C58" w:rsidRDefault="00022561">
      <w:pPr>
        <w:widowControl w:val="0"/>
        <w:numPr>
          <w:ilvl w:val="0"/>
          <w:numId w:val="3"/>
        </w:numPr>
        <w:shd w:val="clear" w:color="auto" w:fill="FFFFFF"/>
        <w:tabs>
          <w:tab w:val="clear" w:pos="1287"/>
          <w:tab w:val="left" w:pos="0"/>
          <w:tab w:val="left" w:pos="786"/>
          <w:tab w:val="left" w:pos="900"/>
          <w:tab w:val="left" w:pos="1134"/>
          <w:tab w:val="left" w:pos="1276"/>
        </w:tabs>
        <w:spacing w:after="120" w:line="276" w:lineRule="auto"/>
        <w:ind w:left="0" w:firstLine="567"/>
        <w:jc w:val="both"/>
        <w:rPr>
          <w:color w:val="00000A"/>
          <w:sz w:val="24"/>
          <w:szCs w:val="24"/>
        </w:rPr>
      </w:pPr>
      <w:r>
        <w:rPr>
          <w:color w:val="00000A"/>
          <w:sz w:val="24"/>
          <w:szCs w:val="24"/>
        </w:rPr>
        <w:t>Сертификат качества в 1 экз.;</w:t>
      </w:r>
    </w:p>
    <w:p w14:paraId="016B96CD" w14:textId="77777777" w:rsidR="00531C58" w:rsidRDefault="00022561">
      <w:pPr>
        <w:widowControl w:val="0"/>
        <w:numPr>
          <w:ilvl w:val="0"/>
          <w:numId w:val="3"/>
        </w:numPr>
        <w:shd w:val="clear" w:color="auto" w:fill="FFFFFF"/>
        <w:tabs>
          <w:tab w:val="clear" w:pos="1287"/>
          <w:tab w:val="left" w:pos="0"/>
          <w:tab w:val="left" w:pos="786"/>
          <w:tab w:val="left" w:pos="900"/>
          <w:tab w:val="left" w:pos="1134"/>
          <w:tab w:val="left" w:pos="1276"/>
        </w:tabs>
        <w:spacing w:after="120" w:line="276" w:lineRule="auto"/>
        <w:ind w:left="0" w:firstLine="567"/>
        <w:jc w:val="both"/>
        <w:rPr>
          <w:color w:val="00000A"/>
          <w:sz w:val="24"/>
          <w:szCs w:val="24"/>
        </w:rPr>
      </w:pPr>
      <w:r>
        <w:rPr>
          <w:color w:val="00000A"/>
          <w:sz w:val="24"/>
          <w:szCs w:val="24"/>
        </w:rPr>
        <w:t>Технический паспорт на русском языке в 1 экз.;</w:t>
      </w:r>
    </w:p>
    <w:p w14:paraId="1784F411" w14:textId="77777777" w:rsidR="00531C58" w:rsidRDefault="00022561" w:rsidP="00110296">
      <w:pPr>
        <w:widowControl w:val="0"/>
        <w:numPr>
          <w:ilvl w:val="0"/>
          <w:numId w:val="3"/>
        </w:numPr>
        <w:tabs>
          <w:tab w:val="left" w:pos="786"/>
        </w:tabs>
        <w:spacing w:after="120" w:line="276" w:lineRule="auto"/>
        <w:ind w:left="0" w:firstLine="567"/>
        <w:contextualSpacing/>
        <w:rPr>
          <w:color w:val="00000A"/>
          <w:sz w:val="24"/>
          <w:szCs w:val="24"/>
        </w:rPr>
      </w:pPr>
      <w:r>
        <w:rPr>
          <w:color w:val="00000A"/>
          <w:sz w:val="24"/>
          <w:szCs w:val="24"/>
        </w:rPr>
        <w:t>Инструкция по эксплуатации (монтажу и т.п.) на русском языке в 1 экз.;</w:t>
      </w:r>
    </w:p>
    <w:p w14:paraId="6293EF7D" w14:textId="77777777" w:rsidR="00531C58" w:rsidRDefault="00022561">
      <w:pPr>
        <w:widowControl w:val="0"/>
        <w:numPr>
          <w:ilvl w:val="0"/>
          <w:numId w:val="3"/>
        </w:numPr>
        <w:shd w:val="clear" w:color="auto" w:fill="FFFFFF"/>
        <w:tabs>
          <w:tab w:val="left" w:pos="851"/>
        </w:tabs>
        <w:spacing w:after="120" w:line="276" w:lineRule="auto"/>
        <w:ind w:left="0" w:firstLine="567"/>
        <w:jc w:val="both"/>
        <w:rPr>
          <w:color w:val="00000A"/>
          <w:sz w:val="24"/>
          <w:szCs w:val="24"/>
        </w:rPr>
      </w:pPr>
      <w:r>
        <w:rPr>
          <w:color w:val="00000A"/>
          <w:sz w:val="24"/>
          <w:szCs w:val="24"/>
        </w:rPr>
        <w:t xml:space="preserve">иные документы (Сертификат соответствия, Сертификат безопасности, </w:t>
      </w:r>
      <w:r>
        <w:rPr>
          <w:color w:val="00000A"/>
          <w:sz w:val="24"/>
          <w:szCs w:val="24"/>
        </w:rPr>
        <w:lastRenderedPageBreak/>
        <w:t>Сертификат пожаробезопасности, Сертификат радиологической безопасности, Санитарный сертификат, сертификат о происхождении товара, т.п.) в зависимости от номенклатуры поставляемой Продукции;</w:t>
      </w:r>
    </w:p>
    <w:p w14:paraId="60578668" w14:textId="77777777" w:rsidR="00531C58" w:rsidRDefault="00022561">
      <w:pPr>
        <w:widowControl w:val="0"/>
        <w:numPr>
          <w:ilvl w:val="0"/>
          <w:numId w:val="3"/>
        </w:numPr>
        <w:shd w:val="clear" w:color="auto" w:fill="FFFFFF"/>
        <w:tabs>
          <w:tab w:val="clear" w:pos="1287"/>
          <w:tab w:val="left" w:pos="851"/>
          <w:tab w:val="left" w:pos="900"/>
          <w:tab w:val="left" w:pos="1134"/>
          <w:tab w:val="left" w:pos="1276"/>
        </w:tabs>
        <w:spacing w:after="120" w:line="276" w:lineRule="auto"/>
        <w:ind w:left="0" w:firstLine="567"/>
        <w:jc w:val="both"/>
        <w:rPr>
          <w:color w:val="00000A"/>
          <w:sz w:val="24"/>
          <w:szCs w:val="24"/>
        </w:rPr>
      </w:pPr>
      <w:r>
        <w:rPr>
          <w:color w:val="00000A"/>
          <w:sz w:val="24"/>
          <w:szCs w:val="24"/>
        </w:rPr>
        <w:t>Обязательные первичные документы:</w:t>
      </w:r>
    </w:p>
    <w:p w14:paraId="18CC2CD5" w14:textId="77777777" w:rsidR="00531C58" w:rsidRDefault="00022561">
      <w:pPr>
        <w:widowControl w:val="0"/>
        <w:numPr>
          <w:ilvl w:val="0"/>
          <w:numId w:val="5"/>
        </w:numPr>
        <w:shd w:val="clear" w:color="auto" w:fill="FFFFFF"/>
        <w:tabs>
          <w:tab w:val="left" w:pos="720"/>
          <w:tab w:val="left" w:pos="1134"/>
          <w:tab w:val="left" w:pos="1276"/>
        </w:tabs>
        <w:spacing w:after="120" w:line="276" w:lineRule="auto"/>
        <w:ind w:left="0" w:firstLine="567"/>
        <w:jc w:val="both"/>
        <w:rPr>
          <w:color w:val="00000A"/>
          <w:sz w:val="24"/>
          <w:szCs w:val="24"/>
        </w:rPr>
      </w:pPr>
      <w:r>
        <w:rPr>
          <w:color w:val="00000A"/>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w:t>
      </w:r>
    </w:p>
    <w:p w14:paraId="6BE0B42E" w14:textId="77777777" w:rsidR="00531C58" w:rsidRDefault="00022561">
      <w:pPr>
        <w:widowControl w:val="0"/>
        <w:numPr>
          <w:ilvl w:val="0"/>
          <w:numId w:val="5"/>
        </w:numPr>
        <w:shd w:val="clear" w:color="auto" w:fill="FFFFFF"/>
        <w:tabs>
          <w:tab w:val="left" w:pos="720"/>
          <w:tab w:val="left" w:pos="1134"/>
          <w:tab w:val="left" w:pos="1276"/>
        </w:tabs>
        <w:spacing w:after="120" w:line="276" w:lineRule="auto"/>
        <w:ind w:left="0" w:firstLine="567"/>
        <w:jc w:val="both"/>
        <w:rPr>
          <w:color w:val="00000A"/>
          <w:sz w:val="24"/>
          <w:szCs w:val="24"/>
        </w:rPr>
      </w:pPr>
      <w:r>
        <w:rPr>
          <w:color w:val="00000A"/>
          <w:sz w:val="24"/>
          <w:szCs w:val="24"/>
        </w:rPr>
        <w:t>Товарную накладную по форме ТОРГ-12 или Универсальный передаточный документ (УПД) в 2 экз.</w:t>
      </w:r>
    </w:p>
    <w:p w14:paraId="266D2985"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14:paraId="44DEA0DE"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14:paraId="2BCE3E6A"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14:paraId="223D3337"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color w:val="00000A"/>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r>
        <w:rPr>
          <w:color w:val="00000A"/>
          <w:sz w:val="24"/>
          <w:szCs w:val="24"/>
        </w:rPr>
        <w:t xml:space="preserve"> </w:t>
      </w:r>
      <w:r>
        <w:rPr>
          <w:color w:val="000000"/>
          <w:sz w:val="24"/>
          <w:szCs w:val="24"/>
        </w:rPr>
        <w:t>или Универсальный передаточный документ (УПД).</w:t>
      </w:r>
    </w:p>
    <w:p w14:paraId="20E27C21"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14:paraId="2BC0CBD7"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lastRenderedPageBreak/>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14:paraId="1E58C662"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(десять)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14:paraId="4EBF57D2"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14:paraId="1D98F24D"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На Продукцию устанавливается гарантийный срок, </w:t>
      </w:r>
      <w:r>
        <w:rPr>
          <w:iCs/>
          <w:color w:val="00000A"/>
          <w:sz w:val="24"/>
          <w:szCs w:val="24"/>
        </w:rPr>
        <w:t>- не менее 12 (двенадцати) месяцев,</w:t>
      </w:r>
      <w:r>
        <w:rPr>
          <w:color w:val="00000A"/>
          <w:sz w:val="24"/>
          <w:szCs w:val="24"/>
        </w:rPr>
        <w:t xml:space="preserve"> исчисляемый с даты подписания Сторонами соответствующей товарной накладной по форме ТОРГ-12 или Универсального передаточного документа (УПД), </w:t>
      </w:r>
      <w:r>
        <w:rPr>
          <w:rFonts w:eastAsia="Calibri"/>
          <w:color w:val="00000A"/>
          <w:sz w:val="24"/>
          <w:szCs w:val="24"/>
        </w:rPr>
        <w:t>но не менее гарантийного срока изготовителя (производителя) продукции</w:t>
      </w:r>
      <w:r>
        <w:rPr>
          <w:color w:val="00000A"/>
          <w:sz w:val="24"/>
          <w:szCs w:val="24"/>
        </w:rPr>
        <w:t>.</w:t>
      </w:r>
    </w:p>
    <w:p w14:paraId="0F9433BD"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14:paraId="4391A33D"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14:paraId="4530433C"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color w:val="00000A"/>
          <w:sz w:val="24"/>
          <w:szCs w:val="24"/>
        </w:rPr>
        <w:t>Покупателем в соответствии с п. 3.14. Договора</w:t>
      </w:r>
      <w:bookmarkEnd w:id="2"/>
      <w:bookmarkEnd w:id="3"/>
      <w:r>
        <w:rPr>
          <w:color w:val="00000A"/>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14:paraId="67903A19"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14:paraId="2311C11A"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Гарантийный срок на Продукцию увеличивается на тот период времени, в течение которого Покупатель не мог эксплуатировать Продукцию (ее часть) вследствие </w:t>
      </w:r>
      <w:r>
        <w:rPr>
          <w:color w:val="00000A"/>
          <w:sz w:val="24"/>
          <w:szCs w:val="24"/>
        </w:rPr>
        <w:lastRenderedPageBreak/>
        <w:t>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14:paraId="7B29CB1F" w14:textId="77777777"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14:paraId="0D626BCF" w14:textId="77777777" w:rsidR="00531C58" w:rsidRDefault="00022561">
      <w:pPr>
        <w:widowControl w:val="0"/>
        <w:numPr>
          <w:ilvl w:val="0"/>
          <w:numId w:val="4"/>
        </w:numPr>
        <w:shd w:val="clear" w:color="auto" w:fill="FFFFFF"/>
        <w:spacing w:after="120" w:line="276" w:lineRule="auto"/>
        <w:ind w:left="0" w:firstLine="2192"/>
        <w:contextualSpacing/>
        <w:rPr>
          <w:b/>
          <w:color w:val="00000A"/>
          <w:sz w:val="24"/>
          <w:szCs w:val="24"/>
        </w:rPr>
      </w:pPr>
      <w:r>
        <w:rPr>
          <w:b/>
          <w:color w:val="00000A"/>
          <w:sz w:val="24"/>
          <w:szCs w:val="24"/>
        </w:rPr>
        <w:t>Тара, упаковка, маркировка</w:t>
      </w:r>
    </w:p>
    <w:p w14:paraId="13CEAE4E" w14:textId="77777777" w:rsidR="00531C58" w:rsidRDefault="00022561">
      <w:pPr>
        <w:widowControl w:val="0"/>
        <w:numPr>
          <w:ilvl w:val="1"/>
          <w:numId w:val="13"/>
        </w:numPr>
        <w:shd w:val="clear" w:color="auto" w:fill="FFFFFF"/>
        <w:tabs>
          <w:tab w:val="left" w:pos="1276"/>
          <w:tab w:val="left" w:pos="1418"/>
        </w:tabs>
        <w:spacing w:after="120" w:line="276" w:lineRule="auto"/>
        <w:ind w:left="0" w:firstLine="567"/>
        <w:contextualSpacing/>
        <w:jc w:val="both"/>
        <w:rPr>
          <w:color w:val="00000A"/>
          <w:sz w:val="24"/>
          <w:szCs w:val="24"/>
        </w:rPr>
      </w:pPr>
      <w:r>
        <w:rPr>
          <w:color w:val="00000A"/>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14:paraId="7B01B276" w14:textId="77777777" w:rsidR="00531C58" w:rsidRDefault="00022561">
      <w:pPr>
        <w:widowControl w:val="0"/>
        <w:numPr>
          <w:ilvl w:val="1"/>
          <w:numId w:val="13"/>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14:paraId="0B2847B1" w14:textId="77777777" w:rsidR="00531C58" w:rsidRDefault="00022561">
      <w:pPr>
        <w:widowControl w:val="0"/>
        <w:numPr>
          <w:ilvl w:val="1"/>
          <w:numId w:val="13"/>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Продукция, упаковка, тара должны быть надлежащим образом промаркированы. На таре и упаковке должны быть указаны:</w:t>
      </w:r>
    </w:p>
    <w:p w14:paraId="2352F74B"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наименование и адрес грузоотправителя и грузополучателя;</w:t>
      </w:r>
    </w:p>
    <w:p w14:paraId="40E5AF3E"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номер Товарной накладной и/или Товарно-транспортной накладной;</w:t>
      </w:r>
    </w:p>
    <w:p w14:paraId="4680C3CD"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вес, брутто/нетто каждого места;</w:t>
      </w:r>
    </w:p>
    <w:p w14:paraId="54E466FD"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наименование Продукции;</w:t>
      </w:r>
    </w:p>
    <w:p w14:paraId="594FD7BE"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номера мест и их общее количество;</w:t>
      </w:r>
    </w:p>
    <w:p w14:paraId="67147A13"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весогабаритные характеристики мест;</w:t>
      </w:r>
    </w:p>
    <w:p w14:paraId="179C13E1"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центр тяжести;</w:t>
      </w:r>
    </w:p>
    <w:p w14:paraId="59B36492"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условия хранения;</w:t>
      </w:r>
    </w:p>
    <w:p w14:paraId="522619F7" w14:textId="77777777"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обозначения типа «не бросать» и другие обычно используемые обозначения.</w:t>
      </w:r>
    </w:p>
    <w:p w14:paraId="1ABF0C46" w14:textId="77777777" w:rsidR="00531C58" w:rsidRDefault="00022561">
      <w:pPr>
        <w:widowControl w:val="0"/>
        <w:numPr>
          <w:ilvl w:val="1"/>
          <w:numId w:val="13"/>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Стоимость тары и упаковки включена в Цену Договора; тара и упаковка возврату не подлежат.</w:t>
      </w:r>
    </w:p>
    <w:p w14:paraId="2E46905B" w14:textId="77777777" w:rsidR="00531C58" w:rsidRDefault="00022561">
      <w:pPr>
        <w:widowControl w:val="0"/>
        <w:numPr>
          <w:ilvl w:val="0"/>
          <w:numId w:val="13"/>
        </w:numPr>
        <w:shd w:val="clear" w:color="auto" w:fill="FFFFFF"/>
        <w:spacing w:after="120" w:line="276" w:lineRule="auto"/>
        <w:ind w:left="0" w:firstLine="0"/>
        <w:jc w:val="center"/>
        <w:rPr>
          <w:b/>
          <w:color w:val="00000A"/>
          <w:sz w:val="24"/>
          <w:szCs w:val="24"/>
        </w:rPr>
      </w:pPr>
      <w:r>
        <w:rPr>
          <w:b/>
          <w:color w:val="00000A"/>
          <w:sz w:val="24"/>
          <w:szCs w:val="24"/>
        </w:rPr>
        <w:t>Сроки, порядок и условия поставки, переход права собственности</w:t>
      </w:r>
    </w:p>
    <w:p w14:paraId="641CAC01" w14:textId="77777777" w:rsidR="00531C58" w:rsidRDefault="00531C58">
      <w:pPr>
        <w:spacing w:after="120" w:line="276" w:lineRule="auto"/>
        <w:rPr>
          <w:bCs/>
          <w:color w:val="00000A"/>
          <w:sz w:val="24"/>
          <w:szCs w:val="24"/>
        </w:rPr>
      </w:pPr>
    </w:p>
    <w:p w14:paraId="3AFF7E00" w14:textId="77777777" w:rsidR="00531C58" w:rsidRDefault="00022561">
      <w:pPr>
        <w:widowControl w:val="0"/>
        <w:numPr>
          <w:ilvl w:val="1"/>
          <w:numId w:val="13"/>
        </w:numPr>
        <w:tabs>
          <w:tab w:val="left" w:pos="1276"/>
          <w:tab w:val="left" w:pos="1425"/>
        </w:tabs>
        <w:spacing w:after="120" w:line="276" w:lineRule="auto"/>
        <w:ind w:left="0" w:firstLine="567"/>
        <w:contextualSpacing/>
        <w:jc w:val="both"/>
        <w:rPr>
          <w:color w:val="00000A"/>
          <w:sz w:val="24"/>
          <w:szCs w:val="24"/>
        </w:rPr>
      </w:pPr>
      <w:r>
        <w:rPr>
          <w:color w:val="00000A"/>
          <w:sz w:val="24"/>
          <w:szCs w:val="24"/>
        </w:rPr>
        <w:t xml:space="preserve">Поставка Продукции по Договору осуществляется Поставщиком одной партией в Место поставки согласно п.1.4. Доставка </w:t>
      </w:r>
      <w:r>
        <w:rPr>
          <w:color w:val="00000A"/>
          <w:sz w:val="24"/>
          <w:szCs w:val="24"/>
          <w:lang w:val="en-US"/>
        </w:rPr>
        <w:t xml:space="preserve">и </w:t>
      </w:r>
      <w:proofErr w:type="spellStart"/>
      <w:r>
        <w:rPr>
          <w:color w:val="00000A"/>
          <w:sz w:val="24"/>
          <w:szCs w:val="24"/>
          <w:lang w:val="en-US"/>
        </w:rPr>
        <w:t>разгрузка</w:t>
      </w:r>
      <w:proofErr w:type="spellEnd"/>
      <w:r>
        <w:rPr>
          <w:color w:val="00000A"/>
          <w:sz w:val="24"/>
          <w:szCs w:val="24"/>
          <w:lang w:val="en-US"/>
        </w:rPr>
        <w:t xml:space="preserve"> </w:t>
      </w:r>
      <w:r>
        <w:rPr>
          <w:color w:val="00000A"/>
          <w:sz w:val="24"/>
          <w:szCs w:val="24"/>
        </w:rPr>
        <w:t xml:space="preserve">Продукции осуществляется Поставщиком. </w:t>
      </w:r>
    </w:p>
    <w:p w14:paraId="7691A575"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Поставщик обязан уведомить Покупателя о дате поставки Продукции не позднее, чем за 3 (Три) календарных дня до даты поставки.</w:t>
      </w:r>
    </w:p>
    <w:p w14:paraId="4C856314"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w:t>
      </w:r>
      <w:r>
        <w:rPr>
          <w:color w:val="00000A"/>
          <w:sz w:val="24"/>
          <w:szCs w:val="24"/>
        </w:rPr>
        <w:lastRenderedPageBreak/>
        <w:t xml:space="preserve">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14:paraId="3436CD8F"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14:paraId="3578B1E1"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14:paraId="724CD0CA" w14:textId="77777777" w:rsidR="00531C58" w:rsidRDefault="00022561">
      <w:pPr>
        <w:widowControl w:val="0"/>
        <w:numPr>
          <w:ilvl w:val="0"/>
          <w:numId w:val="13"/>
        </w:numPr>
        <w:shd w:val="clear" w:color="auto" w:fill="FFFFFF"/>
        <w:spacing w:after="120" w:line="276" w:lineRule="auto"/>
        <w:ind w:left="0" w:firstLine="0"/>
        <w:jc w:val="center"/>
        <w:rPr>
          <w:b/>
          <w:color w:val="00000A"/>
          <w:sz w:val="24"/>
          <w:szCs w:val="24"/>
        </w:rPr>
      </w:pPr>
      <w:r>
        <w:rPr>
          <w:b/>
          <w:color w:val="00000A"/>
          <w:sz w:val="24"/>
          <w:szCs w:val="24"/>
        </w:rPr>
        <w:t>Ответственность по Договору</w:t>
      </w:r>
    </w:p>
    <w:p w14:paraId="07F2BD3D"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14:paraId="06527759"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6.2. 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14:paraId="24B94EED"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6.3. 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14:paraId="74159969"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6.4. 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 </w:t>
      </w:r>
    </w:p>
    <w:p w14:paraId="7BAB3DA3"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ab/>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14:paraId="73689704"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14:paraId="0E765796"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 </w:t>
      </w:r>
    </w:p>
    <w:p w14:paraId="6D0AD4F4"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ab/>
        <w:t xml:space="preserve">Уплата неустойки не лишает Покупателя права требовать от Поставщика уплаты </w:t>
      </w:r>
      <w:r>
        <w:rPr>
          <w:color w:val="00000A"/>
          <w:sz w:val="24"/>
          <w:szCs w:val="24"/>
        </w:rPr>
        <w:lastRenderedPageBreak/>
        <w:t xml:space="preserve">процентов за пользование чужими денежными средствами в отношении предварительной оплаты (аванса), а также компенсации убытков. </w:t>
      </w:r>
    </w:p>
    <w:p w14:paraId="53988F13" w14:textId="77777777" w:rsidR="00531C58" w:rsidRDefault="00022561">
      <w:pPr>
        <w:widowControl w:val="0"/>
        <w:shd w:val="clear" w:color="auto" w:fill="FFFFFF"/>
        <w:tabs>
          <w:tab w:val="left" w:pos="1276"/>
        </w:tabs>
        <w:spacing w:after="120"/>
        <w:jc w:val="both"/>
        <w:rPr>
          <w:color w:val="00000A"/>
          <w:sz w:val="24"/>
          <w:szCs w:val="24"/>
        </w:rPr>
      </w:pPr>
      <w:r>
        <w:rPr>
          <w:color w:val="00000A"/>
          <w:sz w:val="24"/>
          <w:szCs w:val="24"/>
        </w:rPr>
        <w:t>6.5. 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1EB59E40" w14:textId="77777777" w:rsidR="00531C58" w:rsidRDefault="00022561">
      <w:pPr>
        <w:widowControl w:val="0"/>
        <w:shd w:val="clear" w:color="auto" w:fill="FFFFFF"/>
        <w:tabs>
          <w:tab w:val="left" w:pos="1276"/>
        </w:tabs>
        <w:spacing w:after="120"/>
        <w:jc w:val="both"/>
        <w:rPr>
          <w:color w:val="00000A"/>
          <w:sz w:val="24"/>
          <w:szCs w:val="24"/>
        </w:rPr>
      </w:pPr>
      <w:r>
        <w:rPr>
          <w:color w:val="00000A"/>
          <w:sz w:val="24"/>
          <w:szCs w:val="24"/>
        </w:rPr>
        <w:t>6.6. Предусмотренная Договором неустойка является штрафной. Убытки подлежат возмещению в полной сумме сверх неустойки.</w:t>
      </w:r>
    </w:p>
    <w:p w14:paraId="3884C8A1"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6.7. 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14:paraId="591197FC"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6.8. 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14:paraId="1300940A"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6.9. 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14:paraId="183BEFEB"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6.10. 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14:paraId="4E6FCB42"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6.11. 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14:paraId="31D5885B"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6.12. 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w:t>
      </w:r>
      <w:r>
        <w:rPr>
          <w:color w:val="00000A"/>
          <w:sz w:val="24"/>
          <w:szCs w:val="24"/>
        </w:rPr>
        <w:lastRenderedPageBreak/>
        <w:t xml:space="preserve">означает отказ от такого права и, таким образом, не влечет прекращения возможности реализовать это право в дальнейшем. </w:t>
      </w:r>
    </w:p>
    <w:p w14:paraId="67DCDBAE" w14:textId="61855B6B"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 В случае изменения в течение срока действия Договора каких-либо собственников (включая конечных бенефициаров) Поставщика, а</w:t>
      </w:r>
      <w:r w:rsidR="00BD4545" w:rsidRPr="00BD4545">
        <w:rPr>
          <w:color w:val="00000A"/>
          <w:sz w:val="24"/>
          <w:szCs w:val="24"/>
        </w:rPr>
        <w:t xml:space="preserve"> </w:t>
      </w:r>
      <w:r>
        <w:rPr>
          <w:color w:val="00000A"/>
          <w:sz w:val="24"/>
          <w:szCs w:val="24"/>
        </w:rPr>
        <w:t>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14:paraId="1EE48D23"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6.13.1. Для всех юридических лиц, созданных и действующих в соответствии с законодательством Российской Федерации: </w:t>
      </w:r>
    </w:p>
    <w:p w14:paraId="410732E9"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выписка из Единого государственного реестра юридических лиц, после изменений, указанных в п. 6.11 Договора, а также:</w:t>
      </w:r>
    </w:p>
    <w:p w14:paraId="4C38DB27"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6.13.2. для юридических лиц, зарегистрированных в форме акционерных обществ:</w:t>
      </w:r>
    </w:p>
    <w:p w14:paraId="3C3C3E16"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список владельцев ценных бумаг;</w:t>
      </w:r>
    </w:p>
    <w:p w14:paraId="6E26A071"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список аффилированных лиц на последнюю отчетную дату;</w:t>
      </w:r>
    </w:p>
    <w:p w14:paraId="5AE5EFB5"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ежеквартальный отчет на последнюю отчетную дату.</w:t>
      </w:r>
    </w:p>
    <w:p w14:paraId="4229D8E2"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6.13.3. для юридических лиц, зарегистрированных в форме обществ с ограниченной ответственностью:</w:t>
      </w:r>
    </w:p>
    <w:p w14:paraId="5A721FAE"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учредительный договор/договор об учреждении (создании)/решение единственного учредителя о создании; </w:t>
      </w:r>
    </w:p>
    <w:p w14:paraId="67363E49"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решение (протокол) о приеме новых участников;</w:t>
      </w:r>
    </w:p>
    <w:p w14:paraId="27005BD3"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устав.</w:t>
      </w:r>
    </w:p>
    <w:p w14:paraId="53CF774E"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6.13.4. для юридических лиц, зарегистрированных в форме общественных или религиозных организаций (объединений): </w:t>
      </w:r>
    </w:p>
    <w:p w14:paraId="5920DA61"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учредительный договор или положение;</w:t>
      </w:r>
    </w:p>
    <w:p w14:paraId="5C669C6B"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решение о создании.</w:t>
      </w:r>
    </w:p>
    <w:p w14:paraId="678BA543"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6.13.5. для юридических лиц, зарегистрированных в форме фонда: </w:t>
      </w:r>
    </w:p>
    <w:p w14:paraId="734FE6DC"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документ о выборе (назначении) попечительского совета фонда; </w:t>
      </w:r>
    </w:p>
    <w:p w14:paraId="5B5878DC"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решение о создании.</w:t>
      </w:r>
    </w:p>
    <w:p w14:paraId="6C218256"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6.13.6. для юридических лиц, зарегистрированных в форме некоммерческого партнерства:</w:t>
      </w:r>
    </w:p>
    <w:p w14:paraId="5C920517"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решение и договор о создании. </w:t>
      </w:r>
    </w:p>
    <w:p w14:paraId="68DA3A44"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6.13.7. 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14:paraId="16FA26A9"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6.13.8. Для всех организаций, созданных и действующих в соответствии с законодательством иностранных государств:</w:t>
      </w:r>
    </w:p>
    <w:p w14:paraId="15A9E0B6"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 выписка из торгового реестра страны инкорпорации;</w:t>
      </w:r>
    </w:p>
    <w:p w14:paraId="311E6C40"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lastRenderedPageBreak/>
        <w:t xml:space="preserve">    • 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14:paraId="772BADAF"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6.13.9. 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14:paraId="61B31BFE"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6.13.10. 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14:paraId="2F45BE35"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6.14.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19ED66A"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5946E35"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A54CEF5"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72944F76"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EB9667E"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w:t>
      </w:r>
      <w:r>
        <w:rPr>
          <w:color w:val="00000A"/>
          <w:sz w:val="24"/>
          <w:szCs w:val="24"/>
        </w:rPr>
        <w:lastRenderedPageBreak/>
        <w:t xml:space="preserve">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699DB6BA"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Каналы связи Линия доверия Группы РусГидро: </w:t>
      </w:r>
    </w:p>
    <w:p w14:paraId="6277FE4C"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Электронная почта: ld@rushydro.ru.</w:t>
      </w:r>
    </w:p>
    <w:p w14:paraId="306385B3"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750CE091"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A1011E4" w14:textId="4AE6444A" w:rsidR="00531C58" w:rsidRDefault="00637B6A" w:rsidP="00637B6A">
      <w:pPr>
        <w:widowControl w:val="0"/>
        <w:shd w:val="clear" w:color="auto" w:fill="FFFFFF"/>
        <w:tabs>
          <w:tab w:val="left" w:pos="1276"/>
        </w:tabs>
        <w:spacing w:after="120" w:line="276" w:lineRule="auto"/>
        <w:jc w:val="center"/>
        <w:rPr>
          <w:b/>
          <w:bCs/>
          <w:color w:val="00000A"/>
          <w:sz w:val="24"/>
          <w:szCs w:val="24"/>
        </w:rPr>
      </w:pPr>
      <w:r>
        <w:rPr>
          <w:b/>
          <w:bCs/>
          <w:color w:val="00000A"/>
          <w:sz w:val="24"/>
          <w:szCs w:val="24"/>
        </w:rPr>
        <w:t xml:space="preserve">7.  </w:t>
      </w:r>
      <w:r w:rsidR="00022561">
        <w:rPr>
          <w:b/>
          <w:bCs/>
          <w:color w:val="00000A"/>
          <w:sz w:val="24"/>
          <w:szCs w:val="24"/>
        </w:rPr>
        <w:t>Особые положения</w:t>
      </w:r>
    </w:p>
    <w:p w14:paraId="75B99168" w14:textId="77777777" w:rsidR="00FC7816" w:rsidRPr="00FC7816" w:rsidRDefault="00FC7816" w:rsidP="00FC7816">
      <w:pPr>
        <w:pStyle w:val="afc"/>
        <w:numPr>
          <w:ilvl w:val="0"/>
          <w:numId w:val="13"/>
        </w:numPr>
        <w:shd w:val="clear" w:color="auto" w:fill="FFFFFF"/>
        <w:tabs>
          <w:tab w:val="left" w:pos="1276"/>
        </w:tabs>
        <w:spacing w:after="120" w:line="276" w:lineRule="auto"/>
        <w:contextualSpacing w:val="0"/>
        <w:jc w:val="both"/>
        <w:rPr>
          <w:vanish/>
          <w:color w:val="00000A"/>
          <w:sz w:val="24"/>
          <w:szCs w:val="24"/>
        </w:rPr>
      </w:pPr>
    </w:p>
    <w:p w14:paraId="258B0B02" w14:textId="650E6EB2" w:rsidR="00531C58" w:rsidRDefault="00022561" w:rsidP="00FC7816">
      <w:pPr>
        <w:widowControl w:val="0"/>
        <w:numPr>
          <w:ilvl w:val="1"/>
          <w:numId w:val="13"/>
        </w:numPr>
        <w:shd w:val="clear" w:color="auto" w:fill="FFFFFF"/>
        <w:tabs>
          <w:tab w:val="clear" w:pos="0"/>
          <w:tab w:val="num" w:pos="567"/>
          <w:tab w:val="left" w:pos="1276"/>
        </w:tabs>
        <w:spacing w:after="120" w:line="276" w:lineRule="auto"/>
        <w:ind w:left="0" w:firstLine="567"/>
        <w:jc w:val="both"/>
        <w:rPr>
          <w:color w:val="00000A"/>
        </w:rPr>
      </w:pPr>
      <w:r>
        <w:rPr>
          <w:color w:val="00000A"/>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color w:val="0000FF" w:themeColor="hyperlink"/>
            <w:sz w:val="24"/>
            <w:szCs w:val="24"/>
            <w:u w:val="single"/>
          </w:rPr>
          <w:t>№ 18162/09</w:t>
        </w:r>
      </w:hyperlink>
      <w:r>
        <w:rPr>
          <w:color w:val="00000A"/>
          <w:sz w:val="24"/>
          <w:szCs w:val="24"/>
        </w:rPr>
        <w:t xml:space="preserve"> и от 25.05.2010 </w:t>
      </w:r>
      <w:hyperlink r:id="rId9">
        <w:r>
          <w:rPr>
            <w:color w:val="0000FF" w:themeColor="hyperlink"/>
            <w:sz w:val="24"/>
            <w:szCs w:val="24"/>
            <w:u w:val="single"/>
          </w:rPr>
          <w:t>№ 15658/09</w:t>
        </w:r>
      </w:hyperlink>
      <w:r>
        <w:rPr>
          <w:color w:val="00000A"/>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color w:val="0000FF" w:themeColor="hyperlink"/>
            <w:sz w:val="24"/>
            <w:szCs w:val="24"/>
            <w:u w:val="single"/>
          </w:rPr>
          <w:t>Критери</w:t>
        </w:r>
      </w:hyperlink>
      <w:r>
        <w:rPr>
          <w:color w:val="00000A"/>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14:paraId="62320186" w14:textId="77777777" w:rsidR="00531C58" w:rsidRDefault="00022561" w:rsidP="00FC7816">
      <w:pPr>
        <w:widowControl w:val="0"/>
        <w:numPr>
          <w:ilvl w:val="1"/>
          <w:numId w:val="13"/>
        </w:numPr>
        <w:shd w:val="clear" w:color="auto" w:fill="FFFFFF"/>
        <w:tabs>
          <w:tab w:val="left" w:pos="1276"/>
        </w:tabs>
        <w:spacing w:after="120" w:line="276" w:lineRule="auto"/>
        <w:ind w:left="0" w:firstLine="567"/>
        <w:rPr>
          <w:color w:val="00000A"/>
          <w:sz w:val="24"/>
          <w:szCs w:val="24"/>
        </w:rPr>
      </w:pPr>
      <w:r>
        <w:rPr>
          <w:color w:val="00000A"/>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14:paraId="33715B8E"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В случае нарушения Поставщиком обязательств, установленных в </w:t>
      </w:r>
      <w:proofErr w:type="spellStart"/>
      <w:r>
        <w:rPr>
          <w:color w:val="00000A"/>
          <w:sz w:val="24"/>
          <w:szCs w:val="24"/>
        </w:rPr>
        <w:t>п.п</w:t>
      </w:r>
      <w:proofErr w:type="spellEnd"/>
      <w:r>
        <w:rPr>
          <w:color w:val="00000A"/>
          <w:sz w:val="24"/>
          <w:szCs w:val="24"/>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color w:val="00000A"/>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14:paraId="1ED22351"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color w:val="00000A"/>
          <w:sz w:val="24"/>
          <w:szCs w:val="24"/>
        </w:rPr>
        <w:t>п.п</w:t>
      </w:r>
      <w:proofErr w:type="spellEnd"/>
      <w:r>
        <w:rPr>
          <w:color w:val="00000A"/>
          <w:sz w:val="24"/>
          <w:szCs w:val="24"/>
        </w:rPr>
        <w:t>. 7.1, 7.2 Договора, сверх суммы штрафа.</w:t>
      </w:r>
    </w:p>
    <w:p w14:paraId="7EA18DE6"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w:t>
      </w:r>
      <w:r>
        <w:rPr>
          <w:color w:val="00000A"/>
          <w:sz w:val="24"/>
          <w:szCs w:val="24"/>
        </w:rPr>
        <w:lastRenderedPageBreak/>
        <w:t>Договора.</w:t>
      </w:r>
    </w:p>
    <w:p w14:paraId="16CDA898" w14:textId="77777777"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14:paraId="6AC98264" w14:textId="77777777" w:rsidR="00531C58" w:rsidRDefault="00022561">
      <w:pPr>
        <w:widowControl w:val="0"/>
        <w:shd w:val="clear" w:color="auto" w:fill="FFFFFF"/>
        <w:tabs>
          <w:tab w:val="left" w:pos="1276"/>
        </w:tabs>
        <w:spacing w:after="120" w:line="276" w:lineRule="auto"/>
        <w:jc w:val="both"/>
        <w:rPr>
          <w:color w:val="00000A"/>
          <w:sz w:val="24"/>
          <w:szCs w:val="24"/>
        </w:rPr>
      </w:pPr>
      <w:r>
        <w:rPr>
          <w:color w:val="00000A"/>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14:paraId="4F9C38DA" w14:textId="77777777" w:rsidR="00531C58" w:rsidRDefault="00022561">
      <w:pPr>
        <w:widowControl w:val="0"/>
        <w:numPr>
          <w:ilvl w:val="0"/>
          <w:numId w:val="13"/>
        </w:numPr>
        <w:shd w:val="clear" w:color="auto" w:fill="FFFFFF"/>
        <w:spacing w:after="120" w:line="276" w:lineRule="auto"/>
        <w:ind w:left="0" w:firstLine="0"/>
        <w:jc w:val="center"/>
        <w:rPr>
          <w:b/>
          <w:bCs/>
          <w:color w:val="00000A"/>
          <w:sz w:val="24"/>
          <w:szCs w:val="24"/>
        </w:rPr>
      </w:pPr>
      <w:r>
        <w:rPr>
          <w:b/>
          <w:color w:val="00000A"/>
          <w:sz w:val="24"/>
          <w:szCs w:val="24"/>
        </w:rPr>
        <w:t>Форс</w:t>
      </w:r>
      <w:r>
        <w:rPr>
          <w:b/>
          <w:bCs/>
          <w:color w:val="00000A"/>
          <w:sz w:val="24"/>
          <w:szCs w:val="24"/>
        </w:rPr>
        <w:t>-мажор</w:t>
      </w:r>
    </w:p>
    <w:p w14:paraId="373DED38"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14:paraId="5DC25801"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3B71654"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14:paraId="21E04093"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14:paraId="331A19C0"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14:paraId="0B5AA622"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14:paraId="2FA40F7D" w14:textId="77777777" w:rsidR="00531C58" w:rsidRDefault="00022561">
      <w:pPr>
        <w:widowControl w:val="0"/>
        <w:numPr>
          <w:ilvl w:val="0"/>
          <w:numId w:val="13"/>
        </w:numPr>
        <w:shd w:val="clear" w:color="auto" w:fill="FFFFFF"/>
        <w:tabs>
          <w:tab w:val="left" w:pos="1418"/>
        </w:tabs>
        <w:spacing w:after="120" w:line="276" w:lineRule="auto"/>
        <w:ind w:left="0" w:firstLine="0"/>
        <w:jc w:val="center"/>
        <w:rPr>
          <w:b/>
          <w:bCs/>
          <w:color w:val="00000A"/>
          <w:sz w:val="24"/>
          <w:szCs w:val="24"/>
        </w:rPr>
      </w:pPr>
      <w:r>
        <w:rPr>
          <w:b/>
          <w:color w:val="00000A"/>
          <w:sz w:val="24"/>
          <w:szCs w:val="24"/>
        </w:rPr>
        <w:t>Конфиденциальность</w:t>
      </w:r>
    </w:p>
    <w:p w14:paraId="43F2FD89"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w:t>
      </w:r>
      <w:r>
        <w:rPr>
          <w:color w:val="00000A"/>
          <w:sz w:val="24"/>
          <w:szCs w:val="24"/>
        </w:rPr>
        <w:lastRenderedPageBreak/>
        <w:t>Договора, в отношении которой соблюдаются следующие условия:</w:t>
      </w:r>
    </w:p>
    <w:p w14:paraId="5BF5436A" w14:textId="77777777" w:rsidR="00531C58" w:rsidRDefault="00022561">
      <w:pPr>
        <w:numPr>
          <w:ilvl w:val="0"/>
          <w:numId w:val="8"/>
        </w:numPr>
        <w:tabs>
          <w:tab w:val="left" w:pos="851"/>
        </w:tabs>
        <w:spacing w:after="120" w:line="276" w:lineRule="auto"/>
        <w:ind w:left="0" w:hanging="284"/>
        <w:jc w:val="both"/>
        <w:rPr>
          <w:bCs/>
          <w:color w:val="00000A"/>
          <w:sz w:val="24"/>
          <w:szCs w:val="24"/>
        </w:rPr>
      </w:pPr>
      <w:r>
        <w:rPr>
          <w:bCs/>
          <w:color w:val="00000A"/>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14:paraId="6B2820C2" w14:textId="77777777" w:rsidR="00531C58" w:rsidRDefault="00022561">
      <w:pPr>
        <w:numPr>
          <w:ilvl w:val="0"/>
          <w:numId w:val="8"/>
        </w:numPr>
        <w:tabs>
          <w:tab w:val="left" w:pos="851"/>
        </w:tabs>
        <w:spacing w:after="120" w:line="276" w:lineRule="auto"/>
        <w:ind w:left="0" w:hanging="284"/>
        <w:jc w:val="both"/>
        <w:rPr>
          <w:bCs/>
          <w:color w:val="00000A"/>
          <w:sz w:val="24"/>
          <w:szCs w:val="24"/>
        </w:rPr>
      </w:pPr>
      <w:r>
        <w:rPr>
          <w:bCs/>
          <w:color w:val="00000A"/>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14:paraId="7D7D97DA"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56377D41"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29CD1895"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3C34CA2C"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Информация, подлежащая сохранению в тайне и неразглашению, может включать в себя, без ограничения приведенным перечнем:</w:t>
      </w:r>
    </w:p>
    <w:p w14:paraId="503CBCBF"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финансовую отчетность;</w:t>
      </w:r>
    </w:p>
    <w:p w14:paraId="4521BF28"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учетные регистры бухгалтерского учета;</w:t>
      </w:r>
    </w:p>
    <w:p w14:paraId="3AAF3E38"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бизнес-планы;</w:t>
      </w:r>
    </w:p>
    <w:p w14:paraId="6FF2B844"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14:paraId="4D94054F"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сведения о финансовых, правовых, организационных и других взаимоотношениях между Покупателем и третьими лицами;</w:t>
      </w:r>
    </w:p>
    <w:p w14:paraId="429C843C"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0989D827"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сведения о подрядчиках, поставщиках оборудования, сырья и материалов, а также о покупателях продукции и их аффилированных лицах;</w:t>
      </w:r>
    </w:p>
    <w:p w14:paraId="0836084B"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сведения об объемах производства и/или реализации продукции и услуг Заказчика или его аффилированных лиц;</w:t>
      </w:r>
    </w:p>
    <w:p w14:paraId="1BE8DA99" w14:textId="77777777"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материалы обобщения, анализа, оценки, иных действий по обработке вышеуказанной Информации и документов.</w:t>
      </w:r>
    </w:p>
    <w:p w14:paraId="4F16DFA5"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14:paraId="3B8EA265"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14:paraId="69F8D448"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lastRenderedPageBreak/>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14:paraId="09F4B4F6"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использовать Информацию исключительно для целей, для которых она была предоставлена; </w:t>
      </w:r>
    </w:p>
    <w:p w14:paraId="0BCEFCF0"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ECA462D"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14:paraId="50F2EEA9"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12BA99B9"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14:paraId="1BA7F6E5" w14:textId="77777777"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не разглашать третьим лицам факта передачи или получения Информации.</w:t>
      </w:r>
    </w:p>
    <w:p w14:paraId="15B77ADF"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14:paraId="3AF18205"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14:paraId="5E15DED1"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14:paraId="0811F270" w14:textId="77777777" w:rsidR="00531C58" w:rsidRDefault="00022561">
      <w:pPr>
        <w:widowControl w:val="0"/>
        <w:numPr>
          <w:ilvl w:val="0"/>
          <w:numId w:val="13"/>
        </w:numPr>
        <w:shd w:val="clear" w:color="auto" w:fill="FFFFFF"/>
        <w:spacing w:after="120" w:line="276" w:lineRule="auto"/>
        <w:ind w:left="0" w:firstLine="0"/>
        <w:jc w:val="center"/>
        <w:rPr>
          <w:b/>
          <w:color w:val="00000A"/>
          <w:sz w:val="24"/>
          <w:szCs w:val="24"/>
        </w:rPr>
      </w:pPr>
      <w:r>
        <w:rPr>
          <w:b/>
          <w:color w:val="00000A"/>
          <w:sz w:val="24"/>
          <w:szCs w:val="24"/>
        </w:rPr>
        <w:t>Инсайдерская оговорка</w:t>
      </w:r>
    </w:p>
    <w:p w14:paraId="338E657D" w14:textId="77777777"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Поставщик также обязуется:</w:t>
      </w:r>
    </w:p>
    <w:p w14:paraId="78D84C17" w14:textId="77777777" w:rsidR="00531C58" w:rsidRDefault="00022561">
      <w:pPr>
        <w:widowControl w:val="0"/>
        <w:numPr>
          <w:ilvl w:val="2"/>
          <w:numId w:val="13"/>
        </w:numPr>
        <w:shd w:val="clear" w:color="auto" w:fill="FFFFFF"/>
        <w:tabs>
          <w:tab w:val="left" w:pos="1440"/>
        </w:tabs>
        <w:spacing w:after="120" w:line="276" w:lineRule="auto"/>
        <w:ind w:left="0" w:firstLine="567"/>
        <w:contextualSpacing/>
        <w:jc w:val="both"/>
        <w:rPr>
          <w:color w:val="00000A"/>
          <w:sz w:val="24"/>
          <w:szCs w:val="24"/>
        </w:rPr>
      </w:pPr>
      <w:r>
        <w:rPr>
          <w:color w:val="00000A"/>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14:paraId="1CEC0CD6" w14:textId="77777777" w:rsidR="00531C58" w:rsidRDefault="00022561">
      <w:pPr>
        <w:widowControl w:val="0"/>
        <w:numPr>
          <w:ilvl w:val="2"/>
          <w:numId w:val="13"/>
        </w:numPr>
        <w:shd w:val="clear" w:color="auto" w:fill="FFFFFF"/>
        <w:tabs>
          <w:tab w:val="left" w:pos="1440"/>
        </w:tabs>
        <w:spacing w:after="120" w:line="276" w:lineRule="auto"/>
        <w:ind w:left="0" w:firstLine="567"/>
        <w:contextualSpacing/>
        <w:jc w:val="both"/>
        <w:rPr>
          <w:color w:val="00000A"/>
          <w:sz w:val="24"/>
          <w:szCs w:val="24"/>
        </w:rPr>
      </w:pPr>
      <w:r>
        <w:rPr>
          <w:color w:val="00000A"/>
          <w:sz w:val="24"/>
          <w:szCs w:val="24"/>
        </w:rPr>
        <w:t xml:space="preserve">ознакомиться с действующей редакцией Положения об инсайдерской </w:t>
      </w:r>
      <w:r>
        <w:rPr>
          <w:color w:val="00000A"/>
          <w:sz w:val="24"/>
          <w:szCs w:val="24"/>
        </w:rPr>
        <w:lastRenderedPageBreak/>
        <w:t>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14:paraId="26B53899" w14:textId="77777777" w:rsidR="00531C58" w:rsidRDefault="00022561">
      <w:pPr>
        <w:widowControl w:val="0"/>
        <w:numPr>
          <w:ilvl w:val="0"/>
          <w:numId w:val="13"/>
        </w:numPr>
        <w:shd w:val="clear" w:color="auto" w:fill="FFFFFF"/>
        <w:tabs>
          <w:tab w:val="left" w:pos="993"/>
        </w:tabs>
        <w:spacing w:after="120" w:line="276" w:lineRule="auto"/>
        <w:ind w:left="0" w:firstLine="0"/>
        <w:jc w:val="center"/>
        <w:rPr>
          <w:b/>
          <w:color w:val="00000A"/>
          <w:sz w:val="24"/>
          <w:szCs w:val="24"/>
        </w:rPr>
      </w:pPr>
      <w:r>
        <w:rPr>
          <w:b/>
          <w:color w:val="00000A"/>
          <w:sz w:val="24"/>
          <w:szCs w:val="24"/>
        </w:rPr>
        <w:t>Разрешение споров</w:t>
      </w:r>
    </w:p>
    <w:p w14:paraId="11490AAB"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14:paraId="3A2B07BB"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14:paraId="1FD460F6"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 </w:t>
      </w:r>
      <w:bookmarkStart w:id="4" w:name="Par2"/>
      <w:bookmarkEnd w:id="4"/>
      <w:r>
        <w:rPr>
          <w:color w:val="00000A"/>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3198708B"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402260A9"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 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14:paraId="01E2F6E9" w14:textId="77777777" w:rsidR="00531C58" w:rsidRDefault="00022561">
      <w:pPr>
        <w:widowControl w:val="0"/>
        <w:numPr>
          <w:ilvl w:val="0"/>
          <w:numId w:val="13"/>
        </w:numPr>
        <w:shd w:val="clear" w:color="auto" w:fill="FFFFFF"/>
        <w:tabs>
          <w:tab w:val="left" w:pos="851"/>
        </w:tabs>
        <w:spacing w:after="120" w:line="276" w:lineRule="auto"/>
        <w:ind w:left="0" w:firstLine="0"/>
        <w:jc w:val="center"/>
        <w:rPr>
          <w:b/>
          <w:bCs/>
          <w:color w:val="00000A"/>
          <w:sz w:val="24"/>
          <w:szCs w:val="24"/>
        </w:rPr>
      </w:pPr>
      <w:r>
        <w:rPr>
          <w:b/>
          <w:bCs/>
          <w:color w:val="00000A"/>
          <w:sz w:val="24"/>
          <w:szCs w:val="24"/>
        </w:rPr>
        <w:t>Прекращение (расторжение) Договора</w:t>
      </w:r>
    </w:p>
    <w:p w14:paraId="7B26EF01" w14:textId="77777777" w:rsidR="00531C58" w:rsidRDefault="00022561">
      <w:pPr>
        <w:widowControl w:val="0"/>
        <w:numPr>
          <w:ilvl w:val="1"/>
          <w:numId w:val="13"/>
        </w:numPr>
        <w:shd w:val="clear" w:color="auto" w:fill="FFFFFF"/>
        <w:tabs>
          <w:tab w:val="left" w:pos="1425"/>
        </w:tabs>
        <w:spacing w:after="120" w:line="276" w:lineRule="auto"/>
        <w:ind w:left="0" w:firstLine="567"/>
        <w:jc w:val="both"/>
        <w:rPr>
          <w:color w:val="00000A"/>
          <w:sz w:val="24"/>
          <w:szCs w:val="24"/>
        </w:rPr>
      </w:pPr>
      <w:r>
        <w:rPr>
          <w:color w:val="00000A"/>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color w:val="00000A"/>
        </w:rPr>
        <w:t>.</w:t>
      </w:r>
    </w:p>
    <w:p w14:paraId="1FABF992" w14:textId="77777777" w:rsidR="00531C58" w:rsidRDefault="00022561">
      <w:pPr>
        <w:widowControl w:val="0"/>
        <w:numPr>
          <w:ilvl w:val="1"/>
          <w:numId w:val="13"/>
        </w:numPr>
        <w:shd w:val="clear" w:color="auto" w:fill="FFFFFF"/>
        <w:tabs>
          <w:tab w:val="left" w:pos="1425"/>
        </w:tabs>
        <w:spacing w:after="120" w:line="276" w:lineRule="auto"/>
        <w:ind w:left="0" w:firstLine="567"/>
        <w:jc w:val="both"/>
        <w:rPr>
          <w:color w:val="00000A"/>
          <w:sz w:val="24"/>
          <w:szCs w:val="24"/>
        </w:rPr>
      </w:pPr>
      <w:r>
        <w:rPr>
          <w:color w:val="00000A"/>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2392185A" w14:textId="77777777" w:rsidR="00531C58" w:rsidRDefault="00022561">
      <w:pPr>
        <w:widowControl w:val="0"/>
        <w:shd w:val="clear" w:color="auto" w:fill="FFFFFF"/>
        <w:spacing w:after="120" w:line="276" w:lineRule="auto"/>
        <w:jc w:val="both"/>
        <w:rPr>
          <w:color w:val="00000A"/>
          <w:sz w:val="24"/>
          <w:szCs w:val="24"/>
        </w:rPr>
      </w:pPr>
      <w:r>
        <w:rPr>
          <w:color w:val="00000A"/>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14:paraId="36BD0505" w14:textId="77777777" w:rsidR="00531C58" w:rsidRDefault="00022561">
      <w:pPr>
        <w:widowControl w:val="0"/>
        <w:numPr>
          <w:ilvl w:val="1"/>
          <w:numId w:val="13"/>
        </w:numPr>
        <w:shd w:val="clear" w:color="auto" w:fill="FFFFFF"/>
        <w:spacing w:after="120" w:line="276" w:lineRule="auto"/>
        <w:ind w:left="0" w:firstLine="567"/>
        <w:jc w:val="both"/>
        <w:rPr>
          <w:color w:val="00000A"/>
          <w:sz w:val="24"/>
          <w:szCs w:val="24"/>
        </w:rPr>
      </w:pPr>
      <w:r>
        <w:rPr>
          <w:color w:val="00000A"/>
          <w:sz w:val="24"/>
          <w:szCs w:val="24"/>
        </w:rPr>
        <w:lastRenderedPageBreak/>
        <w:t>Стороны установили, что существенным нарушением Договора Поставщиком является</w:t>
      </w:r>
      <w:r>
        <w:rPr>
          <w:color w:val="00000A"/>
        </w:rPr>
        <w:t>:</w:t>
      </w:r>
    </w:p>
    <w:p w14:paraId="0C765FDF"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просрочка Поставщиком выполнения обязательств по Договору более чем на 15 (пятнадцать) календарных дней;</w:t>
      </w:r>
    </w:p>
    <w:p w14:paraId="34489354"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14:paraId="5F48C286"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14:paraId="055B73B0"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14:paraId="2071D4B9"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49FA7002"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14:paraId="27A7DC69" w14:textId="77777777"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14:paraId="6DBF8042" w14:textId="77777777" w:rsidR="00531C58" w:rsidRDefault="00022561">
      <w:pPr>
        <w:widowControl w:val="0"/>
        <w:numPr>
          <w:ilvl w:val="1"/>
          <w:numId w:val="13"/>
        </w:numPr>
        <w:shd w:val="clear" w:color="auto" w:fill="FFFFFF"/>
        <w:tabs>
          <w:tab w:val="left" w:pos="1425"/>
        </w:tabs>
        <w:spacing w:after="120" w:line="276" w:lineRule="auto"/>
        <w:ind w:left="0" w:firstLine="567"/>
        <w:jc w:val="both"/>
        <w:rPr>
          <w:color w:val="00000A"/>
          <w:sz w:val="24"/>
          <w:szCs w:val="24"/>
        </w:rPr>
      </w:pPr>
      <w:r>
        <w:rPr>
          <w:color w:val="00000A"/>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14:paraId="66A85531" w14:textId="77777777" w:rsidR="00531C58" w:rsidRDefault="00022561">
      <w:pPr>
        <w:widowControl w:val="0"/>
        <w:numPr>
          <w:ilvl w:val="1"/>
          <w:numId w:val="13"/>
        </w:numPr>
        <w:shd w:val="clear" w:color="auto" w:fill="FFFFFF"/>
        <w:tabs>
          <w:tab w:val="left" w:pos="1425"/>
        </w:tabs>
        <w:spacing w:after="120" w:line="276" w:lineRule="auto"/>
        <w:ind w:left="0" w:firstLine="567"/>
        <w:jc w:val="both"/>
        <w:rPr>
          <w:color w:val="00000A"/>
          <w:sz w:val="24"/>
          <w:szCs w:val="24"/>
        </w:rPr>
      </w:pPr>
      <w:r>
        <w:rPr>
          <w:color w:val="00000A"/>
          <w:sz w:val="24"/>
          <w:szCs w:val="24"/>
        </w:rPr>
        <w:t>Договор считается расторгнутым по основаниям, предусмотренным пунктом 12.1, с даты, указанной в уведомлении о расторжении Договора.</w:t>
      </w:r>
    </w:p>
    <w:p w14:paraId="62D92452" w14:textId="77777777"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color w:val="00000A"/>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14:paraId="3F5350BB" w14:textId="77777777" w:rsidR="00531C58" w:rsidRDefault="00022561">
      <w:pPr>
        <w:widowControl w:val="0"/>
        <w:numPr>
          <w:ilvl w:val="0"/>
          <w:numId w:val="13"/>
        </w:numPr>
        <w:shd w:val="clear" w:color="auto" w:fill="FFFFFF"/>
        <w:tabs>
          <w:tab w:val="left" w:pos="567"/>
        </w:tabs>
        <w:spacing w:after="120" w:line="276" w:lineRule="auto"/>
        <w:ind w:left="0" w:firstLine="0"/>
        <w:jc w:val="center"/>
        <w:rPr>
          <w:b/>
          <w:color w:val="00000A"/>
          <w:sz w:val="24"/>
          <w:szCs w:val="24"/>
        </w:rPr>
      </w:pPr>
      <w:r>
        <w:rPr>
          <w:b/>
          <w:bCs/>
          <w:color w:val="00000A"/>
          <w:sz w:val="24"/>
          <w:szCs w:val="24"/>
        </w:rPr>
        <w:t>Заверения</w:t>
      </w:r>
      <w:r>
        <w:rPr>
          <w:b/>
          <w:color w:val="00000A"/>
          <w:sz w:val="24"/>
          <w:szCs w:val="24"/>
        </w:rPr>
        <w:t xml:space="preserve"> Сторон</w:t>
      </w:r>
    </w:p>
    <w:p w14:paraId="7A4CE1D5" w14:textId="77777777"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bCs/>
          <w:color w:val="00000A"/>
          <w:sz w:val="24"/>
          <w:szCs w:val="24"/>
        </w:rPr>
        <w:t>Каждая</w:t>
      </w:r>
      <w:r>
        <w:rPr>
          <w:color w:val="00000A"/>
          <w:sz w:val="24"/>
          <w:szCs w:val="24"/>
        </w:rPr>
        <w:t xml:space="preserve"> из Сторон заявляет и подтверждает другой Стороне, что: </w:t>
      </w:r>
    </w:p>
    <w:p w14:paraId="7280A8A7" w14:textId="77777777"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CD30DAC" w14:textId="77777777"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7C054D4" w14:textId="77777777"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 xml:space="preserve">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w:t>
      </w:r>
      <w:r>
        <w:rPr>
          <w:color w:val="00000A"/>
          <w:sz w:val="24"/>
          <w:szCs w:val="24"/>
        </w:rPr>
        <w:lastRenderedPageBreak/>
        <w:t>документами такой Стороны, а также согласования и разрешения органов и иных лиц необходимые для заключения и исполнения Договора;</w:t>
      </w:r>
    </w:p>
    <w:p w14:paraId="08831E96" w14:textId="77777777"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лица, подписывающие от имени Сторон настоящий Договор, надлежащим образом уполномочены на его подписание;</w:t>
      </w:r>
    </w:p>
    <w:p w14:paraId="2939249B" w14:textId="77777777"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03E060F" w14:textId="77777777"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color w:val="00000A"/>
          <w:sz w:val="24"/>
          <w:szCs w:val="24"/>
        </w:rPr>
        <w:t>Поставщик заявляет и заверяет Покупателя в том, что на момент заключения настоящего Договора:</w:t>
      </w:r>
    </w:p>
    <w:p w14:paraId="367B2652" w14:textId="77777777" w:rsidR="00531C58" w:rsidRDefault="00022561">
      <w:pPr>
        <w:numPr>
          <w:ilvl w:val="0"/>
          <w:numId w:val="11"/>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учредителем / учредителями Поставщика являются лица, не являющиеся массовыми учредителем / учредителями;</w:t>
      </w:r>
    </w:p>
    <w:p w14:paraId="2D79EC76" w14:textId="77777777" w:rsidR="00531C58" w:rsidRDefault="00022561">
      <w:pPr>
        <w:numPr>
          <w:ilvl w:val="0"/>
          <w:numId w:val="11"/>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руководителем Поставщика является лицо, не являющееся массовым руководителем;</w:t>
      </w:r>
    </w:p>
    <w:p w14:paraId="39712816" w14:textId="77777777" w:rsidR="00531C58" w:rsidRDefault="00022561">
      <w:pPr>
        <w:numPr>
          <w:ilvl w:val="0"/>
          <w:numId w:val="11"/>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 xml:space="preserve">фактически находится по адресу, указанному в Едином государственном реестре юридических лиц; </w:t>
      </w:r>
    </w:p>
    <w:p w14:paraId="451B96D4" w14:textId="77777777" w:rsidR="00531C58" w:rsidRDefault="00022561">
      <w:pPr>
        <w:numPr>
          <w:ilvl w:val="0"/>
          <w:numId w:val="11"/>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своевременно и в полном объеме уплачивает налоги и сборы в соответствии с законодательством Российской Федерации;</w:t>
      </w:r>
    </w:p>
    <w:p w14:paraId="4E761DC1" w14:textId="77777777"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14:paraId="24604DAE" w14:textId="77777777"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14:paraId="1D90DA83" w14:textId="77777777"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14:paraId="591BA64F" w14:textId="77777777"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4C812EC" w14:textId="77777777"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14:paraId="5A8AA2A0" w14:textId="77777777"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color w:val="00000A"/>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14:paraId="138DCB7D" w14:textId="77777777"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color w:val="00000A"/>
          <w:sz w:val="24"/>
          <w:szCs w:val="24"/>
        </w:rPr>
        <w:t xml:space="preserve">В случае, если при заключении Договора Поставщик предоставил </w:t>
      </w:r>
      <w:r>
        <w:rPr>
          <w:bCs/>
          <w:color w:val="00000A"/>
          <w:sz w:val="24"/>
          <w:szCs w:val="24"/>
        </w:rPr>
        <w:t>Покупателю</w:t>
      </w:r>
      <w:r>
        <w:rPr>
          <w:color w:val="00000A"/>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color w:val="00000A"/>
          <w:sz w:val="24"/>
          <w:szCs w:val="24"/>
        </w:rPr>
        <w:t xml:space="preserve">Поставщик </w:t>
      </w:r>
      <w:r>
        <w:rPr>
          <w:color w:val="00000A"/>
          <w:sz w:val="24"/>
          <w:szCs w:val="24"/>
        </w:rPr>
        <w:t xml:space="preserve">обязан по требованию </w:t>
      </w:r>
      <w:r>
        <w:rPr>
          <w:bCs/>
          <w:color w:val="00000A"/>
          <w:sz w:val="24"/>
          <w:szCs w:val="24"/>
        </w:rPr>
        <w:t>Покупателя</w:t>
      </w:r>
      <w:r>
        <w:rPr>
          <w:color w:val="00000A"/>
          <w:sz w:val="24"/>
          <w:szCs w:val="24"/>
        </w:rPr>
        <w:t xml:space="preserve">  уплатить последнему неустойку в размере 5 (пять) % от Цены Договора, указанной в пункте 2.1 Договора.</w:t>
      </w:r>
    </w:p>
    <w:p w14:paraId="41C43B73" w14:textId="77777777" w:rsidR="00531C58" w:rsidRDefault="00022561">
      <w:pPr>
        <w:shd w:val="clear" w:color="auto" w:fill="FFFFFF"/>
        <w:spacing w:after="120" w:line="276" w:lineRule="auto"/>
        <w:ind w:firstLine="567"/>
        <w:jc w:val="both"/>
        <w:rPr>
          <w:color w:val="00000A"/>
          <w:sz w:val="24"/>
          <w:szCs w:val="24"/>
        </w:rPr>
      </w:pPr>
      <w:r>
        <w:rPr>
          <w:color w:val="00000A"/>
          <w:sz w:val="24"/>
          <w:szCs w:val="24"/>
        </w:rP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w:t>
      </w:r>
      <w:r>
        <w:rPr>
          <w:color w:val="00000A"/>
          <w:sz w:val="24"/>
          <w:szCs w:val="24"/>
        </w:rPr>
        <w:lastRenderedPageBreak/>
        <w:t>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02977BB" w14:textId="77777777" w:rsidR="00531C58" w:rsidRDefault="00022561">
      <w:pPr>
        <w:widowControl w:val="0"/>
        <w:numPr>
          <w:ilvl w:val="0"/>
          <w:numId w:val="13"/>
        </w:numPr>
        <w:shd w:val="clear" w:color="auto" w:fill="FFFFFF"/>
        <w:tabs>
          <w:tab w:val="left" w:pos="851"/>
        </w:tabs>
        <w:spacing w:after="120" w:line="276" w:lineRule="auto"/>
        <w:ind w:left="0" w:firstLine="0"/>
        <w:jc w:val="center"/>
        <w:rPr>
          <w:b/>
          <w:color w:val="00000A"/>
          <w:sz w:val="24"/>
          <w:szCs w:val="24"/>
        </w:rPr>
      </w:pPr>
      <w:r>
        <w:rPr>
          <w:b/>
          <w:color w:val="00000A"/>
          <w:sz w:val="24"/>
          <w:szCs w:val="24"/>
        </w:rPr>
        <w:t>Заключительные положения</w:t>
      </w:r>
    </w:p>
    <w:p w14:paraId="71E30950"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14:paraId="2DE92DBC"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14:paraId="658C5FE2"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Приложения, изменения и дополнения, оформленные надлежащим образом, являются неотъемлемой частью Договора.</w:t>
      </w:r>
    </w:p>
    <w:p w14:paraId="55475218"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14:paraId="2C253943"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14:paraId="2B129150"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14:paraId="025D78F7"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bCs/>
          <w:color w:val="00000A"/>
          <w:sz w:val="24"/>
          <w:szCs w:val="24"/>
        </w:rPr>
      </w:pPr>
      <w:r>
        <w:rPr>
          <w:color w:val="00000A"/>
          <w:sz w:val="24"/>
          <w:szCs w:val="24"/>
        </w:rPr>
        <w:t>Документ</w:t>
      </w:r>
      <w:r>
        <w:rPr>
          <w:bCs/>
          <w:color w:val="00000A"/>
          <w:sz w:val="24"/>
          <w:szCs w:val="24"/>
        </w:rPr>
        <w:t xml:space="preserve"> будет считаться полученным:</w:t>
      </w:r>
    </w:p>
    <w:p w14:paraId="56F65978" w14:textId="77777777" w:rsidR="00531C58" w:rsidRDefault="00022561">
      <w:pPr>
        <w:numPr>
          <w:ilvl w:val="2"/>
          <w:numId w:val="13"/>
        </w:numPr>
        <w:shd w:val="clear" w:color="auto" w:fill="FFFFFF"/>
        <w:spacing w:after="120" w:line="276" w:lineRule="auto"/>
        <w:ind w:left="0" w:firstLine="567"/>
        <w:contextualSpacing/>
        <w:jc w:val="both"/>
        <w:rPr>
          <w:bCs/>
          <w:color w:val="00000A"/>
          <w:sz w:val="24"/>
          <w:szCs w:val="24"/>
        </w:rPr>
      </w:pPr>
      <w:r>
        <w:rPr>
          <w:bCs/>
          <w:color w:val="00000A"/>
          <w:sz w:val="24"/>
          <w:szCs w:val="24"/>
        </w:rPr>
        <w:t>в случае вручения лично или отправления по почте заказным письмом, курьерской связью – в дату и время фактического вручения;</w:t>
      </w:r>
    </w:p>
    <w:p w14:paraId="43D34436" w14:textId="77777777" w:rsidR="00531C58" w:rsidRDefault="00022561">
      <w:pPr>
        <w:numPr>
          <w:ilvl w:val="2"/>
          <w:numId w:val="13"/>
        </w:numPr>
        <w:shd w:val="clear" w:color="auto" w:fill="FFFFFF"/>
        <w:spacing w:after="120" w:line="276" w:lineRule="auto"/>
        <w:ind w:left="0" w:firstLine="567"/>
        <w:contextualSpacing/>
        <w:jc w:val="both"/>
        <w:rPr>
          <w:bCs/>
          <w:color w:val="00000A"/>
          <w:sz w:val="24"/>
          <w:szCs w:val="24"/>
        </w:rPr>
      </w:pPr>
      <w:r>
        <w:rPr>
          <w:bCs/>
          <w:color w:val="00000A"/>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14:paraId="1AECA083"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14:paraId="02D693B7"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Во всем, что не урегулировано Договором, Стороны руководствуются положениями законодательства Российской Федерации. </w:t>
      </w:r>
    </w:p>
    <w:p w14:paraId="7CED89F3" w14:textId="77777777" w:rsidR="00531C58" w:rsidRDefault="00022561">
      <w:pPr>
        <w:widowControl w:val="0"/>
        <w:numPr>
          <w:ilvl w:val="1"/>
          <w:numId w:val="13"/>
        </w:numPr>
        <w:shd w:val="clear" w:color="auto" w:fill="FFFFFF"/>
        <w:tabs>
          <w:tab w:val="left" w:pos="720"/>
        </w:tabs>
        <w:spacing w:after="120" w:line="276" w:lineRule="auto"/>
        <w:ind w:left="0" w:firstLine="567"/>
        <w:jc w:val="both"/>
        <w:rPr>
          <w:bCs/>
          <w:color w:val="00000A"/>
          <w:sz w:val="24"/>
          <w:szCs w:val="24"/>
        </w:rPr>
      </w:pPr>
      <w:r>
        <w:rPr>
          <w:color w:val="00000A"/>
          <w:sz w:val="24"/>
          <w:szCs w:val="24"/>
        </w:rPr>
        <w:t>Договор</w:t>
      </w:r>
      <w:r>
        <w:rPr>
          <w:bCs/>
          <w:color w:val="00000A"/>
          <w:sz w:val="24"/>
          <w:szCs w:val="24"/>
        </w:rPr>
        <w:t xml:space="preserve"> составлен в трех оригинальных экземплярах, по одному для каждой из Сторон.</w:t>
      </w:r>
    </w:p>
    <w:p w14:paraId="6DEA971B" w14:textId="77777777" w:rsidR="00567F9B" w:rsidRDefault="00567F9B" w:rsidP="00567F9B">
      <w:pPr>
        <w:widowControl w:val="0"/>
        <w:shd w:val="clear" w:color="auto" w:fill="FFFFFF"/>
        <w:tabs>
          <w:tab w:val="left" w:pos="426"/>
        </w:tabs>
        <w:spacing w:after="120" w:line="276" w:lineRule="auto"/>
        <w:rPr>
          <w:b/>
          <w:color w:val="00000A"/>
          <w:sz w:val="24"/>
          <w:szCs w:val="24"/>
        </w:rPr>
      </w:pPr>
    </w:p>
    <w:p w14:paraId="1DB566CE" w14:textId="77777777" w:rsidR="00567F9B" w:rsidRDefault="00567F9B" w:rsidP="00567F9B">
      <w:pPr>
        <w:widowControl w:val="0"/>
        <w:shd w:val="clear" w:color="auto" w:fill="FFFFFF"/>
        <w:tabs>
          <w:tab w:val="left" w:pos="426"/>
        </w:tabs>
        <w:spacing w:after="120" w:line="276" w:lineRule="auto"/>
        <w:rPr>
          <w:b/>
          <w:color w:val="00000A"/>
          <w:sz w:val="24"/>
          <w:szCs w:val="24"/>
        </w:rPr>
      </w:pPr>
    </w:p>
    <w:p w14:paraId="3FD23181" w14:textId="5BB3D9BF" w:rsidR="00531C58" w:rsidRDefault="00022561">
      <w:pPr>
        <w:widowControl w:val="0"/>
        <w:numPr>
          <w:ilvl w:val="0"/>
          <w:numId w:val="13"/>
        </w:numPr>
        <w:shd w:val="clear" w:color="auto" w:fill="FFFFFF"/>
        <w:tabs>
          <w:tab w:val="left" w:pos="426"/>
        </w:tabs>
        <w:spacing w:after="120" w:line="276" w:lineRule="auto"/>
        <w:ind w:left="0" w:firstLine="0"/>
        <w:jc w:val="center"/>
        <w:rPr>
          <w:b/>
          <w:color w:val="00000A"/>
          <w:sz w:val="24"/>
          <w:szCs w:val="24"/>
        </w:rPr>
      </w:pPr>
      <w:r>
        <w:rPr>
          <w:b/>
          <w:color w:val="00000A"/>
          <w:sz w:val="24"/>
          <w:szCs w:val="24"/>
        </w:rPr>
        <w:lastRenderedPageBreak/>
        <w:t>Приложения к Договору</w:t>
      </w:r>
    </w:p>
    <w:p w14:paraId="7DC206F0" w14:textId="77777777" w:rsidR="00531C58" w:rsidRDefault="00022561">
      <w:pPr>
        <w:tabs>
          <w:tab w:val="left" w:pos="0"/>
        </w:tabs>
        <w:spacing w:after="120" w:line="276" w:lineRule="auto"/>
        <w:jc w:val="both"/>
        <w:textAlignment w:val="baseline"/>
        <w:outlineLvl w:val="2"/>
        <w:rPr>
          <w:color w:val="00000A"/>
          <w:sz w:val="24"/>
          <w:szCs w:val="24"/>
        </w:rPr>
      </w:pPr>
      <w:r>
        <w:rPr>
          <w:color w:val="00000A"/>
          <w:sz w:val="24"/>
          <w:szCs w:val="24"/>
        </w:rPr>
        <w:t xml:space="preserve">- Приложение № 1 – Спецификация. </w:t>
      </w:r>
    </w:p>
    <w:p w14:paraId="179126AB" w14:textId="77777777" w:rsidR="00531C58" w:rsidRDefault="00022561">
      <w:pPr>
        <w:tabs>
          <w:tab w:val="left" w:pos="0"/>
        </w:tabs>
        <w:spacing w:after="120" w:line="276" w:lineRule="auto"/>
        <w:jc w:val="both"/>
        <w:textAlignment w:val="baseline"/>
        <w:outlineLvl w:val="2"/>
        <w:rPr>
          <w:color w:val="00000A"/>
          <w:sz w:val="24"/>
          <w:szCs w:val="24"/>
          <w:lang w:val="en-US"/>
        </w:rPr>
      </w:pPr>
      <w:r>
        <w:rPr>
          <w:color w:val="00000A"/>
          <w:sz w:val="24"/>
          <w:szCs w:val="24"/>
          <w:lang w:val="en-US"/>
        </w:rPr>
        <w:t xml:space="preserve">- </w:t>
      </w:r>
      <w:proofErr w:type="spellStart"/>
      <w:r>
        <w:rPr>
          <w:color w:val="00000A"/>
          <w:sz w:val="24"/>
          <w:szCs w:val="24"/>
          <w:lang w:val="en-US"/>
        </w:rPr>
        <w:t>Приложение</w:t>
      </w:r>
      <w:proofErr w:type="spellEnd"/>
      <w:r>
        <w:rPr>
          <w:color w:val="00000A"/>
          <w:sz w:val="24"/>
          <w:szCs w:val="24"/>
          <w:lang w:val="en-US"/>
        </w:rPr>
        <w:t xml:space="preserve"> №2 – </w:t>
      </w:r>
      <w:proofErr w:type="spellStart"/>
      <w:r>
        <w:rPr>
          <w:color w:val="00000A"/>
          <w:sz w:val="24"/>
          <w:szCs w:val="24"/>
          <w:lang w:val="en-US"/>
        </w:rPr>
        <w:t>Технические</w:t>
      </w:r>
      <w:proofErr w:type="spellEnd"/>
      <w:r>
        <w:rPr>
          <w:color w:val="00000A"/>
          <w:sz w:val="24"/>
          <w:szCs w:val="24"/>
          <w:lang w:val="en-US"/>
        </w:rPr>
        <w:t xml:space="preserve"> </w:t>
      </w:r>
      <w:proofErr w:type="spellStart"/>
      <w:r>
        <w:rPr>
          <w:color w:val="00000A"/>
          <w:sz w:val="24"/>
          <w:szCs w:val="24"/>
          <w:lang w:val="en-US"/>
        </w:rPr>
        <w:t>требования</w:t>
      </w:r>
      <w:proofErr w:type="spellEnd"/>
    </w:p>
    <w:p w14:paraId="36851CCD" w14:textId="77777777" w:rsidR="00531C58" w:rsidRDefault="00531C58">
      <w:pPr>
        <w:tabs>
          <w:tab w:val="left" w:pos="0"/>
        </w:tabs>
        <w:spacing w:after="120" w:line="276" w:lineRule="auto"/>
        <w:jc w:val="both"/>
        <w:textAlignment w:val="baseline"/>
        <w:outlineLvl w:val="2"/>
        <w:rPr>
          <w:color w:val="00000A"/>
          <w:sz w:val="24"/>
          <w:szCs w:val="24"/>
          <w:lang w:val="en-US"/>
        </w:rPr>
      </w:pPr>
    </w:p>
    <w:p w14:paraId="2BAEC488" w14:textId="77777777" w:rsidR="00531C58" w:rsidRDefault="00022561">
      <w:pPr>
        <w:widowControl w:val="0"/>
        <w:numPr>
          <w:ilvl w:val="0"/>
          <w:numId w:val="13"/>
        </w:numPr>
        <w:shd w:val="clear" w:color="auto" w:fill="FFFFFF"/>
        <w:tabs>
          <w:tab w:val="left" w:pos="709"/>
        </w:tabs>
        <w:spacing w:after="120" w:line="276" w:lineRule="auto"/>
        <w:ind w:left="0" w:firstLine="0"/>
        <w:jc w:val="center"/>
        <w:rPr>
          <w:b/>
          <w:color w:val="00000A"/>
          <w:sz w:val="24"/>
          <w:szCs w:val="24"/>
        </w:rPr>
      </w:pPr>
      <w:bookmarkStart w:id="5" w:name="sub_1"/>
      <w:bookmarkEnd w:id="5"/>
      <w:r>
        <w:rPr>
          <w:b/>
          <w:color w:val="00000A"/>
          <w:sz w:val="24"/>
          <w:szCs w:val="24"/>
        </w:rPr>
        <w:t xml:space="preserve">Адреса, реквизиты и подписи Сторон </w:t>
      </w:r>
    </w:p>
    <w:tbl>
      <w:tblPr>
        <w:tblW w:w="9714" w:type="dxa"/>
        <w:tblLayout w:type="fixed"/>
        <w:tblLook w:val="01E0" w:firstRow="1" w:lastRow="1" w:firstColumn="1" w:lastColumn="1" w:noHBand="0" w:noVBand="0"/>
      </w:tblPr>
      <w:tblGrid>
        <w:gridCol w:w="4928"/>
        <w:gridCol w:w="4786"/>
      </w:tblGrid>
      <w:tr w:rsidR="00531C58" w14:paraId="30B5B1B7" w14:textId="77777777">
        <w:tc>
          <w:tcPr>
            <w:tcW w:w="4927" w:type="dxa"/>
          </w:tcPr>
          <w:p w14:paraId="6AB669FF" w14:textId="77777777" w:rsidR="00531C58" w:rsidRDefault="00022561">
            <w:pPr>
              <w:widowControl w:val="0"/>
              <w:spacing w:line="276" w:lineRule="auto"/>
              <w:rPr>
                <w:b/>
                <w:color w:val="00000A"/>
                <w:sz w:val="24"/>
                <w:szCs w:val="24"/>
                <w:u w:val="single"/>
              </w:rPr>
            </w:pPr>
            <w:r>
              <w:rPr>
                <w:b/>
                <w:color w:val="00000A"/>
                <w:sz w:val="24"/>
                <w:szCs w:val="24"/>
                <w:u w:val="single"/>
              </w:rPr>
              <w:t>Покупатель:</w:t>
            </w:r>
          </w:p>
        </w:tc>
        <w:tc>
          <w:tcPr>
            <w:tcW w:w="4786" w:type="dxa"/>
          </w:tcPr>
          <w:p w14:paraId="730D5E9C" w14:textId="77777777" w:rsidR="00531C58" w:rsidRDefault="00022561">
            <w:pPr>
              <w:widowControl w:val="0"/>
              <w:spacing w:line="276" w:lineRule="auto"/>
              <w:rPr>
                <w:b/>
                <w:color w:val="00000A"/>
                <w:sz w:val="24"/>
                <w:szCs w:val="24"/>
                <w:u w:val="single"/>
              </w:rPr>
            </w:pPr>
            <w:r>
              <w:rPr>
                <w:b/>
                <w:color w:val="00000A"/>
                <w:sz w:val="24"/>
                <w:szCs w:val="24"/>
                <w:u w:val="single"/>
              </w:rPr>
              <w:t>Поставщик:</w:t>
            </w:r>
          </w:p>
          <w:p w14:paraId="62F373FE" w14:textId="77777777" w:rsidR="00531C58" w:rsidRDefault="00531C58">
            <w:pPr>
              <w:widowControl w:val="0"/>
              <w:spacing w:line="276" w:lineRule="auto"/>
              <w:rPr>
                <w:b/>
                <w:color w:val="00000A"/>
                <w:sz w:val="24"/>
                <w:szCs w:val="24"/>
                <w:u w:val="single"/>
              </w:rPr>
            </w:pPr>
          </w:p>
        </w:tc>
      </w:tr>
      <w:tr w:rsidR="00531C58" w:rsidRPr="008A2978" w14:paraId="6BCC84E1" w14:textId="77777777">
        <w:tc>
          <w:tcPr>
            <w:tcW w:w="4927" w:type="dxa"/>
          </w:tcPr>
          <w:p w14:paraId="456F762C" w14:textId="77777777" w:rsidR="009A0B01" w:rsidRDefault="009A0B01" w:rsidP="009A0B01">
            <w:pPr>
              <w:widowControl w:val="0"/>
              <w:ind w:right="456"/>
              <w:rPr>
                <w:b/>
                <w:sz w:val="22"/>
                <w:szCs w:val="22"/>
              </w:rPr>
            </w:pPr>
            <w:r w:rsidRPr="000572EC">
              <w:rPr>
                <w:b/>
                <w:sz w:val="22"/>
                <w:szCs w:val="22"/>
              </w:rPr>
              <w:t xml:space="preserve">Акционерное общество </w:t>
            </w:r>
          </w:p>
          <w:p w14:paraId="601554C4" w14:textId="77777777" w:rsidR="009A0B01" w:rsidRDefault="009A0B01" w:rsidP="009A0B01">
            <w:pPr>
              <w:widowControl w:val="0"/>
              <w:ind w:right="456"/>
              <w:rPr>
                <w:b/>
                <w:sz w:val="22"/>
                <w:szCs w:val="22"/>
              </w:rPr>
            </w:pPr>
            <w:r w:rsidRPr="000572EC">
              <w:rPr>
                <w:b/>
                <w:sz w:val="22"/>
                <w:szCs w:val="22"/>
              </w:rPr>
              <w:t>«Гидроремонт-ВКК»</w:t>
            </w:r>
          </w:p>
          <w:p w14:paraId="2D61DACA" w14:textId="77777777" w:rsidR="009A0B01" w:rsidRPr="000572EC" w:rsidRDefault="009A0B01" w:rsidP="009A0B01">
            <w:pPr>
              <w:widowControl w:val="0"/>
              <w:ind w:right="456"/>
              <w:rPr>
                <w:b/>
                <w:sz w:val="22"/>
                <w:szCs w:val="22"/>
              </w:rPr>
            </w:pPr>
            <w:r w:rsidRPr="000572EC">
              <w:rPr>
                <w:b/>
                <w:sz w:val="22"/>
                <w:szCs w:val="22"/>
              </w:rPr>
              <w:t xml:space="preserve"> (АО «Гидроремонт-ВКК»)</w:t>
            </w:r>
          </w:p>
          <w:p w14:paraId="1E134D54" w14:textId="77777777" w:rsidR="009A0B01" w:rsidRDefault="009A0B01" w:rsidP="009A0B01">
            <w:pPr>
              <w:widowControl w:val="0"/>
              <w:ind w:right="324"/>
              <w:rPr>
                <w:sz w:val="22"/>
                <w:szCs w:val="22"/>
              </w:rPr>
            </w:pPr>
            <w:r w:rsidRPr="00305F1F">
              <w:rPr>
                <w:b/>
                <w:sz w:val="22"/>
                <w:szCs w:val="22"/>
              </w:rPr>
              <w:t>Юридический адрес:</w:t>
            </w:r>
            <w:r w:rsidRPr="000572EC">
              <w:rPr>
                <w:sz w:val="22"/>
                <w:szCs w:val="22"/>
              </w:rPr>
              <w:t xml:space="preserve"> 603140, </w:t>
            </w:r>
          </w:p>
          <w:p w14:paraId="658A501A" w14:textId="77777777" w:rsidR="009A0B01" w:rsidRDefault="009A0B01" w:rsidP="009A0B01">
            <w:pPr>
              <w:widowControl w:val="0"/>
              <w:ind w:right="324"/>
              <w:rPr>
                <w:sz w:val="22"/>
                <w:szCs w:val="22"/>
              </w:rPr>
            </w:pPr>
            <w:r w:rsidRPr="000572EC">
              <w:rPr>
                <w:sz w:val="22"/>
                <w:szCs w:val="22"/>
              </w:rPr>
              <w:t xml:space="preserve">Нижегородская обл., </w:t>
            </w:r>
            <w:proofErr w:type="spellStart"/>
            <w:r w:rsidRPr="000572EC">
              <w:rPr>
                <w:sz w:val="22"/>
                <w:szCs w:val="22"/>
              </w:rPr>
              <w:t>г.о</w:t>
            </w:r>
            <w:proofErr w:type="spellEnd"/>
            <w:r w:rsidRPr="000572EC">
              <w:rPr>
                <w:sz w:val="22"/>
                <w:szCs w:val="22"/>
              </w:rPr>
              <w:t xml:space="preserve">. город Нижний Новгород, г. Нижний Новгород, </w:t>
            </w:r>
          </w:p>
          <w:p w14:paraId="062FE551" w14:textId="77777777" w:rsidR="009A0B01" w:rsidRDefault="009A0B01" w:rsidP="009A0B01">
            <w:pPr>
              <w:widowControl w:val="0"/>
              <w:ind w:right="324"/>
              <w:rPr>
                <w:sz w:val="22"/>
                <w:szCs w:val="22"/>
              </w:rPr>
            </w:pPr>
            <w:r w:rsidRPr="000572EC">
              <w:rPr>
                <w:sz w:val="22"/>
                <w:szCs w:val="22"/>
              </w:rPr>
              <w:t xml:space="preserve">пер. Мотальный, д.8 </w:t>
            </w:r>
            <w:proofErr w:type="spellStart"/>
            <w:r w:rsidRPr="000572EC">
              <w:rPr>
                <w:sz w:val="22"/>
                <w:szCs w:val="22"/>
              </w:rPr>
              <w:t>помещ</w:t>
            </w:r>
            <w:proofErr w:type="spellEnd"/>
            <w:r w:rsidRPr="000572EC">
              <w:rPr>
                <w:sz w:val="22"/>
                <w:szCs w:val="22"/>
              </w:rPr>
              <w:t>. ВП31,</w:t>
            </w:r>
          </w:p>
          <w:p w14:paraId="767D0F2B" w14:textId="77777777" w:rsidR="009A0B01" w:rsidRPr="000572EC" w:rsidRDefault="009A0B01" w:rsidP="009A0B01">
            <w:pPr>
              <w:widowControl w:val="0"/>
              <w:ind w:right="324"/>
              <w:rPr>
                <w:sz w:val="22"/>
                <w:szCs w:val="22"/>
              </w:rPr>
            </w:pPr>
            <w:r w:rsidRPr="000572EC">
              <w:rPr>
                <w:sz w:val="22"/>
                <w:szCs w:val="22"/>
              </w:rPr>
              <w:t xml:space="preserve"> офис С1А</w:t>
            </w:r>
          </w:p>
          <w:p w14:paraId="36BBCE0C" w14:textId="77777777" w:rsidR="009A0B01" w:rsidRDefault="009A0B01" w:rsidP="009A0B01">
            <w:pPr>
              <w:widowControl w:val="0"/>
              <w:ind w:right="179"/>
              <w:rPr>
                <w:rFonts w:eastAsia="Calibri"/>
                <w:sz w:val="22"/>
                <w:szCs w:val="22"/>
              </w:rPr>
            </w:pPr>
            <w:r w:rsidRPr="00305F1F">
              <w:rPr>
                <w:b/>
                <w:sz w:val="22"/>
                <w:szCs w:val="22"/>
              </w:rPr>
              <w:t>Почтовый адрес:</w:t>
            </w:r>
            <w:r w:rsidRPr="000572EC">
              <w:rPr>
                <w:sz w:val="22"/>
                <w:szCs w:val="22"/>
              </w:rPr>
              <w:t xml:space="preserve"> </w:t>
            </w:r>
            <w:r w:rsidRPr="000572EC">
              <w:rPr>
                <w:rFonts w:eastAsia="Calibri"/>
                <w:sz w:val="22"/>
                <w:szCs w:val="22"/>
              </w:rPr>
              <w:t xml:space="preserve">368219, Россия, </w:t>
            </w:r>
          </w:p>
          <w:p w14:paraId="5DDC6BB6" w14:textId="77777777" w:rsidR="009A0B01" w:rsidRDefault="009A0B01" w:rsidP="009A0B01">
            <w:pPr>
              <w:widowControl w:val="0"/>
              <w:ind w:right="179"/>
              <w:rPr>
                <w:rFonts w:eastAsia="Calibri"/>
                <w:sz w:val="22"/>
                <w:szCs w:val="22"/>
              </w:rPr>
            </w:pPr>
            <w:r w:rsidRPr="000572EC">
              <w:rPr>
                <w:rFonts w:eastAsia="Calibri"/>
                <w:sz w:val="22"/>
                <w:szCs w:val="22"/>
              </w:rPr>
              <w:t xml:space="preserve">Республика Дагестан, </w:t>
            </w:r>
          </w:p>
          <w:p w14:paraId="6C1D1EA6" w14:textId="77777777" w:rsidR="009A0B01" w:rsidRPr="000572EC" w:rsidRDefault="009A0B01" w:rsidP="009A0B01">
            <w:pPr>
              <w:widowControl w:val="0"/>
              <w:ind w:right="179"/>
              <w:rPr>
                <w:rFonts w:eastAsia="Calibri"/>
                <w:sz w:val="22"/>
                <w:szCs w:val="22"/>
              </w:rPr>
            </w:pPr>
            <w:r w:rsidRPr="000572EC">
              <w:rPr>
                <w:rFonts w:eastAsia="Calibri"/>
                <w:sz w:val="22"/>
                <w:szCs w:val="22"/>
              </w:rPr>
              <w:t>Буйнакский район, Чиркейская ГЭС</w:t>
            </w:r>
          </w:p>
          <w:p w14:paraId="342DB7F9" w14:textId="77777777" w:rsidR="009A0B01" w:rsidRPr="000572EC" w:rsidRDefault="009A0B01" w:rsidP="009A0B01">
            <w:pPr>
              <w:widowControl w:val="0"/>
              <w:ind w:right="315"/>
              <w:rPr>
                <w:rFonts w:eastAsia="Calibri"/>
                <w:sz w:val="22"/>
                <w:szCs w:val="22"/>
              </w:rPr>
            </w:pPr>
          </w:p>
          <w:p w14:paraId="58F79410" w14:textId="77777777" w:rsidR="009A0B01" w:rsidRPr="000572EC" w:rsidRDefault="009A0B01" w:rsidP="009A0B01">
            <w:pPr>
              <w:widowControl w:val="0"/>
              <w:ind w:right="324"/>
              <w:rPr>
                <w:rFonts w:eastAsia="Calibri"/>
                <w:color w:val="000000"/>
                <w:sz w:val="22"/>
                <w:szCs w:val="22"/>
                <w:lang w:eastAsia="en-US"/>
              </w:rPr>
            </w:pPr>
            <w:r w:rsidRPr="000572EC">
              <w:rPr>
                <w:b/>
                <w:sz w:val="22"/>
                <w:szCs w:val="22"/>
              </w:rPr>
              <w:t>Грузополучатель:</w:t>
            </w:r>
            <w:r w:rsidRPr="000572EC">
              <w:rPr>
                <w:rFonts w:eastAsia="Calibri"/>
                <w:color w:val="000000"/>
                <w:sz w:val="22"/>
                <w:szCs w:val="22"/>
                <w:lang w:eastAsia="en-US"/>
              </w:rPr>
              <w:t xml:space="preserve"> Чиркейский производственный участок</w:t>
            </w:r>
          </w:p>
          <w:p w14:paraId="2CF80407" w14:textId="77777777" w:rsidR="009A0B01" w:rsidRPr="000572EC" w:rsidRDefault="009A0B01" w:rsidP="009A0B01">
            <w:pPr>
              <w:widowControl w:val="0"/>
              <w:rPr>
                <w:rFonts w:eastAsia="Calibri"/>
                <w:color w:val="000000"/>
                <w:sz w:val="22"/>
                <w:szCs w:val="22"/>
                <w:lang w:eastAsia="en-US"/>
              </w:rPr>
            </w:pPr>
            <w:r w:rsidRPr="000572EC">
              <w:rPr>
                <w:rFonts w:eastAsia="Calibri"/>
                <w:color w:val="000000"/>
                <w:sz w:val="22"/>
                <w:szCs w:val="22"/>
                <w:lang w:eastAsia="en-US"/>
              </w:rPr>
              <w:t xml:space="preserve">ИНН 6345012488 </w:t>
            </w:r>
          </w:p>
          <w:p w14:paraId="41BF4EB2" w14:textId="77777777" w:rsidR="009A0B01" w:rsidRPr="000572EC" w:rsidRDefault="009A0B01" w:rsidP="009A0B01">
            <w:pPr>
              <w:widowControl w:val="0"/>
              <w:rPr>
                <w:rFonts w:eastAsia="Calibri"/>
                <w:color w:val="000000"/>
                <w:sz w:val="22"/>
                <w:szCs w:val="22"/>
                <w:lang w:eastAsia="en-US"/>
              </w:rPr>
            </w:pPr>
            <w:r w:rsidRPr="000572EC">
              <w:rPr>
                <w:rFonts w:eastAsia="Calibri"/>
                <w:color w:val="000000"/>
                <w:sz w:val="22"/>
                <w:szCs w:val="22"/>
                <w:lang w:eastAsia="en-US"/>
              </w:rPr>
              <w:t>КПП 050745001</w:t>
            </w:r>
          </w:p>
          <w:p w14:paraId="633AC772" w14:textId="77777777" w:rsidR="009A0B01" w:rsidRDefault="009A0B01" w:rsidP="009A0B01">
            <w:pPr>
              <w:widowControl w:val="0"/>
              <w:ind w:right="465"/>
              <w:rPr>
                <w:rFonts w:eastAsia="Calibri"/>
                <w:color w:val="000000"/>
                <w:sz w:val="22"/>
                <w:szCs w:val="22"/>
                <w:lang w:eastAsia="en-US"/>
              </w:rPr>
            </w:pPr>
            <w:r w:rsidRPr="000572EC">
              <w:rPr>
                <w:rFonts w:eastAsia="Calibri"/>
                <w:color w:val="000000"/>
                <w:sz w:val="22"/>
                <w:szCs w:val="22"/>
                <w:lang w:eastAsia="en-US"/>
              </w:rPr>
              <w:t xml:space="preserve">368219, Республика Дагестан, </w:t>
            </w:r>
          </w:p>
          <w:p w14:paraId="610256E0" w14:textId="77777777" w:rsidR="009A0B01" w:rsidRPr="000572EC" w:rsidRDefault="009A0B01" w:rsidP="009A0B01">
            <w:pPr>
              <w:widowControl w:val="0"/>
              <w:ind w:right="465"/>
              <w:rPr>
                <w:rFonts w:eastAsia="Calibri"/>
                <w:color w:val="000000"/>
                <w:sz w:val="22"/>
                <w:szCs w:val="22"/>
                <w:lang w:eastAsia="en-US"/>
              </w:rPr>
            </w:pPr>
            <w:r w:rsidRPr="000572EC">
              <w:rPr>
                <w:rFonts w:eastAsia="Calibri"/>
                <w:color w:val="000000"/>
                <w:sz w:val="22"/>
                <w:szCs w:val="22"/>
                <w:lang w:eastAsia="en-US"/>
              </w:rPr>
              <w:t xml:space="preserve">р-н Буйнакский, с. Чиркей </w:t>
            </w:r>
          </w:p>
          <w:p w14:paraId="31CBAFE2" w14:textId="77777777" w:rsidR="009A0B01" w:rsidRDefault="009A0B01" w:rsidP="009A0B01">
            <w:pPr>
              <w:widowControl w:val="0"/>
              <w:ind w:right="315"/>
              <w:rPr>
                <w:rFonts w:eastAsia="Calibri"/>
                <w:color w:val="000000"/>
                <w:sz w:val="22"/>
                <w:szCs w:val="22"/>
                <w:lang w:eastAsia="en-US"/>
              </w:rPr>
            </w:pPr>
            <w:r w:rsidRPr="000572EC">
              <w:rPr>
                <w:rFonts w:eastAsia="Calibri"/>
                <w:color w:val="000000"/>
                <w:sz w:val="22"/>
                <w:szCs w:val="22"/>
                <w:lang w:eastAsia="en-US"/>
              </w:rPr>
              <w:t xml:space="preserve">р/с 40702810500000046206 </w:t>
            </w:r>
          </w:p>
          <w:p w14:paraId="6E274924" w14:textId="77777777" w:rsidR="009A0B01" w:rsidRPr="000572EC" w:rsidRDefault="009A0B01" w:rsidP="009A0B01">
            <w:pPr>
              <w:widowControl w:val="0"/>
              <w:ind w:right="315"/>
              <w:rPr>
                <w:rFonts w:eastAsia="Calibri"/>
                <w:color w:val="000000"/>
                <w:sz w:val="22"/>
                <w:szCs w:val="22"/>
                <w:lang w:eastAsia="en-US"/>
              </w:rPr>
            </w:pPr>
            <w:r w:rsidRPr="000572EC">
              <w:rPr>
                <w:rFonts w:eastAsia="Calibri"/>
                <w:color w:val="000000"/>
                <w:sz w:val="22"/>
                <w:szCs w:val="22"/>
                <w:lang w:eastAsia="en-US"/>
              </w:rPr>
              <w:t xml:space="preserve">в банке ГПБ (АО) </w:t>
            </w:r>
          </w:p>
          <w:p w14:paraId="742DD453" w14:textId="77777777" w:rsidR="009A0B01" w:rsidRPr="000572EC" w:rsidRDefault="009A0B01" w:rsidP="009A0B01">
            <w:pPr>
              <w:widowControl w:val="0"/>
              <w:ind w:right="315"/>
              <w:rPr>
                <w:rFonts w:eastAsia="Calibri"/>
                <w:color w:val="000000"/>
                <w:sz w:val="22"/>
                <w:szCs w:val="22"/>
                <w:lang w:eastAsia="en-US"/>
              </w:rPr>
            </w:pPr>
            <w:r w:rsidRPr="000572EC">
              <w:rPr>
                <w:rFonts w:eastAsia="Calibri"/>
                <w:color w:val="000000"/>
                <w:sz w:val="22"/>
                <w:szCs w:val="22"/>
                <w:lang w:eastAsia="en-US"/>
              </w:rPr>
              <w:t>к/с 30101810200000000823</w:t>
            </w:r>
          </w:p>
          <w:p w14:paraId="1D3763DF" w14:textId="77777777" w:rsidR="009A0B01" w:rsidRPr="000572EC" w:rsidRDefault="009A0B01" w:rsidP="009A0B01">
            <w:pPr>
              <w:widowControl w:val="0"/>
              <w:rPr>
                <w:rFonts w:eastAsia="Calibri"/>
                <w:color w:val="000000"/>
                <w:sz w:val="22"/>
                <w:szCs w:val="22"/>
                <w:lang w:eastAsia="en-US"/>
              </w:rPr>
            </w:pPr>
          </w:p>
          <w:p w14:paraId="70FF3541" w14:textId="77777777" w:rsidR="009A0B01" w:rsidRDefault="009A0B01" w:rsidP="009A0B01">
            <w:pPr>
              <w:widowControl w:val="0"/>
              <w:ind w:right="607"/>
              <w:rPr>
                <w:rFonts w:eastAsia="Calibri"/>
                <w:color w:val="000000"/>
                <w:sz w:val="22"/>
                <w:szCs w:val="22"/>
                <w:lang w:eastAsia="en-US"/>
              </w:rPr>
            </w:pPr>
            <w:r w:rsidRPr="000572EC">
              <w:rPr>
                <w:b/>
                <w:sz w:val="22"/>
                <w:szCs w:val="22"/>
              </w:rPr>
              <w:t>Плательщик:</w:t>
            </w:r>
            <w:r w:rsidRPr="000572EC">
              <w:rPr>
                <w:sz w:val="22"/>
                <w:szCs w:val="22"/>
              </w:rPr>
              <w:t xml:space="preserve"> </w:t>
            </w:r>
            <w:r w:rsidRPr="000572EC">
              <w:rPr>
                <w:rFonts w:eastAsia="Calibri"/>
                <w:color w:val="000000"/>
                <w:sz w:val="22"/>
                <w:szCs w:val="22"/>
                <w:lang w:eastAsia="en-US"/>
              </w:rPr>
              <w:t xml:space="preserve">Филиал </w:t>
            </w:r>
          </w:p>
          <w:p w14:paraId="09AAF740" w14:textId="77777777" w:rsidR="009A0B01" w:rsidRPr="000572EC" w:rsidRDefault="009A0B01" w:rsidP="009A0B01">
            <w:pPr>
              <w:widowControl w:val="0"/>
              <w:ind w:right="607"/>
              <w:rPr>
                <w:rFonts w:eastAsia="Calibri"/>
                <w:color w:val="000000"/>
                <w:sz w:val="22"/>
                <w:szCs w:val="22"/>
                <w:lang w:eastAsia="en-US"/>
              </w:rPr>
            </w:pPr>
            <w:r w:rsidRPr="000572EC">
              <w:rPr>
                <w:rFonts w:eastAsia="Calibri"/>
                <w:color w:val="000000"/>
                <w:sz w:val="22"/>
                <w:szCs w:val="22"/>
                <w:lang w:eastAsia="en-US"/>
              </w:rPr>
              <w:t xml:space="preserve">АО «Гидроремонт-ВКК» - «Управление монтажных работ №1» </w:t>
            </w:r>
          </w:p>
          <w:p w14:paraId="7EDC16CE" w14:textId="77777777" w:rsidR="009A0B01" w:rsidRPr="000572EC" w:rsidRDefault="009A0B01" w:rsidP="009A0B01">
            <w:pPr>
              <w:widowControl w:val="0"/>
              <w:ind w:right="254"/>
              <w:rPr>
                <w:rFonts w:eastAsia="Calibri"/>
                <w:color w:val="000000"/>
                <w:sz w:val="22"/>
                <w:szCs w:val="22"/>
                <w:lang w:eastAsia="en-US"/>
              </w:rPr>
            </w:pPr>
            <w:r w:rsidRPr="000572EC">
              <w:rPr>
                <w:rFonts w:eastAsia="Calibri"/>
                <w:color w:val="000000"/>
                <w:sz w:val="22"/>
                <w:szCs w:val="22"/>
                <w:lang w:eastAsia="en-US"/>
              </w:rPr>
              <w:t>ИНН 6345012488</w:t>
            </w:r>
          </w:p>
          <w:p w14:paraId="5C63E4C1" w14:textId="77777777" w:rsidR="009A0B01" w:rsidRPr="000572EC" w:rsidRDefault="009A0B01" w:rsidP="009A0B01">
            <w:pPr>
              <w:widowControl w:val="0"/>
              <w:ind w:right="254"/>
              <w:rPr>
                <w:rFonts w:eastAsia="Calibri"/>
                <w:color w:val="000000"/>
                <w:sz w:val="22"/>
                <w:szCs w:val="22"/>
                <w:lang w:eastAsia="en-US"/>
              </w:rPr>
            </w:pPr>
            <w:r w:rsidRPr="000572EC">
              <w:rPr>
                <w:rFonts w:eastAsia="Calibri"/>
                <w:color w:val="000000"/>
                <w:sz w:val="22"/>
                <w:szCs w:val="22"/>
                <w:lang w:eastAsia="en-US"/>
              </w:rPr>
              <w:t>КПП 643943001</w:t>
            </w:r>
          </w:p>
          <w:p w14:paraId="7F4BAD21" w14:textId="77777777" w:rsidR="009A0B01" w:rsidRDefault="009A0B01" w:rsidP="009A0B01">
            <w:pPr>
              <w:widowControl w:val="0"/>
              <w:ind w:right="254"/>
              <w:rPr>
                <w:rFonts w:eastAsia="Calibri"/>
                <w:color w:val="000000"/>
                <w:sz w:val="22"/>
                <w:szCs w:val="22"/>
                <w:lang w:eastAsia="en-US"/>
              </w:rPr>
            </w:pPr>
            <w:r w:rsidRPr="000572EC">
              <w:rPr>
                <w:rFonts w:eastAsia="Calibri"/>
                <w:color w:val="000000"/>
                <w:sz w:val="22"/>
                <w:szCs w:val="22"/>
                <w:lang w:eastAsia="en-US"/>
              </w:rPr>
              <w:t xml:space="preserve">413840, Саратовская обл., </w:t>
            </w:r>
          </w:p>
          <w:p w14:paraId="153DD635" w14:textId="77777777" w:rsidR="009A0B01" w:rsidRPr="000572EC" w:rsidRDefault="009A0B01" w:rsidP="009A0B01">
            <w:pPr>
              <w:widowControl w:val="0"/>
              <w:ind w:right="254"/>
              <w:rPr>
                <w:rFonts w:eastAsia="Calibri"/>
                <w:color w:val="000000"/>
                <w:sz w:val="22"/>
                <w:szCs w:val="22"/>
                <w:lang w:eastAsia="en-US"/>
              </w:rPr>
            </w:pPr>
            <w:r w:rsidRPr="000572EC">
              <w:rPr>
                <w:rFonts w:eastAsia="Calibri"/>
                <w:color w:val="000000"/>
                <w:sz w:val="22"/>
                <w:szCs w:val="22"/>
                <w:lang w:eastAsia="en-US"/>
              </w:rPr>
              <w:t xml:space="preserve">г. Балаково, ул. Коммунистическая, 24 </w:t>
            </w:r>
          </w:p>
          <w:p w14:paraId="004F759E" w14:textId="77777777" w:rsidR="009A0B01" w:rsidRDefault="009A0B01" w:rsidP="009A0B01">
            <w:pPr>
              <w:widowControl w:val="0"/>
              <w:ind w:right="254"/>
              <w:rPr>
                <w:rFonts w:eastAsia="Calibri"/>
                <w:color w:val="000000"/>
                <w:sz w:val="22"/>
                <w:szCs w:val="22"/>
                <w:lang w:eastAsia="en-US"/>
              </w:rPr>
            </w:pPr>
            <w:r w:rsidRPr="000572EC">
              <w:rPr>
                <w:rFonts w:eastAsia="Calibri"/>
                <w:color w:val="000000"/>
                <w:sz w:val="22"/>
                <w:szCs w:val="22"/>
                <w:lang w:eastAsia="en-US"/>
              </w:rPr>
              <w:t xml:space="preserve">р/с 40702810500000046206 </w:t>
            </w:r>
          </w:p>
          <w:p w14:paraId="035FD105" w14:textId="77777777" w:rsidR="009A0B01" w:rsidRPr="000572EC" w:rsidRDefault="009A0B01" w:rsidP="009A0B01">
            <w:pPr>
              <w:widowControl w:val="0"/>
              <w:ind w:right="254"/>
              <w:rPr>
                <w:rFonts w:eastAsia="Calibri"/>
                <w:color w:val="000000"/>
                <w:sz w:val="22"/>
                <w:szCs w:val="22"/>
                <w:lang w:eastAsia="en-US"/>
              </w:rPr>
            </w:pPr>
            <w:r w:rsidRPr="000572EC">
              <w:rPr>
                <w:rFonts w:eastAsia="Calibri"/>
                <w:color w:val="000000"/>
                <w:sz w:val="22"/>
                <w:szCs w:val="22"/>
                <w:lang w:eastAsia="en-US"/>
              </w:rPr>
              <w:t xml:space="preserve">в банке ГПБ (АО), </w:t>
            </w:r>
          </w:p>
          <w:p w14:paraId="0DE25D26" w14:textId="77777777" w:rsidR="009A0B01" w:rsidRPr="000572EC" w:rsidRDefault="009A0B01" w:rsidP="009A0B01">
            <w:pPr>
              <w:widowControl w:val="0"/>
              <w:ind w:right="254"/>
              <w:rPr>
                <w:sz w:val="22"/>
                <w:szCs w:val="22"/>
              </w:rPr>
            </w:pPr>
            <w:r w:rsidRPr="000572EC">
              <w:rPr>
                <w:rFonts w:eastAsia="Calibri"/>
                <w:color w:val="000000"/>
                <w:sz w:val="22"/>
                <w:szCs w:val="22"/>
                <w:lang w:eastAsia="en-US"/>
              </w:rPr>
              <w:t>к/с 30101810200000000823</w:t>
            </w:r>
          </w:p>
          <w:p w14:paraId="401C42B9" w14:textId="77777777" w:rsidR="009A0B01" w:rsidRPr="000572EC" w:rsidRDefault="009A0B01" w:rsidP="009A0B01">
            <w:pPr>
              <w:widowControl w:val="0"/>
              <w:ind w:right="254"/>
              <w:rPr>
                <w:sz w:val="22"/>
                <w:szCs w:val="22"/>
              </w:rPr>
            </w:pPr>
            <w:r w:rsidRPr="000572EC">
              <w:rPr>
                <w:sz w:val="22"/>
                <w:szCs w:val="22"/>
              </w:rPr>
              <w:t>БИК: 044525823</w:t>
            </w:r>
          </w:p>
          <w:p w14:paraId="1738848B" w14:textId="77777777" w:rsidR="009A0B01" w:rsidRPr="000572EC" w:rsidRDefault="009A0B01" w:rsidP="009A0B01">
            <w:pPr>
              <w:widowControl w:val="0"/>
              <w:rPr>
                <w:sz w:val="22"/>
                <w:szCs w:val="22"/>
              </w:rPr>
            </w:pPr>
            <w:r w:rsidRPr="000572EC">
              <w:rPr>
                <w:sz w:val="22"/>
                <w:szCs w:val="22"/>
              </w:rPr>
              <w:t>Тел: +7 (495) 122-05-55 доб. 6333</w:t>
            </w:r>
          </w:p>
          <w:p w14:paraId="6E4195AB" w14:textId="77777777" w:rsidR="00531C58" w:rsidRDefault="009A0B01" w:rsidP="009A0B01">
            <w:pPr>
              <w:widowControl w:val="0"/>
              <w:spacing w:line="276" w:lineRule="auto"/>
              <w:rPr>
                <w:color w:val="00000A"/>
              </w:rPr>
            </w:pPr>
            <w:r w:rsidRPr="000572EC">
              <w:rPr>
                <w:sz w:val="22"/>
                <w:szCs w:val="22"/>
                <w:lang w:val="en-US"/>
              </w:rPr>
              <w:t>Email</w:t>
            </w:r>
            <w:r w:rsidRPr="000572EC">
              <w:rPr>
                <w:sz w:val="22"/>
                <w:szCs w:val="22"/>
              </w:rPr>
              <w:t xml:space="preserve">: </w:t>
            </w:r>
            <w:hyperlink r:id="rId11" w:history="1">
              <w:r w:rsidRPr="000572EC">
                <w:rPr>
                  <w:color w:val="0000FF" w:themeColor="hyperlink"/>
                  <w:sz w:val="22"/>
                  <w:szCs w:val="22"/>
                  <w:u w:val="single"/>
                  <w:lang w:val="en-US"/>
                </w:rPr>
                <w:t>gidroremont</w:t>
              </w:r>
              <w:r w:rsidRPr="000572EC">
                <w:rPr>
                  <w:color w:val="0000FF" w:themeColor="hyperlink"/>
                  <w:sz w:val="22"/>
                  <w:szCs w:val="22"/>
                  <w:u w:val="single"/>
                </w:rPr>
                <w:t>@</w:t>
              </w:r>
              <w:r w:rsidRPr="000572EC">
                <w:rPr>
                  <w:color w:val="0000FF" w:themeColor="hyperlink"/>
                  <w:sz w:val="22"/>
                  <w:szCs w:val="22"/>
                  <w:u w:val="single"/>
                  <w:lang w:val="en-US"/>
                </w:rPr>
                <w:t>rushydro</w:t>
              </w:r>
              <w:r w:rsidRPr="000572EC">
                <w:rPr>
                  <w:color w:val="0000FF" w:themeColor="hyperlink"/>
                  <w:sz w:val="22"/>
                  <w:szCs w:val="22"/>
                  <w:u w:val="single"/>
                </w:rPr>
                <w:t>.</w:t>
              </w:r>
              <w:r w:rsidRPr="000572EC">
                <w:rPr>
                  <w:color w:val="0000FF" w:themeColor="hyperlink"/>
                  <w:sz w:val="22"/>
                  <w:szCs w:val="22"/>
                  <w:u w:val="single"/>
                  <w:lang w:val="en-US"/>
                </w:rPr>
                <w:t>ru</w:t>
              </w:r>
            </w:hyperlink>
          </w:p>
        </w:tc>
        <w:tc>
          <w:tcPr>
            <w:tcW w:w="4786" w:type="dxa"/>
          </w:tcPr>
          <w:p w14:paraId="6517C4C5" w14:textId="0213385F" w:rsidR="00531C58" w:rsidRPr="00567F9B" w:rsidRDefault="00567F9B" w:rsidP="00567F9B">
            <w:pPr>
              <w:widowControl w:val="0"/>
              <w:rPr>
                <w:rFonts w:eastAsia="Calibri"/>
                <w:b/>
                <w:bCs/>
                <w:color w:val="000000"/>
                <w:sz w:val="22"/>
                <w:szCs w:val="22"/>
                <w:lang w:eastAsia="en-US"/>
              </w:rPr>
            </w:pPr>
            <w:r w:rsidRPr="00567F9B">
              <w:rPr>
                <w:rFonts w:eastAsia="Calibri"/>
                <w:b/>
                <w:bCs/>
                <w:color w:val="000000"/>
                <w:sz w:val="22"/>
                <w:szCs w:val="22"/>
                <w:lang w:eastAsia="en-US"/>
              </w:rPr>
              <w:t>Общество с ограниченной ответственностью «</w:t>
            </w:r>
            <w:r w:rsidR="002B5DF5" w:rsidRPr="002B5DF5">
              <w:rPr>
                <w:rFonts w:eastAsia="Calibri"/>
                <w:b/>
                <w:bCs/>
                <w:color w:val="000000"/>
                <w:sz w:val="22"/>
                <w:szCs w:val="22"/>
                <w:lang w:eastAsia="en-US"/>
              </w:rPr>
              <w:t>______</w:t>
            </w:r>
            <w:r w:rsidRPr="00567F9B">
              <w:rPr>
                <w:rFonts w:eastAsia="Calibri"/>
                <w:b/>
                <w:bCs/>
                <w:color w:val="000000"/>
                <w:sz w:val="22"/>
                <w:szCs w:val="22"/>
                <w:lang w:eastAsia="en-US"/>
              </w:rPr>
              <w:t>»</w:t>
            </w:r>
          </w:p>
          <w:p w14:paraId="6D32DE15" w14:textId="7445DB03" w:rsidR="00567F9B" w:rsidRDefault="00567F9B" w:rsidP="00567F9B">
            <w:pPr>
              <w:widowControl w:val="0"/>
              <w:rPr>
                <w:rFonts w:eastAsia="Calibri"/>
                <w:b/>
                <w:bCs/>
                <w:color w:val="000000"/>
                <w:sz w:val="22"/>
                <w:szCs w:val="22"/>
                <w:lang w:eastAsia="en-US"/>
              </w:rPr>
            </w:pPr>
            <w:r w:rsidRPr="00567F9B">
              <w:rPr>
                <w:rFonts w:eastAsia="Calibri"/>
                <w:b/>
                <w:bCs/>
                <w:color w:val="000000"/>
                <w:sz w:val="22"/>
                <w:szCs w:val="22"/>
                <w:lang w:eastAsia="en-US"/>
              </w:rPr>
              <w:t>(ООО «</w:t>
            </w:r>
            <w:r w:rsidR="002B5DF5" w:rsidRPr="002B5DF5">
              <w:rPr>
                <w:rFonts w:eastAsia="Calibri"/>
                <w:b/>
                <w:bCs/>
                <w:color w:val="000000"/>
                <w:sz w:val="22"/>
                <w:szCs w:val="22"/>
                <w:lang w:eastAsia="en-US"/>
              </w:rPr>
              <w:t>_____</w:t>
            </w:r>
            <w:r w:rsidRPr="00567F9B">
              <w:rPr>
                <w:rFonts w:eastAsia="Calibri"/>
                <w:b/>
                <w:bCs/>
                <w:color w:val="000000"/>
                <w:sz w:val="22"/>
                <w:szCs w:val="22"/>
                <w:lang w:eastAsia="en-US"/>
              </w:rPr>
              <w:t>»)</w:t>
            </w:r>
          </w:p>
          <w:p w14:paraId="52A553F4" w14:textId="77777777" w:rsidR="005F2BCD" w:rsidRPr="00567F9B" w:rsidRDefault="005F2BCD" w:rsidP="00567F9B">
            <w:pPr>
              <w:widowControl w:val="0"/>
              <w:rPr>
                <w:rFonts w:eastAsia="Calibri"/>
                <w:b/>
                <w:bCs/>
                <w:color w:val="000000"/>
                <w:sz w:val="22"/>
                <w:szCs w:val="22"/>
                <w:lang w:eastAsia="en-US"/>
              </w:rPr>
            </w:pPr>
          </w:p>
          <w:p w14:paraId="06838C5A" w14:textId="0C69E4DB" w:rsidR="00567F9B" w:rsidRDefault="00567F9B" w:rsidP="00567F9B">
            <w:pPr>
              <w:widowControl w:val="0"/>
              <w:rPr>
                <w:rFonts w:eastAsia="Calibri"/>
                <w:color w:val="000000"/>
                <w:sz w:val="22"/>
                <w:szCs w:val="22"/>
                <w:lang w:eastAsia="en-US"/>
              </w:rPr>
            </w:pPr>
            <w:r w:rsidRPr="00567F9B">
              <w:rPr>
                <w:rFonts w:eastAsia="Calibri"/>
                <w:b/>
                <w:bCs/>
                <w:color w:val="000000"/>
                <w:sz w:val="22"/>
                <w:szCs w:val="22"/>
                <w:lang w:eastAsia="en-US"/>
              </w:rPr>
              <w:t>Юридический адрес:</w:t>
            </w:r>
            <w:r w:rsidRPr="00567F9B">
              <w:rPr>
                <w:rFonts w:eastAsia="Calibri"/>
                <w:color w:val="000000"/>
                <w:sz w:val="22"/>
                <w:szCs w:val="22"/>
                <w:lang w:eastAsia="en-US"/>
              </w:rPr>
              <w:t> </w:t>
            </w:r>
          </w:p>
          <w:p w14:paraId="4AC28ACA" w14:textId="77777777" w:rsidR="005F2BCD" w:rsidRPr="00567F9B" w:rsidRDefault="005F2BCD" w:rsidP="00567F9B">
            <w:pPr>
              <w:widowControl w:val="0"/>
              <w:rPr>
                <w:rFonts w:eastAsia="Calibri"/>
                <w:color w:val="000000"/>
                <w:sz w:val="22"/>
                <w:szCs w:val="22"/>
                <w:lang w:eastAsia="en-US"/>
              </w:rPr>
            </w:pPr>
          </w:p>
          <w:p w14:paraId="565C75D9" w14:textId="46449C76" w:rsidR="00567F9B" w:rsidRDefault="00567F9B" w:rsidP="00567F9B">
            <w:pPr>
              <w:widowControl w:val="0"/>
              <w:rPr>
                <w:rFonts w:eastAsia="Calibri"/>
                <w:color w:val="000000"/>
                <w:sz w:val="22"/>
                <w:szCs w:val="22"/>
                <w:lang w:eastAsia="en-US"/>
              </w:rPr>
            </w:pPr>
            <w:r w:rsidRPr="00567F9B">
              <w:rPr>
                <w:rFonts w:eastAsia="Calibri"/>
                <w:b/>
                <w:bCs/>
                <w:color w:val="000000"/>
                <w:sz w:val="22"/>
                <w:szCs w:val="22"/>
                <w:lang w:eastAsia="en-US"/>
              </w:rPr>
              <w:t>Почтовый адрес:</w:t>
            </w:r>
            <w:r w:rsidRPr="00567F9B">
              <w:rPr>
                <w:rFonts w:eastAsia="Calibri"/>
                <w:color w:val="000000"/>
                <w:sz w:val="22"/>
                <w:szCs w:val="22"/>
                <w:lang w:eastAsia="en-US"/>
              </w:rPr>
              <w:t> </w:t>
            </w:r>
          </w:p>
          <w:p w14:paraId="42C4ADC2" w14:textId="77777777" w:rsidR="005F2BCD" w:rsidRPr="00567F9B" w:rsidRDefault="005F2BCD" w:rsidP="00567F9B">
            <w:pPr>
              <w:widowControl w:val="0"/>
              <w:rPr>
                <w:rFonts w:eastAsia="Calibri"/>
                <w:color w:val="000000"/>
                <w:sz w:val="22"/>
                <w:szCs w:val="22"/>
                <w:lang w:eastAsia="en-US"/>
              </w:rPr>
            </w:pPr>
          </w:p>
          <w:p w14:paraId="0ED394C7" w14:textId="34D07724" w:rsidR="00567F9B" w:rsidRDefault="00567F9B" w:rsidP="00567F9B">
            <w:pPr>
              <w:widowControl w:val="0"/>
              <w:rPr>
                <w:rFonts w:eastAsia="Calibri"/>
                <w:color w:val="000000"/>
                <w:sz w:val="22"/>
                <w:szCs w:val="22"/>
                <w:lang w:eastAsia="en-US"/>
              </w:rPr>
            </w:pPr>
            <w:r w:rsidRPr="00567F9B">
              <w:rPr>
                <w:rFonts w:eastAsia="Calibri"/>
                <w:color w:val="000000"/>
                <w:sz w:val="22"/>
                <w:szCs w:val="22"/>
                <w:lang w:eastAsia="en-US"/>
              </w:rPr>
              <w:t>ИНН </w:t>
            </w:r>
          </w:p>
          <w:p w14:paraId="2F90C670" w14:textId="7AD76DEF" w:rsidR="005F2BCD" w:rsidRPr="00567F9B" w:rsidRDefault="005F2BCD" w:rsidP="005F2BCD">
            <w:pPr>
              <w:widowControl w:val="0"/>
              <w:rPr>
                <w:rFonts w:eastAsia="Calibri"/>
                <w:color w:val="000000"/>
                <w:sz w:val="22"/>
                <w:szCs w:val="22"/>
                <w:lang w:eastAsia="en-US"/>
              </w:rPr>
            </w:pPr>
            <w:r w:rsidRPr="00567F9B">
              <w:rPr>
                <w:rFonts w:eastAsia="Calibri"/>
                <w:color w:val="000000"/>
                <w:sz w:val="22"/>
                <w:szCs w:val="22"/>
                <w:lang w:eastAsia="en-US"/>
              </w:rPr>
              <w:t>КПП </w:t>
            </w:r>
          </w:p>
          <w:p w14:paraId="0175FFBD" w14:textId="77777777" w:rsidR="005F2BCD" w:rsidRPr="00567F9B" w:rsidRDefault="005F2BCD" w:rsidP="00567F9B">
            <w:pPr>
              <w:widowControl w:val="0"/>
              <w:rPr>
                <w:rFonts w:eastAsia="Calibri"/>
                <w:color w:val="000000"/>
                <w:sz w:val="22"/>
                <w:szCs w:val="22"/>
                <w:lang w:eastAsia="en-US"/>
              </w:rPr>
            </w:pPr>
          </w:p>
          <w:p w14:paraId="4A03BFD6" w14:textId="6C03EFB9" w:rsidR="00567F9B" w:rsidRDefault="00567F9B" w:rsidP="00567F9B">
            <w:pPr>
              <w:widowControl w:val="0"/>
              <w:rPr>
                <w:rFonts w:eastAsia="Calibri"/>
                <w:color w:val="000000"/>
                <w:sz w:val="22"/>
                <w:szCs w:val="22"/>
                <w:lang w:eastAsia="en-US"/>
              </w:rPr>
            </w:pPr>
            <w:r w:rsidRPr="00567F9B">
              <w:rPr>
                <w:rFonts w:eastAsia="Calibri"/>
                <w:color w:val="000000"/>
                <w:sz w:val="22"/>
                <w:szCs w:val="22"/>
                <w:lang w:eastAsia="en-US"/>
              </w:rPr>
              <w:t>р/счет:  </w:t>
            </w:r>
          </w:p>
          <w:p w14:paraId="360C757D" w14:textId="2DA13B8D" w:rsidR="005F2BCD" w:rsidRPr="00567F9B" w:rsidRDefault="005F2BCD" w:rsidP="00567F9B">
            <w:pPr>
              <w:widowControl w:val="0"/>
              <w:rPr>
                <w:rFonts w:eastAsia="Calibri"/>
                <w:color w:val="000000"/>
                <w:sz w:val="22"/>
                <w:szCs w:val="22"/>
                <w:lang w:eastAsia="en-US"/>
              </w:rPr>
            </w:pPr>
            <w:r>
              <w:rPr>
                <w:rFonts w:eastAsia="Calibri"/>
                <w:color w:val="000000"/>
                <w:sz w:val="22"/>
                <w:szCs w:val="22"/>
                <w:lang w:eastAsia="en-US"/>
              </w:rPr>
              <w:t xml:space="preserve">в </w:t>
            </w:r>
            <w:r w:rsidR="00C00466">
              <w:rPr>
                <w:rFonts w:eastAsia="Calibri"/>
                <w:color w:val="000000"/>
                <w:sz w:val="22"/>
                <w:szCs w:val="22"/>
                <w:lang w:eastAsia="en-US"/>
              </w:rPr>
              <w:t>б</w:t>
            </w:r>
            <w:r w:rsidRPr="00567F9B">
              <w:rPr>
                <w:rFonts w:eastAsia="Calibri"/>
                <w:color w:val="000000"/>
                <w:sz w:val="22"/>
                <w:szCs w:val="22"/>
                <w:lang w:eastAsia="en-US"/>
              </w:rPr>
              <w:t>анк</w:t>
            </w:r>
            <w:r w:rsidR="00C00466">
              <w:rPr>
                <w:rFonts w:eastAsia="Calibri"/>
                <w:color w:val="000000"/>
                <w:sz w:val="22"/>
                <w:szCs w:val="22"/>
                <w:lang w:eastAsia="en-US"/>
              </w:rPr>
              <w:t>е</w:t>
            </w:r>
            <w:r w:rsidRPr="00567F9B">
              <w:rPr>
                <w:rFonts w:eastAsia="Calibri"/>
                <w:color w:val="000000"/>
                <w:sz w:val="22"/>
                <w:szCs w:val="22"/>
                <w:lang w:eastAsia="en-US"/>
              </w:rPr>
              <w:t xml:space="preserve"> </w:t>
            </w:r>
          </w:p>
          <w:p w14:paraId="0CE35148" w14:textId="74B5A299" w:rsidR="00567F9B" w:rsidRPr="00567F9B" w:rsidRDefault="00567F9B" w:rsidP="00567F9B">
            <w:pPr>
              <w:widowControl w:val="0"/>
              <w:rPr>
                <w:rFonts w:eastAsia="Calibri"/>
                <w:color w:val="000000"/>
                <w:sz w:val="22"/>
                <w:szCs w:val="22"/>
                <w:lang w:eastAsia="en-US"/>
              </w:rPr>
            </w:pPr>
            <w:r w:rsidRPr="00567F9B">
              <w:rPr>
                <w:rFonts w:eastAsia="Calibri"/>
                <w:color w:val="000000"/>
                <w:sz w:val="22"/>
                <w:szCs w:val="22"/>
                <w:lang w:eastAsia="en-US"/>
              </w:rPr>
              <w:t>к/счет: </w:t>
            </w:r>
          </w:p>
          <w:p w14:paraId="0817FC45" w14:textId="2BE0FB96" w:rsidR="00567F9B" w:rsidRDefault="00567F9B" w:rsidP="00567F9B">
            <w:pPr>
              <w:widowControl w:val="0"/>
              <w:rPr>
                <w:rFonts w:eastAsia="Calibri"/>
                <w:color w:val="000000"/>
                <w:sz w:val="22"/>
                <w:szCs w:val="22"/>
                <w:lang w:eastAsia="en-US"/>
              </w:rPr>
            </w:pPr>
            <w:r w:rsidRPr="00567F9B">
              <w:rPr>
                <w:rFonts w:eastAsia="Calibri"/>
                <w:color w:val="000000"/>
                <w:sz w:val="22"/>
                <w:szCs w:val="22"/>
                <w:lang w:eastAsia="en-US"/>
              </w:rPr>
              <w:t>БИК: </w:t>
            </w:r>
          </w:p>
          <w:p w14:paraId="2233D726" w14:textId="77777777" w:rsidR="00B055AE" w:rsidRDefault="00B055AE" w:rsidP="00567F9B">
            <w:pPr>
              <w:widowControl w:val="0"/>
              <w:rPr>
                <w:rFonts w:eastAsia="Calibri"/>
                <w:color w:val="000000"/>
                <w:sz w:val="22"/>
                <w:szCs w:val="22"/>
                <w:lang w:eastAsia="en-US"/>
              </w:rPr>
            </w:pPr>
          </w:p>
          <w:p w14:paraId="5859443A" w14:textId="200DF96C" w:rsidR="00B055AE" w:rsidRPr="008A2978" w:rsidRDefault="00B055AE" w:rsidP="00B055AE">
            <w:pPr>
              <w:widowControl w:val="0"/>
              <w:rPr>
                <w:sz w:val="22"/>
                <w:szCs w:val="22"/>
              </w:rPr>
            </w:pPr>
            <w:r w:rsidRPr="000572EC">
              <w:rPr>
                <w:sz w:val="22"/>
                <w:szCs w:val="22"/>
              </w:rPr>
              <w:t>Тел</w:t>
            </w:r>
            <w:r w:rsidRPr="008A2978">
              <w:rPr>
                <w:sz w:val="22"/>
                <w:szCs w:val="22"/>
              </w:rPr>
              <w:t xml:space="preserve">: </w:t>
            </w:r>
          </w:p>
          <w:p w14:paraId="2E28DA44" w14:textId="2C2C48A5" w:rsidR="00B055AE" w:rsidRPr="000E44C9" w:rsidRDefault="00B055AE" w:rsidP="00B055AE">
            <w:pPr>
              <w:widowControl w:val="0"/>
            </w:pPr>
            <w:r w:rsidRPr="000572EC">
              <w:rPr>
                <w:sz w:val="22"/>
                <w:szCs w:val="22"/>
                <w:lang w:val="en-US"/>
              </w:rPr>
              <w:t>Email</w:t>
            </w:r>
            <w:r w:rsidRPr="000E44C9">
              <w:rPr>
                <w:sz w:val="22"/>
                <w:szCs w:val="22"/>
              </w:rPr>
              <w:t xml:space="preserve">: </w:t>
            </w:r>
          </w:p>
          <w:p w14:paraId="5BE498F3" w14:textId="5E6A46BE" w:rsidR="008A2978" w:rsidRPr="000E44C9" w:rsidRDefault="008A2978" w:rsidP="00B055AE">
            <w:pPr>
              <w:widowControl w:val="0"/>
              <w:rPr>
                <w:color w:val="00000A"/>
                <w:sz w:val="22"/>
                <w:szCs w:val="22"/>
                <w:highlight w:val="yellow"/>
              </w:rPr>
            </w:pPr>
          </w:p>
        </w:tc>
      </w:tr>
      <w:tr w:rsidR="00531C58" w14:paraId="2482C362" w14:textId="77777777">
        <w:tc>
          <w:tcPr>
            <w:tcW w:w="4927" w:type="dxa"/>
          </w:tcPr>
          <w:p w14:paraId="2012AD71" w14:textId="77777777" w:rsidR="00531C58" w:rsidRPr="000E44C9" w:rsidRDefault="00531C58">
            <w:pPr>
              <w:widowControl w:val="0"/>
              <w:spacing w:line="276" w:lineRule="auto"/>
              <w:rPr>
                <w:color w:val="00000A"/>
                <w:sz w:val="24"/>
                <w:szCs w:val="24"/>
              </w:rPr>
            </w:pPr>
          </w:p>
          <w:p w14:paraId="07948BB7" w14:textId="77777777" w:rsidR="009A0B01" w:rsidRPr="00A96286" w:rsidRDefault="009A0B01" w:rsidP="009A0B01">
            <w:pPr>
              <w:widowControl w:val="0"/>
              <w:spacing w:line="276" w:lineRule="auto"/>
              <w:rPr>
                <w:color w:val="00000A"/>
                <w:sz w:val="24"/>
                <w:szCs w:val="24"/>
              </w:rPr>
            </w:pPr>
            <w:r w:rsidRPr="00A96286">
              <w:rPr>
                <w:color w:val="00000A"/>
                <w:sz w:val="24"/>
                <w:szCs w:val="24"/>
              </w:rPr>
              <w:t xml:space="preserve">Директор </w:t>
            </w:r>
          </w:p>
          <w:p w14:paraId="68C09FC7" w14:textId="77777777" w:rsidR="009A0B01" w:rsidRDefault="009A0B01" w:rsidP="009A0B01">
            <w:pPr>
              <w:widowControl w:val="0"/>
              <w:spacing w:line="276" w:lineRule="auto"/>
              <w:rPr>
                <w:color w:val="00000A"/>
                <w:sz w:val="24"/>
                <w:szCs w:val="24"/>
              </w:rPr>
            </w:pPr>
            <w:r w:rsidRPr="00A96286">
              <w:rPr>
                <w:color w:val="00000A"/>
                <w:sz w:val="24"/>
                <w:szCs w:val="24"/>
              </w:rPr>
              <w:t>Филиала АО «Гидроремонт-ВКК» - «Управление монтажных работ № 1»</w:t>
            </w:r>
          </w:p>
          <w:p w14:paraId="40BE8D41" w14:textId="77777777" w:rsidR="009A0B01" w:rsidRDefault="009A0B01" w:rsidP="009A0B01">
            <w:pPr>
              <w:widowControl w:val="0"/>
              <w:spacing w:line="276" w:lineRule="auto"/>
              <w:rPr>
                <w:color w:val="00000A"/>
                <w:sz w:val="24"/>
                <w:szCs w:val="24"/>
              </w:rPr>
            </w:pPr>
          </w:p>
          <w:p w14:paraId="693DC908" w14:textId="77777777" w:rsidR="009A0B01" w:rsidRDefault="009A0B01" w:rsidP="009A0B01">
            <w:pPr>
              <w:widowControl w:val="0"/>
              <w:spacing w:line="276" w:lineRule="auto"/>
              <w:rPr>
                <w:color w:val="00000A"/>
                <w:sz w:val="24"/>
                <w:szCs w:val="24"/>
              </w:rPr>
            </w:pPr>
          </w:p>
          <w:p w14:paraId="0256309F" w14:textId="77777777" w:rsidR="009A0B01" w:rsidRDefault="009A0B01" w:rsidP="009A0B01">
            <w:pPr>
              <w:widowControl w:val="0"/>
              <w:spacing w:line="276" w:lineRule="auto"/>
              <w:rPr>
                <w:color w:val="00000A"/>
                <w:sz w:val="24"/>
                <w:szCs w:val="24"/>
              </w:rPr>
            </w:pPr>
            <w:r>
              <w:rPr>
                <w:color w:val="00000A"/>
                <w:sz w:val="24"/>
                <w:szCs w:val="24"/>
              </w:rPr>
              <w:t>_______________ / А.В. Кочетов /</w:t>
            </w:r>
          </w:p>
          <w:p w14:paraId="3F93E8C7" w14:textId="77777777" w:rsidR="00531C58" w:rsidRDefault="009A0B01" w:rsidP="009A0B01">
            <w:pPr>
              <w:widowControl w:val="0"/>
              <w:spacing w:line="276" w:lineRule="auto"/>
              <w:rPr>
                <w:color w:val="00000A"/>
                <w:sz w:val="24"/>
                <w:szCs w:val="24"/>
              </w:rPr>
            </w:pPr>
            <w:r>
              <w:rPr>
                <w:color w:val="00000A"/>
                <w:sz w:val="24"/>
                <w:szCs w:val="24"/>
              </w:rPr>
              <w:t>м. п.</w:t>
            </w:r>
          </w:p>
        </w:tc>
        <w:tc>
          <w:tcPr>
            <w:tcW w:w="4786" w:type="dxa"/>
          </w:tcPr>
          <w:p w14:paraId="2855E9CC" w14:textId="77777777" w:rsidR="00531C58" w:rsidRDefault="00531C58">
            <w:pPr>
              <w:widowControl w:val="0"/>
              <w:spacing w:line="276" w:lineRule="auto"/>
              <w:rPr>
                <w:color w:val="00000A"/>
                <w:sz w:val="24"/>
                <w:szCs w:val="24"/>
              </w:rPr>
            </w:pPr>
          </w:p>
          <w:p w14:paraId="02F6F6E1" w14:textId="77777777" w:rsidR="009A0B01" w:rsidRPr="009A0B01" w:rsidRDefault="009A0B01" w:rsidP="003C6F99">
            <w:pPr>
              <w:widowControl w:val="0"/>
              <w:spacing w:line="276" w:lineRule="auto"/>
              <w:ind w:left="594"/>
              <w:rPr>
                <w:color w:val="00000A"/>
                <w:sz w:val="24"/>
                <w:szCs w:val="24"/>
              </w:rPr>
            </w:pPr>
            <w:r w:rsidRPr="00567F9B">
              <w:rPr>
                <w:color w:val="00000A"/>
                <w:sz w:val="24"/>
                <w:szCs w:val="24"/>
              </w:rPr>
              <w:t>Д</w:t>
            </w:r>
            <w:r w:rsidRPr="009A0B01">
              <w:rPr>
                <w:color w:val="00000A"/>
                <w:sz w:val="24"/>
                <w:szCs w:val="24"/>
              </w:rPr>
              <w:t xml:space="preserve">иректор </w:t>
            </w:r>
          </w:p>
          <w:p w14:paraId="5769B8F4" w14:textId="7901B98F" w:rsidR="009A0B01" w:rsidRPr="009A0B01" w:rsidRDefault="009A0B01" w:rsidP="003C6F99">
            <w:pPr>
              <w:widowControl w:val="0"/>
              <w:spacing w:line="276" w:lineRule="auto"/>
              <w:ind w:left="594"/>
              <w:rPr>
                <w:color w:val="00000A"/>
                <w:sz w:val="24"/>
                <w:szCs w:val="24"/>
              </w:rPr>
            </w:pPr>
            <w:r w:rsidRPr="009A0B01">
              <w:rPr>
                <w:color w:val="00000A"/>
                <w:sz w:val="24"/>
                <w:szCs w:val="24"/>
              </w:rPr>
              <w:t>ООО «</w:t>
            </w:r>
            <w:r w:rsidR="002B5DF5">
              <w:rPr>
                <w:color w:val="00000A"/>
                <w:sz w:val="24"/>
                <w:szCs w:val="24"/>
                <w:lang w:val="en-US"/>
              </w:rPr>
              <w:t>____</w:t>
            </w:r>
            <w:r w:rsidRPr="009A0B01">
              <w:rPr>
                <w:color w:val="00000A"/>
                <w:sz w:val="24"/>
                <w:szCs w:val="24"/>
              </w:rPr>
              <w:t>»</w:t>
            </w:r>
          </w:p>
          <w:p w14:paraId="0DE950B9" w14:textId="77777777" w:rsidR="009A0B01" w:rsidRPr="009A0B01" w:rsidRDefault="009A0B01" w:rsidP="009A0B01">
            <w:pPr>
              <w:widowControl w:val="0"/>
              <w:spacing w:line="276" w:lineRule="auto"/>
              <w:rPr>
                <w:color w:val="00000A"/>
                <w:sz w:val="24"/>
                <w:szCs w:val="24"/>
              </w:rPr>
            </w:pPr>
          </w:p>
          <w:p w14:paraId="4ACA78C9" w14:textId="77777777" w:rsidR="009A0B01" w:rsidRPr="009A0B01" w:rsidRDefault="009A0B01" w:rsidP="009A0B01">
            <w:pPr>
              <w:widowControl w:val="0"/>
              <w:spacing w:line="276" w:lineRule="auto"/>
              <w:rPr>
                <w:color w:val="00000A"/>
                <w:sz w:val="24"/>
                <w:szCs w:val="24"/>
              </w:rPr>
            </w:pPr>
          </w:p>
          <w:p w14:paraId="54889DF8" w14:textId="77777777" w:rsidR="009A0B01" w:rsidRPr="009A0B01" w:rsidRDefault="009A0B01" w:rsidP="009A0B01">
            <w:pPr>
              <w:widowControl w:val="0"/>
              <w:spacing w:line="276" w:lineRule="auto"/>
              <w:rPr>
                <w:color w:val="00000A"/>
                <w:sz w:val="24"/>
                <w:szCs w:val="24"/>
              </w:rPr>
            </w:pPr>
          </w:p>
          <w:p w14:paraId="182122F7" w14:textId="7E19EA10" w:rsidR="009A0B01" w:rsidRPr="009A0B01" w:rsidRDefault="009A0B01" w:rsidP="003C6F99">
            <w:pPr>
              <w:widowControl w:val="0"/>
              <w:spacing w:line="276" w:lineRule="auto"/>
              <w:ind w:firstLine="594"/>
              <w:rPr>
                <w:color w:val="00000A"/>
                <w:sz w:val="24"/>
                <w:szCs w:val="24"/>
              </w:rPr>
            </w:pPr>
            <w:r w:rsidRPr="009A0B01">
              <w:rPr>
                <w:color w:val="00000A"/>
                <w:sz w:val="24"/>
                <w:szCs w:val="24"/>
              </w:rPr>
              <w:t>___________</w:t>
            </w:r>
            <w:r w:rsidR="00567F9B">
              <w:rPr>
                <w:color w:val="00000A"/>
                <w:sz w:val="24"/>
                <w:szCs w:val="24"/>
              </w:rPr>
              <w:t>___</w:t>
            </w:r>
            <w:r w:rsidRPr="009A0B01">
              <w:rPr>
                <w:color w:val="00000A"/>
                <w:sz w:val="24"/>
                <w:szCs w:val="24"/>
              </w:rPr>
              <w:t xml:space="preserve"> /</w:t>
            </w:r>
            <w:r w:rsidR="002B5DF5">
              <w:rPr>
                <w:color w:val="00000A"/>
                <w:sz w:val="24"/>
                <w:szCs w:val="24"/>
                <w:lang w:val="en-US"/>
              </w:rPr>
              <w:t xml:space="preserve">_________ </w:t>
            </w:r>
            <w:r w:rsidRPr="009A0B01">
              <w:rPr>
                <w:color w:val="00000A"/>
                <w:sz w:val="24"/>
                <w:szCs w:val="24"/>
              </w:rPr>
              <w:t>/</w:t>
            </w:r>
          </w:p>
          <w:p w14:paraId="4A471879" w14:textId="77777777" w:rsidR="00531C58" w:rsidRDefault="009A0B01" w:rsidP="003C6F99">
            <w:pPr>
              <w:widowControl w:val="0"/>
              <w:spacing w:line="276" w:lineRule="auto"/>
              <w:ind w:left="594"/>
              <w:rPr>
                <w:color w:val="00000A"/>
                <w:sz w:val="22"/>
                <w:szCs w:val="22"/>
                <w:highlight w:val="yellow"/>
              </w:rPr>
            </w:pPr>
            <w:r w:rsidRPr="009A0B01">
              <w:rPr>
                <w:color w:val="00000A"/>
                <w:sz w:val="24"/>
                <w:szCs w:val="24"/>
              </w:rPr>
              <w:t>м.</w:t>
            </w:r>
            <w:r w:rsidRPr="00567F9B">
              <w:rPr>
                <w:color w:val="00000A"/>
                <w:sz w:val="24"/>
                <w:szCs w:val="24"/>
              </w:rPr>
              <w:t xml:space="preserve"> </w:t>
            </w:r>
            <w:r w:rsidRPr="009A0B01">
              <w:rPr>
                <w:color w:val="00000A"/>
                <w:sz w:val="24"/>
                <w:szCs w:val="24"/>
              </w:rPr>
              <w:t>п.</w:t>
            </w:r>
          </w:p>
        </w:tc>
      </w:tr>
    </w:tbl>
    <w:p w14:paraId="478E4FE2" w14:textId="77777777" w:rsidR="00531C58" w:rsidRDefault="00531C58">
      <w:pPr>
        <w:sectPr w:rsidR="00531C58" w:rsidSect="00525D6C">
          <w:footerReference w:type="default" r:id="rId12"/>
          <w:pgSz w:w="11906" w:h="16838"/>
          <w:pgMar w:top="993" w:right="849" w:bottom="851" w:left="1701" w:header="0" w:footer="720" w:gutter="0"/>
          <w:cols w:space="720"/>
          <w:formProt w:val="0"/>
          <w:docGrid w:linePitch="280" w:charSpace="26214"/>
        </w:sectPr>
      </w:pPr>
    </w:p>
    <w:p w14:paraId="399B5D4E" w14:textId="77777777" w:rsidR="00531C58" w:rsidRDefault="00022561">
      <w:pPr>
        <w:jc w:val="right"/>
        <w:rPr>
          <w:b/>
          <w:bCs/>
          <w:color w:val="00000A"/>
          <w:sz w:val="22"/>
          <w:szCs w:val="22"/>
        </w:rPr>
      </w:pPr>
      <w:r>
        <w:rPr>
          <w:color w:val="00000A"/>
          <w:sz w:val="22"/>
        </w:rPr>
        <w:lastRenderedPageBreak/>
        <w:br/>
      </w:r>
      <w:r>
        <w:rPr>
          <w:b/>
          <w:bCs/>
          <w:color w:val="00000A"/>
          <w:sz w:val="24"/>
          <w:szCs w:val="24"/>
        </w:rPr>
        <w:t>Приложение № 1</w:t>
      </w:r>
    </w:p>
    <w:p w14:paraId="185748C3" w14:textId="77777777" w:rsidR="00531C58" w:rsidRDefault="00022561">
      <w:pPr>
        <w:suppressAutoHyphens w:val="0"/>
        <w:spacing w:after="120"/>
        <w:ind w:firstLine="567"/>
        <w:jc w:val="right"/>
        <w:rPr>
          <w:bCs/>
          <w:color w:val="00000A"/>
          <w:sz w:val="24"/>
          <w:szCs w:val="24"/>
        </w:rPr>
      </w:pPr>
      <w:r>
        <w:rPr>
          <w:bCs/>
          <w:color w:val="00000A"/>
          <w:sz w:val="24"/>
          <w:szCs w:val="24"/>
        </w:rPr>
        <w:t xml:space="preserve">к договору поставки </w:t>
      </w:r>
    </w:p>
    <w:p w14:paraId="678F28FE" w14:textId="77777777" w:rsidR="00531C58" w:rsidRDefault="00022561">
      <w:pPr>
        <w:suppressAutoHyphens w:val="0"/>
        <w:spacing w:after="120"/>
        <w:ind w:firstLine="567"/>
        <w:jc w:val="right"/>
        <w:rPr>
          <w:bCs/>
          <w:color w:val="00000A"/>
          <w:sz w:val="24"/>
          <w:szCs w:val="24"/>
        </w:rPr>
      </w:pPr>
      <w:r>
        <w:rPr>
          <w:bCs/>
          <w:color w:val="00000A"/>
          <w:sz w:val="24"/>
          <w:szCs w:val="24"/>
        </w:rPr>
        <w:t>№ _____от «___» _________ ______ г.</w:t>
      </w:r>
    </w:p>
    <w:p w14:paraId="7A249567" w14:textId="77777777" w:rsidR="00670B21" w:rsidRDefault="00670B21">
      <w:pPr>
        <w:suppressAutoHyphens w:val="0"/>
        <w:spacing w:after="120"/>
        <w:ind w:firstLine="567"/>
        <w:jc w:val="center"/>
        <w:outlineLvl w:val="0"/>
        <w:rPr>
          <w:b/>
          <w:color w:val="00000A"/>
          <w:sz w:val="24"/>
          <w:szCs w:val="24"/>
        </w:rPr>
      </w:pPr>
    </w:p>
    <w:p w14:paraId="6884774B" w14:textId="77777777" w:rsidR="00670B21" w:rsidRDefault="00670B21">
      <w:pPr>
        <w:suppressAutoHyphens w:val="0"/>
        <w:spacing w:after="120"/>
        <w:ind w:firstLine="567"/>
        <w:jc w:val="center"/>
        <w:outlineLvl w:val="0"/>
        <w:rPr>
          <w:b/>
          <w:color w:val="00000A"/>
          <w:sz w:val="24"/>
          <w:szCs w:val="24"/>
        </w:rPr>
      </w:pPr>
    </w:p>
    <w:p w14:paraId="3CE16139" w14:textId="77777777" w:rsidR="00531C58" w:rsidRDefault="00022561">
      <w:pPr>
        <w:suppressAutoHyphens w:val="0"/>
        <w:spacing w:after="120"/>
        <w:ind w:firstLine="567"/>
        <w:jc w:val="center"/>
        <w:outlineLvl w:val="0"/>
        <w:rPr>
          <w:b/>
          <w:color w:val="00000A"/>
          <w:sz w:val="24"/>
          <w:szCs w:val="24"/>
        </w:rPr>
      </w:pPr>
      <w:r>
        <w:rPr>
          <w:b/>
          <w:color w:val="00000A"/>
          <w:sz w:val="24"/>
          <w:szCs w:val="24"/>
        </w:rPr>
        <w:t xml:space="preserve">Спецификация </w:t>
      </w:r>
    </w:p>
    <w:p w14:paraId="2D5B8D8B" w14:textId="77777777" w:rsidR="00670B21" w:rsidRDefault="00670B21">
      <w:pPr>
        <w:suppressAutoHyphens w:val="0"/>
        <w:spacing w:after="120"/>
        <w:ind w:firstLine="567"/>
        <w:jc w:val="center"/>
        <w:outlineLvl w:val="0"/>
        <w:rPr>
          <w:b/>
          <w:color w:val="00000A"/>
          <w:sz w:val="24"/>
          <w:szCs w:val="24"/>
        </w:rPr>
      </w:pPr>
    </w:p>
    <w:tbl>
      <w:tblPr>
        <w:tblW w:w="10207" w:type="dxa"/>
        <w:tblInd w:w="-601" w:type="dxa"/>
        <w:tblLayout w:type="fixed"/>
        <w:tblLook w:val="04A0" w:firstRow="1" w:lastRow="0" w:firstColumn="1" w:lastColumn="0" w:noHBand="0" w:noVBand="1"/>
      </w:tblPr>
      <w:tblGrid>
        <w:gridCol w:w="709"/>
        <w:gridCol w:w="4395"/>
        <w:gridCol w:w="708"/>
        <w:gridCol w:w="851"/>
        <w:gridCol w:w="1843"/>
        <w:gridCol w:w="1701"/>
      </w:tblGrid>
      <w:tr w:rsidR="00670B21" w14:paraId="79C79130" w14:textId="77777777" w:rsidTr="00567F9B">
        <w:trPr>
          <w:trHeight w:val="510"/>
        </w:trPr>
        <w:tc>
          <w:tcPr>
            <w:tcW w:w="709" w:type="dxa"/>
            <w:tcBorders>
              <w:top w:val="single" w:sz="4" w:space="0" w:color="000000"/>
              <w:left w:val="single" w:sz="4" w:space="0" w:color="000000"/>
              <w:bottom w:val="single" w:sz="4" w:space="0" w:color="000000"/>
              <w:right w:val="single" w:sz="4" w:space="0" w:color="000000"/>
            </w:tcBorders>
            <w:vAlign w:val="center"/>
          </w:tcPr>
          <w:p w14:paraId="2C51CC10" w14:textId="77777777" w:rsidR="00670B21" w:rsidRDefault="00670B21" w:rsidP="00670B21">
            <w:pPr>
              <w:widowControl w:val="0"/>
              <w:suppressAutoHyphens w:val="0"/>
              <w:spacing w:after="120"/>
              <w:ind w:hanging="105"/>
              <w:jc w:val="center"/>
              <w:rPr>
                <w:bCs/>
                <w:color w:val="00000A"/>
                <w:sz w:val="22"/>
                <w:szCs w:val="24"/>
              </w:rPr>
            </w:pPr>
            <w:r>
              <w:rPr>
                <w:bCs/>
                <w:color w:val="00000A"/>
                <w:sz w:val="22"/>
                <w:szCs w:val="24"/>
              </w:rPr>
              <w:t>Поз. №</w:t>
            </w:r>
          </w:p>
        </w:tc>
        <w:tc>
          <w:tcPr>
            <w:tcW w:w="4395" w:type="dxa"/>
            <w:tcBorders>
              <w:top w:val="single" w:sz="4" w:space="0" w:color="000000"/>
              <w:left w:val="single" w:sz="4" w:space="0" w:color="000000"/>
              <w:bottom w:val="single" w:sz="4" w:space="0" w:color="000000"/>
              <w:right w:val="single" w:sz="4" w:space="0" w:color="000000"/>
            </w:tcBorders>
            <w:vAlign w:val="center"/>
          </w:tcPr>
          <w:p w14:paraId="590E4EFD" w14:textId="77777777" w:rsidR="00670B21" w:rsidRDefault="00670B21" w:rsidP="00CA30AF">
            <w:pPr>
              <w:widowControl w:val="0"/>
              <w:suppressAutoHyphens w:val="0"/>
              <w:spacing w:after="120"/>
              <w:jc w:val="center"/>
              <w:rPr>
                <w:bCs/>
                <w:color w:val="00000A"/>
                <w:sz w:val="22"/>
                <w:szCs w:val="24"/>
              </w:rPr>
            </w:pPr>
            <w:r>
              <w:rPr>
                <w:bCs/>
                <w:color w:val="00000A"/>
                <w:sz w:val="22"/>
                <w:szCs w:val="24"/>
              </w:rPr>
              <w:t>Наименование</w:t>
            </w:r>
          </w:p>
          <w:p w14:paraId="14F91D33" w14:textId="77777777" w:rsidR="00670B21" w:rsidRDefault="00670B21" w:rsidP="00CA30AF">
            <w:pPr>
              <w:widowControl w:val="0"/>
              <w:suppressAutoHyphens w:val="0"/>
              <w:spacing w:after="120"/>
              <w:jc w:val="center"/>
              <w:rPr>
                <w:bCs/>
                <w:color w:val="00000A"/>
                <w:sz w:val="22"/>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3E1E679" w14:textId="77777777" w:rsidR="00670B21" w:rsidRDefault="00670B21" w:rsidP="00CA30AF">
            <w:pPr>
              <w:widowControl w:val="0"/>
              <w:suppressAutoHyphens w:val="0"/>
              <w:spacing w:after="120"/>
              <w:jc w:val="center"/>
              <w:rPr>
                <w:bCs/>
                <w:color w:val="00000A"/>
                <w:sz w:val="22"/>
                <w:szCs w:val="24"/>
              </w:rPr>
            </w:pPr>
            <w:r>
              <w:rPr>
                <w:bCs/>
                <w:color w:val="00000A"/>
                <w:sz w:val="22"/>
                <w:szCs w:val="24"/>
              </w:rPr>
              <w:t>Ед. изм.</w:t>
            </w:r>
          </w:p>
        </w:tc>
        <w:tc>
          <w:tcPr>
            <w:tcW w:w="851" w:type="dxa"/>
            <w:tcBorders>
              <w:top w:val="single" w:sz="4" w:space="0" w:color="000000"/>
              <w:left w:val="single" w:sz="4" w:space="0" w:color="000000"/>
              <w:bottom w:val="single" w:sz="4" w:space="0" w:color="000000"/>
              <w:right w:val="single" w:sz="4" w:space="0" w:color="000000"/>
            </w:tcBorders>
            <w:vAlign w:val="center"/>
          </w:tcPr>
          <w:p w14:paraId="7C538B97" w14:textId="77777777" w:rsidR="00670B21" w:rsidRDefault="00670B21" w:rsidP="00CA30AF">
            <w:pPr>
              <w:widowControl w:val="0"/>
              <w:suppressAutoHyphens w:val="0"/>
              <w:spacing w:after="120"/>
              <w:jc w:val="center"/>
              <w:rPr>
                <w:bCs/>
                <w:color w:val="00000A"/>
                <w:sz w:val="22"/>
                <w:szCs w:val="24"/>
              </w:rPr>
            </w:pPr>
            <w:r>
              <w:rPr>
                <w:bCs/>
                <w:color w:val="00000A"/>
                <w:sz w:val="22"/>
                <w:szCs w:val="24"/>
              </w:rPr>
              <w:t>Количество</w:t>
            </w:r>
          </w:p>
        </w:tc>
        <w:tc>
          <w:tcPr>
            <w:tcW w:w="1843" w:type="dxa"/>
            <w:tcBorders>
              <w:top w:val="single" w:sz="4" w:space="0" w:color="000000"/>
              <w:left w:val="single" w:sz="4" w:space="0" w:color="000000"/>
              <w:bottom w:val="single" w:sz="4" w:space="0" w:color="000000"/>
              <w:right w:val="single" w:sz="4" w:space="0" w:color="000000"/>
            </w:tcBorders>
            <w:vAlign w:val="center"/>
          </w:tcPr>
          <w:p w14:paraId="2C1F25AE" w14:textId="77777777" w:rsidR="00670B21" w:rsidRDefault="00670B21" w:rsidP="00CA30AF">
            <w:pPr>
              <w:widowControl w:val="0"/>
              <w:suppressAutoHyphens w:val="0"/>
              <w:spacing w:after="120"/>
              <w:jc w:val="center"/>
              <w:rPr>
                <w:bCs/>
                <w:color w:val="00000A"/>
                <w:sz w:val="22"/>
                <w:szCs w:val="24"/>
              </w:rPr>
            </w:pPr>
            <w:r>
              <w:rPr>
                <w:bCs/>
                <w:color w:val="00000A"/>
                <w:sz w:val="22"/>
                <w:szCs w:val="24"/>
              </w:rPr>
              <w:t>Цена  за единицу (руб., с НДС 22%)</w:t>
            </w:r>
          </w:p>
        </w:tc>
        <w:tc>
          <w:tcPr>
            <w:tcW w:w="1701" w:type="dxa"/>
            <w:tcBorders>
              <w:top w:val="single" w:sz="4" w:space="0" w:color="000000"/>
              <w:left w:val="single" w:sz="4" w:space="0" w:color="000000"/>
              <w:bottom w:val="single" w:sz="4" w:space="0" w:color="000000"/>
              <w:right w:val="single" w:sz="4" w:space="0" w:color="000000"/>
            </w:tcBorders>
            <w:vAlign w:val="center"/>
          </w:tcPr>
          <w:p w14:paraId="41F54792" w14:textId="77777777" w:rsidR="00670B21" w:rsidRDefault="00670B21" w:rsidP="00CA30AF">
            <w:pPr>
              <w:widowControl w:val="0"/>
              <w:suppressAutoHyphens w:val="0"/>
              <w:spacing w:after="120"/>
              <w:jc w:val="center"/>
              <w:rPr>
                <w:bCs/>
                <w:color w:val="00000A"/>
                <w:sz w:val="22"/>
                <w:szCs w:val="24"/>
              </w:rPr>
            </w:pPr>
            <w:r>
              <w:rPr>
                <w:bCs/>
                <w:color w:val="00000A"/>
                <w:sz w:val="22"/>
                <w:szCs w:val="24"/>
              </w:rPr>
              <w:t>Сумма (руб., с НДС 22%)</w:t>
            </w:r>
          </w:p>
        </w:tc>
      </w:tr>
      <w:tr w:rsidR="00670B21" w14:paraId="78679165" w14:textId="77777777" w:rsidTr="00567F9B">
        <w:trPr>
          <w:trHeight w:val="523"/>
        </w:trPr>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19E6E1" w14:textId="77777777" w:rsidR="00670B21" w:rsidRDefault="00670B21" w:rsidP="00CA30AF">
            <w:pPr>
              <w:widowControl w:val="0"/>
              <w:suppressAutoHyphens w:val="0"/>
              <w:spacing w:after="120"/>
              <w:jc w:val="center"/>
              <w:rPr>
                <w:color w:val="00000A"/>
                <w:sz w:val="22"/>
              </w:rPr>
            </w:pPr>
            <w:r>
              <w:rPr>
                <w:color w:val="00000A"/>
                <w:sz w:val="22"/>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BB3D1A" w14:textId="5C77243B" w:rsidR="00670B21" w:rsidRPr="00567F9B" w:rsidRDefault="00670B21" w:rsidP="00567F9B">
            <w:pPr>
              <w:widowControl w:val="0"/>
              <w:suppressAutoHyphens w:val="0"/>
              <w:spacing w:after="120"/>
              <w:rPr>
                <w:bCs/>
                <w:color w:val="00000A"/>
                <w:sz w:val="22"/>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23CF8E" w14:textId="77777777" w:rsidR="00670B21" w:rsidRDefault="00670B21" w:rsidP="00CA30AF">
            <w:pPr>
              <w:widowControl w:val="0"/>
              <w:suppressAutoHyphens w:val="0"/>
              <w:spacing w:after="120"/>
              <w:jc w:val="center"/>
              <w:rPr>
                <w:color w:val="00000A"/>
                <w:sz w:val="22"/>
              </w:rPr>
            </w:pPr>
            <w:r>
              <w:rPr>
                <w:color w:val="00000A"/>
                <w:sz w:val="22"/>
              </w:rPr>
              <w:t>шт.</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DE74DE" w14:textId="19ECEB99" w:rsidR="00670B21" w:rsidRDefault="00670B21" w:rsidP="00CA30AF">
            <w:pPr>
              <w:widowControl w:val="0"/>
              <w:suppressAutoHyphens w:val="0"/>
              <w:spacing w:after="120"/>
              <w:jc w:val="center"/>
              <w:rPr>
                <w:color w:val="00000A"/>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365345" w14:textId="66EF16A8" w:rsidR="00670B21" w:rsidRDefault="00670B21" w:rsidP="00CA30AF">
            <w:pPr>
              <w:widowControl w:val="0"/>
              <w:suppressAutoHyphens w:val="0"/>
              <w:spacing w:after="120"/>
              <w:jc w:val="center"/>
              <w:rPr>
                <w:color w:val="00000A"/>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256A31" w14:textId="5C91F84A" w:rsidR="00670B21" w:rsidRDefault="00670B21" w:rsidP="00CA30AF">
            <w:pPr>
              <w:widowControl w:val="0"/>
              <w:suppressAutoHyphens w:val="0"/>
              <w:spacing w:after="120"/>
              <w:jc w:val="center"/>
              <w:rPr>
                <w:color w:val="00000A"/>
                <w:sz w:val="22"/>
              </w:rPr>
            </w:pPr>
          </w:p>
        </w:tc>
      </w:tr>
      <w:tr w:rsidR="00567F9B" w14:paraId="4648D698" w14:textId="77777777" w:rsidTr="00567F9B">
        <w:trPr>
          <w:trHeight w:val="523"/>
        </w:trPr>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E21030" w14:textId="6BBED507" w:rsidR="00567F9B" w:rsidRDefault="00567F9B" w:rsidP="00CA30AF">
            <w:pPr>
              <w:widowControl w:val="0"/>
              <w:suppressAutoHyphens w:val="0"/>
              <w:spacing w:after="120"/>
              <w:jc w:val="center"/>
              <w:rPr>
                <w:color w:val="00000A"/>
                <w:sz w:val="22"/>
              </w:rPr>
            </w:pPr>
            <w:r>
              <w:rPr>
                <w:color w:val="00000A"/>
                <w:sz w:val="22"/>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93E1CC" w14:textId="61B5E3B1" w:rsidR="00567F9B" w:rsidRPr="00567F9B" w:rsidRDefault="00567F9B" w:rsidP="00567F9B">
            <w:pPr>
              <w:pStyle w:val="afc"/>
              <w:ind w:left="0"/>
              <w:rPr>
                <w:bCs/>
                <w:color w:val="00000A"/>
                <w:sz w:val="22"/>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4A1937" w14:textId="137C63F1" w:rsidR="00567F9B" w:rsidRPr="00567F9B" w:rsidRDefault="00567F9B" w:rsidP="00CA30AF">
            <w:pPr>
              <w:widowControl w:val="0"/>
              <w:suppressAutoHyphens w:val="0"/>
              <w:spacing w:after="120"/>
              <w:jc w:val="center"/>
              <w:rPr>
                <w:bCs/>
                <w:color w:val="00000A"/>
                <w:sz w:val="22"/>
                <w:szCs w:val="24"/>
              </w:rPr>
            </w:pPr>
            <w:r>
              <w:rPr>
                <w:bCs/>
                <w:color w:val="00000A"/>
                <w:sz w:val="22"/>
                <w:szCs w:val="24"/>
              </w:rPr>
              <w:t>ш</w:t>
            </w:r>
            <w:r w:rsidRPr="00567F9B">
              <w:rPr>
                <w:bCs/>
                <w:color w:val="00000A"/>
                <w:sz w:val="22"/>
                <w:szCs w:val="24"/>
              </w:rPr>
              <w:t>т.</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B61F1C" w14:textId="31170E72" w:rsidR="00567F9B" w:rsidRDefault="00567F9B" w:rsidP="00CA30AF">
            <w:pPr>
              <w:widowControl w:val="0"/>
              <w:suppressAutoHyphens w:val="0"/>
              <w:spacing w:after="120"/>
              <w:jc w:val="center"/>
              <w:rPr>
                <w:color w:val="00000A"/>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D43DA1" w14:textId="5F22EACA" w:rsidR="00567F9B" w:rsidRDefault="00567F9B" w:rsidP="00CA30AF">
            <w:pPr>
              <w:widowControl w:val="0"/>
              <w:suppressAutoHyphens w:val="0"/>
              <w:spacing w:after="120"/>
              <w:jc w:val="center"/>
              <w:rPr>
                <w:color w:val="00000A"/>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4D15C4" w14:textId="7D451AD2" w:rsidR="00567F9B" w:rsidRDefault="00567F9B" w:rsidP="00CA30AF">
            <w:pPr>
              <w:widowControl w:val="0"/>
              <w:suppressAutoHyphens w:val="0"/>
              <w:spacing w:after="120"/>
              <w:jc w:val="center"/>
              <w:rPr>
                <w:color w:val="00000A"/>
                <w:sz w:val="22"/>
              </w:rPr>
            </w:pPr>
          </w:p>
        </w:tc>
      </w:tr>
      <w:tr w:rsidR="00670B21" w:rsidRPr="00362144" w14:paraId="117F9103" w14:textId="77777777" w:rsidTr="00567F9B">
        <w:trPr>
          <w:trHeight w:val="255"/>
        </w:trPr>
        <w:tc>
          <w:tcPr>
            <w:tcW w:w="85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41C75A" w14:textId="77777777" w:rsidR="00670B21" w:rsidRPr="00362144" w:rsidRDefault="00670B21" w:rsidP="00CA30AF">
            <w:pPr>
              <w:widowControl w:val="0"/>
              <w:suppressAutoHyphens w:val="0"/>
              <w:spacing w:after="120"/>
              <w:ind w:firstLine="567"/>
              <w:jc w:val="right"/>
              <w:rPr>
                <w:b/>
                <w:bCs/>
                <w:color w:val="00000A"/>
                <w:sz w:val="22"/>
                <w:szCs w:val="24"/>
                <w:lang w:val="en-US"/>
              </w:rPr>
            </w:pPr>
            <w:r w:rsidRPr="00362144">
              <w:rPr>
                <w:b/>
                <w:bCs/>
                <w:color w:val="00000A"/>
                <w:sz w:val="22"/>
                <w:szCs w:val="24"/>
              </w:rPr>
              <w:t xml:space="preserve">Итого с учетом НДС </w:t>
            </w:r>
            <w:r w:rsidRPr="00362144">
              <w:rPr>
                <w:b/>
                <w:bCs/>
                <w:color w:val="00000A"/>
                <w:sz w:val="22"/>
                <w:szCs w:val="24"/>
                <w:lang w:val="en-US"/>
              </w:rPr>
              <w:t>22%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89A4AE" w14:textId="59963500" w:rsidR="00670B21" w:rsidRPr="00362144" w:rsidRDefault="00670B21" w:rsidP="0089547A">
            <w:pPr>
              <w:widowControl w:val="0"/>
              <w:suppressAutoHyphens w:val="0"/>
              <w:spacing w:after="120"/>
              <w:jc w:val="center"/>
              <w:rPr>
                <w:b/>
                <w:bCs/>
                <w:color w:val="00000A"/>
                <w:sz w:val="22"/>
                <w:szCs w:val="24"/>
              </w:rPr>
            </w:pPr>
          </w:p>
        </w:tc>
      </w:tr>
    </w:tbl>
    <w:p w14:paraId="65EAE5D9" w14:textId="77777777" w:rsidR="00531C58" w:rsidRDefault="00531C58">
      <w:pPr>
        <w:suppressAutoHyphens w:val="0"/>
        <w:spacing w:after="120"/>
        <w:ind w:firstLine="567"/>
        <w:jc w:val="both"/>
        <w:rPr>
          <w:b/>
          <w:bCs/>
          <w:i/>
          <w:color w:val="00000A"/>
          <w:sz w:val="24"/>
          <w:szCs w:val="24"/>
        </w:rPr>
      </w:pPr>
    </w:p>
    <w:p w14:paraId="7F8093CA" w14:textId="77777777" w:rsidR="00531C58" w:rsidRDefault="00022561">
      <w:pPr>
        <w:suppressAutoHyphens w:val="0"/>
        <w:spacing w:after="120"/>
        <w:ind w:firstLine="567"/>
        <w:jc w:val="both"/>
        <w:rPr>
          <w:b/>
          <w:bCs/>
          <w:i/>
          <w:color w:val="00000A"/>
          <w:sz w:val="24"/>
          <w:szCs w:val="24"/>
        </w:rPr>
      </w:pPr>
      <w:r>
        <w:rPr>
          <w:b/>
          <w:bCs/>
          <w:i/>
          <w:color w:val="00000A"/>
          <w:sz w:val="24"/>
          <w:szCs w:val="24"/>
        </w:rPr>
        <w:t>Условия поставки:</w:t>
      </w:r>
    </w:p>
    <w:p w14:paraId="02B2A40C" w14:textId="22F11714" w:rsidR="00531C58" w:rsidRPr="0089547A" w:rsidRDefault="00022561" w:rsidP="00525D6C">
      <w:pPr>
        <w:widowControl w:val="0"/>
        <w:numPr>
          <w:ilvl w:val="0"/>
          <w:numId w:val="20"/>
        </w:numPr>
        <w:tabs>
          <w:tab w:val="left" w:pos="720"/>
        </w:tabs>
        <w:suppressAutoHyphens w:val="0"/>
        <w:spacing w:after="120"/>
        <w:jc w:val="both"/>
        <w:rPr>
          <w:bCs/>
          <w:color w:val="00000A"/>
          <w:sz w:val="24"/>
          <w:szCs w:val="24"/>
        </w:rPr>
      </w:pPr>
      <w:r>
        <w:rPr>
          <w:bCs/>
          <w:color w:val="00000A"/>
          <w:sz w:val="24"/>
          <w:szCs w:val="24"/>
        </w:rPr>
        <w:t xml:space="preserve">Общая сумма Спецификации составляет </w:t>
      </w:r>
      <w:r w:rsidR="002B5DF5" w:rsidRPr="002B5DF5">
        <w:rPr>
          <w:bCs/>
          <w:color w:val="00000A"/>
          <w:sz w:val="24"/>
          <w:szCs w:val="24"/>
        </w:rPr>
        <w:t>___</w:t>
      </w:r>
      <w:r w:rsidR="00525D6C" w:rsidRPr="00525D6C">
        <w:rPr>
          <w:bCs/>
          <w:color w:val="00000A"/>
          <w:sz w:val="24"/>
          <w:szCs w:val="24"/>
        </w:rPr>
        <w:t xml:space="preserve"> (</w:t>
      </w:r>
      <w:r w:rsidR="002B5DF5" w:rsidRPr="002B5DF5">
        <w:rPr>
          <w:bCs/>
          <w:color w:val="00000A"/>
          <w:sz w:val="24"/>
          <w:szCs w:val="24"/>
        </w:rPr>
        <w:t>_______</w:t>
      </w:r>
      <w:r w:rsidR="00525D6C" w:rsidRPr="00525D6C">
        <w:rPr>
          <w:bCs/>
          <w:color w:val="00000A"/>
          <w:sz w:val="24"/>
          <w:szCs w:val="24"/>
        </w:rPr>
        <w:t xml:space="preserve">) рублей </w:t>
      </w:r>
      <w:r w:rsidR="002B5DF5" w:rsidRPr="002B5DF5">
        <w:rPr>
          <w:bCs/>
          <w:color w:val="00000A"/>
          <w:sz w:val="24"/>
          <w:szCs w:val="24"/>
        </w:rPr>
        <w:t>__</w:t>
      </w:r>
      <w:r w:rsidR="00525D6C" w:rsidRPr="00525D6C">
        <w:rPr>
          <w:bCs/>
          <w:color w:val="00000A"/>
          <w:sz w:val="24"/>
          <w:szCs w:val="24"/>
        </w:rPr>
        <w:t xml:space="preserve"> копеек, в том числе НДС (22%) в размере </w:t>
      </w:r>
      <w:r w:rsidR="002B5DF5" w:rsidRPr="002B5DF5">
        <w:rPr>
          <w:bCs/>
          <w:color w:val="00000A"/>
          <w:sz w:val="24"/>
          <w:szCs w:val="24"/>
        </w:rPr>
        <w:t>____</w:t>
      </w:r>
      <w:r w:rsidR="00525D6C" w:rsidRPr="00525D6C">
        <w:rPr>
          <w:bCs/>
          <w:color w:val="00000A"/>
          <w:sz w:val="24"/>
          <w:szCs w:val="24"/>
        </w:rPr>
        <w:t xml:space="preserve"> (</w:t>
      </w:r>
      <w:r w:rsidR="002B5DF5" w:rsidRPr="002B5DF5">
        <w:rPr>
          <w:bCs/>
          <w:color w:val="00000A"/>
          <w:sz w:val="24"/>
          <w:szCs w:val="24"/>
        </w:rPr>
        <w:t>______</w:t>
      </w:r>
      <w:r w:rsidR="00525D6C" w:rsidRPr="00525D6C">
        <w:rPr>
          <w:bCs/>
          <w:color w:val="00000A"/>
          <w:sz w:val="24"/>
          <w:szCs w:val="24"/>
        </w:rPr>
        <w:t xml:space="preserve">) рублей </w:t>
      </w:r>
      <w:r w:rsidR="002B5DF5" w:rsidRPr="002B5DF5">
        <w:rPr>
          <w:bCs/>
          <w:color w:val="00000A"/>
          <w:sz w:val="24"/>
          <w:szCs w:val="24"/>
        </w:rPr>
        <w:t>___</w:t>
      </w:r>
      <w:r w:rsidR="00525D6C" w:rsidRPr="00525D6C">
        <w:rPr>
          <w:bCs/>
          <w:color w:val="00000A"/>
          <w:sz w:val="24"/>
          <w:szCs w:val="24"/>
        </w:rPr>
        <w:t xml:space="preserve"> копеек</w:t>
      </w:r>
      <w:r w:rsidRPr="0089547A">
        <w:rPr>
          <w:bCs/>
          <w:color w:val="00000A"/>
          <w:sz w:val="24"/>
          <w:szCs w:val="24"/>
        </w:rPr>
        <w:t>.</w:t>
      </w:r>
    </w:p>
    <w:p w14:paraId="1A4C16FC" w14:textId="0D8FACCA" w:rsidR="00531C58" w:rsidRDefault="00022561">
      <w:pPr>
        <w:widowControl w:val="0"/>
        <w:numPr>
          <w:ilvl w:val="0"/>
          <w:numId w:val="21"/>
        </w:numPr>
        <w:tabs>
          <w:tab w:val="left" w:pos="720"/>
        </w:tabs>
        <w:suppressAutoHyphens w:val="0"/>
        <w:spacing w:after="120"/>
        <w:ind w:left="0" w:firstLine="284"/>
        <w:jc w:val="both"/>
        <w:rPr>
          <w:color w:val="00000A"/>
          <w:sz w:val="24"/>
          <w:szCs w:val="24"/>
        </w:rPr>
      </w:pPr>
      <w:r>
        <w:rPr>
          <w:color w:val="00000A"/>
          <w:sz w:val="24"/>
          <w:szCs w:val="24"/>
        </w:rPr>
        <w:t xml:space="preserve">Страна изготовления: </w:t>
      </w:r>
      <w:r w:rsidR="0089547A">
        <w:rPr>
          <w:color w:val="00000A"/>
          <w:sz w:val="24"/>
          <w:szCs w:val="24"/>
        </w:rPr>
        <w:t>Россия</w:t>
      </w:r>
      <w:r w:rsidR="00525D6C">
        <w:rPr>
          <w:color w:val="00000A"/>
          <w:sz w:val="24"/>
          <w:szCs w:val="24"/>
        </w:rPr>
        <w:t>.</w:t>
      </w:r>
    </w:p>
    <w:p w14:paraId="741A84FB" w14:textId="7AFA9A57" w:rsidR="00531C58" w:rsidRDefault="00022561">
      <w:pPr>
        <w:widowControl w:val="0"/>
        <w:numPr>
          <w:ilvl w:val="0"/>
          <w:numId w:val="22"/>
        </w:numPr>
        <w:tabs>
          <w:tab w:val="left" w:pos="720"/>
        </w:tabs>
        <w:suppressAutoHyphens w:val="0"/>
        <w:spacing w:after="120"/>
        <w:ind w:left="0" w:firstLine="284"/>
        <w:jc w:val="both"/>
        <w:rPr>
          <w:color w:val="00000A"/>
          <w:sz w:val="24"/>
          <w:szCs w:val="24"/>
        </w:rPr>
      </w:pPr>
      <w:r>
        <w:rPr>
          <w:color w:val="00000A"/>
          <w:sz w:val="24"/>
          <w:szCs w:val="24"/>
        </w:rPr>
        <w:t xml:space="preserve">Наименование производителя: </w:t>
      </w:r>
      <w:r w:rsidR="0089547A">
        <w:rPr>
          <w:color w:val="00000A"/>
          <w:sz w:val="24"/>
          <w:szCs w:val="24"/>
        </w:rPr>
        <w:t>ООО «</w:t>
      </w:r>
      <w:r w:rsidR="002B5DF5">
        <w:rPr>
          <w:color w:val="00000A"/>
          <w:sz w:val="24"/>
          <w:szCs w:val="24"/>
          <w:lang w:val="en-US"/>
        </w:rPr>
        <w:t>______</w:t>
      </w:r>
      <w:r w:rsidR="0089547A">
        <w:rPr>
          <w:color w:val="00000A"/>
          <w:sz w:val="24"/>
          <w:szCs w:val="24"/>
        </w:rPr>
        <w:t>»</w:t>
      </w:r>
      <w:r>
        <w:rPr>
          <w:color w:val="00000A"/>
          <w:sz w:val="24"/>
          <w:szCs w:val="24"/>
        </w:rPr>
        <w:t>;</w:t>
      </w:r>
    </w:p>
    <w:p w14:paraId="38826FBE" w14:textId="11A8D30E" w:rsidR="00531C58" w:rsidRPr="0089547A" w:rsidRDefault="00022561" w:rsidP="0089547A">
      <w:pPr>
        <w:widowControl w:val="0"/>
        <w:numPr>
          <w:ilvl w:val="0"/>
          <w:numId w:val="23"/>
        </w:numPr>
        <w:tabs>
          <w:tab w:val="left" w:pos="720"/>
        </w:tabs>
        <w:suppressAutoHyphens w:val="0"/>
        <w:spacing w:after="120"/>
        <w:ind w:left="0" w:firstLine="284"/>
        <w:jc w:val="both"/>
        <w:rPr>
          <w:color w:val="1F497D"/>
          <w:sz w:val="24"/>
          <w:szCs w:val="24"/>
        </w:rPr>
      </w:pPr>
      <w:r w:rsidRPr="0089547A">
        <w:rPr>
          <w:color w:val="00000A"/>
          <w:sz w:val="24"/>
          <w:szCs w:val="24"/>
        </w:rPr>
        <w:t xml:space="preserve">Срок поставки Продукции: </w:t>
      </w:r>
      <w:r w:rsidR="00525D6C">
        <w:rPr>
          <w:color w:val="00000A"/>
          <w:sz w:val="24"/>
          <w:szCs w:val="24"/>
        </w:rPr>
        <w:t xml:space="preserve">в течение </w:t>
      </w:r>
      <w:r w:rsidR="002B5DF5" w:rsidRPr="002B5DF5">
        <w:rPr>
          <w:color w:val="00000A"/>
          <w:sz w:val="24"/>
          <w:szCs w:val="24"/>
        </w:rPr>
        <w:t>___</w:t>
      </w:r>
      <w:r w:rsidR="00525D6C">
        <w:rPr>
          <w:color w:val="00000A"/>
          <w:sz w:val="24"/>
          <w:szCs w:val="24"/>
        </w:rPr>
        <w:t xml:space="preserve"> календарных дней с даты подписания договора.</w:t>
      </w:r>
    </w:p>
    <w:p w14:paraId="7F05AC14" w14:textId="77777777" w:rsidR="00531C58" w:rsidRDefault="00531C58">
      <w:pPr>
        <w:suppressAutoHyphens w:val="0"/>
        <w:spacing w:after="120"/>
        <w:jc w:val="both"/>
        <w:rPr>
          <w:i/>
          <w:color w:val="00000A"/>
          <w:sz w:val="24"/>
          <w:szCs w:val="24"/>
        </w:rPr>
      </w:pPr>
    </w:p>
    <w:p w14:paraId="17A7763A" w14:textId="77777777" w:rsidR="00670B21" w:rsidRDefault="00670B21">
      <w:pPr>
        <w:suppressAutoHyphens w:val="0"/>
        <w:spacing w:after="120"/>
        <w:jc w:val="both"/>
        <w:rPr>
          <w:i/>
          <w:color w:val="00000A"/>
          <w:sz w:val="24"/>
          <w:szCs w:val="24"/>
        </w:rPr>
      </w:pPr>
    </w:p>
    <w:p w14:paraId="0E6F4566" w14:textId="77777777" w:rsidR="00670B21" w:rsidRDefault="00670B21">
      <w:pPr>
        <w:suppressAutoHyphens w:val="0"/>
        <w:spacing w:after="120"/>
        <w:jc w:val="both"/>
        <w:rPr>
          <w:i/>
          <w:color w:val="00000A"/>
          <w:sz w:val="24"/>
          <w:szCs w:val="24"/>
        </w:rPr>
      </w:pPr>
    </w:p>
    <w:p w14:paraId="5DC6019E" w14:textId="77777777" w:rsidR="00670B21" w:rsidRDefault="00670B21">
      <w:pPr>
        <w:suppressAutoHyphens w:val="0"/>
        <w:spacing w:after="120"/>
        <w:jc w:val="both"/>
        <w:rPr>
          <w:i/>
          <w:color w:val="00000A"/>
          <w:sz w:val="24"/>
          <w:szCs w:val="24"/>
        </w:rPr>
      </w:pPr>
    </w:p>
    <w:p w14:paraId="1038E0A5" w14:textId="77777777" w:rsidR="00670B21" w:rsidRDefault="00670B21">
      <w:pPr>
        <w:suppressAutoHyphens w:val="0"/>
        <w:spacing w:after="120"/>
        <w:jc w:val="both"/>
        <w:rPr>
          <w:i/>
          <w:color w:val="00000A"/>
          <w:sz w:val="24"/>
          <w:szCs w:val="24"/>
        </w:rPr>
      </w:pPr>
    </w:p>
    <w:tbl>
      <w:tblPr>
        <w:tblpPr w:leftFromText="180" w:rightFromText="180" w:vertAnchor="text" w:horzAnchor="margin" w:tblpX="-601" w:tblpY="225"/>
        <w:tblW w:w="9322" w:type="dxa"/>
        <w:tblLayout w:type="fixed"/>
        <w:tblLook w:val="01E0" w:firstRow="1" w:lastRow="1" w:firstColumn="1" w:lastColumn="1" w:noHBand="0" w:noVBand="0"/>
      </w:tblPr>
      <w:tblGrid>
        <w:gridCol w:w="4536"/>
        <w:gridCol w:w="4786"/>
      </w:tblGrid>
      <w:tr w:rsidR="00531C58" w14:paraId="1595F367" w14:textId="77777777" w:rsidTr="00525D6C">
        <w:tc>
          <w:tcPr>
            <w:tcW w:w="4536" w:type="dxa"/>
            <w:shd w:val="clear" w:color="auto" w:fill="FFFFFF" w:themeFill="background1"/>
          </w:tcPr>
          <w:p w14:paraId="710ED009" w14:textId="77777777" w:rsidR="00531C58" w:rsidRPr="00670B21" w:rsidRDefault="00022561" w:rsidP="00525D6C">
            <w:pPr>
              <w:widowControl w:val="0"/>
              <w:suppressAutoHyphens w:val="0"/>
              <w:spacing w:after="120"/>
              <w:rPr>
                <w:b/>
                <w:color w:val="00000A"/>
                <w:sz w:val="24"/>
                <w:szCs w:val="24"/>
                <w:u w:val="single"/>
                <w:lang w:eastAsia="en-US"/>
              </w:rPr>
            </w:pPr>
            <w:r>
              <w:rPr>
                <w:b/>
                <w:color w:val="00000A"/>
                <w:sz w:val="24"/>
                <w:szCs w:val="24"/>
                <w:u w:val="single"/>
                <w:lang w:eastAsia="en-US"/>
              </w:rPr>
              <w:t>Покупатель</w:t>
            </w:r>
            <w:r w:rsidRPr="00670B21">
              <w:rPr>
                <w:b/>
                <w:color w:val="00000A"/>
                <w:sz w:val="24"/>
                <w:szCs w:val="24"/>
                <w:u w:val="single"/>
                <w:lang w:eastAsia="en-US"/>
              </w:rPr>
              <w:t>:</w:t>
            </w:r>
          </w:p>
          <w:p w14:paraId="604FEF04" w14:textId="77777777" w:rsidR="00670B21" w:rsidRPr="00A96286" w:rsidRDefault="00670B21" w:rsidP="00525D6C">
            <w:pPr>
              <w:widowControl w:val="0"/>
              <w:spacing w:line="276" w:lineRule="auto"/>
              <w:rPr>
                <w:color w:val="00000A"/>
                <w:sz w:val="24"/>
                <w:szCs w:val="24"/>
              </w:rPr>
            </w:pPr>
            <w:r w:rsidRPr="00A96286">
              <w:rPr>
                <w:color w:val="00000A"/>
                <w:sz w:val="24"/>
                <w:szCs w:val="24"/>
              </w:rPr>
              <w:t xml:space="preserve">Директор </w:t>
            </w:r>
          </w:p>
          <w:p w14:paraId="75914F21" w14:textId="77777777" w:rsidR="00670B21" w:rsidRDefault="00670B21" w:rsidP="00525D6C">
            <w:pPr>
              <w:widowControl w:val="0"/>
              <w:spacing w:line="276" w:lineRule="auto"/>
              <w:ind w:right="314"/>
              <w:rPr>
                <w:color w:val="00000A"/>
                <w:sz w:val="24"/>
                <w:szCs w:val="24"/>
              </w:rPr>
            </w:pPr>
            <w:r w:rsidRPr="00A96286">
              <w:rPr>
                <w:color w:val="00000A"/>
                <w:sz w:val="24"/>
                <w:szCs w:val="24"/>
              </w:rPr>
              <w:t>Филиала АО «Гидроремонт-ВКК» - «Управление монтажных работ № 1»</w:t>
            </w:r>
          </w:p>
          <w:p w14:paraId="6295ADA8" w14:textId="77777777" w:rsidR="00670B21" w:rsidRDefault="00670B21" w:rsidP="00525D6C">
            <w:pPr>
              <w:widowControl w:val="0"/>
              <w:suppressAutoHyphens w:val="0"/>
              <w:spacing w:after="120"/>
              <w:ind w:firstLine="567"/>
              <w:rPr>
                <w:b/>
                <w:color w:val="00000A"/>
                <w:sz w:val="24"/>
                <w:szCs w:val="24"/>
                <w:u w:val="single"/>
                <w:lang w:eastAsia="en-US"/>
              </w:rPr>
            </w:pPr>
          </w:p>
          <w:p w14:paraId="2333EBDC" w14:textId="77777777" w:rsidR="00531C58" w:rsidRDefault="00531C58" w:rsidP="00525D6C">
            <w:pPr>
              <w:widowControl w:val="0"/>
              <w:suppressAutoHyphens w:val="0"/>
              <w:spacing w:after="120"/>
              <w:ind w:firstLine="567"/>
              <w:rPr>
                <w:color w:val="00000A"/>
                <w:sz w:val="22"/>
                <w:szCs w:val="24"/>
                <w:u w:val="single"/>
                <w:lang w:eastAsia="en-US"/>
              </w:rPr>
            </w:pPr>
          </w:p>
        </w:tc>
        <w:tc>
          <w:tcPr>
            <w:tcW w:w="4786" w:type="dxa"/>
            <w:shd w:val="clear" w:color="auto" w:fill="FFFFFF" w:themeFill="background1"/>
          </w:tcPr>
          <w:p w14:paraId="19EC2AFE" w14:textId="77777777" w:rsidR="00531C58" w:rsidRDefault="00022561" w:rsidP="00525D6C">
            <w:pPr>
              <w:widowControl w:val="0"/>
              <w:suppressAutoHyphens w:val="0"/>
              <w:spacing w:after="120"/>
              <w:ind w:firstLine="1020"/>
              <w:rPr>
                <w:b/>
                <w:color w:val="00000A"/>
                <w:sz w:val="24"/>
                <w:szCs w:val="24"/>
                <w:u w:val="single"/>
                <w:lang w:eastAsia="en-US"/>
              </w:rPr>
            </w:pPr>
            <w:r>
              <w:rPr>
                <w:b/>
                <w:color w:val="00000A"/>
                <w:sz w:val="24"/>
                <w:szCs w:val="24"/>
                <w:u w:val="single"/>
                <w:lang w:eastAsia="en-US"/>
              </w:rPr>
              <w:t>Поставщик</w:t>
            </w:r>
            <w:r>
              <w:rPr>
                <w:b/>
                <w:color w:val="00000A"/>
                <w:sz w:val="24"/>
                <w:szCs w:val="24"/>
                <w:u w:val="single"/>
                <w:lang w:val="en-US" w:eastAsia="en-US"/>
              </w:rPr>
              <w:t>:</w:t>
            </w:r>
          </w:p>
          <w:p w14:paraId="797BC90A" w14:textId="77777777" w:rsidR="00531C58" w:rsidRPr="0089547A" w:rsidRDefault="0089547A" w:rsidP="00525D6C">
            <w:pPr>
              <w:widowControl w:val="0"/>
              <w:suppressAutoHyphens w:val="0"/>
              <w:spacing w:after="120"/>
              <w:ind w:firstLine="1020"/>
              <w:rPr>
                <w:color w:val="00000A"/>
                <w:sz w:val="22"/>
                <w:szCs w:val="24"/>
                <w:lang w:eastAsia="en-US"/>
              </w:rPr>
            </w:pPr>
            <w:r w:rsidRPr="0089547A">
              <w:rPr>
                <w:color w:val="00000A"/>
                <w:sz w:val="22"/>
                <w:szCs w:val="24"/>
                <w:lang w:eastAsia="en-US"/>
              </w:rPr>
              <w:t>Директор</w:t>
            </w:r>
          </w:p>
          <w:p w14:paraId="143A2479" w14:textId="4AD68B7A" w:rsidR="0089547A" w:rsidRDefault="0089547A" w:rsidP="002B5DF5">
            <w:pPr>
              <w:widowControl w:val="0"/>
              <w:suppressAutoHyphens w:val="0"/>
              <w:spacing w:after="120"/>
              <w:ind w:firstLine="1020"/>
              <w:rPr>
                <w:color w:val="00000A"/>
                <w:sz w:val="22"/>
                <w:szCs w:val="24"/>
                <w:u w:val="single"/>
                <w:lang w:eastAsia="en-US"/>
              </w:rPr>
            </w:pPr>
            <w:r w:rsidRPr="0089547A">
              <w:rPr>
                <w:color w:val="00000A"/>
                <w:sz w:val="22"/>
                <w:szCs w:val="24"/>
                <w:lang w:eastAsia="en-US"/>
              </w:rPr>
              <w:t>ООО «</w:t>
            </w:r>
            <w:r w:rsidR="002B5DF5">
              <w:rPr>
                <w:color w:val="00000A"/>
                <w:sz w:val="22"/>
                <w:szCs w:val="24"/>
                <w:lang w:val="en-US" w:eastAsia="en-US"/>
              </w:rPr>
              <w:t>_______</w:t>
            </w:r>
            <w:r w:rsidRPr="0089547A">
              <w:rPr>
                <w:color w:val="00000A"/>
                <w:sz w:val="22"/>
                <w:szCs w:val="24"/>
                <w:lang w:eastAsia="en-US"/>
              </w:rPr>
              <w:t>»</w:t>
            </w:r>
          </w:p>
        </w:tc>
      </w:tr>
      <w:tr w:rsidR="00531C58" w14:paraId="66255752" w14:textId="77777777" w:rsidTr="00525D6C">
        <w:tc>
          <w:tcPr>
            <w:tcW w:w="4536" w:type="dxa"/>
            <w:shd w:val="clear" w:color="auto" w:fill="FFFFFF" w:themeFill="background1"/>
          </w:tcPr>
          <w:p w14:paraId="34A767CC" w14:textId="687BAED8" w:rsidR="00531C58" w:rsidRDefault="00022561" w:rsidP="00525D6C">
            <w:pPr>
              <w:widowControl w:val="0"/>
              <w:suppressAutoHyphens w:val="0"/>
              <w:spacing w:after="120"/>
              <w:rPr>
                <w:color w:val="00000A"/>
                <w:sz w:val="24"/>
                <w:szCs w:val="24"/>
                <w:lang w:eastAsia="en-US"/>
              </w:rPr>
            </w:pPr>
            <w:r>
              <w:rPr>
                <w:color w:val="00000A"/>
                <w:sz w:val="24"/>
                <w:szCs w:val="24"/>
                <w:lang w:eastAsia="en-US"/>
              </w:rPr>
              <w:t xml:space="preserve">_______________ / </w:t>
            </w:r>
            <w:r w:rsidR="00525D6C">
              <w:t xml:space="preserve"> </w:t>
            </w:r>
            <w:r w:rsidR="00525D6C" w:rsidRPr="00525D6C">
              <w:rPr>
                <w:color w:val="00000A"/>
                <w:sz w:val="24"/>
                <w:szCs w:val="24"/>
                <w:lang w:eastAsia="en-US"/>
              </w:rPr>
              <w:t xml:space="preserve">А.В. Кочетов </w:t>
            </w:r>
            <w:r>
              <w:rPr>
                <w:color w:val="00000A"/>
                <w:sz w:val="24"/>
                <w:szCs w:val="24"/>
                <w:lang w:eastAsia="en-US"/>
              </w:rPr>
              <w:t xml:space="preserve"> /</w:t>
            </w:r>
          </w:p>
          <w:p w14:paraId="1545CB7D" w14:textId="77777777" w:rsidR="00531C58" w:rsidRDefault="00022561" w:rsidP="00525D6C">
            <w:pPr>
              <w:widowControl w:val="0"/>
              <w:suppressAutoHyphens w:val="0"/>
              <w:spacing w:after="120"/>
              <w:ind w:firstLine="567"/>
              <w:rPr>
                <w:color w:val="00000A"/>
                <w:sz w:val="22"/>
                <w:szCs w:val="24"/>
                <w:lang w:eastAsia="en-US"/>
              </w:rPr>
            </w:pPr>
            <w:proofErr w:type="spellStart"/>
            <w:r>
              <w:rPr>
                <w:color w:val="00000A"/>
                <w:sz w:val="24"/>
                <w:szCs w:val="24"/>
                <w:lang w:eastAsia="en-US"/>
              </w:rPr>
              <w:t>м.п</w:t>
            </w:r>
            <w:proofErr w:type="spellEnd"/>
            <w:r>
              <w:rPr>
                <w:color w:val="00000A"/>
                <w:sz w:val="24"/>
                <w:szCs w:val="24"/>
                <w:lang w:eastAsia="en-US"/>
              </w:rPr>
              <w:t>.</w:t>
            </w:r>
          </w:p>
        </w:tc>
        <w:tc>
          <w:tcPr>
            <w:tcW w:w="4786" w:type="dxa"/>
            <w:shd w:val="clear" w:color="auto" w:fill="FFFFFF" w:themeFill="background1"/>
          </w:tcPr>
          <w:p w14:paraId="319C2DBD" w14:textId="7689843C" w:rsidR="00531C58" w:rsidRDefault="00022561" w:rsidP="00525D6C">
            <w:pPr>
              <w:widowControl w:val="0"/>
              <w:suppressAutoHyphens w:val="0"/>
              <w:spacing w:after="120"/>
              <w:ind w:firstLine="1020"/>
              <w:rPr>
                <w:color w:val="00000A"/>
                <w:sz w:val="24"/>
                <w:szCs w:val="24"/>
                <w:lang w:eastAsia="en-US"/>
              </w:rPr>
            </w:pPr>
            <w:r>
              <w:rPr>
                <w:color w:val="00000A"/>
                <w:sz w:val="24"/>
                <w:szCs w:val="24"/>
                <w:lang w:eastAsia="en-US"/>
              </w:rPr>
              <w:t xml:space="preserve">_______________ / </w:t>
            </w:r>
            <w:r w:rsidR="002B5DF5">
              <w:rPr>
                <w:color w:val="00000A"/>
                <w:sz w:val="24"/>
                <w:szCs w:val="24"/>
                <w:lang w:eastAsia="en-US"/>
              </w:rPr>
              <w:t>_______</w:t>
            </w:r>
            <w:r>
              <w:rPr>
                <w:color w:val="00000A"/>
                <w:sz w:val="24"/>
                <w:szCs w:val="24"/>
                <w:lang w:eastAsia="en-US"/>
              </w:rPr>
              <w:t xml:space="preserve"> /</w:t>
            </w:r>
          </w:p>
          <w:p w14:paraId="5D22F1F8" w14:textId="41F009C3" w:rsidR="00525D6C" w:rsidRDefault="00022561" w:rsidP="00525D6C">
            <w:pPr>
              <w:widowControl w:val="0"/>
              <w:suppressAutoHyphens w:val="0"/>
              <w:spacing w:after="120"/>
              <w:ind w:firstLine="1729"/>
              <w:rPr>
                <w:color w:val="00000A"/>
                <w:sz w:val="24"/>
                <w:szCs w:val="24"/>
                <w:lang w:eastAsia="en-US"/>
              </w:rPr>
            </w:pPr>
            <w:proofErr w:type="spellStart"/>
            <w:r>
              <w:rPr>
                <w:color w:val="00000A"/>
                <w:sz w:val="24"/>
                <w:szCs w:val="24"/>
                <w:lang w:eastAsia="en-US"/>
              </w:rPr>
              <w:t>м.п</w:t>
            </w:r>
            <w:proofErr w:type="spellEnd"/>
            <w:r>
              <w:rPr>
                <w:color w:val="00000A"/>
                <w:sz w:val="24"/>
                <w:szCs w:val="24"/>
                <w:lang w:eastAsia="en-US"/>
              </w:rPr>
              <w:t>.</w:t>
            </w:r>
          </w:p>
          <w:p w14:paraId="24778F02" w14:textId="14A2DEF8" w:rsidR="00525D6C" w:rsidRDefault="00525D6C" w:rsidP="00525D6C">
            <w:pPr>
              <w:widowControl w:val="0"/>
              <w:suppressAutoHyphens w:val="0"/>
              <w:spacing w:after="120"/>
              <w:ind w:firstLine="1729"/>
              <w:rPr>
                <w:color w:val="00000A"/>
                <w:sz w:val="24"/>
                <w:szCs w:val="24"/>
                <w:lang w:eastAsia="en-US"/>
              </w:rPr>
            </w:pPr>
          </w:p>
          <w:p w14:paraId="47509C98" w14:textId="7A945E83" w:rsidR="002B5DF5" w:rsidRDefault="002B5DF5" w:rsidP="00525D6C">
            <w:pPr>
              <w:widowControl w:val="0"/>
              <w:suppressAutoHyphens w:val="0"/>
              <w:spacing w:after="120"/>
              <w:ind w:firstLine="1729"/>
              <w:rPr>
                <w:color w:val="00000A"/>
                <w:sz w:val="24"/>
                <w:szCs w:val="24"/>
                <w:lang w:eastAsia="en-US"/>
              </w:rPr>
            </w:pPr>
          </w:p>
          <w:p w14:paraId="28FACBFD" w14:textId="77777777" w:rsidR="002B5DF5" w:rsidRDefault="002B5DF5" w:rsidP="00525D6C">
            <w:pPr>
              <w:widowControl w:val="0"/>
              <w:suppressAutoHyphens w:val="0"/>
              <w:spacing w:after="120"/>
              <w:ind w:firstLine="1729"/>
              <w:rPr>
                <w:color w:val="00000A"/>
                <w:sz w:val="24"/>
                <w:szCs w:val="24"/>
                <w:lang w:eastAsia="en-US"/>
              </w:rPr>
            </w:pPr>
          </w:p>
          <w:p w14:paraId="4F936F65" w14:textId="20A992F5" w:rsidR="00525D6C" w:rsidRDefault="00525D6C" w:rsidP="00525D6C">
            <w:pPr>
              <w:widowControl w:val="0"/>
              <w:suppressAutoHyphens w:val="0"/>
              <w:spacing w:after="120"/>
              <w:ind w:firstLine="1729"/>
              <w:rPr>
                <w:color w:val="00000A"/>
                <w:sz w:val="22"/>
                <w:szCs w:val="24"/>
                <w:lang w:eastAsia="en-US"/>
              </w:rPr>
            </w:pPr>
          </w:p>
        </w:tc>
      </w:tr>
    </w:tbl>
    <w:p w14:paraId="48E8EB91" w14:textId="77777777" w:rsidR="00531C58" w:rsidRDefault="00022561">
      <w:pPr>
        <w:jc w:val="right"/>
        <w:rPr>
          <w:b/>
          <w:bCs/>
          <w:color w:val="00000A"/>
          <w:sz w:val="22"/>
          <w:szCs w:val="22"/>
        </w:rPr>
      </w:pPr>
      <w:r>
        <w:rPr>
          <w:b/>
          <w:bCs/>
          <w:color w:val="00000A"/>
          <w:sz w:val="24"/>
          <w:szCs w:val="24"/>
        </w:rPr>
        <w:lastRenderedPageBreak/>
        <w:t>Приложение № 2</w:t>
      </w:r>
    </w:p>
    <w:p w14:paraId="2AA1E3EE" w14:textId="77777777" w:rsidR="00531C58" w:rsidRDefault="00022561">
      <w:pPr>
        <w:suppressAutoHyphens w:val="0"/>
        <w:spacing w:after="120"/>
        <w:ind w:firstLine="567"/>
        <w:jc w:val="right"/>
        <w:rPr>
          <w:bCs/>
          <w:color w:val="00000A"/>
          <w:sz w:val="24"/>
          <w:szCs w:val="24"/>
        </w:rPr>
      </w:pPr>
      <w:r>
        <w:rPr>
          <w:bCs/>
          <w:color w:val="00000A"/>
          <w:sz w:val="24"/>
          <w:szCs w:val="24"/>
        </w:rPr>
        <w:t xml:space="preserve">к договору поставки </w:t>
      </w:r>
    </w:p>
    <w:p w14:paraId="1FB1FB87" w14:textId="77777777" w:rsidR="00531C58" w:rsidRDefault="00022561">
      <w:pPr>
        <w:suppressAutoHyphens w:val="0"/>
        <w:spacing w:after="120"/>
        <w:ind w:firstLine="567"/>
        <w:jc w:val="right"/>
        <w:rPr>
          <w:bCs/>
          <w:color w:val="00000A"/>
          <w:sz w:val="24"/>
          <w:szCs w:val="24"/>
        </w:rPr>
      </w:pPr>
      <w:r>
        <w:rPr>
          <w:bCs/>
          <w:color w:val="00000A"/>
          <w:sz w:val="24"/>
          <w:szCs w:val="24"/>
        </w:rPr>
        <w:t>№ _____от «___» _________ ______ г.</w:t>
      </w:r>
    </w:p>
    <w:p w14:paraId="0A0B2A43" w14:textId="77777777" w:rsidR="00531C58" w:rsidRDefault="00531C58">
      <w:pPr>
        <w:pStyle w:val="a9"/>
        <w:spacing w:after="120"/>
        <w:outlineLvl w:val="0"/>
        <w:rPr>
          <w:b/>
          <w:bCs/>
          <w:sz w:val="24"/>
          <w:szCs w:val="24"/>
        </w:rPr>
      </w:pPr>
    </w:p>
    <w:p w14:paraId="6960F300" w14:textId="77777777" w:rsidR="00546AE1" w:rsidRPr="00546AE1" w:rsidRDefault="00546AE1" w:rsidP="00546AE1">
      <w:pPr>
        <w:jc w:val="right"/>
        <w:rPr>
          <w:rFonts w:eastAsia="Calibri"/>
          <w:b/>
          <w:sz w:val="24"/>
          <w:szCs w:val="24"/>
          <w:lang w:eastAsia="en-US"/>
        </w:rPr>
      </w:pPr>
      <w:r w:rsidRPr="00546AE1">
        <w:rPr>
          <w:rFonts w:eastAsia="Calibri"/>
          <w:b/>
          <w:sz w:val="24"/>
          <w:szCs w:val="24"/>
          <w:lang w:eastAsia="en-US"/>
        </w:rPr>
        <w:t>УТВЕРЖДАЮ</w:t>
      </w:r>
    </w:p>
    <w:p w14:paraId="47573CB6" w14:textId="77777777" w:rsidR="00546AE1" w:rsidRPr="00546AE1" w:rsidRDefault="00546AE1" w:rsidP="00546AE1">
      <w:pPr>
        <w:jc w:val="right"/>
        <w:rPr>
          <w:rFonts w:eastAsia="Calibri"/>
          <w:sz w:val="24"/>
          <w:szCs w:val="24"/>
          <w:lang w:eastAsia="en-US"/>
        </w:rPr>
      </w:pPr>
      <w:r w:rsidRPr="00546AE1">
        <w:rPr>
          <w:rFonts w:eastAsia="Calibri"/>
          <w:sz w:val="24"/>
          <w:szCs w:val="24"/>
          <w:lang w:eastAsia="en-US"/>
        </w:rPr>
        <w:t xml:space="preserve">Заместитель директора – </w:t>
      </w:r>
    </w:p>
    <w:p w14:paraId="78C0F9AA" w14:textId="77777777" w:rsidR="00546AE1" w:rsidRPr="00546AE1" w:rsidRDefault="00546AE1" w:rsidP="00546AE1">
      <w:pPr>
        <w:jc w:val="right"/>
        <w:rPr>
          <w:rFonts w:eastAsia="Calibri"/>
          <w:sz w:val="24"/>
          <w:szCs w:val="24"/>
          <w:lang w:eastAsia="en-US"/>
        </w:rPr>
      </w:pPr>
      <w:r w:rsidRPr="00546AE1">
        <w:rPr>
          <w:rFonts w:eastAsia="Calibri"/>
          <w:sz w:val="24"/>
          <w:szCs w:val="24"/>
          <w:lang w:eastAsia="en-US"/>
        </w:rPr>
        <w:t xml:space="preserve">Главный инженер филиала УМР №1 </w:t>
      </w:r>
    </w:p>
    <w:p w14:paraId="1E36F003" w14:textId="77777777" w:rsidR="00546AE1" w:rsidRPr="00546AE1" w:rsidRDefault="00546AE1" w:rsidP="00546AE1">
      <w:pPr>
        <w:jc w:val="right"/>
        <w:rPr>
          <w:rFonts w:eastAsia="Calibri"/>
          <w:sz w:val="24"/>
          <w:szCs w:val="24"/>
          <w:lang w:eastAsia="en-US"/>
        </w:rPr>
      </w:pPr>
      <w:r w:rsidRPr="00546AE1">
        <w:rPr>
          <w:rFonts w:eastAsia="Calibri"/>
          <w:sz w:val="24"/>
          <w:szCs w:val="24"/>
          <w:lang w:eastAsia="en-US"/>
        </w:rPr>
        <w:t>АО "Гидроремонт-ВКК"</w:t>
      </w:r>
    </w:p>
    <w:p w14:paraId="3CA2634E" w14:textId="77777777" w:rsidR="00546AE1" w:rsidRPr="00546AE1" w:rsidRDefault="00546AE1" w:rsidP="00546AE1">
      <w:pPr>
        <w:jc w:val="right"/>
        <w:rPr>
          <w:rFonts w:eastAsia="Calibri"/>
          <w:sz w:val="24"/>
          <w:szCs w:val="24"/>
          <w:lang w:eastAsia="en-US"/>
        </w:rPr>
      </w:pPr>
    </w:p>
    <w:p w14:paraId="3CC8745D" w14:textId="77777777" w:rsidR="00546AE1" w:rsidRPr="00546AE1" w:rsidRDefault="00546AE1" w:rsidP="00546AE1">
      <w:pPr>
        <w:jc w:val="right"/>
        <w:rPr>
          <w:rFonts w:eastAsia="Calibri"/>
          <w:sz w:val="24"/>
          <w:szCs w:val="24"/>
          <w:lang w:eastAsia="en-US"/>
        </w:rPr>
      </w:pPr>
      <w:r w:rsidRPr="00546AE1">
        <w:rPr>
          <w:rFonts w:eastAsia="Calibri"/>
          <w:sz w:val="24"/>
          <w:szCs w:val="24"/>
          <w:lang w:eastAsia="en-US"/>
        </w:rPr>
        <w:t>____________ А.Г. Алиомаров</w:t>
      </w:r>
    </w:p>
    <w:p w14:paraId="7124E322" w14:textId="77777777" w:rsidR="00546AE1" w:rsidRPr="00546AE1" w:rsidRDefault="00546AE1" w:rsidP="00546AE1">
      <w:pPr>
        <w:jc w:val="right"/>
        <w:rPr>
          <w:rFonts w:eastAsia="Calibri"/>
          <w:sz w:val="24"/>
          <w:szCs w:val="24"/>
          <w:lang w:eastAsia="en-US"/>
        </w:rPr>
      </w:pPr>
    </w:p>
    <w:p w14:paraId="2F2A76E7" w14:textId="77777777" w:rsidR="00546AE1" w:rsidRPr="00546AE1" w:rsidRDefault="00546AE1" w:rsidP="00546AE1">
      <w:pPr>
        <w:ind w:right="-1"/>
        <w:jc w:val="right"/>
        <w:rPr>
          <w:b/>
          <w:sz w:val="24"/>
          <w:szCs w:val="24"/>
        </w:rPr>
      </w:pPr>
      <w:r w:rsidRPr="00546AE1">
        <w:rPr>
          <w:rFonts w:eastAsia="Calibri"/>
          <w:sz w:val="24"/>
          <w:szCs w:val="24"/>
          <w:lang w:eastAsia="en-US"/>
        </w:rPr>
        <w:t xml:space="preserve">«___» ______________ 2026 г.  </w:t>
      </w:r>
    </w:p>
    <w:p w14:paraId="0B2056F6" w14:textId="77777777" w:rsidR="00546AE1" w:rsidRPr="00546AE1" w:rsidRDefault="00546AE1" w:rsidP="00546AE1">
      <w:pPr>
        <w:jc w:val="center"/>
        <w:rPr>
          <w:b/>
          <w:sz w:val="24"/>
          <w:szCs w:val="24"/>
        </w:rPr>
      </w:pPr>
    </w:p>
    <w:p w14:paraId="72B4C314" w14:textId="77777777" w:rsidR="00546AE1" w:rsidRPr="00546AE1" w:rsidRDefault="00546AE1" w:rsidP="00546AE1">
      <w:pPr>
        <w:jc w:val="center"/>
        <w:rPr>
          <w:b/>
          <w:sz w:val="24"/>
          <w:szCs w:val="24"/>
        </w:rPr>
      </w:pPr>
    </w:p>
    <w:p w14:paraId="1BACBA73" w14:textId="77777777" w:rsidR="00546AE1" w:rsidRPr="00546AE1" w:rsidRDefault="00546AE1" w:rsidP="00546AE1">
      <w:pPr>
        <w:jc w:val="center"/>
        <w:rPr>
          <w:b/>
          <w:sz w:val="24"/>
          <w:szCs w:val="24"/>
        </w:rPr>
      </w:pPr>
    </w:p>
    <w:p w14:paraId="4C797BB5" w14:textId="77777777" w:rsidR="00546AE1" w:rsidRPr="00546AE1" w:rsidRDefault="00546AE1" w:rsidP="00546AE1">
      <w:pPr>
        <w:jc w:val="center"/>
        <w:rPr>
          <w:b/>
          <w:sz w:val="24"/>
          <w:szCs w:val="24"/>
        </w:rPr>
      </w:pPr>
    </w:p>
    <w:p w14:paraId="6B8BB5DA" w14:textId="77777777" w:rsidR="00546AE1" w:rsidRPr="00546AE1" w:rsidRDefault="00546AE1" w:rsidP="00546AE1">
      <w:pPr>
        <w:jc w:val="center"/>
        <w:rPr>
          <w:b/>
          <w:sz w:val="24"/>
          <w:szCs w:val="24"/>
        </w:rPr>
      </w:pPr>
    </w:p>
    <w:p w14:paraId="69CC69FF" w14:textId="77777777" w:rsidR="00546AE1" w:rsidRPr="00546AE1" w:rsidRDefault="00546AE1" w:rsidP="00546AE1">
      <w:pPr>
        <w:jc w:val="center"/>
        <w:rPr>
          <w:b/>
          <w:sz w:val="24"/>
          <w:szCs w:val="24"/>
        </w:rPr>
      </w:pPr>
    </w:p>
    <w:p w14:paraId="620B5AF0" w14:textId="77777777" w:rsidR="00546AE1" w:rsidRPr="00546AE1" w:rsidRDefault="00546AE1" w:rsidP="00546AE1">
      <w:pPr>
        <w:jc w:val="center"/>
        <w:rPr>
          <w:b/>
          <w:sz w:val="24"/>
          <w:szCs w:val="24"/>
        </w:rPr>
      </w:pPr>
    </w:p>
    <w:p w14:paraId="68AC9A54" w14:textId="77777777" w:rsidR="00546AE1" w:rsidRPr="00546AE1" w:rsidRDefault="00546AE1" w:rsidP="00546AE1">
      <w:pPr>
        <w:jc w:val="center"/>
        <w:rPr>
          <w:b/>
          <w:sz w:val="24"/>
          <w:szCs w:val="24"/>
        </w:rPr>
      </w:pPr>
    </w:p>
    <w:p w14:paraId="40A96CFF" w14:textId="77777777" w:rsidR="00546AE1" w:rsidRPr="00546AE1" w:rsidRDefault="00546AE1" w:rsidP="00546AE1">
      <w:pPr>
        <w:jc w:val="center"/>
        <w:rPr>
          <w:b/>
          <w:sz w:val="24"/>
          <w:szCs w:val="24"/>
        </w:rPr>
      </w:pPr>
    </w:p>
    <w:p w14:paraId="3EC73C5E" w14:textId="77777777" w:rsidR="00546AE1" w:rsidRPr="00546AE1" w:rsidRDefault="00546AE1" w:rsidP="00546AE1">
      <w:pPr>
        <w:jc w:val="center"/>
        <w:rPr>
          <w:b/>
          <w:sz w:val="24"/>
          <w:szCs w:val="24"/>
        </w:rPr>
      </w:pPr>
    </w:p>
    <w:p w14:paraId="7C63B1CB" w14:textId="77777777" w:rsidR="00546AE1" w:rsidRPr="00546AE1" w:rsidRDefault="00546AE1" w:rsidP="00546AE1">
      <w:pPr>
        <w:jc w:val="center"/>
        <w:rPr>
          <w:b/>
          <w:sz w:val="24"/>
          <w:szCs w:val="24"/>
        </w:rPr>
      </w:pPr>
    </w:p>
    <w:p w14:paraId="17A8BC2C" w14:textId="77777777" w:rsidR="00546AE1" w:rsidRPr="00546AE1" w:rsidRDefault="00546AE1" w:rsidP="00546AE1">
      <w:pPr>
        <w:jc w:val="center"/>
        <w:rPr>
          <w:b/>
          <w:sz w:val="24"/>
          <w:szCs w:val="24"/>
        </w:rPr>
      </w:pPr>
    </w:p>
    <w:p w14:paraId="3F47AE8A" w14:textId="77777777" w:rsidR="00546AE1" w:rsidRPr="00546AE1" w:rsidRDefault="00546AE1" w:rsidP="00546AE1">
      <w:pPr>
        <w:jc w:val="center"/>
        <w:rPr>
          <w:b/>
          <w:sz w:val="24"/>
          <w:szCs w:val="24"/>
        </w:rPr>
      </w:pPr>
    </w:p>
    <w:p w14:paraId="3BFFB3B5" w14:textId="77777777" w:rsidR="00546AE1" w:rsidRPr="00546AE1" w:rsidRDefault="00546AE1" w:rsidP="00546AE1">
      <w:pPr>
        <w:jc w:val="center"/>
        <w:rPr>
          <w:b/>
          <w:sz w:val="24"/>
          <w:szCs w:val="24"/>
        </w:rPr>
      </w:pPr>
    </w:p>
    <w:p w14:paraId="5B9DFCD8" w14:textId="77777777" w:rsidR="00546AE1" w:rsidRPr="00546AE1" w:rsidRDefault="00546AE1" w:rsidP="00546AE1">
      <w:pPr>
        <w:keepNext/>
        <w:jc w:val="center"/>
        <w:outlineLvl w:val="0"/>
        <w:rPr>
          <w:b/>
          <w:sz w:val="24"/>
          <w:szCs w:val="24"/>
        </w:rPr>
      </w:pPr>
      <w:r w:rsidRPr="00546AE1">
        <w:rPr>
          <w:b/>
          <w:sz w:val="24"/>
          <w:szCs w:val="24"/>
        </w:rPr>
        <w:t>ТЕХНИЧЕСКИЕ ТРЕБОВАНИЯ</w:t>
      </w:r>
    </w:p>
    <w:p w14:paraId="56F9DF5B" w14:textId="77777777" w:rsidR="00546AE1" w:rsidRPr="00546AE1" w:rsidRDefault="00546AE1" w:rsidP="00546AE1">
      <w:pPr>
        <w:keepNext/>
        <w:jc w:val="center"/>
        <w:outlineLvl w:val="0"/>
        <w:rPr>
          <w:b/>
          <w:sz w:val="24"/>
          <w:szCs w:val="24"/>
        </w:rPr>
      </w:pPr>
    </w:p>
    <w:p w14:paraId="4AFA8DAF" w14:textId="38708140" w:rsidR="00546AE1" w:rsidRPr="00546AE1" w:rsidRDefault="00546AE1" w:rsidP="00546AE1">
      <w:pPr>
        <w:jc w:val="center"/>
        <w:rPr>
          <w:sz w:val="24"/>
          <w:szCs w:val="24"/>
        </w:rPr>
      </w:pPr>
      <w:r w:rsidRPr="00546AE1">
        <w:rPr>
          <w:rFonts w:eastAsia="Lucida Sans Unicode"/>
          <w:color w:val="000000"/>
          <w:spacing w:val="-6"/>
          <w:sz w:val="24"/>
          <w:szCs w:val="24"/>
          <w:lang w:eastAsia="en-US"/>
        </w:rPr>
        <w:t xml:space="preserve">ОКПД 2  </w:t>
      </w:r>
    </w:p>
    <w:p w14:paraId="091A546F" w14:textId="77777777" w:rsidR="00546AE1" w:rsidRPr="00546AE1" w:rsidRDefault="00546AE1" w:rsidP="00546AE1">
      <w:pPr>
        <w:jc w:val="center"/>
        <w:rPr>
          <w:sz w:val="24"/>
          <w:szCs w:val="24"/>
        </w:rPr>
      </w:pPr>
    </w:p>
    <w:p w14:paraId="5225E257" w14:textId="4F1B5402" w:rsidR="00546AE1" w:rsidRPr="00546AE1" w:rsidRDefault="00546AE1" w:rsidP="00546AE1">
      <w:pPr>
        <w:jc w:val="center"/>
        <w:rPr>
          <w:sz w:val="24"/>
          <w:szCs w:val="24"/>
        </w:rPr>
      </w:pPr>
      <w:r w:rsidRPr="00546AE1">
        <w:rPr>
          <w:snapToGrid w:val="0"/>
          <w:color w:val="000000"/>
          <w:sz w:val="24"/>
          <w:szCs w:val="24"/>
        </w:rPr>
        <w:t xml:space="preserve">ЛОТ </w:t>
      </w:r>
      <w:r w:rsidRPr="00546AE1">
        <w:rPr>
          <w:snapToGrid w:val="0"/>
          <w:sz w:val="24"/>
          <w:szCs w:val="24"/>
        </w:rPr>
        <w:t>№</w:t>
      </w:r>
    </w:p>
    <w:p w14:paraId="12691068" w14:textId="77777777" w:rsidR="00546AE1" w:rsidRPr="00546AE1" w:rsidRDefault="00546AE1" w:rsidP="00546AE1">
      <w:pPr>
        <w:jc w:val="center"/>
        <w:rPr>
          <w:sz w:val="24"/>
          <w:szCs w:val="24"/>
        </w:rPr>
      </w:pPr>
    </w:p>
    <w:p w14:paraId="63A70F5D" w14:textId="77777777" w:rsidR="00531C58" w:rsidRDefault="00531C58">
      <w:pPr>
        <w:suppressAutoHyphens w:val="0"/>
        <w:jc w:val="center"/>
        <w:rPr>
          <w:sz w:val="24"/>
          <w:szCs w:val="24"/>
        </w:rPr>
      </w:pPr>
    </w:p>
    <w:p w14:paraId="1B055BB9" w14:textId="77777777" w:rsidR="00531C58" w:rsidRDefault="00531C58">
      <w:pPr>
        <w:pStyle w:val="a9"/>
        <w:spacing w:after="120"/>
        <w:outlineLvl w:val="0"/>
        <w:rPr>
          <w:b/>
          <w:bCs/>
          <w:sz w:val="24"/>
          <w:szCs w:val="24"/>
        </w:rPr>
      </w:pPr>
    </w:p>
    <w:p w14:paraId="379C8221" w14:textId="77777777" w:rsidR="00D80AC4" w:rsidRDefault="00D80AC4">
      <w:pPr>
        <w:pStyle w:val="a9"/>
        <w:spacing w:after="120"/>
        <w:outlineLvl w:val="0"/>
        <w:rPr>
          <w:b/>
          <w:bCs/>
          <w:sz w:val="24"/>
          <w:szCs w:val="24"/>
        </w:rPr>
      </w:pPr>
    </w:p>
    <w:p w14:paraId="0A38EF21" w14:textId="77777777" w:rsidR="00D80AC4" w:rsidRDefault="00D80AC4">
      <w:pPr>
        <w:pStyle w:val="a9"/>
        <w:spacing w:after="120"/>
        <w:outlineLvl w:val="0"/>
        <w:rPr>
          <w:b/>
          <w:bCs/>
          <w:sz w:val="24"/>
          <w:szCs w:val="24"/>
        </w:rPr>
      </w:pPr>
    </w:p>
    <w:p w14:paraId="453A6EE0" w14:textId="77777777" w:rsidR="00D80AC4" w:rsidRDefault="00D80AC4">
      <w:pPr>
        <w:pStyle w:val="a9"/>
        <w:spacing w:after="120"/>
        <w:outlineLvl w:val="0"/>
        <w:rPr>
          <w:b/>
          <w:bCs/>
          <w:sz w:val="24"/>
          <w:szCs w:val="24"/>
        </w:rPr>
      </w:pPr>
    </w:p>
    <w:p w14:paraId="6DBC4F74" w14:textId="77777777" w:rsidR="00D80AC4" w:rsidRDefault="00D80AC4">
      <w:pPr>
        <w:pStyle w:val="a9"/>
        <w:spacing w:after="120"/>
        <w:outlineLvl w:val="0"/>
        <w:rPr>
          <w:b/>
          <w:bCs/>
          <w:sz w:val="24"/>
          <w:szCs w:val="24"/>
        </w:rPr>
      </w:pPr>
    </w:p>
    <w:p w14:paraId="6C410B4D" w14:textId="77777777" w:rsidR="00D80AC4" w:rsidRDefault="00D80AC4">
      <w:pPr>
        <w:pStyle w:val="a9"/>
        <w:spacing w:after="120"/>
        <w:outlineLvl w:val="0"/>
        <w:rPr>
          <w:b/>
          <w:bCs/>
          <w:sz w:val="24"/>
          <w:szCs w:val="24"/>
        </w:rPr>
      </w:pPr>
    </w:p>
    <w:p w14:paraId="165B740C" w14:textId="77777777" w:rsidR="00D80AC4" w:rsidRDefault="00D80AC4">
      <w:pPr>
        <w:pStyle w:val="a9"/>
        <w:spacing w:after="120"/>
        <w:outlineLvl w:val="0"/>
        <w:rPr>
          <w:b/>
          <w:bCs/>
          <w:sz w:val="24"/>
          <w:szCs w:val="24"/>
        </w:rPr>
      </w:pPr>
    </w:p>
    <w:p w14:paraId="4D7FB990" w14:textId="77777777" w:rsidR="00D80AC4" w:rsidRDefault="00D80AC4">
      <w:pPr>
        <w:pStyle w:val="a9"/>
        <w:spacing w:after="120"/>
        <w:outlineLvl w:val="0"/>
        <w:rPr>
          <w:b/>
          <w:bCs/>
          <w:sz w:val="24"/>
          <w:szCs w:val="24"/>
        </w:rPr>
      </w:pPr>
    </w:p>
    <w:p w14:paraId="37FEB4E9" w14:textId="77777777" w:rsidR="00D80AC4" w:rsidRDefault="00D80AC4">
      <w:pPr>
        <w:pStyle w:val="a9"/>
        <w:spacing w:after="120"/>
        <w:outlineLvl w:val="0"/>
        <w:rPr>
          <w:b/>
          <w:bCs/>
          <w:sz w:val="24"/>
          <w:szCs w:val="24"/>
        </w:rPr>
      </w:pPr>
    </w:p>
    <w:p w14:paraId="416F2231" w14:textId="77777777" w:rsidR="00D80AC4" w:rsidRDefault="00D80AC4">
      <w:pPr>
        <w:pStyle w:val="a9"/>
        <w:spacing w:after="120"/>
        <w:outlineLvl w:val="0"/>
        <w:rPr>
          <w:b/>
          <w:bCs/>
          <w:sz w:val="24"/>
          <w:szCs w:val="24"/>
        </w:rPr>
      </w:pPr>
    </w:p>
    <w:p w14:paraId="5F7F7995" w14:textId="77777777" w:rsidR="00D80AC4" w:rsidRDefault="00D80AC4">
      <w:pPr>
        <w:pStyle w:val="a9"/>
        <w:spacing w:after="120"/>
        <w:outlineLvl w:val="0"/>
        <w:rPr>
          <w:b/>
          <w:bCs/>
          <w:sz w:val="24"/>
          <w:szCs w:val="24"/>
        </w:rPr>
      </w:pPr>
    </w:p>
    <w:p w14:paraId="3868236B" w14:textId="77777777" w:rsidR="00D80AC4" w:rsidRDefault="00D80AC4">
      <w:pPr>
        <w:pStyle w:val="a9"/>
        <w:spacing w:after="120"/>
        <w:outlineLvl w:val="0"/>
        <w:rPr>
          <w:b/>
          <w:bCs/>
          <w:sz w:val="24"/>
          <w:szCs w:val="24"/>
        </w:rPr>
      </w:pPr>
    </w:p>
    <w:p w14:paraId="0E2394FE" w14:textId="77777777" w:rsidR="00D80AC4" w:rsidRDefault="00D80AC4">
      <w:pPr>
        <w:pStyle w:val="a9"/>
        <w:spacing w:after="120"/>
        <w:outlineLvl w:val="0"/>
        <w:rPr>
          <w:b/>
          <w:bCs/>
          <w:sz w:val="24"/>
          <w:szCs w:val="24"/>
        </w:rPr>
      </w:pPr>
    </w:p>
    <w:p w14:paraId="061794F1" w14:textId="77777777" w:rsidR="00D80AC4" w:rsidRDefault="00D80AC4">
      <w:pPr>
        <w:pStyle w:val="a9"/>
        <w:spacing w:after="120"/>
        <w:outlineLvl w:val="0"/>
        <w:rPr>
          <w:b/>
          <w:bCs/>
          <w:sz w:val="24"/>
          <w:szCs w:val="24"/>
        </w:rPr>
      </w:pPr>
    </w:p>
    <w:p w14:paraId="51B98BA9" w14:textId="77777777" w:rsidR="00546AE1" w:rsidRPr="00546AE1" w:rsidRDefault="00546AE1" w:rsidP="00546AE1">
      <w:pPr>
        <w:keepNext/>
        <w:keepLines/>
        <w:tabs>
          <w:tab w:val="num" w:pos="0"/>
        </w:tabs>
        <w:spacing w:before="120" w:after="60"/>
        <w:ind w:left="357" w:hanging="357"/>
        <w:jc w:val="center"/>
        <w:outlineLvl w:val="0"/>
        <w:rPr>
          <w:rFonts w:eastAsia="Calibri"/>
          <w:b/>
          <w:caps/>
          <w:sz w:val="24"/>
          <w:szCs w:val="24"/>
        </w:rPr>
      </w:pPr>
      <w:bookmarkStart w:id="6" w:name="_Toc51339692"/>
      <w:bookmarkStart w:id="7" w:name="_Toc125548757"/>
      <w:r w:rsidRPr="00546AE1">
        <w:rPr>
          <w:rFonts w:eastAsia="Calibri"/>
          <w:b/>
          <w:sz w:val="24"/>
          <w:szCs w:val="24"/>
        </w:rPr>
        <w:t>1. Общие сведения</w:t>
      </w:r>
      <w:bookmarkEnd w:id="6"/>
      <w:bookmarkEnd w:id="7"/>
    </w:p>
    <w:p w14:paraId="562FAF61" w14:textId="77777777" w:rsidR="00546AE1" w:rsidRPr="00546AE1" w:rsidRDefault="00546AE1" w:rsidP="00546AE1">
      <w:pPr>
        <w:keepNext/>
        <w:numPr>
          <w:ilvl w:val="1"/>
          <w:numId w:val="26"/>
        </w:numPr>
        <w:spacing w:before="120" w:after="60"/>
        <w:outlineLvl w:val="3"/>
        <w:rPr>
          <w:rFonts w:eastAsia="Calibri"/>
          <w:b/>
          <w:bCs/>
          <w:sz w:val="24"/>
          <w:szCs w:val="24"/>
        </w:rPr>
      </w:pPr>
      <w:bookmarkStart w:id="8" w:name="_Toc125548758"/>
      <w:r w:rsidRPr="00546AE1">
        <w:rPr>
          <w:rFonts w:eastAsia="Calibri"/>
          <w:b/>
          <w:bCs/>
          <w:sz w:val="24"/>
          <w:szCs w:val="24"/>
        </w:rPr>
        <w:t>Обозначения и сокращения</w:t>
      </w:r>
      <w:bookmarkEnd w:id="8"/>
    </w:p>
    <w:p w14:paraId="7E680609" w14:textId="77777777" w:rsidR="00546AE1" w:rsidRPr="00546AE1" w:rsidRDefault="00546AE1" w:rsidP="00546AE1">
      <w:pPr>
        <w:rPr>
          <w:bCs/>
          <w:i/>
          <w:iCs/>
          <w:sz w:val="24"/>
          <w:szCs w:val="24"/>
          <w:shd w:val="clear" w:color="auto" w:fill="FFFF99"/>
        </w:rPr>
      </w:pPr>
    </w:p>
    <w:tbl>
      <w:tblPr>
        <w:tblW w:w="9783" w:type="dxa"/>
        <w:jc w:val="center"/>
        <w:tblLayout w:type="fixed"/>
        <w:tblLook w:val="04A0" w:firstRow="1" w:lastRow="0" w:firstColumn="1" w:lastColumn="0" w:noHBand="0" w:noVBand="1"/>
      </w:tblPr>
      <w:tblGrid>
        <w:gridCol w:w="1785"/>
        <w:gridCol w:w="7998"/>
      </w:tblGrid>
      <w:tr w:rsidR="00546AE1" w:rsidRPr="00546AE1" w14:paraId="07724521" w14:textId="77777777" w:rsidTr="00CA30AF">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77BC7363" w14:textId="77777777" w:rsidR="00546AE1" w:rsidRPr="00546AE1" w:rsidRDefault="00546AE1" w:rsidP="00546AE1">
            <w:pPr>
              <w:widowControl w:val="0"/>
              <w:tabs>
                <w:tab w:val="left" w:pos="426"/>
              </w:tabs>
              <w:spacing w:before="120" w:after="120"/>
              <w:jc w:val="both"/>
              <w:rPr>
                <w:sz w:val="24"/>
                <w:szCs w:val="24"/>
              </w:rPr>
            </w:pPr>
            <w:r w:rsidRPr="00546AE1">
              <w:rPr>
                <w:sz w:val="24"/>
                <w:szCs w:val="24"/>
              </w:rPr>
              <w:t>ТТ</w:t>
            </w:r>
          </w:p>
        </w:tc>
        <w:tc>
          <w:tcPr>
            <w:tcW w:w="7998" w:type="dxa"/>
            <w:tcBorders>
              <w:top w:val="single" w:sz="4" w:space="0" w:color="000000"/>
              <w:left w:val="single" w:sz="4" w:space="0" w:color="000000"/>
              <w:bottom w:val="single" w:sz="4" w:space="0" w:color="000000"/>
              <w:right w:val="single" w:sz="4" w:space="0" w:color="000000"/>
            </w:tcBorders>
          </w:tcPr>
          <w:p w14:paraId="13A3A15E" w14:textId="77777777" w:rsidR="00546AE1" w:rsidRPr="00546AE1" w:rsidRDefault="00546AE1" w:rsidP="00546AE1">
            <w:pPr>
              <w:widowControl w:val="0"/>
              <w:tabs>
                <w:tab w:val="left" w:pos="426"/>
              </w:tabs>
              <w:spacing w:before="120" w:after="120"/>
              <w:jc w:val="both"/>
              <w:rPr>
                <w:sz w:val="24"/>
                <w:szCs w:val="24"/>
              </w:rPr>
            </w:pPr>
            <w:r w:rsidRPr="00546AE1">
              <w:rPr>
                <w:sz w:val="24"/>
                <w:szCs w:val="24"/>
              </w:rPr>
              <w:t>Технические требования</w:t>
            </w:r>
          </w:p>
        </w:tc>
      </w:tr>
      <w:tr w:rsidR="00546AE1" w:rsidRPr="00546AE1" w14:paraId="367F58AC" w14:textId="77777777" w:rsidTr="00CA30AF">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45D2BC62" w14:textId="77777777" w:rsidR="00546AE1" w:rsidRPr="00546AE1" w:rsidRDefault="00546AE1" w:rsidP="00546AE1">
            <w:pPr>
              <w:widowControl w:val="0"/>
              <w:tabs>
                <w:tab w:val="left" w:pos="426"/>
              </w:tabs>
              <w:spacing w:before="120" w:after="120"/>
              <w:jc w:val="both"/>
              <w:rPr>
                <w:bCs/>
                <w:iCs/>
                <w:sz w:val="24"/>
                <w:szCs w:val="24"/>
                <w:shd w:val="clear" w:color="auto" w:fill="FFFF99"/>
              </w:rPr>
            </w:pPr>
            <w:r w:rsidRPr="00546AE1">
              <w:rPr>
                <w:sz w:val="24"/>
                <w:szCs w:val="24"/>
              </w:rPr>
              <w:t>УПД</w:t>
            </w:r>
          </w:p>
        </w:tc>
        <w:tc>
          <w:tcPr>
            <w:tcW w:w="7998" w:type="dxa"/>
            <w:tcBorders>
              <w:top w:val="single" w:sz="4" w:space="0" w:color="000000"/>
              <w:left w:val="single" w:sz="4" w:space="0" w:color="000000"/>
              <w:bottom w:val="single" w:sz="4" w:space="0" w:color="000000"/>
              <w:right w:val="single" w:sz="4" w:space="0" w:color="000000"/>
            </w:tcBorders>
          </w:tcPr>
          <w:p w14:paraId="4091DAB0" w14:textId="77777777" w:rsidR="00546AE1" w:rsidRPr="00546AE1" w:rsidRDefault="00546AE1" w:rsidP="00546AE1">
            <w:pPr>
              <w:widowControl w:val="0"/>
              <w:tabs>
                <w:tab w:val="left" w:pos="426"/>
              </w:tabs>
              <w:spacing w:before="120" w:after="120"/>
              <w:jc w:val="both"/>
              <w:rPr>
                <w:bCs/>
                <w:iCs/>
                <w:sz w:val="24"/>
                <w:szCs w:val="24"/>
                <w:shd w:val="clear" w:color="auto" w:fill="FFFF99"/>
              </w:rPr>
            </w:pPr>
            <w:r w:rsidRPr="00546AE1">
              <w:rPr>
                <w:sz w:val="24"/>
                <w:szCs w:val="24"/>
              </w:rPr>
              <w:t>Универсальный передаточный документ</w:t>
            </w:r>
          </w:p>
        </w:tc>
      </w:tr>
      <w:tr w:rsidR="00546AE1" w:rsidRPr="00546AE1" w14:paraId="52DEEAC8" w14:textId="77777777" w:rsidTr="00CA30AF">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4E7983F1" w14:textId="77777777" w:rsidR="00546AE1" w:rsidRPr="00546AE1" w:rsidRDefault="00546AE1" w:rsidP="00546AE1">
            <w:pPr>
              <w:widowControl w:val="0"/>
              <w:tabs>
                <w:tab w:val="left" w:pos="426"/>
              </w:tabs>
              <w:spacing w:before="120" w:after="120"/>
              <w:jc w:val="both"/>
              <w:rPr>
                <w:sz w:val="24"/>
                <w:szCs w:val="24"/>
              </w:rPr>
            </w:pPr>
            <w:r w:rsidRPr="00546AE1">
              <w:rPr>
                <w:sz w:val="24"/>
                <w:szCs w:val="24"/>
              </w:rPr>
              <w:t>РД</w:t>
            </w:r>
          </w:p>
        </w:tc>
        <w:tc>
          <w:tcPr>
            <w:tcW w:w="7998" w:type="dxa"/>
            <w:tcBorders>
              <w:top w:val="single" w:sz="4" w:space="0" w:color="000000"/>
              <w:left w:val="single" w:sz="4" w:space="0" w:color="000000"/>
              <w:bottom w:val="single" w:sz="4" w:space="0" w:color="000000"/>
              <w:right w:val="single" w:sz="4" w:space="0" w:color="000000"/>
            </w:tcBorders>
          </w:tcPr>
          <w:p w14:paraId="26C79D01" w14:textId="77777777" w:rsidR="00546AE1" w:rsidRPr="00546AE1" w:rsidRDefault="00546AE1" w:rsidP="00546AE1">
            <w:pPr>
              <w:widowControl w:val="0"/>
              <w:tabs>
                <w:tab w:val="left" w:pos="426"/>
              </w:tabs>
              <w:spacing w:before="120" w:after="120"/>
              <w:jc w:val="both"/>
              <w:rPr>
                <w:sz w:val="24"/>
                <w:szCs w:val="24"/>
              </w:rPr>
            </w:pPr>
            <w:r w:rsidRPr="00546AE1">
              <w:rPr>
                <w:sz w:val="24"/>
                <w:szCs w:val="24"/>
              </w:rPr>
              <w:t>Рабочая документация</w:t>
            </w:r>
          </w:p>
        </w:tc>
      </w:tr>
      <w:tr w:rsidR="00546AE1" w:rsidRPr="00546AE1" w14:paraId="7E8DD74A" w14:textId="77777777" w:rsidTr="00CA30AF">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4CE1D611" w14:textId="77777777" w:rsidR="00546AE1" w:rsidRPr="00546AE1" w:rsidRDefault="00546AE1" w:rsidP="00546AE1">
            <w:pPr>
              <w:widowControl w:val="0"/>
              <w:tabs>
                <w:tab w:val="left" w:pos="426"/>
              </w:tabs>
              <w:spacing w:before="120" w:after="120"/>
              <w:jc w:val="both"/>
              <w:rPr>
                <w:sz w:val="24"/>
                <w:szCs w:val="24"/>
              </w:rPr>
            </w:pPr>
            <w:proofErr w:type="spellStart"/>
            <w:r w:rsidRPr="00546AE1">
              <w:rPr>
                <w:sz w:val="24"/>
                <w:szCs w:val="24"/>
              </w:rPr>
              <w:t>шт</w:t>
            </w:r>
            <w:proofErr w:type="spellEnd"/>
          </w:p>
        </w:tc>
        <w:tc>
          <w:tcPr>
            <w:tcW w:w="7998" w:type="dxa"/>
            <w:tcBorders>
              <w:top w:val="single" w:sz="4" w:space="0" w:color="000000"/>
              <w:left w:val="single" w:sz="4" w:space="0" w:color="000000"/>
              <w:bottom w:val="single" w:sz="4" w:space="0" w:color="000000"/>
              <w:right w:val="single" w:sz="4" w:space="0" w:color="000000"/>
            </w:tcBorders>
          </w:tcPr>
          <w:p w14:paraId="0EDE3B19" w14:textId="77777777" w:rsidR="00546AE1" w:rsidRPr="00546AE1" w:rsidRDefault="00546AE1" w:rsidP="00546AE1">
            <w:pPr>
              <w:widowControl w:val="0"/>
              <w:tabs>
                <w:tab w:val="left" w:pos="426"/>
              </w:tabs>
              <w:spacing w:before="120" w:after="120"/>
              <w:jc w:val="both"/>
              <w:rPr>
                <w:sz w:val="24"/>
                <w:szCs w:val="24"/>
                <w:lang w:val="en-US"/>
              </w:rPr>
            </w:pPr>
            <w:r w:rsidRPr="00546AE1">
              <w:rPr>
                <w:sz w:val="24"/>
                <w:szCs w:val="24"/>
              </w:rPr>
              <w:t>Штук</w:t>
            </w:r>
            <w:r w:rsidRPr="00546AE1">
              <w:rPr>
                <w:sz w:val="24"/>
                <w:szCs w:val="24"/>
                <w:lang w:val="en-US"/>
              </w:rPr>
              <w:t>а</w:t>
            </w:r>
          </w:p>
        </w:tc>
      </w:tr>
      <w:tr w:rsidR="00546AE1" w:rsidRPr="00546AE1" w14:paraId="00334F7D" w14:textId="77777777" w:rsidTr="00CA30AF">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22892E57" w14:textId="77777777" w:rsidR="00546AE1" w:rsidRPr="00546AE1" w:rsidRDefault="00546AE1" w:rsidP="00546AE1">
            <w:pPr>
              <w:widowControl w:val="0"/>
              <w:tabs>
                <w:tab w:val="left" w:pos="426"/>
              </w:tabs>
              <w:spacing w:before="120" w:after="120"/>
              <w:jc w:val="both"/>
              <w:rPr>
                <w:sz w:val="24"/>
                <w:szCs w:val="24"/>
              </w:rPr>
            </w:pPr>
            <w:r w:rsidRPr="00546AE1">
              <w:rPr>
                <w:sz w:val="24"/>
                <w:szCs w:val="24"/>
              </w:rPr>
              <w:t>ГЭС</w:t>
            </w:r>
          </w:p>
        </w:tc>
        <w:tc>
          <w:tcPr>
            <w:tcW w:w="7998" w:type="dxa"/>
            <w:tcBorders>
              <w:top w:val="single" w:sz="4" w:space="0" w:color="000000"/>
              <w:left w:val="single" w:sz="4" w:space="0" w:color="000000"/>
              <w:bottom w:val="single" w:sz="4" w:space="0" w:color="000000"/>
              <w:right w:val="single" w:sz="4" w:space="0" w:color="000000"/>
            </w:tcBorders>
          </w:tcPr>
          <w:p w14:paraId="03C38E36" w14:textId="77777777" w:rsidR="00546AE1" w:rsidRPr="00546AE1" w:rsidRDefault="00546AE1" w:rsidP="00546AE1">
            <w:pPr>
              <w:widowControl w:val="0"/>
              <w:tabs>
                <w:tab w:val="left" w:pos="426"/>
              </w:tabs>
              <w:spacing w:before="120" w:after="120"/>
              <w:jc w:val="both"/>
              <w:rPr>
                <w:sz w:val="24"/>
                <w:szCs w:val="24"/>
              </w:rPr>
            </w:pPr>
            <w:r w:rsidRPr="00546AE1">
              <w:rPr>
                <w:sz w:val="24"/>
                <w:szCs w:val="24"/>
              </w:rPr>
              <w:t>Гидроэлектростанция</w:t>
            </w:r>
          </w:p>
        </w:tc>
      </w:tr>
      <w:tr w:rsidR="00546AE1" w:rsidRPr="00546AE1" w14:paraId="1AC34FCF" w14:textId="77777777" w:rsidTr="00CA30AF">
        <w:trPr>
          <w:cantSplit/>
          <w:jc w:val="center"/>
        </w:trPr>
        <w:tc>
          <w:tcPr>
            <w:tcW w:w="1785" w:type="dxa"/>
            <w:tcBorders>
              <w:top w:val="single" w:sz="4" w:space="0" w:color="000000"/>
              <w:left w:val="single" w:sz="4" w:space="0" w:color="000000"/>
              <w:bottom w:val="single" w:sz="4" w:space="0" w:color="000000"/>
              <w:right w:val="single" w:sz="4" w:space="0" w:color="000000"/>
            </w:tcBorders>
          </w:tcPr>
          <w:p w14:paraId="4B7D25C8" w14:textId="77777777" w:rsidR="00546AE1" w:rsidRPr="00546AE1" w:rsidRDefault="00546AE1" w:rsidP="00546AE1">
            <w:pPr>
              <w:widowControl w:val="0"/>
              <w:tabs>
                <w:tab w:val="left" w:pos="426"/>
              </w:tabs>
              <w:spacing w:before="120" w:after="120"/>
              <w:jc w:val="both"/>
              <w:rPr>
                <w:sz w:val="24"/>
                <w:szCs w:val="24"/>
              </w:rPr>
            </w:pPr>
            <w:r w:rsidRPr="00546AE1">
              <w:rPr>
                <w:sz w:val="24"/>
                <w:szCs w:val="24"/>
              </w:rPr>
              <w:t>ГОСТ</w:t>
            </w:r>
          </w:p>
        </w:tc>
        <w:tc>
          <w:tcPr>
            <w:tcW w:w="7998" w:type="dxa"/>
            <w:tcBorders>
              <w:top w:val="single" w:sz="4" w:space="0" w:color="000000"/>
              <w:left w:val="single" w:sz="4" w:space="0" w:color="000000"/>
              <w:bottom w:val="single" w:sz="4" w:space="0" w:color="000000"/>
              <w:right w:val="single" w:sz="4" w:space="0" w:color="000000"/>
            </w:tcBorders>
          </w:tcPr>
          <w:p w14:paraId="1B1F4C6A" w14:textId="77777777" w:rsidR="00546AE1" w:rsidRPr="00546AE1" w:rsidRDefault="00546AE1" w:rsidP="00546AE1">
            <w:pPr>
              <w:widowControl w:val="0"/>
              <w:tabs>
                <w:tab w:val="left" w:pos="426"/>
              </w:tabs>
              <w:spacing w:before="120" w:after="120"/>
              <w:jc w:val="both"/>
              <w:rPr>
                <w:sz w:val="24"/>
                <w:szCs w:val="24"/>
              </w:rPr>
            </w:pPr>
            <w:r w:rsidRPr="00546AE1">
              <w:rPr>
                <w:sz w:val="24"/>
                <w:szCs w:val="24"/>
              </w:rPr>
              <w:t>Государственный общесоюзный стандарт</w:t>
            </w:r>
          </w:p>
        </w:tc>
      </w:tr>
    </w:tbl>
    <w:p w14:paraId="51D96EBF" w14:textId="77777777" w:rsidR="00546AE1" w:rsidRDefault="00546AE1">
      <w:pPr>
        <w:pStyle w:val="a9"/>
        <w:spacing w:after="120"/>
        <w:outlineLvl w:val="0"/>
        <w:rPr>
          <w:b/>
          <w:bCs/>
          <w:sz w:val="24"/>
          <w:szCs w:val="24"/>
        </w:rPr>
      </w:pPr>
    </w:p>
    <w:p w14:paraId="1D7A7838" w14:textId="77777777" w:rsidR="00546AE1" w:rsidRDefault="00546AE1">
      <w:pPr>
        <w:pStyle w:val="a9"/>
        <w:spacing w:after="120"/>
        <w:outlineLvl w:val="0"/>
        <w:rPr>
          <w:b/>
          <w:bCs/>
          <w:sz w:val="24"/>
          <w:szCs w:val="24"/>
        </w:rPr>
      </w:pPr>
    </w:p>
    <w:p w14:paraId="7E62C638" w14:textId="77777777" w:rsidR="00546AE1" w:rsidRDefault="00546AE1">
      <w:pPr>
        <w:pStyle w:val="a9"/>
        <w:spacing w:after="120"/>
        <w:outlineLvl w:val="0"/>
        <w:rPr>
          <w:b/>
          <w:bCs/>
          <w:sz w:val="24"/>
          <w:szCs w:val="24"/>
        </w:rPr>
      </w:pPr>
    </w:p>
    <w:p w14:paraId="2E5B564B" w14:textId="77777777" w:rsidR="00546AE1" w:rsidRDefault="00546AE1">
      <w:pPr>
        <w:pStyle w:val="a9"/>
        <w:spacing w:after="120"/>
        <w:outlineLvl w:val="0"/>
        <w:rPr>
          <w:b/>
          <w:bCs/>
          <w:sz w:val="24"/>
          <w:szCs w:val="24"/>
        </w:rPr>
      </w:pPr>
    </w:p>
    <w:p w14:paraId="010A5025" w14:textId="77777777" w:rsidR="00546AE1" w:rsidRDefault="00546AE1">
      <w:pPr>
        <w:pStyle w:val="a9"/>
        <w:spacing w:after="120"/>
        <w:outlineLvl w:val="0"/>
        <w:rPr>
          <w:b/>
          <w:bCs/>
          <w:sz w:val="24"/>
          <w:szCs w:val="24"/>
        </w:rPr>
      </w:pPr>
    </w:p>
    <w:p w14:paraId="03B14734" w14:textId="77777777" w:rsidR="00546AE1" w:rsidRDefault="00546AE1">
      <w:pPr>
        <w:pStyle w:val="a9"/>
        <w:spacing w:after="120"/>
        <w:outlineLvl w:val="0"/>
        <w:rPr>
          <w:b/>
          <w:bCs/>
          <w:sz w:val="24"/>
          <w:szCs w:val="24"/>
        </w:rPr>
      </w:pPr>
    </w:p>
    <w:p w14:paraId="43054C5D" w14:textId="77777777" w:rsidR="00546AE1" w:rsidRDefault="00546AE1">
      <w:pPr>
        <w:pStyle w:val="a9"/>
        <w:spacing w:after="120"/>
        <w:outlineLvl w:val="0"/>
        <w:rPr>
          <w:b/>
          <w:bCs/>
          <w:sz w:val="24"/>
          <w:szCs w:val="24"/>
        </w:rPr>
      </w:pPr>
    </w:p>
    <w:p w14:paraId="3D4F7325" w14:textId="77777777" w:rsidR="00546AE1" w:rsidRDefault="00546AE1">
      <w:pPr>
        <w:pStyle w:val="a9"/>
        <w:spacing w:after="120"/>
        <w:outlineLvl w:val="0"/>
        <w:rPr>
          <w:b/>
          <w:bCs/>
          <w:sz w:val="24"/>
          <w:szCs w:val="24"/>
        </w:rPr>
      </w:pPr>
    </w:p>
    <w:p w14:paraId="2C01277D" w14:textId="77777777" w:rsidR="00546AE1" w:rsidRDefault="00546AE1">
      <w:pPr>
        <w:pStyle w:val="a9"/>
        <w:spacing w:after="120"/>
        <w:outlineLvl w:val="0"/>
        <w:rPr>
          <w:b/>
          <w:bCs/>
          <w:sz w:val="24"/>
          <w:szCs w:val="24"/>
        </w:rPr>
      </w:pPr>
    </w:p>
    <w:p w14:paraId="4354A01B" w14:textId="77777777" w:rsidR="00546AE1" w:rsidRDefault="00546AE1">
      <w:pPr>
        <w:pStyle w:val="a9"/>
        <w:spacing w:after="120"/>
        <w:outlineLvl w:val="0"/>
        <w:rPr>
          <w:b/>
          <w:bCs/>
          <w:sz w:val="24"/>
          <w:szCs w:val="24"/>
        </w:rPr>
      </w:pPr>
    </w:p>
    <w:p w14:paraId="208F0068" w14:textId="77777777" w:rsidR="00546AE1" w:rsidRDefault="00546AE1">
      <w:pPr>
        <w:pStyle w:val="a9"/>
        <w:spacing w:after="120"/>
        <w:outlineLvl w:val="0"/>
        <w:rPr>
          <w:b/>
          <w:bCs/>
          <w:sz w:val="24"/>
          <w:szCs w:val="24"/>
        </w:rPr>
      </w:pPr>
    </w:p>
    <w:p w14:paraId="290F4C08" w14:textId="77777777" w:rsidR="00546AE1" w:rsidRDefault="00546AE1">
      <w:pPr>
        <w:pStyle w:val="a9"/>
        <w:spacing w:after="120"/>
        <w:outlineLvl w:val="0"/>
        <w:rPr>
          <w:b/>
          <w:bCs/>
          <w:sz w:val="24"/>
          <w:szCs w:val="24"/>
        </w:rPr>
      </w:pPr>
    </w:p>
    <w:p w14:paraId="4AE495DD" w14:textId="77777777" w:rsidR="00546AE1" w:rsidRDefault="00546AE1">
      <w:pPr>
        <w:pStyle w:val="a9"/>
        <w:spacing w:after="120"/>
        <w:outlineLvl w:val="0"/>
        <w:rPr>
          <w:b/>
          <w:bCs/>
          <w:sz w:val="24"/>
          <w:szCs w:val="24"/>
        </w:rPr>
      </w:pPr>
    </w:p>
    <w:p w14:paraId="3E5619A6" w14:textId="77777777" w:rsidR="00546AE1" w:rsidRDefault="00546AE1">
      <w:pPr>
        <w:pStyle w:val="a9"/>
        <w:spacing w:after="120"/>
        <w:outlineLvl w:val="0"/>
        <w:rPr>
          <w:b/>
          <w:bCs/>
          <w:sz w:val="24"/>
          <w:szCs w:val="24"/>
        </w:rPr>
      </w:pPr>
    </w:p>
    <w:p w14:paraId="0822D165" w14:textId="77777777" w:rsidR="00546AE1" w:rsidRDefault="00546AE1">
      <w:pPr>
        <w:pStyle w:val="a9"/>
        <w:spacing w:after="120"/>
        <w:outlineLvl w:val="0"/>
        <w:rPr>
          <w:b/>
          <w:bCs/>
          <w:sz w:val="24"/>
          <w:szCs w:val="24"/>
        </w:rPr>
      </w:pPr>
    </w:p>
    <w:p w14:paraId="3AC7CC3C" w14:textId="77777777" w:rsidR="00546AE1" w:rsidRDefault="00546AE1">
      <w:pPr>
        <w:pStyle w:val="a9"/>
        <w:spacing w:after="120"/>
        <w:outlineLvl w:val="0"/>
        <w:rPr>
          <w:b/>
          <w:bCs/>
          <w:sz w:val="24"/>
          <w:szCs w:val="24"/>
        </w:rPr>
      </w:pPr>
    </w:p>
    <w:p w14:paraId="1DF2EAA6" w14:textId="77777777" w:rsidR="00546AE1" w:rsidRDefault="00546AE1">
      <w:pPr>
        <w:pStyle w:val="a9"/>
        <w:spacing w:after="120"/>
        <w:outlineLvl w:val="0"/>
        <w:rPr>
          <w:b/>
          <w:bCs/>
          <w:sz w:val="24"/>
          <w:szCs w:val="24"/>
        </w:rPr>
      </w:pPr>
    </w:p>
    <w:p w14:paraId="0B209569" w14:textId="77777777" w:rsidR="00546AE1" w:rsidRDefault="00546AE1">
      <w:pPr>
        <w:pStyle w:val="a9"/>
        <w:spacing w:after="120"/>
        <w:outlineLvl w:val="0"/>
        <w:rPr>
          <w:b/>
          <w:bCs/>
          <w:sz w:val="24"/>
          <w:szCs w:val="24"/>
        </w:rPr>
      </w:pPr>
    </w:p>
    <w:p w14:paraId="7C108BF9" w14:textId="77777777" w:rsidR="00546AE1" w:rsidRDefault="00546AE1">
      <w:pPr>
        <w:pStyle w:val="a9"/>
        <w:spacing w:after="120"/>
        <w:outlineLvl w:val="0"/>
        <w:rPr>
          <w:b/>
          <w:bCs/>
          <w:sz w:val="24"/>
          <w:szCs w:val="24"/>
        </w:rPr>
      </w:pPr>
    </w:p>
    <w:p w14:paraId="21D6BD74" w14:textId="77777777" w:rsidR="00546AE1" w:rsidRDefault="00546AE1">
      <w:pPr>
        <w:pStyle w:val="a9"/>
        <w:spacing w:after="120"/>
        <w:outlineLvl w:val="0"/>
        <w:rPr>
          <w:b/>
          <w:bCs/>
          <w:sz w:val="24"/>
          <w:szCs w:val="24"/>
        </w:rPr>
      </w:pPr>
    </w:p>
    <w:p w14:paraId="462ED77E" w14:textId="77777777" w:rsidR="00546AE1" w:rsidRDefault="00546AE1">
      <w:pPr>
        <w:pStyle w:val="a9"/>
        <w:spacing w:after="120"/>
        <w:outlineLvl w:val="0"/>
        <w:rPr>
          <w:b/>
          <w:bCs/>
          <w:sz w:val="24"/>
          <w:szCs w:val="24"/>
        </w:rPr>
      </w:pPr>
    </w:p>
    <w:p w14:paraId="0E0DDA23" w14:textId="77777777" w:rsidR="00546AE1" w:rsidRDefault="00546AE1">
      <w:pPr>
        <w:pStyle w:val="a9"/>
        <w:spacing w:after="120"/>
        <w:outlineLvl w:val="0"/>
        <w:rPr>
          <w:b/>
          <w:bCs/>
          <w:sz w:val="24"/>
          <w:szCs w:val="24"/>
        </w:rPr>
      </w:pPr>
    </w:p>
    <w:p w14:paraId="447630A1" w14:textId="77777777" w:rsidR="00546AE1" w:rsidRDefault="00546AE1">
      <w:pPr>
        <w:pStyle w:val="a9"/>
        <w:spacing w:after="120"/>
        <w:outlineLvl w:val="0"/>
        <w:rPr>
          <w:b/>
          <w:bCs/>
          <w:sz w:val="24"/>
          <w:szCs w:val="24"/>
        </w:rPr>
      </w:pPr>
    </w:p>
    <w:p w14:paraId="05346802" w14:textId="77777777" w:rsidR="00546AE1" w:rsidRDefault="00546AE1">
      <w:pPr>
        <w:pStyle w:val="a9"/>
        <w:spacing w:after="120"/>
        <w:outlineLvl w:val="0"/>
        <w:rPr>
          <w:b/>
          <w:bCs/>
          <w:sz w:val="24"/>
          <w:szCs w:val="24"/>
        </w:rPr>
      </w:pPr>
    </w:p>
    <w:p w14:paraId="4686CE32" w14:textId="77777777" w:rsidR="00546AE1" w:rsidRDefault="00546AE1">
      <w:pPr>
        <w:pStyle w:val="a9"/>
        <w:spacing w:after="120"/>
        <w:outlineLvl w:val="0"/>
        <w:rPr>
          <w:b/>
          <w:bCs/>
          <w:sz w:val="24"/>
          <w:szCs w:val="24"/>
        </w:rPr>
      </w:pPr>
    </w:p>
    <w:p w14:paraId="3CA13A38" w14:textId="77777777" w:rsidR="00CE4E3D" w:rsidRDefault="00CE4E3D">
      <w:pPr>
        <w:pStyle w:val="a9"/>
        <w:spacing w:after="120"/>
        <w:outlineLvl w:val="0"/>
        <w:rPr>
          <w:b/>
          <w:bCs/>
          <w:sz w:val="24"/>
          <w:szCs w:val="24"/>
        </w:rPr>
      </w:pPr>
    </w:p>
    <w:p w14:paraId="104338F5" w14:textId="77777777" w:rsidR="004D70E5" w:rsidRPr="004D70E5" w:rsidRDefault="004D70E5" w:rsidP="004D70E5">
      <w:pPr>
        <w:keepNext/>
        <w:spacing w:before="120" w:after="60"/>
        <w:outlineLvl w:val="3"/>
        <w:rPr>
          <w:rFonts w:eastAsia="Calibri"/>
          <w:b/>
          <w:bCs/>
          <w:sz w:val="24"/>
          <w:szCs w:val="24"/>
        </w:rPr>
      </w:pPr>
      <w:bookmarkStart w:id="9" w:name="_Toc125548759"/>
      <w:r w:rsidRPr="004D70E5">
        <w:rPr>
          <w:rFonts w:eastAsia="Calibri"/>
          <w:b/>
          <w:bCs/>
          <w:sz w:val="24"/>
          <w:szCs w:val="24"/>
        </w:rPr>
        <w:t>1.2. Наименование закупаемой продукции.</w:t>
      </w:r>
      <w:bookmarkEnd w:id="9"/>
    </w:p>
    <w:p w14:paraId="7DECD4D5" w14:textId="58CF854B" w:rsidR="004D70E5" w:rsidRDefault="004D70E5" w:rsidP="004D70E5">
      <w:pPr>
        <w:rPr>
          <w:sz w:val="24"/>
          <w:szCs w:val="24"/>
        </w:rPr>
      </w:pPr>
      <w:r w:rsidRPr="004D70E5">
        <w:rPr>
          <w:rFonts w:eastAsia="Lucida Sans Unicode"/>
          <w:color w:val="000000"/>
          <w:spacing w:val="-6"/>
          <w:sz w:val="24"/>
          <w:szCs w:val="24"/>
          <w:lang w:eastAsia="en-US"/>
        </w:rPr>
        <w:t xml:space="preserve">ОКПД 2  </w:t>
      </w:r>
    </w:p>
    <w:p w14:paraId="01ADFAAD" w14:textId="77777777" w:rsidR="00CE4E3D" w:rsidRPr="004D70E5" w:rsidRDefault="00CE4E3D" w:rsidP="004D70E5">
      <w:pPr>
        <w:rPr>
          <w:sz w:val="24"/>
          <w:szCs w:val="24"/>
        </w:rPr>
      </w:pPr>
    </w:p>
    <w:p w14:paraId="0A7665BD" w14:textId="77777777" w:rsidR="004D70E5" w:rsidRPr="004D70E5" w:rsidRDefault="004D70E5" w:rsidP="004D70E5">
      <w:pPr>
        <w:keepNext/>
        <w:spacing w:before="120" w:after="60"/>
        <w:outlineLvl w:val="3"/>
        <w:rPr>
          <w:rFonts w:eastAsia="Calibri"/>
          <w:b/>
          <w:bCs/>
          <w:sz w:val="24"/>
          <w:szCs w:val="24"/>
        </w:rPr>
      </w:pPr>
      <w:bookmarkStart w:id="10" w:name="_Toc46743507"/>
      <w:bookmarkStart w:id="11" w:name="_Toc125548760"/>
      <w:r w:rsidRPr="00A31FDD">
        <w:rPr>
          <w:rFonts w:eastAsia="Calibri"/>
          <w:b/>
          <w:bCs/>
          <w:sz w:val="24"/>
          <w:szCs w:val="24"/>
        </w:rPr>
        <w:t xml:space="preserve">1.3. </w:t>
      </w:r>
      <w:r w:rsidRPr="004D70E5">
        <w:rPr>
          <w:rFonts w:eastAsia="Calibri"/>
          <w:b/>
          <w:bCs/>
          <w:sz w:val="24"/>
          <w:szCs w:val="24"/>
        </w:rPr>
        <w:t xml:space="preserve">Цель </w:t>
      </w:r>
      <w:bookmarkEnd w:id="10"/>
      <w:r w:rsidRPr="004D70E5">
        <w:rPr>
          <w:rFonts w:eastAsia="Calibri"/>
          <w:b/>
          <w:bCs/>
          <w:sz w:val="24"/>
          <w:szCs w:val="24"/>
        </w:rPr>
        <w:t>использования закупаемой продукции.</w:t>
      </w:r>
      <w:bookmarkEnd w:id="11"/>
    </w:p>
    <w:p w14:paraId="7B29C18D" w14:textId="3AE7CE46" w:rsidR="004D70E5" w:rsidRDefault="004D70E5" w:rsidP="004D70E5">
      <w:pPr>
        <w:ind w:firstLine="360"/>
        <w:jc w:val="both"/>
        <w:rPr>
          <w:bCs/>
          <w:sz w:val="24"/>
          <w:szCs w:val="24"/>
        </w:rPr>
      </w:pPr>
      <w:r w:rsidRPr="004D70E5">
        <w:rPr>
          <w:bCs/>
          <w:sz w:val="24"/>
          <w:szCs w:val="24"/>
        </w:rPr>
        <w:t>Исполнение договора  №</w:t>
      </w:r>
      <w:r w:rsidR="002B5DF5" w:rsidRPr="002B5DF5">
        <w:rPr>
          <w:bCs/>
          <w:sz w:val="24"/>
          <w:szCs w:val="24"/>
        </w:rPr>
        <w:t>________</w:t>
      </w:r>
      <w:r w:rsidRPr="004D70E5">
        <w:rPr>
          <w:bCs/>
          <w:sz w:val="24"/>
          <w:szCs w:val="24"/>
        </w:rPr>
        <w:t xml:space="preserve"> «</w:t>
      </w:r>
      <w:r w:rsidR="002B5DF5" w:rsidRPr="002B5DF5">
        <w:rPr>
          <w:bCs/>
          <w:sz w:val="24"/>
          <w:szCs w:val="24"/>
        </w:rPr>
        <w:t>___________</w:t>
      </w:r>
      <w:r w:rsidRPr="004D70E5">
        <w:rPr>
          <w:bCs/>
          <w:sz w:val="24"/>
          <w:szCs w:val="24"/>
        </w:rPr>
        <w:t xml:space="preserve">» заключённого между ПАО «РусГидро» и АО «Гидроремонт-ВКК». </w:t>
      </w:r>
    </w:p>
    <w:p w14:paraId="0BF33068" w14:textId="77777777" w:rsidR="00CE4E3D" w:rsidRPr="004D70E5" w:rsidRDefault="00CE4E3D" w:rsidP="004D70E5">
      <w:pPr>
        <w:ind w:firstLine="360"/>
        <w:jc w:val="both"/>
        <w:rPr>
          <w:sz w:val="24"/>
          <w:szCs w:val="24"/>
        </w:rPr>
      </w:pPr>
    </w:p>
    <w:p w14:paraId="0B94C998" w14:textId="77777777" w:rsidR="004D70E5" w:rsidRPr="004D70E5" w:rsidRDefault="004D70E5" w:rsidP="004D70E5">
      <w:pPr>
        <w:keepNext/>
        <w:tabs>
          <w:tab w:val="num" w:pos="0"/>
        </w:tabs>
        <w:spacing w:before="120" w:after="60"/>
        <w:ind w:left="360" w:hanging="360"/>
        <w:outlineLvl w:val="0"/>
        <w:rPr>
          <w:rFonts w:eastAsia="Calibri"/>
          <w:b/>
          <w:sz w:val="24"/>
          <w:szCs w:val="24"/>
        </w:rPr>
      </w:pPr>
      <w:bookmarkStart w:id="12" w:name="_Toc125548761"/>
      <w:r w:rsidRPr="004D70E5">
        <w:rPr>
          <w:rFonts w:eastAsia="Calibri"/>
          <w:b/>
          <w:sz w:val="24"/>
          <w:szCs w:val="24"/>
        </w:rPr>
        <w:t>2. Требования к продукции.</w:t>
      </w:r>
      <w:bookmarkEnd w:id="12"/>
    </w:p>
    <w:p w14:paraId="66068E74" w14:textId="77777777" w:rsidR="004D70E5" w:rsidRDefault="004D70E5" w:rsidP="004D70E5">
      <w:pPr>
        <w:keepNext/>
        <w:spacing w:before="120" w:after="60"/>
        <w:outlineLvl w:val="3"/>
        <w:rPr>
          <w:rFonts w:eastAsia="Calibri"/>
          <w:b/>
          <w:bCs/>
          <w:sz w:val="24"/>
          <w:szCs w:val="24"/>
        </w:rPr>
      </w:pPr>
      <w:bookmarkStart w:id="13" w:name="_Toc125548762"/>
      <w:r w:rsidRPr="004D70E5">
        <w:rPr>
          <w:rFonts w:eastAsia="Calibri"/>
          <w:b/>
          <w:bCs/>
          <w:sz w:val="24"/>
          <w:szCs w:val="24"/>
        </w:rPr>
        <w:t>2.1. Требования к объемам и срокам поставки.</w:t>
      </w:r>
      <w:bookmarkEnd w:id="13"/>
    </w:p>
    <w:p w14:paraId="2493E7DC" w14:textId="253969DC" w:rsidR="004D70E5" w:rsidRPr="004D70E5" w:rsidRDefault="004D70E5" w:rsidP="004D70E5">
      <w:pPr>
        <w:keepNext/>
        <w:numPr>
          <w:ilvl w:val="2"/>
          <w:numId w:val="0"/>
        </w:numPr>
        <w:tabs>
          <w:tab w:val="num" w:pos="0"/>
        </w:tabs>
        <w:spacing w:before="120" w:after="60"/>
        <w:outlineLvl w:val="2"/>
        <w:rPr>
          <w:rFonts w:eastAsia="Calibri"/>
          <w:b/>
          <w:sz w:val="24"/>
          <w:szCs w:val="24"/>
        </w:rPr>
      </w:pPr>
      <w:bookmarkStart w:id="14" w:name="_Toc125548763"/>
      <w:r>
        <w:rPr>
          <w:rFonts w:eastAsia="Calibri"/>
          <w:b/>
          <w:sz w:val="24"/>
          <w:szCs w:val="24"/>
        </w:rPr>
        <w:tab/>
      </w:r>
      <w:r w:rsidRPr="004D70E5">
        <w:rPr>
          <w:rFonts w:eastAsia="Calibri"/>
          <w:b/>
          <w:sz w:val="24"/>
          <w:szCs w:val="24"/>
        </w:rPr>
        <w:t>2.1.1.</w:t>
      </w:r>
      <w:r w:rsidR="00BF64EE" w:rsidRPr="00BF64EE">
        <w:rPr>
          <w:rFonts w:eastAsia="Calibri"/>
          <w:b/>
          <w:sz w:val="24"/>
          <w:szCs w:val="24"/>
        </w:rPr>
        <w:t xml:space="preserve"> </w:t>
      </w:r>
      <w:r w:rsidRPr="004D70E5">
        <w:rPr>
          <w:rFonts w:eastAsia="Calibri"/>
          <w:b/>
          <w:sz w:val="24"/>
          <w:szCs w:val="24"/>
        </w:rPr>
        <w:t>Перечень и объем закупаемой продукции.</w:t>
      </w:r>
      <w:bookmarkEnd w:id="14"/>
    </w:p>
    <w:p w14:paraId="5932B617" w14:textId="77777777" w:rsidR="004D70E5" w:rsidRDefault="004D70E5" w:rsidP="004D70E5">
      <w:pPr>
        <w:spacing w:line="360" w:lineRule="auto"/>
        <w:ind w:left="720" w:hanging="720"/>
        <w:contextualSpacing/>
        <w:jc w:val="both"/>
        <w:rPr>
          <w:b/>
          <w:sz w:val="24"/>
          <w:szCs w:val="24"/>
        </w:rPr>
      </w:pPr>
      <w:r w:rsidRPr="004D70E5">
        <w:rPr>
          <w:b/>
          <w:sz w:val="24"/>
          <w:szCs w:val="24"/>
        </w:rPr>
        <w:t>Таблица 1</w:t>
      </w:r>
      <w:bookmarkStart w:id="15" w:name="_GoBack"/>
      <w:bookmarkEnd w:id="15"/>
      <w:r w:rsidRPr="004D70E5">
        <w:rPr>
          <w:b/>
          <w:sz w:val="24"/>
          <w:szCs w:val="24"/>
        </w:rPr>
        <w:t>. Перечень и объем закупаемой продукции.</w:t>
      </w:r>
    </w:p>
    <w:p w14:paraId="09808206" w14:textId="77777777" w:rsidR="00CE4E3D" w:rsidRPr="004D70E5" w:rsidRDefault="00CE4E3D" w:rsidP="004D70E5">
      <w:pPr>
        <w:spacing w:line="360" w:lineRule="auto"/>
        <w:ind w:left="720" w:hanging="720"/>
        <w:contextualSpacing/>
        <w:jc w:val="both"/>
        <w:rPr>
          <w:b/>
          <w:sz w:val="24"/>
          <w:szCs w:val="24"/>
        </w:rPr>
      </w:pPr>
    </w:p>
    <w:tbl>
      <w:tblPr>
        <w:tblW w:w="9464" w:type="dxa"/>
        <w:tblLayout w:type="fixed"/>
        <w:tblLook w:val="04A0" w:firstRow="1" w:lastRow="0" w:firstColumn="1" w:lastColumn="0" w:noHBand="0" w:noVBand="1"/>
      </w:tblPr>
      <w:tblGrid>
        <w:gridCol w:w="634"/>
        <w:gridCol w:w="4294"/>
        <w:gridCol w:w="992"/>
        <w:gridCol w:w="992"/>
        <w:gridCol w:w="2552"/>
      </w:tblGrid>
      <w:tr w:rsidR="004D70E5" w:rsidRPr="004D70E5" w14:paraId="5766B83F" w14:textId="77777777" w:rsidTr="008B3669">
        <w:trPr>
          <w:trHeight w:val="806"/>
        </w:trPr>
        <w:tc>
          <w:tcPr>
            <w:tcW w:w="634" w:type="dxa"/>
            <w:tcBorders>
              <w:top w:val="single" w:sz="4" w:space="0" w:color="000000"/>
              <w:left w:val="single" w:sz="4" w:space="0" w:color="000000"/>
              <w:bottom w:val="single" w:sz="4" w:space="0" w:color="000000"/>
              <w:right w:val="single" w:sz="4" w:space="0" w:color="000000"/>
            </w:tcBorders>
            <w:vAlign w:val="center"/>
          </w:tcPr>
          <w:p w14:paraId="2208E8B6" w14:textId="77777777" w:rsidR="004D70E5" w:rsidRPr="004D70E5" w:rsidRDefault="004D70E5" w:rsidP="004D70E5">
            <w:pPr>
              <w:widowControl w:val="0"/>
              <w:rPr>
                <w:color w:val="000000"/>
                <w:sz w:val="24"/>
                <w:szCs w:val="24"/>
              </w:rPr>
            </w:pPr>
            <w:r w:rsidRPr="004D70E5">
              <w:rPr>
                <w:color w:val="000000"/>
                <w:sz w:val="24"/>
                <w:szCs w:val="24"/>
              </w:rPr>
              <w:t xml:space="preserve">№ </w:t>
            </w:r>
            <w:proofErr w:type="spellStart"/>
            <w:r w:rsidRPr="004D70E5">
              <w:rPr>
                <w:color w:val="000000"/>
                <w:sz w:val="24"/>
                <w:szCs w:val="24"/>
              </w:rPr>
              <w:t>п.п</w:t>
            </w:r>
            <w:proofErr w:type="spellEnd"/>
            <w:r w:rsidRPr="004D70E5">
              <w:rPr>
                <w:color w:val="000000"/>
                <w:sz w:val="24"/>
                <w:szCs w:val="24"/>
              </w:rPr>
              <w:t>.</w:t>
            </w:r>
          </w:p>
        </w:tc>
        <w:tc>
          <w:tcPr>
            <w:tcW w:w="4294" w:type="dxa"/>
            <w:tcBorders>
              <w:top w:val="single" w:sz="4" w:space="0" w:color="000000"/>
              <w:left w:val="single" w:sz="4" w:space="0" w:color="000000"/>
              <w:bottom w:val="single" w:sz="4" w:space="0" w:color="000000"/>
              <w:right w:val="single" w:sz="4" w:space="0" w:color="000000"/>
            </w:tcBorders>
            <w:vAlign w:val="center"/>
          </w:tcPr>
          <w:p w14:paraId="4AD4615D" w14:textId="77777777" w:rsidR="004D70E5" w:rsidRPr="004D70E5" w:rsidRDefault="004D70E5" w:rsidP="004D70E5">
            <w:pPr>
              <w:widowControl w:val="0"/>
              <w:jc w:val="center"/>
              <w:rPr>
                <w:color w:val="000000"/>
                <w:sz w:val="24"/>
                <w:szCs w:val="24"/>
              </w:rPr>
            </w:pPr>
            <w:r w:rsidRPr="004D70E5">
              <w:rPr>
                <w:color w:val="000000"/>
                <w:sz w:val="24"/>
                <w:szCs w:val="24"/>
              </w:rPr>
              <w:t>Наименование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50A7FF0E" w14:textId="77777777" w:rsidR="004D70E5" w:rsidRPr="004D70E5" w:rsidRDefault="004D70E5" w:rsidP="004D70E5">
            <w:pPr>
              <w:widowControl w:val="0"/>
              <w:jc w:val="center"/>
              <w:rPr>
                <w:color w:val="000000"/>
                <w:sz w:val="24"/>
                <w:szCs w:val="24"/>
              </w:rPr>
            </w:pPr>
            <w:proofErr w:type="spellStart"/>
            <w:r w:rsidRPr="004D70E5">
              <w:rPr>
                <w:color w:val="000000"/>
                <w:sz w:val="24"/>
                <w:szCs w:val="24"/>
              </w:rPr>
              <w:t>Ед.изм</w:t>
            </w:r>
            <w:proofErr w:type="spellEnd"/>
            <w:r w:rsidRPr="004D70E5">
              <w:rPr>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7F0A6DC" w14:textId="77777777" w:rsidR="004D70E5" w:rsidRPr="004D70E5" w:rsidRDefault="004D70E5" w:rsidP="004D70E5">
            <w:pPr>
              <w:widowControl w:val="0"/>
              <w:jc w:val="center"/>
              <w:rPr>
                <w:color w:val="000000"/>
                <w:sz w:val="24"/>
                <w:szCs w:val="24"/>
              </w:rPr>
            </w:pPr>
            <w:r w:rsidRPr="004D70E5">
              <w:rPr>
                <w:color w:val="000000"/>
                <w:sz w:val="24"/>
                <w:szCs w:val="24"/>
              </w:rPr>
              <w:t>Кол-во</w:t>
            </w:r>
          </w:p>
        </w:tc>
        <w:tc>
          <w:tcPr>
            <w:tcW w:w="2552" w:type="dxa"/>
            <w:tcBorders>
              <w:top w:val="single" w:sz="4" w:space="0" w:color="000000"/>
              <w:left w:val="single" w:sz="4" w:space="0" w:color="000000"/>
              <w:bottom w:val="single" w:sz="4" w:space="0" w:color="000000"/>
              <w:right w:val="single" w:sz="4" w:space="0" w:color="000000"/>
            </w:tcBorders>
            <w:vAlign w:val="center"/>
          </w:tcPr>
          <w:p w14:paraId="463E198B" w14:textId="77777777" w:rsidR="004D70E5" w:rsidRPr="004D70E5" w:rsidRDefault="004D70E5" w:rsidP="004D70E5">
            <w:pPr>
              <w:widowControl w:val="0"/>
              <w:jc w:val="center"/>
              <w:rPr>
                <w:color w:val="000000"/>
                <w:sz w:val="24"/>
                <w:szCs w:val="24"/>
                <w:lang w:val="en-US"/>
              </w:rPr>
            </w:pPr>
            <w:proofErr w:type="spellStart"/>
            <w:r w:rsidRPr="004D70E5">
              <w:rPr>
                <w:color w:val="000000"/>
                <w:sz w:val="24"/>
                <w:szCs w:val="24"/>
                <w:lang w:val="en-US"/>
              </w:rPr>
              <w:t>Примечания</w:t>
            </w:r>
            <w:proofErr w:type="spellEnd"/>
          </w:p>
        </w:tc>
      </w:tr>
      <w:tr w:rsidR="004D70E5" w:rsidRPr="004D70E5" w14:paraId="0F43C4A9" w14:textId="77777777" w:rsidTr="008B3669">
        <w:trPr>
          <w:trHeight w:val="868"/>
        </w:trPr>
        <w:tc>
          <w:tcPr>
            <w:tcW w:w="634" w:type="dxa"/>
            <w:tcBorders>
              <w:top w:val="single" w:sz="4" w:space="0" w:color="000000"/>
              <w:left w:val="single" w:sz="4" w:space="0" w:color="000000"/>
              <w:bottom w:val="single" w:sz="4" w:space="0" w:color="000000"/>
              <w:right w:val="single" w:sz="4" w:space="0" w:color="000000"/>
            </w:tcBorders>
            <w:vAlign w:val="center"/>
          </w:tcPr>
          <w:p w14:paraId="1AB71F0F" w14:textId="77777777" w:rsidR="004D70E5" w:rsidRPr="004D70E5" w:rsidRDefault="004D70E5" w:rsidP="004D70E5">
            <w:pPr>
              <w:widowControl w:val="0"/>
              <w:numPr>
                <w:ilvl w:val="0"/>
                <w:numId w:val="28"/>
              </w:numPr>
              <w:contextualSpacing/>
              <w:rPr>
                <w:color w:val="000000"/>
                <w:sz w:val="24"/>
                <w:szCs w:val="24"/>
              </w:rPr>
            </w:pPr>
            <w:r w:rsidRPr="004D70E5">
              <w:rPr>
                <w:color w:val="000000"/>
                <w:sz w:val="24"/>
                <w:szCs w:val="24"/>
              </w:rPr>
              <w:t> </w:t>
            </w:r>
          </w:p>
        </w:tc>
        <w:tc>
          <w:tcPr>
            <w:tcW w:w="4294" w:type="dxa"/>
            <w:tcBorders>
              <w:top w:val="single" w:sz="4" w:space="0" w:color="000000"/>
              <w:left w:val="single" w:sz="4" w:space="0" w:color="000000"/>
              <w:bottom w:val="single" w:sz="4" w:space="0" w:color="000000"/>
              <w:right w:val="single" w:sz="4" w:space="0" w:color="000000"/>
            </w:tcBorders>
            <w:vAlign w:val="center"/>
          </w:tcPr>
          <w:p w14:paraId="7E2F3193" w14:textId="7F64C288" w:rsidR="004D70E5" w:rsidRPr="004D70E5" w:rsidRDefault="004D70E5" w:rsidP="004D70E5">
            <w:pPr>
              <w:keepNext/>
              <w:keepLines/>
              <w:widowControl w:val="0"/>
              <w:rPr>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8DDE44" w14:textId="29716CB9" w:rsidR="004D70E5" w:rsidRPr="004D70E5" w:rsidRDefault="004D70E5" w:rsidP="004D70E5">
            <w:pPr>
              <w:widowControl w:val="0"/>
              <w:jc w:val="center"/>
              <w:rPr>
                <w:color w:val="000000"/>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94DF4D" w14:textId="002F1626" w:rsidR="004D70E5" w:rsidRPr="004D70E5" w:rsidRDefault="004D70E5" w:rsidP="004D70E5">
            <w:pPr>
              <w:widowControl w:val="0"/>
              <w:jc w:val="center"/>
              <w:rPr>
                <w:color w:val="000000"/>
                <w:sz w:val="24"/>
                <w:szCs w:val="24"/>
                <w:lang w:val="en-U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E47458A" w14:textId="69E13805" w:rsidR="004D70E5" w:rsidRPr="004D70E5" w:rsidRDefault="004D70E5" w:rsidP="004D70E5">
            <w:pPr>
              <w:widowControl w:val="0"/>
              <w:jc w:val="center"/>
              <w:rPr>
                <w:color w:val="000000"/>
                <w:sz w:val="24"/>
                <w:szCs w:val="24"/>
                <w:lang w:val="en-US"/>
              </w:rPr>
            </w:pPr>
          </w:p>
        </w:tc>
      </w:tr>
      <w:tr w:rsidR="004D70E5" w:rsidRPr="004D70E5" w14:paraId="5822686C" w14:textId="77777777" w:rsidTr="008B3669">
        <w:trPr>
          <w:trHeight w:val="868"/>
        </w:trPr>
        <w:tc>
          <w:tcPr>
            <w:tcW w:w="634" w:type="dxa"/>
            <w:tcBorders>
              <w:top w:val="single" w:sz="4" w:space="0" w:color="000000"/>
              <w:left w:val="single" w:sz="4" w:space="0" w:color="000000"/>
              <w:bottom w:val="single" w:sz="4" w:space="0" w:color="000000"/>
              <w:right w:val="single" w:sz="4" w:space="0" w:color="000000"/>
            </w:tcBorders>
            <w:vAlign w:val="center"/>
          </w:tcPr>
          <w:p w14:paraId="35DC2EE2" w14:textId="77777777" w:rsidR="004D70E5" w:rsidRPr="004D70E5" w:rsidRDefault="004D70E5" w:rsidP="004D70E5">
            <w:pPr>
              <w:widowControl w:val="0"/>
              <w:numPr>
                <w:ilvl w:val="0"/>
                <w:numId w:val="28"/>
              </w:numPr>
              <w:contextualSpacing/>
              <w:rPr>
                <w:color w:val="000000"/>
                <w:sz w:val="24"/>
                <w:szCs w:val="24"/>
              </w:rPr>
            </w:pPr>
          </w:p>
        </w:tc>
        <w:tc>
          <w:tcPr>
            <w:tcW w:w="4294" w:type="dxa"/>
            <w:tcBorders>
              <w:top w:val="single" w:sz="4" w:space="0" w:color="000000"/>
              <w:left w:val="single" w:sz="4" w:space="0" w:color="000000"/>
              <w:bottom w:val="single" w:sz="4" w:space="0" w:color="000000"/>
              <w:right w:val="single" w:sz="4" w:space="0" w:color="000000"/>
            </w:tcBorders>
            <w:vAlign w:val="center"/>
          </w:tcPr>
          <w:p w14:paraId="5AFF6360" w14:textId="4D053DB2" w:rsidR="004D70E5" w:rsidRPr="004D70E5" w:rsidRDefault="004D70E5" w:rsidP="004D70E5">
            <w:pPr>
              <w:keepNext/>
              <w:keepLines/>
              <w:widowControl w:val="0"/>
              <w:rPr>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943A76" w14:textId="59D49FD9" w:rsidR="004D70E5" w:rsidRPr="004D70E5" w:rsidRDefault="004D70E5" w:rsidP="004D70E5">
            <w:pPr>
              <w:widowControl w:val="0"/>
              <w:jc w:val="center"/>
              <w:rPr>
                <w:color w:val="000000"/>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B937983" w14:textId="1103CCCD" w:rsidR="004D70E5" w:rsidRPr="004D70E5" w:rsidRDefault="004D70E5" w:rsidP="004D70E5">
            <w:pPr>
              <w:widowControl w:val="0"/>
              <w:jc w:val="center"/>
              <w:rPr>
                <w:color w:val="000000"/>
                <w:sz w:val="24"/>
                <w:szCs w:val="24"/>
                <w:lang w:val="en-U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3A97CB8" w14:textId="5787D504" w:rsidR="004D70E5" w:rsidRPr="004D70E5" w:rsidRDefault="004D70E5" w:rsidP="004D70E5">
            <w:pPr>
              <w:widowControl w:val="0"/>
              <w:jc w:val="center"/>
              <w:rPr>
                <w:color w:val="000000"/>
                <w:sz w:val="24"/>
                <w:szCs w:val="24"/>
                <w:lang w:val="en-US"/>
              </w:rPr>
            </w:pPr>
          </w:p>
        </w:tc>
      </w:tr>
    </w:tbl>
    <w:p w14:paraId="3B0CDF4F" w14:textId="77777777" w:rsidR="004D70E5" w:rsidRDefault="004D70E5" w:rsidP="004D70E5">
      <w:pPr>
        <w:keepNext/>
        <w:spacing w:before="120" w:after="60"/>
        <w:ind w:left="1224"/>
        <w:outlineLvl w:val="2"/>
        <w:rPr>
          <w:rFonts w:eastAsia="Calibri"/>
          <w:b/>
          <w:sz w:val="24"/>
          <w:szCs w:val="24"/>
        </w:rPr>
      </w:pPr>
    </w:p>
    <w:p w14:paraId="77DFBF00" w14:textId="77777777" w:rsidR="004D70E5" w:rsidRPr="004D70E5" w:rsidRDefault="00CE4E3D" w:rsidP="004D70E5">
      <w:pPr>
        <w:keepNext/>
        <w:numPr>
          <w:ilvl w:val="2"/>
          <w:numId w:val="0"/>
        </w:numPr>
        <w:tabs>
          <w:tab w:val="num" w:pos="0"/>
        </w:tabs>
        <w:spacing w:before="120" w:after="60"/>
        <w:ind w:left="1224" w:hanging="504"/>
        <w:outlineLvl w:val="2"/>
        <w:rPr>
          <w:rFonts w:eastAsia="Calibri"/>
          <w:b/>
          <w:sz w:val="24"/>
          <w:szCs w:val="24"/>
        </w:rPr>
      </w:pPr>
      <w:r w:rsidRPr="00CE4E3D">
        <w:rPr>
          <w:rFonts w:eastAsia="Calibri"/>
          <w:b/>
          <w:sz w:val="24"/>
          <w:szCs w:val="24"/>
        </w:rPr>
        <w:t xml:space="preserve">2.1.2. </w:t>
      </w:r>
      <w:r w:rsidR="004D70E5" w:rsidRPr="004D70E5">
        <w:rPr>
          <w:rFonts w:eastAsia="Calibri"/>
          <w:b/>
          <w:sz w:val="24"/>
          <w:szCs w:val="24"/>
        </w:rPr>
        <w:t>Требования к срокам поставки продукции и оказания сопутствующих услуг.</w:t>
      </w:r>
    </w:p>
    <w:p w14:paraId="5DAF5304" w14:textId="77777777" w:rsidR="004D70E5" w:rsidRDefault="004D70E5" w:rsidP="004D70E5">
      <w:pPr>
        <w:spacing w:line="360" w:lineRule="auto"/>
        <w:rPr>
          <w:b/>
          <w:sz w:val="24"/>
          <w:szCs w:val="24"/>
        </w:rPr>
      </w:pPr>
      <w:r w:rsidRPr="004D70E5">
        <w:rPr>
          <w:b/>
          <w:sz w:val="24"/>
          <w:szCs w:val="24"/>
        </w:rPr>
        <w:t>Таблица 2. Требования по срокам поставки продукции.</w:t>
      </w:r>
    </w:p>
    <w:p w14:paraId="2A10AF93" w14:textId="77777777" w:rsidR="00CE4E3D" w:rsidRPr="004D70E5" w:rsidRDefault="00CE4E3D" w:rsidP="004D70E5">
      <w:pPr>
        <w:spacing w:line="360" w:lineRule="auto"/>
        <w:rPr>
          <w:b/>
          <w:sz w:val="24"/>
          <w:szCs w:val="24"/>
        </w:rPr>
      </w:pPr>
    </w:p>
    <w:tbl>
      <w:tblPr>
        <w:tblW w:w="9464" w:type="dxa"/>
        <w:tblLayout w:type="fixed"/>
        <w:tblLook w:val="04A0" w:firstRow="1" w:lastRow="0" w:firstColumn="1" w:lastColumn="0" w:noHBand="0" w:noVBand="1"/>
      </w:tblPr>
      <w:tblGrid>
        <w:gridCol w:w="844"/>
        <w:gridCol w:w="4226"/>
        <w:gridCol w:w="1984"/>
        <w:gridCol w:w="2410"/>
      </w:tblGrid>
      <w:tr w:rsidR="004D70E5" w:rsidRPr="004D70E5" w14:paraId="3B7619F1" w14:textId="77777777" w:rsidTr="008B3669">
        <w:tc>
          <w:tcPr>
            <w:tcW w:w="844" w:type="dxa"/>
            <w:tcBorders>
              <w:top w:val="single" w:sz="4" w:space="0" w:color="000000"/>
              <w:left w:val="single" w:sz="4" w:space="0" w:color="000000"/>
              <w:bottom w:val="single" w:sz="4" w:space="0" w:color="000000"/>
              <w:right w:val="single" w:sz="4" w:space="0" w:color="000000"/>
            </w:tcBorders>
            <w:vAlign w:val="center"/>
          </w:tcPr>
          <w:p w14:paraId="5D2C5C30" w14:textId="77777777" w:rsidR="004D70E5" w:rsidRPr="004D70E5" w:rsidRDefault="004D70E5" w:rsidP="004D70E5">
            <w:pPr>
              <w:widowControl w:val="0"/>
              <w:jc w:val="center"/>
              <w:rPr>
                <w:sz w:val="24"/>
                <w:szCs w:val="24"/>
              </w:rPr>
            </w:pPr>
            <w:r w:rsidRPr="004D70E5">
              <w:rPr>
                <w:sz w:val="24"/>
                <w:szCs w:val="24"/>
              </w:rPr>
              <w:t>№ п/п</w:t>
            </w:r>
          </w:p>
        </w:tc>
        <w:tc>
          <w:tcPr>
            <w:tcW w:w="4226" w:type="dxa"/>
            <w:tcBorders>
              <w:top w:val="single" w:sz="4" w:space="0" w:color="000000"/>
              <w:left w:val="single" w:sz="4" w:space="0" w:color="000000"/>
              <w:bottom w:val="single" w:sz="4" w:space="0" w:color="000000"/>
              <w:right w:val="single" w:sz="4" w:space="0" w:color="000000"/>
            </w:tcBorders>
            <w:vAlign w:val="center"/>
          </w:tcPr>
          <w:p w14:paraId="09D989B6" w14:textId="77777777" w:rsidR="004D70E5" w:rsidRPr="004D70E5" w:rsidRDefault="004D70E5" w:rsidP="004D70E5">
            <w:pPr>
              <w:widowControl w:val="0"/>
              <w:jc w:val="center"/>
              <w:rPr>
                <w:sz w:val="24"/>
                <w:szCs w:val="24"/>
              </w:rPr>
            </w:pPr>
            <w:r w:rsidRPr="004D70E5">
              <w:rPr>
                <w:sz w:val="24"/>
                <w:szCs w:val="24"/>
              </w:rPr>
              <w:t>Наименование продукции / партии продукции</w:t>
            </w:r>
          </w:p>
        </w:tc>
        <w:tc>
          <w:tcPr>
            <w:tcW w:w="1984" w:type="dxa"/>
            <w:tcBorders>
              <w:top w:val="single" w:sz="4" w:space="0" w:color="000000"/>
              <w:left w:val="single" w:sz="4" w:space="0" w:color="000000"/>
              <w:bottom w:val="single" w:sz="4" w:space="0" w:color="000000"/>
              <w:right w:val="single" w:sz="4" w:space="0" w:color="000000"/>
            </w:tcBorders>
          </w:tcPr>
          <w:p w14:paraId="7984D0A6" w14:textId="77777777" w:rsidR="004D70E5" w:rsidRPr="004D70E5" w:rsidRDefault="004D70E5" w:rsidP="004D70E5">
            <w:pPr>
              <w:widowControl w:val="0"/>
              <w:jc w:val="center"/>
              <w:rPr>
                <w:sz w:val="24"/>
                <w:szCs w:val="24"/>
              </w:rPr>
            </w:pPr>
            <w:r w:rsidRPr="004D70E5">
              <w:rPr>
                <w:sz w:val="24"/>
                <w:szCs w:val="24"/>
              </w:rPr>
              <w:t>Требования к началу срока поставки продукции</w:t>
            </w:r>
          </w:p>
        </w:tc>
        <w:tc>
          <w:tcPr>
            <w:tcW w:w="2410" w:type="dxa"/>
            <w:tcBorders>
              <w:top w:val="single" w:sz="4" w:space="0" w:color="000000"/>
              <w:left w:val="single" w:sz="4" w:space="0" w:color="000000"/>
              <w:bottom w:val="single" w:sz="4" w:space="0" w:color="000000"/>
              <w:right w:val="single" w:sz="4" w:space="0" w:color="000000"/>
            </w:tcBorders>
            <w:vAlign w:val="center"/>
          </w:tcPr>
          <w:p w14:paraId="77455FB8" w14:textId="77777777" w:rsidR="004D70E5" w:rsidRPr="004D70E5" w:rsidRDefault="004D70E5" w:rsidP="004D70E5">
            <w:pPr>
              <w:widowControl w:val="0"/>
              <w:jc w:val="center"/>
              <w:rPr>
                <w:sz w:val="24"/>
                <w:szCs w:val="24"/>
              </w:rPr>
            </w:pPr>
            <w:r w:rsidRPr="004D70E5">
              <w:rPr>
                <w:sz w:val="24"/>
                <w:szCs w:val="24"/>
              </w:rPr>
              <w:t>Требования к окончанию срока поставки продукции</w:t>
            </w:r>
          </w:p>
        </w:tc>
      </w:tr>
      <w:tr w:rsidR="004D70E5" w:rsidRPr="004D70E5" w14:paraId="656D9C9E" w14:textId="77777777" w:rsidTr="008B3669">
        <w:tc>
          <w:tcPr>
            <w:tcW w:w="844" w:type="dxa"/>
            <w:tcBorders>
              <w:top w:val="single" w:sz="4" w:space="0" w:color="000000"/>
              <w:left w:val="single" w:sz="4" w:space="0" w:color="000000"/>
              <w:bottom w:val="single" w:sz="4" w:space="0" w:color="000000"/>
              <w:right w:val="single" w:sz="4" w:space="0" w:color="000000"/>
            </w:tcBorders>
          </w:tcPr>
          <w:p w14:paraId="3CCE1562" w14:textId="77777777" w:rsidR="004D70E5" w:rsidRPr="004D70E5" w:rsidRDefault="004D70E5" w:rsidP="004D70E5">
            <w:pPr>
              <w:widowControl w:val="0"/>
              <w:jc w:val="center"/>
              <w:rPr>
                <w:sz w:val="24"/>
                <w:szCs w:val="24"/>
              </w:rPr>
            </w:pPr>
            <w:r w:rsidRPr="004D70E5">
              <w:rPr>
                <w:b/>
                <w:sz w:val="24"/>
                <w:szCs w:val="24"/>
              </w:rPr>
              <w:t>1</w:t>
            </w:r>
          </w:p>
        </w:tc>
        <w:tc>
          <w:tcPr>
            <w:tcW w:w="4226" w:type="dxa"/>
            <w:tcBorders>
              <w:top w:val="single" w:sz="4" w:space="0" w:color="000000"/>
              <w:left w:val="single" w:sz="4" w:space="0" w:color="000000"/>
              <w:bottom w:val="single" w:sz="4" w:space="0" w:color="000000"/>
              <w:right w:val="single" w:sz="4" w:space="0" w:color="000000"/>
            </w:tcBorders>
          </w:tcPr>
          <w:p w14:paraId="49171A7B" w14:textId="77777777" w:rsidR="004D70E5" w:rsidRPr="004D70E5" w:rsidRDefault="004D70E5" w:rsidP="004D70E5">
            <w:pPr>
              <w:widowControl w:val="0"/>
              <w:jc w:val="center"/>
              <w:rPr>
                <w:sz w:val="24"/>
                <w:szCs w:val="24"/>
              </w:rPr>
            </w:pPr>
            <w:r w:rsidRPr="004D70E5">
              <w:rPr>
                <w:b/>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14:paraId="165FBE46" w14:textId="77777777" w:rsidR="004D70E5" w:rsidRPr="004D70E5" w:rsidRDefault="004D70E5" w:rsidP="004D70E5">
            <w:pPr>
              <w:widowControl w:val="0"/>
              <w:ind w:left="57" w:right="57"/>
              <w:jc w:val="center"/>
              <w:rPr>
                <w:sz w:val="24"/>
                <w:szCs w:val="24"/>
              </w:rPr>
            </w:pPr>
            <w:r w:rsidRPr="004D70E5">
              <w:rPr>
                <w:b/>
                <w:sz w:val="24"/>
                <w:szCs w:val="24"/>
              </w:rPr>
              <w:t>3</w:t>
            </w:r>
          </w:p>
        </w:tc>
        <w:tc>
          <w:tcPr>
            <w:tcW w:w="2410" w:type="dxa"/>
            <w:tcBorders>
              <w:top w:val="single" w:sz="4" w:space="0" w:color="000000"/>
              <w:left w:val="single" w:sz="4" w:space="0" w:color="000000"/>
              <w:bottom w:val="single" w:sz="4" w:space="0" w:color="000000"/>
              <w:right w:val="single" w:sz="4" w:space="0" w:color="000000"/>
            </w:tcBorders>
          </w:tcPr>
          <w:p w14:paraId="721331E2" w14:textId="77777777" w:rsidR="004D70E5" w:rsidRPr="004D70E5" w:rsidRDefault="004D70E5" w:rsidP="004D70E5">
            <w:pPr>
              <w:widowControl w:val="0"/>
              <w:ind w:left="57" w:right="57"/>
              <w:jc w:val="center"/>
              <w:rPr>
                <w:sz w:val="24"/>
                <w:szCs w:val="24"/>
              </w:rPr>
            </w:pPr>
            <w:r w:rsidRPr="004D70E5">
              <w:rPr>
                <w:b/>
                <w:sz w:val="24"/>
                <w:szCs w:val="24"/>
              </w:rPr>
              <w:t>4</w:t>
            </w:r>
          </w:p>
        </w:tc>
      </w:tr>
      <w:tr w:rsidR="004D70E5" w:rsidRPr="004D70E5" w14:paraId="230A71ED" w14:textId="77777777" w:rsidTr="008B3669">
        <w:trPr>
          <w:trHeight w:val="1570"/>
        </w:trPr>
        <w:tc>
          <w:tcPr>
            <w:tcW w:w="844" w:type="dxa"/>
            <w:tcBorders>
              <w:top w:val="single" w:sz="4" w:space="0" w:color="000000"/>
              <w:left w:val="single" w:sz="4" w:space="0" w:color="000000"/>
              <w:bottom w:val="single" w:sz="4" w:space="0" w:color="000000"/>
              <w:right w:val="single" w:sz="4" w:space="0" w:color="000000"/>
            </w:tcBorders>
            <w:vAlign w:val="center"/>
          </w:tcPr>
          <w:p w14:paraId="391E3A6E" w14:textId="77777777" w:rsidR="004D70E5" w:rsidRPr="004D70E5" w:rsidRDefault="004D70E5" w:rsidP="004D70E5">
            <w:pPr>
              <w:widowControl w:val="0"/>
              <w:numPr>
                <w:ilvl w:val="0"/>
                <w:numId w:val="27"/>
              </w:numPr>
              <w:contextualSpacing/>
              <w:jc w:val="center"/>
              <w:rPr>
                <w:rFonts w:eastAsia="Calibri"/>
                <w:sz w:val="24"/>
                <w:szCs w:val="24"/>
              </w:rPr>
            </w:pPr>
          </w:p>
        </w:tc>
        <w:tc>
          <w:tcPr>
            <w:tcW w:w="4226" w:type="dxa"/>
            <w:tcBorders>
              <w:top w:val="single" w:sz="4" w:space="0" w:color="000000"/>
              <w:left w:val="single" w:sz="4" w:space="0" w:color="000000"/>
              <w:bottom w:val="single" w:sz="4" w:space="0" w:color="000000"/>
              <w:right w:val="single" w:sz="4" w:space="0" w:color="000000"/>
            </w:tcBorders>
            <w:vAlign w:val="center"/>
          </w:tcPr>
          <w:p w14:paraId="57B4706A" w14:textId="5D1CA4C9" w:rsidR="004D70E5" w:rsidRPr="004D70E5" w:rsidRDefault="004D70E5" w:rsidP="002B5DF5">
            <w:pPr>
              <w:jc w:val="center"/>
              <w:rPr>
                <w:sz w:val="24"/>
                <w:szCs w:val="24"/>
              </w:rPr>
            </w:pPr>
            <w:r w:rsidRPr="004D70E5">
              <w:rPr>
                <w:rFonts w:eastAsia="Lucida Sans Unicode"/>
                <w:color w:val="000000"/>
                <w:spacing w:val="-6"/>
                <w:sz w:val="24"/>
                <w:szCs w:val="24"/>
                <w:lang w:eastAsia="en-US"/>
              </w:rPr>
              <w:t xml:space="preserve">ОКПД 2  </w:t>
            </w:r>
          </w:p>
        </w:tc>
        <w:tc>
          <w:tcPr>
            <w:tcW w:w="1984" w:type="dxa"/>
            <w:tcBorders>
              <w:top w:val="single" w:sz="4" w:space="0" w:color="000000"/>
              <w:left w:val="single" w:sz="4" w:space="0" w:color="000000"/>
              <w:bottom w:val="single" w:sz="4" w:space="0" w:color="000000"/>
              <w:right w:val="single" w:sz="4" w:space="0" w:color="000000"/>
            </w:tcBorders>
            <w:vAlign w:val="center"/>
          </w:tcPr>
          <w:p w14:paraId="40498646" w14:textId="77777777" w:rsidR="004D70E5" w:rsidRPr="004D70E5" w:rsidRDefault="004D70E5" w:rsidP="004D70E5">
            <w:pPr>
              <w:widowControl w:val="0"/>
              <w:jc w:val="center"/>
              <w:rPr>
                <w:sz w:val="24"/>
                <w:szCs w:val="24"/>
              </w:rPr>
            </w:pPr>
            <w:r w:rsidRPr="004D70E5">
              <w:rPr>
                <w:sz w:val="24"/>
                <w:szCs w:val="24"/>
              </w:rPr>
              <w:t>С даты заключения договора</w:t>
            </w:r>
          </w:p>
        </w:tc>
        <w:tc>
          <w:tcPr>
            <w:tcW w:w="2410" w:type="dxa"/>
            <w:tcBorders>
              <w:top w:val="single" w:sz="4" w:space="0" w:color="000000"/>
              <w:left w:val="single" w:sz="4" w:space="0" w:color="000000"/>
              <w:bottom w:val="single" w:sz="4" w:space="0" w:color="000000"/>
              <w:right w:val="single" w:sz="4" w:space="0" w:color="000000"/>
            </w:tcBorders>
            <w:vAlign w:val="center"/>
          </w:tcPr>
          <w:p w14:paraId="5FB0F741" w14:textId="39EFEF85" w:rsidR="004D70E5" w:rsidRPr="004D70E5" w:rsidRDefault="004D70E5" w:rsidP="002B5DF5">
            <w:pPr>
              <w:widowControl w:val="0"/>
              <w:jc w:val="center"/>
              <w:rPr>
                <w:sz w:val="24"/>
                <w:szCs w:val="24"/>
              </w:rPr>
            </w:pPr>
            <w:r w:rsidRPr="004D70E5">
              <w:rPr>
                <w:sz w:val="24"/>
                <w:szCs w:val="24"/>
              </w:rPr>
              <w:t xml:space="preserve">В течении </w:t>
            </w:r>
            <w:r w:rsidR="002B5DF5" w:rsidRPr="002B5DF5">
              <w:rPr>
                <w:sz w:val="24"/>
                <w:szCs w:val="24"/>
              </w:rPr>
              <w:t xml:space="preserve">____ </w:t>
            </w:r>
            <w:r w:rsidRPr="004D70E5">
              <w:rPr>
                <w:sz w:val="24"/>
                <w:szCs w:val="24"/>
              </w:rPr>
              <w:t>календарных дней с даты подписания Договора</w:t>
            </w:r>
          </w:p>
        </w:tc>
      </w:tr>
    </w:tbl>
    <w:p w14:paraId="62C1477E" w14:textId="77777777" w:rsidR="00546AE1" w:rsidRDefault="00546AE1">
      <w:pPr>
        <w:pStyle w:val="a9"/>
        <w:spacing w:after="120"/>
        <w:outlineLvl w:val="0"/>
        <w:rPr>
          <w:b/>
          <w:bCs/>
          <w:sz w:val="24"/>
          <w:szCs w:val="24"/>
        </w:rPr>
      </w:pPr>
    </w:p>
    <w:p w14:paraId="2BE0A808" w14:textId="77777777" w:rsidR="00546AE1" w:rsidRDefault="00546AE1">
      <w:pPr>
        <w:pStyle w:val="a9"/>
        <w:spacing w:after="120"/>
        <w:outlineLvl w:val="0"/>
        <w:rPr>
          <w:b/>
          <w:bCs/>
          <w:sz w:val="24"/>
          <w:szCs w:val="24"/>
        </w:rPr>
      </w:pPr>
    </w:p>
    <w:p w14:paraId="649B0D07" w14:textId="77777777" w:rsidR="00D80AC4" w:rsidRDefault="00D80AC4">
      <w:pPr>
        <w:pStyle w:val="a9"/>
        <w:spacing w:after="120"/>
        <w:outlineLvl w:val="0"/>
        <w:rPr>
          <w:b/>
          <w:bCs/>
          <w:sz w:val="24"/>
          <w:szCs w:val="24"/>
        </w:rPr>
      </w:pPr>
    </w:p>
    <w:p w14:paraId="2B4FA261" w14:textId="77777777" w:rsidR="00D80AC4" w:rsidRDefault="00D80AC4">
      <w:pPr>
        <w:pStyle w:val="a9"/>
        <w:spacing w:after="120"/>
        <w:outlineLvl w:val="0"/>
        <w:rPr>
          <w:b/>
          <w:bCs/>
          <w:sz w:val="24"/>
          <w:szCs w:val="24"/>
        </w:rPr>
      </w:pPr>
    </w:p>
    <w:p w14:paraId="29153F1A" w14:textId="77777777" w:rsidR="00A31FDD" w:rsidRDefault="00A31FDD">
      <w:pPr>
        <w:pStyle w:val="a9"/>
        <w:spacing w:after="120"/>
        <w:outlineLvl w:val="0"/>
        <w:rPr>
          <w:b/>
          <w:bCs/>
          <w:sz w:val="24"/>
          <w:szCs w:val="24"/>
        </w:rPr>
        <w:sectPr w:rsidR="00A31FDD" w:rsidSect="00670B21">
          <w:footerReference w:type="default" r:id="rId13"/>
          <w:footerReference w:type="first" r:id="rId14"/>
          <w:pgSz w:w="11906" w:h="16838"/>
          <w:pgMar w:top="993" w:right="767" w:bottom="1134" w:left="1701" w:header="0" w:footer="710" w:gutter="0"/>
          <w:pgNumType w:start="0"/>
          <w:cols w:space="720"/>
          <w:formProt w:val="0"/>
          <w:titlePg/>
          <w:docGrid w:linePitch="360" w:charSpace="24576"/>
        </w:sectPr>
      </w:pPr>
    </w:p>
    <w:p w14:paraId="2F229672" w14:textId="77777777" w:rsidR="00D80AC4" w:rsidRDefault="00D80AC4">
      <w:pPr>
        <w:pStyle w:val="a9"/>
        <w:spacing w:after="120"/>
        <w:outlineLvl w:val="0"/>
        <w:rPr>
          <w:b/>
          <w:bCs/>
          <w:sz w:val="24"/>
          <w:szCs w:val="24"/>
        </w:rPr>
      </w:pPr>
    </w:p>
    <w:p w14:paraId="5CF270A0" w14:textId="77777777" w:rsidR="00A31FDD" w:rsidRPr="00A31FDD" w:rsidRDefault="00A31FDD" w:rsidP="00D75DE7">
      <w:pPr>
        <w:ind w:left="284"/>
        <w:jc w:val="both"/>
        <w:rPr>
          <w:b/>
          <w:sz w:val="24"/>
          <w:szCs w:val="24"/>
        </w:rPr>
      </w:pPr>
      <w:r w:rsidRPr="00A31FDD">
        <w:rPr>
          <w:b/>
          <w:sz w:val="24"/>
          <w:szCs w:val="24"/>
        </w:rPr>
        <w:t>2.2. Требования к качеству продукции</w:t>
      </w:r>
    </w:p>
    <w:p w14:paraId="5BD78277" w14:textId="77777777" w:rsidR="00A31FDD" w:rsidRPr="00A31FDD" w:rsidRDefault="00A31FDD" w:rsidP="00A31FDD">
      <w:pPr>
        <w:ind w:firstLine="142"/>
        <w:jc w:val="both"/>
        <w:rPr>
          <w:sz w:val="24"/>
          <w:szCs w:val="24"/>
        </w:rPr>
      </w:pPr>
    </w:p>
    <w:p w14:paraId="75B4EEFC" w14:textId="77777777" w:rsidR="00A31FDD" w:rsidRPr="00A31FDD" w:rsidRDefault="00A31FDD" w:rsidP="00D75DE7">
      <w:pPr>
        <w:ind w:left="284"/>
        <w:jc w:val="both"/>
        <w:rPr>
          <w:b/>
          <w:sz w:val="24"/>
          <w:szCs w:val="24"/>
        </w:rPr>
      </w:pPr>
      <w:r w:rsidRPr="00A31FDD">
        <w:rPr>
          <w:b/>
          <w:sz w:val="24"/>
          <w:szCs w:val="24"/>
        </w:rPr>
        <w:t>Таблица 3. Требования к продукции:</w:t>
      </w:r>
    </w:p>
    <w:p w14:paraId="39413EFF" w14:textId="77777777" w:rsidR="00A31FDD" w:rsidRPr="00A31FDD" w:rsidRDefault="00A31FDD" w:rsidP="00A31FDD">
      <w:pPr>
        <w:ind w:hanging="426"/>
        <w:jc w:val="both"/>
        <w:rPr>
          <w:b/>
          <w:bCs/>
          <w:sz w:val="24"/>
          <w:szCs w:val="24"/>
        </w:rPr>
      </w:pPr>
      <w:r w:rsidRPr="00A31FDD">
        <w:rPr>
          <w:sz w:val="24"/>
          <w:szCs w:val="24"/>
        </w:rPr>
        <w:t xml:space="preserve"> </w:t>
      </w:r>
      <w:r w:rsidRPr="00A31FDD">
        <w:rPr>
          <w:b/>
          <w:bCs/>
          <w:sz w:val="24"/>
          <w:szCs w:val="24"/>
        </w:rPr>
        <w:t xml:space="preserve">  </w:t>
      </w:r>
    </w:p>
    <w:tbl>
      <w:tblPr>
        <w:tblStyle w:val="11"/>
        <w:tblW w:w="14029" w:type="dxa"/>
        <w:jc w:val="center"/>
        <w:tblLayout w:type="fixed"/>
        <w:tblLook w:val="04A0" w:firstRow="1" w:lastRow="0" w:firstColumn="1" w:lastColumn="0" w:noHBand="0" w:noVBand="1"/>
      </w:tblPr>
      <w:tblGrid>
        <w:gridCol w:w="700"/>
        <w:gridCol w:w="1852"/>
        <w:gridCol w:w="11477"/>
      </w:tblGrid>
      <w:tr w:rsidR="00A31FDD" w:rsidRPr="00A31FDD" w14:paraId="2136E39B" w14:textId="77777777" w:rsidTr="00CA30AF">
        <w:trPr>
          <w:trHeight w:val="990"/>
          <w:jc w:val="center"/>
        </w:trPr>
        <w:tc>
          <w:tcPr>
            <w:tcW w:w="700" w:type="dxa"/>
            <w:vMerge w:val="restart"/>
            <w:vAlign w:val="center"/>
          </w:tcPr>
          <w:p w14:paraId="171A8372" w14:textId="77777777" w:rsidR="00A31FDD" w:rsidRPr="00A31FDD" w:rsidRDefault="00A31FDD" w:rsidP="00A31FDD">
            <w:pPr>
              <w:widowControl w:val="0"/>
              <w:jc w:val="center"/>
              <w:rPr>
                <w:rFonts w:ascii="Times New Roman" w:hAnsi="Times New Roman" w:cs="Times New Roman"/>
                <w:sz w:val="24"/>
              </w:rPr>
            </w:pPr>
            <w:r w:rsidRPr="00A31FDD">
              <w:rPr>
                <w:rFonts w:ascii="Times New Roman" w:hAnsi="Times New Roman" w:cs="Times New Roman"/>
                <w:bCs/>
                <w:sz w:val="24"/>
              </w:rPr>
              <w:t>№ п/п</w:t>
            </w:r>
          </w:p>
        </w:tc>
        <w:tc>
          <w:tcPr>
            <w:tcW w:w="1852" w:type="dxa"/>
            <w:vMerge w:val="restart"/>
            <w:vAlign w:val="center"/>
          </w:tcPr>
          <w:p w14:paraId="6F3178D7" w14:textId="77777777" w:rsidR="00A31FDD" w:rsidRPr="00A31FDD" w:rsidRDefault="00A31FDD" w:rsidP="00A31FDD">
            <w:pPr>
              <w:widowControl w:val="0"/>
              <w:jc w:val="center"/>
              <w:rPr>
                <w:rFonts w:ascii="Times New Roman" w:hAnsi="Times New Roman" w:cs="Times New Roman"/>
                <w:sz w:val="24"/>
              </w:rPr>
            </w:pPr>
            <w:r w:rsidRPr="00A31FDD">
              <w:rPr>
                <w:rFonts w:ascii="Times New Roman" w:hAnsi="Times New Roman" w:cs="Times New Roman"/>
                <w:b/>
                <w:bCs/>
                <w:sz w:val="24"/>
              </w:rPr>
              <w:t>Наименование параметра</w:t>
            </w:r>
          </w:p>
          <w:p w14:paraId="57F5B46F" w14:textId="77777777" w:rsidR="00A31FDD" w:rsidRPr="00A31FDD" w:rsidRDefault="00A31FDD" w:rsidP="00A31FDD">
            <w:pPr>
              <w:widowControl w:val="0"/>
              <w:jc w:val="center"/>
              <w:rPr>
                <w:rFonts w:ascii="Times New Roman" w:hAnsi="Times New Roman" w:cs="Times New Roman"/>
                <w:sz w:val="24"/>
              </w:rPr>
            </w:pPr>
          </w:p>
        </w:tc>
        <w:tc>
          <w:tcPr>
            <w:tcW w:w="11477" w:type="dxa"/>
            <w:vMerge w:val="restart"/>
            <w:vAlign w:val="center"/>
          </w:tcPr>
          <w:p w14:paraId="0817E88F" w14:textId="77777777" w:rsidR="00A31FDD" w:rsidRPr="00A31FDD" w:rsidRDefault="00A31FDD" w:rsidP="00A31FDD">
            <w:pPr>
              <w:widowControl w:val="0"/>
              <w:jc w:val="center"/>
              <w:rPr>
                <w:rFonts w:ascii="Times New Roman" w:hAnsi="Times New Roman" w:cs="Times New Roman"/>
                <w:sz w:val="24"/>
              </w:rPr>
            </w:pPr>
            <w:r w:rsidRPr="00A31FDD">
              <w:rPr>
                <w:rFonts w:ascii="Times New Roman" w:hAnsi="Times New Roman" w:cs="Times New Roman"/>
                <w:b/>
                <w:bCs/>
                <w:sz w:val="24"/>
              </w:rPr>
              <w:t>Требование заказчика</w:t>
            </w:r>
          </w:p>
          <w:p w14:paraId="18416E73" w14:textId="77777777" w:rsidR="00A31FDD" w:rsidRPr="00A31FDD" w:rsidRDefault="00A31FDD" w:rsidP="00A31FDD">
            <w:pPr>
              <w:widowControl w:val="0"/>
              <w:jc w:val="center"/>
              <w:rPr>
                <w:rFonts w:ascii="Times New Roman" w:hAnsi="Times New Roman" w:cs="Times New Roman"/>
                <w:sz w:val="24"/>
              </w:rPr>
            </w:pPr>
          </w:p>
        </w:tc>
      </w:tr>
      <w:tr w:rsidR="00A31FDD" w:rsidRPr="00A31FDD" w14:paraId="23301DA6" w14:textId="77777777" w:rsidTr="00CA30AF">
        <w:trPr>
          <w:trHeight w:val="700"/>
          <w:jc w:val="center"/>
        </w:trPr>
        <w:tc>
          <w:tcPr>
            <w:tcW w:w="700" w:type="dxa"/>
            <w:vMerge/>
            <w:vAlign w:val="center"/>
          </w:tcPr>
          <w:p w14:paraId="51C68321" w14:textId="77777777" w:rsidR="00A31FDD" w:rsidRPr="00A31FDD" w:rsidRDefault="00A31FDD" w:rsidP="00A31FDD">
            <w:pPr>
              <w:widowControl w:val="0"/>
              <w:rPr>
                <w:rFonts w:ascii="Times New Roman" w:hAnsi="Times New Roman" w:cs="Times New Roman"/>
                <w:bCs/>
                <w:sz w:val="24"/>
              </w:rPr>
            </w:pPr>
          </w:p>
        </w:tc>
        <w:tc>
          <w:tcPr>
            <w:tcW w:w="1852" w:type="dxa"/>
            <w:vMerge/>
            <w:vAlign w:val="center"/>
          </w:tcPr>
          <w:p w14:paraId="47A17050" w14:textId="77777777" w:rsidR="00A31FDD" w:rsidRPr="00A31FDD" w:rsidRDefault="00A31FDD" w:rsidP="00A31FDD">
            <w:pPr>
              <w:widowControl w:val="0"/>
              <w:jc w:val="center"/>
              <w:rPr>
                <w:rFonts w:ascii="Times New Roman" w:hAnsi="Times New Roman" w:cs="Times New Roman"/>
                <w:b/>
                <w:bCs/>
                <w:sz w:val="24"/>
              </w:rPr>
            </w:pPr>
          </w:p>
        </w:tc>
        <w:tc>
          <w:tcPr>
            <w:tcW w:w="11477" w:type="dxa"/>
            <w:vMerge/>
            <w:vAlign w:val="center"/>
          </w:tcPr>
          <w:p w14:paraId="175E9969" w14:textId="77777777" w:rsidR="00A31FDD" w:rsidRPr="00A31FDD" w:rsidRDefault="00A31FDD" w:rsidP="00A31FDD">
            <w:pPr>
              <w:widowControl w:val="0"/>
              <w:jc w:val="center"/>
              <w:rPr>
                <w:rFonts w:ascii="Times New Roman" w:hAnsi="Times New Roman" w:cs="Times New Roman"/>
                <w:b/>
                <w:bCs/>
                <w:sz w:val="24"/>
              </w:rPr>
            </w:pPr>
          </w:p>
        </w:tc>
      </w:tr>
      <w:tr w:rsidR="00A31FDD" w:rsidRPr="00A31FDD" w14:paraId="1D9D0AC1" w14:textId="77777777" w:rsidTr="00CA30AF">
        <w:trPr>
          <w:trHeight w:val="221"/>
          <w:jc w:val="center"/>
        </w:trPr>
        <w:tc>
          <w:tcPr>
            <w:tcW w:w="700" w:type="dxa"/>
            <w:vAlign w:val="center"/>
          </w:tcPr>
          <w:p w14:paraId="07EE2E3E" w14:textId="77777777" w:rsidR="00A31FDD" w:rsidRPr="00A31FDD" w:rsidRDefault="00A31FDD" w:rsidP="00A31FDD">
            <w:pPr>
              <w:widowControl w:val="0"/>
              <w:spacing w:before="60" w:after="60"/>
              <w:jc w:val="center"/>
              <w:rPr>
                <w:rFonts w:ascii="Times New Roman" w:hAnsi="Times New Roman" w:cs="Times New Roman"/>
                <w:sz w:val="24"/>
              </w:rPr>
            </w:pPr>
            <w:r w:rsidRPr="00A31FDD">
              <w:rPr>
                <w:rFonts w:ascii="Times New Roman" w:hAnsi="Times New Roman" w:cs="Times New Roman"/>
                <w:sz w:val="24"/>
              </w:rPr>
              <w:t>1</w:t>
            </w:r>
          </w:p>
        </w:tc>
        <w:tc>
          <w:tcPr>
            <w:tcW w:w="1852" w:type="dxa"/>
            <w:vAlign w:val="center"/>
          </w:tcPr>
          <w:p w14:paraId="5770B832" w14:textId="77777777" w:rsidR="00A31FDD" w:rsidRPr="00A31FDD" w:rsidRDefault="00A31FDD" w:rsidP="00A31FDD">
            <w:pPr>
              <w:widowControl w:val="0"/>
              <w:jc w:val="center"/>
              <w:rPr>
                <w:rFonts w:ascii="Times New Roman" w:hAnsi="Times New Roman" w:cs="Times New Roman"/>
                <w:sz w:val="24"/>
                <w:lang w:val="en-US"/>
              </w:rPr>
            </w:pPr>
            <w:r w:rsidRPr="00A31FDD">
              <w:rPr>
                <w:rFonts w:ascii="Times New Roman" w:hAnsi="Times New Roman" w:cs="Times New Roman"/>
                <w:sz w:val="24"/>
                <w:lang w:val="en-US"/>
              </w:rPr>
              <w:t>2</w:t>
            </w:r>
          </w:p>
        </w:tc>
        <w:tc>
          <w:tcPr>
            <w:tcW w:w="11477" w:type="dxa"/>
            <w:tcBorders>
              <w:right w:val="single" w:sz="4" w:space="0" w:color="auto"/>
            </w:tcBorders>
            <w:vAlign w:val="center"/>
          </w:tcPr>
          <w:p w14:paraId="1A572E6F" w14:textId="77777777" w:rsidR="00A31FDD" w:rsidRPr="00A31FDD" w:rsidRDefault="00A31FDD" w:rsidP="00A31FDD">
            <w:pPr>
              <w:widowControl w:val="0"/>
              <w:jc w:val="center"/>
              <w:rPr>
                <w:rFonts w:ascii="Times New Roman" w:hAnsi="Times New Roman" w:cs="Times New Roman"/>
                <w:sz w:val="24"/>
                <w:lang w:val="en-US"/>
              </w:rPr>
            </w:pPr>
            <w:r w:rsidRPr="00A31FDD">
              <w:rPr>
                <w:rFonts w:ascii="Times New Roman" w:hAnsi="Times New Roman" w:cs="Times New Roman"/>
                <w:sz w:val="24"/>
                <w:lang w:val="en-US"/>
              </w:rPr>
              <w:t>3</w:t>
            </w:r>
          </w:p>
        </w:tc>
      </w:tr>
      <w:tr w:rsidR="00A31FDD" w:rsidRPr="00A31FDD" w14:paraId="43413BC4" w14:textId="77777777" w:rsidTr="00CA30AF">
        <w:trPr>
          <w:trHeight w:val="549"/>
          <w:jc w:val="center"/>
        </w:trPr>
        <w:tc>
          <w:tcPr>
            <w:tcW w:w="700" w:type="dxa"/>
            <w:vAlign w:val="center"/>
          </w:tcPr>
          <w:p w14:paraId="2CB24AF5" w14:textId="77777777" w:rsidR="00A31FDD" w:rsidRPr="00A31FDD" w:rsidRDefault="00A31FDD" w:rsidP="00A31FDD">
            <w:pPr>
              <w:widowControl w:val="0"/>
              <w:spacing w:before="60" w:after="60"/>
              <w:rPr>
                <w:rFonts w:ascii="Times New Roman" w:hAnsi="Times New Roman" w:cs="Times New Roman"/>
                <w:b/>
                <w:sz w:val="24"/>
              </w:rPr>
            </w:pPr>
            <w:r w:rsidRPr="00A31FDD">
              <w:rPr>
                <w:rFonts w:ascii="Times New Roman" w:hAnsi="Times New Roman" w:cs="Times New Roman"/>
                <w:b/>
                <w:sz w:val="24"/>
              </w:rPr>
              <w:t>1.</w:t>
            </w:r>
          </w:p>
        </w:tc>
        <w:tc>
          <w:tcPr>
            <w:tcW w:w="13329" w:type="dxa"/>
            <w:gridSpan w:val="2"/>
            <w:tcBorders>
              <w:right w:val="single" w:sz="4" w:space="0" w:color="auto"/>
            </w:tcBorders>
          </w:tcPr>
          <w:p w14:paraId="4EF25F5C" w14:textId="77777777" w:rsidR="00A31FDD" w:rsidRPr="00A31FDD" w:rsidRDefault="00A31FDD" w:rsidP="00A31FDD">
            <w:pPr>
              <w:widowControl w:val="0"/>
              <w:rPr>
                <w:rFonts w:ascii="Times New Roman" w:hAnsi="Times New Roman" w:cs="Times New Roman"/>
                <w:b/>
                <w:sz w:val="24"/>
              </w:rPr>
            </w:pPr>
            <w:r w:rsidRPr="00A31FDD">
              <w:rPr>
                <w:rFonts w:ascii="Times New Roman" w:hAnsi="Times New Roman" w:cs="Times New Roman"/>
                <w:b/>
                <w:sz w:val="24"/>
              </w:rPr>
              <w:t>Требования к техническим и функциональным характеристикам (включая гарантируемые показатели)</w:t>
            </w:r>
          </w:p>
        </w:tc>
      </w:tr>
      <w:tr w:rsidR="00A31FDD" w:rsidRPr="00A31FDD" w14:paraId="6C1E3D1A" w14:textId="77777777" w:rsidTr="00CA30AF">
        <w:trPr>
          <w:trHeight w:val="932"/>
          <w:jc w:val="center"/>
        </w:trPr>
        <w:tc>
          <w:tcPr>
            <w:tcW w:w="700" w:type="dxa"/>
          </w:tcPr>
          <w:p w14:paraId="389EA4E5" w14:textId="77777777" w:rsidR="00A31FDD" w:rsidRPr="00A31FDD" w:rsidRDefault="00A31FDD" w:rsidP="00A31FDD">
            <w:pPr>
              <w:widowControl w:val="0"/>
              <w:spacing w:before="60" w:after="60"/>
              <w:rPr>
                <w:rFonts w:ascii="Times New Roman" w:hAnsi="Times New Roman" w:cs="Times New Roman"/>
                <w:sz w:val="24"/>
                <w:lang w:val="en-US"/>
              </w:rPr>
            </w:pPr>
            <w:r w:rsidRPr="00A31FDD">
              <w:rPr>
                <w:rFonts w:ascii="Times New Roman" w:hAnsi="Times New Roman" w:cs="Times New Roman"/>
                <w:sz w:val="24"/>
              </w:rPr>
              <w:t>1</w:t>
            </w:r>
            <w:r w:rsidRPr="00A31FDD">
              <w:rPr>
                <w:rFonts w:ascii="Times New Roman" w:hAnsi="Times New Roman" w:cs="Times New Roman"/>
                <w:sz w:val="24"/>
                <w:lang w:val="en-US"/>
              </w:rPr>
              <w:t>.1.</w:t>
            </w:r>
          </w:p>
        </w:tc>
        <w:tc>
          <w:tcPr>
            <w:tcW w:w="13329" w:type="dxa"/>
            <w:gridSpan w:val="2"/>
            <w:tcBorders>
              <w:right w:val="single" w:sz="4" w:space="0" w:color="auto"/>
            </w:tcBorders>
          </w:tcPr>
          <w:p w14:paraId="3928C51A" w14:textId="77777777" w:rsidR="00A31FDD" w:rsidRPr="00A31FDD" w:rsidRDefault="00A31FDD" w:rsidP="00A31FDD">
            <w:pPr>
              <w:widowControl w:val="0"/>
              <w:rPr>
                <w:rFonts w:ascii="Times New Roman" w:hAnsi="Times New Roman" w:cs="Times New Roman"/>
                <w:sz w:val="22"/>
                <w:szCs w:val="22"/>
              </w:rPr>
            </w:pPr>
            <w:r w:rsidRPr="00A31FDD">
              <w:rPr>
                <w:rFonts w:ascii="Times New Roman" w:hAnsi="Times New Roman" w:cs="Times New Roman"/>
                <w:spacing w:val="-10"/>
                <w:sz w:val="24"/>
              </w:rPr>
              <w:t>Требования к техническим и функциональным характеристикам в отношении каждой позиции продукции представлены в Таблице №1.1 настоящих ТТ «Перечень и объем закупаемой продукции»</w:t>
            </w:r>
          </w:p>
        </w:tc>
      </w:tr>
      <w:tr w:rsidR="00A31FDD" w:rsidRPr="00A31FDD" w14:paraId="6D5E60DB" w14:textId="77777777" w:rsidTr="00CA30AF">
        <w:trPr>
          <w:trHeight w:val="236"/>
          <w:jc w:val="center"/>
        </w:trPr>
        <w:tc>
          <w:tcPr>
            <w:tcW w:w="700" w:type="dxa"/>
          </w:tcPr>
          <w:p w14:paraId="5F1AF34C" w14:textId="77777777" w:rsidR="00A31FDD" w:rsidRPr="00A31FDD" w:rsidRDefault="00A31FDD" w:rsidP="00A31FDD">
            <w:pPr>
              <w:widowControl w:val="0"/>
              <w:spacing w:before="60" w:after="60"/>
              <w:rPr>
                <w:rFonts w:ascii="Times New Roman" w:hAnsi="Times New Roman" w:cs="Times New Roman"/>
                <w:b/>
                <w:sz w:val="24"/>
              </w:rPr>
            </w:pPr>
            <w:r w:rsidRPr="00A31FDD">
              <w:rPr>
                <w:rFonts w:ascii="Times New Roman" w:hAnsi="Times New Roman" w:cs="Times New Roman"/>
                <w:b/>
                <w:sz w:val="24"/>
              </w:rPr>
              <w:t>2.</w:t>
            </w:r>
          </w:p>
        </w:tc>
        <w:tc>
          <w:tcPr>
            <w:tcW w:w="13329" w:type="dxa"/>
            <w:gridSpan w:val="2"/>
            <w:tcBorders>
              <w:right w:val="single" w:sz="4" w:space="0" w:color="auto"/>
            </w:tcBorders>
          </w:tcPr>
          <w:p w14:paraId="27F49755" w14:textId="77777777" w:rsidR="00A31FDD" w:rsidRPr="00A31FDD" w:rsidRDefault="00A31FDD" w:rsidP="00A31FDD">
            <w:pPr>
              <w:widowControl w:val="0"/>
              <w:rPr>
                <w:rFonts w:ascii="Times New Roman" w:hAnsi="Times New Roman" w:cs="Times New Roman"/>
                <w:b/>
                <w:sz w:val="24"/>
              </w:rPr>
            </w:pPr>
            <w:r w:rsidRPr="00A31FDD">
              <w:rPr>
                <w:rFonts w:ascii="Times New Roman" w:hAnsi="Times New Roman" w:cs="Times New Roman"/>
                <w:b/>
                <w:spacing w:val="-10"/>
                <w:sz w:val="24"/>
              </w:rPr>
              <w:t>Требования к доставке, маркировке, упаковке, транспортировке, перемещению, условиям хранения, приемке и испытаниям</w:t>
            </w:r>
          </w:p>
        </w:tc>
      </w:tr>
      <w:tr w:rsidR="00A31FDD" w:rsidRPr="00A31FDD" w14:paraId="58194DC8" w14:textId="77777777" w:rsidTr="00CA30AF">
        <w:trPr>
          <w:trHeight w:val="236"/>
          <w:jc w:val="center"/>
        </w:trPr>
        <w:tc>
          <w:tcPr>
            <w:tcW w:w="700" w:type="dxa"/>
          </w:tcPr>
          <w:p w14:paraId="58B6AE9D" w14:textId="77777777" w:rsidR="00A31FDD" w:rsidRPr="00A31FDD" w:rsidRDefault="00A31FDD" w:rsidP="00A31FDD">
            <w:pPr>
              <w:widowControl w:val="0"/>
              <w:spacing w:before="60" w:after="60"/>
              <w:rPr>
                <w:rFonts w:ascii="Times New Roman" w:hAnsi="Times New Roman" w:cs="Times New Roman"/>
                <w:sz w:val="24"/>
                <w:lang w:val="en-US"/>
              </w:rPr>
            </w:pPr>
            <w:r w:rsidRPr="00A31FDD">
              <w:rPr>
                <w:rFonts w:ascii="Times New Roman" w:hAnsi="Times New Roman" w:cs="Times New Roman"/>
                <w:sz w:val="24"/>
              </w:rPr>
              <w:t>2.1</w:t>
            </w:r>
            <w:r w:rsidRPr="00A31FDD">
              <w:rPr>
                <w:rFonts w:ascii="Times New Roman" w:hAnsi="Times New Roman" w:cs="Times New Roman"/>
                <w:sz w:val="24"/>
                <w:lang w:val="en-US"/>
              </w:rPr>
              <w:t>.</w:t>
            </w:r>
          </w:p>
        </w:tc>
        <w:tc>
          <w:tcPr>
            <w:tcW w:w="1852" w:type="dxa"/>
            <w:vAlign w:val="center"/>
          </w:tcPr>
          <w:p w14:paraId="73559D04" w14:textId="77777777" w:rsidR="00A31FDD" w:rsidRPr="00A31FDD" w:rsidRDefault="00A31FDD" w:rsidP="00A31FDD">
            <w:pPr>
              <w:widowControl w:val="0"/>
              <w:rPr>
                <w:rFonts w:ascii="Times New Roman" w:hAnsi="Times New Roman" w:cs="Times New Roman"/>
                <w:sz w:val="24"/>
              </w:rPr>
            </w:pPr>
            <w:proofErr w:type="spellStart"/>
            <w:r w:rsidRPr="00A31FDD">
              <w:rPr>
                <w:rFonts w:ascii="Times New Roman" w:hAnsi="Times New Roman" w:cs="Times New Roman"/>
                <w:color w:val="000000"/>
                <w:sz w:val="24"/>
                <w:lang w:val="en-US"/>
              </w:rPr>
              <w:t>Место</w:t>
            </w:r>
            <w:proofErr w:type="spellEnd"/>
            <w:r w:rsidRPr="00A31FDD">
              <w:rPr>
                <w:rFonts w:ascii="Times New Roman" w:hAnsi="Times New Roman" w:cs="Times New Roman"/>
                <w:color w:val="000000"/>
                <w:sz w:val="24"/>
                <w:lang w:val="en-US"/>
              </w:rPr>
              <w:t xml:space="preserve"> </w:t>
            </w:r>
            <w:r w:rsidRPr="00A31FDD">
              <w:rPr>
                <w:rFonts w:ascii="Times New Roman" w:hAnsi="Times New Roman" w:cs="Times New Roman"/>
                <w:color w:val="000000"/>
                <w:sz w:val="24"/>
              </w:rPr>
              <w:t>поставки</w:t>
            </w:r>
          </w:p>
        </w:tc>
        <w:tc>
          <w:tcPr>
            <w:tcW w:w="11477" w:type="dxa"/>
            <w:tcBorders>
              <w:right w:val="single" w:sz="4" w:space="0" w:color="auto"/>
            </w:tcBorders>
            <w:vAlign w:val="center"/>
          </w:tcPr>
          <w:p w14:paraId="36759671" w14:textId="77777777" w:rsidR="00A31FDD" w:rsidRPr="00A31FDD" w:rsidRDefault="00A31FDD" w:rsidP="00A31FDD">
            <w:pPr>
              <w:widowControl w:val="0"/>
              <w:rPr>
                <w:rFonts w:ascii="Times New Roman" w:hAnsi="Times New Roman" w:cs="Times New Roman"/>
                <w:sz w:val="24"/>
              </w:rPr>
            </w:pPr>
            <w:r w:rsidRPr="00A31FDD">
              <w:rPr>
                <w:rFonts w:ascii="Times New Roman" w:hAnsi="Times New Roman" w:cs="Times New Roman"/>
                <w:spacing w:val="-10"/>
                <w:sz w:val="24"/>
              </w:rPr>
              <w:t>368219, Россия, Республика Дагестан, Буйнакский район, Чиркейская ГЭС, от села Чиркей 13,5 км, координаты - 42°58′37′′ с. ш. 46°52′14′′ в. д.</w:t>
            </w:r>
          </w:p>
        </w:tc>
      </w:tr>
      <w:tr w:rsidR="00A31FDD" w:rsidRPr="00A31FDD" w14:paraId="48CA50C9" w14:textId="77777777" w:rsidTr="00CA30AF">
        <w:trPr>
          <w:trHeight w:val="236"/>
          <w:jc w:val="center"/>
        </w:trPr>
        <w:tc>
          <w:tcPr>
            <w:tcW w:w="700" w:type="dxa"/>
          </w:tcPr>
          <w:p w14:paraId="5DC9DE9A" w14:textId="77777777" w:rsidR="00A31FDD" w:rsidRPr="00A31FDD" w:rsidRDefault="00A31FDD" w:rsidP="00A31FDD">
            <w:pPr>
              <w:widowControl w:val="0"/>
              <w:spacing w:before="60" w:after="60"/>
              <w:rPr>
                <w:rFonts w:ascii="Times New Roman" w:hAnsi="Times New Roman" w:cs="Times New Roman"/>
                <w:sz w:val="24"/>
                <w:lang w:val="en-US"/>
              </w:rPr>
            </w:pPr>
            <w:r w:rsidRPr="00A31FDD">
              <w:rPr>
                <w:rFonts w:ascii="Times New Roman" w:hAnsi="Times New Roman" w:cs="Times New Roman"/>
                <w:sz w:val="24"/>
                <w:lang w:val="en-US"/>
              </w:rPr>
              <w:t>2.2.</w:t>
            </w:r>
          </w:p>
        </w:tc>
        <w:tc>
          <w:tcPr>
            <w:tcW w:w="1852" w:type="dxa"/>
            <w:vAlign w:val="center"/>
          </w:tcPr>
          <w:p w14:paraId="246D97D5" w14:textId="77777777" w:rsidR="00A31FDD" w:rsidRPr="00A31FDD" w:rsidRDefault="00A31FDD" w:rsidP="00A31FDD">
            <w:pPr>
              <w:widowControl w:val="0"/>
              <w:rPr>
                <w:rFonts w:ascii="Times New Roman" w:hAnsi="Times New Roman" w:cs="Times New Roman"/>
                <w:color w:val="000000"/>
                <w:sz w:val="24"/>
                <w:lang w:val="en-US"/>
              </w:rPr>
            </w:pPr>
            <w:proofErr w:type="spellStart"/>
            <w:r w:rsidRPr="00A31FDD">
              <w:rPr>
                <w:rFonts w:ascii="Times New Roman" w:hAnsi="Times New Roman" w:cs="Times New Roman"/>
                <w:color w:val="000000"/>
                <w:sz w:val="24"/>
                <w:lang w:val="en-US"/>
              </w:rPr>
              <w:t>Приемка</w:t>
            </w:r>
            <w:proofErr w:type="spellEnd"/>
            <w:r w:rsidRPr="00A31FDD">
              <w:rPr>
                <w:rFonts w:ascii="Times New Roman" w:hAnsi="Times New Roman" w:cs="Times New Roman"/>
                <w:color w:val="000000"/>
                <w:sz w:val="24"/>
                <w:lang w:val="en-US"/>
              </w:rPr>
              <w:t xml:space="preserve"> </w:t>
            </w:r>
            <w:proofErr w:type="spellStart"/>
            <w:r w:rsidRPr="00A31FDD">
              <w:rPr>
                <w:rFonts w:ascii="Times New Roman" w:hAnsi="Times New Roman" w:cs="Times New Roman"/>
                <w:color w:val="000000"/>
                <w:sz w:val="24"/>
                <w:lang w:val="en-US"/>
              </w:rPr>
              <w:t>продукции</w:t>
            </w:r>
            <w:proofErr w:type="spellEnd"/>
          </w:p>
        </w:tc>
        <w:tc>
          <w:tcPr>
            <w:tcW w:w="11477" w:type="dxa"/>
            <w:tcBorders>
              <w:right w:val="single" w:sz="4" w:space="0" w:color="auto"/>
            </w:tcBorders>
            <w:vAlign w:val="center"/>
          </w:tcPr>
          <w:p w14:paraId="1B6690B6" w14:textId="77777777" w:rsidR="00A31FDD" w:rsidRPr="00A31FDD" w:rsidRDefault="00A31FDD" w:rsidP="00A31FDD">
            <w:pPr>
              <w:widowControl w:val="0"/>
              <w:rPr>
                <w:rFonts w:ascii="Times New Roman" w:hAnsi="Times New Roman" w:cs="Times New Roman"/>
                <w:spacing w:val="-10"/>
                <w:sz w:val="24"/>
              </w:rPr>
            </w:pPr>
            <w:r w:rsidRPr="00A31FDD">
              <w:rPr>
                <w:rFonts w:ascii="Times New Roman" w:hAnsi="Times New Roman" w:cs="Times New Roman"/>
                <w:spacing w:val="-10"/>
                <w:sz w:val="24"/>
              </w:rPr>
              <w:t>Только в рабочие дни с 9-00 до 11-00 и с 14-00 до 16-00</w:t>
            </w:r>
          </w:p>
        </w:tc>
      </w:tr>
      <w:tr w:rsidR="00A31FDD" w:rsidRPr="00A31FDD" w14:paraId="50857F09" w14:textId="77777777" w:rsidTr="00CA30AF">
        <w:trPr>
          <w:trHeight w:val="236"/>
          <w:jc w:val="center"/>
        </w:trPr>
        <w:tc>
          <w:tcPr>
            <w:tcW w:w="700" w:type="dxa"/>
          </w:tcPr>
          <w:p w14:paraId="148A117A" w14:textId="77777777" w:rsidR="00A31FDD" w:rsidRPr="00A31FDD" w:rsidRDefault="00A31FDD" w:rsidP="00A31FDD">
            <w:pPr>
              <w:widowControl w:val="0"/>
              <w:spacing w:before="60" w:after="60"/>
              <w:rPr>
                <w:rFonts w:ascii="Times New Roman" w:hAnsi="Times New Roman" w:cs="Times New Roman"/>
                <w:sz w:val="24"/>
              </w:rPr>
            </w:pPr>
            <w:r w:rsidRPr="00A31FDD">
              <w:rPr>
                <w:rFonts w:ascii="Times New Roman" w:hAnsi="Times New Roman" w:cs="Times New Roman"/>
                <w:sz w:val="24"/>
                <w:lang w:val="en-US"/>
              </w:rPr>
              <w:t>2.</w:t>
            </w:r>
            <w:r w:rsidRPr="00A31FDD">
              <w:rPr>
                <w:rFonts w:ascii="Times New Roman" w:hAnsi="Times New Roman" w:cs="Times New Roman"/>
                <w:sz w:val="24"/>
              </w:rPr>
              <w:t>3.</w:t>
            </w:r>
          </w:p>
        </w:tc>
        <w:tc>
          <w:tcPr>
            <w:tcW w:w="13329" w:type="dxa"/>
            <w:gridSpan w:val="2"/>
            <w:tcBorders>
              <w:right w:val="single" w:sz="4" w:space="0" w:color="auto"/>
            </w:tcBorders>
            <w:vAlign w:val="center"/>
          </w:tcPr>
          <w:p w14:paraId="0FCD42B9" w14:textId="77777777" w:rsidR="00A31FDD" w:rsidRPr="00A31FDD" w:rsidRDefault="00A31FDD" w:rsidP="00A31FDD">
            <w:pPr>
              <w:widowControl w:val="0"/>
              <w:rPr>
                <w:rFonts w:ascii="Times New Roman" w:hAnsi="Times New Roman" w:cs="Times New Roman"/>
                <w:spacing w:val="-10"/>
                <w:sz w:val="24"/>
              </w:rPr>
            </w:pPr>
            <w:r w:rsidRPr="00A31FDD">
              <w:rPr>
                <w:rFonts w:ascii="Times New Roman" w:hAnsi="Times New Roman" w:cs="Times New Roman"/>
                <w:spacing w:val="-10"/>
                <w:sz w:val="24"/>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rsidR="00A31FDD" w:rsidRPr="00A31FDD" w14:paraId="271FC6EB" w14:textId="77777777" w:rsidTr="00CA30AF">
        <w:trPr>
          <w:trHeight w:val="236"/>
          <w:jc w:val="center"/>
        </w:trPr>
        <w:tc>
          <w:tcPr>
            <w:tcW w:w="700" w:type="dxa"/>
          </w:tcPr>
          <w:p w14:paraId="2C674F37" w14:textId="77777777" w:rsidR="00A31FDD" w:rsidRPr="00A31FDD" w:rsidRDefault="00A31FDD" w:rsidP="00A31FDD">
            <w:pPr>
              <w:widowControl w:val="0"/>
              <w:spacing w:before="60" w:after="60"/>
              <w:rPr>
                <w:rFonts w:ascii="Times New Roman" w:hAnsi="Times New Roman" w:cs="Times New Roman"/>
                <w:b/>
                <w:sz w:val="24"/>
              </w:rPr>
            </w:pPr>
            <w:r w:rsidRPr="00A31FDD">
              <w:rPr>
                <w:rFonts w:ascii="Times New Roman" w:hAnsi="Times New Roman" w:cs="Times New Roman"/>
                <w:b/>
                <w:sz w:val="24"/>
              </w:rPr>
              <w:t>3.</w:t>
            </w:r>
          </w:p>
        </w:tc>
        <w:tc>
          <w:tcPr>
            <w:tcW w:w="13329" w:type="dxa"/>
            <w:gridSpan w:val="2"/>
            <w:tcBorders>
              <w:right w:val="single" w:sz="4" w:space="0" w:color="auto"/>
            </w:tcBorders>
            <w:vAlign w:val="center"/>
          </w:tcPr>
          <w:p w14:paraId="1256CDBF" w14:textId="77777777" w:rsidR="00A31FDD" w:rsidRPr="00A31FDD" w:rsidRDefault="00A31FDD" w:rsidP="00A31FDD">
            <w:pPr>
              <w:widowControl w:val="0"/>
              <w:rPr>
                <w:rFonts w:ascii="Times New Roman" w:hAnsi="Times New Roman" w:cs="Times New Roman"/>
                <w:b/>
                <w:spacing w:val="-10"/>
                <w:sz w:val="24"/>
              </w:rPr>
            </w:pPr>
            <w:r w:rsidRPr="00A31FDD">
              <w:rPr>
                <w:rFonts w:ascii="Times New Roman" w:hAnsi="Times New Roman" w:cs="Times New Roman"/>
                <w:b/>
                <w:spacing w:val="-10"/>
                <w:sz w:val="24"/>
              </w:rPr>
              <w:t>Требования к гарантиям, гарантийному и послегарантийному обслуживанию</w:t>
            </w:r>
          </w:p>
        </w:tc>
      </w:tr>
      <w:tr w:rsidR="00A31FDD" w:rsidRPr="00A31FDD" w14:paraId="48F822C5" w14:textId="77777777" w:rsidTr="00CA30AF">
        <w:trPr>
          <w:trHeight w:val="236"/>
          <w:jc w:val="center"/>
        </w:trPr>
        <w:tc>
          <w:tcPr>
            <w:tcW w:w="700" w:type="dxa"/>
          </w:tcPr>
          <w:p w14:paraId="091EF77F" w14:textId="77777777" w:rsidR="00A31FDD" w:rsidRPr="00A31FDD" w:rsidRDefault="00A31FDD" w:rsidP="00A31FDD">
            <w:pPr>
              <w:widowControl w:val="0"/>
              <w:spacing w:before="60" w:after="60"/>
              <w:rPr>
                <w:rFonts w:ascii="Times New Roman" w:hAnsi="Times New Roman" w:cs="Times New Roman"/>
                <w:sz w:val="24"/>
              </w:rPr>
            </w:pPr>
            <w:r w:rsidRPr="00A31FDD">
              <w:rPr>
                <w:rFonts w:ascii="Times New Roman" w:hAnsi="Times New Roman" w:cs="Times New Roman"/>
                <w:sz w:val="24"/>
                <w:lang w:val="en-US"/>
              </w:rPr>
              <w:t>3</w:t>
            </w:r>
            <w:r w:rsidRPr="00A31FDD">
              <w:rPr>
                <w:rFonts w:ascii="Times New Roman" w:hAnsi="Times New Roman" w:cs="Times New Roman"/>
                <w:sz w:val="24"/>
              </w:rPr>
              <w:t>.1</w:t>
            </w:r>
          </w:p>
        </w:tc>
        <w:tc>
          <w:tcPr>
            <w:tcW w:w="1852" w:type="dxa"/>
            <w:vAlign w:val="center"/>
          </w:tcPr>
          <w:p w14:paraId="0409799D" w14:textId="77777777" w:rsidR="00A31FDD" w:rsidRPr="00A31FDD" w:rsidRDefault="00A31FDD" w:rsidP="00A31FDD">
            <w:pPr>
              <w:widowControl w:val="0"/>
              <w:rPr>
                <w:rFonts w:ascii="Times New Roman" w:hAnsi="Times New Roman" w:cs="Times New Roman"/>
                <w:color w:val="000000"/>
                <w:sz w:val="24"/>
              </w:rPr>
            </w:pPr>
            <w:r w:rsidRPr="00A31FDD">
              <w:rPr>
                <w:rFonts w:ascii="Times New Roman" w:hAnsi="Times New Roman" w:cs="Times New Roman"/>
                <w:sz w:val="24"/>
              </w:rPr>
              <w:t>Срок</w:t>
            </w:r>
            <w:r w:rsidRPr="00A31FDD">
              <w:rPr>
                <w:rFonts w:ascii="Times New Roman" w:hAnsi="Times New Roman" w:cs="Times New Roman"/>
                <w:sz w:val="24"/>
                <w:lang w:val="en-US"/>
              </w:rPr>
              <w:t>и</w:t>
            </w:r>
            <w:r w:rsidRPr="00A31FDD">
              <w:rPr>
                <w:rFonts w:ascii="Times New Roman" w:hAnsi="Times New Roman" w:cs="Times New Roman"/>
                <w:sz w:val="24"/>
              </w:rPr>
              <w:t xml:space="preserve"> гарантии</w:t>
            </w:r>
          </w:p>
        </w:tc>
        <w:tc>
          <w:tcPr>
            <w:tcW w:w="11477" w:type="dxa"/>
            <w:tcBorders>
              <w:right w:val="single" w:sz="4" w:space="0" w:color="auto"/>
            </w:tcBorders>
            <w:vAlign w:val="center"/>
          </w:tcPr>
          <w:p w14:paraId="7A8B3188" w14:textId="77777777" w:rsidR="00A31FDD" w:rsidRPr="00A31FDD" w:rsidRDefault="00A31FDD" w:rsidP="00A31FDD">
            <w:pPr>
              <w:widowControl w:val="0"/>
              <w:rPr>
                <w:rFonts w:ascii="Times New Roman" w:hAnsi="Times New Roman" w:cs="Times New Roman"/>
                <w:sz w:val="24"/>
                <w:lang w:eastAsia="x-none"/>
              </w:rPr>
            </w:pPr>
            <w:r w:rsidRPr="00A31FDD">
              <w:rPr>
                <w:rFonts w:ascii="Times New Roman" w:hAnsi="Times New Roman" w:cs="Times New Roman"/>
                <w:spacing w:val="-10"/>
                <w:sz w:val="24"/>
              </w:rPr>
              <w:t xml:space="preserve">На продукцию устанавливается гарантийный срок </w:t>
            </w:r>
            <w:r w:rsidRPr="00A31FDD">
              <w:rPr>
                <w:rFonts w:ascii="Times New Roman" w:hAnsi="Times New Roman" w:cs="Times New Roman"/>
                <w:sz w:val="24"/>
                <w:lang w:eastAsia="x-none"/>
              </w:rPr>
              <w:t>не менее 12 (двенадцати) месяцев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tc>
      </w:tr>
      <w:tr w:rsidR="00A31FDD" w:rsidRPr="00A31FDD" w14:paraId="4730EE80" w14:textId="77777777" w:rsidTr="00CA30AF">
        <w:trPr>
          <w:trHeight w:val="236"/>
          <w:jc w:val="center"/>
        </w:trPr>
        <w:tc>
          <w:tcPr>
            <w:tcW w:w="700" w:type="dxa"/>
          </w:tcPr>
          <w:p w14:paraId="725ABCD9" w14:textId="77777777" w:rsidR="00A31FDD" w:rsidRPr="00A31FDD" w:rsidRDefault="00A31FDD" w:rsidP="00A31FDD">
            <w:pPr>
              <w:widowControl w:val="0"/>
              <w:spacing w:before="60" w:after="60"/>
              <w:rPr>
                <w:rFonts w:ascii="Times New Roman" w:hAnsi="Times New Roman" w:cs="Times New Roman"/>
                <w:b/>
                <w:sz w:val="24"/>
              </w:rPr>
            </w:pPr>
            <w:r w:rsidRPr="00A31FDD">
              <w:rPr>
                <w:rFonts w:ascii="Times New Roman" w:hAnsi="Times New Roman" w:cs="Times New Roman"/>
                <w:b/>
                <w:sz w:val="24"/>
              </w:rPr>
              <w:t>4.</w:t>
            </w:r>
          </w:p>
        </w:tc>
        <w:tc>
          <w:tcPr>
            <w:tcW w:w="13329" w:type="dxa"/>
            <w:gridSpan w:val="2"/>
            <w:tcBorders>
              <w:right w:val="single" w:sz="4" w:space="0" w:color="auto"/>
            </w:tcBorders>
            <w:vAlign w:val="center"/>
          </w:tcPr>
          <w:p w14:paraId="1E0BD682" w14:textId="77777777" w:rsidR="00A31FDD" w:rsidRPr="00A31FDD" w:rsidRDefault="00A31FDD" w:rsidP="00A31FDD">
            <w:pPr>
              <w:widowControl w:val="0"/>
              <w:rPr>
                <w:rFonts w:ascii="Times New Roman" w:hAnsi="Times New Roman" w:cs="Times New Roman"/>
                <w:b/>
                <w:spacing w:val="-10"/>
                <w:sz w:val="24"/>
              </w:rPr>
            </w:pPr>
            <w:r w:rsidRPr="00A31FDD">
              <w:rPr>
                <w:rFonts w:ascii="Times New Roman" w:hAnsi="Times New Roman" w:cs="Times New Roman"/>
                <w:b/>
                <w:spacing w:val="-10"/>
                <w:sz w:val="24"/>
              </w:rPr>
              <w:t>Требования к комплектации и документам, поставляемым вместе с продукцией</w:t>
            </w:r>
          </w:p>
        </w:tc>
      </w:tr>
      <w:tr w:rsidR="00A31FDD" w:rsidRPr="00A31FDD" w14:paraId="5FF89131" w14:textId="77777777" w:rsidTr="00CA30AF">
        <w:trPr>
          <w:trHeight w:val="236"/>
          <w:jc w:val="center"/>
        </w:trPr>
        <w:tc>
          <w:tcPr>
            <w:tcW w:w="700" w:type="dxa"/>
          </w:tcPr>
          <w:p w14:paraId="3B3A83F6" w14:textId="77777777" w:rsidR="00A31FDD" w:rsidRPr="00A31FDD" w:rsidRDefault="00A31FDD" w:rsidP="00A31FDD">
            <w:pPr>
              <w:widowControl w:val="0"/>
              <w:spacing w:before="60" w:after="60"/>
              <w:rPr>
                <w:rFonts w:ascii="Times New Roman" w:hAnsi="Times New Roman" w:cs="Times New Roman"/>
                <w:sz w:val="24"/>
              </w:rPr>
            </w:pPr>
            <w:r w:rsidRPr="00A31FDD">
              <w:rPr>
                <w:rFonts w:ascii="Times New Roman" w:hAnsi="Times New Roman" w:cs="Times New Roman"/>
                <w:sz w:val="24"/>
              </w:rPr>
              <w:t>4.1</w:t>
            </w:r>
          </w:p>
        </w:tc>
        <w:tc>
          <w:tcPr>
            <w:tcW w:w="1852" w:type="dxa"/>
            <w:vAlign w:val="center"/>
          </w:tcPr>
          <w:p w14:paraId="4EE53794" w14:textId="77777777" w:rsidR="00A31FDD" w:rsidRPr="00A31FDD" w:rsidRDefault="00A31FDD" w:rsidP="00A31FDD">
            <w:pPr>
              <w:widowControl w:val="0"/>
              <w:rPr>
                <w:rFonts w:ascii="Times New Roman" w:hAnsi="Times New Roman" w:cs="Times New Roman"/>
                <w:color w:val="000000"/>
                <w:sz w:val="24"/>
              </w:rPr>
            </w:pPr>
            <w:r w:rsidRPr="00A31FDD">
              <w:rPr>
                <w:rFonts w:ascii="Times New Roman" w:hAnsi="Times New Roman" w:cs="Times New Roman"/>
                <w:color w:val="000000"/>
                <w:sz w:val="24"/>
              </w:rPr>
              <w:t>Документы, передаваемые вместе с продукцией</w:t>
            </w:r>
          </w:p>
        </w:tc>
        <w:tc>
          <w:tcPr>
            <w:tcW w:w="11477" w:type="dxa"/>
            <w:tcBorders>
              <w:right w:val="single" w:sz="4" w:space="0" w:color="auto"/>
            </w:tcBorders>
            <w:vAlign w:val="center"/>
          </w:tcPr>
          <w:p w14:paraId="4A91FFFB" w14:textId="77777777" w:rsidR="00A31FDD" w:rsidRPr="00A31FDD" w:rsidRDefault="00A31FDD" w:rsidP="00A31FDD">
            <w:pPr>
              <w:widowControl w:val="0"/>
              <w:rPr>
                <w:rFonts w:ascii="Times New Roman" w:hAnsi="Times New Roman" w:cs="Times New Roman"/>
                <w:sz w:val="24"/>
              </w:rPr>
            </w:pPr>
            <w:r w:rsidRPr="00A31FDD">
              <w:rPr>
                <w:rFonts w:ascii="Times New Roman" w:hAnsi="Times New Roman" w:cs="Times New Roman"/>
                <w:sz w:val="24"/>
              </w:rPr>
              <w:t>Поставщик обязан одновременно с передачей продукции передать Покупателю относящиеся к нему документы, оформленные надлежащим образом и в электронном виде:</w:t>
            </w:r>
          </w:p>
          <w:p w14:paraId="5E162A81" w14:textId="77777777" w:rsidR="00A31FDD" w:rsidRPr="00A31FDD" w:rsidRDefault="00A31FDD" w:rsidP="00A31FDD">
            <w:pPr>
              <w:widowControl w:val="0"/>
              <w:numPr>
                <w:ilvl w:val="0"/>
                <w:numId w:val="29"/>
              </w:numPr>
              <w:ind w:left="203" w:hanging="203"/>
              <w:contextualSpacing/>
              <w:rPr>
                <w:rFonts w:ascii="Times New Roman" w:hAnsi="Times New Roman" w:cs="Times New Roman"/>
                <w:sz w:val="24"/>
              </w:rPr>
            </w:pPr>
            <w:r w:rsidRPr="00A31FDD">
              <w:rPr>
                <w:rFonts w:ascii="Times New Roman" w:hAnsi="Times New Roman" w:cs="Times New Roman"/>
                <w:sz w:val="24"/>
              </w:rPr>
              <w:t>сертификаты качества</w:t>
            </w:r>
            <w:r w:rsidRPr="00A31FDD">
              <w:rPr>
                <w:rFonts w:ascii="Times New Roman" w:hAnsi="Times New Roman" w:cs="Times New Roman"/>
                <w:sz w:val="24"/>
                <w:lang w:val="en-US"/>
              </w:rPr>
              <w:t xml:space="preserve"> в 1 </w:t>
            </w:r>
            <w:proofErr w:type="spellStart"/>
            <w:r w:rsidRPr="00A31FDD">
              <w:rPr>
                <w:rFonts w:ascii="Times New Roman" w:hAnsi="Times New Roman" w:cs="Times New Roman"/>
                <w:sz w:val="24"/>
                <w:lang w:val="en-US"/>
              </w:rPr>
              <w:t>экз</w:t>
            </w:r>
            <w:proofErr w:type="spellEnd"/>
            <w:r w:rsidRPr="00A31FDD">
              <w:rPr>
                <w:rFonts w:ascii="Times New Roman" w:hAnsi="Times New Roman" w:cs="Times New Roman"/>
                <w:sz w:val="24"/>
              </w:rPr>
              <w:t>;</w:t>
            </w:r>
          </w:p>
          <w:p w14:paraId="13698D67" w14:textId="77777777" w:rsidR="00A31FDD" w:rsidRPr="00A31FDD" w:rsidRDefault="00A31FDD" w:rsidP="00A31FDD">
            <w:pPr>
              <w:widowControl w:val="0"/>
              <w:numPr>
                <w:ilvl w:val="0"/>
                <w:numId w:val="29"/>
              </w:numPr>
              <w:ind w:left="203" w:hanging="203"/>
              <w:contextualSpacing/>
              <w:rPr>
                <w:rFonts w:ascii="Times New Roman" w:hAnsi="Times New Roman" w:cs="Times New Roman"/>
                <w:sz w:val="24"/>
              </w:rPr>
            </w:pPr>
            <w:r w:rsidRPr="00A31FDD">
              <w:rPr>
                <w:rFonts w:ascii="Times New Roman" w:hAnsi="Times New Roman" w:cs="Times New Roman"/>
                <w:color w:val="00000A"/>
                <w:sz w:val="24"/>
              </w:rPr>
              <w:t>технический паспорт на русском языке в 1 экз.;</w:t>
            </w:r>
          </w:p>
          <w:p w14:paraId="53626988" w14:textId="77777777" w:rsidR="00A31FDD" w:rsidRPr="00A31FDD" w:rsidRDefault="00A31FDD" w:rsidP="00A31FDD">
            <w:pPr>
              <w:widowControl w:val="0"/>
              <w:numPr>
                <w:ilvl w:val="0"/>
                <w:numId w:val="29"/>
              </w:numPr>
              <w:ind w:left="203" w:hanging="203"/>
              <w:contextualSpacing/>
              <w:rPr>
                <w:rFonts w:ascii="Times New Roman" w:hAnsi="Times New Roman" w:cs="Times New Roman"/>
                <w:sz w:val="24"/>
              </w:rPr>
            </w:pPr>
            <w:r w:rsidRPr="00A31FDD">
              <w:rPr>
                <w:rFonts w:ascii="Times New Roman" w:hAnsi="Times New Roman" w:cs="Times New Roman"/>
                <w:color w:val="00000A"/>
                <w:sz w:val="24"/>
              </w:rPr>
              <w:lastRenderedPageBreak/>
              <w:t>инструкция по эксплуатации (монтажу и т.п.) на русском языке в 1 экз.;</w:t>
            </w:r>
          </w:p>
          <w:p w14:paraId="01775A55" w14:textId="77777777" w:rsidR="00A31FDD" w:rsidRPr="00A31FDD" w:rsidRDefault="00A31FDD" w:rsidP="00A31FDD">
            <w:pPr>
              <w:widowControl w:val="0"/>
              <w:numPr>
                <w:ilvl w:val="0"/>
                <w:numId w:val="29"/>
              </w:numPr>
              <w:ind w:left="203" w:hanging="203"/>
              <w:contextualSpacing/>
              <w:rPr>
                <w:rFonts w:ascii="Times New Roman" w:hAnsi="Times New Roman" w:cs="Times New Roman"/>
                <w:spacing w:val="-10"/>
                <w:sz w:val="24"/>
              </w:rPr>
            </w:pPr>
            <w:r w:rsidRPr="00A31FDD">
              <w:rPr>
                <w:rFonts w:ascii="Times New Roman" w:hAnsi="Times New Roman" w:cs="Times New Roman"/>
                <w:color w:val="00000A"/>
                <w:sz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т.п.) в зависимости от номенклатуры поставляемой Продукции;</w:t>
            </w:r>
          </w:p>
          <w:p w14:paraId="5AD10CC6" w14:textId="77777777" w:rsidR="00A31FDD" w:rsidRPr="00A31FDD" w:rsidRDefault="00A31FDD" w:rsidP="00A31FDD">
            <w:pPr>
              <w:widowControl w:val="0"/>
              <w:numPr>
                <w:ilvl w:val="0"/>
                <w:numId w:val="29"/>
              </w:numPr>
              <w:ind w:left="203" w:hanging="203"/>
              <w:contextualSpacing/>
              <w:rPr>
                <w:rFonts w:ascii="Times New Roman" w:hAnsi="Times New Roman" w:cs="Times New Roman"/>
                <w:spacing w:val="-10"/>
                <w:sz w:val="24"/>
              </w:rPr>
            </w:pPr>
            <w:r w:rsidRPr="00A31FDD">
              <w:rPr>
                <w:rFonts w:ascii="Times New Roman" w:hAnsi="Times New Roman" w:cs="Times New Roman"/>
                <w:color w:val="00000A"/>
                <w:sz w:val="24"/>
              </w:rPr>
              <w:t>Обязательные первичные документы:</w:t>
            </w:r>
          </w:p>
          <w:p w14:paraId="20E3F3FB" w14:textId="77777777" w:rsidR="00A31FDD" w:rsidRPr="00A31FDD" w:rsidRDefault="00A31FDD" w:rsidP="00A31FDD">
            <w:pPr>
              <w:widowControl w:val="0"/>
              <w:ind w:left="203"/>
              <w:contextualSpacing/>
              <w:rPr>
                <w:rFonts w:ascii="Times New Roman" w:hAnsi="Times New Roman" w:cs="Times New Roman"/>
                <w:spacing w:val="-10"/>
                <w:sz w:val="24"/>
              </w:rPr>
            </w:pPr>
            <w:r w:rsidRPr="00A31FDD">
              <w:rPr>
                <w:rFonts w:ascii="Times New Roman" w:hAnsi="Times New Roman" w:cs="Times New Roman"/>
                <w:spacing w:val="-10"/>
                <w:sz w:val="24"/>
              </w:rPr>
              <w:t>- 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w:t>
            </w:r>
          </w:p>
          <w:p w14:paraId="6413A046" w14:textId="77777777" w:rsidR="00A31FDD" w:rsidRPr="00A31FDD" w:rsidRDefault="00A31FDD" w:rsidP="00A31FDD">
            <w:pPr>
              <w:widowControl w:val="0"/>
              <w:ind w:left="203"/>
              <w:contextualSpacing/>
              <w:rPr>
                <w:rFonts w:ascii="Times New Roman" w:hAnsi="Times New Roman" w:cs="Times New Roman"/>
                <w:spacing w:val="-10"/>
                <w:sz w:val="24"/>
              </w:rPr>
            </w:pPr>
            <w:r w:rsidRPr="00A31FDD">
              <w:rPr>
                <w:rFonts w:ascii="Times New Roman" w:hAnsi="Times New Roman" w:cs="Times New Roman"/>
                <w:spacing w:val="-10"/>
                <w:sz w:val="24"/>
              </w:rPr>
              <w:t xml:space="preserve">- </w:t>
            </w:r>
            <w:r w:rsidRPr="00A31FDD">
              <w:rPr>
                <w:rFonts w:ascii="Times New Roman" w:hAnsi="Times New Roman" w:cs="Times New Roman"/>
                <w:color w:val="00000A"/>
                <w:sz w:val="24"/>
              </w:rPr>
              <w:t xml:space="preserve">товарную накладную по форме ТОРГ-12 или Универсальный передаточный документ (УПД) в 2 </w:t>
            </w:r>
            <w:proofErr w:type="spellStart"/>
            <w:r w:rsidRPr="00A31FDD">
              <w:rPr>
                <w:rFonts w:ascii="Times New Roman" w:hAnsi="Times New Roman" w:cs="Times New Roman"/>
                <w:color w:val="00000A"/>
                <w:sz w:val="24"/>
              </w:rPr>
              <w:t>экз</w:t>
            </w:r>
            <w:proofErr w:type="spellEnd"/>
          </w:p>
        </w:tc>
      </w:tr>
      <w:tr w:rsidR="00A31FDD" w:rsidRPr="00A31FDD" w14:paraId="5238DE1B" w14:textId="77777777" w:rsidTr="00CA30AF">
        <w:trPr>
          <w:trHeight w:val="493"/>
          <w:jc w:val="center"/>
        </w:trPr>
        <w:tc>
          <w:tcPr>
            <w:tcW w:w="700" w:type="dxa"/>
          </w:tcPr>
          <w:p w14:paraId="5DE6F6FD" w14:textId="77777777" w:rsidR="00A31FDD" w:rsidRPr="00A31FDD" w:rsidRDefault="00A31FDD" w:rsidP="00A31FDD">
            <w:pPr>
              <w:widowControl w:val="0"/>
              <w:spacing w:before="60" w:after="60"/>
              <w:rPr>
                <w:rFonts w:ascii="Times New Roman" w:hAnsi="Times New Roman" w:cs="Times New Roman"/>
                <w:sz w:val="24"/>
              </w:rPr>
            </w:pPr>
            <w:r w:rsidRPr="00A31FDD">
              <w:rPr>
                <w:rFonts w:ascii="Times New Roman" w:hAnsi="Times New Roman" w:cs="Times New Roman"/>
                <w:b/>
                <w:sz w:val="24"/>
                <w:lang w:val="en-US"/>
              </w:rPr>
              <w:lastRenderedPageBreak/>
              <w:t>5</w:t>
            </w:r>
            <w:r w:rsidRPr="00A31FDD">
              <w:rPr>
                <w:rFonts w:ascii="Times New Roman" w:hAnsi="Times New Roman" w:cs="Times New Roman"/>
                <w:sz w:val="24"/>
              </w:rPr>
              <w:t>.</w:t>
            </w:r>
          </w:p>
        </w:tc>
        <w:tc>
          <w:tcPr>
            <w:tcW w:w="13329" w:type="dxa"/>
            <w:gridSpan w:val="2"/>
            <w:tcBorders>
              <w:right w:val="single" w:sz="4" w:space="0" w:color="auto"/>
            </w:tcBorders>
            <w:vAlign w:val="center"/>
          </w:tcPr>
          <w:p w14:paraId="009E4139" w14:textId="77777777" w:rsidR="00A31FDD" w:rsidRPr="00A31FDD" w:rsidRDefault="00A31FDD" w:rsidP="00A31FDD">
            <w:pPr>
              <w:widowControl w:val="0"/>
              <w:rPr>
                <w:rFonts w:ascii="Times New Roman" w:hAnsi="Times New Roman" w:cs="Times New Roman"/>
                <w:b/>
                <w:sz w:val="24"/>
              </w:rPr>
            </w:pPr>
            <w:r w:rsidRPr="00A31FDD">
              <w:rPr>
                <w:rFonts w:ascii="Times New Roman" w:hAnsi="Times New Roman" w:cs="Times New Roman"/>
                <w:b/>
                <w:sz w:val="24"/>
              </w:rPr>
              <w:t>Прочие (дополнительные) требования к продукции</w:t>
            </w:r>
          </w:p>
        </w:tc>
      </w:tr>
      <w:tr w:rsidR="00A31FDD" w:rsidRPr="00A31FDD" w14:paraId="261783E5" w14:textId="77777777" w:rsidTr="00CA30AF">
        <w:trPr>
          <w:trHeight w:val="462"/>
          <w:jc w:val="center"/>
        </w:trPr>
        <w:tc>
          <w:tcPr>
            <w:tcW w:w="700" w:type="dxa"/>
          </w:tcPr>
          <w:p w14:paraId="6AAD86B4" w14:textId="77777777" w:rsidR="00A31FDD" w:rsidRPr="00A31FDD" w:rsidRDefault="00A31FDD" w:rsidP="00A31FDD">
            <w:pPr>
              <w:widowControl w:val="0"/>
              <w:spacing w:before="60" w:after="60"/>
              <w:rPr>
                <w:rFonts w:ascii="Times New Roman" w:hAnsi="Times New Roman" w:cs="Times New Roman"/>
                <w:sz w:val="24"/>
              </w:rPr>
            </w:pPr>
            <w:r w:rsidRPr="00A31FDD">
              <w:rPr>
                <w:rFonts w:ascii="Times New Roman" w:hAnsi="Times New Roman" w:cs="Times New Roman"/>
                <w:sz w:val="24"/>
              </w:rPr>
              <w:t>5.1</w:t>
            </w:r>
          </w:p>
        </w:tc>
        <w:tc>
          <w:tcPr>
            <w:tcW w:w="1852" w:type="dxa"/>
            <w:tcBorders>
              <w:top w:val="outset" w:sz="6" w:space="0" w:color="000000"/>
              <w:left w:val="outset" w:sz="6" w:space="0" w:color="000000"/>
              <w:bottom w:val="outset" w:sz="6" w:space="0" w:color="000000"/>
            </w:tcBorders>
          </w:tcPr>
          <w:p w14:paraId="1E1584FA" w14:textId="77777777" w:rsidR="00A31FDD" w:rsidRPr="00A31FDD" w:rsidRDefault="00A31FDD" w:rsidP="00A31FDD">
            <w:pPr>
              <w:widowControl w:val="0"/>
              <w:rPr>
                <w:rFonts w:ascii="Times New Roman" w:hAnsi="Times New Roman" w:cs="Times New Roman"/>
                <w:sz w:val="24"/>
              </w:rPr>
            </w:pPr>
            <w:r w:rsidRPr="00A31FDD">
              <w:rPr>
                <w:rFonts w:ascii="Times New Roman" w:hAnsi="Times New Roman" w:cs="Times New Roman"/>
                <w:sz w:val="24"/>
              </w:rPr>
              <w:t xml:space="preserve">Общие требования </w:t>
            </w:r>
          </w:p>
        </w:tc>
        <w:tc>
          <w:tcPr>
            <w:tcW w:w="11477" w:type="dxa"/>
            <w:tcBorders>
              <w:top w:val="outset" w:sz="6" w:space="0" w:color="000000"/>
              <w:bottom w:val="outset" w:sz="6" w:space="0" w:color="000000"/>
              <w:right w:val="single" w:sz="4" w:space="0" w:color="auto"/>
            </w:tcBorders>
          </w:tcPr>
          <w:p w14:paraId="3A9B3FA4" w14:textId="77777777" w:rsidR="00A31FDD" w:rsidRPr="00A31FDD" w:rsidRDefault="00A31FDD" w:rsidP="00A31FDD">
            <w:pPr>
              <w:widowControl w:val="0"/>
              <w:rPr>
                <w:rFonts w:ascii="Times New Roman" w:hAnsi="Times New Roman" w:cs="Times New Roman"/>
                <w:sz w:val="24"/>
              </w:rPr>
            </w:pPr>
            <w:r w:rsidRPr="00A31FDD">
              <w:rPr>
                <w:rFonts w:ascii="Times New Roman" w:hAnsi="Times New Roman" w:cs="Times New Roman"/>
                <w:sz w:val="24"/>
              </w:rPr>
              <w:t xml:space="preserve">- Продукция должна быть новой </w:t>
            </w:r>
            <w:r w:rsidRPr="00A31FDD">
              <w:rPr>
                <w:rFonts w:ascii="Times New Roman" w:hAnsi="Times New Roman" w:cs="Times New Roman"/>
                <w:spacing w:val="-10"/>
                <w:sz w:val="24"/>
              </w:rPr>
              <w:t>(не бывшей в употреблении, в ремонте, в том числе товаром, который не был восстановлен, у которого не была осуществлена замена составных частей, не были восстановлены потребительские свойства)</w:t>
            </w:r>
            <w:r w:rsidRPr="00A31FDD">
              <w:rPr>
                <w:rFonts w:ascii="Times New Roman" w:hAnsi="Times New Roman" w:cs="Times New Roman"/>
                <w:sz w:val="24"/>
              </w:rPr>
              <w:t>.</w:t>
            </w:r>
          </w:p>
          <w:p w14:paraId="70E541BB" w14:textId="77777777" w:rsidR="00A31FDD" w:rsidRPr="00A31FDD" w:rsidRDefault="00A31FDD" w:rsidP="00A31FDD">
            <w:pPr>
              <w:widowControl w:val="0"/>
              <w:rPr>
                <w:rFonts w:ascii="Times New Roman" w:hAnsi="Times New Roman" w:cs="Times New Roman"/>
                <w:sz w:val="24"/>
              </w:rPr>
            </w:pPr>
            <w:r w:rsidRPr="00A31FDD">
              <w:rPr>
                <w:rFonts w:ascii="Times New Roman" w:hAnsi="Times New Roman" w:cs="Times New Roman"/>
                <w:sz w:val="24"/>
              </w:rPr>
              <w:t>- Продукция должна быть укомплектована другими документами, выполнение требований которых является условием выполнения гарантийных обязательств производителя или поставщика.</w:t>
            </w:r>
          </w:p>
        </w:tc>
      </w:tr>
    </w:tbl>
    <w:p w14:paraId="6F2B9D76" w14:textId="77777777" w:rsidR="00A31FDD" w:rsidRPr="00A31FDD" w:rsidRDefault="00A31FDD" w:rsidP="00A31FDD">
      <w:pPr>
        <w:jc w:val="both"/>
        <w:rPr>
          <w:b/>
          <w:bCs/>
          <w:sz w:val="24"/>
          <w:szCs w:val="24"/>
        </w:rPr>
      </w:pPr>
    </w:p>
    <w:p w14:paraId="7744BDB0" w14:textId="77777777" w:rsidR="00A31FDD" w:rsidRPr="00A31FDD" w:rsidRDefault="00A31FDD" w:rsidP="00A31FDD">
      <w:pPr>
        <w:jc w:val="both"/>
        <w:rPr>
          <w:b/>
          <w:bCs/>
          <w:sz w:val="24"/>
          <w:szCs w:val="24"/>
        </w:rPr>
      </w:pPr>
    </w:p>
    <w:p w14:paraId="232DF2AA" w14:textId="77777777" w:rsidR="00A31FDD" w:rsidRPr="00A31FDD" w:rsidRDefault="00A31FDD" w:rsidP="00D6419F">
      <w:pPr>
        <w:ind w:left="284"/>
        <w:jc w:val="both"/>
        <w:rPr>
          <w:b/>
          <w:bCs/>
          <w:sz w:val="24"/>
          <w:szCs w:val="24"/>
        </w:rPr>
      </w:pPr>
      <w:r w:rsidRPr="00A31FDD">
        <w:rPr>
          <w:b/>
          <w:bCs/>
          <w:sz w:val="24"/>
          <w:szCs w:val="24"/>
        </w:rPr>
        <w:t>4. Приложение:</w:t>
      </w:r>
    </w:p>
    <w:p w14:paraId="46BBF65D" w14:textId="77777777" w:rsidR="00A31FDD" w:rsidRDefault="00A31FDD">
      <w:pPr>
        <w:pStyle w:val="a9"/>
        <w:spacing w:after="120"/>
        <w:outlineLvl w:val="0"/>
        <w:rPr>
          <w:b/>
          <w:bCs/>
          <w:sz w:val="24"/>
          <w:szCs w:val="24"/>
        </w:rPr>
      </w:pPr>
    </w:p>
    <w:p w14:paraId="33E72E98" w14:textId="77777777" w:rsidR="00D75DE7" w:rsidRDefault="00D75DE7">
      <w:pPr>
        <w:pStyle w:val="a9"/>
        <w:spacing w:after="120"/>
        <w:outlineLvl w:val="0"/>
        <w:rPr>
          <w:b/>
          <w:bCs/>
          <w:sz w:val="24"/>
          <w:szCs w:val="24"/>
        </w:rPr>
      </w:pPr>
    </w:p>
    <w:p w14:paraId="46F34AC5" w14:textId="77777777" w:rsidR="00D75DE7" w:rsidRDefault="00D75DE7">
      <w:pPr>
        <w:pStyle w:val="a9"/>
        <w:spacing w:after="120"/>
        <w:outlineLvl w:val="0"/>
        <w:rPr>
          <w:b/>
          <w:bCs/>
          <w:sz w:val="24"/>
          <w:szCs w:val="24"/>
        </w:rPr>
      </w:pPr>
    </w:p>
    <w:tbl>
      <w:tblPr>
        <w:tblpPr w:leftFromText="180" w:rightFromText="180" w:vertAnchor="text" w:horzAnchor="margin" w:tblpY="225"/>
        <w:tblW w:w="14885" w:type="dxa"/>
        <w:tblLayout w:type="fixed"/>
        <w:tblLook w:val="01E0" w:firstRow="1" w:lastRow="1" w:firstColumn="1" w:lastColumn="1" w:noHBand="0" w:noVBand="0"/>
      </w:tblPr>
      <w:tblGrid>
        <w:gridCol w:w="5245"/>
        <w:gridCol w:w="9640"/>
      </w:tblGrid>
      <w:tr w:rsidR="00D6419F" w14:paraId="30CB8130" w14:textId="77777777" w:rsidTr="00D6419F">
        <w:tc>
          <w:tcPr>
            <w:tcW w:w="5245" w:type="dxa"/>
            <w:shd w:val="clear" w:color="auto" w:fill="FFFFFF" w:themeFill="background1"/>
          </w:tcPr>
          <w:p w14:paraId="10432C12" w14:textId="77777777" w:rsidR="00D6419F" w:rsidRPr="00670B21" w:rsidRDefault="00D6419F" w:rsidP="00D6419F">
            <w:pPr>
              <w:widowControl w:val="0"/>
              <w:suppressAutoHyphens w:val="0"/>
              <w:spacing w:after="120"/>
              <w:ind w:left="179" w:right="-1249"/>
              <w:rPr>
                <w:b/>
                <w:color w:val="00000A"/>
                <w:sz w:val="24"/>
                <w:szCs w:val="24"/>
                <w:u w:val="single"/>
                <w:lang w:eastAsia="en-US"/>
              </w:rPr>
            </w:pPr>
            <w:r>
              <w:rPr>
                <w:b/>
                <w:color w:val="00000A"/>
                <w:sz w:val="24"/>
                <w:szCs w:val="24"/>
                <w:u w:val="single"/>
                <w:lang w:eastAsia="en-US"/>
              </w:rPr>
              <w:t>Покупатель</w:t>
            </w:r>
            <w:r w:rsidRPr="00670B21">
              <w:rPr>
                <w:b/>
                <w:color w:val="00000A"/>
                <w:sz w:val="24"/>
                <w:szCs w:val="24"/>
                <w:u w:val="single"/>
                <w:lang w:eastAsia="en-US"/>
              </w:rPr>
              <w:t>:</w:t>
            </w:r>
          </w:p>
          <w:p w14:paraId="7BFE592C" w14:textId="77777777" w:rsidR="00D6419F" w:rsidRPr="00A96286" w:rsidRDefault="00D6419F" w:rsidP="00D6419F">
            <w:pPr>
              <w:widowControl w:val="0"/>
              <w:spacing w:line="276" w:lineRule="auto"/>
              <w:ind w:left="179"/>
              <w:rPr>
                <w:color w:val="00000A"/>
                <w:sz w:val="24"/>
                <w:szCs w:val="24"/>
              </w:rPr>
            </w:pPr>
            <w:r w:rsidRPr="00A96286">
              <w:rPr>
                <w:color w:val="00000A"/>
                <w:sz w:val="24"/>
                <w:szCs w:val="24"/>
              </w:rPr>
              <w:t xml:space="preserve">Директор </w:t>
            </w:r>
          </w:p>
          <w:p w14:paraId="67AFD462" w14:textId="77777777" w:rsidR="00D6419F" w:rsidRDefault="00D6419F" w:rsidP="00D6419F">
            <w:pPr>
              <w:widowControl w:val="0"/>
              <w:spacing w:line="276" w:lineRule="auto"/>
              <w:ind w:left="179" w:right="314"/>
              <w:rPr>
                <w:color w:val="00000A"/>
                <w:sz w:val="24"/>
                <w:szCs w:val="24"/>
              </w:rPr>
            </w:pPr>
            <w:r w:rsidRPr="00A96286">
              <w:rPr>
                <w:color w:val="00000A"/>
                <w:sz w:val="24"/>
                <w:szCs w:val="24"/>
              </w:rPr>
              <w:t>Филиала АО «Гидроремонт-ВКК» - «Управление монтажных работ № 1»</w:t>
            </w:r>
          </w:p>
          <w:p w14:paraId="5F73A6EA" w14:textId="77777777" w:rsidR="00D6419F" w:rsidRDefault="00D6419F" w:rsidP="00D6419F">
            <w:pPr>
              <w:widowControl w:val="0"/>
              <w:suppressAutoHyphens w:val="0"/>
              <w:spacing w:after="120"/>
              <w:ind w:left="179" w:firstLine="567"/>
              <w:rPr>
                <w:b/>
                <w:color w:val="00000A"/>
                <w:sz w:val="24"/>
                <w:szCs w:val="24"/>
                <w:u w:val="single"/>
                <w:lang w:eastAsia="en-US"/>
              </w:rPr>
            </w:pPr>
          </w:p>
          <w:p w14:paraId="291EEF95" w14:textId="77777777" w:rsidR="00D6419F" w:rsidRDefault="00D6419F" w:rsidP="00D6419F">
            <w:pPr>
              <w:pStyle w:val="a9"/>
              <w:widowControl w:val="0"/>
              <w:ind w:left="179"/>
              <w:outlineLvl w:val="0"/>
              <w:rPr>
                <w:b/>
                <w:bCs/>
                <w:sz w:val="24"/>
                <w:szCs w:val="24"/>
                <w:u w:val="single"/>
              </w:rPr>
            </w:pPr>
          </w:p>
        </w:tc>
        <w:tc>
          <w:tcPr>
            <w:tcW w:w="9640" w:type="dxa"/>
            <w:shd w:val="clear" w:color="auto" w:fill="FFFFFF" w:themeFill="background1"/>
          </w:tcPr>
          <w:p w14:paraId="72D74DC0" w14:textId="77777777" w:rsidR="00D6419F" w:rsidRDefault="00D6419F" w:rsidP="00D6419F">
            <w:pPr>
              <w:widowControl w:val="0"/>
              <w:suppressAutoHyphens w:val="0"/>
              <w:spacing w:after="120"/>
              <w:ind w:left="2300"/>
              <w:rPr>
                <w:b/>
                <w:color w:val="00000A"/>
                <w:sz w:val="24"/>
                <w:szCs w:val="24"/>
                <w:u w:val="single"/>
                <w:lang w:eastAsia="en-US"/>
              </w:rPr>
            </w:pPr>
            <w:r>
              <w:rPr>
                <w:b/>
                <w:color w:val="00000A"/>
                <w:sz w:val="24"/>
                <w:szCs w:val="24"/>
                <w:u w:val="single"/>
                <w:lang w:eastAsia="en-US"/>
              </w:rPr>
              <w:t>Поставщик</w:t>
            </w:r>
            <w:r>
              <w:rPr>
                <w:b/>
                <w:color w:val="00000A"/>
                <w:sz w:val="24"/>
                <w:szCs w:val="24"/>
                <w:u w:val="single"/>
                <w:lang w:val="en-US" w:eastAsia="en-US"/>
              </w:rPr>
              <w:t>:</w:t>
            </w:r>
          </w:p>
          <w:p w14:paraId="20A338EC" w14:textId="07E77F95" w:rsidR="00D6419F" w:rsidRDefault="00D6419F" w:rsidP="002B5DF5">
            <w:pPr>
              <w:widowControl w:val="0"/>
              <w:suppressAutoHyphens w:val="0"/>
              <w:spacing w:after="120"/>
              <w:ind w:left="2300"/>
              <w:rPr>
                <w:b/>
                <w:bCs/>
                <w:sz w:val="24"/>
                <w:szCs w:val="24"/>
                <w:u w:val="single"/>
              </w:rPr>
            </w:pPr>
            <w:r w:rsidRPr="0089547A">
              <w:rPr>
                <w:color w:val="00000A"/>
                <w:sz w:val="22"/>
                <w:szCs w:val="24"/>
                <w:lang w:eastAsia="en-US"/>
              </w:rPr>
              <w:t>Директор</w:t>
            </w:r>
            <w:r>
              <w:rPr>
                <w:color w:val="00000A"/>
                <w:sz w:val="22"/>
                <w:szCs w:val="24"/>
                <w:lang w:eastAsia="en-US"/>
              </w:rPr>
              <w:t xml:space="preserve"> </w:t>
            </w:r>
            <w:r w:rsidRPr="0089547A">
              <w:rPr>
                <w:color w:val="00000A"/>
                <w:sz w:val="22"/>
                <w:szCs w:val="24"/>
                <w:lang w:eastAsia="en-US"/>
              </w:rPr>
              <w:t>ООО «</w:t>
            </w:r>
            <w:r w:rsidR="002B5DF5">
              <w:rPr>
                <w:color w:val="00000A"/>
                <w:sz w:val="22"/>
                <w:szCs w:val="24"/>
                <w:lang w:val="en-US" w:eastAsia="en-US"/>
              </w:rPr>
              <w:t>______</w:t>
            </w:r>
            <w:r w:rsidRPr="0089547A">
              <w:rPr>
                <w:color w:val="00000A"/>
                <w:sz w:val="22"/>
                <w:szCs w:val="24"/>
                <w:lang w:eastAsia="en-US"/>
              </w:rPr>
              <w:t>»</w:t>
            </w:r>
          </w:p>
        </w:tc>
      </w:tr>
      <w:tr w:rsidR="00D6419F" w14:paraId="2377A60F" w14:textId="77777777" w:rsidTr="00D6419F">
        <w:tc>
          <w:tcPr>
            <w:tcW w:w="5245" w:type="dxa"/>
            <w:shd w:val="clear" w:color="auto" w:fill="FFFFFF" w:themeFill="background1"/>
          </w:tcPr>
          <w:p w14:paraId="011A28B4" w14:textId="491F1022" w:rsidR="00D6419F" w:rsidRDefault="00D6419F" w:rsidP="00D6419F">
            <w:pPr>
              <w:widowControl w:val="0"/>
              <w:suppressAutoHyphens w:val="0"/>
              <w:spacing w:after="120"/>
              <w:ind w:left="179"/>
              <w:rPr>
                <w:color w:val="00000A"/>
                <w:sz w:val="24"/>
                <w:szCs w:val="24"/>
                <w:lang w:eastAsia="en-US"/>
              </w:rPr>
            </w:pPr>
            <w:r>
              <w:rPr>
                <w:color w:val="00000A"/>
                <w:sz w:val="24"/>
                <w:szCs w:val="24"/>
                <w:lang w:eastAsia="en-US"/>
              </w:rPr>
              <w:t>_______________ /</w:t>
            </w:r>
            <w:r w:rsidR="00841C0D">
              <w:rPr>
                <w:color w:val="00000A"/>
                <w:sz w:val="24"/>
                <w:szCs w:val="24"/>
                <w:lang w:eastAsia="en-US"/>
              </w:rPr>
              <w:t xml:space="preserve"> </w:t>
            </w:r>
            <w:r w:rsidRPr="00525D6C">
              <w:rPr>
                <w:color w:val="00000A"/>
                <w:sz w:val="24"/>
                <w:szCs w:val="24"/>
                <w:lang w:eastAsia="en-US"/>
              </w:rPr>
              <w:t>А.В. Кочетов</w:t>
            </w:r>
            <w:r>
              <w:rPr>
                <w:color w:val="00000A"/>
                <w:sz w:val="24"/>
                <w:szCs w:val="24"/>
                <w:lang w:eastAsia="en-US"/>
              </w:rPr>
              <w:t xml:space="preserve"> /</w:t>
            </w:r>
          </w:p>
          <w:p w14:paraId="37856349" w14:textId="63982CFF" w:rsidR="00D6419F" w:rsidRDefault="00D6419F" w:rsidP="00D6419F">
            <w:pPr>
              <w:pStyle w:val="a9"/>
              <w:widowControl w:val="0"/>
              <w:ind w:left="888"/>
              <w:outlineLvl w:val="0"/>
              <w:rPr>
                <w:b/>
                <w:bCs/>
                <w:sz w:val="24"/>
                <w:szCs w:val="24"/>
              </w:rPr>
            </w:pPr>
            <w:proofErr w:type="spellStart"/>
            <w:r>
              <w:rPr>
                <w:color w:val="00000A"/>
                <w:sz w:val="24"/>
                <w:szCs w:val="24"/>
                <w:lang w:eastAsia="en-US"/>
              </w:rPr>
              <w:t>м.п</w:t>
            </w:r>
            <w:proofErr w:type="spellEnd"/>
            <w:r>
              <w:rPr>
                <w:color w:val="00000A"/>
                <w:sz w:val="24"/>
                <w:szCs w:val="24"/>
                <w:lang w:eastAsia="en-US"/>
              </w:rPr>
              <w:t>.</w:t>
            </w:r>
          </w:p>
        </w:tc>
        <w:tc>
          <w:tcPr>
            <w:tcW w:w="9640" w:type="dxa"/>
            <w:shd w:val="clear" w:color="auto" w:fill="FFFFFF" w:themeFill="background1"/>
          </w:tcPr>
          <w:p w14:paraId="741E921F" w14:textId="11B2B39D" w:rsidR="00D6419F" w:rsidRDefault="00D6419F" w:rsidP="00D6419F">
            <w:pPr>
              <w:widowControl w:val="0"/>
              <w:suppressAutoHyphens w:val="0"/>
              <w:spacing w:after="120"/>
              <w:ind w:left="2300"/>
              <w:rPr>
                <w:color w:val="00000A"/>
                <w:sz w:val="24"/>
                <w:szCs w:val="24"/>
                <w:lang w:eastAsia="en-US"/>
              </w:rPr>
            </w:pPr>
            <w:r>
              <w:rPr>
                <w:color w:val="00000A"/>
                <w:sz w:val="24"/>
                <w:szCs w:val="24"/>
                <w:lang w:eastAsia="en-US"/>
              </w:rPr>
              <w:t xml:space="preserve">_______________ / </w:t>
            </w:r>
            <w:r w:rsidR="002B5DF5">
              <w:rPr>
                <w:color w:val="00000A"/>
                <w:sz w:val="24"/>
                <w:szCs w:val="24"/>
                <w:lang w:val="en-US" w:eastAsia="en-US"/>
              </w:rPr>
              <w:t xml:space="preserve">_____ </w:t>
            </w:r>
            <w:r>
              <w:rPr>
                <w:color w:val="00000A"/>
                <w:sz w:val="24"/>
                <w:szCs w:val="24"/>
                <w:lang w:eastAsia="en-US"/>
              </w:rPr>
              <w:t>/</w:t>
            </w:r>
          </w:p>
          <w:p w14:paraId="53D89ADC" w14:textId="77777777" w:rsidR="00D6419F" w:rsidRDefault="00D6419F" w:rsidP="00D6419F">
            <w:pPr>
              <w:widowControl w:val="0"/>
              <w:suppressAutoHyphens w:val="0"/>
              <w:spacing w:after="120"/>
              <w:ind w:left="1308" w:firstLine="1729"/>
              <w:rPr>
                <w:color w:val="00000A"/>
                <w:sz w:val="24"/>
                <w:szCs w:val="24"/>
                <w:lang w:eastAsia="en-US"/>
              </w:rPr>
            </w:pPr>
            <w:proofErr w:type="spellStart"/>
            <w:r>
              <w:rPr>
                <w:color w:val="00000A"/>
                <w:sz w:val="24"/>
                <w:szCs w:val="24"/>
                <w:lang w:eastAsia="en-US"/>
              </w:rPr>
              <w:t>м.п</w:t>
            </w:r>
            <w:proofErr w:type="spellEnd"/>
            <w:r>
              <w:rPr>
                <w:color w:val="00000A"/>
                <w:sz w:val="24"/>
                <w:szCs w:val="24"/>
                <w:lang w:eastAsia="en-US"/>
              </w:rPr>
              <w:t>.</w:t>
            </w:r>
          </w:p>
          <w:p w14:paraId="37B9BD78" w14:textId="77777777" w:rsidR="00D6419F" w:rsidRDefault="00D6419F" w:rsidP="00D6419F">
            <w:pPr>
              <w:widowControl w:val="0"/>
              <w:suppressAutoHyphens w:val="0"/>
              <w:spacing w:after="120"/>
              <w:ind w:firstLine="1729"/>
              <w:rPr>
                <w:color w:val="00000A"/>
                <w:sz w:val="24"/>
                <w:szCs w:val="24"/>
                <w:lang w:eastAsia="en-US"/>
              </w:rPr>
            </w:pPr>
          </w:p>
          <w:p w14:paraId="688723DC" w14:textId="600327E6" w:rsidR="00D6419F" w:rsidRDefault="00D6419F" w:rsidP="00D6419F">
            <w:pPr>
              <w:pStyle w:val="a9"/>
              <w:widowControl w:val="0"/>
              <w:ind w:left="3720"/>
              <w:outlineLvl w:val="0"/>
              <w:rPr>
                <w:b/>
                <w:bCs/>
                <w:sz w:val="24"/>
                <w:szCs w:val="24"/>
              </w:rPr>
            </w:pPr>
          </w:p>
        </w:tc>
      </w:tr>
    </w:tbl>
    <w:p w14:paraId="402A5FF2" w14:textId="77777777" w:rsidR="00531C58" w:rsidRDefault="00531C58" w:rsidP="00D6419F">
      <w:pPr>
        <w:pStyle w:val="a9"/>
        <w:rPr>
          <w:b/>
          <w:bCs/>
          <w:sz w:val="24"/>
          <w:szCs w:val="24"/>
        </w:rPr>
      </w:pPr>
    </w:p>
    <w:sectPr w:rsidR="00531C58" w:rsidSect="00D75DE7">
      <w:pgSz w:w="16838" w:h="11906" w:orient="landscape"/>
      <w:pgMar w:top="851" w:right="993" w:bottom="767" w:left="1276" w:header="0" w:footer="710" w:gutter="0"/>
      <w:pgNumType w:start="0"/>
      <w:cols w:space="720"/>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46A1E" w14:textId="77777777" w:rsidR="000C6C3A" w:rsidRDefault="000C6C3A">
      <w:r>
        <w:separator/>
      </w:r>
    </w:p>
  </w:endnote>
  <w:endnote w:type="continuationSeparator" w:id="0">
    <w:p w14:paraId="275AD5D1" w14:textId="77777777" w:rsidR="000C6C3A" w:rsidRDefault="000C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ST Type BU">
    <w:panose1 w:val="02010603020201000205"/>
    <w:charset w:val="CC"/>
    <w:family w:val="auto"/>
    <w:pitch w:val="variable"/>
    <w:sig w:usb0="800002AF" w:usb1="1000004A" w:usb2="00000000" w:usb3="00000000" w:csb0="8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Mono">
    <w:altName w:val="Courier New"/>
    <w:charset w:val="01"/>
    <w:family w:val="roman"/>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A67D7" w14:textId="77777777" w:rsidR="00CA30AF" w:rsidRDefault="00CA30AF">
    <w:pPr>
      <w:pStyle w:val="aff4"/>
      <w:ind w:right="360"/>
    </w:pPr>
    <w:r>
      <w:rPr>
        <w:noProof/>
      </w:rPr>
      <mc:AlternateContent>
        <mc:Choice Requires="wps">
          <w:drawing>
            <wp:anchor distT="0" distB="0" distL="0" distR="0" simplePos="0" relativeHeight="251660800" behindDoc="1" locked="0" layoutInCell="0" allowOverlap="1" wp14:anchorId="58F52152" wp14:editId="4F0C3C5A">
              <wp:simplePos x="0" y="0"/>
              <wp:positionH relativeFrom="margin">
                <wp:align>right</wp:align>
              </wp:positionH>
              <wp:positionV relativeFrom="paragraph">
                <wp:posOffset>635</wp:posOffset>
              </wp:positionV>
              <wp:extent cx="129540" cy="145415"/>
              <wp:effectExtent l="0" t="0" r="0" b="0"/>
              <wp:wrapSquare wrapText="bothSides"/>
              <wp:docPr id="1" name="Врезка2"/>
              <wp:cNvGraphicFramePr/>
              <a:graphic xmlns:a="http://schemas.openxmlformats.org/drawingml/2006/main">
                <a:graphicData uri="http://schemas.microsoft.com/office/word/2010/wordprocessingShape">
                  <wps:wsp>
                    <wps:cNvSpPr/>
                    <wps:spPr>
                      <a:xfrm>
                        <a:off x="0" y="0"/>
                        <a:ext cx="12960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23742250" w14:textId="7C13F8B6" w:rsidR="00CA30AF" w:rsidRDefault="00CA30AF">
                          <w:pPr>
                            <w:pStyle w:val="aff4"/>
                            <w:rPr>
                              <w:color w:val="000000"/>
                            </w:rPr>
                          </w:pPr>
                          <w:r>
                            <w:rPr>
                              <w:color w:val="000000"/>
                            </w:rPr>
                            <w:fldChar w:fldCharType="begin"/>
                          </w:r>
                          <w:r>
                            <w:rPr>
                              <w:color w:val="000000"/>
                            </w:rPr>
                            <w:instrText xml:space="preserve"> PAGE </w:instrText>
                          </w:r>
                          <w:r>
                            <w:rPr>
                              <w:color w:val="000000"/>
                            </w:rPr>
                            <w:fldChar w:fldCharType="separate"/>
                          </w:r>
                          <w:r w:rsidR="00BF64EE">
                            <w:rPr>
                              <w:noProof/>
                              <w:color w:val="000000"/>
                            </w:rPr>
                            <w:t>19</w:t>
                          </w:r>
                          <w:r>
                            <w:rPr>
                              <w:color w:val="000000"/>
                            </w:rPr>
                            <w:fldChar w:fldCharType="end"/>
                          </w:r>
                        </w:p>
                      </w:txbxContent>
                    </wps:txbx>
                    <wps:bodyPr lIns="0" tIns="0" rIns="0" bIns="0" anchor="t">
                      <a:spAutoFit/>
                    </wps:bodyPr>
                  </wps:wsp>
                </a:graphicData>
              </a:graphic>
            </wp:anchor>
          </w:drawing>
        </mc:Choice>
        <mc:Fallback>
          <w:pict>
            <v:rect w14:anchorId="58F52152" id="Врезка2" o:spid="_x0000_s1026" style="position:absolute;margin-left:-41pt;margin-top:.05pt;width:10.2pt;height:11.45pt;z-index:-25165568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" o:allowincell="f" filled="f" stroked="f" strokeweight="0">
              <v:textbox style="mso-fit-shape-to-text:t" inset="0,0,0,0">
                <w:txbxContent>
                  <w:p w14:paraId="23742250" w14:textId="7C13F8B6" w:rsidR="00CA30AF" w:rsidRDefault="00CA30AF">
                    <w:pPr>
                      <w:pStyle w:val="aff4"/>
                      <w:rPr>
                        <w:color w:val="000000"/>
                      </w:rPr>
                    </w:pPr>
                    <w:r>
                      <w:rPr>
                        <w:color w:val="000000"/>
                      </w:rPr>
                      <w:fldChar w:fldCharType="begin"/>
                    </w:r>
                    <w:r>
                      <w:rPr>
                        <w:color w:val="000000"/>
                      </w:rPr>
                      <w:instrText xml:space="preserve"> PAGE </w:instrText>
                    </w:r>
                    <w:r>
                      <w:rPr>
                        <w:color w:val="000000"/>
                      </w:rPr>
                      <w:fldChar w:fldCharType="separate"/>
                    </w:r>
                    <w:r w:rsidR="00BF64EE">
                      <w:rPr>
                        <w:noProof/>
                        <w:color w:val="000000"/>
                      </w:rPr>
                      <w:t>19</w:t>
                    </w:r>
                    <w:r>
                      <w:rP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EF54F" w14:textId="77777777" w:rsidR="00CA30AF" w:rsidRDefault="00CA30AF">
    <w:pPr>
      <w:pStyle w:val="aff4"/>
      <w:jc w:val="right"/>
    </w:pPr>
  </w:p>
  <w:p w14:paraId="6CB58601" w14:textId="77777777" w:rsidR="00CA30AF" w:rsidRDefault="00CA30AF">
    <w:pPr>
      <w:pStyle w:val="af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781D3" w14:textId="77777777" w:rsidR="00CA30AF" w:rsidRDefault="00CA30A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2D3F4" w14:textId="77777777" w:rsidR="000C6C3A" w:rsidRDefault="000C6C3A">
      <w:pPr>
        <w:rPr>
          <w:sz w:val="12"/>
        </w:rPr>
      </w:pPr>
      <w:r>
        <w:separator/>
      </w:r>
    </w:p>
  </w:footnote>
  <w:footnote w:type="continuationSeparator" w:id="0">
    <w:p w14:paraId="3BC596BE" w14:textId="77777777" w:rsidR="000C6C3A" w:rsidRDefault="000C6C3A">
      <w:pPr>
        <w:rPr>
          <w:sz w:val="1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5EB0"/>
    <w:multiLevelType w:val="multilevel"/>
    <w:tmpl w:val="ABC8AFA4"/>
    <w:lvl w:ilvl="0">
      <w:start w:val="1"/>
      <w:numFmt w:val="bullet"/>
      <w:lvlText w:val="-"/>
      <w:lvlJc w:val="left"/>
      <w:pPr>
        <w:tabs>
          <w:tab w:val="num" w:pos="0"/>
        </w:tabs>
        <w:ind w:left="360" w:hanging="360"/>
      </w:pPr>
      <w:rPr>
        <w:rFonts w:ascii="GOST Type BU" w:hAnsi="GOST Type BU" w:cs="GOST Type BU" w:hint="default"/>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133B5F83"/>
    <w:multiLevelType w:val="multilevel"/>
    <w:tmpl w:val="D2DCFFF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5FE604E"/>
    <w:multiLevelType w:val="multilevel"/>
    <w:tmpl w:val="C414EE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E643F0"/>
    <w:multiLevelType w:val="multilevel"/>
    <w:tmpl w:val="362E0318"/>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78835A4"/>
    <w:multiLevelType w:val="multilevel"/>
    <w:tmpl w:val="1D92A980"/>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2C0E3E56"/>
    <w:multiLevelType w:val="multilevel"/>
    <w:tmpl w:val="7856DFD4"/>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35D870C3"/>
    <w:multiLevelType w:val="multilevel"/>
    <w:tmpl w:val="8EDCFFB8"/>
    <w:lvl w:ilvl="0">
      <w:start w:val="1"/>
      <w:numFmt w:val="bullet"/>
      <w:lvlText w:val=""/>
      <w:lvlJc w:val="left"/>
      <w:pPr>
        <w:tabs>
          <w:tab w:val="num" w:pos="1353"/>
        </w:tabs>
        <w:ind w:left="1353"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2654F8B"/>
    <w:multiLevelType w:val="multilevel"/>
    <w:tmpl w:val="B49AF9FC"/>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4DBC66D0"/>
    <w:multiLevelType w:val="multilevel"/>
    <w:tmpl w:val="E7C2ACCE"/>
    <w:lvl w:ilvl="0">
      <w:start w:val="1"/>
      <w:numFmt w:val="bullet"/>
      <w:lvlText w:val=""/>
      <w:lvlJc w:val="left"/>
      <w:pPr>
        <w:tabs>
          <w:tab w:val="num" w:pos="1287"/>
        </w:tabs>
        <w:ind w:left="1287" w:hanging="360"/>
      </w:pPr>
      <w:rPr>
        <w:rFonts w:ascii="Symbol" w:hAnsi="Symbol" w:cs="Symbol"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9" w15:restartNumberingAfterBreak="0">
    <w:nsid w:val="50F458B9"/>
    <w:multiLevelType w:val="multilevel"/>
    <w:tmpl w:val="D2325BB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7023E9A"/>
    <w:multiLevelType w:val="multilevel"/>
    <w:tmpl w:val="CAD87848"/>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5D1829E3"/>
    <w:multiLevelType w:val="multilevel"/>
    <w:tmpl w:val="446A1BB6"/>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5F6863E7"/>
    <w:multiLevelType w:val="multilevel"/>
    <w:tmpl w:val="D33891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0253AD9"/>
    <w:multiLevelType w:val="multilevel"/>
    <w:tmpl w:val="A4865CA8"/>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607E1B04"/>
    <w:multiLevelType w:val="multilevel"/>
    <w:tmpl w:val="4FFA9B5E"/>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635214C2"/>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682B75E1"/>
    <w:multiLevelType w:val="multilevel"/>
    <w:tmpl w:val="1C766150"/>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8443ADF"/>
    <w:multiLevelType w:val="multilevel"/>
    <w:tmpl w:val="92FE8B92"/>
    <w:lvl w:ilvl="0">
      <w:start w:val="1"/>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b w:val="0"/>
        <w:bCs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6AC44153"/>
    <w:multiLevelType w:val="multilevel"/>
    <w:tmpl w:val="8B329C1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9" w15:restartNumberingAfterBreak="0">
    <w:nsid w:val="6EF33057"/>
    <w:multiLevelType w:val="multilevel"/>
    <w:tmpl w:val="696E0BDE"/>
    <w:lvl w:ilvl="0">
      <w:start w:val="1"/>
      <w:numFmt w:val="bullet"/>
      <w:lvlText w:val=""/>
      <w:lvlJc w:val="left"/>
      <w:pPr>
        <w:tabs>
          <w:tab w:val="num" w:pos="0"/>
        </w:tabs>
        <w:ind w:left="1287" w:hanging="360"/>
      </w:pPr>
      <w:rPr>
        <w:rFonts w:ascii="Symbol" w:hAnsi="Symbol" w:cs="Symbol" w:hint="default"/>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733037E8"/>
    <w:multiLevelType w:val="multilevel"/>
    <w:tmpl w:val="057A5FF6"/>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43C6DDC"/>
    <w:multiLevelType w:val="multilevel"/>
    <w:tmpl w:val="E080193E"/>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7B3622DA"/>
    <w:multiLevelType w:val="multilevel"/>
    <w:tmpl w:val="6BAAC52E"/>
    <w:lvl w:ilvl="0">
      <w:start w:val="1"/>
      <w:numFmt w:val="decimal"/>
      <w:lvlText w:val="%1."/>
      <w:lvlJc w:val="left"/>
      <w:pPr>
        <w:tabs>
          <w:tab w:val="num" w:pos="0"/>
        </w:tabs>
        <w:ind w:left="360"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7FC56B68"/>
    <w:multiLevelType w:val="multilevel"/>
    <w:tmpl w:val="67102EB4"/>
    <w:lvl w:ilvl="0">
      <w:start w:val="2"/>
      <w:numFmt w:val="decimal"/>
      <w:lvlText w:val="%1"/>
      <w:lvlJc w:val="left"/>
      <w:pPr>
        <w:tabs>
          <w:tab w:val="num" w:pos="0"/>
        </w:tabs>
        <w:ind w:left="360" w:hanging="360"/>
      </w:pPr>
    </w:lvl>
    <w:lvl w:ilvl="1">
      <w:start w:val="7"/>
      <w:numFmt w:val="decimal"/>
      <w:lvlText w:val="%1.%2"/>
      <w:lvlJc w:val="left"/>
      <w:pPr>
        <w:tabs>
          <w:tab w:val="num" w:pos="0"/>
        </w:tabs>
        <w:ind w:left="1123" w:hanging="360"/>
      </w:pPr>
    </w:lvl>
    <w:lvl w:ilvl="2">
      <w:start w:val="1"/>
      <w:numFmt w:val="decimal"/>
      <w:lvlText w:val="%1.%2.%3"/>
      <w:lvlJc w:val="left"/>
      <w:pPr>
        <w:tabs>
          <w:tab w:val="num" w:pos="0"/>
        </w:tabs>
        <w:ind w:left="2246" w:hanging="720"/>
      </w:pPr>
    </w:lvl>
    <w:lvl w:ilvl="3">
      <w:start w:val="1"/>
      <w:numFmt w:val="decimal"/>
      <w:lvlText w:val="%1.%2.%3.%4"/>
      <w:lvlJc w:val="left"/>
      <w:pPr>
        <w:tabs>
          <w:tab w:val="num" w:pos="0"/>
        </w:tabs>
        <w:ind w:left="3009" w:hanging="720"/>
      </w:pPr>
    </w:lvl>
    <w:lvl w:ilvl="4">
      <w:start w:val="1"/>
      <w:numFmt w:val="decimal"/>
      <w:lvlText w:val="%1.%2.%3.%4.%5"/>
      <w:lvlJc w:val="left"/>
      <w:pPr>
        <w:tabs>
          <w:tab w:val="num" w:pos="0"/>
        </w:tabs>
        <w:ind w:left="4132" w:hanging="1080"/>
      </w:pPr>
    </w:lvl>
    <w:lvl w:ilvl="5">
      <w:start w:val="1"/>
      <w:numFmt w:val="decimal"/>
      <w:lvlText w:val="%1.%2.%3.%4.%5.%6"/>
      <w:lvlJc w:val="left"/>
      <w:pPr>
        <w:tabs>
          <w:tab w:val="num" w:pos="0"/>
        </w:tabs>
        <w:ind w:left="4895" w:hanging="1080"/>
      </w:pPr>
    </w:lvl>
    <w:lvl w:ilvl="6">
      <w:start w:val="1"/>
      <w:numFmt w:val="decimal"/>
      <w:lvlText w:val="%1.%2.%3.%4.%5.%6.%7"/>
      <w:lvlJc w:val="left"/>
      <w:pPr>
        <w:tabs>
          <w:tab w:val="num" w:pos="0"/>
        </w:tabs>
        <w:ind w:left="6018" w:hanging="1440"/>
      </w:pPr>
    </w:lvl>
    <w:lvl w:ilvl="7">
      <w:start w:val="1"/>
      <w:numFmt w:val="decimal"/>
      <w:lvlText w:val="%1.%2.%3.%4.%5.%6.%7.%8"/>
      <w:lvlJc w:val="left"/>
      <w:pPr>
        <w:tabs>
          <w:tab w:val="num" w:pos="0"/>
        </w:tabs>
        <w:ind w:left="6781" w:hanging="1440"/>
      </w:pPr>
    </w:lvl>
    <w:lvl w:ilvl="8">
      <w:start w:val="1"/>
      <w:numFmt w:val="decimal"/>
      <w:lvlText w:val="%1.%2.%3.%4.%5.%6.%7.%8.%9"/>
      <w:lvlJc w:val="left"/>
      <w:pPr>
        <w:tabs>
          <w:tab w:val="num" w:pos="0"/>
        </w:tabs>
        <w:ind w:left="7904" w:hanging="1800"/>
      </w:pPr>
    </w:lvl>
  </w:abstractNum>
  <w:num w:numId="1">
    <w:abstractNumId w:val="7"/>
  </w:num>
  <w:num w:numId="2">
    <w:abstractNumId w:val="16"/>
  </w:num>
  <w:num w:numId="3">
    <w:abstractNumId w:val="8"/>
  </w:num>
  <w:num w:numId="4">
    <w:abstractNumId w:val="18"/>
  </w:num>
  <w:num w:numId="5">
    <w:abstractNumId w:val="6"/>
  </w:num>
  <w:num w:numId="6">
    <w:abstractNumId w:val="17"/>
  </w:num>
  <w:num w:numId="7">
    <w:abstractNumId w:val="19"/>
  </w:num>
  <w:num w:numId="8">
    <w:abstractNumId w:val="10"/>
  </w:num>
  <w:num w:numId="9">
    <w:abstractNumId w:val="14"/>
  </w:num>
  <w:num w:numId="10">
    <w:abstractNumId w:val="20"/>
  </w:num>
  <w:num w:numId="11">
    <w:abstractNumId w:val="13"/>
  </w:num>
  <w:num w:numId="12">
    <w:abstractNumId w:val="23"/>
  </w:num>
  <w:num w:numId="13">
    <w:abstractNumId w:val="1"/>
  </w:num>
  <w:num w:numId="14">
    <w:abstractNumId w:val="9"/>
  </w:num>
  <w:num w:numId="15">
    <w:abstractNumId w:val="11"/>
  </w:num>
  <w:num w:numId="16">
    <w:abstractNumId w:val="5"/>
  </w:num>
  <w:num w:numId="17">
    <w:abstractNumId w:val="4"/>
  </w:num>
  <w:num w:numId="18">
    <w:abstractNumId w:val="3"/>
  </w:num>
  <w:num w:numId="19">
    <w:abstractNumId w:val="2"/>
  </w:num>
  <w:num w:numId="20">
    <w:abstractNumId w:val="9"/>
    <w:lvlOverride w:ilvl="0">
      <w:startOverride w:val="1"/>
    </w:lvlOverride>
  </w:num>
  <w:num w:numId="21">
    <w:abstractNumId w:val="9"/>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2">
    <w:abstractNumId w:val="9"/>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3">
    <w:abstractNumId w:val="9"/>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4">
    <w:abstractNumId w:val="9"/>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5">
    <w:abstractNumId w:val="0"/>
  </w:num>
  <w:num w:numId="26">
    <w:abstractNumId w:val="22"/>
  </w:num>
  <w:num w:numId="27">
    <w:abstractNumId w:val="15"/>
  </w:num>
  <w:num w:numId="28">
    <w:abstractNumId w:val="2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58"/>
    <w:rsid w:val="00022561"/>
    <w:rsid w:val="00087F09"/>
    <w:rsid w:val="000C6C3A"/>
    <w:rsid w:val="000E44C9"/>
    <w:rsid w:val="00110296"/>
    <w:rsid w:val="00151EC1"/>
    <w:rsid w:val="002B5DF5"/>
    <w:rsid w:val="002F29B9"/>
    <w:rsid w:val="003065BC"/>
    <w:rsid w:val="003600C5"/>
    <w:rsid w:val="00393750"/>
    <w:rsid w:val="003C6F99"/>
    <w:rsid w:val="003F7732"/>
    <w:rsid w:val="00472A30"/>
    <w:rsid w:val="004A15C8"/>
    <w:rsid w:val="004D70E5"/>
    <w:rsid w:val="00525D6C"/>
    <w:rsid w:val="005275D0"/>
    <w:rsid w:val="00531C58"/>
    <w:rsid w:val="00546AE1"/>
    <w:rsid w:val="00567F9B"/>
    <w:rsid w:val="005B11E4"/>
    <w:rsid w:val="005E6363"/>
    <w:rsid w:val="005F2BCD"/>
    <w:rsid w:val="006007DB"/>
    <w:rsid w:val="00637B6A"/>
    <w:rsid w:val="00670B21"/>
    <w:rsid w:val="007513AE"/>
    <w:rsid w:val="00751D84"/>
    <w:rsid w:val="007917A8"/>
    <w:rsid w:val="00816190"/>
    <w:rsid w:val="0081767D"/>
    <w:rsid w:val="00841C0D"/>
    <w:rsid w:val="0089547A"/>
    <w:rsid w:val="008A2978"/>
    <w:rsid w:val="008B3669"/>
    <w:rsid w:val="00977A4B"/>
    <w:rsid w:val="009A0B01"/>
    <w:rsid w:val="00A06631"/>
    <w:rsid w:val="00A31FDD"/>
    <w:rsid w:val="00A52D6F"/>
    <w:rsid w:val="00A6388A"/>
    <w:rsid w:val="00A71D04"/>
    <w:rsid w:val="00AA0D9C"/>
    <w:rsid w:val="00AB1735"/>
    <w:rsid w:val="00AC57A2"/>
    <w:rsid w:val="00B055AE"/>
    <w:rsid w:val="00B2468E"/>
    <w:rsid w:val="00BD4545"/>
    <w:rsid w:val="00BF64EE"/>
    <w:rsid w:val="00C00466"/>
    <w:rsid w:val="00C63318"/>
    <w:rsid w:val="00CA30AF"/>
    <w:rsid w:val="00CE4E3D"/>
    <w:rsid w:val="00D6419F"/>
    <w:rsid w:val="00D75DE7"/>
    <w:rsid w:val="00D80AC4"/>
    <w:rsid w:val="00DA32DC"/>
    <w:rsid w:val="00E25AD0"/>
    <w:rsid w:val="00E848FE"/>
    <w:rsid w:val="00F83B04"/>
    <w:rsid w:val="00FC781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1971"/>
  <w15:docId w15:val="{3DA91778-0212-4A2A-A021-40D158EA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0CD"/>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1">
    <w:name w:val="Основной текст 3 Знак"/>
    <w:link w:val="32"/>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0">
    <w:name w:val="Заголовок 3 Знак"/>
    <w:link w:val="3"/>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34"/>
    <w:qFormat/>
    <w:locked/>
    <w:rsid w:val="00A13DD6"/>
  </w:style>
  <w:style w:type="character" w:customStyle="1" w:styleId="afd">
    <w:name w:val="Символ концевой сноски"/>
    <w:qFormat/>
    <w:rPr>
      <w:vertAlign w:val="superscript"/>
    </w:rPr>
  </w:style>
  <w:style w:type="character" w:styleId="afe">
    <w:name w:val="endnote reference"/>
    <w:rPr>
      <w:vertAlign w:val="superscript"/>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
    <w:name w:val="List"/>
    <w:basedOn w:val="a9"/>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styleId="aff2">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f3">
    <w:name w:val="Колонтитул"/>
    <w:basedOn w:val="a"/>
    <w:qFormat/>
  </w:style>
  <w:style w:type="paragraph" w:styleId="aff4">
    <w:name w:val="footer"/>
    <w:basedOn w:val="a"/>
    <w:rsid w:val="00E42745"/>
    <w:pPr>
      <w:tabs>
        <w:tab w:val="center" w:pos="4677"/>
        <w:tab w:val="right" w:pos="9355"/>
      </w:tabs>
    </w:pPr>
  </w:style>
  <w:style w:type="paragraph" w:customStyle="1" w:styleId="10">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f5">
    <w:name w:val="Таблицы (моноширинный)"/>
    <w:basedOn w:val="a"/>
    <w:next w:val="a"/>
    <w:qFormat/>
    <w:rsid w:val="0066561F"/>
    <w:pPr>
      <w:widowControl w:val="0"/>
      <w:jc w:val="both"/>
    </w:pPr>
    <w:rPr>
      <w:rFonts w:ascii="Courier New" w:hAnsi="Courier New" w:cs="Courier New"/>
    </w:rPr>
  </w:style>
  <w:style w:type="paragraph" w:styleId="21">
    <w:name w:val="Body Text Indent 2"/>
    <w:basedOn w:val="a"/>
    <w:link w:val="20"/>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6">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7">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8">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9">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affa">
    <w:name w:val="Содержимое врезки"/>
    <w:basedOn w:val="a"/>
    <w:qFormat/>
  </w:style>
  <w:style w:type="paragraph" w:styleId="affb">
    <w:name w:val="No Spacing"/>
    <w:uiPriority w:val="1"/>
    <w:qFormat/>
    <w:rsid w:val="00DA0339"/>
    <w:pPr>
      <w:suppressAutoHyphens w:val="0"/>
    </w:pPr>
    <w:rPr>
      <w:sz w:val="24"/>
      <w:szCs w:val="24"/>
    </w:rPr>
  </w:style>
  <w:style w:type="paragraph" w:customStyle="1" w:styleId="affc">
    <w:name w:val="Текст в заданном формате"/>
    <w:basedOn w:val="a"/>
    <w:qFormat/>
    <w:rPr>
      <w:rFonts w:ascii="Liberation Mono" w:eastAsia="Liberation Mono" w:hAnsi="Liberation Mono" w:cs="Liberation Mono"/>
    </w:rPr>
  </w:style>
  <w:style w:type="table" w:styleId="affd">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fd"/>
    <w:uiPriority w:val="39"/>
    <w:rsid w:val="00A31FD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droremont@rushydr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9CF1E-B922-4F36-9E73-3D7AC982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26</Pages>
  <Words>8582</Words>
  <Characters>48918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Терская Елена Анатольевна</cp:lastModifiedBy>
  <cp:revision>20</cp:revision>
  <cp:lastPrinted>2017-11-07T14:47:00Z</cp:lastPrinted>
  <dcterms:created xsi:type="dcterms:W3CDTF">2026-05-12T10:53:00Z</dcterms:created>
  <dcterms:modified xsi:type="dcterms:W3CDTF">2026-05-19T07:49:00Z</dcterms:modified>
  <dc:language>ru-RU</dc:language>
</cp:coreProperties>
</file>