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r>
        <w:rPr>
          <w:rFonts w:eastAsia="Calibri"/>
          <w:b/>
          <w:bCs/>
          <w:color w:val="000000"/>
          <w:sz w:val="28"/>
          <w:szCs w:val="28"/>
          <w:u w:val="none"/>
          <w:lang w:val="en-US"/>
        </w:rPr>
        <w:t>ОКПД2 2</w:t>
      </w:r>
      <w:r>
        <w:rPr>
          <w:rFonts w:eastAsia="Calibri"/>
          <w:b/>
          <w:bCs/>
          <w:color w:val="000000"/>
          <w:sz w:val="28"/>
          <w:szCs w:val="28"/>
          <w:u w:val="none"/>
          <w:lang w:val="en-US"/>
        </w:rPr>
        <w:t>6.30.11.125</w:t>
      </w:r>
      <w:r>
        <w:rPr>
          <w:rFonts w:eastAsia="Calibri"/>
          <w:b/>
          <w:bCs/>
          <w:color w:val="000000"/>
          <w:sz w:val="28"/>
          <w:szCs w:val="28"/>
          <w:u w:val="none"/>
          <w:lang w:val="en-US"/>
        </w:rPr>
        <w:t xml:space="preserve"> </w:t>
      </w:r>
      <w:r>
        <w:rPr>
          <w:rFonts w:eastAsia="Calibri" w:cs="Arial Cyr" w:ascii="Times New Roman" w:hAnsi="Times New Roman"/>
          <w:b w:val="false"/>
          <w:bCs w:val="false"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Поставка </w:t>
      </w:r>
      <w:r>
        <w:rPr>
          <w:rFonts w:eastAsia="Calibri" w:cs="Arial Cyr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val="en-US"/>
        </w:rPr>
        <w:t>Брокер сетевых пакетов DS Integrity-40G EVO, с двумя сменными блоками питания AC 220В (DSI-40EVO-B00) </w:t>
      </w:r>
      <w:r>
        <w:rPr>
          <w:rFonts w:eastAsia="Calibri" w:cs="Arial Cyr" w:ascii="Times New Roman" w:hAnsi="Times New Roman"/>
          <w:b w:val="false"/>
          <w:bCs w:val="false"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r>
        <w:rPr>
          <w:rStyle w:val="Style11"/>
          <w:rFonts w:eastAsia="Calibri" w:ascii="Times New Roman" w:hAnsi="Times New Roman"/>
          <w:b w:val="false"/>
          <w:bCs w:val="false"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дл</w:t>
      </w:r>
      <w:r>
        <w:rPr>
          <w:rStyle w:val="Style11"/>
          <w:rFonts w:eastAsia="Calibri" w:ascii="Times New Roman" w:hAnsi="Times New Roman"/>
          <w:b w:val="false"/>
          <w:bCs w:val="false"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я нужд Филиала ПАО «РусГидро» - «Камская ГЭС  - </w:t>
      </w:r>
      <w:r>
        <w:rPr>
          <w:rStyle w:val="Style11"/>
          <w:rFonts w:eastAsia="Calibri" w:ascii="Times New Roman" w:hAnsi="Times New Roman"/>
          <w:b w:val="false"/>
          <w:bCs w:val="false"/>
          <w:iCs/>
          <w:color w:val="000000"/>
          <w:sz w:val="28"/>
          <w:szCs w:val="28"/>
          <w:u w:val="none"/>
          <w:shd w:fill="auto" w:val="clear"/>
          <w:lang w:val="en-US"/>
        </w:rPr>
        <w:t>1 шт.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данным условиям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>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1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1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Порядок оплаты: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0 %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Application>AlterOffice/3.4.0.9$Linux_X86_64 LibreOffice_project/b8daf9e823b1a5463a2f48435ddc2e8696e7d4fc</Application>
  <AppVersion>15.0000</AppVersion>
  <Pages>1</Pages>
  <Words>277</Words>
  <Characters>1954</Characters>
  <CharactersWithSpaces>2214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2026-06-05T09:33:16Z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