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4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4"/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5219725</wp:posOffset>
                </wp:positionH>
                <wp:positionV relativeFrom="paragraph">
                  <wp:posOffset>-1048855</wp:posOffset>
                </wp:positionV>
                <wp:extent cx="344384" cy="124691"/>
                <wp:effectExtent l="0" t="0" r="0" b="88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44384" cy="12469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  <a:miter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251659264;o:allowoverlap:true;o:allowincell:true;mso-position-horizontal-relative:text;margin-left:411.00pt;mso-position-horizontal:absolute;mso-position-vertical-relative:text;margin-top:-82.59pt;mso-position-vertical:absolute;width:27.12pt;height:9.82pt;mso-wrap-distance-left:9.00pt;mso-wrap-distance-top:0.00pt;mso-wrap-distance-right:9.00pt;mso-wrap-distance-bottom:0.00pt;visibility:visible;" fillcolor="#FFFFFF" stroked="f" strokeweight="1.00pt">
                <v:stroke dashstyle="solid"/>
              </v:shape>
            </w:pict>
          </mc:Fallback>
        </mc:AlternateContent>
      </w:r>
      <w:r>
        <w:rPr>
          <w:rFonts w:ascii="Times New Roman" w:hAnsi="Times New Roman"/>
          <w:sz w:val="24"/>
          <w:szCs w:val="24"/>
          <w:lang w:val="ru-RU"/>
        </w:rPr>
        <w:t xml:space="preserve">Уведомление </w:t>
      </w:r>
      <w:r>
        <w:rPr>
          <w:rFonts w:ascii="Times New Roman" w:hAnsi="Times New Roman"/>
          <w:sz w:val="24"/>
          <w:szCs w:val="24"/>
        </w:rPr>
        <w:t xml:space="preserve">о внесении изменений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4"/>
        <w:spacing w:before="0"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в Приглашение к участию в закупке способом сравнения цен</w:t>
      </w:r>
      <w:r>
        <w:rPr>
          <w:rFonts w:ascii="Times New Roman" w:hAnsi="Times New Roman"/>
          <w:sz w:val="24"/>
          <w:szCs w:val="24"/>
          <w:lang w:val="ru-RU"/>
        </w:rPr>
        <w:t xml:space="preserve"> в электронной форме  </w:t>
      </w:r>
      <w:r>
        <w:rPr>
          <w:rFonts w:ascii="Times New Roman" w:hAnsi="Times New Roman"/>
          <w:sz w:val="24"/>
          <w:szCs w:val="24"/>
          <w:lang w:val="ru-RU"/>
        </w:rPr>
      </w: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963"/>
        <w:ind w:left="0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Организатор </w:t>
      </w:r>
      <w:r>
        <w:rPr>
          <w:sz w:val="26"/>
          <w:szCs w:val="26"/>
        </w:rPr>
        <w:t xml:space="preserve">закупки способом сравнения</w:t>
      </w:r>
      <w:r>
        <w:rPr>
          <w:sz w:val="26"/>
          <w:szCs w:val="26"/>
        </w:rPr>
        <w:t xml:space="preserve"> цен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электронной форме, </w:t>
      </w:r>
      <w:r>
        <w:rPr>
          <w:sz w:val="26"/>
          <w:szCs w:val="26"/>
        </w:rPr>
        <w:t xml:space="preserve">Публичное акционерное общество "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Московский регион" (далее - «</w:t>
      </w:r>
      <w:r>
        <w:rPr>
          <w:sz w:val="26"/>
          <w:szCs w:val="26"/>
        </w:rPr>
        <w:t xml:space="preserve">Россети</w:t>
      </w:r>
      <w:r>
        <w:rPr>
          <w:sz w:val="26"/>
          <w:szCs w:val="26"/>
        </w:rPr>
        <w:t xml:space="preserve"> Московский регион», Заказчик)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настоящим </w:t>
      </w:r>
      <w:bookmarkStart w:id="0" w:name="OLE_LINK1"/>
      <w:r>
        <w:rPr>
          <w:sz w:val="26"/>
          <w:szCs w:val="26"/>
        </w:rPr>
        <w:t xml:space="preserve">уведомляет о внесении изменений в </w:t>
      </w:r>
      <w:bookmarkEnd w:id="0"/>
      <w:r>
        <w:rPr>
          <w:sz w:val="26"/>
          <w:szCs w:val="26"/>
        </w:rPr>
        <w:t xml:space="preserve">Приглашение к участию в закупке способом сравнения цен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электронной форме </w:t>
      </w: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В</w:t>
      </w:r>
      <w:r>
        <w:rPr>
          <w:sz w:val="26"/>
          <w:szCs w:val="26"/>
        </w:rPr>
        <w:t xml:space="preserve">ыполнение  ПИР, СМР, ПНР полным иждивением Подрядчика по титулу: Строительство ВЛ-0,4кВ от опоры № 8 до новой опоры № ближайшей к объекту, с заходом на одну новую опору (ТП-10/0,4кВ  № 24206 (Ф-3)), установка опоры - 2 шт., в т.ч. ПИР: г.Москва, Ленинградс</w:t>
      </w:r>
      <w:r>
        <w:rPr>
          <w:sz w:val="26"/>
          <w:szCs w:val="26"/>
        </w:rPr>
        <w:t xml:space="preserve">кое шоссе, д.364</w:t>
      </w:r>
      <w:r>
        <w:rPr>
          <w:sz w:val="26"/>
          <w:szCs w:val="26"/>
        </w:rPr>
        <w:t xml:space="preserve"> для нужд ПАО "Россети Московский Регион"-Московские кабельные сети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, а именно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П.</w:t>
      </w:r>
      <w:r>
        <w:rPr>
          <w:sz w:val="26"/>
          <w:szCs w:val="26"/>
        </w:rPr>
        <w:t xml:space="preserve">1.5.2.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</w:t>
      </w:r>
      <w:r>
        <w:rPr>
          <w:sz w:val="26"/>
          <w:szCs w:val="26"/>
        </w:rPr>
        <w:t xml:space="preserve">а</w:t>
      </w:r>
      <w:r>
        <w:rPr>
          <w:sz w:val="26"/>
          <w:szCs w:val="26"/>
        </w:rPr>
        <w:t xml:space="preserve"> начала срока подачи заявок: «</w:t>
      </w:r>
      <w:r>
        <w:rPr>
          <w:sz w:val="26"/>
          <w:szCs w:val="26"/>
        </w:rPr>
        <w:t xml:space="preserve">02»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июня 202</w:t>
      </w:r>
      <w:r>
        <w:rPr>
          <w:sz w:val="26"/>
          <w:szCs w:val="26"/>
        </w:rPr>
        <w:t xml:space="preserve">6 года;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и время окончания срока, последний день срока подачи заявок: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«08»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июня </w:t>
      </w:r>
      <w:r>
        <w:rPr>
          <w:sz w:val="26"/>
          <w:szCs w:val="26"/>
        </w:rPr>
        <w:t xml:space="preserve">202</w:t>
      </w:r>
      <w:r>
        <w:rPr>
          <w:sz w:val="26"/>
          <w:szCs w:val="26"/>
        </w:rPr>
        <w:t xml:space="preserve">6 года 12:00 (время московское).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Срок приема заявок может быть, при необходимости, продлен Заказчиком.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Остальные пункты </w:t>
      </w:r>
      <w:r>
        <w:rPr>
          <w:sz w:val="26"/>
          <w:szCs w:val="26"/>
        </w:rPr>
        <w:t xml:space="preserve">Приглашение к участию в закупке способом сравнения цен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электронной форме </w:t>
      </w:r>
      <w:r>
        <w:rPr>
          <w:sz w:val="26"/>
          <w:szCs w:val="26"/>
        </w:rPr>
        <w:t xml:space="preserve">остаются без изменений.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Просим учесть данную информацию при подготовке и подаче предложений.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p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3232" w:right="851" w:bottom="1134" w:left="1701" w:header="709" w:footer="794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rPr>
        <w:sz w:val="20"/>
      </w:rPr>
    </w:pPr>
    <w:r>
      <w:rPr>
        <w:sz w:val="20"/>
      </w:rPr>
      <w:t xml:space="preserve">Курбатова Ю.Ю</w:t>
    </w:r>
    <w:r>
      <w:rPr>
        <w:sz w:val="20"/>
      </w:rPr>
      <w:t xml:space="preserve">.</w:t>
    </w:r>
    <w:r>
      <w:rPr>
        <w:sz w:val="20"/>
      </w:rPr>
    </w:r>
    <w:r>
      <w:rPr>
        <w:sz w:val="20"/>
      </w:rPr>
    </w:r>
  </w:p>
  <w:p>
    <w:pPr>
      <w:pStyle w:val="961"/>
      <w:rPr>
        <w:sz w:val="20"/>
      </w:rPr>
    </w:pPr>
    <w:r>
      <w:rPr>
        <w:sz w:val="20"/>
      </w:rPr>
      <w:t xml:space="preserve">(495)668-22-28 </w:t>
    </w:r>
    <w:r>
      <w:rPr>
        <w:sz w:val="20"/>
      </w:rPr>
      <w:t xml:space="preserve">(доб. 59</w:t>
    </w:r>
    <w:r>
      <w:rPr>
        <w:sz w:val="20"/>
      </w:rPr>
      <w:t xml:space="preserve">74)</w:t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</w:pP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column">
                <wp:posOffset>3520440</wp:posOffset>
              </wp:positionH>
              <wp:positionV relativeFrom="paragraph">
                <wp:posOffset>1026160</wp:posOffset>
              </wp:positionV>
              <wp:extent cx="914400" cy="552450"/>
              <wp:effectExtent l="0" t="0" r="0" b="0"/>
              <wp:wrapNone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914400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  <a:miter/>
                      </a:ln>
                    </wps:spPr>
                    <wps:txbx>
                      <w:txbxContent>
                        <w:p>
                          <w:pPr>
                            <w:rPr>
                              <w:color w:val="000000" w:themeColor="text1"/>
                              <w:sz w:val="28"/>
                            </w:rPr>
                          </w:pPr>
                          <w:r>
                            <w:rPr>
                              <w:color w:val="000000" w:themeColor="text1"/>
                              <w:sz w:val="28"/>
                            </w:rPr>
                            <w:t xml:space="preserve">Участникам закупки</w:t>
                          </w:r>
                          <w:r>
                            <w:rPr>
                              <w:color w:val="000000" w:themeColor="text1"/>
                              <w:sz w:val="28"/>
                            </w:rPr>
                          </w:r>
                          <w:r>
                            <w:rPr>
                              <w:color w:val="000000" w:themeColor="text1"/>
                              <w:sz w:val="28"/>
                            </w:rPr>
                          </w:r>
                        </w:p>
                        <w:p>
                          <w:pPr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color w:val="000000" w:themeColor="text1"/>
                            </w:rPr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 w:val="0"/>
                              <w:bCs w:val="0"/>
                              <w:i w:val="0"/>
                              <w:iCs w:val="0"/>
                              <w:caps w:val="0"/>
                              <w:smallCaps w:val="0"/>
                              <w:strike w:val="0"/>
                              <w:vanish w:val="0"/>
                              <w:color w:val="000000" w:themeColor="text1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rtl w:val="0"/>
                              <w:cs w:val="0"/>
                              <w:lang w:val="ru-RU" w:eastAsia="ru-RU" w:bidi="ar-SA"/>
                              <w14:ligatures w14:val="none"/>
                            </w:rPr>
                            <w:t xml:space="preserve">RAD260026486</w:t>
                          </w:r>
                          <w:r>
                            <w:rPr>
                              <w:color w:val="000000" w:themeColor="text1"/>
                            </w:rPr>
                          </w:r>
                          <w:r>
                            <w:rPr>
                              <w:color w:val="000000" w:themeColor="text1"/>
                            </w:rPr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text;margin-left:277.20pt;mso-position-horizontal:absolute;mso-position-vertical-relative:text;margin-top:80.80pt;mso-position-vertical:absolute;width:72.00pt;height:43.50pt;mso-wrap-distance-left:9.00pt;mso-wrap-distance-top:0.00pt;mso-wrap-distance-right:9.00pt;mso-wrap-distance-bottom:0.00pt;v-text-anchor:top;visibility:visible;" fillcolor="#FFFFFF" stroked="f" strokeweight="0.50pt">
              <v:textbox inset="0,0,0,0">
                <w:txbxContent>
                  <w:p>
                    <w:pPr>
                      <w:rPr>
                        <w:color w:val="000000" w:themeColor="text1"/>
                        <w:sz w:val="28"/>
                      </w:rPr>
                    </w:pPr>
                    <w:r>
                      <w:rPr>
                        <w:color w:val="000000" w:themeColor="text1"/>
                        <w:sz w:val="28"/>
                      </w:rPr>
                      <w:t xml:space="preserve">Участникам закупки</w:t>
                    </w:r>
                    <w:r>
                      <w:rPr>
                        <w:color w:val="000000" w:themeColor="text1"/>
                        <w:sz w:val="28"/>
                      </w:rPr>
                    </w:r>
                    <w:r>
                      <w:rPr>
                        <w:color w:val="000000" w:themeColor="text1"/>
                        <w:sz w:val="28"/>
                      </w:rPr>
                    </w:r>
                  </w:p>
                  <w:p>
                    <w:pPr>
                      <w:rPr>
                        <w:color w:val="000000" w:themeColor="text1"/>
                      </w:rPr>
                    </w:pPr>
                    <w:r>
                      <w:rPr>
                        <w:color w:val="000000" w:themeColor="text1"/>
                      </w:rPr>
                    </w:r>
                    <w:r>
                      <w:rPr>
                        <w:rFonts w:ascii="Times New Roman" w:hAnsi="Times New Roman" w:eastAsia="Times New Roman" w:cs="Times New Roman"/>
                        <w:b w:val="0"/>
                        <w:bCs w:val="0"/>
                        <w:i w:val="0"/>
                        <w:iCs w:val="0"/>
                        <w:caps w:val="0"/>
                        <w:smallCaps w:val="0"/>
                        <w:strike w:val="0"/>
                        <w:vanish w:val="0"/>
                        <w:color w:val="000000" w:themeColor="text1"/>
                        <w:spacing w:val="0"/>
                        <w:position w:val="0"/>
                        <w:sz w:val="24"/>
                        <w:szCs w:val="24"/>
                        <w:highlight w:val="none"/>
                        <w:u w:val="none"/>
                        <w:vertAlign w:val="baseline"/>
                        <w:rtl w:val="0"/>
                        <w:cs w:val="0"/>
                        <w:lang w:val="ru-RU" w:eastAsia="ru-RU" w:bidi="ar-SA"/>
                        <w14:ligatures w14:val="none"/>
                      </w:rPr>
                      <w:t xml:space="preserve">RAD260026486</w:t>
                    </w:r>
                    <w:r>
                      <w:rPr>
                        <w:color w:val="000000" w:themeColor="text1"/>
                      </w:rPr>
                    </w:r>
                    <w:r>
                      <w:rPr>
                        <w:color w:val="000000" w:themeColor="text1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<wp:simplePos x="0" y="0"/>
              <wp:positionH relativeFrom="margin">
                <wp:posOffset>85725</wp:posOffset>
              </wp:positionH>
              <wp:positionV relativeFrom="paragraph">
                <wp:posOffset>511810</wp:posOffset>
              </wp:positionV>
              <wp:extent cx="1190625" cy="257175"/>
              <wp:effectExtent l="0" t="0" r="0" b="0"/>
              <wp:wrapNone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19062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05.06.2026</w: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251660288;o:allowoverlap:true;o:allowincell:true;mso-position-horizontal-relative:margin;margin-left:6.75pt;mso-position-horizontal:absolute;mso-position-vertical-relative:text;margin-top:40.30pt;mso-position-vertical:absolute;width:93.7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05.06.2026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<wp:simplePos x="0" y="0"/>
              <wp:positionH relativeFrom="column">
                <wp:posOffset>1358265</wp:posOffset>
              </wp:positionH>
              <wp:positionV relativeFrom="paragraph">
                <wp:posOffset>492760</wp:posOffset>
              </wp:positionV>
              <wp:extent cx="676275" cy="257175"/>
              <wp:effectExtent l="0" t="0" r="0" b="0"/>
              <wp:wrapNone/>
              <wp:docPr id="3" name="Надпись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676275" cy="257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r>
                            <w:t xml:space="preserve">б/н</w:t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/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251661312;o:allowoverlap:true;o:allowincell:true;mso-position-horizontal-relative:text;margin-left:106.95pt;mso-position-horizontal:absolute;mso-position-vertical-relative:text;margin-top:38.80pt;mso-position-vertical:absolute;width:53.25pt;height:20.25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r>
                      <w:t xml:space="preserve">б/н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lang w:eastAsia="ru-RU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34275" cy="1428750"/>
              <wp:effectExtent l="0" t="0" r="9525" b="0"/>
              <wp:wrapNone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россети.jp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34275" cy="14287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position:absolute;z-index:-251658240;o:allowoverlap:true;o:allowincell:true;mso-position-horizontal-relative:page;mso-position-horizontal:left;mso-position-vertical-relative:page;mso-position-vertical:top;width:593.25pt;height:112.50pt;mso-wrap-distance-left:9.00pt;mso-wrap-distance-top:0.00pt;mso-wrap-distance-right:9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0">
    <w:name w:val="Heading 1"/>
    <w:basedOn w:val="955"/>
    <w:next w:val="955"/>
    <w:link w:val="7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1">
    <w:name w:val="Heading 1 Char"/>
    <w:basedOn w:val="956"/>
    <w:link w:val="780"/>
    <w:uiPriority w:val="9"/>
    <w:rPr>
      <w:rFonts w:ascii="Arial" w:hAnsi="Arial" w:eastAsia="Arial" w:cs="Arial"/>
      <w:sz w:val="40"/>
      <w:szCs w:val="40"/>
    </w:rPr>
  </w:style>
  <w:style w:type="paragraph" w:styleId="782">
    <w:name w:val="Heading 2"/>
    <w:basedOn w:val="955"/>
    <w:next w:val="955"/>
    <w:link w:val="7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3">
    <w:name w:val="Heading 2 Char"/>
    <w:basedOn w:val="956"/>
    <w:link w:val="782"/>
    <w:uiPriority w:val="9"/>
    <w:rPr>
      <w:rFonts w:ascii="Arial" w:hAnsi="Arial" w:eastAsia="Arial" w:cs="Arial"/>
      <w:sz w:val="34"/>
    </w:rPr>
  </w:style>
  <w:style w:type="paragraph" w:styleId="784">
    <w:name w:val="Heading 3"/>
    <w:basedOn w:val="955"/>
    <w:next w:val="955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5">
    <w:name w:val="Heading 3 Char"/>
    <w:basedOn w:val="956"/>
    <w:link w:val="784"/>
    <w:uiPriority w:val="9"/>
    <w:rPr>
      <w:rFonts w:ascii="Arial" w:hAnsi="Arial" w:eastAsia="Arial" w:cs="Arial"/>
      <w:sz w:val="30"/>
      <w:szCs w:val="30"/>
    </w:rPr>
  </w:style>
  <w:style w:type="paragraph" w:styleId="786">
    <w:name w:val="Heading 4"/>
    <w:basedOn w:val="955"/>
    <w:next w:val="955"/>
    <w:link w:val="7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7">
    <w:name w:val="Heading 4 Char"/>
    <w:basedOn w:val="956"/>
    <w:link w:val="786"/>
    <w:uiPriority w:val="9"/>
    <w:rPr>
      <w:rFonts w:ascii="Arial" w:hAnsi="Arial" w:eastAsia="Arial" w:cs="Arial"/>
      <w:b/>
      <w:bCs/>
      <w:sz w:val="26"/>
      <w:szCs w:val="26"/>
    </w:rPr>
  </w:style>
  <w:style w:type="paragraph" w:styleId="788">
    <w:name w:val="Heading 5"/>
    <w:basedOn w:val="955"/>
    <w:next w:val="955"/>
    <w:link w:val="7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89">
    <w:name w:val="Heading 5 Char"/>
    <w:basedOn w:val="956"/>
    <w:link w:val="788"/>
    <w:uiPriority w:val="9"/>
    <w:rPr>
      <w:rFonts w:ascii="Arial" w:hAnsi="Arial" w:eastAsia="Arial" w:cs="Arial"/>
      <w:b/>
      <w:bCs/>
      <w:sz w:val="24"/>
      <w:szCs w:val="24"/>
    </w:rPr>
  </w:style>
  <w:style w:type="paragraph" w:styleId="790">
    <w:name w:val="Heading 6"/>
    <w:basedOn w:val="955"/>
    <w:next w:val="955"/>
    <w:link w:val="7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1">
    <w:name w:val="Heading 6 Char"/>
    <w:basedOn w:val="956"/>
    <w:link w:val="790"/>
    <w:uiPriority w:val="9"/>
    <w:rPr>
      <w:rFonts w:ascii="Arial" w:hAnsi="Arial" w:eastAsia="Arial" w:cs="Arial"/>
      <w:b/>
      <w:bCs/>
      <w:sz w:val="22"/>
      <w:szCs w:val="22"/>
    </w:rPr>
  </w:style>
  <w:style w:type="paragraph" w:styleId="792">
    <w:name w:val="Heading 7"/>
    <w:basedOn w:val="955"/>
    <w:next w:val="955"/>
    <w:link w:val="7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3">
    <w:name w:val="Heading 7 Char"/>
    <w:basedOn w:val="956"/>
    <w:link w:val="7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4">
    <w:name w:val="Heading 8"/>
    <w:basedOn w:val="955"/>
    <w:next w:val="955"/>
    <w:link w:val="7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5">
    <w:name w:val="Heading 8 Char"/>
    <w:basedOn w:val="956"/>
    <w:link w:val="794"/>
    <w:uiPriority w:val="9"/>
    <w:rPr>
      <w:rFonts w:ascii="Arial" w:hAnsi="Arial" w:eastAsia="Arial" w:cs="Arial"/>
      <w:i/>
      <w:iCs/>
      <w:sz w:val="22"/>
      <w:szCs w:val="22"/>
    </w:rPr>
  </w:style>
  <w:style w:type="paragraph" w:styleId="796">
    <w:name w:val="Heading 9"/>
    <w:basedOn w:val="955"/>
    <w:next w:val="955"/>
    <w:link w:val="7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7">
    <w:name w:val="Heading 9 Char"/>
    <w:basedOn w:val="956"/>
    <w:link w:val="796"/>
    <w:uiPriority w:val="9"/>
    <w:rPr>
      <w:rFonts w:ascii="Arial" w:hAnsi="Arial" w:eastAsia="Arial" w:cs="Arial"/>
      <w:i/>
      <w:iCs/>
      <w:sz w:val="21"/>
      <w:szCs w:val="21"/>
    </w:rPr>
  </w:style>
  <w:style w:type="paragraph" w:styleId="798">
    <w:name w:val="No Spacing"/>
    <w:uiPriority w:val="1"/>
    <w:qFormat/>
    <w:pPr>
      <w:spacing w:before="0" w:after="0" w:line="240" w:lineRule="auto"/>
    </w:pPr>
  </w:style>
  <w:style w:type="paragraph" w:styleId="799">
    <w:name w:val="Title"/>
    <w:basedOn w:val="955"/>
    <w:next w:val="955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>
    <w:name w:val="Title Char"/>
    <w:basedOn w:val="956"/>
    <w:link w:val="799"/>
    <w:uiPriority w:val="10"/>
    <w:rPr>
      <w:sz w:val="48"/>
      <w:szCs w:val="48"/>
    </w:rPr>
  </w:style>
  <w:style w:type="paragraph" w:styleId="801">
    <w:name w:val="Subtitle"/>
    <w:basedOn w:val="955"/>
    <w:next w:val="955"/>
    <w:link w:val="802"/>
    <w:uiPriority w:val="11"/>
    <w:qFormat/>
    <w:pPr>
      <w:spacing w:before="200" w:after="200"/>
    </w:pPr>
    <w:rPr>
      <w:sz w:val="24"/>
      <w:szCs w:val="24"/>
    </w:rPr>
  </w:style>
  <w:style w:type="character" w:styleId="802">
    <w:name w:val="Subtitle Char"/>
    <w:basedOn w:val="956"/>
    <w:link w:val="801"/>
    <w:uiPriority w:val="11"/>
    <w:rPr>
      <w:sz w:val="24"/>
      <w:szCs w:val="24"/>
    </w:rPr>
  </w:style>
  <w:style w:type="paragraph" w:styleId="803">
    <w:name w:val="Quote"/>
    <w:basedOn w:val="955"/>
    <w:next w:val="955"/>
    <w:link w:val="804"/>
    <w:uiPriority w:val="29"/>
    <w:qFormat/>
    <w:pPr>
      <w:ind w:left="720" w:right="720"/>
    </w:pPr>
    <w:rPr>
      <w:i/>
    </w:rPr>
  </w:style>
  <w:style w:type="character" w:styleId="804">
    <w:name w:val="Quote Char"/>
    <w:link w:val="803"/>
    <w:uiPriority w:val="29"/>
    <w:rPr>
      <w:i/>
    </w:rPr>
  </w:style>
  <w:style w:type="paragraph" w:styleId="805">
    <w:name w:val="Intense Quote"/>
    <w:basedOn w:val="955"/>
    <w:next w:val="955"/>
    <w:link w:val="80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>
    <w:name w:val="Intense Quote Char"/>
    <w:link w:val="805"/>
    <w:uiPriority w:val="30"/>
    <w:rPr>
      <w:i/>
    </w:rPr>
  </w:style>
  <w:style w:type="character" w:styleId="807">
    <w:name w:val="Header Char"/>
    <w:basedOn w:val="956"/>
    <w:link w:val="959"/>
    <w:uiPriority w:val="99"/>
  </w:style>
  <w:style w:type="character" w:styleId="808">
    <w:name w:val="Footer Char"/>
    <w:basedOn w:val="956"/>
    <w:link w:val="961"/>
    <w:uiPriority w:val="99"/>
  </w:style>
  <w:style w:type="paragraph" w:styleId="809">
    <w:name w:val="Caption"/>
    <w:basedOn w:val="955"/>
    <w:next w:val="9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0">
    <w:name w:val="Caption Char"/>
    <w:basedOn w:val="809"/>
    <w:link w:val="961"/>
    <w:uiPriority w:val="99"/>
  </w:style>
  <w:style w:type="table" w:styleId="811">
    <w:name w:val="Table Grid"/>
    <w:basedOn w:val="95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2">
    <w:name w:val="Table Grid Light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3">
    <w:name w:val="Plain Table 1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4">
    <w:name w:val="Plain Table 2"/>
    <w:basedOn w:val="95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5">
    <w:name w:val="Plain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6">
    <w:name w:val="Plain Table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Plain Table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18">
    <w:name w:val="Grid Table 1 Light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Grid Table 1 Light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Grid Table 1 Light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Grid Table 1 Light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Grid Table 1 Light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2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2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2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2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2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2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3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3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3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3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3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4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0">
    <w:name w:val="Grid Table 4 - Accent 1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1">
    <w:name w:val="Grid Table 4 - Accent 2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2">
    <w:name w:val="Grid Table 4 - Accent 3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3">
    <w:name w:val="Grid Table 4 - Accent 4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4">
    <w:name w:val="Grid Table 4 - Accent 5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5">
    <w:name w:val="Grid Table 4 - Accent 6"/>
    <w:basedOn w:val="95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6">
    <w:name w:val="Grid Table 5 Dark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7">
    <w:name w:val="Grid Table 5 Dark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8">
    <w:name w:val="Grid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49">
    <w:name w:val="Grid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50">
    <w:name w:val="Grid Table 5 Dark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51">
    <w:name w:val="Grid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52">
    <w:name w:val="Grid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53">
    <w:name w:val="Grid Table 6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54">
    <w:name w:val="Grid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55">
    <w:name w:val="Grid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56">
    <w:name w:val="Grid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57">
    <w:name w:val="Grid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58">
    <w:name w:val="Grid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59">
    <w:name w:val="Grid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60">
    <w:name w:val="Grid Table 7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List Table 1 Light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List Table 1 Light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List Table 1 Light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List Table 1 Light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List Table 1 Light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5">
    <w:name w:val="List Table 2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76">
    <w:name w:val="List Table 2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77">
    <w:name w:val="List Table 2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78">
    <w:name w:val="List Table 2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79">
    <w:name w:val="List Table 2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0">
    <w:name w:val="List Table 2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1">
    <w:name w:val="List Table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2">
    <w:name w:val="List Table 3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3">
    <w:name w:val="List Table 3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>
    <w:name w:val="List Table 3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>
    <w:name w:val="List Table 3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4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4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5 Dark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6">
    <w:name w:val="List Table 5 Dark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7">
    <w:name w:val="List Table 5 Dark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8">
    <w:name w:val="List Table 5 Dark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99">
    <w:name w:val="List Table 5 Dark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0">
    <w:name w:val="List Table 5 Dark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1">
    <w:name w:val="List Table 5 Dark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02">
    <w:name w:val="List Table 6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3">
    <w:name w:val="List Table 6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4">
    <w:name w:val="List Table 6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5">
    <w:name w:val="List Table 6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06">
    <w:name w:val="List Table 6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07">
    <w:name w:val="List Table 6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08">
    <w:name w:val="List Table 6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09">
    <w:name w:val="List Table 7 Colorful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10">
    <w:name w:val="List Table 7 Colorful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911">
    <w:name w:val="List Table 7 Colorful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12">
    <w:name w:val="List Table 7 Colorful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13">
    <w:name w:val="List Table 7 Colorful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14">
    <w:name w:val="List Table 7 Colorful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915">
    <w:name w:val="List Table 7 Colorful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16">
    <w:name w:val="Lined - Accent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17">
    <w:name w:val="Lined - Accent 1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18">
    <w:name w:val="Lined - Accent 2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19">
    <w:name w:val="Lined - Accent 3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0">
    <w:name w:val="Lined - Accent 4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1">
    <w:name w:val="Lined - Accent 5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2">
    <w:name w:val="Lined - Accent 6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23">
    <w:name w:val="Bordered &amp; Lined - Accent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4">
    <w:name w:val="Bordered &amp; Lined - Accent 1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925">
    <w:name w:val="Bordered &amp; Lined - Accent 2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26">
    <w:name w:val="Bordered &amp; Lined - Accent 3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27">
    <w:name w:val="Bordered &amp; Lined - Accent 4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28">
    <w:name w:val="Bordered &amp; Lined - Accent 5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929">
    <w:name w:val="Bordered &amp; Lined - Accent 6"/>
    <w:basedOn w:val="95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30">
    <w:name w:val="Bordered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1">
    <w:name w:val="Bordered - Accent 1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2">
    <w:name w:val="Bordered - Accent 2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3">
    <w:name w:val="Bordered - Accent 3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4">
    <w:name w:val="Bordered - Accent 4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5">
    <w:name w:val="Bordered - Accent 5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36">
    <w:name w:val="Bordered - Accent 6"/>
    <w:basedOn w:val="95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37">
    <w:name w:val="Hyperlink"/>
    <w:uiPriority w:val="99"/>
    <w:unhideWhenUsed/>
    <w:rPr>
      <w:color w:val="0000ff" w:themeColor="hyperlink"/>
      <w:u w:val="single"/>
    </w:rPr>
  </w:style>
  <w:style w:type="paragraph" w:styleId="938">
    <w:name w:val="footnote text"/>
    <w:basedOn w:val="955"/>
    <w:link w:val="939"/>
    <w:uiPriority w:val="99"/>
    <w:semiHidden/>
    <w:unhideWhenUsed/>
    <w:pPr>
      <w:spacing w:after="40" w:line="240" w:lineRule="auto"/>
    </w:pPr>
    <w:rPr>
      <w:sz w:val="18"/>
    </w:rPr>
  </w:style>
  <w:style w:type="character" w:styleId="939">
    <w:name w:val="Footnote Text Char"/>
    <w:link w:val="938"/>
    <w:uiPriority w:val="99"/>
    <w:rPr>
      <w:sz w:val="18"/>
    </w:rPr>
  </w:style>
  <w:style w:type="character" w:styleId="940">
    <w:name w:val="footnote reference"/>
    <w:basedOn w:val="956"/>
    <w:uiPriority w:val="99"/>
    <w:unhideWhenUsed/>
    <w:rPr>
      <w:vertAlign w:val="superscript"/>
    </w:rPr>
  </w:style>
  <w:style w:type="paragraph" w:styleId="941">
    <w:name w:val="endnote text"/>
    <w:basedOn w:val="955"/>
    <w:link w:val="942"/>
    <w:uiPriority w:val="99"/>
    <w:semiHidden/>
    <w:unhideWhenUsed/>
    <w:pPr>
      <w:spacing w:after="0" w:line="240" w:lineRule="auto"/>
    </w:pPr>
    <w:rPr>
      <w:sz w:val="20"/>
    </w:rPr>
  </w:style>
  <w:style w:type="character" w:styleId="942">
    <w:name w:val="Endnote Text Char"/>
    <w:link w:val="941"/>
    <w:uiPriority w:val="99"/>
    <w:rPr>
      <w:sz w:val="20"/>
    </w:rPr>
  </w:style>
  <w:style w:type="character" w:styleId="943">
    <w:name w:val="endnote reference"/>
    <w:basedOn w:val="956"/>
    <w:uiPriority w:val="99"/>
    <w:semiHidden/>
    <w:unhideWhenUsed/>
    <w:rPr>
      <w:vertAlign w:val="superscript"/>
    </w:rPr>
  </w:style>
  <w:style w:type="paragraph" w:styleId="944">
    <w:name w:val="toc 1"/>
    <w:basedOn w:val="955"/>
    <w:next w:val="955"/>
    <w:uiPriority w:val="39"/>
    <w:unhideWhenUsed/>
    <w:pPr>
      <w:ind w:left="0" w:right="0" w:firstLine="0"/>
      <w:spacing w:after="57"/>
    </w:pPr>
  </w:style>
  <w:style w:type="paragraph" w:styleId="945">
    <w:name w:val="toc 2"/>
    <w:basedOn w:val="955"/>
    <w:next w:val="955"/>
    <w:uiPriority w:val="39"/>
    <w:unhideWhenUsed/>
    <w:pPr>
      <w:ind w:left="283" w:right="0" w:firstLine="0"/>
      <w:spacing w:after="57"/>
    </w:pPr>
  </w:style>
  <w:style w:type="paragraph" w:styleId="946">
    <w:name w:val="toc 3"/>
    <w:basedOn w:val="955"/>
    <w:next w:val="955"/>
    <w:uiPriority w:val="39"/>
    <w:unhideWhenUsed/>
    <w:pPr>
      <w:ind w:left="567" w:right="0" w:firstLine="0"/>
      <w:spacing w:after="57"/>
    </w:pPr>
  </w:style>
  <w:style w:type="paragraph" w:styleId="947">
    <w:name w:val="toc 4"/>
    <w:basedOn w:val="955"/>
    <w:next w:val="955"/>
    <w:uiPriority w:val="39"/>
    <w:unhideWhenUsed/>
    <w:pPr>
      <w:ind w:left="850" w:right="0" w:firstLine="0"/>
      <w:spacing w:after="57"/>
    </w:pPr>
  </w:style>
  <w:style w:type="paragraph" w:styleId="948">
    <w:name w:val="toc 5"/>
    <w:basedOn w:val="955"/>
    <w:next w:val="955"/>
    <w:uiPriority w:val="39"/>
    <w:unhideWhenUsed/>
    <w:pPr>
      <w:ind w:left="1134" w:right="0" w:firstLine="0"/>
      <w:spacing w:after="57"/>
    </w:pPr>
  </w:style>
  <w:style w:type="paragraph" w:styleId="949">
    <w:name w:val="toc 6"/>
    <w:basedOn w:val="955"/>
    <w:next w:val="955"/>
    <w:uiPriority w:val="39"/>
    <w:unhideWhenUsed/>
    <w:pPr>
      <w:ind w:left="1417" w:right="0" w:firstLine="0"/>
      <w:spacing w:after="57"/>
    </w:pPr>
  </w:style>
  <w:style w:type="paragraph" w:styleId="950">
    <w:name w:val="toc 7"/>
    <w:basedOn w:val="955"/>
    <w:next w:val="955"/>
    <w:uiPriority w:val="39"/>
    <w:unhideWhenUsed/>
    <w:pPr>
      <w:ind w:left="1701" w:right="0" w:firstLine="0"/>
      <w:spacing w:after="57"/>
    </w:pPr>
  </w:style>
  <w:style w:type="paragraph" w:styleId="951">
    <w:name w:val="toc 8"/>
    <w:basedOn w:val="955"/>
    <w:next w:val="955"/>
    <w:uiPriority w:val="39"/>
    <w:unhideWhenUsed/>
    <w:pPr>
      <w:ind w:left="1984" w:right="0" w:firstLine="0"/>
      <w:spacing w:after="57"/>
    </w:pPr>
  </w:style>
  <w:style w:type="paragraph" w:styleId="952">
    <w:name w:val="toc 9"/>
    <w:basedOn w:val="955"/>
    <w:next w:val="955"/>
    <w:uiPriority w:val="39"/>
    <w:unhideWhenUsed/>
    <w:pPr>
      <w:ind w:left="2268" w:right="0" w:firstLine="0"/>
      <w:spacing w:after="57"/>
    </w:pPr>
  </w:style>
  <w:style w:type="paragraph" w:styleId="953">
    <w:name w:val="TOC Heading"/>
    <w:uiPriority w:val="39"/>
    <w:unhideWhenUsed/>
  </w:style>
  <w:style w:type="paragraph" w:styleId="954">
    <w:name w:val="table of figures"/>
    <w:basedOn w:val="955"/>
    <w:next w:val="955"/>
    <w:uiPriority w:val="99"/>
    <w:unhideWhenUsed/>
    <w:pPr>
      <w:spacing w:after="0" w:afterAutospacing="0"/>
    </w:pPr>
  </w:style>
  <w:style w:type="paragraph" w:styleId="95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56" w:default="1">
    <w:name w:val="Default Paragraph Font"/>
    <w:uiPriority w:val="1"/>
    <w:semiHidden/>
    <w:unhideWhenUsed/>
  </w:style>
  <w:style w:type="table" w:styleId="95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58" w:default="1">
    <w:name w:val="No List"/>
    <w:uiPriority w:val="99"/>
    <w:semiHidden/>
    <w:unhideWhenUsed/>
  </w:style>
  <w:style w:type="paragraph" w:styleId="959">
    <w:name w:val="Header"/>
    <w:basedOn w:val="955"/>
    <w:link w:val="960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0" w:customStyle="1">
    <w:name w:val="Верхний колонтитул Знак"/>
    <w:basedOn w:val="956"/>
    <w:link w:val="959"/>
    <w:uiPriority w:val="99"/>
  </w:style>
  <w:style w:type="paragraph" w:styleId="961">
    <w:name w:val="Footer"/>
    <w:basedOn w:val="955"/>
    <w:link w:val="962"/>
    <w:uiPriority w:val="99"/>
    <w:unhideWhenUsed/>
    <w:pPr>
      <w:tabs>
        <w:tab w:val="center" w:pos="4677" w:leader="none"/>
        <w:tab w:val="right" w:pos="9355" w:leader="none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962" w:customStyle="1">
    <w:name w:val="Нижний колонтитул Знак"/>
    <w:basedOn w:val="956"/>
    <w:link w:val="961"/>
    <w:uiPriority w:val="99"/>
  </w:style>
  <w:style w:type="paragraph" w:styleId="963">
    <w:name w:val="List Paragraph"/>
    <w:basedOn w:val="955"/>
    <w:uiPriority w:val="34"/>
    <w:qFormat/>
    <w:pPr>
      <w:ind w:left="720"/>
      <w:spacing w:before="100" w:beforeAutospacing="1" w:after="100" w:afterAutospacing="1"/>
    </w:pPr>
    <w:rPr>
      <w:rFonts w:eastAsia="Calibri"/>
    </w:rPr>
  </w:style>
  <w:style w:type="paragraph" w:styleId="964" w:customStyle="1">
    <w:name w:val="StGen0"/>
    <w:basedOn w:val="955"/>
    <w:next w:val="955"/>
    <w:qFormat/>
    <w:pPr>
      <w:jc w:val="center"/>
      <w:spacing w:before="240" w:after="60"/>
      <w:outlineLvl w:val="0"/>
    </w:pPr>
    <w:rPr>
      <w:rFonts w:ascii="Cambria" w:hAnsi="Cambria"/>
      <w:b/>
      <w:bCs/>
      <w:sz w:val="32"/>
      <w:szCs w:val="3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4A02E-F557-437D-9370-D0D268D0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Чубарова Наталья Александровна</dc:creator>
  <cp:keywords/>
  <dc:description/>
  <cp:revision>218</cp:revision>
  <dcterms:created xsi:type="dcterms:W3CDTF">2024-02-08T06:27:00Z</dcterms:created>
  <dcterms:modified xsi:type="dcterms:W3CDTF">2026-06-05T06:30:21Z</dcterms:modified>
</cp:coreProperties>
</file>