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C4" w:rsidRDefault="009762C4">
      <w:pPr>
        <w:jc w:val="right"/>
        <w:rPr>
          <w:bCs/>
          <w:sz w:val="24"/>
          <w:szCs w:val="24"/>
        </w:rPr>
      </w:pPr>
    </w:p>
    <w:p w:rsidR="009762C4" w:rsidRPr="005A620E" w:rsidRDefault="009762C4">
      <w:pPr>
        <w:jc w:val="right"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762C4" w:rsidRDefault="009762C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762C4" w:rsidRDefault="00CB19BA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r w:rsidRPr="00CB19BA">
        <w:rPr>
          <w:rFonts w:eastAsia="Calibri"/>
          <w:b/>
          <w:sz w:val="26"/>
          <w:szCs w:val="26"/>
        </w:rPr>
        <w:t>ОКПД 2 23.14.12.190 Поставка изделий СТЭФ для нужд Зейского филиала</w:t>
      </w:r>
    </w:p>
    <w:p w:rsidR="006F224C" w:rsidRDefault="006F224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bookmarkEnd w:id="0"/>
    <w:p w:rsidR="00CE7B50" w:rsidRPr="00D755F8" w:rsidRDefault="00CE7B50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E7B50">
        <w:rPr>
          <w:rFonts w:eastAsia="Calibri"/>
          <w:b/>
          <w:sz w:val="26"/>
          <w:szCs w:val="26"/>
        </w:rPr>
        <w:t xml:space="preserve">Лот № </w:t>
      </w:r>
      <w:r w:rsidR="00D755F8" w:rsidRPr="00D755F8">
        <w:rPr>
          <w:rFonts w:eastAsia="Calibri"/>
          <w:b/>
          <w:sz w:val="26"/>
          <w:szCs w:val="26"/>
        </w:rPr>
        <w:t>000</w:t>
      </w:r>
      <w:r w:rsidR="00A9334E" w:rsidRPr="00A9334E">
        <w:rPr>
          <w:rFonts w:eastAsia="Calibri"/>
          <w:b/>
          <w:sz w:val="26"/>
          <w:szCs w:val="26"/>
        </w:rPr>
        <w:t>4</w:t>
      </w:r>
      <w:r w:rsidR="00D755F8" w:rsidRPr="00D755F8">
        <w:rPr>
          <w:rFonts w:eastAsia="Calibri"/>
          <w:b/>
          <w:sz w:val="26"/>
          <w:szCs w:val="26"/>
        </w:rPr>
        <w:t xml:space="preserve">-РЕМ </w:t>
      </w:r>
      <w:r w:rsidR="00001624" w:rsidRPr="00001624">
        <w:rPr>
          <w:rFonts w:eastAsia="Calibri"/>
          <w:b/>
          <w:sz w:val="26"/>
          <w:szCs w:val="26"/>
        </w:rPr>
        <w:t>ДОХ</w:t>
      </w:r>
      <w:r w:rsidR="00D755F8" w:rsidRPr="00D755F8">
        <w:rPr>
          <w:rFonts w:eastAsia="Calibri"/>
          <w:b/>
          <w:sz w:val="26"/>
          <w:szCs w:val="26"/>
        </w:rPr>
        <w:t>-202</w:t>
      </w:r>
      <w:r w:rsidR="00A9334E" w:rsidRPr="00A9334E">
        <w:rPr>
          <w:rFonts w:eastAsia="Calibri"/>
          <w:b/>
          <w:sz w:val="26"/>
          <w:szCs w:val="26"/>
        </w:rPr>
        <w:t>7</w:t>
      </w:r>
      <w:r w:rsidR="00D755F8" w:rsidRPr="00D755F8">
        <w:rPr>
          <w:rFonts w:eastAsia="Calibri"/>
          <w:b/>
          <w:sz w:val="26"/>
          <w:szCs w:val="26"/>
        </w:rPr>
        <w:t>-Гидрорем_Зейск_фил</w:t>
      </w:r>
    </w:p>
    <w:p w:rsidR="009762C4" w:rsidRDefault="009762C4">
      <w:pPr>
        <w:keepNext/>
        <w:keepLines/>
        <w:jc w:val="both"/>
        <w:rPr>
          <w:sz w:val="26"/>
          <w:szCs w:val="26"/>
        </w:rPr>
      </w:pPr>
    </w:p>
    <w:p w:rsidR="009762C4" w:rsidRDefault="00AF640E">
      <w:pPr>
        <w:rPr>
          <w:sz w:val="26"/>
          <w:szCs w:val="26"/>
        </w:rPr>
      </w:pPr>
      <w:r>
        <w:br w:type="page"/>
      </w:r>
    </w:p>
    <w:p w:rsidR="009762C4" w:rsidRDefault="00AF640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011627258"/>
        <w:docPartObj>
          <w:docPartGallery w:val="Table of Contents"/>
          <w:docPartUnique/>
        </w:docPartObj>
      </w:sdtPr>
      <w:sdtEndPr/>
      <w:sdtContent>
        <w:p w:rsidR="0040415B" w:rsidRPr="00B12C2F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B12C2F">
            <w:fldChar w:fldCharType="begin"/>
          </w:r>
          <w:r w:rsidRPr="00B12C2F">
            <w:rPr>
              <w:webHidden/>
            </w:rPr>
            <w:instrText xml:space="preserve"> TOC \z \o "1-4" \u \h</w:instrText>
          </w:r>
          <w:r w:rsidRPr="00B12C2F">
            <w:fldChar w:fldCharType="separate"/>
          </w:r>
          <w:hyperlink w:anchor="_Toc158886797" w:history="1">
            <w:r w:rsidR="0040415B" w:rsidRPr="00B12C2F">
              <w:rPr>
                <w:rStyle w:val="affff3"/>
                <w:rFonts w:eastAsia="Calibri"/>
                <w:noProof/>
              </w:rPr>
              <w:t>1.</w:t>
            </w:r>
            <w:r w:rsidR="0040415B" w:rsidRPr="00B12C2F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</w:rPr>
              <w:t>Общие сведения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_Toc158886797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3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40415B" w:rsidRPr="00B12C2F" w:rsidRDefault="00A9334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798" w:history="1">
            <w:r w:rsidR="0040415B" w:rsidRPr="00B12C2F">
              <w:rPr>
                <w:rStyle w:val="affff3"/>
                <w:rFonts w:eastAsia="Calibri"/>
                <w:iCs/>
                <w:noProof/>
                <w:sz w:val="24"/>
                <w:szCs w:val="24"/>
              </w:rPr>
              <w:t>1.1.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Наименование закупаемой продукции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_Toc158886798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799" w:history="1">
            <w:r w:rsidR="0040415B" w:rsidRPr="00B12C2F">
              <w:rPr>
                <w:rStyle w:val="affff3"/>
                <w:rFonts w:eastAsia="Calibri"/>
                <w:iCs/>
                <w:noProof/>
                <w:sz w:val="24"/>
                <w:szCs w:val="24"/>
                <w:lang w:val="en-US"/>
              </w:rPr>
              <w:t>1.2.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Цель использования закупаемой продукции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_Toc158886799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58886800" w:history="1">
            <w:r w:rsidR="0040415B" w:rsidRPr="00B12C2F">
              <w:rPr>
                <w:rStyle w:val="affff3"/>
                <w:rFonts w:eastAsia="Calibri"/>
                <w:noProof/>
              </w:rPr>
              <w:t>2.</w:t>
            </w:r>
            <w:r w:rsidR="0040415B" w:rsidRPr="00B12C2F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40415B" w:rsidRPr="00B12C2F">
              <w:rPr>
                <w:rStyle w:val="affff3"/>
                <w:rFonts w:eastAsia="Calibri"/>
                <w:iCs/>
                <w:noProof/>
              </w:rPr>
              <w:t>Требования к продукции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_Toc158886800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3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40415B" w:rsidRPr="00B12C2F" w:rsidRDefault="00A9334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801" w:history="1">
            <w:r w:rsidR="0040415B" w:rsidRPr="00B12C2F">
              <w:rPr>
                <w:rStyle w:val="affff3"/>
                <w:rFonts w:eastAsia="Calibri"/>
                <w:iCs/>
                <w:noProof/>
                <w:sz w:val="24"/>
                <w:szCs w:val="24"/>
              </w:rPr>
              <w:t>2.1.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Требования к объемам и срокам поставки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_Toc158886801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802" w:history="1"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2.1.1.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Перечень и объем закупаемой продукции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_Toc158886802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58886803" w:history="1">
            <w:r w:rsidR="0040415B" w:rsidRPr="00B12C2F">
              <w:rPr>
                <w:rStyle w:val="affff3"/>
                <w:rFonts w:eastAsia="Calibri"/>
                <w:noProof/>
              </w:rPr>
              <w:t>Таблица 1.1 Перечень и объем закупаемой продукции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_Toc158886803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3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40415B" w:rsidRPr="00B12C2F" w:rsidRDefault="00A9334E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804" w:history="1"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2.1.2.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Требования к срокам поставки продукции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_Toc158886804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58886805" w:history="1">
            <w:r w:rsidR="0040415B" w:rsidRPr="00B12C2F">
              <w:rPr>
                <w:rStyle w:val="affff3"/>
                <w:rFonts w:eastAsia="Calibri"/>
                <w:noProof/>
              </w:rPr>
              <w:t>Таблица 2.1 Требования по срокам поставки продукции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_Toc158886805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3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40415B" w:rsidRPr="00B12C2F" w:rsidRDefault="00A9334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8886806" w:history="1">
            <w:r w:rsidR="0040415B" w:rsidRPr="00B12C2F">
              <w:rPr>
                <w:rStyle w:val="affff3"/>
                <w:rFonts w:eastAsia="Calibri"/>
                <w:iCs/>
                <w:noProof/>
                <w:sz w:val="24"/>
                <w:szCs w:val="24"/>
              </w:rPr>
              <w:t>2.2.</w:t>
            </w:r>
            <w:r w:rsidR="0040415B" w:rsidRPr="00B12C2F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  <w:sz w:val="24"/>
                <w:szCs w:val="24"/>
              </w:rPr>
              <w:t>Требования к качеству продукции</w:t>
            </w:r>
            <w:r w:rsidR="0040415B" w:rsidRPr="00B12C2F">
              <w:rPr>
                <w:noProof/>
                <w:webHidden/>
                <w:sz w:val="24"/>
                <w:szCs w:val="24"/>
              </w:rPr>
              <w:tab/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begin"/>
            </w:r>
            <w:r w:rsidR="0040415B" w:rsidRPr="00B12C2F">
              <w:rPr>
                <w:noProof/>
                <w:webHidden/>
                <w:sz w:val="24"/>
                <w:szCs w:val="24"/>
              </w:rPr>
              <w:instrText xml:space="preserve"> PAGEREF _Toc158886806 \h </w:instrText>
            </w:r>
            <w:r w:rsidR="0040415B" w:rsidRPr="00B12C2F">
              <w:rPr>
                <w:noProof/>
                <w:webHidden/>
                <w:sz w:val="24"/>
                <w:szCs w:val="24"/>
              </w:rPr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0415B" w:rsidRPr="00B12C2F">
              <w:rPr>
                <w:noProof/>
                <w:webHidden/>
                <w:sz w:val="24"/>
                <w:szCs w:val="24"/>
              </w:rPr>
              <w:t>3</w:t>
            </w:r>
            <w:r w:rsidR="0040415B" w:rsidRPr="00B12C2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15B" w:rsidRPr="00B12C2F" w:rsidRDefault="00A9334E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58886807" w:history="1">
            <w:r w:rsidR="0040415B" w:rsidRPr="00B12C2F">
              <w:rPr>
                <w:rStyle w:val="affff3"/>
                <w:rFonts w:eastAsia="Calibri"/>
                <w:noProof/>
              </w:rPr>
              <w:t>Таблица 3. Требования к продукции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_Toc158886807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3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40415B" w:rsidRPr="00B12C2F" w:rsidRDefault="00A9334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58886808" w:history="1">
            <w:r w:rsidR="0040415B" w:rsidRPr="00B12C2F">
              <w:rPr>
                <w:rStyle w:val="affff3"/>
                <w:rFonts w:eastAsia="Calibri"/>
                <w:noProof/>
              </w:rPr>
              <w:t>3.</w:t>
            </w:r>
            <w:r w:rsidR="0040415B" w:rsidRPr="00B12C2F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40415B" w:rsidRPr="00B12C2F">
              <w:rPr>
                <w:rStyle w:val="affff3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40415B" w:rsidRPr="00B12C2F">
              <w:rPr>
                <w:noProof/>
                <w:webHidden/>
              </w:rPr>
              <w:tab/>
            </w:r>
            <w:r w:rsidR="0040415B" w:rsidRPr="00B12C2F">
              <w:rPr>
                <w:noProof/>
                <w:webHidden/>
              </w:rPr>
              <w:fldChar w:fldCharType="begin"/>
            </w:r>
            <w:r w:rsidR="0040415B" w:rsidRPr="00B12C2F">
              <w:rPr>
                <w:noProof/>
                <w:webHidden/>
              </w:rPr>
              <w:instrText xml:space="preserve"> PAGEREF _Toc158886808 \h </w:instrText>
            </w:r>
            <w:r w:rsidR="0040415B" w:rsidRPr="00B12C2F">
              <w:rPr>
                <w:noProof/>
                <w:webHidden/>
              </w:rPr>
            </w:r>
            <w:r w:rsidR="0040415B" w:rsidRPr="00B12C2F">
              <w:rPr>
                <w:noProof/>
                <w:webHidden/>
              </w:rPr>
              <w:fldChar w:fldCharType="separate"/>
            </w:r>
            <w:r w:rsidR="0040415B" w:rsidRPr="00B12C2F">
              <w:rPr>
                <w:noProof/>
                <w:webHidden/>
              </w:rPr>
              <w:t>4</w:t>
            </w:r>
            <w:r w:rsidR="0040415B" w:rsidRPr="00B12C2F">
              <w:rPr>
                <w:noProof/>
                <w:webHidden/>
              </w:rPr>
              <w:fldChar w:fldCharType="end"/>
            </w:r>
          </w:hyperlink>
        </w:p>
        <w:p w:rsidR="009762C4" w:rsidRPr="00B12C2F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 w:rsidRPr="00B12C2F">
            <w:fldChar w:fldCharType="end"/>
          </w:r>
        </w:p>
      </w:sdtContent>
    </w:sdt>
    <w:p w:rsidR="009762C4" w:rsidRDefault="009762C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9762C4" w:rsidRDefault="00AF640E">
      <w:pPr>
        <w:pStyle w:val="4"/>
        <w:numPr>
          <w:ilvl w:val="1"/>
          <w:numId w:val="3"/>
        </w:numPr>
      </w:pPr>
      <w:bookmarkStart w:id="3" w:name="_Toc46743506"/>
      <w:bookmarkStart w:id="4" w:name="_Toc158886798"/>
      <w:r>
        <w:t>Наименование закупаемой продукции</w:t>
      </w:r>
      <w:bookmarkEnd w:id="3"/>
      <w:bookmarkEnd w:id="4"/>
    </w:p>
    <w:p w:rsidR="009762C4" w:rsidRPr="00B12C2F" w:rsidRDefault="00AF640E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 w:val="0"/>
          <w:iCs/>
          <w:sz w:val="22"/>
          <w:szCs w:val="22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152632" w:rsidRPr="00B12C2F">
        <w:rPr>
          <w:rFonts w:eastAsia="Calibri"/>
          <w:bCs/>
          <w:iCs/>
          <w:sz w:val="22"/>
          <w:szCs w:val="22"/>
          <w:lang w:eastAsia="x-none"/>
        </w:rPr>
        <w:t>ОКПД 2 23.14.12.190 Поставка изделий СТЭФ</w:t>
      </w:r>
      <w:r w:rsidR="00D755F8" w:rsidRPr="00D755F8">
        <w:rPr>
          <w:rFonts w:eastAsia="Calibri"/>
          <w:bCs/>
          <w:iCs/>
          <w:sz w:val="22"/>
          <w:szCs w:val="22"/>
          <w:lang w:eastAsia="x-none"/>
        </w:rPr>
        <w:t xml:space="preserve"> для нужд Зейского филиала</w:t>
      </w:r>
      <w:r w:rsidR="00B12C2F">
        <w:rPr>
          <w:rFonts w:eastAsia="Calibri"/>
          <w:bCs/>
          <w:iCs/>
          <w:sz w:val="22"/>
          <w:szCs w:val="22"/>
          <w:lang w:eastAsia="x-none"/>
        </w:rPr>
        <w:t>» (далее – продукция)</w:t>
      </w:r>
    </w:p>
    <w:p w:rsidR="009762C4" w:rsidRPr="00B12C2F" w:rsidRDefault="00AF640E">
      <w:pPr>
        <w:pStyle w:val="4"/>
        <w:numPr>
          <w:ilvl w:val="1"/>
          <w:numId w:val="3"/>
        </w:numPr>
        <w:spacing w:before="240"/>
        <w:ind w:left="431" w:hanging="431"/>
        <w:rPr>
          <w:sz w:val="22"/>
          <w:szCs w:val="22"/>
          <w:lang w:val="en-US"/>
        </w:rPr>
      </w:pPr>
      <w:bookmarkStart w:id="5" w:name="_Toc46743507"/>
      <w:bookmarkStart w:id="6" w:name="_Toc158886799"/>
      <w:r w:rsidRPr="00B12C2F">
        <w:rPr>
          <w:sz w:val="22"/>
          <w:szCs w:val="22"/>
        </w:rPr>
        <w:t xml:space="preserve">Цель </w:t>
      </w:r>
      <w:bookmarkEnd w:id="5"/>
      <w:r w:rsidRPr="00B12C2F">
        <w:rPr>
          <w:sz w:val="22"/>
          <w:szCs w:val="22"/>
          <w:lang w:val="ru-RU"/>
        </w:rPr>
        <w:t>использования закупаемой продукции</w:t>
      </w:r>
      <w:bookmarkEnd w:id="6"/>
      <w:r w:rsidRPr="00B12C2F">
        <w:rPr>
          <w:sz w:val="22"/>
          <w:szCs w:val="22"/>
        </w:rPr>
        <w:t xml:space="preserve"> </w:t>
      </w:r>
    </w:p>
    <w:p w:rsidR="009762C4" w:rsidRPr="00B12C2F" w:rsidRDefault="00AF640E" w:rsidP="006F224C">
      <w:pPr>
        <w:jc w:val="both"/>
        <w:rPr>
          <w:rStyle w:val="aff"/>
          <w:b w:val="0"/>
          <w:i w:val="0"/>
          <w:sz w:val="22"/>
          <w:szCs w:val="22"/>
          <w:shd w:val="clear" w:color="auto" w:fill="auto"/>
          <w:lang w:eastAsia="x-none"/>
        </w:rPr>
      </w:pPr>
      <w:r w:rsidRPr="00B12C2F">
        <w:rPr>
          <w:bCs/>
          <w:sz w:val="22"/>
          <w:szCs w:val="22"/>
          <w:lang w:eastAsia="x-none"/>
        </w:rPr>
        <w:t xml:space="preserve">Продукция предназначена для исполнения договора подряда </w:t>
      </w:r>
      <w:r w:rsidR="00B12C2F" w:rsidRPr="00B12C2F">
        <w:rPr>
          <w:bCs/>
          <w:sz w:val="22"/>
          <w:szCs w:val="22"/>
          <w:lang w:eastAsia="x-none"/>
        </w:rPr>
        <w:t>№</w:t>
      </w:r>
      <w:r w:rsidRPr="00B12C2F"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>1140-352-2023 от 07.11.2023</w:t>
      </w:r>
      <w:r w:rsidR="00B12C2F" w:rsidRPr="00B12C2F"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 xml:space="preserve"> г.,</w:t>
      </w:r>
      <w:r w:rsidRPr="00B12C2F"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 xml:space="preserve"> заключенного между филиалом ПАО «РусГидро»-«Зейская ГЭС» и Зейским филиалом АО «Гидроремонт-ВКК» в г. Зея.</w:t>
      </w:r>
    </w:p>
    <w:p w:rsidR="009762C4" w:rsidRPr="00B12C2F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2"/>
          <w:szCs w:val="22"/>
          <w:lang w:val="ru-RU"/>
        </w:rPr>
      </w:pPr>
      <w:bookmarkStart w:id="7" w:name="_Toc51339693"/>
      <w:bookmarkStart w:id="8" w:name="_Toc158886800"/>
      <w:r w:rsidRPr="00B12C2F">
        <w:rPr>
          <w:iCs/>
          <w:sz w:val="22"/>
          <w:szCs w:val="22"/>
        </w:rPr>
        <w:t>Требования к продукции</w:t>
      </w:r>
      <w:bookmarkEnd w:id="7"/>
      <w:bookmarkEnd w:id="8"/>
    </w:p>
    <w:p w:rsidR="009762C4" w:rsidRPr="00B12C2F" w:rsidRDefault="00AF640E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9" w:name="_Toc158886801"/>
      <w:r w:rsidRPr="00B12C2F">
        <w:rPr>
          <w:sz w:val="22"/>
          <w:szCs w:val="22"/>
        </w:rPr>
        <w:t xml:space="preserve">Требования к объемам и срокам </w:t>
      </w:r>
      <w:r w:rsidRPr="00B12C2F">
        <w:rPr>
          <w:sz w:val="22"/>
          <w:szCs w:val="22"/>
          <w:lang w:val="ru-RU"/>
        </w:rPr>
        <w:t>поставки</w:t>
      </w:r>
      <w:bookmarkEnd w:id="9"/>
    </w:p>
    <w:p w:rsidR="009762C4" w:rsidRPr="00B12C2F" w:rsidRDefault="00AF640E">
      <w:pPr>
        <w:pStyle w:val="32"/>
        <w:numPr>
          <w:ilvl w:val="2"/>
          <w:numId w:val="3"/>
        </w:numPr>
        <w:rPr>
          <w:sz w:val="22"/>
          <w:szCs w:val="22"/>
        </w:rPr>
      </w:pPr>
      <w:bookmarkStart w:id="10" w:name="_Toc158886802"/>
      <w:r w:rsidRPr="00B12C2F">
        <w:rPr>
          <w:sz w:val="22"/>
          <w:szCs w:val="22"/>
          <w:lang w:val="ru-RU"/>
        </w:rPr>
        <w:t>Перечень и объем закупаемой продукции</w:t>
      </w:r>
      <w:bookmarkEnd w:id="10"/>
    </w:p>
    <w:p w:rsidR="009762C4" w:rsidRPr="00B12C2F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1" w:name="_Toc51339695"/>
      <w:bookmarkStart w:id="12" w:name="_Toc158886803"/>
      <w:r w:rsidRPr="00B12C2F">
        <w:rPr>
          <w:sz w:val="22"/>
          <w:szCs w:val="22"/>
        </w:rPr>
        <w:t xml:space="preserve">Таблица </w:t>
      </w:r>
      <w:r w:rsidRPr="00B12C2F">
        <w:rPr>
          <w:sz w:val="22"/>
          <w:szCs w:val="22"/>
          <w:lang w:val="ru-RU"/>
        </w:rPr>
        <w:t>1.1</w:t>
      </w:r>
      <w:r w:rsidRPr="00B12C2F">
        <w:rPr>
          <w:sz w:val="22"/>
          <w:szCs w:val="22"/>
        </w:rPr>
        <w:t xml:space="preserve"> </w:t>
      </w:r>
      <w:r w:rsidRPr="00B12C2F">
        <w:rPr>
          <w:sz w:val="22"/>
          <w:szCs w:val="22"/>
          <w:lang w:val="ru-RU"/>
        </w:rPr>
        <w:t xml:space="preserve">Перечень </w:t>
      </w:r>
      <w:bookmarkEnd w:id="11"/>
      <w:r w:rsidRPr="00B12C2F">
        <w:rPr>
          <w:sz w:val="22"/>
          <w:szCs w:val="22"/>
          <w:lang w:val="ru-RU"/>
        </w:rPr>
        <w:t>и объем закупаемой продукции</w:t>
      </w:r>
      <w:bookmarkEnd w:id="12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59"/>
        <w:gridCol w:w="1277"/>
        <w:gridCol w:w="849"/>
      </w:tblGrid>
      <w:tr w:rsidR="009762C4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12C2F" w:rsidRDefault="00AF640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№</w:t>
            </w:r>
          </w:p>
          <w:p w:rsidR="009762C4" w:rsidRPr="00B12C2F" w:rsidRDefault="00AF640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п/п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12C2F" w:rsidRDefault="00AF640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12C2F" w:rsidRDefault="00AF640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12C2F" w:rsidRDefault="00AF640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Количество</w:t>
            </w:r>
          </w:p>
        </w:tc>
      </w:tr>
      <w:tr w:rsidR="009762C4" w:rsidRPr="00B12C2F" w:rsidTr="00B12C2F">
        <w:trPr>
          <w:trHeight w:val="3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 w:rsidP="00B12C2F">
            <w:pPr>
              <w:widowControl w:val="0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 w:rsidP="00B12C2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 w:rsidP="00B12C2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4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 xml:space="preserve">Втулка 12х18х30 стеклотекстолит СТЭФ-1 (12 мм -внутр. диаметр, 18 мм - наруж.  </w:t>
            </w:r>
            <w:r w:rsidRPr="00EE4728">
              <w:rPr>
                <w:i/>
                <w:sz w:val="22"/>
                <w:szCs w:val="22"/>
                <w:lang w:val="en-US" w:eastAsia="x-none"/>
              </w:rPr>
              <w:t>диаметр, 30 мм- длина втулки)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50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596C93" w:rsidRDefault="00EE4728" w:rsidP="00EE4728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>Втулка 17х22х200 стеклотекстолит СТЭФ-1 (характеристики в соответствии с ТТ на материалы)</w:t>
            </w:r>
            <w:r w:rsidR="00596C93" w:rsidRPr="00596C93">
              <w:rPr>
                <w:i/>
                <w:sz w:val="22"/>
                <w:szCs w:val="22"/>
                <w:lang w:eastAsia="x-none"/>
              </w:rPr>
              <w:t xml:space="preserve">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приложение 1 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32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596C93" w:rsidRDefault="00EE4728" w:rsidP="00596C93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>Клин пазовыйконцевой стеклотексталитовый СТЭФ-1, чертеж 8БС.784.352, размер 224х34х12 мм</w:t>
            </w:r>
            <w:r w:rsidR="00596C93" w:rsidRPr="00596C93">
              <w:rPr>
                <w:i/>
                <w:sz w:val="22"/>
                <w:szCs w:val="22"/>
                <w:lang w:eastAsia="x-none"/>
              </w:rPr>
              <w:t xml:space="preserve">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приложение 2 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100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596C93" w:rsidRDefault="00EE4728" w:rsidP="00596C93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>Клин пазовыйстеклотексталитовый СТЭФ-1, размер 170х23,2х5,5 мм, чертеж 8БС.784.361</w:t>
            </w:r>
            <w:r w:rsidR="00596C93" w:rsidRPr="00596C93">
              <w:rPr>
                <w:i/>
                <w:sz w:val="22"/>
                <w:szCs w:val="22"/>
                <w:lang w:eastAsia="x-none"/>
              </w:rPr>
              <w:t xml:space="preserve">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 xml:space="preserve">приложение  </w:t>
            </w:r>
            <w:r w:rsidR="009717F2" w:rsidRPr="009717F2">
              <w:rPr>
                <w:i/>
                <w:sz w:val="22"/>
                <w:szCs w:val="22"/>
                <w:highlight w:val="yellow"/>
                <w:lang w:eastAsia="x-none"/>
              </w:rPr>
              <w:t xml:space="preserve">4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70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596C93" w:rsidRDefault="00EE4728" w:rsidP="00596C93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>Клин пазовыйстеклотексталитовый СТЭФ-1, чертеж 8БС.784.352, размер 112х34х12 мм</w:t>
            </w:r>
            <w:r w:rsidR="00596C93" w:rsidRPr="00596C93">
              <w:rPr>
                <w:i/>
                <w:sz w:val="22"/>
                <w:szCs w:val="22"/>
                <w:lang w:eastAsia="x-none"/>
              </w:rPr>
              <w:t xml:space="preserve">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приложение 3 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150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596C93" w:rsidRDefault="00EE4728" w:rsidP="00EE4728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 xml:space="preserve">Манжета стеклотекстолитовая из материала СТЭФ-1 размером 55х7х110 мм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приложение 1 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32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Прокладка 1040х18х0.5 СТЭФ-1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FD6F8F" w:rsidP="00EE4728">
            <w:pPr>
              <w:rPr>
                <w:i/>
                <w:sz w:val="22"/>
                <w:szCs w:val="22"/>
                <w:lang w:val="en-US" w:eastAsia="x-none"/>
              </w:rPr>
            </w:pPr>
            <w:r>
              <w:rPr>
                <w:i/>
                <w:sz w:val="22"/>
                <w:szCs w:val="22"/>
                <w:lang w:val="en-US" w:eastAsia="x-none"/>
              </w:rPr>
              <w:t>50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Прокладка 1040х18х2.0 СТЭФ-1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40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Прокладка 1040х23х0.5 СТЭФ-1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100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Прокладка 1040х23х1.0 СТЭФ-1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100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Прокладка 1040х23х2.0 СТЭФ-1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280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D755F8" w:rsidRDefault="00EE4728" w:rsidP="00EE4728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 xml:space="preserve">Шайба изоляционная стеклотекстолит СТЭФ-1 </w:t>
            </w:r>
            <w:r w:rsidR="00596C93" w:rsidRPr="00596C93">
              <w:rPr>
                <w:i/>
                <w:sz w:val="22"/>
                <w:szCs w:val="22"/>
                <w:highlight w:val="yellow"/>
                <w:lang w:eastAsia="x-none"/>
              </w:rPr>
              <w:t>приложение 1 к ТТ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64</w:t>
            </w:r>
          </w:p>
        </w:tc>
      </w:tr>
      <w:tr w:rsidR="00EE4728" w:rsidRPr="00B12C2F" w:rsidTr="00B12C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B12C2F" w:rsidRDefault="00EE4728" w:rsidP="00EE4728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28" w:rsidRPr="00D755F8" w:rsidRDefault="00EE4728" w:rsidP="00596C93">
            <w:pPr>
              <w:rPr>
                <w:i/>
                <w:sz w:val="22"/>
                <w:szCs w:val="22"/>
                <w:lang w:eastAsia="x-none"/>
              </w:rPr>
            </w:pPr>
            <w:r w:rsidRPr="00D755F8">
              <w:rPr>
                <w:i/>
                <w:sz w:val="22"/>
                <w:szCs w:val="22"/>
                <w:lang w:eastAsia="x-none"/>
              </w:rPr>
              <w:t xml:space="preserve">Шайба изоляционная текстолитовая для изолятора ОФР-20, размер 142мм*45мм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EE4728" w:rsidP="00EE4728">
            <w:pPr>
              <w:rPr>
                <w:i/>
                <w:sz w:val="22"/>
                <w:szCs w:val="22"/>
                <w:lang w:val="en-US" w:eastAsia="x-none"/>
              </w:rPr>
            </w:pPr>
            <w:r w:rsidRPr="00EE4728">
              <w:rPr>
                <w:i/>
                <w:sz w:val="22"/>
                <w:szCs w:val="22"/>
                <w:lang w:val="en-US" w:eastAsia="x-none"/>
              </w:rPr>
              <w:t>шт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28" w:rsidRPr="00EE4728" w:rsidRDefault="00FD6F8F" w:rsidP="00EE4728">
            <w:pPr>
              <w:rPr>
                <w:i/>
                <w:sz w:val="22"/>
                <w:szCs w:val="22"/>
                <w:lang w:val="en-US" w:eastAsia="x-none"/>
              </w:rPr>
            </w:pPr>
            <w:r>
              <w:rPr>
                <w:i/>
                <w:sz w:val="22"/>
                <w:szCs w:val="22"/>
                <w:lang w:val="en-US" w:eastAsia="x-none"/>
              </w:rPr>
              <w:t>10</w:t>
            </w:r>
          </w:p>
        </w:tc>
      </w:tr>
    </w:tbl>
    <w:p w:rsidR="009762C4" w:rsidRPr="00B12C2F" w:rsidRDefault="00AF640E">
      <w:pPr>
        <w:pStyle w:val="32"/>
        <w:numPr>
          <w:ilvl w:val="2"/>
          <w:numId w:val="3"/>
        </w:numPr>
        <w:rPr>
          <w:sz w:val="22"/>
          <w:szCs w:val="22"/>
          <w:lang w:val="ru-RU"/>
        </w:rPr>
      </w:pPr>
      <w:bookmarkStart w:id="13" w:name="_Toc51339696"/>
      <w:bookmarkStart w:id="14" w:name="_Toc158886804"/>
      <w:r w:rsidRPr="00B12C2F">
        <w:rPr>
          <w:sz w:val="22"/>
          <w:szCs w:val="22"/>
          <w:lang w:val="ru-RU"/>
        </w:rPr>
        <w:t xml:space="preserve">Требования </w:t>
      </w:r>
      <w:bookmarkEnd w:id="13"/>
      <w:r w:rsidRPr="00B12C2F">
        <w:rPr>
          <w:sz w:val="22"/>
          <w:szCs w:val="22"/>
          <w:lang w:val="ru-RU"/>
        </w:rPr>
        <w:t>к срокам поставки продукции</w:t>
      </w:r>
      <w:bookmarkEnd w:id="14"/>
    </w:p>
    <w:p w:rsidR="009762C4" w:rsidRPr="00B12C2F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 w:rsidRPr="00B12C2F">
        <w:rPr>
          <w:sz w:val="22"/>
          <w:szCs w:val="22"/>
        </w:rPr>
        <w:t xml:space="preserve">Таблица </w:t>
      </w:r>
      <w:r w:rsidRPr="00B12C2F">
        <w:rPr>
          <w:sz w:val="22"/>
          <w:szCs w:val="22"/>
          <w:lang w:val="ru-RU"/>
        </w:rPr>
        <w:t>2</w:t>
      </w:r>
      <w:r w:rsidRPr="00B12C2F">
        <w:rPr>
          <w:sz w:val="22"/>
          <w:szCs w:val="22"/>
        </w:rPr>
        <w:t>.</w:t>
      </w:r>
      <w:r w:rsidRPr="00B12C2F">
        <w:rPr>
          <w:sz w:val="22"/>
          <w:szCs w:val="22"/>
          <w:lang w:val="ru-RU"/>
        </w:rPr>
        <w:t>1</w:t>
      </w:r>
      <w:r w:rsidRPr="00B12C2F">
        <w:rPr>
          <w:sz w:val="22"/>
          <w:szCs w:val="22"/>
        </w:rPr>
        <w:t xml:space="preserve"> </w:t>
      </w:r>
      <w:bookmarkStart w:id="19" w:name="_Hlk50465284"/>
      <w:r w:rsidRPr="00B12C2F"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 w:rsidRPr="00B12C2F">
        <w:rPr>
          <w:sz w:val="22"/>
          <w:szCs w:val="22"/>
          <w:lang w:val="ru-RU"/>
        </w:rPr>
        <w:t>поставки продукции</w:t>
      </w:r>
      <w:bookmarkEnd w:id="18"/>
      <w:r w:rsidRPr="00B12C2F">
        <w:rPr>
          <w:sz w:val="22"/>
          <w:szCs w:val="22"/>
          <w:lang w:val="ru-RU"/>
        </w:rPr>
        <w:t xml:space="preserve"> 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8"/>
        <w:gridCol w:w="3259"/>
      </w:tblGrid>
      <w:tr w:rsidR="009762C4" w:rsidRPr="00B12C2F" w:rsidTr="00B12C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Pr="00B12C2F" w:rsidRDefault="00AF640E">
            <w:pPr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Pr="00B12C2F" w:rsidRDefault="00AF640E">
            <w:pPr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>
            <w:pPr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12C2F" w:rsidRDefault="00AF640E">
            <w:pPr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9762C4" w:rsidRPr="00B12C2F" w:rsidTr="00EE4728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B12C2F" w:rsidRDefault="00AF640E" w:rsidP="00B12C2F">
            <w:pPr>
              <w:widowControl w:val="0"/>
              <w:rPr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B12C2F" w:rsidRDefault="00AF640E">
            <w:pPr>
              <w:widowControl w:val="0"/>
              <w:jc w:val="center"/>
              <w:rPr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>
            <w:pPr>
              <w:pStyle w:val="afffe"/>
              <w:keepNext w:val="0"/>
              <w:widowControl w:val="0"/>
              <w:jc w:val="center"/>
              <w:rPr>
                <w:szCs w:val="22"/>
              </w:rPr>
            </w:pPr>
            <w:r w:rsidRPr="00B12C2F">
              <w:rPr>
                <w:b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>
            <w:pPr>
              <w:pStyle w:val="afffe"/>
              <w:keepNext w:val="0"/>
              <w:widowControl w:val="0"/>
              <w:jc w:val="center"/>
              <w:rPr>
                <w:szCs w:val="22"/>
              </w:rPr>
            </w:pPr>
            <w:r w:rsidRPr="00B12C2F">
              <w:rPr>
                <w:b/>
                <w:szCs w:val="22"/>
              </w:rPr>
              <w:t>4</w:t>
            </w:r>
          </w:p>
        </w:tc>
      </w:tr>
      <w:tr w:rsidR="009762C4" w:rsidRPr="00B12C2F" w:rsidTr="00B12C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B12C2F" w:rsidRDefault="009762C4">
            <w:pPr>
              <w:pStyle w:val="afe"/>
              <w:widowControl w:val="0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D755F8" w:rsidRDefault="00D755F8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 w:rsidRPr="00D755F8">
              <w:rPr>
                <w:sz w:val="22"/>
                <w:szCs w:val="22"/>
                <w:lang w:eastAsia="x-none"/>
              </w:rPr>
              <w:t>ОКПД 2 23.14.12.190 Поставка изделий СТЭФ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с даты подписания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12C2F" w:rsidRDefault="00AF640E" w:rsidP="006F224C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 xml:space="preserve">В течение </w:t>
            </w:r>
            <w:r w:rsidR="006F224C" w:rsidRPr="00B12C2F">
              <w:rPr>
                <w:sz w:val="22"/>
                <w:szCs w:val="22"/>
                <w:lang w:eastAsia="x-none"/>
              </w:rPr>
              <w:t>60</w:t>
            </w:r>
            <w:r w:rsidRPr="00B12C2F">
              <w:rPr>
                <w:sz w:val="22"/>
                <w:szCs w:val="22"/>
                <w:lang w:eastAsia="x-none"/>
              </w:rPr>
              <w:t xml:space="preserve"> календарных дней</w:t>
            </w:r>
            <w:r w:rsidR="008A2B89" w:rsidRPr="00B12C2F">
              <w:rPr>
                <w:sz w:val="22"/>
                <w:szCs w:val="22"/>
                <w:lang w:eastAsia="x-none"/>
              </w:rPr>
              <w:t xml:space="preserve"> с даты подписания договора</w:t>
            </w:r>
          </w:p>
        </w:tc>
      </w:tr>
    </w:tbl>
    <w:p w:rsidR="009762C4" w:rsidRPr="00B12C2F" w:rsidRDefault="00AF640E">
      <w:pPr>
        <w:pStyle w:val="4"/>
        <w:numPr>
          <w:ilvl w:val="1"/>
          <w:numId w:val="3"/>
        </w:numPr>
        <w:rPr>
          <w:sz w:val="22"/>
          <w:szCs w:val="22"/>
          <w:lang w:val="ru-RU"/>
        </w:rPr>
      </w:pPr>
      <w:bookmarkStart w:id="20" w:name="_Toc46743510"/>
      <w:bookmarkStart w:id="21" w:name="_Toc46743511"/>
      <w:bookmarkStart w:id="22" w:name="_Toc158886806"/>
      <w:bookmarkEnd w:id="20"/>
      <w:r w:rsidRPr="00B12C2F">
        <w:rPr>
          <w:sz w:val="22"/>
          <w:szCs w:val="22"/>
        </w:rPr>
        <w:t xml:space="preserve">Требования к </w:t>
      </w:r>
      <w:bookmarkEnd w:id="21"/>
      <w:r w:rsidRPr="00B12C2F">
        <w:rPr>
          <w:sz w:val="22"/>
          <w:szCs w:val="22"/>
          <w:lang w:val="ru-RU"/>
        </w:rPr>
        <w:t>качеству продукции</w:t>
      </w:r>
      <w:bookmarkEnd w:id="22"/>
    </w:p>
    <w:p w:rsidR="009762C4" w:rsidRPr="00B12C2F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23" w:name="_Toc75446582"/>
      <w:bookmarkStart w:id="24" w:name="_Toc158886807"/>
      <w:r w:rsidRPr="00B12C2F">
        <w:rPr>
          <w:sz w:val="22"/>
          <w:szCs w:val="22"/>
        </w:rPr>
        <w:t>Таблица </w:t>
      </w:r>
      <w:r w:rsidRPr="00B12C2F">
        <w:rPr>
          <w:sz w:val="22"/>
          <w:szCs w:val="22"/>
          <w:lang w:val="ru-RU"/>
        </w:rPr>
        <w:t>3</w:t>
      </w:r>
      <w:r w:rsidRPr="00B12C2F">
        <w:rPr>
          <w:sz w:val="22"/>
          <w:szCs w:val="22"/>
        </w:rPr>
        <w:t xml:space="preserve">. Требования к </w:t>
      </w:r>
      <w:r w:rsidRPr="00B12C2F">
        <w:rPr>
          <w:sz w:val="22"/>
          <w:szCs w:val="22"/>
          <w:lang w:val="ru-RU"/>
        </w:rPr>
        <w:t>продукции</w:t>
      </w:r>
      <w:bookmarkEnd w:id="23"/>
      <w:bookmarkEnd w:id="24"/>
      <w:r w:rsidRPr="00B12C2F">
        <w:rPr>
          <w:sz w:val="22"/>
          <w:szCs w:val="22"/>
        </w:rPr>
        <w:t xml:space="preserve"> </w:t>
      </w:r>
    </w:p>
    <w:p w:rsidR="009762C4" w:rsidRDefault="00AF640E">
      <w:pPr>
        <w:jc w:val="both"/>
        <w:rPr>
          <w:bCs/>
          <w:iCs/>
          <w:sz w:val="22"/>
          <w:szCs w:val="22"/>
        </w:rPr>
      </w:pPr>
      <w:r w:rsidRPr="00B12C2F">
        <w:rPr>
          <w:bCs/>
          <w:iCs/>
          <w:sz w:val="22"/>
          <w:szCs w:val="22"/>
        </w:rPr>
        <w:t>Наименование продукции (позиция №1</w:t>
      </w:r>
      <w:r w:rsidR="00B12C2F">
        <w:rPr>
          <w:bCs/>
          <w:iCs/>
          <w:sz w:val="22"/>
          <w:szCs w:val="22"/>
          <w:lang w:val="en-US"/>
        </w:rPr>
        <w:t>-14</w:t>
      </w:r>
      <w:r w:rsidRPr="00B12C2F">
        <w:rPr>
          <w:bCs/>
          <w:iCs/>
          <w:sz w:val="22"/>
          <w:szCs w:val="22"/>
        </w:rPr>
        <w:t xml:space="preserve"> Таблицы 1.1): </w:t>
      </w:r>
    </w:p>
    <w:tbl>
      <w:tblPr>
        <w:tblStyle w:val="affff2"/>
        <w:tblW w:w="103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59"/>
        <w:gridCol w:w="3325"/>
        <w:gridCol w:w="2489"/>
        <w:gridCol w:w="1782"/>
        <w:gridCol w:w="241"/>
      </w:tblGrid>
      <w:tr w:rsidR="009762C4" w:rsidRPr="00B12C2F" w:rsidTr="00B12C2F">
        <w:trPr>
          <w:gridAfter w:val="1"/>
          <w:wAfter w:w="241" w:type="dxa"/>
        </w:trPr>
        <w:tc>
          <w:tcPr>
            <w:tcW w:w="709" w:type="dxa"/>
            <w:vMerge w:val="restart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59" w:type="dxa"/>
            <w:vMerge w:val="restart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325" w:type="dxa"/>
            <w:vMerge w:val="restart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271" w:type="dxa"/>
            <w:gridSpan w:val="2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9762C4" w:rsidRPr="00B12C2F" w:rsidTr="00B12C2F">
        <w:tc>
          <w:tcPr>
            <w:tcW w:w="709" w:type="dxa"/>
            <w:vMerge/>
            <w:vAlign w:val="center"/>
          </w:tcPr>
          <w:p w:rsidR="009762C4" w:rsidRPr="00B12C2F" w:rsidRDefault="009762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Merge/>
            <w:vAlign w:val="center"/>
          </w:tcPr>
          <w:p w:rsidR="009762C4" w:rsidRPr="00B12C2F" w:rsidRDefault="009762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5" w:type="dxa"/>
            <w:vMerge/>
            <w:vAlign w:val="center"/>
          </w:tcPr>
          <w:p w:rsidR="009762C4" w:rsidRPr="00B12C2F" w:rsidRDefault="009762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782" w:type="dxa"/>
            <w:vAlign w:val="center"/>
          </w:tcPr>
          <w:p w:rsidR="009762C4" w:rsidRPr="00B12C2F" w:rsidRDefault="00AF640E">
            <w:pPr>
              <w:jc w:val="center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Pr="00B12C2F" w:rsidRDefault="009762C4">
            <w:pPr>
              <w:rPr>
                <w:sz w:val="22"/>
                <w:szCs w:val="22"/>
              </w:rPr>
            </w:pPr>
          </w:p>
        </w:tc>
      </w:tr>
      <w:tr w:rsidR="009762C4" w:rsidRPr="00B12C2F" w:rsidTr="00B12C2F">
        <w:tc>
          <w:tcPr>
            <w:tcW w:w="709" w:type="dxa"/>
            <w:vAlign w:val="center"/>
          </w:tcPr>
          <w:p w:rsidR="009762C4" w:rsidRPr="00B12C2F" w:rsidRDefault="00AF640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vAlign w:val="center"/>
          </w:tcPr>
          <w:p w:rsidR="009762C4" w:rsidRPr="00B12C2F" w:rsidRDefault="00AF640E">
            <w:pPr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25" w:type="dxa"/>
            <w:vAlign w:val="center"/>
          </w:tcPr>
          <w:p w:rsidR="009762C4" w:rsidRPr="00B12C2F" w:rsidRDefault="00AF640E">
            <w:pPr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89" w:type="dxa"/>
            <w:vAlign w:val="center"/>
          </w:tcPr>
          <w:p w:rsidR="009762C4" w:rsidRPr="00B12C2F" w:rsidRDefault="00AF640E">
            <w:pPr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82" w:type="dxa"/>
            <w:vAlign w:val="center"/>
          </w:tcPr>
          <w:p w:rsidR="009762C4" w:rsidRPr="00B12C2F" w:rsidRDefault="00AF640E">
            <w:pPr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Pr="00B12C2F" w:rsidRDefault="009762C4">
            <w:pPr>
              <w:rPr>
                <w:sz w:val="22"/>
                <w:szCs w:val="22"/>
              </w:rPr>
            </w:pPr>
          </w:p>
        </w:tc>
      </w:tr>
      <w:tr w:rsidR="00CE7B50" w:rsidRPr="00B12C2F" w:rsidTr="00B12C2F">
        <w:tc>
          <w:tcPr>
            <w:tcW w:w="709" w:type="dxa"/>
            <w:vAlign w:val="center"/>
          </w:tcPr>
          <w:p w:rsidR="00CE7B50" w:rsidRPr="00B12C2F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CE7B50" w:rsidRPr="00B12C2F" w:rsidRDefault="00CE7B50" w:rsidP="0002243B">
            <w:pPr>
              <w:jc w:val="both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9" w:type="dxa"/>
            <w:vMerge w:val="restart"/>
          </w:tcPr>
          <w:p w:rsidR="00CE7B50" w:rsidRPr="00B12C2F" w:rsidRDefault="00CE7B50">
            <w:pPr>
              <w:jc w:val="center"/>
              <w:rPr>
                <w:sz w:val="22"/>
                <w:szCs w:val="22"/>
              </w:rPr>
            </w:pPr>
            <w:r w:rsidRPr="00B12C2F">
              <w:rPr>
                <w:bCs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CE7B50" w:rsidRPr="00B12C2F" w:rsidRDefault="00CE7B50" w:rsidP="0094171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CE7B50" w:rsidRPr="00B12C2F" w:rsidRDefault="00CE7B50">
            <w:pPr>
              <w:jc w:val="center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-//-</w:t>
            </w:r>
          </w:p>
          <w:p w:rsidR="00CE7B50" w:rsidRPr="00B12C2F" w:rsidRDefault="00CE7B5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Pr="00B12C2F" w:rsidRDefault="00CE7B50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Втулка 12х18х30 стеклотекстолит СТЭФ-1 (12 мм -внутр. диаметр, 18 мм - наруж.  диаметр, 30 мм- длина втулки)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Втулка 17х22х200 стеклотекстолит СТЭФ-1 (характеристики в соответствии с ТТ на материалы) приложение 1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Клин пазовыйконцевой стеклотексталитовый СТЭФ-1, чертеж 8БС.784.352, размер 224х34х12 мм приложение 2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 xml:space="preserve">Клин пазовыйстеклотексталитовый СТЭФ-1, размер 170х23,2х5,5 мм, чертеж 8БС.784.361 приложение </w:t>
            </w:r>
            <w:r w:rsidR="009717F2" w:rsidRPr="009717F2">
              <w:rPr>
                <w:bCs/>
                <w:i/>
                <w:iCs/>
                <w:sz w:val="22"/>
                <w:szCs w:val="22"/>
              </w:rPr>
              <w:t xml:space="preserve">4 </w:t>
            </w:r>
            <w:r w:rsidRPr="004E4C54">
              <w:rPr>
                <w:bCs/>
                <w:i/>
                <w:iCs/>
                <w:sz w:val="22"/>
                <w:szCs w:val="22"/>
              </w:rPr>
              <w:t xml:space="preserve">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Клин пазовыйстеклотексталитовый СТЭФ-1, чертеж 8БС.784.352, размер 112х34х12 мм приложение 3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Манжета стеклотекстолитовая из материала СТЭФ-1 размером 55х7х110 мм приложение 1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Прокладка 1040х18х0.5 СТЭФ-1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Прокладка 1040х18х2.0 СТЭФ-1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Прокладка 1040х23х0.5 СТЭФ-1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Прокладка 1040х23х1.0 СТЭФ-1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Прокладка 1040х23х2.0 СТЭФ-1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>Шайба изоляционная стеклотекстолит СТЭФ-1 приложение 1 к ТТ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4E4C54" w:rsidRPr="00B12C2F" w:rsidTr="00A56642">
        <w:tc>
          <w:tcPr>
            <w:tcW w:w="709" w:type="dxa"/>
            <w:vAlign w:val="center"/>
          </w:tcPr>
          <w:p w:rsidR="004E4C54" w:rsidRPr="00B12C2F" w:rsidRDefault="004E4C54" w:rsidP="004E4C54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shd w:val="clear" w:color="auto" w:fill="auto"/>
          </w:tcPr>
          <w:p w:rsidR="004E4C54" w:rsidRPr="004E4C54" w:rsidRDefault="004E4C54" w:rsidP="004E4C54">
            <w:pPr>
              <w:rPr>
                <w:bCs/>
                <w:i/>
                <w:iCs/>
                <w:sz w:val="22"/>
                <w:szCs w:val="22"/>
              </w:rPr>
            </w:pPr>
            <w:r w:rsidRPr="004E4C54">
              <w:rPr>
                <w:bCs/>
                <w:i/>
                <w:iCs/>
                <w:sz w:val="22"/>
                <w:szCs w:val="22"/>
              </w:rPr>
              <w:t xml:space="preserve">Шайба изоляционная текстолитовая для изолятора ОФР-20, размер 142мм*45мм </w:t>
            </w:r>
          </w:p>
        </w:tc>
        <w:tc>
          <w:tcPr>
            <w:tcW w:w="2489" w:type="dxa"/>
            <w:vMerge/>
            <w:shd w:val="clear" w:color="auto" w:fill="auto"/>
          </w:tcPr>
          <w:p w:rsidR="004E4C54" w:rsidRPr="00B12C2F" w:rsidRDefault="004E4C54" w:rsidP="004E4C54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4E4C54" w:rsidRPr="00B12C2F" w:rsidRDefault="004E4C54" w:rsidP="004E4C54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4C54" w:rsidRPr="00B12C2F" w:rsidRDefault="004E4C54" w:rsidP="004E4C54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EE4728" w:rsidRPr="00B12C2F" w:rsidRDefault="00EE4728" w:rsidP="00EE4728">
            <w:pPr>
              <w:jc w:val="both"/>
              <w:rPr>
                <w:b/>
                <w:bCs/>
                <w:sz w:val="22"/>
                <w:szCs w:val="22"/>
              </w:rPr>
            </w:pPr>
            <w:r w:rsidRPr="00B12C2F"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EE4728" w:rsidRPr="00B12C2F" w:rsidRDefault="00EE4728" w:rsidP="00EE4728">
            <w:pPr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Место поставки</w:t>
            </w:r>
          </w:p>
        </w:tc>
        <w:tc>
          <w:tcPr>
            <w:tcW w:w="3325" w:type="dxa"/>
          </w:tcPr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Зейский филиал АО «Гидроремонт – ВКК», РФ, 676246, Амурская область, г. Зея, пер. Промышлен-ный 11.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EE4728" w:rsidRPr="00B12C2F" w:rsidRDefault="00EE4728" w:rsidP="00EE4728">
            <w:pPr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Приемка продукции</w:t>
            </w:r>
          </w:p>
        </w:tc>
        <w:tc>
          <w:tcPr>
            <w:tcW w:w="3325" w:type="dxa"/>
          </w:tcPr>
          <w:p w:rsidR="00EE4728" w:rsidRPr="00B12C2F" w:rsidRDefault="00EE4728" w:rsidP="00EE4728">
            <w:pPr>
              <w:tabs>
                <w:tab w:val="left" w:pos="432"/>
                <w:tab w:val="left" w:pos="459"/>
              </w:tabs>
              <w:ind w:left="72"/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</w:tcPr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EE4728" w:rsidRPr="00B12C2F" w:rsidRDefault="00EE4728" w:rsidP="00EE4728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spacing w:before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EE4728" w:rsidRPr="00B12C2F" w:rsidRDefault="00EE4728" w:rsidP="00EE4728">
            <w:pPr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Сроки гарантии</w:t>
            </w:r>
          </w:p>
        </w:tc>
        <w:tc>
          <w:tcPr>
            <w:tcW w:w="3325" w:type="dxa"/>
          </w:tcPr>
          <w:p w:rsidR="00EE4728" w:rsidRPr="00B12C2F" w:rsidRDefault="009717F2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9717F2">
              <w:rPr>
                <w:sz w:val="22"/>
                <w:szCs w:val="22"/>
                <w:lang w:eastAsia="x-none"/>
              </w:rPr>
              <w:t>гарантий</w:t>
            </w:r>
            <w:r>
              <w:rPr>
                <w:sz w:val="22"/>
                <w:szCs w:val="22"/>
                <w:lang w:eastAsia="x-none"/>
              </w:rPr>
              <w:t>ный срок, равный 24 (Двадцать ч</w:t>
            </w:r>
            <w:r w:rsidRPr="009717F2">
              <w:rPr>
                <w:sz w:val="22"/>
                <w:szCs w:val="22"/>
                <w:lang w:eastAsia="x-none"/>
              </w:rPr>
              <w:t>етыре) месяцам, исчисляемый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EE4728" w:rsidRPr="00B12C2F" w:rsidRDefault="00EE4728" w:rsidP="00EE4728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325" w:type="dxa"/>
            <w:vAlign w:val="center"/>
          </w:tcPr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сертификаты качества;</w:t>
            </w:r>
          </w:p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технические паспорта;</w:t>
            </w:r>
          </w:p>
          <w:p w:rsidR="00EE4728" w:rsidRPr="00B12C2F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руководства по эксплуатации;</w:t>
            </w:r>
          </w:p>
          <w:p w:rsidR="00EE4728" w:rsidRPr="009717F2" w:rsidRDefault="00EE4728" w:rsidP="00EE4728">
            <w:pPr>
              <w:jc w:val="both"/>
              <w:rPr>
                <w:sz w:val="22"/>
                <w:szCs w:val="22"/>
                <w:lang w:eastAsia="x-none"/>
              </w:rPr>
            </w:pPr>
            <w:r w:rsidRPr="00B12C2F">
              <w:rPr>
                <w:sz w:val="22"/>
                <w:szCs w:val="22"/>
                <w:lang w:eastAsia="x-none"/>
              </w:rPr>
              <w:t>товарную накладную унифицированной формы ТОРГ-12(УПД) в 2 экз.</w:t>
            </w:r>
            <w:r w:rsidR="009717F2" w:rsidRPr="009717F2">
              <w:rPr>
                <w:sz w:val="22"/>
                <w:szCs w:val="22"/>
                <w:lang w:eastAsia="x-none"/>
              </w:rPr>
              <w:t xml:space="preserve"> </w:t>
            </w:r>
            <w:r w:rsidR="009717F2" w:rsidRPr="00A20F37">
              <w:rPr>
                <w:sz w:val="22"/>
                <w:szCs w:val="22"/>
                <w:lang w:eastAsia="x-none"/>
              </w:rPr>
              <w:t>и иные документы предусмотренные п 3.3. договора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EE4728" w:rsidRPr="00B12C2F" w:rsidRDefault="00EE4728" w:rsidP="00EE472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B12C2F"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  <w:tr w:rsidR="00EE4728" w:rsidRPr="00B12C2F" w:rsidTr="00B12C2F">
        <w:tc>
          <w:tcPr>
            <w:tcW w:w="709" w:type="dxa"/>
            <w:vAlign w:val="center"/>
          </w:tcPr>
          <w:p w:rsidR="00EE4728" w:rsidRPr="00B12C2F" w:rsidRDefault="00EE4728" w:rsidP="00EE472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EE4728" w:rsidRPr="00B12C2F" w:rsidRDefault="00EE4728" w:rsidP="00EE4728">
            <w:pPr>
              <w:jc w:val="both"/>
              <w:rPr>
                <w:rStyle w:val="aff"/>
                <w:b w:val="0"/>
                <w:bCs/>
                <w:i w:val="0"/>
                <w:sz w:val="22"/>
                <w:szCs w:val="22"/>
              </w:rPr>
            </w:pPr>
            <w:r w:rsidRPr="00B12C2F">
              <w:rPr>
                <w:sz w:val="22"/>
                <w:szCs w:val="22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9" w:type="dxa"/>
            <w:vMerge/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E4728" w:rsidRPr="00B12C2F" w:rsidRDefault="00EE4728" w:rsidP="00EE4728">
            <w:pPr>
              <w:rPr>
                <w:sz w:val="22"/>
                <w:szCs w:val="22"/>
              </w:rPr>
            </w:pPr>
          </w:p>
        </w:tc>
      </w:tr>
    </w:tbl>
    <w:p w:rsidR="009762C4" w:rsidRPr="00B12C2F" w:rsidRDefault="00AF640E" w:rsidP="00B12C2F">
      <w:pPr>
        <w:pStyle w:val="1"/>
        <w:keepLines/>
        <w:numPr>
          <w:ilvl w:val="0"/>
          <w:numId w:val="3"/>
        </w:numPr>
        <w:ind w:left="357" w:hanging="357"/>
        <w:jc w:val="both"/>
        <w:rPr>
          <w:sz w:val="22"/>
          <w:szCs w:val="22"/>
          <w:lang w:val="ru-RU"/>
        </w:rPr>
      </w:pPr>
      <w:bookmarkStart w:id="25" w:name="_Toc53393312"/>
      <w:bookmarkStart w:id="26" w:name="_Toc75446583"/>
      <w:bookmarkStart w:id="27" w:name="_Toc158886808"/>
      <w:r w:rsidRPr="00B12C2F">
        <w:rPr>
          <w:sz w:val="22"/>
          <w:szCs w:val="22"/>
          <w:lang w:val="ru-RU"/>
        </w:rPr>
        <w:t>Требования к документации по ценообразованию</w:t>
      </w:r>
      <w:bookmarkEnd w:id="25"/>
      <w:r w:rsidRPr="00B12C2F">
        <w:rPr>
          <w:sz w:val="22"/>
          <w:szCs w:val="22"/>
          <w:lang w:val="ru-RU"/>
        </w:rPr>
        <w:t xml:space="preserve"> на этапе закупки</w:t>
      </w:r>
      <w:bookmarkEnd w:id="26"/>
      <w:bookmarkEnd w:id="27"/>
    </w:p>
    <w:p w:rsidR="009762C4" w:rsidRPr="00B12C2F" w:rsidRDefault="00B12C2F" w:rsidP="00B12C2F">
      <w:pPr>
        <w:jc w:val="both"/>
        <w:rPr>
          <w:sz w:val="22"/>
          <w:szCs w:val="22"/>
          <w:lang w:eastAsia="x-none"/>
        </w:rPr>
      </w:pPr>
      <w:r w:rsidRPr="00B12C2F">
        <w:rPr>
          <w:sz w:val="22"/>
          <w:szCs w:val="22"/>
          <w:lang w:eastAsia="x-none"/>
        </w:rPr>
        <w:t xml:space="preserve">3.1. </w:t>
      </w:r>
      <w:r w:rsidR="00AF640E" w:rsidRPr="00B12C2F">
        <w:rPr>
          <w:sz w:val="22"/>
          <w:szCs w:val="22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 w:rsidR="00AF640E" w:rsidRPr="00B12C2F">
        <w:rPr>
          <w:sz w:val="22"/>
          <w:szCs w:val="22"/>
          <w:lang w:eastAsia="x-none"/>
        </w:rPr>
        <w:t>(с учетом прилагаемой к ней инструкции по заполнению)</w:t>
      </w:r>
      <w:bookmarkEnd w:id="28"/>
      <w:r w:rsidR="00AF640E" w:rsidRPr="00B12C2F">
        <w:rPr>
          <w:sz w:val="22"/>
          <w:szCs w:val="22"/>
          <w:lang w:eastAsia="x-none"/>
        </w:rPr>
        <w:t>, приведенной в Документации о закупке.</w:t>
      </w:r>
    </w:p>
    <w:p w:rsidR="009762C4" w:rsidRPr="00B12C2F" w:rsidRDefault="00B12C2F" w:rsidP="00B12C2F">
      <w:pPr>
        <w:jc w:val="both"/>
        <w:rPr>
          <w:sz w:val="22"/>
          <w:szCs w:val="22"/>
          <w:lang w:eastAsia="x-none"/>
        </w:rPr>
      </w:pPr>
      <w:bookmarkStart w:id="29" w:name="_Hlk88327292"/>
      <w:r w:rsidRPr="00B12C2F">
        <w:rPr>
          <w:sz w:val="22"/>
          <w:szCs w:val="22"/>
          <w:lang w:eastAsia="x-none"/>
        </w:rPr>
        <w:t xml:space="preserve">3.2. </w:t>
      </w:r>
      <w:r w:rsidR="00AF640E" w:rsidRPr="00B12C2F">
        <w:rPr>
          <w:sz w:val="22"/>
          <w:szCs w:val="22"/>
          <w:lang w:eastAsia="x-none"/>
        </w:rPr>
        <w:t>Дополнительные документы по ценообразованию</w:t>
      </w:r>
      <w:bookmarkEnd w:id="29"/>
      <w:r w:rsidR="00AF640E" w:rsidRPr="00B12C2F">
        <w:rPr>
          <w:sz w:val="22"/>
          <w:szCs w:val="22"/>
          <w:lang w:eastAsia="x-none"/>
        </w:rPr>
        <w:t xml:space="preserve"> в состав заявки не включаются.</w:t>
      </w:r>
    </w:p>
    <w:p w:rsidR="009762C4" w:rsidRPr="00B12C2F" w:rsidRDefault="009762C4">
      <w:pPr>
        <w:rPr>
          <w:sz w:val="22"/>
          <w:szCs w:val="22"/>
          <w:lang w:eastAsia="x-none"/>
        </w:rPr>
      </w:pPr>
    </w:p>
    <w:p w:rsidR="009762C4" w:rsidRPr="009717F2" w:rsidRDefault="00596C93" w:rsidP="009717F2">
      <w:pPr>
        <w:pStyle w:val="af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  <w:lang w:eastAsia="x-none"/>
        </w:rPr>
      </w:pPr>
      <w:r w:rsidRPr="009717F2">
        <w:rPr>
          <w:sz w:val="22"/>
          <w:szCs w:val="22"/>
          <w:lang w:eastAsia="x-none"/>
        </w:rPr>
        <w:t>Пр</w:t>
      </w:r>
      <w:r w:rsidR="009717F2">
        <w:rPr>
          <w:sz w:val="22"/>
          <w:szCs w:val="22"/>
          <w:lang w:val="en-US" w:eastAsia="x-none"/>
        </w:rPr>
        <w:t>и</w:t>
      </w:r>
      <w:r w:rsidRPr="009717F2">
        <w:rPr>
          <w:sz w:val="22"/>
          <w:szCs w:val="22"/>
          <w:lang w:eastAsia="x-none"/>
        </w:rPr>
        <w:t>ложение Чертежи (Приложение 1- 4</w:t>
      </w:r>
      <w:r w:rsidR="009717F2">
        <w:rPr>
          <w:sz w:val="22"/>
          <w:szCs w:val="22"/>
          <w:lang w:val="en-US" w:eastAsia="x-none"/>
        </w:rPr>
        <w:t>)</w:t>
      </w:r>
    </w:p>
    <w:tbl>
      <w:tblPr>
        <w:tblStyle w:val="affff2"/>
        <w:tblW w:w="9921" w:type="dxa"/>
        <w:tblLayout w:type="fixed"/>
        <w:tblLook w:val="04A0" w:firstRow="1" w:lastRow="0" w:firstColumn="1" w:lastColumn="0" w:noHBand="0" w:noVBand="1"/>
      </w:tblPr>
      <w:tblGrid>
        <w:gridCol w:w="4971"/>
        <w:gridCol w:w="4950"/>
      </w:tblGrid>
      <w:tr w:rsidR="009762C4" w:rsidRPr="00B12C2F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9762C4" w:rsidRPr="00B12C2F" w:rsidRDefault="009762C4">
            <w:pPr>
              <w:tabs>
                <w:tab w:val="left" w:pos="2320"/>
              </w:tabs>
              <w:rPr>
                <w:sz w:val="22"/>
                <w:szCs w:val="22"/>
                <w:lang w:eastAsia="x-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762C4" w:rsidRPr="00B12C2F" w:rsidRDefault="009762C4">
            <w:pPr>
              <w:tabs>
                <w:tab w:val="left" w:pos="2320"/>
              </w:tabs>
              <w:jc w:val="right"/>
              <w:rPr>
                <w:sz w:val="22"/>
                <w:szCs w:val="22"/>
                <w:lang w:eastAsia="x-none"/>
              </w:rPr>
            </w:pPr>
          </w:p>
        </w:tc>
      </w:tr>
    </w:tbl>
    <w:p w:rsidR="009762C4" w:rsidRPr="00B12C2F" w:rsidRDefault="009762C4">
      <w:pPr>
        <w:tabs>
          <w:tab w:val="left" w:pos="2320"/>
        </w:tabs>
        <w:rPr>
          <w:sz w:val="22"/>
          <w:szCs w:val="22"/>
          <w:lang w:eastAsia="x-none"/>
        </w:rPr>
      </w:pPr>
    </w:p>
    <w:sectPr w:rsidR="009762C4" w:rsidRPr="00B12C2F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51" w:rsidRDefault="00214551">
      <w:r>
        <w:separator/>
      </w:r>
    </w:p>
  </w:endnote>
  <w:endnote w:type="continuationSeparator" w:id="0">
    <w:p w:rsidR="00214551" w:rsidRDefault="0021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51" w:rsidRDefault="00214551">
      <w:r>
        <w:separator/>
      </w:r>
    </w:p>
  </w:footnote>
  <w:footnote w:type="continuationSeparator" w:id="0">
    <w:p w:rsidR="00214551" w:rsidRDefault="0021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62C4" w:rsidRDefault="00AF640E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762C4" w:rsidRDefault="00AF640E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A9334E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9762C4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5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5E92F25"/>
    <w:multiLevelType w:val="multilevel"/>
    <w:tmpl w:val="A0B4B1C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1FD1E3F"/>
    <w:multiLevelType w:val="multilevel"/>
    <w:tmpl w:val="142AFC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0D4EFF"/>
    <w:multiLevelType w:val="multilevel"/>
    <w:tmpl w:val="811816F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F658C6"/>
    <w:multiLevelType w:val="multilevel"/>
    <w:tmpl w:val="D86EA59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3124AB6"/>
    <w:multiLevelType w:val="multilevel"/>
    <w:tmpl w:val="FA90E9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3D86A51"/>
    <w:multiLevelType w:val="multilevel"/>
    <w:tmpl w:val="D05A977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A2658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47D7651"/>
    <w:multiLevelType w:val="multilevel"/>
    <w:tmpl w:val="8F986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652F37"/>
    <w:multiLevelType w:val="multilevel"/>
    <w:tmpl w:val="1DC0BA0E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4"/>
    <w:rsid w:val="00001624"/>
    <w:rsid w:val="0002243B"/>
    <w:rsid w:val="00050CFE"/>
    <w:rsid w:val="00152632"/>
    <w:rsid w:val="00214551"/>
    <w:rsid w:val="002F4E58"/>
    <w:rsid w:val="00343AA6"/>
    <w:rsid w:val="0040415B"/>
    <w:rsid w:val="004E4C54"/>
    <w:rsid w:val="00596C93"/>
    <w:rsid w:val="005A620E"/>
    <w:rsid w:val="006F224C"/>
    <w:rsid w:val="007E7165"/>
    <w:rsid w:val="008A2B89"/>
    <w:rsid w:val="009337CD"/>
    <w:rsid w:val="009717F2"/>
    <w:rsid w:val="009762C4"/>
    <w:rsid w:val="009F6845"/>
    <w:rsid w:val="00A9334E"/>
    <w:rsid w:val="00AE2BB2"/>
    <w:rsid w:val="00AF640E"/>
    <w:rsid w:val="00B12C2F"/>
    <w:rsid w:val="00CB19BA"/>
    <w:rsid w:val="00CD798D"/>
    <w:rsid w:val="00CE7B50"/>
    <w:rsid w:val="00CF2CE5"/>
    <w:rsid w:val="00D755F8"/>
    <w:rsid w:val="00E97D49"/>
    <w:rsid w:val="00EA0EB0"/>
    <w:rsid w:val="00EE4728"/>
    <w:rsid w:val="00F5634B"/>
    <w:rsid w:val="00F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A041"/>
  <w15:docId w15:val="{5F9E4721-4110-4C44-9D77-01F8558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basedOn w:val="a4"/>
    <w:uiPriority w:val="99"/>
    <w:unhideWhenUsed/>
    <w:rsid w:val="00404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D427-A364-4E85-A20F-1486099C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2024-02-15T07:53:00Z</cp:lastPrinted>
  <dcterms:created xsi:type="dcterms:W3CDTF">2026-05-19T05:16:00Z</dcterms:created>
  <dcterms:modified xsi:type="dcterms:W3CDTF">2026-06-06T00:37:00Z</dcterms:modified>
  <dc:language>ru-RU</dc:language>
</cp:coreProperties>
</file>