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2C0D68">
      <w:pPr>
        <w:keepNext/>
        <w:keepLines/>
        <w:rPr>
          <w:sz w:val="26"/>
          <w:szCs w:val="26"/>
        </w:rPr>
      </w:pPr>
    </w:p>
    <w:p w:rsidR="002C0D68" w:rsidRDefault="00B87928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2C0D68" w:rsidRDefault="002C0D6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2C0D68" w:rsidRDefault="00B8792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>ОКПД 2 28.14.11.129 Поставка трубопроводной арматуры для нужд Зейского филиала</w:t>
      </w:r>
    </w:p>
    <w:p w:rsidR="002C0D68" w:rsidRDefault="002C0D6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2C0D68" w:rsidRDefault="00B87928">
      <w:pPr>
        <w:keepNext/>
        <w:keepLines/>
        <w:jc w:val="center"/>
        <w:rPr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 xml:space="preserve">Лот № </w:t>
      </w:r>
      <w:bookmarkStart w:id="0" w:name="_GoBack"/>
      <w:r w:rsidR="00621AC9" w:rsidRPr="00621AC9">
        <w:rPr>
          <w:rFonts w:eastAsia="Calibri"/>
          <w:b/>
          <w:i/>
          <w:sz w:val="26"/>
          <w:szCs w:val="26"/>
        </w:rPr>
        <w:t>0005-РЕМ ДОХ-2027-Гидрорем_Зейск_фил</w:t>
      </w:r>
      <w:bookmarkEnd w:id="0"/>
    </w:p>
    <w:p w:rsidR="002C0D68" w:rsidRDefault="00B87928">
      <w:pPr>
        <w:rPr>
          <w:sz w:val="26"/>
          <w:szCs w:val="26"/>
        </w:rPr>
      </w:pPr>
      <w:r>
        <w:br w:type="page"/>
      </w:r>
    </w:p>
    <w:p w:rsidR="002C0D68" w:rsidRDefault="00B87928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613290486"/>
        <w:docPartObj>
          <w:docPartGallery w:val="Table of Contents"/>
          <w:docPartUnique/>
        </w:docPartObj>
      </w:sdtPr>
      <w:sdtEndPr/>
      <w:sdtContent>
        <w:p w:rsidR="002C0D68" w:rsidRDefault="00B87928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8"/>
              <w:rFonts w:eastAsia="Calibri"/>
              <w:webHidden/>
            </w:rPr>
            <w:instrText xml:space="preserve"> TOC \z \o "1-4" \u \h</w:instrText>
          </w:r>
          <w:r>
            <w:rPr>
              <w:rStyle w:val="aff8"/>
              <w:rFonts w:eastAsia="Calibri"/>
            </w:rPr>
            <w:fldChar w:fldCharType="separate"/>
          </w:r>
          <w:hyperlink w:anchor="_Toc158886797">
            <w:r>
              <w:rPr>
                <w:rStyle w:val="aff8"/>
                <w:rFonts w:eastAsia="Calibri"/>
                <w:webHidden/>
              </w:rPr>
              <w:t>1.</w:t>
            </w:r>
            <w:r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8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_Toc158886797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2C0D68" w:rsidRDefault="00621AC9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798">
            <w:r w:rsidR="00B87928">
              <w:rPr>
                <w:rStyle w:val="aff8"/>
                <w:rFonts w:eastAsia="Calibri"/>
                <w:iCs/>
                <w:webHidden/>
              </w:rPr>
              <w:t>1.1.</w:t>
            </w:r>
            <w:r w:rsidR="00B87928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87928">
              <w:rPr>
                <w:rStyle w:val="aff8"/>
                <w:rFonts w:eastAsia="Calibri"/>
              </w:rPr>
              <w:t>Наименование закупаемой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_Toc158886798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621AC9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799">
            <w:r w:rsidR="00B87928">
              <w:rPr>
                <w:rStyle w:val="aff8"/>
                <w:rFonts w:eastAsia="Calibri"/>
                <w:iCs/>
                <w:webHidden/>
                <w:lang w:val="en-US"/>
              </w:rPr>
              <w:t>1.2.</w:t>
            </w:r>
            <w:r w:rsidR="00B87928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87928">
              <w:rPr>
                <w:rStyle w:val="aff8"/>
                <w:rFonts w:eastAsia="Calibri"/>
              </w:rPr>
              <w:t>Цель использования закупаемой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_Toc158886799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621AC9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0">
            <w:r w:rsidR="00B87928">
              <w:rPr>
                <w:rStyle w:val="aff8"/>
                <w:rFonts w:eastAsia="Calibri"/>
                <w:webHidden/>
              </w:rPr>
              <w:t>2.</w:t>
            </w:r>
            <w:r w:rsidR="00B87928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B87928">
              <w:rPr>
                <w:rStyle w:val="aff8"/>
                <w:rFonts w:eastAsia="Calibri"/>
                <w:iCs/>
              </w:rPr>
              <w:t>Требования к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_Toc158886800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621AC9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801">
            <w:r w:rsidR="00B87928">
              <w:rPr>
                <w:rStyle w:val="aff8"/>
                <w:rFonts w:eastAsia="Calibri"/>
                <w:iCs/>
                <w:webHidden/>
              </w:rPr>
              <w:t>2.1.</w:t>
            </w:r>
            <w:r w:rsidR="00B87928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87928">
              <w:rPr>
                <w:rStyle w:val="aff8"/>
                <w:rFonts w:eastAsia="Calibri"/>
              </w:rPr>
              <w:t>Требования к объемам и срокам поставки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_Toc158886801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621AC9">
          <w:pPr>
            <w:pStyle w:val="39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802">
            <w:r w:rsidR="00B87928">
              <w:rPr>
                <w:rStyle w:val="aff8"/>
                <w:rFonts w:eastAsia="Calibri"/>
                <w:webHidden/>
              </w:rPr>
              <w:t>2.1.1.</w:t>
            </w:r>
            <w:r w:rsidR="00B87928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87928">
              <w:rPr>
                <w:rStyle w:val="aff8"/>
                <w:rFonts w:eastAsia="Calibri"/>
              </w:rPr>
              <w:t>Перечень и объем закупаемой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_Toc158886802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621AC9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3">
            <w:r w:rsidR="00B87928">
              <w:rPr>
                <w:rStyle w:val="aff8"/>
                <w:rFonts w:eastAsia="Calibri"/>
                <w:webHidden/>
              </w:rPr>
              <w:t>Таблица 1.1 Перечень и объем закупаемой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_Toc158886803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621AC9">
          <w:pPr>
            <w:pStyle w:val="39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804">
            <w:r w:rsidR="00B87928">
              <w:rPr>
                <w:rStyle w:val="aff8"/>
                <w:rFonts w:eastAsia="Calibri"/>
                <w:webHidden/>
              </w:rPr>
              <w:t>2.1.2.</w:t>
            </w:r>
            <w:r w:rsidR="00B87928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87928">
              <w:rPr>
                <w:rStyle w:val="aff8"/>
                <w:rFonts w:eastAsia="Calibri"/>
              </w:rPr>
              <w:t>Требования к срокам поставки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_Toc158886804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621AC9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5">
            <w:r w:rsidR="00B87928">
              <w:rPr>
                <w:rStyle w:val="aff8"/>
                <w:rFonts w:eastAsia="Calibri"/>
                <w:webHidden/>
              </w:rPr>
              <w:t>Таблица 2.1 Требования по срокам поставки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_Toc158886805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621AC9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58886806">
            <w:r w:rsidR="00B87928">
              <w:rPr>
                <w:rStyle w:val="aff8"/>
                <w:rFonts w:eastAsia="Calibri"/>
                <w:iCs/>
                <w:webHidden/>
              </w:rPr>
              <w:t>2.2.</w:t>
            </w:r>
            <w:r w:rsidR="00B87928">
              <w:rPr>
                <w:rStyle w:val="aff8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B87928">
              <w:rPr>
                <w:rStyle w:val="aff8"/>
                <w:rFonts w:eastAsia="Calibri"/>
              </w:rPr>
              <w:t>Требования к качеству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_Toc158886806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621AC9">
          <w:pPr>
            <w:pStyle w:val="19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7">
            <w:r w:rsidR="00B87928">
              <w:rPr>
                <w:rStyle w:val="aff8"/>
                <w:rFonts w:eastAsia="Calibri"/>
                <w:webHidden/>
              </w:rPr>
              <w:t>Таблица 3. Требования к продукции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_Toc158886807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3</w:t>
            </w:r>
            <w:r w:rsidR="00B87928">
              <w:rPr>
                <w:webHidden/>
              </w:rPr>
              <w:fldChar w:fldCharType="end"/>
            </w:r>
          </w:hyperlink>
        </w:p>
        <w:p w:rsidR="002C0D68" w:rsidRDefault="00621AC9">
          <w:pPr>
            <w:pStyle w:val="19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58886808">
            <w:r w:rsidR="00B87928">
              <w:rPr>
                <w:rStyle w:val="aff8"/>
                <w:rFonts w:eastAsia="Calibri"/>
                <w:webHidden/>
              </w:rPr>
              <w:t>3.</w:t>
            </w:r>
            <w:r w:rsidR="00B87928">
              <w:rPr>
                <w:rStyle w:val="aff8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B87928">
              <w:rPr>
                <w:rStyle w:val="aff8"/>
                <w:rFonts w:eastAsia="Calibri"/>
              </w:rPr>
              <w:t>Требования к документации по ценообразованию на этапе закупки</w:t>
            </w:r>
            <w:r w:rsidR="00B87928">
              <w:rPr>
                <w:webHidden/>
              </w:rPr>
              <w:fldChar w:fldCharType="begin"/>
            </w:r>
            <w:r w:rsidR="00B87928">
              <w:rPr>
                <w:webHidden/>
              </w:rPr>
              <w:instrText>PAGEREF _Toc158886808 \h</w:instrText>
            </w:r>
            <w:r w:rsidR="00B87928">
              <w:rPr>
                <w:webHidden/>
              </w:rPr>
            </w:r>
            <w:r w:rsidR="00B87928">
              <w:rPr>
                <w:webHidden/>
              </w:rPr>
              <w:fldChar w:fldCharType="separate"/>
            </w:r>
            <w:r w:rsidR="00B87928">
              <w:rPr>
                <w:rStyle w:val="aff8"/>
              </w:rPr>
              <w:tab/>
              <w:t>4</w:t>
            </w:r>
            <w:r w:rsidR="00B87928">
              <w:rPr>
                <w:webHidden/>
              </w:rPr>
              <w:fldChar w:fldCharType="end"/>
            </w:r>
          </w:hyperlink>
          <w:r w:rsidR="00B87928">
            <w:rPr>
              <w:rStyle w:val="aff8"/>
            </w:rPr>
            <w:fldChar w:fldCharType="end"/>
          </w:r>
        </w:p>
      </w:sdtContent>
    </w:sdt>
    <w:p w:rsidR="002C0D68" w:rsidRDefault="002C0D68">
      <w:pPr>
        <w:pStyle w:val="19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2C0D68" w:rsidRDefault="002C0D68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2C0D68" w:rsidRDefault="00B87928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2C0D68" w:rsidRDefault="00B87928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58886797"/>
      <w:r>
        <w:rPr>
          <w:lang w:val="ru-RU"/>
        </w:rPr>
        <w:lastRenderedPageBreak/>
        <w:t>Общие сведения</w:t>
      </w:r>
      <w:bookmarkEnd w:id="1"/>
      <w:bookmarkEnd w:id="2"/>
    </w:p>
    <w:p w:rsidR="002C0D68" w:rsidRDefault="00B87928">
      <w:pPr>
        <w:pStyle w:val="4"/>
        <w:numPr>
          <w:ilvl w:val="1"/>
          <w:numId w:val="3"/>
        </w:numPr>
      </w:pPr>
      <w:bookmarkStart w:id="3" w:name="_Toc46743506"/>
      <w:bookmarkStart w:id="4" w:name="_Toc158886798"/>
      <w:r>
        <w:t>Наименование закупаемой продукции</w:t>
      </w:r>
      <w:bookmarkEnd w:id="3"/>
      <w:bookmarkEnd w:id="4"/>
    </w:p>
    <w:p w:rsidR="002C0D68" w:rsidRDefault="00B87928">
      <w:pPr>
        <w:widowControl w:val="0"/>
        <w:tabs>
          <w:tab w:val="left" w:pos="426"/>
        </w:tabs>
        <w:spacing w:before="120" w:after="120"/>
        <w:jc w:val="both"/>
        <w:rPr>
          <w:rStyle w:val="aff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«ОКПД 2 28.14.11.129 Поставка задвижек для нужд Зейского филиала» (далее – продукция)»</w:t>
      </w:r>
    </w:p>
    <w:p w:rsidR="002C0D68" w:rsidRDefault="00B87928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5" w:name="_Toc46743507"/>
      <w:bookmarkStart w:id="6" w:name="_Toc158886799"/>
      <w:r>
        <w:t xml:space="preserve">Цель </w:t>
      </w:r>
      <w:bookmarkEnd w:id="5"/>
      <w:r>
        <w:rPr>
          <w:lang w:val="ru-RU"/>
        </w:rPr>
        <w:t>использования закупаемой продукции</w:t>
      </w:r>
      <w:bookmarkEnd w:id="6"/>
      <w:r>
        <w:t xml:space="preserve"> </w:t>
      </w:r>
    </w:p>
    <w:p w:rsidR="002C0D68" w:rsidRDefault="00B87928">
      <w:pPr>
        <w:jc w:val="both"/>
        <w:rPr>
          <w:rStyle w:val="aff"/>
          <w:b w:val="0"/>
          <w:i w:val="0"/>
          <w:sz w:val="24"/>
          <w:szCs w:val="24"/>
          <w:shd w:val="clear" w:color="auto" w:fill="auto"/>
          <w:lang w:eastAsia="x-none"/>
        </w:rPr>
      </w:pPr>
      <w:r>
        <w:rPr>
          <w:bCs/>
          <w:i/>
          <w:sz w:val="24"/>
          <w:szCs w:val="24"/>
          <w:lang w:eastAsia="x-none"/>
        </w:rPr>
        <w:t xml:space="preserve">Продукция предназначена для исполнения договора подряда </w:t>
      </w:r>
      <w:r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1030-349-2023 от 07.11.2023 заключенного между филиалом ПАО «РусГидро»-«Бурейская ГЭС» и Зейским филиалом АО «Гидроремонт-ВКК» в г. Зея.</w:t>
      </w:r>
    </w:p>
    <w:p w:rsidR="002C0D68" w:rsidRDefault="00B87928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58886800"/>
      <w:r>
        <w:rPr>
          <w:iCs/>
        </w:rPr>
        <w:t>Требования к продукции</w:t>
      </w:r>
      <w:bookmarkEnd w:id="7"/>
      <w:bookmarkEnd w:id="8"/>
    </w:p>
    <w:p w:rsidR="002C0D68" w:rsidRDefault="00B87928">
      <w:pPr>
        <w:pStyle w:val="4"/>
        <w:numPr>
          <w:ilvl w:val="1"/>
          <w:numId w:val="3"/>
        </w:numPr>
      </w:pPr>
      <w:bookmarkStart w:id="9" w:name="_Toc158886801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9"/>
    </w:p>
    <w:p w:rsidR="002C0D68" w:rsidRDefault="00B87928">
      <w:pPr>
        <w:pStyle w:val="32"/>
        <w:numPr>
          <w:ilvl w:val="2"/>
          <w:numId w:val="3"/>
        </w:numPr>
      </w:pPr>
      <w:bookmarkStart w:id="10" w:name="_Toc158886802"/>
      <w:r>
        <w:rPr>
          <w:lang w:val="ru-RU"/>
        </w:rPr>
        <w:t>Перечень и объем закупаемой продукции</w:t>
      </w:r>
      <w:bookmarkEnd w:id="10"/>
    </w:p>
    <w:p w:rsidR="002C0D68" w:rsidRDefault="00B87928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1" w:name="_Toc51339695"/>
      <w:bookmarkStart w:id="12" w:name="_Toc15888680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1"/>
      <w:r>
        <w:rPr>
          <w:sz w:val="24"/>
          <w:szCs w:val="24"/>
          <w:lang w:val="ru-RU"/>
        </w:rPr>
        <w:t>и объем закупаемой продукции</w:t>
      </w:r>
      <w:bookmarkEnd w:id="12"/>
    </w:p>
    <w:p w:rsidR="002C0D68" w:rsidRDefault="002C0D68">
      <w:pPr>
        <w:rPr>
          <w:sz w:val="24"/>
          <w:szCs w:val="24"/>
          <w:lang w:eastAsia="x-none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7126"/>
        <w:gridCol w:w="1278"/>
        <w:gridCol w:w="845"/>
      </w:tblGrid>
      <w:tr w:rsidR="002C0D68" w:rsidTr="00176CBE">
        <w:tc>
          <w:tcPr>
            <w:tcW w:w="844" w:type="dxa"/>
            <w:vAlign w:val="center"/>
          </w:tcPr>
          <w:p w:rsidR="002C0D68" w:rsidRDefault="00B87928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</w:p>
          <w:p w:rsidR="002C0D68" w:rsidRDefault="00B87928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7126" w:type="dxa"/>
            <w:vAlign w:val="center"/>
          </w:tcPr>
          <w:p w:rsidR="002C0D68" w:rsidRDefault="00B87928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продукции</w:t>
            </w:r>
          </w:p>
        </w:tc>
        <w:tc>
          <w:tcPr>
            <w:tcW w:w="1278" w:type="dxa"/>
            <w:vAlign w:val="center"/>
          </w:tcPr>
          <w:p w:rsidR="002C0D68" w:rsidRDefault="00B87928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845" w:type="dxa"/>
            <w:vAlign w:val="center"/>
          </w:tcPr>
          <w:p w:rsidR="002C0D68" w:rsidRDefault="00B87928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Количество</w:t>
            </w:r>
          </w:p>
        </w:tc>
      </w:tr>
      <w:tr w:rsidR="002C0D68" w:rsidTr="00176CBE">
        <w:trPr>
          <w:trHeight w:val="204"/>
        </w:trPr>
        <w:tc>
          <w:tcPr>
            <w:tcW w:w="844" w:type="dxa"/>
          </w:tcPr>
          <w:p w:rsidR="002C0D68" w:rsidRDefault="00B87928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7126" w:type="dxa"/>
          </w:tcPr>
          <w:p w:rsidR="002C0D68" w:rsidRDefault="00B87928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78" w:type="dxa"/>
          </w:tcPr>
          <w:p w:rsidR="002C0D68" w:rsidRDefault="00B87928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845" w:type="dxa"/>
          </w:tcPr>
          <w:p w:rsidR="002C0D68" w:rsidRDefault="00B87928">
            <w:pPr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176CBE" w:rsidTr="00176CBE">
        <w:tc>
          <w:tcPr>
            <w:tcW w:w="844" w:type="dxa"/>
          </w:tcPr>
          <w:p w:rsidR="00176CBE" w:rsidRDefault="00176CBE" w:rsidP="00176CBE">
            <w:pPr>
              <w:pStyle w:val="afe"/>
              <w:widowControl w:val="0"/>
              <w:numPr>
                <w:ilvl w:val="0"/>
                <w:numId w:val="6"/>
              </w:numPr>
              <w:rPr>
                <w:i/>
              </w:rPr>
            </w:pPr>
          </w:p>
        </w:tc>
        <w:tc>
          <w:tcPr>
            <w:tcW w:w="7126" w:type="dxa"/>
            <w:shd w:val="clear" w:color="auto" w:fill="auto"/>
          </w:tcPr>
          <w:p w:rsidR="00176CBE" w:rsidRPr="00176CBE" w:rsidRDefault="00176CBE" w:rsidP="00176CBE">
            <w:pPr>
              <w:keepNext/>
              <w:widowControl w:val="0"/>
              <w:jc w:val="both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Задвижка чугунная с обрезиненным клином VOC 424, корпус F4,  Tecofi , ДУ-100, Ру-16, код VOC 4241С00ЕР0100,артикул-а1712</w:t>
            </w:r>
          </w:p>
        </w:tc>
        <w:tc>
          <w:tcPr>
            <w:tcW w:w="1278" w:type="dxa"/>
            <w:vAlign w:val="center"/>
          </w:tcPr>
          <w:p w:rsidR="00176CBE" w:rsidRPr="00176CBE" w:rsidRDefault="00176CBE" w:rsidP="00176CB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845" w:type="dxa"/>
            <w:vAlign w:val="center"/>
          </w:tcPr>
          <w:p w:rsidR="00176CBE" w:rsidRPr="00176CBE" w:rsidRDefault="00176CBE" w:rsidP="00176CB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1</w:t>
            </w:r>
          </w:p>
        </w:tc>
      </w:tr>
      <w:tr w:rsidR="00176CBE" w:rsidTr="00176CBE">
        <w:tc>
          <w:tcPr>
            <w:tcW w:w="844" w:type="dxa"/>
          </w:tcPr>
          <w:p w:rsidR="00176CBE" w:rsidRDefault="00176CBE" w:rsidP="00176CBE">
            <w:pPr>
              <w:pStyle w:val="afe"/>
              <w:widowControl w:val="0"/>
              <w:numPr>
                <w:ilvl w:val="0"/>
                <w:numId w:val="6"/>
              </w:numPr>
              <w:rPr>
                <w:i/>
              </w:rPr>
            </w:pPr>
          </w:p>
        </w:tc>
        <w:tc>
          <w:tcPr>
            <w:tcW w:w="7126" w:type="dxa"/>
            <w:shd w:val="clear" w:color="auto" w:fill="auto"/>
          </w:tcPr>
          <w:p w:rsidR="00176CBE" w:rsidRPr="00176CBE" w:rsidRDefault="00176CBE" w:rsidP="00176CBE">
            <w:pPr>
              <w:keepNext/>
              <w:widowControl w:val="0"/>
              <w:jc w:val="both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Задвижка чугунная с обрезиненным клином VOC 424, корпус F4,  Tecofi , ДУ-150, Ру-16, код VOC 4241-С00ЕР0150,артикул-а1714</w:t>
            </w:r>
          </w:p>
        </w:tc>
        <w:tc>
          <w:tcPr>
            <w:tcW w:w="1278" w:type="dxa"/>
            <w:vAlign w:val="center"/>
          </w:tcPr>
          <w:p w:rsidR="00176CBE" w:rsidRPr="00176CBE" w:rsidRDefault="00176CBE" w:rsidP="00176CB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845" w:type="dxa"/>
            <w:vAlign w:val="center"/>
          </w:tcPr>
          <w:p w:rsidR="00176CBE" w:rsidRPr="00176CBE" w:rsidRDefault="00176CBE" w:rsidP="00176CB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1</w:t>
            </w:r>
          </w:p>
        </w:tc>
      </w:tr>
      <w:tr w:rsidR="00176CBE" w:rsidTr="00176CBE">
        <w:tc>
          <w:tcPr>
            <w:tcW w:w="844" w:type="dxa"/>
          </w:tcPr>
          <w:p w:rsidR="00176CBE" w:rsidRDefault="00176CBE" w:rsidP="00176CBE">
            <w:pPr>
              <w:pStyle w:val="afe"/>
              <w:widowControl w:val="0"/>
              <w:numPr>
                <w:ilvl w:val="0"/>
                <w:numId w:val="6"/>
              </w:numPr>
              <w:rPr>
                <w:i/>
              </w:rPr>
            </w:pPr>
          </w:p>
        </w:tc>
        <w:tc>
          <w:tcPr>
            <w:tcW w:w="7126" w:type="dxa"/>
            <w:shd w:val="clear" w:color="auto" w:fill="auto"/>
          </w:tcPr>
          <w:p w:rsidR="00176CBE" w:rsidRPr="00176CBE" w:rsidRDefault="00176CBE" w:rsidP="00176CBE">
            <w:pPr>
              <w:keepNext/>
              <w:widowControl w:val="0"/>
              <w:jc w:val="both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Задвижка чугунная с обрезиненным клином VOC 424, корпус F4,  Tecofi , ДУ-80, Ру-16, код VOC 4241С00ЕР0080,артикул-а1711</w:t>
            </w:r>
          </w:p>
        </w:tc>
        <w:tc>
          <w:tcPr>
            <w:tcW w:w="1278" w:type="dxa"/>
            <w:vAlign w:val="center"/>
          </w:tcPr>
          <w:p w:rsidR="00176CBE" w:rsidRPr="00176CBE" w:rsidRDefault="00176CBE" w:rsidP="00176CB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845" w:type="dxa"/>
            <w:vAlign w:val="center"/>
          </w:tcPr>
          <w:p w:rsidR="00176CBE" w:rsidRPr="00176CBE" w:rsidRDefault="00176CBE" w:rsidP="00176CB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2</w:t>
            </w:r>
          </w:p>
        </w:tc>
      </w:tr>
      <w:tr w:rsidR="00176CBE" w:rsidTr="00176CBE">
        <w:tc>
          <w:tcPr>
            <w:tcW w:w="844" w:type="dxa"/>
          </w:tcPr>
          <w:p w:rsidR="00176CBE" w:rsidRDefault="00176CBE" w:rsidP="00176CBE">
            <w:pPr>
              <w:pStyle w:val="afe"/>
              <w:widowControl w:val="0"/>
              <w:numPr>
                <w:ilvl w:val="0"/>
                <w:numId w:val="6"/>
              </w:numPr>
              <w:rPr>
                <w:i/>
              </w:rPr>
            </w:pPr>
          </w:p>
        </w:tc>
        <w:tc>
          <w:tcPr>
            <w:tcW w:w="7126" w:type="dxa"/>
            <w:shd w:val="clear" w:color="auto" w:fill="auto"/>
          </w:tcPr>
          <w:p w:rsidR="00176CBE" w:rsidRPr="00176CBE" w:rsidRDefault="00176CBE" w:rsidP="00176CBE">
            <w:pPr>
              <w:keepNext/>
              <w:widowControl w:val="0"/>
              <w:jc w:val="both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Задвижка чугунная с обрезиненным клином VOC 4241, корпус F4,  Tecofi , ДУ-300, Ру-16, код VOC 4241-С00ЕР0300,артикул-а1717</w:t>
            </w:r>
          </w:p>
        </w:tc>
        <w:tc>
          <w:tcPr>
            <w:tcW w:w="1278" w:type="dxa"/>
            <w:vAlign w:val="center"/>
          </w:tcPr>
          <w:p w:rsidR="00176CBE" w:rsidRPr="00176CBE" w:rsidRDefault="00176CBE" w:rsidP="00176CB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845" w:type="dxa"/>
            <w:vAlign w:val="center"/>
          </w:tcPr>
          <w:p w:rsidR="00176CBE" w:rsidRPr="00176CBE" w:rsidRDefault="00176CBE" w:rsidP="00176CB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1</w:t>
            </w:r>
          </w:p>
        </w:tc>
      </w:tr>
      <w:tr w:rsidR="00176CBE" w:rsidTr="00176CBE">
        <w:tc>
          <w:tcPr>
            <w:tcW w:w="844" w:type="dxa"/>
          </w:tcPr>
          <w:p w:rsidR="00176CBE" w:rsidRDefault="00176CBE" w:rsidP="00176CBE">
            <w:pPr>
              <w:pStyle w:val="afe"/>
              <w:widowControl w:val="0"/>
              <w:numPr>
                <w:ilvl w:val="0"/>
                <w:numId w:val="6"/>
              </w:numPr>
              <w:rPr>
                <w:i/>
              </w:rPr>
            </w:pPr>
          </w:p>
        </w:tc>
        <w:tc>
          <w:tcPr>
            <w:tcW w:w="7126" w:type="dxa"/>
            <w:shd w:val="clear" w:color="auto" w:fill="auto"/>
          </w:tcPr>
          <w:p w:rsidR="00176CBE" w:rsidRPr="00176CBE" w:rsidRDefault="00176CBE" w:rsidP="00176CBE">
            <w:pPr>
              <w:keepNext/>
              <w:widowControl w:val="0"/>
              <w:jc w:val="both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Клапан предохранительный 17лс6нж ТУ 3742-005-22294686-2009, Рн 16, Дн 150, с узлом ручного подрыва. Диапазон давлений настройки Рн (кгс/см2) и условное обозначение диапазона: 5-8 (73)</w:t>
            </w:r>
          </w:p>
        </w:tc>
        <w:tc>
          <w:tcPr>
            <w:tcW w:w="1278" w:type="dxa"/>
            <w:vAlign w:val="center"/>
          </w:tcPr>
          <w:p w:rsidR="00176CBE" w:rsidRPr="00176CBE" w:rsidRDefault="00176CBE" w:rsidP="00176CB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845" w:type="dxa"/>
            <w:vAlign w:val="center"/>
          </w:tcPr>
          <w:p w:rsidR="00176CBE" w:rsidRPr="00176CBE" w:rsidRDefault="00176CBE" w:rsidP="00176CB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2</w:t>
            </w:r>
          </w:p>
        </w:tc>
      </w:tr>
      <w:tr w:rsidR="00176CBE" w:rsidTr="00176CBE">
        <w:tc>
          <w:tcPr>
            <w:tcW w:w="844" w:type="dxa"/>
          </w:tcPr>
          <w:p w:rsidR="00176CBE" w:rsidRDefault="00176CBE" w:rsidP="00176CBE">
            <w:pPr>
              <w:pStyle w:val="afe"/>
              <w:widowControl w:val="0"/>
              <w:numPr>
                <w:ilvl w:val="0"/>
                <w:numId w:val="6"/>
              </w:numPr>
              <w:rPr>
                <w:i/>
              </w:rPr>
            </w:pPr>
          </w:p>
        </w:tc>
        <w:tc>
          <w:tcPr>
            <w:tcW w:w="7126" w:type="dxa"/>
            <w:shd w:val="clear" w:color="auto" w:fill="auto"/>
          </w:tcPr>
          <w:p w:rsidR="00176CBE" w:rsidRPr="00176CBE" w:rsidRDefault="00176CBE" w:rsidP="00176CBE">
            <w:pPr>
              <w:keepNext/>
              <w:widowControl w:val="0"/>
              <w:jc w:val="both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Регуляторы давления « после себя» Ридан С 101 -R 082X6105 R  в сборе Ду 150 Ру 16 (диапазон настройки 0,5-8 бар) фланцевое соединение</w:t>
            </w:r>
          </w:p>
        </w:tc>
        <w:tc>
          <w:tcPr>
            <w:tcW w:w="1278" w:type="dxa"/>
            <w:vAlign w:val="center"/>
          </w:tcPr>
          <w:p w:rsidR="00176CBE" w:rsidRPr="00176CBE" w:rsidRDefault="00176CBE" w:rsidP="00176CB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845" w:type="dxa"/>
            <w:vAlign w:val="center"/>
          </w:tcPr>
          <w:p w:rsidR="00176CBE" w:rsidRPr="00176CBE" w:rsidRDefault="00176CBE" w:rsidP="00176CB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2</w:t>
            </w:r>
          </w:p>
        </w:tc>
      </w:tr>
      <w:tr w:rsidR="004E4FE6" w:rsidTr="00176CBE">
        <w:tc>
          <w:tcPr>
            <w:tcW w:w="844" w:type="dxa"/>
          </w:tcPr>
          <w:p w:rsidR="004E4FE6" w:rsidRDefault="004E4FE6" w:rsidP="004E4FE6">
            <w:pPr>
              <w:pStyle w:val="afe"/>
              <w:widowControl w:val="0"/>
              <w:numPr>
                <w:ilvl w:val="0"/>
                <w:numId w:val="6"/>
              </w:numPr>
              <w:rPr>
                <w:i/>
              </w:rPr>
            </w:pPr>
          </w:p>
        </w:tc>
        <w:tc>
          <w:tcPr>
            <w:tcW w:w="7126" w:type="dxa"/>
            <w:shd w:val="clear" w:color="auto" w:fill="auto"/>
          </w:tcPr>
          <w:p w:rsidR="004E4FE6" w:rsidRPr="004E4FE6" w:rsidRDefault="004E4FE6" w:rsidP="004E4FE6">
            <w:pPr>
              <w:keepNext/>
              <w:widowControl w:val="0"/>
              <w:jc w:val="both"/>
              <w:rPr>
                <w:i/>
                <w:sz w:val="24"/>
                <w:szCs w:val="24"/>
              </w:rPr>
            </w:pPr>
            <w:r w:rsidRPr="004E4FE6">
              <w:rPr>
                <w:i/>
                <w:sz w:val="24"/>
                <w:szCs w:val="24"/>
              </w:rPr>
              <w:t>Задвижка с обрезиненным клином со штурвалом VOC4241C-00EP F4 Tecofi VOC4241C-00EP0250 DN250 PN16 чугунная 110С фланцевая синяя</w:t>
            </w:r>
          </w:p>
        </w:tc>
        <w:tc>
          <w:tcPr>
            <w:tcW w:w="1278" w:type="dxa"/>
            <w:vAlign w:val="center"/>
          </w:tcPr>
          <w:p w:rsidR="004E4FE6" w:rsidRPr="00176CBE" w:rsidRDefault="004E4FE6" w:rsidP="004E4FE6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845" w:type="dxa"/>
            <w:vAlign w:val="center"/>
          </w:tcPr>
          <w:p w:rsidR="004E4FE6" w:rsidRPr="00176CBE" w:rsidRDefault="004E4FE6" w:rsidP="004E4FE6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2</w:t>
            </w:r>
          </w:p>
        </w:tc>
      </w:tr>
      <w:tr w:rsidR="004E4FE6" w:rsidTr="00176CBE">
        <w:tc>
          <w:tcPr>
            <w:tcW w:w="844" w:type="dxa"/>
          </w:tcPr>
          <w:p w:rsidR="004E4FE6" w:rsidRDefault="004E4FE6" w:rsidP="004E4FE6">
            <w:pPr>
              <w:pStyle w:val="afe"/>
              <w:widowControl w:val="0"/>
              <w:numPr>
                <w:ilvl w:val="0"/>
                <w:numId w:val="6"/>
              </w:numPr>
              <w:rPr>
                <w:i/>
              </w:rPr>
            </w:pPr>
          </w:p>
        </w:tc>
        <w:tc>
          <w:tcPr>
            <w:tcW w:w="7126" w:type="dxa"/>
            <w:shd w:val="clear" w:color="auto" w:fill="auto"/>
          </w:tcPr>
          <w:p w:rsidR="004E4FE6" w:rsidRPr="004E4FE6" w:rsidRDefault="004E4FE6" w:rsidP="004E4FE6">
            <w:pPr>
              <w:keepNext/>
              <w:widowControl w:val="0"/>
              <w:jc w:val="both"/>
              <w:rPr>
                <w:i/>
                <w:sz w:val="24"/>
                <w:szCs w:val="24"/>
              </w:rPr>
            </w:pPr>
            <w:r w:rsidRPr="004E4FE6">
              <w:rPr>
                <w:i/>
                <w:sz w:val="24"/>
                <w:szCs w:val="24"/>
              </w:rPr>
              <w:t>Задвижка с обрезиненным клином со штурвалом VOC4241C-00EP F4 Tecofi VOC4241C-00EP0200 DN200 PN16 чугунная 110С фланцевая синяя</w:t>
            </w:r>
          </w:p>
        </w:tc>
        <w:tc>
          <w:tcPr>
            <w:tcW w:w="1278" w:type="dxa"/>
            <w:vAlign w:val="center"/>
          </w:tcPr>
          <w:p w:rsidR="004E4FE6" w:rsidRPr="00176CBE" w:rsidRDefault="004E4FE6" w:rsidP="004E4FE6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845" w:type="dxa"/>
            <w:vAlign w:val="center"/>
          </w:tcPr>
          <w:p w:rsidR="004E4FE6" w:rsidRPr="00176CBE" w:rsidRDefault="004E4FE6" w:rsidP="004E4FE6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176CBE">
              <w:rPr>
                <w:i/>
                <w:sz w:val="24"/>
                <w:szCs w:val="24"/>
              </w:rPr>
              <w:t>2</w:t>
            </w:r>
          </w:p>
        </w:tc>
      </w:tr>
    </w:tbl>
    <w:p w:rsidR="002C0D68" w:rsidRDefault="00B87928">
      <w:pPr>
        <w:pStyle w:val="32"/>
        <w:numPr>
          <w:ilvl w:val="2"/>
          <w:numId w:val="3"/>
        </w:numPr>
        <w:rPr>
          <w:lang w:val="ru-RU"/>
        </w:rPr>
      </w:pPr>
      <w:bookmarkStart w:id="13" w:name="_Toc51339696"/>
      <w:bookmarkStart w:id="14" w:name="_Toc158886804"/>
      <w:r>
        <w:rPr>
          <w:lang w:val="ru-RU"/>
        </w:rPr>
        <w:t xml:space="preserve">Требования </w:t>
      </w:r>
      <w:bookmarkEnd w:id="13"/>
      <w:r>
        <w:rPr>
          <w:lang w:val="ru-RU"/>
        </w:rPr>
        <w:t>к срокам поставки продукции</w:t>
      </w:r>
      <w:bookmarkEnd w:id="14"/>
    </w:p>
    <w:p w:rsidR="002C0D68" w:rsidRDefault="00B87928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5" w:name="_Toc50125126"/>
      <w:bookmarkStart w:id="16" w:name="_Toc50125127"/>
      <w:bookmarkStart w:id="17" w:name="_Toc51339697"/>
      <w:bookmarkStart w:id="18" w:name="_Toc158886805"/>
      <w:bookmarkEnd w:id="1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9" w:name="_Hlk50465284"/>
      <w:r>
        <w:rPr>
          <w:sz w:val="24"/>
          <w:szCs w:val="24"/>
        </w:rPr>
        <w:t xml:space="preserve">Требования по срокам </w:t>
      </w:r>
      <w:bookmarkEnd w:id="16"/>
      <w:bookmarkEnd w:id="17"/>
      <w:bookmarkEnd w:id="19"/>
      <w:r>
        <w:rPr>
          <w:sz w:val="24"/>
          <w:szCs w:val="24"/>
          <w:lang w:val="ru-RU"/>
        </w:rPr>
        <w:t>поставки продукции</w:t>
      </w:r>
      <w:bookmarkEnd w:id="18"/>
      <w:r>
        <w:rPr>
          <w:sz w:val="24"/>
          <w:szCs w:val="24"/>
          <w:lang w:val="ru-RU"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133"/>
        <w:gridCol w:w="2548"/>
        <w:gridCol w:w="2981"/>
        <w:gridCol w:w="3539"/>
      </w:tblGrid>
      <w:tr w:rsidR="002C0D6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D68" w:rsidRDefault="00B8792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0D68" w:rsidRDefault="00B8792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68" w:rsidRDefault="00B8792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0D68" w:rsidRDefault="00B8792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2C0D6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68" w:rsidRDefault="00B8792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68" w:rsidRDefault="00B87928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68" w:rsidRDefault="00B87928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68" w:rsidRDefault="00B87928">
            <w:pPr>
              <w:pStyle w:val="afffd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C0D68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68" w:rsidRDefault="002C0D68">
            <w:pPr>
              <w:pStyle w:val="afe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D68" w:rsidRDefault="00B87928">
            <w:pPr>
              <w:widowControl w:val="0"/>
              <w:rPr>
                <w:rFonts w:eastAsia="Calibri"/>
                <w:b/>
                <w:sz w:val="26"/>
                <w:szCs w:val="26"/>
              </w:rPr>
            </w:pPr>
            <w:r>
              <w:rPr>
                <w:i/>
                <w:sz w:val="24"/>
                <w:szCs w:val="24"/>
                <w:lang w:eastAsia="x-none"/>
              </w:rPr>
              <w:t>ОКПД 2 28.14.11.129 Поставка задвижек для нужд Зейского филиала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68" w:rsidRDefault="00B87928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D68" w:rsidRDefault="00B87928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В течение 90 календарных дней с даты подписания договора.</w:t>
            </w:r>
          </w:p>
        </w:tc>
      </w:tr>
    </w:tbl>
    <w:p w:rsidR="002C0D68" w:rsidRDefault="00B87928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0" w:name="_Toc46743510"/>
      <w:bookmarkStart w:id="21" w:name="_Toc75446582"/>
      <w:bookmarkStart w:id="22" w:name="_Toc158886807"/>
      <w:bookmarkEnd w:id="20"/>
      <w:r>
        <w:rPr>
          <w:sz w:val="24"/>
          <w:szCs w:val="24"/>
        </w:rPr>
        <w:lastRenderedPageBreak/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1"/>
      <w:bookmarkEnd w:id="22"/>
      <w:r>
        <w:rPr>
          <w:sz w:val="24"/>
          <w:szCs w:val="24"/>
        </w:rPr>
        <w:t xml:space="preserve"> </w:t>
      </w:r>
    </w:p>
    <w:p w:rsidR="002C0D68" w:rsidRDefault="00B87928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Трубопроводная арматура  п.1.1.-1.</w:t>
      </w:r>
      <w:r w:rsidRPr="00176CBE">
        <w:rPr>
          <w:bCs/>
          <w:i/>
          <w:iCs/>
          <w:sz w:val="24"/>
          <w:szCs w:val="24"/>
        </w:rPr>
        <w:t>6</w:t>
      </w:r>
      <w:r>
        <w:rPr>
          <w:bCs/>
          <w:i/>
          <w:iCs/>
          <w:sz w:val="24"/>
          <w:szCs w:val="24"/>
        </w:rPr>
        <w:t>.</w:t>
      </w:r>
    </w:p>
    <w:tbl>
      <w:tblPr>
        <w:tblStyle w:val="affff3"/>
        <w:tblW w:w="10358" w:type="dxa"/>
        <w:tblInd w:w="221" w:type="dxa"/>
        <w:tblLayout w:type="fixed"/>
        <w:tblLook w:val="04A0" w:firstRow="1" w:lastRow="0" w:firstColumn="1" w:lastColumn="0" w:noHBand="0" w:noVBand="1"/>
      </w:tblPr>
      <w:tblGrid>
        <w:gridCol w:w="755"/>
        <w:gridCol w:w="2064"/>
        <w:gridCol w:w="3618"/>
        <w:gridCol w:w="2197"/>
        <w:gridCol w:w="1488"/>
        <w:gridCol w:w="236"/>
      </w:tblGrid>
      <w:tr w:rsidR="002C0D68" w:rsidTr="00B87928">
        <w:trPr>
          <w:gridAfter w:val="1"/>
          <w:wAfter w:w="236" w:type="dxa"/>
        </w:trPr>
        <w:tc>
          <w:tcPr>
            <w:tcW w:w="755" w:type="dxa"/>
            <w:vMerge w:val="restart"/>
            <w:vAlign w:val="center"/>
          </w:tcPr>
          <w:p w:rsidR="002C0D68" w:rsidRDefault="00B8792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064" w:type="dxa"/>
            <w:vMerge w:val="restart"/>
            <w:vAlign w:val="center"/>
          </w:tcPr>
          <w:p w:rsidR="002C0D68" w:rsidRDefault="00B8792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618" w:type="dxa"/>
            <w:vMerge w:val="restart"/>
            <w:vAlign w:val="center"/>
          </w:tcPr>
          <w:p w:rsidR="002C0D68" w:rsidRDefault="00B8792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685" w:type="dxa"/>
            <w:gridSpan w:val="2"/>
            <w:vAlign w:val="center"/>
          </w:tcPr>
          <w:p w:rsidR="002C0D68" w:rsidRDefault="00B8792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2C0D68" w:rsidTr="00B87928">
        <w:tc>
          <w:tcPr>
            <w:tcW w:w="755" w:type="dxa"/>
            <w:vMerge/>
            <w:vAlign w:val="center"/>
          </w:tcPr>
          <w:p w:rsidR="002C0D68" w:rsidRDefault="002C0D68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4" w:type="dxa"/>
            <w:vMerge/>
            <w:vAlign w:val="center"/>
          </w:tcPr>
          <w:p w:rsidR="002C0D68" w:rsidRDefault="002C0D68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8" w:type="dxa"/>
            <w:vMerge/>
            <w:vAlign w:val="center"/>
          </w:tcPr>
          <w:p w:rsidR="002C0D68" w:rsidRDefault="002C0D68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7" w:type="dxa"/>
            <w:vAlign w:val="center"/>
          </w:tcPr>
          <w:p w:rsidR="002C0D68" w:rsidRDefault="00B8792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488" w:type="dxa"/>
            <w:vAlign w:val="center"/>
          </w:tcPr>
          <w:p w:rsidR="002C0D68" w:rsidRDefault="00B87928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B8792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064" w:type="dxa"/>
            <w:vAlign w:val="center"/>
          </w:tcPr>
          <w:p w:rsidR="002C0D68" w:rsidRDefault="00B87928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3618" w:type="dxa"/>
            <w:vAlign w:val="center"/>
          </w:tcPr>
          <w:p w:rsidR="002C0D68" w:rsidRDefault="00B87928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197" w:type="dxa"/>
            <w:vAlign w:val="center"/>
          </w:tcPr>
          <w:p w:rsidR="002C0D68" w:rsidRDefault="00B87928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:rsidR="002C0D68" w:rsidRDefault="00B87928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vAlign w:val="center"/>
          </w:tcPr>
          <w:p w:rsidR="002C0D68" w:rsidRDefault="00B87928">
            <w:pPr>
              <w:widowControl w:val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97" w:type="dxa"/>
            <w:vAlign w:val="center"/>
          </w:tcPr>
          <w:p w:rsidR="002C0D68" w:rsidRDefault="002C0D68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2C0D68" w:rsidRDefault="002C0D68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176CBE" w:rsidTr="00B87928">
        <w:tc>
          <w:tcPr>
            <w:tcW w:w="755" w:type="dxa"/>
            <w:vAlign w:val="center"/>
          </w:tcPr>
          <w:p w:rsidR="00176CBE" w:rsidRDefault="00176CBE" w:rsidP="00176CBE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shd w:val="clear" w:color="auto" w:fill="auto"/>
          </w:tcPr>
          <w:p w:rsidR="00176CBE" w:rsidRPr="00176CBE" w:rsidRDefault="00176CBE" w:rsidP="00176CBE">
            <w:pPr>
              <w:rPr>
                <w:bCs/>
                <w:i/>
                <w:iCs/>
                <w:sz w:val="20"/>
                <w:szCs w:val="20"/>
              </w:rPr>
            </w:pPr>
            <w:r w:rsidRPr="00176CBE">
              <w:rPr>
                <w:bCs/>
                <w:i/>
                <w:iCs/>
                <w:sz w:val="20"/>
                <w:szCs w:val="20"/>
              </w:rPr>
              <w:t>Задвижка чугунная с обрезиненным клином VOC 424, корпус F4,  Tecofi , ДУ-100, Ру-16, код VOC 4241С00ЕР0100,артикул-а1712</w:t>
            </w:r>
          </w:p>
        </w:tc>
        <w:tc>
          <w:tcPr>
            <w:tcW w:w="2197" w:type="dxa"/>
            <w:vMerge w:val="restart"/>
            <w:shd w:val="clear" w:color="auto" w:fill="auto"/>
            <w:vAlign w:val="center"/>
          </w:tcPr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-//-</w:t>
            </w:r>
          </w:p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76CBE" w:rsidRDefault="00176CBE" w:rsidP="00176CBE"/>
        </w:tc>
      </w:tr>
      <w:tr w:rsidR="00176CBE" w:rsidTr="00B87928">
        <w:tc>
          <w:tcPr>
            <w:tcW w:w="755" w:type="dxa"/>
            <w:tcBorders>
              <w:top w:val="nil"/>
            </w:tcBorders>
            <w:vAlign w:val="center"/>
          </w:tcPr>
          <w:p w:rsidR="00176CBE" w:rsidRDefault="00176CBE" w:rsidP="00176CBE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tcBorders>
              <w:top w:val="nil"/>
            </w:tcBorders>
            <w:shd w:val="clear" w:color="auto" w:fill="auto"/>
          </w:tcPr>
          <w:p w:rsidR="00176CBE" w:rsidRPr="00176CBE" w:rsidRDefault="00176CBE" w:rsidP="00176CBE">
            <w:pPr>
              <w:rPr>
                <w:bCs/>
                <w:i/>
                <w:iCs/>
                <w:sz w:val="20"/>
                <w:szCs w:val="20"/>
              </w:rPr>
            </w:pPr>
            <w:r w:rsidRPr="00176CBE">
              <w:rPr>
                <w:bCs/>
                <w:i/>
                <w:iCs/>
                <w:sz w:val="20"/>
                <w:szCs w:val="20"/>
              </w:rPr>
              <w:t>Задвижка чугунная с обрезиненным клином VOC 424, корпус F4,  Tecofi , ДУ-150, Ру-16, код VOC 4241-С00ЕР0150,артикул-а1714</w:t>
            </w:r>
          </w:p>
        </w:tc>
        <w:tc>
          <w:tcPr>
            <w:tcW w:w="2197" w:type="dxa"/>
            <w:vMerge/>
            <w:shd w:val="clear" w:color="auto" w:fill="auto"/>
            <w:vAlign w:val="center"/>
          </w:tcPr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76CBE" w:rsidRDefault="00176CBE" w:rsidP="00176CBE"/>
        </w:tc>
      </w:tr>
      <w:tr w:rsidR="00176CBE" w:rsidTr="00B87928">
        <w:tc>
          <w:tcPr>
            <w:tcW w:w="755" w:type="dxa"/>
            <w:tcBorders>
              <w:top w:val="nil"/>
            </w:tcBorders>
            <w:vAlign w:val="center"/>
          </w:tcPr>
          <w:p w:rsidR="00176CBE" w:rsidRDefault="00176CBE" w:rsidP="00176CBE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tcBorders>
              <w:top w:val="nil"/>
            </w:tcBorders>
            <w:shd w:val="clear" w:color="auto" w:fill="auto"/>
          </w:tcPr>
          <w:p w:rsidR="00176CBE" w:rsidRPr="00176CBE" w:rsidRDefault="00176CBE" w:rsidP="00176CBE">
            <w:pPr>
              <w:rPr>
                <w:bCs/>
                <w:i/>
                <w:iCs/>
                <w:sz w:val="20"/>
                <w:szCs w:val="20"/>
              </w:rPr>
            </w:pPr>
            <w:r w:rsidRPr="00176CBE">
              <w:rPr>
                <w:bCs/>
                <w:i/>
                <w:iCs/>
                <w:sz w:val="20"/>
                <w:szCs w:val="20"/>
              </w:rPr>
              <w:t>Задвижка чугунная с обрезиненным клином VOC 424, корпус F4,  Tecofi , ДУ-80, Ру-16, код VOC 4241С00ЕР0080,артикул-а1711</w:t>
            </w:r>
          </w:p>
        </w:tc>
        <w:tc>
          <w:tcPr>
            <w:tcW w:w="2197" w:type="dxa"/>
            <w:vMerge/>
            <w:shd w:val="clear" w:color="auto" w:fill="auto"/>
            <w:vAlign w:val="center"/>
          </w:tcPr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76CBE" w:rsidRDefault="00176CBE" w:rsidP="00176CBE"/>
        </w:tc>
      </w:tr>
      <w:tr w:rsidR="00176CBE" w:rsidTr="00B87928">
        <w:tc>
          <w:tcPr>
            <w:tcW w:w="755" w:type="dxa"/>
            <w:tcBorders>
              <w:top w:val="nil"/>
            </w:tcBorders>
            <w:vAlign w:val="center"/>
          </w:tcPr>
          <w:p w:rsidR="00176CBE" w:rsidRDefault="00176CBE" w:rsidP="00176CBE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tcBorders>
              <w:top w:val="nil"/>
            </w:tcBorders>
            <w:shd w:val="clear" w:color="auto" w:fill="auto"/>
          </w:tcPr>
          <w:p w:rsidR="00176CBE" w:rsidRPr="00176CBE" w:rsidRDefault="00176CBE" w:rsidP="00176CBE">
            <w:pPr>
              <w:rPr>
                <w:bCs/>
                <w:i/>
                <w:iCs/>
                <w:sz w:val="20"/>
                <w:szCs w:val="20"/>
              </w:rPr>
            </w:pPr>
            <w:r w:rsidRPr="00176CBE">
              <w:rPr>
                <w:bCs/>
                <w:i/>
                <w:iCs/>
                <w:sz w:val="20"/>
                <w:szCs w:val="20"/>
              </w:rPr>
              <w:t>Задвижка чугунная с обрезиненным клином VOC 4241, корпус F4,  Tecofi , ДУ-300, Ру-16, код VOC 4241-С00ЕР0300,артикул-а1717</w:t>
            </w:r>
          </w:p>
        </w:tc>
        <w:tc>
          <w:tcPr>
            <w:tcW w:w="2197" w:type="dxa"/>
            <w:vMerge/>
            <w:shd w:val="clear" w:color="auto" w:fill="auto"/>
            <w:vAlign w:val="center"/>
          </w:tcPr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76CBE" w:rsidRDefault="00176CBE" w:rsidP="00176CBE"/>
        </w:tc>
      </w:tr>
      <w:tr w:rsidR="00176CBE" w:rsidTr="00B87928">
        <w:tc>
          <w:tcPr>
            <w:tcW w:w="755" w:type="dxa"/>
            <w:tcBorders>
              <w:top w:val="nil"/>
            </w:tcBorders>
            <w:vAlign w:val="center"/>
          </w:tcPr>
          <w:p w:rsidR="00176CBE" w:rsidRDefault="00176CBE" w:rsidP="00176CBE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tcBorders>
              <w:top w:val="nil"/>
            </w:tcBorders>
            <w:shd w:val="clear" w:color="auto" w:fill="auto"/>
          </w:tcPr>
          <w:p w:rsidR="00176CBE" w:rsidRPr="00176CBE" w:rsidRDefault="00176CBE" w:rsidP="00176CBE">
            <w:pPr>
              <w:rPr>
                <w:bCs/>
                <w:i/>
                <w:iCs/>
                <w:sz w:val="20"/>
                <w:szCs w:val="20"/>
              </w:rPr>
            </w:pPr>
            <w:r w:rsidRPr="00176CBE">
              <w:rPr>
                <w:bCs/>
                <w:i/>
                <w:iCs/>
                <w:sz w:val="20"/>
                <w:szCs w:val="20"/>
              </w:rPr>
              <w:t>Клапан предохранительный 17лс6нж ТУ 3742-005-22294686-2009, Рн 16, Дн 150, с узлом ручного подрыва. Диапазон давлений настройки Рн (кгс/см2) и условное обозначение диапазона: 5-8 (73)</w:t>
            </w:r>
          </w:p>
        </w:tc>
        <w:tc>
          <w:tcPr>
            <w:tcW w:w="2197" w:type="dxa"/>
            <w:vMerge/>
            <w:shd w:val="clear" w:color="auto" w:fill="auto"/>
            <w:vAlign w:val="center"/>
          </w:tcPr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76CBE" w:rsidRDefault="00176CBE" w:rsidP="00176CBE"/>
        </w:tc>
      </w:tr>
      <w:tr w:rsidR="00176CBE" w:rsidTr="00B87928">
        <w:tc>
          <w:tcPr>
            <w:tcW w:w="755" w:type="dxa"/>
            <w:tcBorders>
              <w:top w:val="nil"/>
            </w:tcBorders>
            <w:vAlign w:val="center"/>
          </w:tcPr>
          <w:p w:rsidR="00176CBE" w:rsidRDefault="00176CBE" w:rsidP="00176CBE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tcBorders>
              <w:top w:val="nil"/>
            </w:tcBorders>
            <w:shd w:val="clear" w:color="auto" w:fill="auto"/>
          </w:tcPr>
          <w:p w:rsidR="00176CBE" w:rsidRPr="00176CBE" w:rsidRDefault="00176CBE" w:rsidP="00176CBE">
            <w:pPr>
              <w:rPr>
                <w:bCs/>
                <w:i/>
                <w:iCs/>
                <w:sz w:val="20"/>
                <w:szCs w:val="20"/>
              </w:rPr>
            </w:pPr>
            <w:r w:rsidRPr="00176CBE">
              <w:rPr>
                <w:bCs/>
                <w:i/>
                <w:iCs/>
                <w:sz w:val="20"/>
                <w:szCs w:val="20"/>
              </w:rPr>
              <w:t>Регуляторы давления « после себя» Ридан С 101 -R 082X6105 R  в сборе Ду 150 Ру 16 (диапазон настройки 0,5-8 бар) фланцевое соединение</w:t>
            </w:r>
          </w:p>
        </w:tc>
        <w:tc>
          <w:tcPr>
            <w:tcW w:w="2197" w:type="dxa"/>
            <w:vMerge/>
            <w:shd w:val="clear" w:color="auto" w:fill="auto"/>
            <w:vAlign w:val="center"/>
          </w:tcPr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76CBE" w:rsidRDefault="00176CBE" w:rsidP="00176CBE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76CBE" w:rsidRDefault="00176CBE" w:rsidP="00176CBE"/>
        </w:tc>
      </w:tr>
      <w:tr w:rsidR="004E4FE6" w:rsidTr="00B87928">
        <w:tc>
          <w:tcPr>
            <w:tcW w:w="755" w:type="dxa"/>
            <w:tcBorders>
              <w:top w:val="nil"/>
            </w:tcBorders>
            <w:vAlign w:val="center"/>
          </w:tcPr>
          <w:p w:rsidR="004E4FE6" w:rsidRDefault="004E4FE6" w:rsidP="004E4FE6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tcBorders>
              <w:top w:val="nil"/>
            </w:tcBorders>
            <w:shd w:val="clear" w:color="auto" w:fill="auto"/>
          </w:tcPr>
          <w:p w:rsidR="004E4FE6" w:rsidRPr="004E4FE6" w:rsidRDefault="004E4FE6" w:rsidP="004E4FE6">
            <w:pPr>
              <w:rPr>
                <w:bCs/>
                <w:i/>
                <w:iCs/>
                <w:sz w:val="20"/>
                <w:szCs w:val="20"/>
              </w:rPr>
            </w:pPr>
            <w:r w:rsidRPr="004E4FE6">
              <w:rPr>
                <w:bCs/>
                <w:i/>
                <w:iCs/>
                <w:sz w:val="20"/>
                <w:szCs w:val="20"/>
              </w:rPr>
              <w:t>Задвижка с обрезиненным клином со штурвалом VOC4241C-00EP F4 Tecofi VOC4241C-00EP0250 DN250 PN16 чугунная 110С фланцевая синяя</w:t>
            </w:r>
          </w:p>
        </w:tc>
        <w:tc>
          <w:tcPr>
            <w:tcW w:w="2197" w:type="dxa"/>
            <w:vMerge/>
            <w:shd w:val="clear" w:color="auto" w:fill="auto"/>
            <w:vAlign w:val="center"/>
          </w:tcPr>
          <w:p w:rsidR="004E4FE6" w:rsidRDefault="004E4FE6" w:rsidP="004E4FE6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4E4FE6" w:rsidRDefault="004E4FE6" w:rsidP="004E4FE6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FE6" w:rsidRDefault="004E4FE6" w:rsidP="004E4FE6"/>
        </w:tc>
      </w:tr>
      <w:tr w:rsidR="004E4FE6" w:rsidTr="00B87928">
        <w:tc>
          <w:tcPr>
            <w:tcW w:w="755" w:type="dxa"/>
            <w:tcBorders>
              <w:top w:val="nil"/>
            </w:tcBorders>
            <w:vAlign w:val="center"/>
          </w:tcPr>
          <w:p w:rsidR="004E4FE6" w:rsidRDefault="004E4FE6" w:rsidP="004E4FE6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tcBorders>
              <w:top w:val="nil"/>
            </w:tcBorders>
            <w:shd w:val="clear" w:color="auto" w:fill="auto"/>
          </w:tcPr>
          <w:p w:rsidR="004E4FE6" w:rsidRPr="004E4FE6" w:rsidRDefault="004E4FE6" w:rsidP="004E4FE6">
            <w:pPr>
              <w:rPr>
                <w:bCs/>
                <w:i/>
                <w:iCs/>
                <w:sz w:val="20"/>
                <w:szCs w:val="20"/>
              </w:rPr>
            </w:pPr>
            <w:r w:rsidRPr="004E4FE6">
              <w:rPr>
                <w:bCs/>
                <w:i/>
                <w:iCs/>
                <w:sz w:val="20"/>
                <w:szCs w:val="20"/>
              </w:rPr>
              <w:t>Задвижка с обрезиненным клином со штурвалом VOC4241C-00EP F4 Tecofi VOC4241C-00EP0200 DN200 PN16 чугунная 110С фланцевая синяя</w:t>
            </w:r>
          </w:p>
        </w:tc>
        <w:tc>
          <w:tcPr>
            <w:tcW w:w="2197" w:type="dxa"/>
            <w:vMerge/>
            <w:shd w:val="clear" w:color="auto" w:fill="auto"/>
            <w:vAlign w:val="center"/>
          </w:tcPr>
          <w:p w:rsidR="004E4FE6" w:rsidRDefault="004E4FE6" w:rsidP="004E4FE6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4E4FE6" w:rsidRDefault="004E4FE6" w:rsidP="004E4FE6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4FE6" w:rsidRDefault="004E4FE6" w:rsidP="004E4FE6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vAlign w:val="center"/>
          </w:tcPr>
          <w:p w:rsidR="002C0D68" w:rsidRDefault="00B87928">
            <w:pPr>
              <w:widowControl w:val="0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64" w:type="dxa"/>
          </w:tcPr>
          <w:p w:rsidR="002C0D68" w:rsidRDefault="00B87928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3618" w:type="dxa"/>
          </w:tcPr>
          <w:p w:rsidR="002C0D68" w:rsidRDefault="00B87928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Амурская область, п. Новобурейский, мкр. Гидростроителей стр. 1 литер 1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pStyle w:val="afffc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64" w:type="dxa"/>
          </w:tcPr>
          <w:p w:rsidR="002C0D68" w:rsidRDefault="00B87928">
            <w:pPr>
              <w:widowControl w:val="0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3618" w:type="dxa"/>
          </w:tcPr>
          <w:p w:rsidR="002C0D68" w:rsidRDefault="00B87928">
            <w:pPr>
              <w:widowControl w:val="0"/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tabs>
                <w:tab w:val="left" w:pos="426"/>
              </w:tabs>
              <w:spacing w:before="60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</w:tcPr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tabs>
                <w:tab w:val="left" w:pos="426"/>
              </w:tabs>
              <w:spacing w:before="60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vAlign w:val="center"/>
          </w:tcPr>
          <w:p w:rsidR="002C0D68" w:rsidRDefault="00B87928">
            <w:pPr>
              <w:widowControl w:val="0"/>
              <w:spacing w:before="6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spacing w:before="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64" w:type="dxa"/>
          </w:tcPr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3618" w:type="dxa"/>
          </w:tcPr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гарантийный срок, равный 24 (Двадцать четыре) месяца, исчисляемый с даты подписания Сторонами товарной накладной по форме ТОРГ-12 или Универсального передаточного документа (УПД).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tabs>
                <w:tab w:val="left" w:pos="426"/>
              </w:tabs>
              <w:spacing w:before="40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vAlign w:val="center"/>
          </w:tcPr>
          <w:p w:rsidR="002C0D68" w:rsidRDefault="00B87928">
            <w:pPr>
              <w:widowControl w:val="0"/>
              <w:spacing w:before="60" w:after="6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64" w:type="dxa"/>
            <w:vAlign w:val="center"/>
          </w:tcPr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3618" w:type="dxa"/>
            <w:vAlign w:val="center"/>
          </w:tcPr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2C0D68" w:rsidRDefault="00B87928">
            <w:pPr>
              <w:widowControl w:val="0"/>
              <w:jc w:val="both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товарную накладную унифицированной формы ТОРГ-12(УПД) в 2 экз., а также документы предусмотренные п. 3.3 Договора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0"/>
                <w:numId w:val="8"/>
              </w:numPr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vAlign w:val="center"/>
          </w:tcPr>
          <w:p w:rsidR="002C0D68" w:rsidRDefault="00B87928">
            <w:pPr>
              <w:widowControl w:val="0"/>
              <w:spacing w:before="60" w:after="6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spacing w:before="60" w:after="6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  <w:tr w:rsidR="002C0D68" w:rsidTr="00B87928">
        <w:tc>
          <w:tcPr>
            <w:tcW w:w="755" w:type="dxa"/>
            <w:vAlign w:val="center"/>
          </w:tcPr>
          <w:p w:rsidR="002C0D68" w:rsidRDefault="002C0D68">
            <w:pPr>
              <w:pStyle w:val="afe"/>
              <w:widowControl w:val="0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82" w:type="dxa"/>
            <w:gridSpan w:val="2"/>
            <w:vAlign w:val="center"/>
          </w:tcPr>
          <w:p w:rsidR="002C0D68" w:rsidRDefault="00B87928">
            <w:pPr>
              <w:widowControl w:val="0"/>
              <w:jc w:val="both"/>
              <w:rPr>
                <w:rStyle w:val="aff"/>
                <w:b w:val="0"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быть новой, ранее не использовавшейся.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197" w:type="dxa"/>
            <w:vMerge/>
          </w:tcPr>
          <w:p w:rsidR="002C0D68" w:rsidRDefault="002C0D68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488" w:type="dxa"/>
            <w:vMerge/>
          </w:tcPr>
          <w:p w:rsidR="002C0D68" w:rsidRDefault="002C0D68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C0D68" w:rsidRDefault="002C0D68"/>
        </w:tc>
      </w:tr>
    </w:tbl>
    <w:p w:rsidR="002C0D68" w:rsidRDefault="00B87928">
      <w:pPr>
        <w:pStyle w:val="1"/>
        <w:keepLines/>
        <w:numPr>
          <w:ilvl w:val="0"/>
          <w:numId w:val="9"/>
        </w:numPr>
        <w:ind w:left="357" w:hanging="357"/>
        <w:jc w:val="center"/>
        <w:rPr>
          <w:sz w:val="24"/>
          <w:szCs w:val="24"/>
          <w:lang w:val="ru-RU"/>
        </w:rPr>
      </w:pPr>
      <w:bookmarkStart w:id="23" w:name="_Toc53393312"/>
      <w:bookmarkStart w:id="24" w:name="_Toc75446583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3"/>
      <w:r>
        <w:rPr>
          <w:sz w:val="24"/>
          <w:szCs w:val="24"/>
          <w:lang w:val="ru-RU"/>
        </w:rPr>
        <w:t xml:space="preserve"> на этапе закупки</w:t>
      </w:r>
      <w:bookmarkEnd w:id="24"/>
    </w:p>
    <w:p w:rsidR="002C0D68" w:rsidRDefault="00B87928">
      <w:pPr>
        <w:pStyle w:val="afe"/>
        <w:numPr>
          <w:ilvl w:val="1"/>
          <w:numId w:val="13"/>
        </w:numPr>
        <w:jc w:val="both"/>
        <w:rPr>
          <w:lang w:eastAsia="x-none"/>
        </w:rPr>
      </w:pPr>
      <w:r>
        <w:rPr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5" w:name="_Hlk88325985"/>
      <w:r>
        <w:rPr>
          <w:lang w:eastAsia="x-none"/>
        </w:rPr>
        <w:t>(с учетом прилагаемой к ней инструкции по заполнению)</w:t>
      </w:r>
      <w:bookmarkEnd w:id="25"/>
      <w:r>
        <w:rPr>
          <w:lang w:eastAsia="x-none"/>
        </w:rPr>
        <w:t>, приведенной в Документации о закупке.</w:t>
      </w:r>
    </w:p>
    <w:p w:rsidR="002C0D68" w:rsidRDefault="00B87928">
      <w:pPr>
        <w:pStyle w:val="afe"/>
        <w:numPr>
          <w:ilvl w:val="1"/>
          <w:numId w:val="14"/>
        </w:numPr>
        <w:jc w:val="both"/>
        <w:rPr>
          <w:lang w:eastAsia="x-none"/>
        </w:rPr>
      </w:pPr>
      <w:bookmarkStart w:id="26" w:name="_Hlk88327292"/>
      <w:r>
        <w:rPr>
          <w:lang w:eastAsia="x-none"/>
        </w:rPr>
        <w:t>Дополнительные документы по ценообразованию</w:t>
      </w:r>
      <w:bookmarkEnd w:id="26"/>
      <w:r>
        <w:rPr>
          <w:lang w:eastAsia="x-none"/>
        </w:rPr>
        <w:t xml:space="preserve"> в состав заявки не включаются.</w:t>
      </w:r>
    </w:p>
    <w:p w:rsidR="002C0D68" w:rsidRDefault="002C0D68">
      <w:pPr>
        <w:jc w:val="both"/>
        <w:rPr>
          <w:rStyle w:val="aff"/>
          <w:b w:val="0"/>
          <w:iCs/>
          <w:sz w:val="24"/>
          <w:szCs w:val="24"/>
        </w:rPr>
      </w:pPr>
    </w:p>
    <w:p w:rsidR="002C0D68" w:rsidRDefault="00B87928">
      <w:pPr>
        <w:tabs>
          <w:tab w:val="left" w:pos="2320"/>
        </w:tabs>
        <w:rPr>
          <w:lang w:eastAsia="x-none"/>
        </w:rPr>
      </w:pPr>
      <w:r>
        <w:rPr>
          <w:lang w:eastAsia="x-none"/>
        </w:rPr>
        <w:t xml:space="preserve">                                                                          </w:t>
      </w:r>
      <w:r>
        <w:t xml:space="preserve">                                                                       </w:t>
      </w:r>
    </w:p>
    <w:sectPr w:rsidR="002C0D68">
      <w:headerReference w:type="even" r:id="rId8"/>
      <w:headerReference w:type="default" r:id="rId9"/>
      <w:headerReference w:type="first" r:id="rId10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FBA" w:rsidRDefault="00B87928">
      <w:r>
        <w:separator/>
      </w:r>
    </w:p>
  </w:endnote>
  <w:endnote w:type="continuationSeparator" w:id="0">
    <w:p w:rsidR="00486FBA" w:rsidRDefault="00B87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01"/>
    <w:family w:val="roman"/>
    <w:pitch w:val="variable"/>
  </w:font>
  <w:font w:name="Verdana">
    <w:panose1 w:val="020B0604030504040204"/>
    <w:charset w:val="01"/>
    <w:family w:val="roman"/>
    <w:pitch w:val="variable"/>
  </w:font>
  <w:font w:name="Garamond">
    <w:panose1 w:val="02020404030301010803"/>
    <w:charset w:val="01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FBA" w:rsidRDefault="00B87928">
      <w:r>
        <w:separator/>
      </w:r>
    </w:p>
  </w:footnote>
  <w:footnote w:type="continuationSeparator" w:id="0">
    <w:p w:rsidR="00486FBA" w:rsidRDefault="00B87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D68" w:rsidRDefault="00B87928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C0D68" w:rsidRDefault="00B87928">
                          <w:pPr>
                            <w:pStyle w:val="aff3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7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D68" w:rsidRDefault="00B87928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621AC9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D68" w:rsidRDefault="002C0D68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B5E3F"/>
    <w:multiLevelType w:val="multilevel"/>
    <w:tmpl w:val="D7CC660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2DF438D2"/>
    <w:multiLevelType w:val="multilevel"/>
    <w:tmpl w:val="254C3F66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4F73BD"/>
    <w:multiLevelType w:val="multilevel"/>
    <w:tmpl w:val="AF9EB5D0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3E201FA5"/>
    <w:multiLevelType w:val="multilevel"/>
    <w:tmpl w:val="6F3486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12364C"/>
    <w:multiLevelType w:val="multilevel"/>
    <w:tmpl w:val="77FEDF34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488A289B"/>
    <w:multiLevelType w:val="multilevel"/>
    <w:tmpl w:val="DAAA3FA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A824687"/>
    <w:multiLevelType w:val="multilevel"/>
    <w:tmpl w:val="E8C6B29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2AE50BF"/>
    <w:multiLevelType w:val="multilevel"/>
    <w:tmpl w:val="F8C427F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75173AB5"/>
    <w:multiLevelType w:val="multilevel"/>
    <w:tmpl w:val="EE9A24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7697473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79004F5F"/>
    <w:multiLevelType w:val="multilevel"/>
    <w:tmpl w:val="8CD096CC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1" w15:restartNumberingAfterBreak="0">
    <w:nsid w:val="7C6743E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9"/>
  </w:num>
  <w:num w:numId="7">
    <w:abstractNumId w:val="11"/>
  </w:num>
  <w:num w:numId="8">
    <w:abstractNumId w:val="8"/>
  </w:num>
  <w:num w:numId="9">
    <w:abstractNumId w:val="6"/>
  </w:num>
  <w:num w:numId="10">
    <w:abstractNumId w:val="10"/>
  </w:num>
  <w:num w:numId="11">
    <w:abstractNumId w:val="4"/>
  </w:num>
  <w:num w:numId="12">
    <w:abstractNumId w:val="3"/>
  </w:num>
  <w:num w:numId="13">
    <w:abstractNumId w:val="10"/>
    <w:lvlOverride w:ilvl="0">
      <w:startOverride w:val="3"/>
    </w:lvlOverride>
    <w:lvlOverride w:ilvl="1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68"/>
    <w:rsid w:val="00176CBE"/>
    <w:rsid w:val="002C0D68"/>
    <w:rsid w:val="00486FBA"/>
    <w:rsid w:val="004E4FE6"/>
    <w:rsid w:val="00621AC9"/>
    <w:rsid w:val="00B8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ACBE6-84BD-40AC-82E4-046D4E30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61B87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7">
    <w:name w:val="page number"/>
    <w:basedOn w:val="a4"/>
    <w:qFormat/>
    <w:rsid w:val="006C2F3F"/>
  </w:style>
  <w:style w:type="character" w:styleId="a8">
    <w:name w:val="Hyperlink"/>
    <w:basedOn w:val="a4"/>
    <w:uiPriority w:val="99"/>
    <w:unhideWhenUsed/>
    <w:rsid w:val="0040415B"/>
    <w:rPr>
      <w:color w:val="0563C1" w:themeColor="hyperlink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2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3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14">
    <w:name w:val="Знак концевой сноски1"/>
    <w:qFormat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5">
    <w:name w:val="УРОВЕНЬ_1. Знак"/>
    <w:link w:val="16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7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8">
    <w:name w:val="Ссылка указателя"/>
    <w:qFormat/>
  </w:style>
  <w:style w:type="paragraph" w:styleId="aff9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a">
    <w:name w:val="List"/>
    <w:basedOn w:val="afc"/>
  </w:style>
  <w:style w:type="paragraph" w:styleId="affb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c">
    <w:name w:val="index heading"/>
    <w:basedOn w:val="aff9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9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9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9"/>
    <w:qFormat/>
  </w:style>
  <w:style w:type="paragraph" w:customStyle="1" w:styleId="affd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e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1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3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2">
    <w:name w:val="Раздел регламента"/>
    <w:basedOn w:val="a3"/>
    <w:qFormat/>
    <w:rsid w:val="00E228FA"/>
  </w:style>
  <w:style w:type="paragraph" w:customStyle="1" w:styleId="afff3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4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5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6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7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9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a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b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c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d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e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6">
    <w:name w:val="УРОВЕНЬ_1."/>
    <w:basedOn w:val="afe"/>
    <w:link w:val="15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0">
    <w:name w:val="Содержимое врезки"/>
    <w:basedOn w:val="a3"/>
    <w:qFormat/>
  </w:style>
  <w:style w:type="paragraph" w:customStyle="1" w:styleId="affff1">
    <w:name w:val="Содержимое таблицы"/>
    <w:basedOn w:val="a3"/>
    <w:qFormat/>
    <w:pPr>
      <w:widowControl w:val="0"/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3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1419-27E0-457E-BC80-7109B82D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5</cp:revision>
  <cp:lastPrinted>2024-02-15T07:53:00Z</cp:lastPrinted>
  <dcterms:created xsi:type="dcterms:W3CDTF">2026-05-19T05:05:00Z</dcterms:created>
  <dcterms:modified xsi:type="dcterms:W3CDTF">2026-06-06T00:42:00Z</dcterms:modified>
  <dc:language>ru-RU</dc:language>
</cp:coreProperties>
</file>