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B5" w:rsidRDefault="00BE6DDC">
      <w:pPr>
        <w:pStyle w:val="a5"/>
        <w:spacing w:after="120"/>
        <w:outlineLvl w:val="0"/>
        <w:rPr>
          <w:sz w:val="24"/>
        </w:rPr>
      </w:pPr>
      <w:r>
        <w:rPr>
          <w:sz w:val="24"/>
        </w:rPr>
        <w:t xml:space="preserve"> Договор поставки №-Вот/пос-26</w:t>
      </w:r>
    </w:p>
    <w:p w:rsidR="001858B5" w:rsidRDefault="00311676">
      <w:pPr>
        <w:shd w:val="clear" w:color="auto" w:fill="FFFFFF"/>
        <w:spacing w:after="120"/>
        <w:jc w:val="both"/>
        <w:rPr>
          <w:sz w:val="24"/>
          <w:szCs w:val="24"/>
          <w:highlight w:val="yellow"/>
        </w:rPr>
      </w:pPr>
      <w:r>
        <w:rPr>
          <w:sz w:val="24"/>
          <w:szCs w:val="24"/>
        </w:rPr>
        <w:t xml:space="preserve">г. </w:t>
      </w:r>
      <w:r w:rsidRPr="00AC60A3">
        <w:rPr>
          <w:sz w:val="24"/>
          <w:szCs w:val="24"/>
        </w:rPr>
        <w:t>Ча</w:t>
      </w:r>
      <w:r w:rsidRPr="009A0340">
        <w:rPr>
          <w:sz w:val="24"/>
          <w:szCs w:val="24"/>
        </w:rPr>
        <w:t>йковский</w:t>
      </w:r>
      <w:r>
        <w:rPr>
          <w:sz w:val="24"/>
          <w:szCs w:val="24"/>
        </w:rPr>
        <w:tab/>
      </w:r>
      <w:r w:rsidR="002B2A05">
        <w:rPr>
          <w:sz w:val="24"/>
          <w:szCs w:val="24"/>
        </w:rPr>
        <w:tab/>
      </w:r>
      <w:r w:rsidR="002B2A05">
        <w:rPr>
          <w:sz w:val="24"/>
          <w:szCs w:val="24"/>
        </w:rPr>
        <w:tab/>
      </w:r>
      <w:r w:rsidR="002B2A05">
        <w:rPr>
          <w:sz w:val="24"/>
          <w:szCs w:val="24"/>
        </w:rPr>
        <w:tab/>
      </w:r>
      <w:r w:rsidR="002B2A05">
        <w:rPr>
          <w:sz w:val="24"/>
          <w:szCs w:val="24"/>
        </w:rPr>
        <w:tab/>
      </w:r>
      <w:r w:rsidR="002B2A05">
        <w:rPr>
          <w:sz w:val="24"/>
          <w:szCs w:val="24"/>
        </w:rPr>
        <w:tab/>
        <w:t xml:space="preserve"> </w:t>
      </w:r>
      <w:r w:rsidR="002B2A05">
        <w:rPr>
          <w:sz w:val="24"/>
          <w:szCs w:val="24"/>
        </w:rPr>
        <w:tab/>
        <w:t xml:space="preserve">                  </w:t>
      </w:r>
      <w:r w:rsidR="00BE6DDC">
        <w:rPr>
          <w:sz w:val="24"/>
          <w:szCs w:val="24"/>
        </w:rPr>
        <w:t xml:space="preserve">         «  »               2026</w:t>
      </w:r>
      <w:r w:rsidR="002B2A05">
        <w:rPr>
          <w:sz w:val="24"/>
          <w:szCs w:val="24"/>
        </w:rPr>
        <w:t xml:space="preserve"> г.</w:t>
      </w:r>
    </w:p>
    <w:p w:rsidR="001858B5" w:rsidRDefault="001858B5">
      <w:pPr>
        <w:shd w:val="clear" w:color="auto" w:fill="FFFFFF"/>
        <w:spacing w:after="120"/>
        <w:ind w:firstLine="567"/>
        <w:jc w:val="both"/>
        <w:rPr>
          <w:sz w:val="24"/>
          <w:szCs w:val="24"/>
        </w:rPr>
      </w:pPr>
    </w:p>
    <w:p w:rsidR="001858B5" w:rsidRDefault="002B2A05">
      <w:pPr>
        <w:spacing w:after="120"/>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Директора </w:t>
      </w:r>
      <w:proofErr w:type="spellStart"/>
      <w:r>
        <w:rPr>
          <w:sz w:val="24"/>
          <w:szCs w:val="24"/>
        </w:rPr>
        <w:t>Воткинского</w:t>
      </w:r>
      <w:proofErr w:type="spellEnd"/>
      <w:r>
        <w:rPr>
          <w:sz w:val="24"/>
          <w:szCs w:val="24"/>
        </w:rPr>
        <w:t xml:space="preserve"> филиала АО «</w:t>
      </w:r>
      <w:proofErr w:type="spellStart"/>
      <w:r>
        <w:rPr>
          <w:sz w:val="24"/>
          <w:szCs w:val="24"/>
        </w:rPr>
        <w:t>Гидроремонт</w:t>
      </w:r>
      <w:proofErr w:type="spellEnd"/>
      <w:r>
        <w:rPr>
          <w:sz w:val="24"/>
          <w:szCs w:val="24"/>
        </w:rPr>
        <w:t>-ВКК» в г. Чайковский Глазырина Николая Васильевича, действующего на основании Доверенности №</w:t>
      </w:r>
      <w:r w:rsidR="00237DBE">
        <w:rPr>
          <w:sz w:val="24"/>
          <w:szCs w:val="24"/>
        </w:rPr>
        <w:t>___ от __</w:t>
      </w:r>
      <w:r w:rsidR="00F30F7C">
        <w:rPr>
          <w:sz w:val="24"/>
          <w:szCs w:val="24"/>
        </w:rPr>
        <w:t>.</w:t>
      </w:r>
      <w:r w:rsidR="00237DBE" w:rsidRPr="00237DBE">
        <w:rPr>
          <w:sz w:val="24"/>
          <w:szCs w:val="24"/>
        </w:rPr>
        <w:t>__</w:t>
      </w:r>
      <w:r w:rsidR="00237DBE">
        <w:rPr>
          <w:sz w:val="24"/>
          <w:szCs w:val="24"/>
        </w:rPr>
        <w:t>.2025</w:t>
      </w:r>
      <w:r w:rsidR="00A033C0" w:rsidRPr="00A033C0">
        <w:rPr>
          <w:sz w:val="24"/>
          <w:szCs w:val="24"/>
        </w:rPr>
        <w:t xml:space="preserve"> </w:t>
      </w:r>
      <w:r>
        <w:rPr>
          <w:sz w:val="24"/>
          <w:szCs w:val="24"/>
        </w:rPr>
        <w:t>года, с одной стороны, и</w:t>
      </w:r>
    </w:p>
    <w:p w:rsidR="001858B5" w:rsidRDefault="006539B7">
      <w:pPr>
        <w:spacing w:after="120"/>
        <w:ind w:firstLine="567"/>
        <w:jc w:val="both"/>
        <w:rPr>
          <w:sz w:val="24"/>
          <w:szCs w:val="24"/>
        </w:rPr>
      </w:pPr>
      <w:r w:rsidRPr="006539B7">
        <w:rPr>
          <w:b/>
          <w:sz w:val="24"/>
          <w:szCs w:val="24"/>
        </w:rPr>
        <w:t>_____</w:t>
      </w:r>
      <w:r>
        <w:rPr>
          <w:b/>
          <w:sz w:val="24"/>
          <w:szCs w:val="24"/>
        </w:rPr>
        <w:t xml:space="preserve"> «      » (</w:t>
      </w:r>
      <w:r w:rsidRPr="006539B7">
        <w:rPr>
          <w:b/>
          <w:sz w:val="24"/>
          <w:szCs w:val="24"/>
        </w:rPr>
        <w:t>_____</w:t>
      </w:r>
      <w:r w:rsidR="002B2A05">
        <w:rPr>
          <w:b/>
          <w:sz w:val="24"/>
          <w:szCs w:val="24"/>
        </w:rPr>
        <w:t xml:space="preserve"> «        »),</w:t>
      </w:r>
      <w:r w:rsidR="002B2A05">
        <w:rPr>
          <w:sz w:val="24"/>
          <w:szCs w:val="24"/>
        </w:rPr>
        <w:t xml:space="preserve"> именуемое в дальнейшем «</w:t>
      </w:r>
      <w:r w:rsidR="002B2A05">
        <w:rPr>
          <w:b/>
          <w:sz w:val="24"/>
          <w:szCs w:val="24"/>
        </w:rPr>
        <w:t>Поставщик</w:t>
      </w:r>
      <w:r w:rsidR="002B2A05">
        <w:rPr>
          <w:sz w:val="24"/>
          <w:szCs w:val="24"/>
        </w:rPr>
        <w:t>», в лице Директора Ф.И.О.,</w:t>
      </w:r>
      <w:r w:rsidR="002B2A05">
        <w:rPr>
          <w:color w:val="FF0000"/>
          <w:sz w:val="24"/>
          <w:szCs w:val="24"/>
        </w:rPr>
        <w:t xml:space="preserve"> </w:t>
      </w:r>
      <w:r w:rsidR="002B2A05">
        <w:rPr>
          <w:sz w:val="24"/>
          <w:szCs w:val="24"/>
        </w:rPr>
        <w:t xml:space="preserve">действующего на основании Устава, с другой стороны, совместно в дальнейшем именуемые «Стороны», а по отдельности – «Сторона», </w:t>
      </w:r>
    </w:p>
    <w:p w:rsidR="001858B5" w:rsidRDefault="002B2A05" w:rsidP="00D3677D">
      <w:pPr>
        <w:spacing w:after="120"/>
        <w:ind w:firstLine="567"/>
        <w:jc w:val="both"/>
        <w:rPr>
          <w:sz w:val="24"/>
          <w:szCs w:val="24"/>
        </w:rPr>
      </w:pPr>
      <w:r>
        <w:rPr>
          <w:sz w:val="24"/>
          <w:szCs w:val="24"/>
        </w:rPr>
        <w:t xml:space="preserve">по результатам </w:t>
      </w:r>
      <w:r w:rsidR="00A033C0" w:rsidRPr="00A033C0">
        <w:rPr>
          <w:sz w:val="24"/>
          <w:szCs w:val="24"/>
        </w:rPr>
        <w:t>проведен</w:t>
      </w:r>
      <w:r w:rsidR="006539B7">
        <w:rPr>
          <w:sz w:val="24"/>
          <w:szCs w:val="24"/>
        </w:rPr>
        <w:t xml:space="preserve">ного </w:t>
      </w:r>
      <w:r w:rsidR="00311676" w:rsidRPr="00311676">
        <w:rPr>
          <w:sz w:val="24"/>
          <w:szCs w:val="24"/>
        </w:rPr>
        <w:t>запроса котировок</w:t>
      </w:r>
      <w:r w:rsidR="006539B7">
        <w:rPr>
          <w:sz w:val="24"/>
          <w:szCs w:val="24"/>
        </w:rPr>
        <w:t xml:space="preserve"> в электронной форме</w:t>
      </w:r>
      <w:r w:rsidR="00A033C0" w:rsidRPr="00A033C0">
        <w:rPr>
          <w:sz w:val="24"/>
          <w:szCs w:val="24"/>
        </w:rPr>
        <w:t>,</w:t>
      </w:r>
      <w:r w:rsidR="00BE6DDC">
        <w:rPr>
          <w:sz w:val="24"/>
          <w:szCs w:val="24"/>
        </w:rPr>
        <w:t xml:space="preserve"> Лот </w:t>
      </w:r>
      <w:r w:rsidR="00311676" w:rsidRPr="00311676">
        <w:rPr>
          <w:sz w:val="24"/>
          <w:szCs w:val="24"/>
        </w:rPr>
        <w:t>0057-РЕМ ДОХ-2026-ГРВКК-ВотФ</w:t>
      </w:r>
      <w:r w:rsidR="00C236C5" w:rsidRPr="00311676">
        <w:rPr>
          <w:sz w:val="24"/>
          <w:szCs w:val="24"/>
        </w:rPr>
        <w:t>,</w:t>
      </w:r>
      <w:r w:rsidR="00A033C0" w:rsidRPr="00A033C0">
        <w:rPr>
          <w:sz w:val="24"/>
          <w:szCs w:val="24"/>
        </w:rPr>
        <w:t xml:space="preserve"> что подтверждается </w:t>
      </w:r>
      <w:r w:rsidR="00D3677D" w:rsidRPr="00B82ABA">
        <w:rPr>
          <w:sz w:val="24"/>
          <w:szCs w:val="24"/>
        </w:rPr>
        <w:t>Протоколом №</w:t>
      </w:r>
      <w:r w:rsidR="00D3677D" w:rsidRPr="00D3677D">
        <w:rPr>
          <w:sz w:val="24"/>
          <w:szCs w:val="24"/>
        </w:rPr>
        <w:t>__</w:t>
      </w:r>
      <w:r w:rsidR="00D3677D" w:rsidRPr="00077C39">
        <w:rPr>
          <w:sz w:val="24"/>
          <w:szCs w:val="24"/>
        </w:rPr>
        <w:t xml:space="preserve"> </w:t>
      </w:r>
      <w:r w:rsidR="00D3677D" w:rsidRPr="00B82ABA">
        <w:rPr>
          <w:sz w:val="24"/>
          <w:szCs w:val="24"/>
        </w:rPr>
        <w:t xml:space="preserve"> от </w:t>
      </w:r>
      <w:r w:rsidR="00D3677D" w:rsidRPr="00B82ABA">
        <w:rPr>
          <w:bCs/>
          <w:sz w:val="24"/>
          <w:szCs w:val="24"/>
        </w:rPr>
        <w:t>«</w:t>
      </w:r>
      <w:r w:rsidR="00D3677D" w:rsidRPr="00D3677D">
        <w:rPr>
          <w:bCs/>
          <w:sz w:val="24"/>
          <w:szCs w:val="24"/>
        </w:rPr>
        <w:t xml:space="preserve"> __</w:t>
      </w:r>
      <w:r w:rsidR="00D3677D" w:rsidRPr="00077C39">
        <w:rPr>
          <w:bCs/>
          <w:sz w:val="24"/>
          <w:szCs w:val="24"/>
        </w:rPr>
        <w:t xml:space="preserve"> </w:t>
      </w:r>
      <w:r w:rsidR="00D3677D" w:rsidRPr="00B82ABA">
        <w:rPr>
          <w:bCs/>
          <w:sz w:val="24"/>
          <w:szCs w:val="24"/>
        </w:rPr>
        <w:t xml:space="preserve">» </w:t>
      </w:r>
      <w:r w:rsidR="00D3677D" w:rsidRPr="00D3677D">
        <w:rPr>
          <w:bCs/>
          <w:sz w:val="24"/>
          <w:szCs w:val="24"/>
        </w:rPr>
        <w:t>_</w:t>
      </w:r>
      <w:bookmarkStart w:id="0" w:name="_GoBack"/>
      <w:bookmarkEnd w:id="0"/>
      <w:r w:rsidR="00D3677D" w:rsidRPr="00D3677D">
        <w:rPr>
          <w:bCs/>
          <w:sz w:val="24"/>
          <w:szCs w:val="24"/>
        </w:rPr>
        <w:t>______</w:t>
      </w:r>
      <w:r w:rsidR="00D3677D" w:rsidRPr="00B82ABA">
        <w:rPr>
          <w:bCs/>
          <w:sz w:val="24"/>
          <w:szCs w:val="24"/>
        </w:rPr>
        <w:t xml:space="preserve"> 20</w:t>
      </w:r>
      <w:r w:rsidR="00D3677D" w:rsidRPr="00077C39">
        <w:rPr>
          <w:bCs/>
          <w:sz w:val="24"/>
          <w:szCs w:val="24"/>
        </w:rPr>
        <w:t>26</w:t>
      </w:r>
      <w:r w:rsidR="00D3677D" w:rsidRPr="00B82ABA">
        <w:rPr>
          <w:bCs/>
          <w:sz w:val="24"/>
          <w:szCs w:val="24"/>
        </w:rPr>
        <w:t xml:space="preserve"> г.,</w:t>
      </w:r>
      <w:r w:rsidR="00D3677D">
        <w:rPr>
          <w:sz w:val="24"/>
          <w:szCs w:val="24"/>
        </w:rPr>
        <w:t xml:space="preserve"> </w:t>
      </w:r>
      <w:r w:rsidR="00D3677D" w:rsidRPr="00B82ABA">
        <w:rPr>
          <w:sz w:val="24"/>
          <w:szCs w:val="24"/>
        </w:rPr>
        <w:t>заключили настоящий Договор (далее – «Договор») о нижеследующем</w:t>
      </w:r>
      <w:r>
        <w:rPr>
          <w:sz w:val="24"/>
          <w:szCs w:val="24"/>
        </w:rPr>
        <w:t>:</w:t>
      </w:r>
    </w:p>
    <w:p w:rsidR="001858B5" w:rsidRDefault="002B2A0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1858B5" w:rsidRDefault="002B2A05" w:rsidP="00311676">
      <w:pPr>
        <w:pStyle w:val="a5"/>
        <w:numPr>
          <w:ilvl w:val="1"/>
          <w:numId w:val="6"/>
        </w:numPr>
        <w:tabs>
          <w:tab w:val="clear" w:pos="999"/>
          <w:tab w:val="left" w:pos="142"/>
          <w:tab w:val="num" w:pos="851"/>
          <w:tab w:val="left" w:pos="1425"/>
        </w:tabs>
        <w:spacing w:after="120"/>
        <w:ind w:left="0" w:firstLine="284"/>
        <w:jc w:val="both"/>
        <w:rPr>
          <w:b w:val="0"/>
          <w:sz w:val="24"/>
        </w:rPr>
      </w:pPr>
      <w:r>
        <w:rPr>
          <w:b w:val="0"/>
          <w:sz w:val="24"/>
        </w:rPr>
        <w:t>Поставщик обязуется передать Покупателю</w:t>
      </w:r>
      <w:r w:rsidRPr="007504AD">
        <w:rPr>
          <w:rStyle w:val="aff3"/>
          <w:rFonts w:eastAsiaTheme="minorHAnsi"/>
          <w:color w:val="000000"/>
          <w:sz w:val="24"/>
        </w:rPr>
        <w:t xml:space="preserve"> </w:t>
      </w:r>
      <w:r w:rsidR="00311676" w:rsidRPr="00311676">
        <w:rPr>
          <w:rStyle w:val="aff3"/>
          <w:rFonts w:eastAsiaTheme="minorHAnsi"/>
          <w:color w:val="000000"/>
          <w:sz w:val="24"/>
        </w:rPr>
        <w:t>металлоконструкции</w:t>
      </w:r>
      <w:r>
        <w:rPr>
          <w:sz w:val="24"/>
        </w:rPr>
        <w:t xml:space="preserve"> </w:t>
      </w:r>
      <w:r>
        <w:rPr>
          <w:b w:val="0"/>
          <w:sz w:val="24"/>
        </w:rPr>
        <w:t xml:space="preserve">(далее – «Продукция») на условиях, согласованных Сторонами в Договоре, в соответствии со Спецификацией (Приложение № 1) и техническими требованиями (Приложение № </w:t>
      </w:r>
      <w:r w:rsidR="00F30F7C" w:rsidRPr="00F30F7C">
        <w:rPr>
          <w:b w:val="0"/>
          <w:sz w:val="24"/>
        </w:rPr>
        <w:t>3</w:t>
      </w:r>
      <w:r>
        <w:rPr>
          <w:b w:val="0"/>
          <w:sz w:val="24"/>
        </w:rPr>
        <w:t>), а Покупатель обязуется принять и оплатить Продукцию в установленном Договором порядке.</w:t>
      </w:r>
    </w:p>
    <w:p w:rsidR="001858B5" w:rsidRDefault="002B2A05" w:rsidP="00311676">
      <w:pPr>
        <w:pStyle w:val="a5"/>
        <w:numPr>
          <w:ilvl w:val="1"/>
          <w:numId w:val="6"/>
        </w:numPr>
        <w:tabs>
          <w:tab w:val="clear" w:pos="999"/>
          <w:tab w:val="left" w:pos="142"/>
          <w:tab w:val="num" w:pos="851"/>
          <w:tab w:val="left" w:pos="1425"/>
        </w:tabs>
        <w:spacing w:after="120"/>
        <w:ind w:left="0" w:firstLine="284"/>
        <w:jc w:val="both"/>
        <w:rPr>
          <w:b w:val="0"/>
          <w:sz w:val="24"/>
        </w:rPr>
      </w:pPr>
      <w:r>
        <w:rPr>
          <w:b w:val="0"/>
          <w:sz w:val="24"/>
        </w:rPr>
        <w:t>Поставка осуществляется партиями согласно Календарному графику поставки (Приложение № 2).</w:t>
      </w:r>
      <w:r>
        <w:rPr>
          <w:sz w:val="24"/>
        </w:rPr>
        <w:t xml:space="preserve"> </w:t>
      </w:r>
    </w:p>
    <w:p w:rsidR="001858B5" w:rsidRDefault="00311676">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1.3. </w:t>
      </w:r>
      <w:r>
        <w:rPr>
          <w:sz w:val="24"/>
          <w:szCs w:val="24"/>
        </w:rPr>
        <w:t xml:space="preserve">Поставка по Договору выполняется для нужд </w:t>
      </w:r>
      <w:proofErr w:type="spellStart"/>
      <w:r>
        <w:rPr>
          <w:sz w:val="24"/>
          <w:szCs w:val="24"/>
        </w:rPr>
        <w:t>Воткинского</w:t>
      </w:r>
      <w:proofErr w:type="spellEnd"/>
      <w:r>
        <w:rPr>
          <w:sz w:val="24"/>
          <w:szCs w:val="24"/>
        </w:rPr>
        <w:t xml:space="preserve"> филиала АО «</w:t>
      </w:r>
      <w:proofErr w:type="spellStart"/>
      <w:r>
        <w:rPr>
          <w:sz w:val="24"/>
          <w:szCs w:val="24"/>
        </w:rPr>
        <w:t>Гидроремонт</w:t>
      </w:r>
      <w:proofErr w:type="spellEnd"/>
      <w:r>
        <w:rPr>
          <w:sz w:val="24"/>
          <w:szCs w:val="24"/>
        </w:rPr>
        <w:t>-ВКК» г. Чайковский</w:t>
      </w:r>
      <w:r w:rsidR="002B2A05">
        <w:rPr>
          <w:sz w:val="24"/>
          <w:szCs w:val="24"/>
        </w:rPr>
        <w:t>.</w:t>
      </w:r>
    </w:p>
    <w:p w:rsidR="001858B5" w:rsidRDefault="00311676">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w:t>
      </w:r>
      <w:r w:rsidR="002B2A05">
        <w:rPr>
          <w:sz w:val="24"/>
          <w:szCs w:val="24"/>
        </w:rPr>
        <w:t xml:space="preserve">1.4. </w:t>
      </w:r>
      <w:r w:rsidRPr="00311676">
        <w:rPr>
          <w:sz w:val="24"/>
          <w:szCs w:val="24"/>
        </w:rPr>
        <w:t xml:space="preserve">  </w:t>
      </w:r>
      <w:r w:rsidR="002B2A05">
        <w:rPr>
          <w:sz w:val="24"/>
          <w:szCs w:val="24"/>
        </w:rPr>
        <w:t xml:space="preserve">Место поставки: </w:t>
      </w:r>
      <w:proofErr w:type="spellStart"/>
      <w:r w:rsidR="002844A5" w:rsidRPr="002844A5">
        <w:rPr>
          <w:sz w:val="24"/>
          <w:szCs w:val="24"/>
        </w:rPr>
        <w:t>Воткинский</w:t>
      </w:r>
      <w:proofErr w:type="spellEnd"/>
      <w:r w:rsidR="002844A5" w:rsidRPr="002844A5">
        <w:rPr>
          <w:sz w:val="24"/>
          <w:szCs w:val="24"/>
        </w:rPr>
        <w:t xml:space="preserve"> филиал АО «</w:t>
      </w:r>
      <w:proofErr w:type="spellStart"/>
      <w:r w:rsidR="002844A5" w:rsidRPr="002844A5">
        <w:rPr>
          <w:sz w:val="24"/>
          <w:szCs w:val="24"/>
        </w:rPr>
        <w:t>Гидроремонт</w:t>
      </w:r>
      <w:proofErr w:type="spellEnd"/>
      <w:r w:rsidR="002844A5" w:rsidRPr="002844A5">
        <w:rPr>
          <w:sz w:val="24"/>
          <w:szCs w:val="24"/>
        </w:rPr>
        <w:t>-ВКК» в г. Чайковский, 617761, Пермский край, г. Чайковский, территория ПАО «</w:t>
      </w:r>
      <w:proofErr w:type="spellStart"/>
      <w:r w:rsidR="002844A5" w:rsidRPr="002844A5">
        <w:rPr>
          <w:sz w:val="24"/>
          <w:szCs w:val="24"/>
        </w:rPr>
        <w:t>РусГид-ро</w:t>
      </w:r>
      <w:proofErr w:type="spellEnd"/>
      <w:r w:rsidR="002844A5" w:rsidRPr="002844A5">
        <w:rPr>
          <w:sz w:val="24"/>
          <w:szCs w:val="24"/>
        </w:rPr>
        <w:t>» - «</w:t>
      </w:r>
      <w:proofErr w:type="spellStart"/>
      <w:r w:rsidR="002844A5" w:rsidRPr="002844A5">
        <w:rPr>
          <w:sz w:val="24"/>
          <w:szCs w:val="24"/>
        </w:rPr>
        <w:t>Воткинская</w:t>
      </w:r>
      <w:proofErr w:type="spellEnd"/>
      <w:r w:rsidR="002844A5" w:rsidRPr="002844A5">
        <w:rPr>
          <w:sz w:val="24"/>
          <w:szCs w:val="24"/>
        </w:rPr>
        <w:t xml:space="preserve"> ГЭС».</w:t>
      </w:r>
      <w:r w:rsidR="002B2A05">
        <w:rPr>
          <w:sz w:val="24"/>
          <w:szCs w:val="24"/>
        </w:rPr>
        <w:t xml:space="preserve"> (далее – «Место поставки»).</w:t>
      </w:r>
    </w:p>
    <w:p w:rsidR="001858B5" w:rsidRDefault="00311676" w:rsidP="00311676">
      <w:pPr>
        <w:pStyle w:val="afc"/>
        <w:shd w:val="clear" w:color="auto" w:fill="FFFFFF"/>
        <w:tabs>
          <w:tab w:val="left" w:pos="142"/>
        </w:tabs>
        <w:spacing w:after="120"/>
        <w:ind w:left="0"/>
        <w:contextualSpacing w:val="0"/>
        <w:jc w:val="both"/>
        <w:rPr>
          <w:sz w:val="24"/>
          <w:szCs w:val="24"/>
        </w:rPr>
      </w:pPr>
      <w:r>
        <w:rPr>
          <w:sz w:val="24"/>
          <w:szCs w:val="24"/>
        </w:rPr>
        <w:t xml:space="preserve">   1.5. </w:t>
      </w:r>
      <w:r w:rsidRPr="00311676">
        <w:rPr>
          <w:sz w:val="24"/>
          <w:szCs w:val="24"/>
        </w:rPr>
        <w:t xml:space="preserve"> </w:t>
      </w:r>
      <w:r w:rsidR="002B2A05">
        <w:rPr>
          <w:sz w:val="24"/>
          <w:szCs w:val="24"/>
        </w:rPr>
        <w:t xml:space="preserve">Срок поставки Продукции по </w:t>
      </w:r>
      <w:r w:rsidR="00237DBE">
        <w:rPr>
          <w:sz w:val="24"/>
          <w:szCs w:val="24"/>
        </w:rPr>
        <w:t>договору: согласно</w:t>
      </w:r>
      <w:r w:rsidR="000627AF" w:rsidRPr="00B82ABA">
        <w:rPr>
          <w:sz w:val="24"/>
          <w:szCs w:val="24"/>
        </w:rPr>
        <w:t xml:space="preserve"> календарному графику поставки (Приложение №2)</w:t>
      </w:r>
      <w:r w:rsidR="002B2A05">
        <w:rPr>
          <w:sz w:val="24"/>
          <w:szCs w:val="24"/>
        </w:rPr>
        <w:t xml:space="preserve">. </w:t>
      </w:r>
    </w:p>
    <w:p w:rsidR="001858B5" w:rsidRDefault="001858B5">
      <w:pPr>
        <w:pStyle w:val="afc"/>
        <w:shd w:val="clear" w:color="auto" w:fill="FFFFFF"/>
        <w:tabs>
          <w:tab w:val="left" w:pos="-142"/>
        </w:tabs>
        <w:spacing w:line="288" w:lineRule="auto"/>
        <w:ind w:left="567"/>
        <w:contextualSpacing w:val="0"/>
        <w:jc w:val="both"/>
        <w:rPr>
          <w:sz w:val="24"/>
          <w:szCs w:val="24"/>
        </w:rPr>
      </w:pP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1858B5" w:rsidRDefault="002B2A05">
      <w:pPr>
        <w:pStyle w:val="afc"/>
        <w:numPr>
          <w:ilvl w:val="1"/>
          <w:numId w:val="6"/>
        </w:numPr>
        <w:shd w:val="clear" w:color="auto" w:fill="FFFFFF"/>
        <w:tabs>
          <w:tab w:val="left" w:pos="0"/>
          <w:tab w:val="left" w:pos="851"/>
        </w:tabs>
        <w:spacing w:after="120" w:line="288" w:lineRule="auto"/>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СУММА</w:t>
      </w:r>
      <w:r>
        <w:rPr>
          <w:sz w:val="24"/>
          <w:szCs w:val="24"/>
        </w:rPr>
        <w:t xml:space="preserve"> (сумма прописью) рублей </w:t>
      </w:r>
      <w:r>
        <w:rPr>
          <w:b/>
          <w:sz w:val="24"/>
          <w:szCs w:val="24"/>
        </w:rPr>
        <w:t xml:space="preserve">00 </w:t>
      </w:r>
      <w:r>
        <w:rPr>
          <w:sz w:val="24"/>
          <w:szCs w:val="24"/>
        </w:rPr>
        <w:t>копеек, в том числе НДС (2</w:t>
      </w:r>
      <w:r w:rsidR="00D25255" w:rsidRPr="00D25255">
        <w:rPr>
          <w:sz w:val="24"/>
          <w:szCs w:val="24"/>
        </w:rPr>
        <w:t>2</w:t>
      </w:r>
      <w:r>
        <w:rPr>
          <w:sz w:val="24"/>
          <w:szCs w:val="24"/>
        </w:rPr>
        <w:t xml:space="preserve"> %) в размере </w:t>
      </w:r>
      <w:r>
        <w:rPr>
          <w:b/>
          <w:sz w:val="24"/>
          <w:szCs w:val="24"/>
        </w:rPr>
        <w:t xml:space="preserve">СУММА </w:t>
      </w:r>
      <w:r>
        <w:rPr>
          <w:sz w:val="24"/>
          <w:szCs w:val="24"/>
        </w:rPr>
        <w:t xml:space="preserve">(сумма прописью) рублей </w:t>
      </w:r>
      <w:r>
        <w:rPr>
          <w:b/>
          <w:sz w:val="24"/>
          <w:szCs w:val="24"/>
        </w:rPr>
        <w:t>00</w:t>
      </w:r>
      <w:r>
        <w:rPr>
          <w:sz w:val="24"/>
          <w:szCs w:val="24"/>
        </w:rPr>
        <w:t xml:space="preserve"> копеек.  </w:t>
      </w:r>
    </w:p>
    <w:p w:rsidR="001858B5" w:rsidRDefault="002B2A05">
      <w:pPr>
        <w:pStyle w:val="afc"/>
        <w:numPr>
          <w:ilvl w:val="1"/>
          <w:numId w:val="6"/>
        </w:numPr>
        <w:shd w:val="clear" w:color="auto" w:fill="FFFFFF"/>
        <w:tabs>
          <w:tab w:val="left" w:pos="0"/>
          <w:tab w:val="left" w:pos="851"/>
        </w:tabs>
        <w:spacing w:after="120" w:line="288" w:lineRule="auto"/>
        <w:ind w:left="0" w:firstLine="567"/>
        <w:contextualSpacing w:val="0"/>
        <w:jc w:val="both"/>
        <w:rPr>
          <w:sz w:val="24"/>
          <w:szCs w:val="24"/>
        </w:rPr>
      </w:pPr>
      <w:r>
        <w:rPr>
          <w:sz w:val="24"/>
          <w:szCs w:val="24"/>
        </w:rPr>
        <w:t>Цена Договора включает в себя: стоимость продукции, доставка в место поставки, транспортные расходы, НДС.</w:t>
      </w:r>
    </w:p>
    <w:p w:rsidR="001858B5" w:rsidRDefault="002B2A0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1858B5" w:rsidRDefault="002B2A0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1858B5" w:rsidRDefault="002B2A0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подлежащие уплате налоги, сборы и пошлины (в т.</w:t>
      </w:r>
      <w:r w:rsidR="00311676" w:rsidRPr="00311676">
        <w:rPr>
          <w:sz w:val="24"/>
          <w:szCs w:val="24"/>
        </w:rPr>
        <w:t xml:space="preserve"> </w:t>
      </w:r>
      <w:r>
        <w:rPr>
          <w:sz w:val="24"/>
          <w:szCs w:val="24"/>
        </w:rPr>
        <w:t xml:space="preserve">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1858B5" w:rsidRDefault="002B2A0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1858B5" w:rsidRDefault="002B2A0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Стоимость единицы Продукции</w:t>
      </w:r>
      <w:r w:rsidR="00284237" w:rsidRPr="00284237">
        <w:rPr>
          <w:sz w:val="24"/>
          <w:szCs w:val="24"/>
        </w:rPr>
        <w:t>,</w:t>
      </w:r>
      <w:r>
        <w:rPr>
          <w:sz w:val="24"/>
          <w:szCs w:val="24"/>
        </w:rPr>
        <w:t xml:space="preserve"> </w:t>
      </w:r>
      <w:r w:rsidR="00284237" w:rsidRPr="00284237">
        <w:rPr>
          <w:sz w:val="24"/>
          <w:szCs w:val="24"/>
        </w:rPr>
        <w:t>а также стоимость партии Продукции</w:t>
      </w:r>
      <w:r w:rsidR="00284237">
        <w:t xml:space="preserve"> </w:t>
      </w:r>
      <w:r>
        <w:rPr>
          <w:sz w:val="24"/>
          <w:szCs w:val="24"/>
        </w:rPr>
        <w:t xml:space="preserve">определяется Спецификацией (Приложение № 1). </w:t>
      </w:r>
    </w:p>
    <w:p w:rsidR="001858B5" w:rsidRDefault="002B2A0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4F3B3C" w:rsidRDefault="002B2A05" w:rsidP="004F3B3C">
      <w:pPr>
        <w:shd w:val="clear" w:color="auto" w:fill="FFFFFF"/>
        <w:tabs>
          <w:tab w:val="left" w:pos="567"/>
          <w:tab w:val="left" w:pos="1440"/>
        </w:tabs>
        <w:spacing w:after="120"/>
        <w:jc w:val="both"/>
        <w:rPr>
          <w:sz w:val="24"/>
          <w:szCs w:val="24"/>
        </w:rPr>
      </w:pPr>
      <w:r>
        <w:rPr>
          <w:sz w:val="24"/>
          <w:szCs w:val="24"/>
        </w:rPr>
        <w:tab/>
      </w:r>
      <w:r w:rsidR="004F3B3C">
        <w:rPr>
          <w:sz w:val="24"/>
          <w:szCs w:val="24"/>
        </w:rPr>
        <w:t xml:space="preserve">2.5.1. </w:t>
      </w:r>
      <w:r w:rsidR="00311676" w:rsidRPr="00311676">
        <w:rPr>
          <w:sz w:val="24"/>
          <w:szCs w:val="24"/>
        </w:rPr>
        <w:t>Платеж в размере 100 (сто) %   от стоимости поставленной партии Продукции</w:t>
      </w:r>
      <w:r w:rsidR="004F3B3C" w:rsidRPr="007504AD">
        <w:rPr>
          <w:sz w:val="24"/>
          <w:szCs w:val="24"/>
        </w:rPr>
        <w:t>, согласно Спецификации, производится Покупателем в течение 30 (тридцати) календарных дней / 7 (семи) рабочих дней</w:t>
      </w:r>
      <w:r w:rsidR="004F3B3C" w:rsidRPr="007504AD">
        <w:rPr>
          <w:sz w:val="24"/>
          <w:szCs w:val="24"/>
          <w:vertAlign w:val="superscript"/>
        </w:rPr>
        <w:footnoteReference w:id="1"/>
      </w:r>
      <w:r w:rsidR="004F3B3C" w:rsidRPr="007504AD">
        <w:rPr>
          <w:sz w:val="24"/>
          <w:szCs w:val="24"/>
        </w:rPr>
        <w:t xml:space="preserve">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w:t>
      </w:r>
      <w:r w:rsidR="004F3B3C">
        <w:rPr>
          <w:sz w:val="24"/>
          <w:szCs w:val="24"/>
        </w:rPr>
        <w:t xml:space="preserve"> платежа.</w:t>
      </w:r>
      <w:r w:rsidR="004F3B3C">
        <w:rPr>
          <w:sz w:val="24"/>
          <w:szCs w:val="24"/>
        </w:rPr>
        <w:tab/>
      </w:r>
    </w:p>
    <w:p w:rsidR="004F3B3C" w:rsidRPr="004F3B3C" w:rsidRDefault="004F3B3C" w:rsidP="004F3B3C">
      <w:pPr>
        <w:pStyle w:val="afc"/>
        <w:numPr>
          <w:ilvl w:val="1"/>
          <w:numId w:val="6"/>
        </w:numPr>
        <w:shd w:val="clear" w:color="auto" w:fill="FFFFFF"/>
        <w:tabs>
          <w:tab w:val="clear" w:pos="999"/>
          <w:tab w:val="left" w:pos="0"/>
          <w:tab w:val="num" w:pos="567"/>
          <w:tab w:val="left" w:pos="851"/>
          <w:tab w:val="left" w:pos="1425"/>
        </w:tabs>
        <w:spacing w:after="120"/>
        <w:ind w:left="0" w:firstLine="567"/>
        <w:jc w:val="both"/>
        <w:rPr>
          <w:sz w:val="24"/>
          <w:szCs w:val="24"/>
        </w:rPr>
      </w:pPr>
      <w:r w:rsidRPr="004F3B3C">
        <w:rPr>
          <w:sz w:val="24"/>
          <w:szCs w:val="24"/>
        </w:rPr>
        <w:t>В случае выставления Поставщиком</w:t>
      </w:r>
      <w:r>
        <w:rPr>
          <w:sz w:val="24"/>
          <w:szCs w:val="24"/>
        </w:rPr>
        <w:t xml:space="preserve"> счета на сумму меньшую размера </w:t>
      </w:r>
      <w:r w:rsidRPr="004F3B3C">
        <w:rPr>
          <w:sz w:val="24"/>
          <w:szCs w:val="24"/>
        </w:rPr>
        <w:t>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4F3B3C" w:rsidRDefault="004F3B3C" w:rsidP="004F3B3C">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4F3B3C" w:rsidRDefault="004F3B3C" w:rsidP="004F3B3C">
      <w:pPr>
        <w:pStyle w:val="afc"/>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4F3B3C" w:rsidRDefault="004F3B3C" w:rsidP="004F3B3C">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обязан представить Покупателю счета-фактуры</w:t>
      </w:r>
      <w:r w:rsidR="00311676" w:rsidRPr="00311676">
        <w:rPr>
          <w:sz w:val="24"/>
          <w:szCs w:val="24"/>
        </w:rPr>
        <w:t xml:space="preserve"> (УПД)</w:t>
      </w:r>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sidR="00311676" w:rsidRPr="00311676">
        <w:rPr>
          <w:sz w:val="24"/>
          <w:szCs w:val="24"/>
        </w:rPr>
        <w:t xml:space="preserve"> (УПД)</w:t>
      </w:r>
      <w:r>
        <w:rPr>
          <w:sz w:val="24"/>
          <w:szCs w:val="24"/>
        </w:rPr>
        <w:t>, он обязан произвести замену счета-фактуры</w:t>
      </w:r>
      <w:r w:rsidR="00311676" w:rsidRPr="00311676">
        <w:rPr>
          <w:sz w:val="24"/>
          <w:szCs w:val="24"/>
        </w:rPr>
        <w:t xml:space="preserve"> (УПД)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00311676" w:rsidRPr="00311676">
        <w:rPr>
          <w:sz w:val="24"/>
          <w:szCs w:val="24"/>
        </w:rPr>
        <w:t xml:space="preserve"> (УПД)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F3B3C" w:rsidRDefault="004F3B3C" w:rsidP="004F3B3C">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1858B5" w:rsidRDefault="002B2A05" w:rsidP="004F3B3C">
      <w:pPr>
        <w:shd w:val="clear" w:color="auto" w:fill="FFFFFF"/>
        <w:tabs>
          <w:tab w:val="left" w:pos="567"/>
          <w:tab w:val="left" w:pos="1440"/>
        </w:tabs>
        <w:spacing w:after="120"/>
        <w:jc w:val="both"/>
        <w:rPr>
          <w:sz w:val="24"/>
          <w:szCs w:val="24"/>
        </w:rPr>
      </w:pPr>
      <w:r>
        <w:rPr>
          <w:sz w:val="24"/>
          <w:szCs w:val="24"/>
        </w:rPr>
        <w:t xml:space="preserve"> </w:t>
      </w:r>
    </w:p>
    <w:p w:rsidR="001858B5" w:rsidRDefault="002B2A05" w:rsidP="004F3B3C">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w:t>
      </w:r>
      <w:r>
        <w:rPr>
          <w:sz w:val="24"/>
          <w:szCs w:val="24"/>
        </w:rPr>
        <w:lastRenderedPageBreak/>
        <w:t xml:space="preserve">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1858B5" w:rsidRDefault="002B2A05">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1858B5" w:rsidRDefault="002B2A05" w:rsidP="004F3B3C">
      <w:pPr>
        <w:pStyle w:val="afc"/>
        <w:numPr>
          <w:ilvl w:val="1"/>
          <w:numId w:val="6"/>
        </w:numPr>
        <w:tabs>
          <w:tab w:val="left" w:pos="0"/>
          <w:tab w:val="left" w:pos="851"/>
        </w:tabs>
        <w:spacing w:after="120"/>
        <w:ind w:left="0" w:firstLine="567"/>
        <w:contextualSpacing w:val="0"/>
        <w:jc w:val="both"/>
        <w:rPr>
          <w:sz w:val="24"/>
          <w:szCs w:val="24"/>
        </w:rPr>
      </w:pPr>
      <w:r>
        <w:rPr>
          <w:sz w:val="24"/>
          <w:szCs w:val="24"/>
        </w:rPr>
        <w:t>Индексация Цены Договора не допускается.</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(монтажу и т.п.) на русском языке в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продукции и т.п.) в зависимости от номенклатуры поставляемой Продукции;</w:t>
      </w:r>
    </w:p>
    <w:p w:rsidR="001858B5" w:rsidRDefault="002B2A0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1858B5" w:rsidRDefault="002B2A05">
      <w:pPr>
        <w:shd w:val="clear" w:color="auto" w:fill="FFFFFF"/>
        <w:spacing w:after="120"/>
        <w:ind w:firstLine="567"/>
        <w:jc w:val="both"/>
        <w:rPr>
          <w:sz w:val="24"/>
          <w:szCs w:val="24"/>
        </w:rPr>
      </w:pPr>
      <w:r>
        <w:rPr>
          <w:sz w:val="24"/>
          <w:szCs w:val="24"/>
        </w:rPr>
        <w:t>- 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1858B5" w:rsidRDefault="002B2A05">
      <w:pPr>
        <w:widowControl w:val="0"/>
        <w:numPr>
          <w:ilvl w:val="0"/>
          <w:numId w:val="5"/>
        </w:numPr>
        <w:shd w:val="clear" w:color="auto" w:fill="FFFFFF"/>
        <w:tabs>
          <w:tab w:val="left" w:pos="720"/>
          <w:tab w:val="left" w:pos="1134"/>
          <w:tab w:val="left" w:pos="1276"/>
          <w:tab w:val="left" w:pos="1353"/>
        </w:tabs>
        <w:spacing w:after="120"/>
        <w:ind w:left="0" w:firstLine="567"/>
        <w:jc w:val="both"/>
        <w:rPr>
          <w:sz w:val="24"/>
          <w:szCs w:val="24"/>
        </w:rPr>
      </w:pPr>
      <w:r>
        <w:rPr>
          <w:sz w:val="24"/>
          <w:szCs w:val="24"/>
        </w:rPr>
        <w:t xml:space="preserve"> Товарную накладную по форме ТОРГ-12 или Универсальный передаточный документ (УПД).</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F30F7C" w:rsidRPr="00F30F7C">
        <w:rPr>
          <w:sz w:val="24"/>
          <w:szCs w:val="24"/>
        </w:rPr>
        <w:t>.</w:t>
      </w:r>
      <w:r>
        <w:rPr>
          <w:sz w:val="24"/>
          <w:szCs w:val="24"/>
        </w:rPr>
        <w:t xml:space="preserve"> </w:t>
      </w:r>
      <w:r w:rsidR="00F30F7C" w:rsidRPr="00F30F7C">
        <w:rPr>
          <w:sz w:val="24"/>
          <w:szCs w:val="24"/>
        </w:rPr>
        <w:t xml:space="preserve"> </w:t>
      </w:r>
      <w:r>
        <w:rPr>
          <w:sz w:val="24"/>
          <w:szCs w:val="24"/>
        </w:rPr>
        <w:t>В случае отсутствия замечаний Покупатель подписывает товарную накладную унифицированной формы ТОРГ-12</w:t>
      </w:r>
      <w:r>
        <w:rPr>
          <w:color w:val="000000"/>
          <w:sz w:val="24"/>
          <w:szCs w:val="24"/>
        </w:rPr>
        <w:t>.</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w:t>
      </w:r>
      <w:r w:rsidR="00284237">
        <w:rPr>
          <w:sz w:val="24"/>
          <w:szCs w:val="24"/>
        </w:rPr>
        <w:t>атель не считается просрочившим,</w:t>
      </w:r>
      <w:r w:rsidR="00284237" w:rsidRPr="00284237">
        <w:t xml:space="preserve"> </w:t>
      </w:r>
      <w:r w:rsidR="00284237" w:rsidRPr="00284237">
        <w:rPr>
          <w:sz w:val="24"/>
          <w:szCs w:val="24"/>
        </w:rPr>
        <w:t>а Поставщик лишается права ссылаться на отсутствие платежа при просрочке поставки следующей партии Продукции.</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w:t>
      </w:r>
      <w:r w:rsidR="00311676" w:rsidRPr="00311676">
        <w:rPr>
          <w:sz w:val="24"/>
          <w:szCs w:val="24"/>
        </w:rPr>
        <w:t>,</w:t>
      </w:r>
      <w:r>
        <w:rPr>
          <w:sz w:val="24"/>
          <w:szCs w:val="24"/>
        </w:rPr>
        <w:t xml:space="preserve">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1858B5" w:rsidRDefault="002844A5">
      <w:pPr>
        <w:widowControl w:val="0"/>
        <w:numPr>
          <w:ilvl w:val="1"/>
          <w:numId w:val="4"/>
        </w:numPr>
        <w:shd w:val="clear" w:color="auto" w:fill="FFFFFF"/>
        <w:tabs>
          <w:tab w:val="left" w:pos="1134"/>
          <w:tab w:val="left" w:pos="1276"/>
        </w:tabs>
        <w:spacing w:after="120"/>
        <w:ind w:left="0" w:firstLine="567"/>
        <w:jc w:val="both"/>
        <w:rPr>
          <w:sz w:val="24"/>
          <w:szCs w:val="24"/>
        </w:rPr>
      </w:pPr>
      <w:r w:rsidRPr="002844A5">
        <w:rPr>
          <w:sz w:val="24"/>
          <w:szCs w:val="24"/>
        </w:rPr>
        <w:t>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12 месяцев с даты подписания Сторонами соответствующей товарной накладной по форме ТОРГ-12 или Универсального передаточного документа (УПД).</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1858B5" w:rsidRDefault="002B2A05" w:rsidP="004F3B3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1858B5" w:rsidRDefault="002B2A05" w:rsidP="004F3B3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1858B5" w:rsidRDefault="002B2A05" w:rsidP="004F3B3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1858B5" w:rsidRDefault="002B2A05" w:rsidP="004F3B3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1858B5" w:rsidRDefault="002B2A05" w:rsidP="004F3B3C">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w:t>
      </w:r>
      <w:r w:rsidR="00284237" w:rsidRPr="00284237">
        <w:rPr>
          <w:sz w:val="24"/>
          <w:szCs w:val="24"/>
        </w:rPr>
        <w:t>партиями</w:t>
      </w:r>
      <w:r w:rsidR="00284237" w:rsidRPr="00284237">
        <w:t xml:space="preserve"> </w:t>
      </w:r>
      <w:r w:rsidR="00284237" w:rsidRPr="00284237">
        <w:rPr>
          <w:sz w:val="24"/>
          <w:szCs w:val="24"/>
        </w:rPr>
        <w:t>в соответствии с Календарным графиком</w:t>
      </w:r>
      <w:r w:rsidR="00311676">
        <w:t xml:space="preserve"> </w:t>
      </w:r>
      <w:r>
        <w:rPr>
          <w:sz w:val="24"/>
          <w:szCs w:val="24"/>
        </w:rPr>
        <w:t xml:space="preserve">в Место поставки согласно п.1.4. Доставка и разгрузка Продукции осуществляется Поставщиком.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1858B5" w:rsidRDefault="002B2A05" w:rsidP="004F3B3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1858B5" w:rsidRDefault="002B2A05" w:rsidP="004F3B3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1858B5" w:rsidRDefault="002B2A05" w:rsidP="004F3B3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w:t>
      </w:r>
      <w:r w:rsidR="00311676" w:rsidRPr="00311676">
        <w:rPr>
          <w:sz w:val="24"/>
          <w:szCs w:val="24"/>
        </w:rPr>
        <w:t>1</w:t>
      </w:r>
      <w:r w:rsidR="00311676">
        <w:rPr>
          <w:sz w:val="24"/>
          <w:szCs w:val="24"/>
        </w:rPr>
        <w:t xml:space="preserve"> (</w:t>
      </w:r>
      <w:r>
        <w:rPr>
          <w:sz w:val="24"/>
          <w:szCs w:val="24"/>
        </w:rPr>
        <w:t xml:space="preserve">первого) календарного дня просрочки </w:t>
      </w:r>
      <w:r w:rsidR="00311676" w:rsidRPr="00311676">
        <w:rPr>
          <w:sz w:val="24"/>
          <w:szCs w:val="24"/>
        </w:rPr>
        <w:t>.</w:t>
      </w:r>
      <w:r>
        <w:rPr>
          <w:sz w:val="24"/>
          <w:szCs w:val="24"/>
        </w:rPr>
        <w:t xml:space="preserve"> </w:t>
      </w:r>
    </w:p>
    <w:p w:rsidR="001858B5" w:rsidRDefault="002B2A05" w:rsidP="004F3B3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партии товара за каждый день просрочки</w:t>
      </w:r>
    </w:p>
    <w:p w:rsidR="001858B5" w:rsidRDefault="002B2A0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1858B5" w:rsidRDefault="002B2A0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1858B5" w:rsidRDefault="002B2A0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Партии товара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1858B5" w:rsidRDefault="002B2A05">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w:t>
      </w:r>
      <w:r w:rsidR="00B02F8C" w:rsidRPr="00B02F8C">
        <w:rPr>
          <w:sz w:val="24"/>
          <w:szCs w:val="24"/>
        </w:rPr>
        <w:t xml:space="preserve"> (УПД)</w:t>
      </w:r>
      <w:r>
        <w:rPr>
          <w:sz w:val="24"/>
          <w:szCs w:val="24"/>
        </w:rPr>
        <w:t>,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w:t>
      </w:r>
      <w:r w:rsidR="00386F32">
        <w:rPr>
          <w:sz w:val="24"/>
          <w:szCs w:val="24"/>
        </w:rPr>
        <w:t>ля в порядке, установленном п.1</w:t>
      </w:r>
      <w:r w:rsidR="00386F32" w:rsidRPr="00386F32">
        <w:rPr>
          <w:sz w:val="24"/>
          <w:szCs w:val="24"/>
        </w:rPr>
        <w:t>4</w:t>
      </w:r>
      <w:r>
        <w:rPr>
          <w:sz w:val="24"/>
          <w:szCs w:val="24"/>
        </w:rPr>
        <w:t>.7 Договора, представив заверенные копии документов, подтверждающие такие изменения, а именно:</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1858B5" w:rsidRDefault="002B2A05">
      <w:pPr>
        <w:numPr>
          <w:ilvl w:val="0"/>
          <w:numId w:val="10"/>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1858B5" w:rsidRDefault="002B2A05">
      <w:pPr>
        <w:numPr>
          <w:ilvl w:val="0"/>
          <w:numId w:val="10"/>
        </w:numPr>
        <w:tabs>
          <w:tab w:val="left" w:pos="567"/>
        </w:tabs>
        <w:spacing w:after="120"/>
        <w:ind w:left="0" w:firstLine="567"/>
        <w:outlineLvl w:val="0"/>
        <w:rPr>
          <w:sz w:val="24"/>
          <w:szCs w:val="24"/>
        </w:rPr>
      </w:pPr>
      <w:r>
        <w:rPr>
          <w:sz w:val="24"/>
          <w:szCs w:val="24"/>
        </w:rPr>
        <w:t>список владельцев ценных бумаг;</w:t>
      </w:r>
    </w:p>
    <w:p w:rsidR="001858B5" w:rsidRDefault="002B2A05">
      <w:pPr>
        <w:numPr>
          <w:ilvl w:val="0"/>
          <w:numId w:val="10"/>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1858B5" w:rsidRDefault="002B2A05">
      <w:pPr>
        <w:numPr>
          <w:ilvl w:val="0"/>
          <w:numId w:val="10"/>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устав.</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решение о создании.</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1858B5" w:rsidRDefault="002B2A05">
      <w:pPr>
        <w:numPr>
          <w:ilvl w:val="0"/>
          <w:numId w:val="10"/>
        </w:numPr>
        <w:tabs>
          <w:tab w:val="left" w:pos="567"/>
        </w:tabs>
        <w:spacing w:after="120"/>
        <w:ind w:left="0" w:firstLine="567"/>
        <w:jc w:val="both"/>
        <w:outlineLvl w:val="0"/>
        <w:rPr>
          <w:sz w:val="24"/>
          <w:szCs w:val="24"/>
        </w:rPr>
      </w:pPr>
      <w:r>
        <w:rPr>
          <w:sz w:val="24"/>
          <w:szCs w:val="24"/>
        </w:rPr>
        <w:t>решение о создании.</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1858B5" w:rsidRDefault="002B2A05">
      <w:pPr>
        <w:numPr>
          <w:ilvl w:val="0"/>
          <w:numId w:val="10"/>
        </w:numPr>
        <w:tabs>
          <w:tab w:val="left" w:pos="567"/>
        </w:tabs>
        <w:spacing w:after="120"/>
        <w:ind w:left="0" w:firstLine="567"/>
        <w:outlineLvl w:val="0"/>
        <w:rPr>
          <w:sz w:val="24"/>
          <w:szCs w:val="24"/>
        </w:rPr>
      </w:pPr>
      <w:r>
        <w:rPr>
          <w:sz w:val="24"/>
          <w:szCs w:val="24"/>
        </w:rPr>
        <w:t xml:space="preserve">решение и договор о создании. </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1858B5" w:rsidRDefault="002B2A05">
      <w:pPr>
        <w:numPr>
          <w:ilvl w:val="0"/>
          <w:numId w:val="10"/>
        </w:numPr>
        <w:spacing w:after="120"/>
        <w:ind w:left="709" w:hanging="283"/>
        <w:outlineLvl w:val="0"/>
        <w:rPr>
          <w:sz w:val="24"/>
          <w:szCs w:val="24"/>
        </w:rPr>
      </w:pPr>
      <w:r>
        <w:rPr>
          <w:sz w:val="24"/>
          <w:szCs w:val="24"/>
        </w:rPr>
        <w:t>выписка из торгового реестра страны инкорпорации;</w:t>
      </w:r>
    </w:p>
    <w:p w:rsidR="001858B5" w:rsidRDefault="002B2A05">
      <w:pPr>
        <w:numPr>
          <w:ilvl w:val="0"/>
          <w:numId w:val="10"/>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858B5" w:rsidRDefault="002B2A05" w:rsidP="004F3B3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1858B5" w:rsidRDefault="002B2A05">
      <w:pPr>
        <w:shd w:val="clear" w:color="auto" w:fill="FFFFFF"/>
        <w:ind w:firstLine="567"/>
        <w:jc w:val="both"/>
        <w:rPr>
          <w:bCs/>
          <w:color w:val="000000"/>
          <w:sz w:val="24"/>
          <w:szCs w:val="24"/>
        </w:rPr>
      </w:pP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858B5" w:rsidRDefault="002B2A0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858B5" w:rsidRDefault="002B2A0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858B5" w:rsidRDefault="002B2A0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858B5" w:rsidRDefault="002B2A0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858B5" w:rsidRDefault="002B2A0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858B5" w:rsidRDefault="002B2A0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w:t>
      </w:r>
      <w:proofErr w:type="spellStart"/>
      <w:r>
        <w:rPr>
          <w:color w:val="000000"/>
          <w:sz w:val="24"/>
          <w:szCs w:val="24"/>
        </w:rPr>
        <w:t>РусГидро</w:t>
      </w:r>
      <w:proofErr w:type="spellEnd"/>
      <w:r>
        <w:rPr>
          <w:color w:val="000000"/>
          <w:sz w:val="24"/>
          <w:szCs w:val="24"/>
        </w:rPr>
        <w:t xml:space="preserve">: </w:t>
      </w:r>
    </w:p>
    <w:p w:rsidR="001858B5" w:rsidRDefault="002B2A05">
      <w:pPr>
        <w:shd w:val="clear" w:color="auto" w:fill="FFFFFF"/>
        <w:tabs>
          <w:tab w:val="left" w:pos="567"/>
        </w:tabs>
        <w:jc w:val="both"/>
        <w:rPr>
          <w:sz w:val="24"/>
          <w:szCs w:val="24"/>
        </w:rPr>
      </w:pPr>
      <w:r>
        <w:rPr>
          <w:sz w:val="24"/>
          <w:szCs w:val="24"/>
        </w:rPr>
        <w:tab/>
        <w:t>Электронная почта: ld@rushydro.ru.</w:t>
      </w:r>
    </w:p>
    <w:p w:rsidR="001858B5" w:rsidRDefault="002B2A0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858B5" w:rsidRDefault="002B2A0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858B5" w:rsidRDefault="002B2A05" w:rsidP="004F3B3C">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w:t>
      </w:r>
      <w:r w:rsidR="00386F32">
        <w:rPr>
          <w:sz w:val="24"/>
          <w:szCs w:val="24"/>
        </w:rPr>
        <w:t xml:space="preserve">ательств, установленных в </w:t>
      </w:r>
      <w:proofErr w:type="spellStart"/>
      <w:r w:rsidR="00386F32">
        <w:rPr>
          <w:sz w:val="24"/>
          <w:szCs w:val="24"/>
        </w:rPr>
        <w:t>п.п</w:t>
      </w:r>
      <w:proofErr w:type="spellEnd"/>
      <w:r w:rsidR="00386F32">
        <w:rPr>
          <w:sz w:val="24"/>
          <w:szCs w:val="24"/>
        </w:rPr>
        <w:t>. 7</w:t>
      </w:r>
      <w:r>
        <w:rPr>
          <w:sz w:val="24"/>
          <w:szCs w:val="24"/>
        </w:rPr>
        <w:t xml:space="preserve">.1, </w:t>
      </w:r>
      <w:r w:rsidR="00386F32" w:rsidRPr="00386F32">
        <w:rPr>
          <w:sz w:val="24"/>
          <w:szCs w:val="24"/>
        </w:rPr>
        <w:t>7</w:t>
      </w:r>
      <w:r>
        <w:rPr>
          <w:sz w:val="24"/>
          <w:szCs w:val="24"/>
        </w:rPr>
        <w:t xml:space="preserve">.2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1858B5" w:rsidRDefault="002B2A05" w:rsidP="004F3B3C">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1858B5" w:rsidRDefault="002B2A0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1858B5" w:rsidRDefault="002B2A05" w:rsidP="004F3B3C">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1858B5" w:rsidRDefault="002B2A05" w:rsidP="004F3B3C">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858B5" w:rsidRDefault="002B2A05">
      <w:pPr>
        <w:numPr>
          <w:ilvl w:val="0"/>
          <w:numId w:val="9"/>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1858B5" w:rsidRDefault="002B2A05">
      <w:pPr>
        <w:numPr>
          <w:ilvl w:val="0"/>
          <w:numId w:val="9"/>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1858B5" w:rsidRDefault="002B2A05">
      <w:pPr>
        <w:numPr>
          <w:ilvl w:val="0"/>
          <w:numId w:val="9"/>
        </w:numPr>
        <w:tabs>
          <w:tab w:val="left" w:pos="0"/>
        </w:tabs>
        <w:spacing w:after="120"/>
        <w:ind w:left="851" w:hanging="284"/>
        <w:jc w:val="both"/>
        <w:rPr>
          <w:bCs/>
          <w:sz w:val="24"/>
          <w:szCs w:val="24"/>
        </w:rPr>
      </w:pPr>
      <w:r>
        <w:rPr>
          <w:bCs/>
          <w:sz w:val="24"/>
          <w:szCs w:val="24"/>
        </w:rPr>
        <w:t>финансовую отчетность;</w:t>
      </w:r>
    </w:p>
    <w:p w:rsidR="001858B5" w:rsidRDefault="002B2A05">
      <w:pPr>
        <w:numPr>
          <w:ilvl w:val="0"/>
          <w:numId w:val="9"/>
        </w:numPr>
        <w:tabs>
          <w:tab w:val="left" w:pos="0"/>
        </w:tabs>
        <w:spacing w:after="120"/>
        <w:ind w:left="851" w:hanging="284"/>
        <w:jc w:val="both"/>
        <w:rPr>
          <w:bCs/>
          <w:sz w:val="24"/>
          <w:szCs w:val="24"/>
        </w:rPr>
      </w:pPr>
      <w:r>
        <w:rPr>
          <w:bCs/>
          <w:sz w:val="24"/>
          <w:szCs w:val="24"/>
        </w:rPr>
        <w:t>учетные регистры бухгалтерского учета;</w:t>
      </w:r>
    </w:p>
    <w:p w:rsidR="001858B5" w:rsidRDefault="002B2A05">
      <w:pPr>
        <w:numPr>
          <w:ilvl w:val="0"/>
          <w:numId w:val="9"/>
        </w:numPr>
        <w:tabs>
          <w:tab w:val="left" w:pos="0"/>
        </w:tabs>
        <w:spacing w:after="120"/>
        <w:ind w:left="851" w:hanging="284"/>
        <w:jc w:val="both"/>
        <w:rPr>
          <w:bCs/>
          <w:sz w:val="24"/>
          <w:szCs w:val="24"/>
        </w:rPr>
      </w:pPr>
      <w:r>
        <w:rPr>
          <w:bCs/>
          <w:sz w:val="24"/>
          <w:szCs w:val="24"/>
        </w:rPr>
        <w:t>бизнес-планы;</w:t>
      </w:r>
    </w:p>
    <w:p w:rsidR="001858B5" w:rsidRDefault="002B2A05">
      <w:pPr>
        <w:numPr>
          <w:ilvl w:val="0"/>
          <w:numId w:val="9"/>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1858B5" w:rsidRDefault="002B2A05">
      <w:pPr>
        <w:numPr>
          <w:ilvl w:val="0"/>
          <w:numId w:val="9"/>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1858B5" w:rsidRDefault="002B2A05" w:rsidP="004F3B3C">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1858B5" w:rsidRDefault="002B2A05" w:rsidP="004F3B3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1858B5" w:rsidRDefault="002B2A05" w:rsidP="004F3B3C">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w:t>
      </w:r>
      <w:proofErr w:type="spellStart"/>
      <w:r>
        <w:rPr>
          <w:sz w:val="24"/>
          <w:szCs w:val="24"/>
        </w:rPr>
        <w:t>РусГидро</w:t>
      </w:r>
      <w:proofErr w:type="spellEnd"/>
      <w:r>
        <w:rPr>
          <w:sz w:val="24"/>
          <w:szCs w:val="24"/>
        </w:rPr>
        <w:t>» и/или разглашения инсайдерской информации Покупателя и/или ПАО «</w:t>
      </w:r>
      <w:proofErr w:type="spellStart"/>
      <w:r>
        <w:rPr>
          <w:sz w:val="24"/>
          <w:szCs w:val="24"/>
        </w:rPr>
        <w:t>РусГидро</w:t>
      </w:r>
      <w:proofErr w:type="spellEnd"/>
      <w:r>
        <w:rPr>
          <w:sz w:val="24"/>
          <w:szCs w:val="24"/>
        </w:rPr>
        <w:t>», а также принимать все зависящие от него меры для защиты инсайдерской информации Покупателя и/или ПАО «</w:t>
      </w:r>
      <w:proofErr w:type="spellStart"/>
      <w:r>
        <w:rPr>
          <w:sz w:val="24"/>
          <w:szCs w:val="24"/>
        </w:rPr>
        <w:t>РусГидро</w:t>
      </w:r>
      <w:proofErr w:type="spellEnd"/>
      <w:r>
        <w:rPr>
          <w:sz w:val="24"/>
          <w:szCs w:val="24"/>
        </w:rPr>
        <w:t>» от неправомерного использования;</w:t>
      </w:r>
    </w:p>
    <w:p w:rsidR="001858B5" w:rsidRDefault="002B2A05" w:rsidP="004F3B3C">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w:t>
      </w:r>
      <w:proofErr w:type="spellStart"/>
      <w:r>
        <w:rPr>
          <w:sz w:val="24"/>
          <w:szCs w:val="24"/>
        </w:rPr>
        <w:t>РусГидро</w:t>
      </w:r>
      <w:proofErr w:type="spellEnd"/>
      <w:r>
        <w:rPr>
          <w:sz w:val="24"/>
          <w:szCs w:val="24"/>
        </w:rPr>
        <w:t>», размещенной на официальном сайте ПАО «</w:t>
      </w:r>
      <w:proofErr w:type="spellStart"/>
      <w:r>
        <w:rPr>
          <w:sz w:val="24"/>
          <w:szCs w:val="24"/>
        </w:rPr>
        <w:t>РусГидро</w:t>
      </w:r>
      <w:proofErr w:type="spellEnd"/>
      <w:r>
        <w:rPr>
          <w:sz w:val="24"/>
          <w:szCs w:val="24"/>
        </w:rPr>
        <w:t>»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1858B5" w:rsidRDefault="002B2A05" w:rsidP="004F3B3C">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1858B5" w:rsidRDefault="002B2A0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1858B5" w:rsidRDefault="002B2A05" w:rsidP="004F3B3C">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1858B5" w:rsidRDefault="002B2A05" w:rsidP="004F3B3C">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1858B5" w:rsidRDefault="002B2A05" w:rsidP="004F3B3C">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858B5" w:rsidRDefault="002B2A05" w:rsidP="004F3B3C">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1858B5" w:rsidRDefault="002B2A05" w:rsidP="004F3B3C">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1858B5" w:rsidRDefault="002B2A05" w:rsidP="004F3B3C">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1858B5" w:rsidRDefault="002B2A0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1858B5" w:rsidRDefault="002B2A05" w:rsidP="004F3B3C">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1858B5" w:rsidRDefault="002B2A05" w:rsidP="004F3B3C">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1858B5" w:rsidRDefault="002B2A05" w:rsidP="004F3B3C">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1858B5" w:rsidRDefault="002B2A05" w:rsidP="004F3B3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1858B5" w:rsidRDefault="002B2A05" w:rsidP="004F3B3C">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566AC6" w:rsidRDefault="00566AC6" w:rsidP="00566AC6">
      <w:pPr>
        <w:widowControl w:val="0"/>
        <w:shd w:val="clear" w:color="auto" w:fill="FFFFFF"/>
        <w:tabs>
          <w:tab w:val="left" w:pos="720"/>
        </w:tabs>
        <w:spacing w:after="120"/>
        <w:ind w:left="567"/>
        <w:jc w:val="both"/>
        <w:rPr>
          <w:bCs/>
          <w:sz w:val="24"/>
          <w:szCs w:val="24"/>
        </w:rPr>
      </w:pPr>
    </w:p>
    <w:p w:rsidR="00566AC6" w:rsidRDefault="00566AC6" w:rsidP="00566AC6">
      <w:pPr>
        <w:widowControl w:val="0"/>
        <w:shd w:val="clear" w:color="auto" w:fill="FFFFFF"/>
        <w:tabs>
          <w:tab w:val="left" w:pos="720"/>
        </w:tabs>
        <w:spacing w:after="120"/>
        <w:ind w:left="567"/>
        <w:jc w:val="both"/>
        <w:rPr>
          <w:bCs/>
          <w:sz w:val="24"/>
          <w:szCs w:val="24"/>
        </w:rPr>
      </w:pP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1858B5" w:rsidRDefault="002B2A05">
      <w:pPr>
        <w:pStyle w:val="30"/>
        <w:keepNext w:val="0"/>
        <w:tabs>
          <w:tab w:val="clear" w:pos="0"/>
        </w:tabs>
        <w:overflowPunct w:val="0"/>
        <w:spacing w:after="120"/>
        <w:ind w:left="567"/>
        <w:jc w:val="both"/>
        <w:textAlignment w:val="baseline"/>
        <w:rPr>
          <w:b w:val="0"/>
          <w:sz w:val="24"/>
          <w:szCs w:val="24"/>
        </w:rPr>
      </w:pPr>
      <w:bookmarkStart w:id="4" w:name="sub_1"/>
      <w:bookmarkEnd w:id="4"/>
      <w:r>
        <w:rPr>
          <w:b w:val="0"/>
          <w:sz w:val="24"/>
          <w:szCs w:val="24"/>
        </w:rPr>
        <w:t>- Приложение № 1 – Спецификация.</w:t>
      </w:r>
    </w:p>
    <w:p w:rsidR="001858B5" w:rsidRDefault="002B2A05">
      <w:pPr>
        <w:pStyle w:val="30"/>
        <w:keepNext w:val="0"/>
        <w:tabs>
          <w:tab w:val="clear" w:pos="0"/>
        </w:tabs>
        <w:overflowPunct w:val="0"/>
        <w:spacing w:after="120"/>
        <w:ind w:left="567"/>
        <w:jc w:val="both"/>
        <w:textAlignment w:val="baseline"/>
        <w:rPr>
          <w:b w:val="0"/>
          <w:sz w:val="24"/>
          <w:szCs w:val="24"/>
        </w:rPr>
      </w:pPr>
      <w:r>
        <w:rPr>
          <w:b w:val="0"/>
          <w:sz w:val="24"/>
          <w:szCs w:val="24"/>
        </w:rPr>
        <w:t xml:space="preserve">- Приложение № 2 – </w:t>
      </w:r>
      <w:proofErr w:type="spellStart"/>
      <w:r w:rsidR="00566AC6">
        <w:rPr>
          <w:b w:val="0"/>
          <w:sz w:val="24"/>
          <w:szCs w:val="24"/>
          <w:lang w:val="en-US"/>
        </w:rPr>
        <w:t>Календарный</w:t>
      </w:r>
      <w:proofErr w:type="spellEnd"/>
      <w:r w:rsidR="00566AC6">
        <w:rPr>
          <w:b w:val="0"/>
          <w:sz w:val="24"/>
          <w:szCs w:val="24"/>
          <w:lang w:val="en-US"/>
        </w:rPr>
        <w:t xml:space="preserve"> </w:t>
      </w:r>
      <w:proofErr w:type="spellStart"/>
      <w:r w:rsidR="00566AC6">
        <w:rPr>
          <w:b w:val="0"/>
          <w:sz w:val="24"/>
          <w:szCs w:val="24"/>
          <w:lang w:val="en-US"/>
        </w:rPr>
        <w:t>график</w:t>
      </w:r>
      <w:proofErr w:type="spellEnd"/>
      <w:r w:rsidR="00566AC6">
        <w:rPr>
          <w:b w:val="0"/>
          <w:sz w:val="24"/>
          <w:szCs w:val="24"/>
          <w:lang w:val="en-US"/>
        </w:rPr>
        <w:t xml:space="preserve"> </w:t>
      </w:r>
      <w:proofErr w:type="spellStart"/>
      <w:r w:rsidR="00566AC6">
        <w:rPr>
          <w:b w:val="0"/>
          <w:sz w:val="24"/>
          <w:szCs w:val="24"/>
          <w:lang w:val="en-US"/>
        </w:rPr>
        <w:t>поставки</w:t>
      </w:r>
      <w:proofErr w:type="spellEnd"/>
      <w:r>
        <w:rPr>
          <w:b w:val="0"/>
          <w:sz w:val="24"/>
          <w:szCs w:val="24"/>
        </w:rPr>
        <w:t>.</w:t>
      </w:r>
    </w:p>
    <w:p w:rsidR="001858B5" w:rsidRDefault="002B2A05">
      <w:pPr>
        <w:spacing w:after="120"/>
        <w:ind w:left="567" w:hanging="567"/>
        <w:rPr>
          <w:sz w:val="24"/>
          <w:szCs w:val="24"/>
        </w:rPr>
      </w:pPr>
      <w:r>
        <w:rPr>
          <w:sz w:val="24"/>
          <w:szCs w:val="24"/>
        </w:rPr>
        <w:tab/>
        <w:t>- Приложение № 3 – Технические требования на поставку продукции.</w:t>
      </w:r>
    </w:p>
    <w:p w:rsidR="004D224D" w:rsidRDefault="004D224D">
      <w:pPr>
        <w:spacing w:after="120"/>
        <w:ind w:left="567" w:hanging="567"/>
        <w:rPr>
          <w:sz w:val="24"/>
          <w:szCs w:val="24"/>
        </w:rPr>
      </w:pPr>
    </w:p>
    <w:p w:rsidR="001858B5" w:rsidRDefault="002B2A05" w:rsidP="004F3B3C">
      <w:pPr>
        <w:widowControl w:val="0"/>
        <w:numPr>
          <w:ilvl w:val="0"/>
          <w:numId w:val="6"/>
        </w:numPr>
        <w:shd w:val="clear" w:color="auto" w:fill="FFFFFF"/>
        <w:tabs>
          <w:tab w:val="left" w:pos="426"/>
        </w:tabs>
        <w:spacing w:after="120"/>
        <w:ind w:left="0" w:firstLine="0"/>
        <w:jc w:val="center"/>
        <w:rPr>
          <w:b/>
          <w:sz w:val="24"/>
          <w:szCs w:val="24"/>
        </w:rPr>
      </w:pPr>
      <w:bookmarkStart w:id="5" w:name="sub_1_Копия_1"/>
      <w:bookmarkEnd w:id="5"/>
      <w:r>
        <w:rPr>
          <w:b/>
          <w:sz w:val="24"/>
          <w:szCs w:val="24"/>
        </w:rPr>
        <w:t xml:space="preserve">Адреса, реквизиты и подписи Сторон </w:t>
      </w:r>
    </w:p>
    <w:p w:rsidR="001858B5" w:rsidRDefault="001858B5">
      <w:pPr>
        <w:pStyle w:val="a9"/>
        <w:spacing w:before="120"/>
        <w:jc w:val="right"/>
        <w:outlineLvl w:val="0"/>
        <w:rPr>
          <w:b/>
          <w:bCs/>
          <w:color w:val="000000"/>
          <w:sz w:val="24"/>
          <w:szCs w:val="24"/>
        </w:rPr>
      </w:pPr>
    </w:p>
    <w:p w:rsidR="001858B5" w:rsidRDefault="001858B5">
      <w:pPr>
        <w:pStyle w:val="a9"/>
        <w:spacing w:before="120"/>
        <w:jc w:val="right"/>
        <w:outlineLvl w:val="0"/>
        <w:rPr>
          <w:b/>
          <w:bCs/>
          <w:color w:val="000000"/>
          <w:sz w:val="24"/>
          <w:szCs w:val="24"/>
        </w:rPr>
      </w:pPr>
    </w:p>
    <w:tbl>
      <w:tblPr>
        <w:tblW w:w="9464" w:type="dxa"/>
        <w:tblLayout w:type="fixed"/>
        <w:tblLook w:val="01E0" w:firstRow="1" w:lastRow="1" w:firstColumn="1" w:lastColumn="1" w:noHBand="0" w:noVBand="0"/>
      </w:tblPr>
      <w:tblGrid>
        <w:gridCol w:w="4928"/>
        <w:gridCol w:w="4536"/>
      </w:tblGrid>
      <w:tr w:rsidR="001858B5">
        <w:tc>
          <w:tcPr>
            <w:tcW w:w="4927" w:type="dxa"/>
          </w:tcPr>
          <w:p w:rsidR="001858B5" w:rsidRDefault="002B2A05">
            <w:pPr>
              <w:widowControl w:val="0"/>
              <w:rPr>
                <w:b/>
                <w:sz w:val="24"/>
                <w:szCs w:val="24"/>
                <w:u w:val="single"/>
              </w:rPr>
            </w:pPr>
            <w:r>
              <w:rPr>
                <w:b/>
                <w:sz w:val="24"/>
                <w:szCs w:val="24"/>
                <w:u w:val="single"/>
              </w:rPr>
              <w:t>Покупатель:</w:t>
            </w:r>
          </w:p>
        </w:tc>
        <w:tc>
          <w:tcPr>
            <w:tcW w:w="4536" w:type="dxa"/>
          </w:tcPr>
          <w:p w:rsidR="001858B5" w:rsidRDefault="002B2A05">
            <w:pPr>
              <w:widowControl w:val="0"/>
              <w:rPr>
                <w:b/>
                <w:sz w:val="24"/>
                <w:szCs w:val="24"/>
                <w:u w:val="single"/>
              </w:rPr>
            </w:pPr>
            <w:r>
              <w:rPr>
                <w:b/>
                <w:sz w:val="24"/>
                <w:szCs w:val="24"/>
                <w:u w:val="single"/>
              </w:rPr>
              <w:t>Поставщик:</w:t>
            </w:r>
          </w:p>
        </w:tc>
      </w:tr>
      <w:tr w:rsidR="001858B5">
        <w:tc>
          <w:tcPr>
            <w:tcW w:w="4927" w:type="dxa"/>
          </w:tcPr>
          <w:p w:rsidR="001858B5" w:rsidRDefault="001858B5">
            <w:pPr>
              <w:widowControl w:val="0"/>
              <w:spacing w:line="288" w:lineRule="auto"/>
              <w:rPr>
                <w:sz w:val="24"/>
                <w:szCs w:val="24"/>
              </w:rPr>
            </w:pPr>
          </w:p>
          <w:p w:rsidR="005E0FA9" w:rsidRPr="00B9257F" w:rsidRDefault="005E0FA9" w:rsidP="005E0FA9">
            <w:pPr>
              <w:suppressAutoHyphens w:val="0"/>
              <w:spacing w:line="276" w:lineRule="auto"/>
              <w:rPr>
                <w:b/>
                <w:sz w:val="24"/>
                <w:szCs w:val="24"/>
              </w:rPr>
            </w:pPr>
            <w:r w:rsidRPr="00B9257F">
              <w:rPr>
                <w:b/>
                <w:sz w:val="24"/>
                <w:szCs w:val="24"/>
              </w:rPr>
              <w:t>Акционерное общество</w:t>
            </w:r>
          </w:p>
          <w:p w:rsidR="005E0FA9" w:rsidRPr="00B9257F" w:rsidRDefault="005E0FA9" w:rsidP="005E0FA9">
            <w:pPr>
              <w:pBdr>
                <w:bottom w:val="single" w:sz="12" w:space="1" w:color="auto"/>
              </w:pBdr>
              <w:suppressAutoHyphens w:val="0"/>
              <w:spacing w:line="276" w:lineRule="auto"/>
              <w:rPr>
                <w:b/>
                <w:sz w:val="24"/>
                <w:szCs w:val="24"/>
              </w:rPr>
            </w:pPr>
            <w:r w:rsidRPr="00B9257F">
              <w:rPr>
                <w:b/>
                <w:sz w:val="24"/>
                <w:szCs w:val="24"/>
              </w:rPr>
              <w:t>«</w:t>
            </w:r>
            <w:proofErr w:type="spellStart"/>
            <w:r w:rsidRPr="00B9257F">
              <w:rPr>
                <w:b/>
                <w:sz w:val="24"/>
                <w:szCs w:val="24"/>
              </w:rPr>
              <w:t>Гидроремонт</w:t>
            </w:r>
            <w:proofErr w:type="spellEnd"/>
            <w:r w:rsidRPr="00B9257F">
              <w:rPr>
                <w:b/>
                <w:sz w:val="24"/>
                <w:szCs w:val="24"/>
              </w:rPr>
              <w:t>-ВКК» (АО «</w:t>
            </w:r>
            <w:proofErr w:type="spellStart"/>
            <w:r w:rsidRPr="00B9257F">
              <w:rPr>
                <w:b/>
                <w:sz w:val="24"/>
                <w:szCs w:val="24"/>
              </w:rPr>
              <w:t>Гидроремонт</w:t>
            </w:r>
            <w:proofErr w:type="spellEnd"/>
            <w:r w:rsidRPr="00B9257F">
              <w:rPr>
                <w:b/>
                <w:sz w:val="24"/>
                <w:szCs w:val="24"/>
              </w:rPr>
              <w:t>-ВКК»)</w:t>
            </w:r>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 xml:space="preserve">Юридический адрес: 603140, </w:t>
            </w:r>
            <w:proofErr w:type="spellStart"/>
            <w:r w:rsidRPr="00355945">
              <w:rPr>
                <w:sz w:val="24"/>
                <w:szCs w:val="24"/>
              </w:rPr>
              <w:t>Нижегород-ская</w:t>
            </w:r>
            <w:proofErr w:type="spellEnd"/>
            <w:r w:rsidRPr="00355945">
              <w:rPr>
                <w:sz w:val="24"/>
                <w:szCs w:val="24"/>
              </w:rPr>
              <w:t xml:space="preserve"> обл., </w:t>
            </w:r>
            <w:proofErr w:type="spellStart"/>
            <w:r w:rsidRPr="00355945">
              <w:rPr>
                <w:sz w:val="24"/>
                <w:szCs w:val="24"/>
              </w:rPr>
              <w:t>г.о</w:t>
            </w:r>
            <w:proofErr w:type="spellEnd"/>
            <w:r w:rsidRPr="00355945">
              <w:rPr>
                <w:sz w:val="24"/>
                <w:szCs w:val="24"/>
              </w:rPr>
              <w:t xml:space="preserve">. город Нижний Новгород, г. Нижний Новгород, пер. Мотальный, д.8 </w:t>
            </w:r>
            <w:proofErr w:type="spellStart"/>
            <w:r w:rsidRPr="00355945">
              <w:rPr>
                <w:sz w:val="24"/>
                <w:szCs w:val="24"/>
              </w:rPr>
              <w:t>помещ</w:t>
            </w:r>
            <w:proofErr w:type="spellEnd"/>
            <w:r w:rsidRPr="00355945">
              <w:rPr>
                <w:sz w:val="24"/>
                <w:szCs w:val="24"/>
              </w:rPr>
              <w:t xml:space="preserve">. ВП31, офис С1А, </w:t>
            </w:r>
            <w:proofErr w:type="spellStart"/>
            <w:r w:rsidRPr="00355945">
              <w:rPr>
                <w:sz w:val="24"/>
                <w:szCs w:val="24"/>
              </w:rPr>
              <w:t>Воткинский</w:t>
            </w:r>
            <w:proofErr w:type="spellEnd"/>
            <w:r w:rsidRPr="00355945">
              <w:rPr>
                <w:sz w:val="24"/>
                <w:szCs w:val="24"/>
              </w:rPr>
              <w:t xml:space="preserve"> фи-</w:t>
            </w:r>
            <w:proofErr w:type="spellStart"/>
            <w:r w:rsidRPr="00355945">
              <w:rPr>
                <w:sz w:val="24"/>
                <w:szCs w:val="24"/>
              </w:rPr>
              <w:t>лиал</w:t>
            </w:r>
            <w:proofErr w:type="spellEnd"/>
            <w:r w:rsidRPr="00355945">
              <w:rPr>
                <w:sz w:val="24"/>
                <w:szCs w:val="24"/>
              </w:rPr>
              <w:t xml:space="preserve"> АО «</w:t>
            </w:r>
            <w:proofErr w:type="spellStart"/>
            <w:r w:rsidRPr="00355945">
              <w:rPr>
                <w:sz w:val="24"/>
                <w:szCs w:val="24"/>
              </w:rPr>
              <w:t>Гидроремонт</w:t>
            </w:r>
            <w:proofErr w:type="spellEnd"/>
            <w:r w:rsidRPr="00355945">
              <w:rPr>
                <w:sz w:val="24"/>
                <w:szCs w:val="24"/>
              </w:rPr>
              <w:t>-ВКК» в г. Чайков-</w:t>
            </w:r>
            <w:proofErr w:type="spellStart"/>
            <w:r w:rsidRPr="00355945">
              <w:rPr>
                <w:sz w:val="24"/>
                <w:szCs w:val="24"/>
              </w:rPr>
              <w:t>ский</w:t>
            </w:r>
            <w:proofErr w:type="spellEnd"/>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 xml:space="preserve">Грузополучатель: </w:t>
            </w:r>
            <w:proofErr w:type="spellStart"/>
            <w:r w:rsidRPr="00355945">
              <w:rPr>
                <w:sz w:val="24"/>
                <w:szCs w:val="24"/>
              </w:rPr>
              <w:t>Воткинский</w:t>
            </w:r>
            <w:proofErr w:type="spellEnd"/>
            <w:r w:rsidRPr="00355945">
              <w:rPr>
                <w:sz w:val="24"/>
                <w:szCs w:val="24"/>
              </w:rPr>
              <w:t xml:space="preserve"> филиал АО «</w:t>
            </w:r>
            <w:proofErr w:type="spellStart"/>
            <w:r w:rsidRPr="00355945">
              <w:rPr>
                <w:sz w:val="24"/>
                <w:szCs w:val="24"/>
              </w:rPr>
              <w:t>Гидроремонт</w:t>
            </w:r>
            <w:proofErr w:type="spellEnd"/>
            <w:r w:rsidRPr="00355945">
              <w:rPr>
                <w:sz w:val="24"/>
                <w:szCs w:val="24"/>
              </w:rPr>
              <w:t>-ВКК» в г. Чайковский</w:t>
            </w:r>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Почтовый адрес: 617761, Российская Феде-рация, Пермский край, г. Чайковский, Вот-</w:t>
            </w:r>
            <w:proofErr w:type="spellStart"/>
            <w:r w:rsidRPr="00355945">
              <w:rPr>
                <w:sz w:val="24"/>
                <w:szCs w:val="24"/>
              </w:rPr>
              <w:t>кинская</w:t>
            </w:r>
            <w:proofErr w:type="spellEnd"/>
            <w:r w:rsidRPr="00355945">
              <w:rPr>
                <w:sz w:val="24"/>
                <w:szCs w:val="24"/>
              </w:rPr>
              <w:t xml:space="preserve"> ГЭС.</w:t>
            </w:r>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ИНН 6345012488 КПП 592043001</w:t>
            </w:r>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ОГРН: 1036301733005</w:t>
            </w:r>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Расчетный счет: 40702810800000060241</w:t>
            </w:r>
          </w:p>
          <w:p w:rsidR="005E0FA9" w:rsidRPr="00355945" w:rsidRDefault="005E0FA9" w:rsidP="005E0FA9">
            <w:pPr>
              <w:pBdr>
                <w:bottom w:val="single" w:sz="12" w:space="1" w:color="auto"/>
              </w:pBdr>
              <w:suppressAutoHyphens w:val="0"/>
              <w:spacing w:line="276" w:lineRule="auto"/>
              <w:rPr>
                <w:sz w:val="24"/>
                <w:szCs w:val="24"/>
              </w:rPr>
            </w:pPr>
            <w:r w:rsidRPr="00355945">
              <w:rPr>
                <w:sz w:val="24"/>
                <w:szCs w:val="24"/>
              </w:rPr>
              <w:t xml:space="preserve">Наименование банка: Банк ГПБ (АО), </w:t>
            </w:r>
            <w:proofErr w:type="spellStart"/>
            <w:r w:rsidRPr="00355945">
              <w:rPr>
                <w:sz w:val="24"/>
                <w:szCs w:val="24"/>
              </w:rPr>
              <w:t>г.Москва</w:t>
            </w:r>
            <w:proofErr w:type="spellEnd"/>
          </w:p>
          <w:p w:rsidR="005E0FA9" w:rsidRDefault="005E0FA9" w:rsidP="005E0FA9">
            <w:pPr>
              <w:pBdr>
                <w:bottom w:val="single" w:sz="12" w:space="1" w:color="auto"/>
              </w:pBdr>
              <w:suppressAutoHyphens w:val="0"/>
              <w:spacing w:line="276" w:lineRule="auto"/>
              <w:rPr>
                <w:sz w:val="24"/>
                <w:szCs w:val="24"/>
              </w:rPr>
            </w:pPr>
            <w:r w:rsidRPr="00355945">
              <w:rPr>
                <w:sz w:val="24"/>
                <w:szCs w:val="24"/>
              </w:rPr>
              <w:t xml:space="preserve">Кор. Счет: 30101810200000000823 в ГУ </w:t>
            </w:r>
            <w:r w:rsidRPr="005E0FA9">
              <w:rPr>
                <w:sz w:val="24"/>
                <w:szCs w:val="24"/>
              </w:rPr>
              <w:t>Банка России по ЦФО</w:t>
            </w:r>
          </w:p>
          <w:p w:rsidR="005E0FA9" w:rsidRPr="005E0FA9" w:rsidRDefault="005E0FA9" w:rsidP="005E0FA9">
            <w:pPr>
              <w:pBdr>
                <w:bottom w:val="single" w:sz="12" w:space="1" w:color="auto"/>
              </w:pBdr>
              <w:suppressAutoHyphens w:val="0"/>
              <w:spacing w:line="276" w:lineRule="auto"/>
              <w:rPr>
                <w:sz w:val="24"/>
                <w:szCs w:val="24"/>
                <w:lang w:val="en-US"/>
              </w:rPr>
            </w:pPr>
            <w:r>
              <w:rPr>
                <w:sz w:val="24"/>
                <w:szCs w:val="24"/>
                <w:lang w:val="en-US"/>
              </w:rPr>
              <w:t>БИК: 044525823</w:t>
            </w:r>
          </w:p>
          <w:p w:rsidR="001858B5" w:rsidRDefault="005E0FA9">
            <w:pPr>
              <w:widowControl w:val="0"/>
              <w:spacing w:line="288" w:lineRule="auto"/>
              <w:rPr>
                <w:sz w:val="24"/>
                <w:szCs w:val="24"/>
              </w:rPr>
            </w:pPr>
            <w:hyperlink r:id="rId11" w:history="1">
              <w:r w:rsidRPr="00AA071E">
                <w:rPr>
                  <w:rStyle w:val="afa"/>
                  <w:sz w:val="24"/>
                  <w:szCs w:val="24"/>
                </w:rPr>
                <w:t>SamohvalovaNV@rushydro.ru</w:t>
              </w:r>
            </w:hyperlink>
          </w:p>
        </w:tc>
        <w:tc>
          <w:tcPr>
            <w:tcW w:w="4536" w:type="dxa"/>
          </w:tcPr>
          <w:p w:rsidR="001858B5" w:rsidRDefault="001858B5">
            <w:pPr>
              <w:widowControl w:val="0"/>
              <w:pBdr>
                <w:bottom w:val="single" w:sz="12" w:space="1" w:color="000000"/>
              </w:pBdr>
              <w:spacing w:line="288" w:lineRule="auto"/>
              <w:rPr>
                <w:sz w:val="24"/>
                <w:szCs w:val="24"/>
              </w:rPr>
            </w:pPr>
          </w:p>
          <w:p w:rsidR="001858B5" w:rsidRDefault="002B2A05">
            <w:pPr>
              <w:widowControl w:val="0"/>
              <w:pBdr>
                <w:bottom w:val="single" w:sz="12" w:space="1" w:color="000000"/>
              </w:pBdr>
              <w:spacing w:line="288" w:lineRule="auto"/>
              <w:rPr>
                <w:b/>
                <w:sz w:val="24"/>
                <w:szCs w:val="24"/>
              </w:rPr>
            </w:pPr>
            <w:r>
              <w:rPr>
                <w:b/>
                <w:sz w:val="24"/>
                <w:szCs w:val="24"/>
              </w:rPr>
              <w:t>_________________</w:t>
            </w:r>
          </w:p>
          <w:p w:rsidR="001858B5" w:rsidRDefault="001858B5">
            <w:pPr>
              <w:widowControl w:val="0"/>
              <w:pBdr>
                <w:bottom w:val="single" w:sz="12" w:space="1" w:color="000000"/>
              </w:pBdr>
              <w:spacing w:line="288" w:lineRule="auto"/>
              <w:rPr>
                <w:b/>
                <w:sz w:val="24"/>
                <w:szCs w:val="24"/>
              </w:rPr>
            </w:pPr>
          </w:p>
          <w:p w:rsidR="001858B5" w:rsidRDefault="001858B5">
            <w:pPr>
              <w:widowControl w:val="0"/>
              <w:pBdr>
                <w:bottom w:val="single" w:sz="12" w:space="1" w:color="000000"/>
              </w:pBdr>
              <w:spacing w:line="288" w:lineRule="auto"/>
              <w:rPr>
                <w:sz w:val="24"/>
                <w:szCs w:val="24"/>
              </w:rPr>
            </w:pPr>
          </w:p>
          <w:p w:rsidR="001858B5" w:rsidRDefault="002B2A05">
            <w:pPr>
              <w:widowControl w:val="0"/>
              <w:pBdr>
                <w:bottom w:val="single" w:sz="12" w:space="1" w:color="000000"/>
              </w:pBdr>
              <w:spacing w:line="288" w:lineRule="auto"/>
              <w:rPr>
                <w:sz w:val="24"/>
                <w:szCs w:val="24"/>
              </w:rPr>
            </w:pPr>
            <w:r>
              <w:rPr>
                <w:sz w:val="24"/>
                <w:szCs w:val="24"/>
              </w:rPr>
              <w:t xml:space="preserve">Юридический адрес: </w:t>
            </w:r>
          </w:p>
          <w:p w:rsidR="001858B5" w:rsidRDefault="002B2A05">
            <w:pPr>
              <w:widowControl w:val="0"/>
              <w:pBdr>
                <w:bottom w:val="single" w:sz="12" w:space="1" w:color="000000"/>
              </w:pBdr>
              <w:spacing w:line="288" w:lineRule="auto"/>
              <w:rPr>
                <w:sz w:val="24"/>
                <w:szCs w:val="24"/>
              </w:rPr>
            </w:pPr>
            <w:r>
              <w:rPr>
                <w:sz w:val="24"/>
                <w:szCs w:val="24"/>
              </w:rPr>
              <w:t xml:space="preserve">Почтовый адрес: </w:t>
            </w:r>
          </w:p>
          <w:p w:rsidR="001858B5" w:rsidRDefault="002B2A05">
            <w:pPr>
              <w:widowControl w:val="0"/>
              <w:pBdr>
                <w:bottom w:val="single" w:sz="12" w:space="1" w:color="000000"/>
              </w:pBdr>
              <w:spacing w:line="288" w:lineRule="auto"/>
              <w:rPr>
                <w:sz w:val="24"/>
                <w:szCs w:val="24"/>
              </w:rPr>
            </w:pPr>
            <w:r>
              <w:rPr>
                <w:sz w:val="24"/>
                <w:szCs w:val="24"/>
              </w:rPr>
              <w:t xml:space="preserve">ИНН/КПП: </w:t>
            </w:r>
          </w:p>
          <w:p w:rsidR="001858B5" w:rsidRDefault="002B2A05">
            <w:pPr>
              <w:widowControl w:val="0"/>
              <w:pBdr>
                <w:bottom w:val="single" w:sz="12" w:space="1" w:color="000000"/>
              </w:pBdr>
              <w:spacing w:line="288" w:lineRule="auto"/>
              <w:rPr>
                <w:sz w:val="24"/>
                <w:szCs w:val="24"/>
              </w:rPr>
            </w:pPr>
            <w:r>
              <w:rPr>
                <w:sz w:val="24"/>
                <w:szCs w:val="24"/>
              </w:rPr>
              <w:t xml:space="preserve">ОГРН: </w:t>
            </w:r>
          </w:p>
          <w:p w:rsidR="001858B5" w:rsidRDefault="002B2A05">
            <w:pPr>
              <w:widowControl w:val="0"/>
              <w:pBdr>
                <w:bottom w:val="single" w:sz="12" w:space="1" w:color="000000"/>
              </w:pBdr>
              <w:spacing w:line="288" w:lineRule="auto"/>
              <w:rPr>
                <w:sz w:val="24"/>
                <w:szCs w:val="24"/>
              </w:rPr>
            </w:pPr>
            <w:r>
              <w:rPr>
                <w:sz w:val="24"/>
                <w:szCs w:val="24"/>
              </w:rPr>
              <w:t xml:space="preserve">ОКПО: </w:t>
            </w:r>
          </w:p>
          <w:p w:rsidR="001858B5" w:rsidRDefault="002B2A05">
            <w:pPr>
              <w:widowControl w:val="0"/>
              <w:pBdr>
                <w:bottom w:val="single" w:sz="12" w:space="1" w:color="000000"/>
              </w:pBdr>
              <w:spacing w:line="288" w:lineRule="auto"/>
              <w:rPr>
                <w:sz w:val="24"/>
                <w:szCs w:val="24"/>
              </w:rPr>
            </w:pPr>
            <w:r>
              <w:rPr>
                <w:sz w:val="24"/>
                <w:szCs w:val="24"/>
              </w:rPr>
              <w:t xml:space="preserve">Расчетный счет: </w:t>
            </w:r>
          </w:p>
          <w:p w:rsidR="001858B5" w:rsidRDefault="002B2A05">
            <w:pPr>
              <w:widowControl w:val="0"/>
              <w:pBdr>
                <w:bottom w:val="single" w:sz="12" w:space="1" w:color="000000"/>
              </w:pBdr>
              <w:spacing w:line="288" w:lineRule="auto"/>
              <w:rPr>
                <w:sz w:val="24"/>
                <w:szCs w:val="24"/>
              </w:rPr>
            </w:pPr>
            <w:r>
              <w:rPr>
                <w:sz w:val="24"/>
                <w:szCs w:val="24"/>
              </w:rPr>
              <w:t xml:space="preserve">Кор. Счет: </w:t>
            </w:r>
          </w:p>
          <w:p w:rsidR="001858B5" w:rsidRDefault="002B2A05">
            <w:pPr>
              <w:widowControl w:val="0"/>
              <w:pBdr>
                <w:bottom w:val="single" w:sz="12" w:space="1" w:color="000000"/>
              </w:pBdr>
              <w:spacing w:line="288" w:lineRule="auto"/>
              <w:rPr>
                <w:sz w:val="24"/>
                <w:szCs w:val="24"/>
              </w:rPr>
            </w:pPr>
            <w:r>
              <w:rPr>
                <w:sz w:val="24"/>
                <w:szCs w:val="24"/>
              </w:rPr>
              <w:t xml:space="preserve">БИК: </w:t>
            </w:r>
          </w:p>
          <w:p w:rsidR="001858B5" w:rsidRDefault="002B2A05">
            <w:pPr>
              <w:widowControl w:val="0"/>
              <w:pBdr>
                <w:bottom w:val="single" w:sz="12" w:space="1" w:color="000000"/>
              </w:pBdr>
              <w:spacing w:line="288" w:lineRule="auto"/>
              <w:rPr>
                <w:sz w:val="24"/>
                <w:szCs w:val="24"/>
              </w:rPr>
            </w:pPr>
            <w:r>
              <w:rPr>
                <w:sz w:val="24"/>
                <w:szCs w:val="24"/>
              </w:rPr>
              <w:t>Тел.</w:t>
            </w:r>
          </w:p>
          <w:p w:rsidR="001858B5" w:rsidRDefault="001858B5">
            <w:pPr>
              <w:widowControl w:val="0"/>
              <w:rPr>
                <w:sz w:val="24"/>
                <w:szCs w:val="24"/>
              </w:rPr>
            </w:pPr>
          </w:p>
        </w:tc>
      </w:tr>
      <w:tr w:rsidR="001858B5">
        <w:trPr>
          <w:trHeight w:val="80"/>
        </w:trPr>
        <w:tc>
          <w:tcPr>
            <w:tcW w:w="4927" w:type="dxa"/>
          </w:tcPr>
          <w:p w:rsidR="001858B5" w:rsidRDefault="001858B5">
            <w:pPr>
              <w:widowControl w:val="0"/>
              <w:rPr>
                <w:sz w:val="24"/>
                <w:szCs w:val="24"/>
              </w:rPr>
            </w:pPr>
          </w:p>
          <w:p w:rsidR="001858B5" w:rsidRDefault="001858B5">
            <w:pPr>
              <w:widowControl w:val="0"/>
              <w:rPr>
                <w:sz w:val="24"/>
                <w:szCs w:val="24"/>
              </w:rPr>
            </w:pPr>
          </w:p>
          <w:p w:rsidR="001858B5" w:rsidRDefault="001858B5">
            <w:pPr>
              <w:widowControl w:val="0"/>
              <w:rPr>
                <w:sz w:val="24"/>
                <w:szCs w:val="24"/>
              </w:rPr>
            </w:pPr>
          </w:p>
          <w:p w:rsidR="001858B5" w:rsidRDefault="001858B5">
            <w:pPr>
              <w:widowControl w:val="0"/>
              <w:rPr>
                <w:sz w:val="24"/>
                <w:szCs w:val="24"/>
              </w:rPr>
            </w:pPr>
          </w:p>
          <w:p w:rsidR="001858B5" w:rsidRDefault="002B2A05">
            <w:pPr>
              <w:widowControl w:val="0"/>
              <w:rPr>
                <w:sz w:val="24"/>
                <w:szCs w:val="24"/>
              </w:rPr>
            </w:pPr>
            <w:r>
              <w:rPr>
                <w:sz w:val="24"/>
                <w:szCs w:val="24"/>
              </w:rPr>
              <w:t>_________________ /Н.В. Глазырин/</w:t>
            </w:r>
          </w:p>
          <w:p w:rsidR="001858B5" w:rsidRDefault="002B2A05">
            <w:pPr>
              <w:widowControl w:val="0"/>
              <w:rPr>
                <w:sz w:val="24"/>
                <w:szCs w:val="24"/>
              </w:rPr>
            </w:pPr>
            <w:proofErr w:type="spellStart"/>
            <w:r>
              <w:rPr>
                <w:sz w:val="24"/>
                <w:szCs w:val="24"/>
              </w:rPr>
              <w:t>м.п</w:t>
            </w:r>
            <w:proofErr w:type="spellEnd"/>
            <w:r>
              <w:rPr>
                <w:sz w:val="24"/>
                <w:szCs w:val="24"/>
              </w:rPr>
              <w:t>.</w:t>
            </w:r>
          </w:p>
        </w:tc>
        <w:tc>
          <w:tcPr>
            <w:tcW w:w="4536" w:type="dxa"/>
          </w:tcPr>
          <w:p w:rsidR="001858B5" w:rsidRDefault="001858B5">
            <w:pPr>
              <w:widowControl w:val="0"/>
              <w:spacing w:line="288" w:lineRule="auto"/>
              <w:rPr>
                <w:sz w:val="24"/>
                <w:szCs w:val="24"/>
              </w:rPr>
            </w:pPr>
          </w:p>
          <w:p w:rsidR="001858B5" w:rsidRDefault="001858B5">
            <w:pPr>
              <w:widowControl w:val="0"/>
              <w:spacing w:line="288" w:lineRule="auto"/>
              <w:rPr>
                <w:sz w:val="24"/>
                <w:szCs w:val="24"/>
              </w:rPr>
            </w:pPr>
          </w:p>
          <w:p w:rsidR="001858B5" w:rsidRDefault="001858B5">
            <w:pPr>
              <w:widowControl w:val="0"/>
              <w:spacing w:line="288" w:lineRule="auto"/>
              <w:rPr>
                <w:sz w:val="24"/>
                <w:szCs w:val="24"/>
              </w:rPr>
            </w:pPr>
          </w:p>
          <w:p w:rsidR="001858B5" w:rsidRDefault="002B2A05">
            <w:pPr>
              <w:widowControl w:val="0"/>
              <w:spacing w:line="288" w:lineRule="auto"/>
              <w:rPr>
                <w:sz w:val="24"/>
                <w:szCs w:val="24"/>
              </w:rPr>
            </w:pPr>
            <w:r>
              <w:rPr>
                <w:sz w:val="24"/>
                <w:szCs w:val="24"/>
              </w:rPr>
              <w:t>________________ /Ф.И.О./</w:t>
            </w:r>
          </w:p>
          <w:p w:rsidR="001858B5" w:rsidRDefault="002B2A05">
            <w:pPr>
              <w:widowControl w:val="0"/>
              <w:spacing w:line="288" w:lineRule="auto"/>
              <w:rPr>
                <w:sz w:val="24"/>
                <w:szCs w:val="24"/>
              </w:rPr>
            </w:pPr>
            <w:proofErr w:type="spellStart"/>
            <w:r>
              <w:rPr>
                <w:sz w:val="24"/>
                <w:szCs w:val="24"/>
              </w:rPr>
              <w:t>м.п</w:t>
            </w:r>
            <w:proofErr w:type="spellEnd"/>
            <w:r>
              <w:rPr>
                <w:sz w:val="24"/>
                <w:szCs w:val="24"/>
              </w:rPr>
              <w:t>.</w:t>
            </w:r>
          </w:p>
        </w:tc>
      </w:tr>
    </w:tbl>
    <w:p w:rsidR="001858B5" w:rsidRDefault="001858B5">
      <w:pPr>
        <w:sectPr w:rsidR="001858B5" w:rsidSect="00566AC6">
          <w:footerReference w:type="even" r:id="rId12"/>
          <w:footerReference w:type="default" r:id="rId13"/>
          <w:footerReference w:type="first" r:id="rId14"/>
          <w:pgSz w:w="11906" w:h="16838"/>
          <w:pgMar w:top="993" w:right="851" w:bottom="851" w:left="1701" w:header="0" w:footer="567" w:gutter="0"/>
          <w:cols w:space="720"/>
          <w:formProt w:val="0"/>
          <w:docGrid w:linePitch="272" w:charSpace="8192"/>
        </w:sectPr>
      </w:pPr>
    </w:p>
    <w:p w:rsidR="001858B5" w:rsidRDefault="002B2A05">
      <w:pPr>
        <w:pStyle w:val="a9"/>
        <w:jc w:val="right"/>
        <w:outlineLvl w:val="0"/>
        <w:rPr>
          <w:b/>
          <w:bCs/>
          <w:sz w:val="24"/>
          <w:szCs w:val="24"/>
        </w:rPr>
      </w:pPr>
      <w:r>
        <w:rPr>
          <w:b/>
          <w:bCs/>
          <w:sz w:val="24"/>
          <w:szCs w:val="24"/>
        </w:rPr>
        <w:t>Приложение № 1</w:t>
      </w:r>
    </w:p>
    <w:p w:rsidR="001858B5" w:rsidRDefault="009E5F55">
      <w:pPr>
        <w:pStyle w:val="a9"/>
        <w:ind w:firstLine="567"/>
        <w:jc w:val="right"/>
        <w:rPr>
          <w:bCs/>
          <w:sz w:val="24"/>
          <w:szCs w:val="24"/>
        </w:rPr>
      </w:pPr>
      <w:r>
        <w:rPr>
          <w:bCs/>
          <w:sz w:val="24"/>
          <w:szCs w:val="24"/>
        </w:rPr>
        <w:t xml:space="preserve">к договору поставки </w:t>
      </w:r>
      <w:r w:rsidR="00BE6DDC">
        <w:rPr>
          <w:bCs/>
          <w:sz w:val="24"/>
          <w:szCs w:val="24"/>
        </w:rPr>
        <w:t>№-Вот/пос-26</w:t>
      </w:r>
      <w:r w:rsidR="002B2A05">
        <w:rPr>
          <w:bCs/>
          <w:sz w:val="24"/>
          <w:szCs w:val="24"/>
        </w:rPr>
        <w:t xml:space="preserve"> </w:t>
      </w:r>
    </w:p>
    <w:p w:rsidR="001858B5" w:rsidRDefault="00BE6DDC">
      <w:pPr>
        <w:pStyle w:val="a9"/>
        <w:ind w:firstLine="567"/>
        <w:jc w:val="right"/>
        <w:rPr>
          <w:bCs/>
          <w:sz w:val="24"/>
          <w:szCs w:val="24"/>
        </w:rPr>
      </w:pPr>
      <w:r>
        <w:rPr>
          <w:bCs/>
          <w:sz w:val="24"/>
          <w:szCs w:val="24"/>
        </w:rPr>
        <w:t>от «  »           2026</w:t>
      </w:r>
      <w:r w:rsidR="002B2A05">
        <w:rPr>
          <w:bCs/>
          <w:sz w:val="24"/>
          <w:szCs w:val="24"/>
        </w:rPr>
        <w:t xml:space="preserve"> г.</w:t>
      </w:r>
    </w:p>
    <w:p w:rsidR="001858B5" w:rsidRDefault="001858B5">
      <w:pPr>
        <w:pStyle w:val="a9"/>
        <w:ind w:firstLine="567"/>
        <w:jc w:val="right"/>
        <w:rPr>
          <w:bCs/>
          <w:sz w:val="24"/>
          <w:szCs w:val="24"/>
        </w:rPr>
      </w:pPr>
    </w:p>
    <w:p w:rsidR="001858B5" w:rsidRDefault="002B2A05">
      <w:pPr>
        <w:spacing w:before="120" w:after="120"/>
        <w:ind w:firstLine="567"/>
        <w:jc w:val="center"/>
        <w:outlineLvl w:val="0"/>
        <w:rPr>
          <w:b/>
          <w:sz w:val="24"/>
          <w:szCs w:val="24"/>
        </w:rPr>
      </w:pPr>
      <w:r>
        <w:rPr>
          <w:b/>
          <w:sz w:val="24"/>
          <w:szCs w:val="24"/>
        </w:rPr>
        <w:t>Спецификация №1</w:t>
      </w:r>
    </w:p>
    <w:tbl>
      <w:tblPr>
        <w:tblW w:w="5000" w:type="pct"/>
        <w:tblLayout w:type="fixed"/>
        <w:tblLook w:val="01E0" w:firstRow="1" w:lastRow="1" w:firstColumn="1" w:lastColumn="1" w:noHBand="0" w:noVBand="0"/>
      </w:tblPr>
      <w:tblGrid>
        <w:gridCol w:w="434"/>
        <w:gridCol w:w="2983"/>
        <w:gridCol w:w="1901"/>
        <w:gridCol w:w="624"/>
        <w:gridCol w:w="705"/>
        <w:gridCol w:w="1448"/>
        <w:gridCol w:w="1958"/>
      </w:tblGrid>
      <w:tr w:rsidR="009E5F55" w:rsidTr="009E5F55">
        <w:tc>
          <w:tcPr>
            <w:tcW w:w="434" w:type="dxa"/>
            <w:tcBorders>
              <w:top w:val="single" w:sz="4" w:space="0" w:color="000000"/>
              <w:left w:val="single" w:sz="4" w:space="0" w:color="000000"/>
              <w:bottom w:val="single" w:sz="4" w:space="0" w:color="000000"/>
              <w:right w:val="single" w:sz="4" w:space="0" w:color="000000"/>
            </w:tcBorders>
            <w:shd w:val="clear" w:color="auto" w:fill="auto"/>
          </w:tcPr>
          <w:p w:rsidR="009E5F55" w:rsidRPr="009E5F55" w:rsidRDefault="009E5F55" w:rsidP="0043129E">
            <w:pPr>
              <w:widowControl w:val="0"/>
              <w:spacing w:line="360" w:lineRule="auto"/>
              <w:jc w:val="both"/>
            </w:pPr>
            <w:r w:rsidRPr="009E5F55">
              <w:t>№</w:t>
            </w:r>
          </w:p>
        </w:tc>
        <w:tc>
          <w:tcPr>
            <w:tcW w:w="2983" w:type="dxa"/>
            <w:tcBorders>
              <w:top w:val="single" w:sz="4" w:space="0" w:color="000000"/>
              <w:left w:val="single" w:sz="4" w:space="0" w:color="000000"/>
              <w:bottom w:val="single" w:sz="4" w:space="0" w:color="000000"/>
              <w:right w:val="single" w:sz="4" w:space="0" w:color="000000"/>
            </w:tcBorders>
            <w:shd w:val="clear" w:color="auto" w:fill="auto"/>
          </w:tcPr>
          <w:p w:rsidR="009E5F55" w:rsidRPr="009E5F55" w:rsidRDefault="009E5F55" w:rsidP="0043129E">
            <w:pPr>
              <w:widowControl w:val="0"/>
              <w:spacing w:line="360" w:lineRule="auto"/>
              <w:jc w:val="center"/>
            </w:pPr>
            <w:r w:rsidRPr="009E5F55">
              <w:t>Наименование продукции</w:t>
            </w:r>
          </w:p>
        </w:tc>
        <w:tc>
          <w:tcPr>
            <w:tcW w:w="1901" w:type="dxa"/>
            <w:tcBorders>
              <w:top w:val="single" w:sz="4" w:space="0" w:color="000000"/>
              <w:left w:val="single" w:sz="4" w:space="0" w:color="000000"/>
              <w:bottom w:val="single" w:sz="4" w:space="0" w:color="000000"/>
              <w:right w:val="single" w:sz="4" w:space="0" w:color="000000"/>
            </w:tcBorders>
          </w:tcPr>
          <w:p w:rsidR="009E5F55" w:rsidRPr="009E5F55" w:rsidRDefault="009E5F55" w:rsidP="0043129E">
            <w:pPr>
              <w:widowControl w:val="0"/>
              <w:spacing w:line="360" w:lineRule="auto"/>
              <w:jc w:val="center"/>
            </w:pPr>
            <w:r w:rsidRPr="009E5F55">
              <w:t>Страна происхождения товара</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9E5F55" w:rsidRPr="009E5F55" w:rsidRDefault="009E5F55" w:rsidP="0043129E">
            <w:pPr>
              <w:widowControl w:val="0"/>
              <w:spacing w:line="360" w:lineRule="auto"/>
              <w:jc w:val="center"/>
            </w:pPr>
            <w:r w:rsidRPr="009E5F55">
              <w:t>ЕИ.</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E5F55" w:rsidRPr="009E5F55" w:rsidRDefault="009E5F55" w:rsidP="0043129E">
            <w:pPr>
              <w:widowControl w:val="0"/>
              <w:spacing w:line="360" w:lineRule="auto"/>
              <w:jc w:val="center"/>
            </w:pPr>
            <w:r w:rsidRPr="009E5F55">
              <w:t>Кол.</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9E5F55" w:rsidRPr="009E5F55" w:rsidRDefault="009E5F55" w:rsidP="0043129E">
            <w:pPr>
              <w:widowControl w:val="0"/>
              <w:spacing w:line="360" w:lineRule="auto"/>
              <w:jc w:val="center"/>
            </w:pPr>
            <w:r w:rsidRPr="009E5F55">
              <w:t>Цена без НДС</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E5F55" w:rsidRPr="009E5F55" w:rsidRDefault="009E5F55" w:rsidP="0043129E">
            <w:pPr>
              <w:widowControl w:val="0"/>
              <w:spacing w:line="360" w:lineRule="auto"/>
              <w:jc w:val="center"/>
            </w:pPr>
            <w:r w:rsidRPr="009E5F55">
              <w:t>Сумма без НДС</w:t>
            </w:r>
          </w:p>
        </w:tc>
      </w:tr>
      <w:tr w:rsidR="009E5F55" w:rsidTr="009E5F55">
        <w:tc>
          <w:tcPr>
            <w:tcW w:w="434" w:type="dxa"/>
            <w:tcBorders>
              <w:top w:val="single" w:sz="4" w:space="0" w:color="000000"/>
              <w:left w:val="single" w:sz="4" w:space="0" w:color="000000"/>
              <w:bottom w:val="single" w:sz="4" w:space="0" w:color="000000"/>
              <w:right w:val="single" w:sz="4" w:space="0" w:color="000000"/>
            </w:tcBorders>
            <w:shd w:val="clear" w:color="auto" w:fill="auto"/>
          </w:tcPr>
          <w:p w:rsidR="009E5F55" w:rsidRDefault="009E5F55" w:rsidP="0043129E">
            <w:pPr>
              <w:widowControl w:val="0"/>
              <w:jc w:val="right"/>
              <w:rPr>
                <w:sz w:val="22"/>
                <w:szCs w:val="22"/>
              </w:rPr>
            </w:pPr>
            <w:r>
              <w:rPr>
                <w:sz w:val="22"/>
                <w:szCs w:val="22"/>
              </w:rPr>
              <w:t>1</w:t>
            </w:r>
          </w:p>
        </w:tc>
        <w:tc>
          <w:tcPr>
            <w:tcW w:w="2983" w:type="dxa"/>
            <w:tcBorders>
              <w:left w:val="single" w:sz="4" w:space="0" w:color="000000"/>
              <w:bottom w:val="single" w:sz="4" w:space="0" w:color="000000"/>
              <w:right w:val="single" w:sz="4" w:space="0" w:color="000000"/>
            </w:tcBorders>
            <w:shd w:val="clear" w:color="auto" w:fill="auto"/>
          </w:tcPr>
          <w:p w:rsidR="009E5F55" w:rsidRDefault="009E5F55" w:rsidP="0043129E">
            <w:pPr>
              <w:widowControl w:val="0"/>
              <w:rPr>
                <w:sz w:val="22"/>
                <w:szCs w:val="22"/>
              </w:rPr>
            </w:pPr>
          </w:p>
        </w:tc>
        <w:tc>
          <w:tcPr>
            <w:tcW w:w="1901" w:type="dxa"/>
            <w:tcBorders>
              <w:bottom w:val="single" w:sz="4" w:space="0" w:color="000000"/>
              <w:right w:val="single" w:sz="4" w:space="0" w:color="000000"/>
            </w:tcBorders>
          </w:tcPr>
          <w:p w:rsidR="009E5F55" w:rsidRDefault="009E5F55" w:rsidP="0043129E">
            <w:pPr>
              <w:widowControl w:val="0"/>
              <w:jc w:val="center"/>
              <w:rPr>
                <w:sz w:val="22"/>
                <w:szCs w:val="22"/>
              </w:rPr>
            </w:pPr>
          </w:p>
        </w:tc>
        <w:tc>
          <w:tcPr>
            <w:tcW w:w="624" w:type="dxa"/>
            <w:tcBorders>
              <w:left w:val="single" w:sz="4" w:space="0" w:color="000000"/>
              <w:bottom w:val="single" w:sz="4" w:space="0" w:color="000000"/>
              <w:right w:val="single" w:sz="4" w:space="0" w:color="000000"/>
            </w:tcBorders>
            <w:shd w:val="clear" w:color="auto" w:fill="auto"/>
          </w:tcPr>
          <w:p w:rsidR="009E5F55" w:rsidRDefault="009E5F55" w:rsidP="0043129E">
            <w:pPr>
              <w:widowControl w:val="0"/>
              <w:jc w:val="center"/>
              <w:rPr>
                <w:sz w:val="22"/>
                <w:szCs w:val="22"/>
              </w:rPr>
            </w:pPr>
          </w:p>
        </w:tc>
        <w:tc>
          <w:tcPr>
            <w:tcW w:w="705" w:type="dxa"/>
            <w:tcBorders>
              <w:bottom w:val="single" w:sz="4" w:space="0" w:color="000000"/>
              <w:right w:val="single" w:sz="4" w:space="0" w:color="000000"/>
            </w:tcBorders>
            <w:shd w:val="clear" w:color="auto" w:fill="auto"/>
          </w:tcPr>
          <w:p w:rsidR="009E5F55" w:rsidRDefault="009E5F55" w:rsidP="0043129E">
            <w:pPr>
              <w:widowControl w:val="0"/>
              <w:jc w:val="center"/>
              <w:rPr>
                <w:sz w:val="22"/>
                <w:szCs w:val="22"/>
              </w:rPr>
            </w:pPr>
          </w:p>
        </w:tc>
        <w:tc>
          <w:tcPr>
            <w:tcW w:w="1448" w:type="dxa"/>
            <w:tcBorders>
              <w:top w:val="single" w:sz="4" w:space="0" w:color="000000"/>
              <w:bottom w:val="single" w:sz="4" w:space="0" w:color="000000"/>
              <w:right w:val="single" w:sz="4" w:space="0" w:color="000000"/>
            </w:tcBorders>
            <w:shd w:val="clear" w:color="auto" w:fill="auto"/>
          </w:tcPr>
          <w:p w:rsidR="009E5F55" w:rsidRDefault="009E5F55" w:rsidP="0043129E">
            <w:pPr>
              <w:widowControl w:val="0"/>
              <w:jc w:val="right"/>
              <w:rPr>
                <w:sz w:val="22"/>
                <w:szCs w:val="22"/>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E5F55" w:rsidRDefault="009E5F55" w:rsidP="0043129E">
            <w:pPr>
              <w:widowControl w:val="0"/>
              <w:jc w:val="right"/>
              <w:rPr>
                <w:sz w:val="22"/>
                <w:szCs w:val="22"/>
              </w:rPr>
            </w:pPr>
          </w:p>
        </w:tc>
      </w:tr>
      <w:tr w:rsidR="009E5F55" w:rsidTr="009E5F55">
        <w:trPr>
          <w:trHeight w:val="284"/>
        </w:trPr>
        <w:tc>
          <w:tcPr>
            <w:tcW w:w="8095" w:type="dxa"/>
            <w:gridSpan w:val="6"/>
            <w:tcBorders>
              <w:top w:val="single" w:sz="4" w:space="0" w:color="000000"/>
              <w:left w:val="single" w:sz="4" w:space="0" w:color="000000"/>
              <w:bottom w:val="single" w:sz="4" w:space="0" w:color="000000"/>
              <w:right w:val="single" w:sz="4" w:space="0" w:color="000000"/>
            </w:tcBorders>
          </w:tcPr>
          <w:p w:rsidR="009E5F55" w:rsidRDefault="009E5F55" w:rsidP="00C27474">
            <w:pPr>
              <w:widowControl w:val="0"/>
              <w:spacing w:before="120" w:after="120"/>
              <w:ind w:firstLine="567"/>
              <w:jc w:val="right"/>
              <w:outlineLvl w:val="0"/>
              <w:rPr>
                <w:b/>
                <w:sz w:val="24"/>
                <w:szCs w:val="24"/>
              </w:rPr>
            </w:pPr>
            <w:r>
              <w:rPr>
                <w:b/>
                <w:bCs/>
                <w:color w:val="000000"/>
                <w:sz w:val="22"/>
                <w:szCs w:val="22"/>
              </w:rPr>
              <w:t>Итого без НДС (2</w:t>
            </w:r>
            <w:r w:rsidR="00C27474">
              <w:rPr>
                <w:b/>
                <w:bCs/>
                <w:color w:val="000000"/>
                <w:sz w:val="22"/>
                <w:szCs w:val="22"/>
                <w:lang w:val="en-US"/>
              </w:rPr>
              <w:t>2</w:t>
            </w:r>
            <w:r>
              <w:rPr>
                <w:b/>
                <w:bCs/>
                <w:color w:val="000000"/>
                <w:sz w:val="22"/>
                <w:szCs w:val="22"/>
              </w:rPr>
              <w:t>%)</w:t>
            </w:r>
          </w:p>
        </w:tc>
        <w:tc>
          <w:tcPr>
            <w:tcW w:w="1958" w:type="dxa"/>
            <w:tcBorders>
              <w:top w:val="single" w:sz="4" w:space="0" w:color="000000"/>
              <w:left w:val="single" w:sz="4" w:space="0" w:color="000000"/>
              <w:bottom w:val="single" w:sz="4" w:space="0" w:color="000000"/>
              <w:right w:val="single" w:sz="4" w:space="0" w:color="000000"/>
            </w:tcBorders>
          </w:tcPr>
          <w:p w:rsidR="009E5F55" w:rsidRDefault="009E5F55" w:rsidP="0043129E">
            <w:pPr>
              <w:widowControl w:val="0"/>
              <w:spacing w:before="120" w:after="120"/>
              <w:outlineLvl w:val="0"/>
              <w:rPr>
                <w:b/>
                <w:sz w:val="24"/>
                <w:szCs w:val="24"/>
              </w:rPr>
            </w:pPr>
          </w:p>
        </w:tc>
      </w:tr>
      <w:tr w:rsidR="009E5F55" w:rsidTr="009E5F55">
        <w:trPr>
          <w:trHeight w:val="284"/>
        </w:trPr>
        <w:tc>
          <w:tcPr>
            <w:tcW w:w="8095" w:type="dxa"/>
            <w:gridSpan w:val="6"/>
            <w:tcBorders>
              <w:top w:val="single" w:sz="4" w:space="0" w:color="000000"/>
              <w:left w:val="single" w:sz="4" w:space="0" w:color="000000"/>
              <w:bottom w:val="single" w:sz="4" w:space="0" w:color="000000"/>
              <w:right w:val="single" w:sz="4" w:space="0" w:color="000000"/>
            </w:tcBorders>
          </w:tcPr>
          <w:p w:rsidR="009E5F55" w:rsidRDefault="009E5F55" w:rsidP="00C27474">
            <w:pPr>
              <w:pStyle w:val="a9"/>
              <w:widowControl w:val="0"/>
              <w:spacing w:before="120" w:after="120"/>
              <w:jc w:val="right"/>
              <w:rPr>
                <w:b/>
                <w:bCs/>
                <w:sz w:val="24"/>
                <w:szCs w:val="24"/>
              </w:rPr>
            </w:pPr>
            <w:r>
              <w:rPr>
                <w:b/>
                <w:bCs/>
                <w:color w:val="000000"/>
                <w:szCs w:val="22"/>
              </w:rPr>
              <w:t>В том числе НДС (2</w:t>
            </w:r>
            <w:r w:rsidR="00C27474">
              <w:rPr>
                <w:b/>
                <w:bCs/>
                <w:color w:val="000000"/>
                <w:szCs w:val="22"/>
                <w:lang w:val="en-US"/>
              </w:rPr>
              <w:t>2</w:t>
            </w:r>
            <w:r>
              <w:rPr>
                <w:b/>
                <w:bCs/>
                <w:color w:val="000000"/>
                <w:szCs w:val="22"/>
              </w:rPr>
              <w:t>%)</w:t>
            </w:r>
          </w:p>
        </w:tc>
        <w:tc>
          <w:tcPr>
            <w:tcW w:w="1958" w:type="dxa"/>
            <w:tcBorders>
              <w:top w:val="single" w:sz="4" w:space="0" w:color="000000"/>
              <w:left w:val="single" w:sz="4" w:space="0" w:color="000000"/>
              <w:bottom w:val="single" w:sz="4" w:space="0" w:color="000000"/>
              <w:right w:val="single" w:sz="4" w:space="0" w:color="000000"/>
            </w:tcBorders>
          </w:tcPr>
          <w:p w:rsidR="009E5F55" w:rsidRDefault="009E5F55" w:rsidP="0043129E">
            <w:pPr>
              <w:pStyle w:val="a9"/>
              <w:widowControl w:val="0"/>
              <w:spacing w:before="120" w:after="120"/>
              <w:jc w:val="center"/>
              <w:rPr>
                <w:b/>
                <w:bCs/>
                <w:sz w:val="24"/>
                <w:szCs w:val="24"/>
              </w:rPr>
            </w:pPr>
          </w:p>
        </w:tc>
      </w:tr>
      <w:tr w:rsidR="009E5F55" w:rsidTr="009E5F55">
        <w:trPr>
          <w:trHeight w:val="284"/>
        </w:trPr>
        <w:tc>
          <w:tcPr>
            <w:tcW w:w="8095" w:type="dxa"/>
            <w:gridSpan w:val="6"/>
            <w:tcBorders>
              <w:top w:val="single" w:sz="4" w:space="0" w:color="000000"/>
              <w:left w:val="single" w:sz="4" w:space="0" w:color="000000"/>
              <w:bottom w:val="single" w:sz="4" w:space="0" w:color="000000"/>
              <w:right w:val="single" w:sz="4" w:space="0" w:color="000000"/>
            </w:tcBorders>
          </w:tcPr>
          <w:p w:rsidR="009E5F55" w:rsidRDefault="009E5F55" w:rsidP="00C27474">
            <w:pPr>
              <w:pStyle w:val="a9"/>
              <w:widowControl w:val="0"/>
              <w:spacing w:before="120" w:after="120"/>
              <w:jc w:val="right"/>
              <w:rPr>
                <w:b/>
                <w:bCs/>
                <w:sz w:val="24"/>
                <w:szCs w:val="24"/>
              </w:rPr>
            </w:pPr>
            <w:r>
              <w:rPr>
                <w:b/>
                <w:bCs/>
                <w:color w:val="000000"/>
                <w:szCs w:val="22"/>
              </w:rPr>
              <w:t>Итого с НДС (2</w:t>
            </w:r>
            <w:r w:rsidR="00C27474">
              <w:rPr>
                <w:b/>
                <w:bCs/>
                <w:color w:val="000000"/>
                <w:szCs w:val="22"/>
                <w:lang w:val="en-US"/>
              </w:rPr>
              <w:t>2</w:t>
            </w:r>
            <w:r>
              <w:rPr>
                <w:b/>
                <w:bCs/>
                <w:color w:val="000000"/>
                <w:szCs w:val="22"/>
              </w:rPr>
              <w:t>%)</w:t>
            </w:r>
          </w:p>
        </w:tc>
        <w:tc>
          <w:tcPr>
            <w:tcW w:w="1958" w:type="dxa"/>
            <w:tcBorders>
              <w:top w:val="single" w:sz="4" w:space="0" w:color="000000"/>
              <w:left w:val="single" w:sz="4" w:space="0" w:color="000000"/>
              <w:bottom w:val="single" w:sz="4" w:space="0" w:color="000000"/>
              <w:right w:val="single" w:sz="4" w:space="0" w:color="000000"/>
            </w:tcBorders>
          </w:tcPr>
          <w:p w:rsidR="009E5F55" w:rsidRDefault="009E5F55" w:rsidP="0043129E">
            <w:pPr>
              <w:pStyle w:val="a9"/>
              <w:widowControl w:val="0"/>
              <w:spacing w:before="120" w:after="120"/>
              <w:jc w:val="center"/>
              <w:rPr>
                <w:b/>
                <w:bCs/>
                <w:sz w:val="24"/>
                <w:szCs w:val="24"/>
              </w:rPr>
            </w:pPr>
          </w:p>
        </w:tc>
      </w:tr>
    </w:tbl>
    <w:p w:rsidR="001858B5" w:rsidRDefault="002B2A05">
      <w:pPr>
        <w:pStyle w:val="a9"/>
        <w:spacing w:before="120" w:after="120"/>
        <w:ind w:firstLine="284"/>
        <w:rPr>
          <w:b/>
          <w:bCs/>
          <w:sz w:val="24"/>
          <w:szCs w:val="24"/>
        </w:rPr>
      </w:pPr>
      <w:r>
        <w:rPr>
          <w:b/>
          <w:bCs/>
          <w:sz w:val="24"/>
          <w:szCs w:val="24"/>
        </w:rPr>
        <w:t>Условия поставки:</w:t>
      </w:r>
    </w:p>
    <w:p w:rsidR="001858B5" w:rsidRDefault="002B2A05">
      <w:pPr>
        <w:widowControl w:val="0"/>
        <w:numPr>
          <w:ilvl w:val="0"/>
          <w:numId w:val="18"/>
        </w:numPr>
        <w:tabs>
          <w:tab w:val="left" w:pos="720"/>
        </w:tabs>
        <w:spacing w:before="120" w:after="120"/>
        <w:ind w:left="0" w:firstLine="284"/>
        <w:jc w:val="both"/>
        <w:rPr>
          <w:sz w:val="24"/>
          <w:szCs w:val="24"/>
        </w:rPr>
      </w:pPr>
      <w:r>
        <w:rPr>
          <w:sz w:val="24"/>
          <w:szCs w:val="24"/>
        </w:rPr>
        <w:t xml:space="preserve">Общая сумма Спецификации составляет </w:t>
      </w:r>
      <w:r>
        <w:rPr>
          <w:b/>
          <w:sz w:val="24"/>
          <w:szCs w:val="24"/>
        </w:rPr>
        <w:t>СУММА</w:t>
      </w:r>
      <w:r>
        <w:rPr>
          <w:sz w:val="24"/>
          <w:szCs w:val="24"/>
        </w:rPr>
        <w:t xml:space="preserve"> (сумма прописью) рублей </w:t>
      </w:r>
      <w:r>
        <w:rPr>
          <w:b/>
          <w:sz w:val="24"/>
          <w:szCs w:val="24"/>
        </w:rPr>
        <w:t xml:space="preserve">00 </w:t>
      </w:r>
      <w:r>
        <w:rPr>
          <w:sz w:val="24"/>
          <w:szCs w:val="24"/>
        </w:rPr>
        <w:t>копеек, в том числе НДС (2</w:t>
      </w:r>
      <w:r w:rsidR="00C27474" w:rsidRPr="00C27474">
        <w:rPr>
          <w:sz w:val="24"/>
          <w:szCs w:val="24"/>
        </w:rPr>
        <w:t>2</w:t>
      </w:r>
      <w:r>
        <w:rPr>
          <w:sz w:val="24"/>
          <w:szCs w:val="24"/>
        </w:rPr>
        <w:t xml:space="preserve"> %) в размере </w:t>
      </w:r>
      <w:r>
        <w:rPr>
          <w:b/>
          <w:sz w:val="24"/>
          <w:szCs w:val="24"/>
        </w:rPr>
        <w:t xml:space="preserve">СУММА </w:t>
      </w:r>
      <w:r>
        <w:rPr>
          <w:sz w:val="24"/>
          <w:szCs w:val="24"/>
        </w:rPr>
        <w:t xml:space="preserve">(сумма прописью) рублей </w:t>
      </w:r>
      <w:r>
        <w:rPr>
          <w:b/>
          <w:sz w:val="24"/>
          <w:szCs w:val="24"/>
        </w:rPr>
        <w:t>00</w:t>
      </w:r>
      <w:r>
        <w:rPr>
          <w:sz w:val="24"/>
          <w:szCs w:val="24"/>
        </w:rPr>
        <w:t xml:space="preserve"> копеек.</w:t>
      </w:r>
      <w:r>
        <w:rPr>
          <w:b/>
          <w:sz w:val="24"/>
          <w:szCs w:val="24"/>
        </w:rPr>
        <w:t xml:space="preserve"> </w:t>
      </w:r>
    </w:p>
    <w:p w:rsidR="000F065B" w:rsidRPr="00430477" w:rsidRDefault="000F065B" w:rsidP="000F065B">
      <w:pPr>
        <w:widowControl w:val="0"/>
        <w:numPr>
          <w:ilvl w:val="0"/>
          <w:numId w:val="18"/>
        </w:numPr>
        <w:tabs>
          <w:tab w:val="clear" w:pos="1440"/>
        </w:tabs>
        <w:suppressAutoHyphens w:val="0"/>
        <w:autoSpaceDN w:val="0"/>
        <w:spacing w:after="120"/>
        <w:ind w:left="709" w:hanging="425"/>
        <w:jc w:val="both"/>
        <w:rPr>
          <w:sz w:val="24"/>
          <w:szCs w:val="24"/>
        </w:rPr>
      </w:pPr>
      <w:r w:rsidRPr="00430477">
        <w:rPr>
          <w:sz w:val="24"/>
          <w:szCs w:val="24"/>
        </w:rPr>
        <w:t xml:space="preserve">Срок поставки Продукции: </w:t>
      </w:r>
      <w:r>
        <w:rPr>
          <w:sz w:val="24"/>
          <w:szCs w:val="24"/>
        </w:rPr>
        <w:t>согласно календарному графику поставки (</w:t>
      </w:r>
      <w:r w:rsidRPr="00127BED">
        <w:rPr>
          <w:b/>
          <w:sz w:val="24"/>
          <w:szCs w:val="24"/>
        </w:rPr>
        <w:t>Приложение №2</w:t>
      </w:r>
      <w:r>
        <w:rPr>
          <w:sz w:val="24"/>
          <w:szCs w:val="24"/>
        </w:rPr>
        <w:t>).</w:t>
      </w:r>
    </w:p>
    <w:p w:rsidR="000F065B" w:rsidRPr="00BD63F4" w:rsidRDefault="000F065B" w:rsidP="000F065B">
      <w:pPr>
        <w:widowControl w:val="0"/>
        <w:numPr>
          <w:ilvl w:val="0"/>
          <w:numId w:val="18"/>
        </w:numPr>
        <w:tabs>
          <w:tab w:val="clear" w:pos="1440"/>
        </w:tabs>
        <w:suppressAutoHyphens w:val="0"/>
        <w:autoSpaceDN w:val="0"/>
        <w:spacing w:after="120"/>
        <w:ind w:left="0" w:firstLine="284"/>
        <w:jc w:val="both"/>
        <w:rPr>
          <w:sz w:val="24"/>
          <w:szCs w:val="24"/>
        </w:rPr>
      </w:pPr>
      <w:r w:rsidRPr="00BD63F4">
        <w:rPr>
          <w:sz w:val="24"/>
          <w:szCs w:val="24"/>
        </w:rPr>
        <w:t>Иные условия, предусмотренные техническими требованиями: согласно Техническим требованиям (</w:t>
      </w:r>
      <w:r w:rsidRPr="00BD63F4">
        <w:rPr>
          <w:b/>
          <w:sz w:val="24"/>
          <w:szCs w:val="24"/>
        </w:rPr>
        <w:t>Приложение №3</w:t>
      </w:r>
      <w:r w:rsidRPr="00BD63F4">
        <w:rPr>
          <w:sz w:val="24"/>
          <w:szCs w:val="24"/>
        </w:rPr>
        <w:t>).</w:t>
      </w:r>
    </w:p>
    <w:p w:rsidR="000F065B" w:rsidRPr="00BD63F4" w:rsidRDefault="000F065B" w:rsidP="000F065B">
      <w:pPr>
        <w:widowControl w:val="0"/>
        <w:numPr>
          <w:ilvl w:val="0"/>
          <w:numId w:val="18"/>
        </w:numPr>
        <w:tabs>
          <w:tab w:val="clear" w:pos="1440"/>
        </w:tabs>
        <w:suppressAutoHyphens w:val="0"/>
        <w:autoSpaceDN w:val="0"/>
        <w:ind w:left="0" w:firstLine="284"/>
        <w:jc w:val="both"/>
        <w:rPr>
          <w:sz w:val="24"/>
          <w:szCs w:val="24"/>
        </w:rPr>
      </w:pPr>
      <w:r w:rsidRPr="00BD63F4">
        <w:rPr>
          <w:sz w:val="24"/>
          <w:szCs w:val="24"/>
        </w:rPr>
        <w:t>При оформлении счета-фактуры, товарной накладной Поставщик указывает следующие реквизиты:</w:t>
      </w:r>
    </w:p>
    <w:p w:rsidR="000F065B" w:rsidRPr="00BD63F4" w:rsidRDefault="000F065B" w:rsidP="000F065B">
      <w:pPr>
        <w:widowControl w:val="0"/>
        <w:autoSpaceDN w:val="0"/>
        <w:spacing w:line="288" w:lineRule="auto"/>
        <w:ind w:firstLine="284"/>
        <w:jc w:val="both"/>
        <w:rPr>
          <w:b/>
          <w:sz w:val="24"/>
          <w:szCs w:val="24"/>
        </w:rPr>
      </w:pPr>
      <w:r w:rsidRPr="00BD63F4">
        <w:rPr>
          <w:b/>
          <w:sz w:val="24"/>
          <w:szCs w:val="24"/>
        </w:rPr>
        <w:t xml:space="preserve">Покупатель: </w:t>
      </w:r>
      <w:r w:rsidRPr="00BD63F4">
        <w:rPr>
          <w:sz w:val="24"/>
          <w:szCs w:val="24"/>
        </w:rPr>
        <w:t>АО «</w:t>
      </w:r>
      <w:proofErr w:type="spellStart"/>
      <w:r w:rsidRPr="00BD63F4">
        <w:rPr>
          <w:sz w:val="24"/>
          <w:szCs w:val="24"/>
        </w:rPr>
        <w:t>Гидроремонт</w:t>
      </w:r>
      <w:proofErr w:type="spellEnd"/>
      <w:r w:rsidRPr="00BD63F4">
        <w:rPr>
          <w:sz w:val="24"/>
          <w:szCs w:val="24"/>
        </w:rPr>
        <w:t xml:space="preserve">-ВКК», адрес покупателя: 603140, Нижегородская обл., г. Нижний Новгород, пер. Мотальный, д.8 </w:t>
      </w:r>
      <w:proofErr w:type="spellStart"/>
      <w:r w:rsidRPr="00BD63F4">
        <w:rPr>
          <w:sz w:val="24"/>
          <w:szCs w:val="24"/>
        </w:rPr>
        <w:t>помещ</w:t>
      </w:r>
      <w:proofErr w:type="spellEnd"/>
      <w:r w:rsidRPr="00BD63F4">
        <w:rPr>
          <w:sz w:val="24"/>
          <w:szCs w:val="24"/>
        </w:rPr>
        <w:t>. ВП31, офис С1А, ИНН 6345012488, КПП 592043001.</w:t>
      </w:r>
    </w:p>
    <w:p w:rsidR="000F065B" w:rsidRPr="00BD63F4" w:rsidRDefault="000F065B" w:rsidP="000F065B">
      <w:pPr>
        <w:widowControl w:val="0"/>
        <w:autoSpaceDN w:val="0"/>
        <w:spacing w:line="288" w:lineRule="auto"/>
        <w:ind w:firstLine="284"/>
        <w:jc w:val="both"/>
        <w:rPr>
          <w:b/>
          <w:sz w:val="24"/>
          <w:szCs w:val="24"/>
        </w:rPr>
      </w:pPr>
      <w:r w:rsidRPr="00BD63F4">
        <w:rPr>
          <w:b/>
          <w:sz w:val="24"/>
          <w:szCs w:val="24"/>
        </w:rPr>
        <w:t xml:space="preserve">Грузополучатель: </w:t>
      </w:r>
      <w:proofErr w:type="spellStart"/>
      <w:r w:rsidRPr="00BD63F4">
        <w:rPr>
          <w:sz w:val="24"/>
          <w:szCs w:val="24"/>
        </w:rPr>
        <w:t>Воткинский</w:t>
      </w:r>
      <w:proofErr w:type="spellEnd"/>
      <w:r w:rsidRPr="00BD63F4">
        <w:rPr>
          <w:sz w:val="24"/>
          <w:szCs w:val="24"/>
        </w:rPr>
        <w:t xml:space="preserve"> филиал АО «</w:t>
      </w:r>
      <w:proofErr w:type="spellStart"/>
      <w:r w:rsidRPr="00BD63F4">
        <w:rPr>
          <w:sz w:val="24"/>
          <w:szCs w:val="24"/>
        </w:rPr>
        <w:t>Гидроремонт</w:t>
      </w:r>
      <w:proofErr w:type="spellEnd"/>
      <w:r w:rsidRPr="00BD63F4">
        <w:rPr>
          <w:sz w:val="24"/>
          <w:szCs w:val="24"/>
        </w:rPr>
        <w:t xml:space="preserve">-ВКК» в г. Чайковский, 617761, Российская Федерация, Пермский край, </w:t>
      </w:r>
      <w:proofErr w:type="spellStart"/>
      <w:r w:rsidRPr="00BD63F4">
        <w:rPr>
          <w:sz w:val="24"/>
          <w:szCs w:val="24"/>
        </w:rPr>
        <w:t>г.Чайковский</w:t>
      </w:r>
      <w:proofErr w:type="spellEnd"/>
      <w:r w:rsidRPr="00BD63F4">
        <w:rPr>
          <w:sz w:val="24"/>
          <w:szCs w:val="24"/>
        </w:rPr>
        <w:t xml:space="preserve">, </w:t>
      </w:r>
      <w:proofErr w:type="spellStart"/>
      <w:r w:rsidRPr="00BD63F4">
        <w:rPr>
          <w:sz w:val="24"/>
          <w:szCs w:val="24"/>
        </w:rPr>
        <w:t>Воткинская</w:t>
      </w:r>
      <w:proofErr w:type="spellEnd"/>
      <w:r w:rsidRPr="00BD63F4">
        <w:rPr>
          <w:sz w:val="24"/>
          <w:szCs w:val="24"/>
        </w:rPr>
        <w:t xml:space="preserve"> ГЭС.</w:t>
      </w:r>
    </w:p>
    <w:p w:rsidR="000F065B" w:rsidRPr="00266CE3" w:rsidRDefault="00266CE3" w:rsidP="00266CE3">
      <w:pPr>
        <w:widowControl w:val="0"/>
        <w:tabs>
          <w:tab w:val="num" w:pos="720"/>
        </w:tabs>
        <w:suppressAutoHyphens w:val="0"/>
        <w:autoSpaceDN w:val="0"/>
        <w:spacing w:line="288" w:lineRule="auto"/>
        <w:ind w:left="284"/>
        <w:jc w:val="both"/>
        <w:rPr>
          <w:sz w:val="24"/>
          <w:szCs w:val="24"/>
        </w:rPr>
      </w:pPr>
      <w:r w:rsidRPr="00266CE3">
        <w:rPr>
          <w:sz w:val="24"/>
          <w:szCs w:val="24"/>
        </w:rPr>
        <w:t xml:space="preserve">5.     </w:t>
      </w:r>
      <w:r w:rsidR="000F065B" w:rsidRPr="00266CE3">
        <w:rPr>
          <w:sz w:val="24"/>
          <w:szCs w:val="24"/>
        </w:rPr>
        <w:t>При оформлении товарной накладной Поставщик указывает следующие реквизиты:</w:t>
      </w:r>
    </w:p>
    <w:p w:rsidR="000F065B" w:rsidRPr="00BD63F4" w:rsidRDefault="000F065B" w:rsidP="000F065B">
      <w:pPr>
        <w:widowControl w:val="0"/>
        <w:autoSpaceDN w:val="0"/>
        <w:spacing w:line="288" w:lineRule="auto"/>
        <w:ind w:firstLine="284"/>
        <w:jc w:val="both"/>
        <w:rPr>
          <w:bCs/>
          <w:sz w:val="24"/>
          <w:szCs w:val="24"/>
        </w:rPr>
      </w:pPr>
      <w:r w:rsidRPr="00BD63F4">
        <w:rPr>
          <w:b/>
          <w:sz w:val="24"/>
          <w:szCs w:val="24"/>
        </w:rPr>
        <w:t xml:space="preserve">Плательщик: </w:t>
      </w:r>
      <w:r w:rsidRPr="009E3BB8">
        <w:rPr>
          <w:bCs/>
          <w:sz w:val="24"/>
          <w:szCs w:val="24"/>
        </w:rPr>
        <w:t>АО "</w:t>
      </w:r>
      <w:proofErr w:type="spellStart"/>
      <w:r w:rsidRPr="009E3BB8">
        <w:rPr>
          <w:bCs/>
          <w:sz w:val="24"/>
          <w:szCs w:val="24"/>
        </w:rPr>
        <w:t>Гидроремонт</w:t>
      </w:r>
      <w:proofErr w:type="spellEnd"/>
      <w:r w:rsidRPr="009E3BB8">
        <w:rPr>
          <w:bCs/>
          <w:sz w:val="24"/>
          <w:szCs w:val="24"/>
        </w:rPr>
        <w:t xml:space="preserve">-ВКК", ИНН 6345012488, Нижегородская обл., г. Нижний Новгород, пер. Мотальный, д.8 </w:t>
      </w:r>
      <w:proofErr w:type="spellStart"/>
      <w:r w:rsidRPr="009E3BB8">
        <w:rPr>
          <w:bCs/>
          <w:sz w:val="24"/>
          <w:szCs w:val="24"/>
        </w:rPr>
        <w:t>помещ</w:t>
      </w:r>
      <w:proofErr w:type="spellEnd"/>
      <w:r w:rsidRPr="009E3BB8">
        <w:rPr>
          <w:bCs/>
          <w:sz w:val="24"/>
          <w:szCs w:val="24"/>
        </w:rPr>
        <w:t>. ВП31, офис С1А, тел./факс: +7(342)274-13-15, р/с 40702810800000060241, в Банк ГПБ (АО), г. Москва, БИК 044525823, к/с 30101810200000000823</w:t>
      </w:r>
      <w:r w:rsidRPr="00BD63F4">
        <w:rPr>
          <w:bCs/>
          <w:sz w:val="24"/>
          <w:szCs w:val="24"/>
        </w:rPr>
        <w:t>.</w:t>
      </w:r>
    </w:p>
    <w:p w:rsidR="000F065B" w:rsidRPr="00BD63F4" w:rsidRDefault="000F065B" w:rsidP="000F065B">
      <w:pPr>
        <w:widowControl w:val="0"/>
        <w:autoSpaceDN w:val="0"/>
        <w:spacing w:line="288" w:lineRule="auto"/>
        <w:ind w:firstLine="284"/>
        <w:jc w:val="both"/>
        <w:rPr>
          <w:b/>
          <w:sz w:val="24"/>
          <w:szCs w:val="24"/>
        </w:rPr>
      </w:pPr>
    </w:p>
    <w:p w:rsidR="001858B5" w:rsidRPr="00425E34" w:rsidRDefault="000F065B" w:rsidP="00266CE3">
      <w:pPr>
        <w:widowControl w:val="0"/>
        <w:autoSpaceDN w:val="0"/>
        <w:spacing w:line="288" w:lineRule="auto"/>
        <w:ind w:firstLine="284"/>
        <w:jc w:val="both"/>
        <w:rPr>
          <w:bCs/>
          <w:sz w:val="24"/>
          <w:szCs w:val="24"/>
        </w:rPr>
      </w:pPr>
      <w:r w:rsidRPr="00BD63F4">
        <w:rPr>
          <w:b/>
          <w:sz w:val="24"/>
          <w:szCs w:val="24"/>
        </w:rPr>
        <w:t xml:space="preserve">Грузополучатель: </w:t>
      </w:r>
      <w:proofErr w:type="spellStart"/>
      <w:r w:rsidRPr="009E3BB8">
        <w:rPr>
          <w:sz w:val="24"/>
          <w:szCs w:val="24"/>
        </w:rPr>
        <w:t>Воткинский</w:t>
      </w:r>
      <w:proofErr w:type="spellEnd"/>
      <w:r w:rsidRPr="009E3BB8">
        <w:rPr>
          <w:sz w:val="24"/>
          <w:szCs w:val="24"/>
        </w:rPr>
        <w:t xml:space="preserve"> филиал АО "</w:t>
      </w:r>
      <w:proofErr w:type="spellStart"/>
      <w:r w:rsidRPr="009E3BB8">
        <w:rPr>
          <w:sz w:val="24"/>
          <w:szCs w:val="24"/>
        </w:rPr>
        <w:t>Гидроремонт</w:t>
      </w:r>
      <w:proofErr w:type="spellEnd"/>
      <w:r w:rsidRPr="009E3BB8">
        <w:rPr>
          <w:sz w:val="24"/>
          <w:szCs w:val="24"/>
        </w:rPr>
        <w:t xml:space="preserve">-ВКК" в г. Чайковский, ИНН 6345012488, КПП 592043001, 617761, Пермский край, Чайковский г, </w:t>
      </w:r>
      <w:proofErr w:type="spellStart"/>
      <w:r w:rsidRPr="009E3BB8">
        <w:rPr>
          <w:sz w:val="24"/>
          <w:szCs w:val="24"/>
        </w:rPr>
        <w:t>Воткинская</w:t>
      </w:r>
      <w:proofErr w:type="spellEnd"/>
      <w:r w:rsidRPr="009E3BB8">
        <w:rPr>
          <w:sz w:val="24"/>
          <w:szCs w:val="24"/>
        </w:rPr>
        <w:t xml:space="preserve"> ГЭС, тел./факс: +7(34241)46341</w:t>
      </w:r>
      <w:r w:rsidRPr="00BD63F4">
        <w:rPr>
          <w:sz w:val="24"/>
          <w:szCs w:val="24"/>
        </w:rPr>
        <w:t>.</w:t>
      </w:r>
    </w:p>
    <w:tbl>
      <w:tblPr>
        <w:tblpPr w:leftFromText="180" w:rightFromText="180" w:vertAnchor="text" w:horzAnchor="margin" w:tblpXSpec="center" w:tblpY="302"/>
        <w:tblW w:w="9571" w:type="dxa"/>
        <w:jc w:val="center"/>
        <w:tblLayout w:type="fixed"/>
        <w:tblLook w:val="01E0" w:firstRow="1" w:lastRow="1" w:firstColumn="1" w:lastColumn="1" w:noHBand="0" w:noVBand="0"/>
      </w:tblPr>
      <w:tblGrid>
        <w:gridCol w:w="4785"/>
        <w:gridCol w:w="4786"/>
      </w:tblGrid>
      <w:tr w:rsidR="001858B5">
        <w:trPr>
          <w:jc w:val="center"/>
        </w:trPr>
        <w:tc>
          <w:tcPr>
            <w:tcW w:w="4785" w:type="dxa"/>
            <w:shd w:val="clear" w:color="auto" w:fill="FFFFFF" w:themeFill="background1"/>
          </w:tcPr>
          <w:p w:rsidR="001858B5" w:rsidRDefault="002B2A05">
            <w:pPr>
              <w:pStyle w:val="affb"/>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1858B5" w:rsidRDefault="002B2A05">
            <w:pPr>
              <w:pStyle w:val="affb"/>
              <w:widowControl w:val="0"/>
              <w:spacing w:before="120" w:after="120" w:line="240" w:lineRule="auto"/>
              <w:ind w:left="567"/>
              <w:jc w:val="left"/>
              <w:rPr>
                <w:rFonts w:ascii="Times New Roman" w:hAnsi="Times New Roman"/>
                <w:sz w:val="24"/>
                <w:lang w:val="ru-RU"/>
              </w:rPr>
            </w:pPr>
            <w:r>
              <w:rPr>
                <w:rFonts w:ascii="Times New Roman" w:hAnsi="Times New Roman"/>
                <w:sz w:val="24"/>
                <w:lang w:val="ru-RU"/>
              </w:rPr>
              <w:t xml:space="preserve">Директор </w:t>
            </w:r>
            <w:proofErr w:type="spellStart"/>
            <w:r>
              <w:rPr>
                <w:rFonts w:ascii="Times New Roman" w:hAnsi="Times New Roman"/>
                <w:sz w:val="24"/>
                <w:lang w:val="ru-RU"/>
              </w:rPr>
              <w:t>Воткинского</w:t>
            </w:r>
            <w:proofErr w:type="spellEnd"/>
            <w:r>
              <w:rPr>
                <w:rFonts w:ascii="Times New Roman" w:hAnsi="Times New Roman"/>
                <w:sz w:val="24"/>
                <w:lang w:val="ru-RU"/>
              </w:rPr>
              <w:t xml:space="preserve"> филиала АО «</w:t>
            </w:r>
            <w:proofErr w:type="spellStart"/>
            <w:r>
              <w:rPr>
                <w:rFonts w:ascii="Times New Roman" w:hAnsi="Times New Roman"/>
                <w:sz w:val="24"/>
                <w:lang w:val="ru-RU"/>
              </w:rPr>
              <w:t>Гидроремонт</w:t>
            </w:r>
            <w:proofErr w:type="spellEnd"/>
            <w:r>
              <w:rPr>
                <w:rFonts w:ascii="Times New Roman" w:hAnsi="Times New Roman"/>
                <w:sz w:val="24"/>
                <w:lang w:val="ru-RU"/>
              </w:rPr>
              <w:t>-ВКК» в г. Чайковский</w:t>
            </w:r>
          </w:p>
          <w:p w:rsidR="001858B5" w:rsidRDefault="001858B5">
            <w:pPr>
              <w:pStyle w:val="affb"/>
              <w:widowControl w:val="0"/>
              <w:spacing w:before="120" w:after="120" w:line="240" w:lineRule="auto"/>
              <w:ind w:left="567"/>
              <w:jc w:val="left"/>
              <w:rPr>
                <w:rFonts w:ascii="Times New Roman" w:hAnsi="Times New Roman"/>
                <w:sz w:val="24"/>
                <w:lang w:val="ru-RU"/>
              </w:rPr>
            </w:pPr>
          </w:p>
        </w:tc>
        <w:tc>
          <w:tcPr>
            <w:tcW w:w="4785" w:type="dxa"/>
            <w:shd w:val="clear" w:color="auto" w:fill="FFFFFF" w:themeFill="background1"/>
          </w:tcPr>
          <w:p w:rsidR="001858B5" w:rsidRDefault="002B2A05">
            <w:pPr>
              <w:pStyle w:val="affb"/>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1858B5" w:rsidRDefault="002B2A05">
            <w:pPr>
              <w:pStyle w:val="affb"/>
              <w:widowControl w:val="0"/>
              <w:spacing w:before="120" w:after="120" w:line="240" w:lineRule="auto"/>
              <w:ind w:left="567"/>
              <w:jc w:val="left"/>
              <w:rPr>
                <w:rFonts w:ascii="Times New Roman" w:hAnsi="Times New Roman"/>
                <w:sz w:val="24"/>
                <w:lang w:val="ru-RU"/>
              </w:rPr>
            </w:pPr>
            <w:r>
              <w:rPr>
                <w:rFonts w:ascii="Times New Roman" w:hAnsi="Times New Roman"/>
                <w:sz w:val="24"/>
                <w:szCs w:val="24"/>
                <w:lang w:val="ru-RU"/>
              </w:rPr>
              <w:t xml:space="preserve">  </w:t>
            </w:r>
          </w:p>
          <w:p w:rsidR="001858B5" w:rsidRDefault="001858B5">
            <w:pPr>
              <w:pStyle w:val="affb"/>
              <w:widowControl w:val="0"/>
              <w:spacing w:before="120" w:after="120" w:line="240" w:lineRule="auto"/>
              <w:ind w:left="567"/>
              <w:jc w:val="left"/>
              <w:rPr>
                <w:rFonts w:ascii="Times New Roman" w:hAnsi="Times New Roman"/>
                <w:sz w:val="24"/>
                <w:lang w:val="ru-RU"/>
              </w:rPr>
            </w:pPr>
          </w:p>
        </w:tc>
      </w:tr>
      <w:tr w:rsidR="001858B5">
        <w:trPr>
          <w:jc w:val="center"/>
        </w:trPr>
        <w:tc>
          <w:tcPr>
            <w:tcW w:w="4785" w:type="dxa"/>
            <w:shd w:val="clear" w:color="auto" w:fill="FFFFFF" w:themeFill="background1"/>
          </w:tcPr>
          <w:p w:rsidR="001858B5" w:rsidRDefault="002B2A05">
            <w:pPr>
              <w:pStyle w:val="affb"/>
              <w:widowControl w:val="0"/>
              <w:spacing w:after="0" w:line="288"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1858B5" w:rsidRDefault="002B2A05">
            <w:pPr>
              <w:pStyle w:val="affb"/>
              <w:widowControl w:val="0"/>
              <w:spacing w:after="0" w:line="288"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1858B5" w:rsidRDefault="002B2A05">
            <w:pPr>
              <w:pStyle w:val="affb"/>
              <w:widowControl w:val="0"/>
              <w:spacing w:after="0" w:line="288" w:lineRule="auto"/>
              <w:ind w:firstLine="567"/>
              <w:jc w:val="left"/>
              <w:rPr>
                <w:rFonts w:ascii="Times New Roman" w:hAnsi="Times New Roman"/>
                <w:sz w:val="24"/>
                <w:szCs w:val="24"/>
                <w:lang w:val="ru-RU"/>
              </w:rPr>
            </w:pPr>
            <w:r>
              <w:rPr>
                <w:rFonts w:ascii="Times New Roman" w:hAnsi="Times New Roman"/>
                <w:sz w:val="24"/>
                <w:szCs w:val="24"/>
                <w:lang w:val="ru-RU"/>
              </w:rPr>
              <w:t>______________ /Ф.И.О./</w:t>
            </w:r>
          </w:p>
          <w:p w:rsidR="001858B5" w:rsidRDefault="002B2A05">
            <w:pPr>
              <w:pStyle w:val="affb"/>
              <w:widowControl w:val="0"/>
              <w:spacing w:after="0" w:line="288"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1858B5" w:rsidRDefault="001858B5">
      <w:pPr>
        <w:sectPr w:rsidR="001858B5" w:rsidSect="00266CE3">
          <w:headerReference w:type="default" r:id="rId15"/>
          <w:footerReference w:type="even" r:id="rId16"/>
          <w:footerReference w:type="default" r:id="rId17"/>
          <w:footerReference w:type="first" r:id="rId18"/>
          <w:pgSz w:w="11906" w:h="16838"/>
          <w:pgMar w:top="567" w:right="709" w:bottom="993" w:left="1134" w:header="454" w:footer="680" w:gutter="0"/>
          <w:cols w:space="720"/>
          <w:formProt w:val="0"/>
          <w:docGrid w:linePitch="272" w:charSpace="8192"/>
        </w:sectPr>
      </w:pPr>
    </w:p>
    <w:p w:rsidR="00AF491E" w:rsidRPr="00AF491E" w:rsidRDefault="00AF491E" w:rsidP="00AF491E">
      <w:pPr>
        <w:suppressAutoHyphens w:val="0"/>
        <w:spacing w:after="120"/>
        <w:ind w:firstLine="567"/>
        <w:jc w:val="right"/>
        <w:outlineLvl w:val="0"/>
        <w:rPr>
          <w:b/>
          <w:bCs/>
          <w:sz w:val="24"/>
          <w:szCs w:val="24"/>
        </w:rPr>
      </w:pPr>
      <w:r w:rsidRPr="00AF491E">
        <w:rPr>
          <w:b/>
          <w:bCs/>
          <w:sz w:val="24"/>
          <w:szCs w:val="24"/>
        </w:rPr>
        <w:t>Приложение № 2</w:t>
      </w:r>
    </w:p>
    <w:p w:rsidR="00AF491E" w:rsidRPr="00AF491E" w:rsidRDefault="00AF491E" w:rsidP="00AF491E">
      <w:pPr>
        <w:suppressAutoHyphens w:val="0"/>
        <w:spacing w:after="120"/>
        <w:ind w:firstLine="567"/>
        <w:jc w:val="right"/>
        <w:rPr>
          <w:bCs/>
          <w:sz w:val="24"/>
          <w:szCs w:val="24"/>
        </w:rPr>
      </w:pPr>
      <w:r w:rsidRPr="00AF491E">
        <w:rPr>
          <w:bCs/>
          <w:sz w:val="24"/>
          <w:szCs w:val="24"/>
        </w:rPr>
        <w:t xml:space="preserve">к договору поставки </w:t>
      </w:r>
    </w:p>
    <w:p w:rsidR="00AF491E" w:rsidRPr="00AF491E" w:rsidRDefault="00AF491E" w:rsidP="00AF491E">
      <w:pPr>
        <w:suppressAutoHyphens w:val="0"/>
        <w:spacing w:after="120"/>
        <w:ind w:firstLine="567"/>
        <w:jc w:val="right"/>
        <w:rPr>
          <w:bCs/>
          <w:sz w:val="24"/>
          <w:szCs w:val="24"/>
        </w:rPr>
      </w:pPr>
      <w:r w:rsidRPr="00AF491E">
        <w:rPr>
          <w:bCs/>
          <w:sz w:val="24"/>
          <w:szCs w:val="24"/>
        </w:rPr>
        <w:t>№ _____от «___» _________ ______ г.</w:t>
      </w:r>
    </w:p>
    <w:p w:rsidR="00AF491E" w:rsidRPr="00AF491E" w:rsidRDefault="00AF491E" w:rsidP="00AF491E">
      <w:pPr>
        <w:suppressAutoHyphens w:val="0"/>
        <w:spacing w:after="120"/>
        <w:ind w:firstLine="567"/>
        <w:jc w:val="center"/>
        <w:outlineLvl w:val="0"/>
        <w:rPr>
          <w:b/>
          <w:sz w:val="24"/>
          <w:szCs w:val="24"/>
          <w:u w:val="single"/>
        </w:rPr>
      </w:pPr>
    </w:p>
    <w:p w:rsidR="00AF491E" w:rsidRDefault="00AF491E" w:rsidP="00AF491E">
      <w:pPr>
        <w:suppressAutoHyphens w:val="0"/>
        <w:spacing w:after="120"/>
        <w:ind w:firstLine="567"/>
        <w:jc w:val="center"/>
        <w:outlineLvl w:val="0"/>
        <w:rPr>
          <w:b/>
          <w:sz w:val="24"/>
          <w:szCs w:val="24"/>
        </w:rPr>
      </w:pPr>
      <w:r w:rsidRPr="00AF491E">
        <w:rPr>
          <w:b/>
          <w:sz w:val="24"/>
          <w:szCs w:val="24"/>
        </w:rPr>
        <w:t>Календарный график поставки</w:t>
      </w:r>
    </w:p>
    <w:p w:rsidR="00447D54" w:rsidRDefault="00447D54" w:rsidP="00AF491E">
      <w:pPr>
        <w:suppressAutoHyphens w:val="0"/>
        <w:spacing w:after="120"/>
        <w:ind w:firstLine="567"/>
        <w:jc w:val="center"/>
        <w:outlineLvl w:val="0"/>
        <w:rPr>
          <w:b/>
          <w:sz w:val="24"/>
          <w:szCs w:val="24"/>
        </w:rPr>
      </w:pPr>
    </w:p>
    <w:tbl>
      <w:tblPr>
        <w:tblW w:w="10065" w:type="dxa"/>
        <w:tblInd w:w="-5" w:type="dxa"/>
        <w:tblLayout w:type="fixed"/>
        <w:tblLook w:val="04A0" w:firstRow="1" w:lastRow="0" w:firstColumn="1" w:lastColumn="0" w:noHBand="0" w:noVBand="1"/>
      </w:tblPr>
      <w:tblGrid>
        <w:gridCol w:w="709"/>
        <w:gridCol w:w="2978"/>
        <w:gridCol w:w="1019"/>
        <w:gridCol w:w="709"/>
        <w:gridCol w:w="965"/>
        <w:gridCol w:w="1161"/>
        <w:gridCol w:w="1276"/>
        <w:gridCol w:w="1248"/>
      </w:tblGrid>
      <w:tr w:rsidR="00BC4562" w:rsidTr="00350635">
        <w:trPr>
          <w:trHeight w:val="510"/>
        </w:trPr>
        <w:tc>
          <w:tcPr>
            <w:tcW w:w="709"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4"/>
              </w:rPr>
            </w:pPr>
            <w:r>
              <w:rPr>
                <w:bCs/>
                <w:sz w:val="22"/>
                <w:szCs w:val="24"/>
              </w:rPr>
              <w:t>Поз. №</w:t>
            </w:r>
          </w:p>
        </w:tc>
        <w:tc>
          <w:tcPr>
            <w:tcW w:w="2978"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2"/>
              </w:rPr>
            </w:pPr>
            <w:r>
              <w:rPr>
                <w:bCs/>
                <w:sz w:val="22"/>
                <w:szCs w:val="24"/>
              </w:rPr>
              <w:t>Наименование</w:t>
            </w:r>
          </w:p>
        </w:tc>
        <w:tc>
          <w:tcPr>
            <w:tcW w:w="1019"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4"/>
              </w:rPr>
            </w:pPr>
            <w:r w:rsidRPr="00341405">
              <w:rPr>
                <w:bCs/>
                <w:sz w:val="22"/>
                <w:szCs w:val="24"/>
              </w:rPr>
              <w:t>Страна происхождения Продукции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4"/>
              </w:rPr>
            </w:pPr>
            <w:r>
              <w:rPr>
                <w:bCs/>
                <w:sz w:val="22"/>
                <w:szCs w:val="24"/>
              </w:rPr>
              <w:t>Ед. изм.</w:t>
            </w:r>
          </w:p>
        </w:tc>
        <w:tc>
          <w:tcPr>
            <w:tcW w:w="965"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4"/>
              </w:rPr>
            </w:pPr>
            <w:r>
              <w:rPr>
                <w:bCs/>
                <w:sz w:val="22"/>
                <w:szCs w:val="24"/>
              </w:rPr>
              <w:t>Коли</w:t>
            </w:r>
            <w:r>
              <w:rPr>
                <w:bCs/>
                <w:sz w:val="22"/>
                <w:szCs w:val="24"/>
                <w:lang w:val="en-US"/>
              </w:rPr>
              <w:t>-</w:t>
            </w:r>
            <w:proofErr w:type="spellStart"/>
            <w:r>
              <w:rPr>
                <w:bCs/>
                <w:sz w:val="22"/>
                <w:szCs w:val="24"/>
              </w:rPr>
              <w:t>чество</w:t>
            </w:r>
            <w:proofErr w:type="spellEnd"/>
          </w:p>
        </w:tc>
        <w:tc>
          <w:tcPr>
            <w:tcW w:w="1161"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4"/>
              </w:rPr>
            </w:pPr>
            <w:r>
              <w:rPr>
                <w:bCs/>
                <w:sz w:val="22"/>
                <w:szCs w:val="24"/>
              </w:rPr>
              <w:t>Цена  за единицу (без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spacing w:after="120"/>
              <w:jc w:val="center"/>
              <w:rPr>
                <w:bCs/>
                <w:sz w:val="22"/>
                <w:szCs w:val="24"/>
              </w:rPr>
            </w:pPr>
            <w:r>
              <w:rPr>
                <w:bCs/>
                <w:sz w:val="22"/>
                <w:szCs w:val="24"/>
              </w:rPr>
              <w:t>Сумма (руб., без НДС)</w:t>
            </w:r>
          </w:p>
        </w:tc>
        <w:tc>
          <w:tcPr>
            <w:tcW w:w="1248" w:type="dxa"/>
            <w:tcBorders>
              <w:top w:val="single" w:sz="4" w:space="0" w:color="000000"/>
              <w:left w:val="single" w:sz="4" w:space="0" w:color="000000"/>
              <w:bottom w:val="single" w:sz="4" w:space="0" w:color="000000"/>
              <w:right w:val="single" w:sz="4" w:space="0" w:color="000000"/>
            </w:tcBorders>
            <w:vAlign w:val="center"/>
          </w:tcPr>
          <w:p w:rsidR="00BC4562" w:rsidRDefault="00BC4562" w:rsidP="00350635">
            <w:pPr>
              <w:widowControl w:val="0"/>
              <w:jc w:val="center"/>
              <w:rPr>
                <w:bCs/>
                <w:sz w:val="22"/>
                <w:szCs w:val="24"/>
              </w:rPr>
            </w:pPr>
            <w:r w:rsidRPr="008C4829">
              <w:rPr>
                <w:bCs/>
                <w:sz w:val="22"/>
                <w:szCs w:val="24"/>
              </w:rPr>
              <w:t>С</w:t>
            </w:r>
            <w:r>
              <w:rPr>
                <w:bCs/>
                <w:sz w:val="22"/>
                <w:szCs w:val="24"/>
              </w:rPr>
              <w:t>умма партии</w:t>
            </w:r>
          </w:p>
          <w:p w:rsidR="00BC4562" w:rsidRDefault="00BC4562" w:rsidP="00350635">
            <w:pPr>
              <w:widowControl w:val="0"/>
              <w:jc w:val="center"/>
              <w:rPr>
                <w:bCs/>
                <w:sz w:val="22"/>
                <w:szCs w:val="24"/>
              </w:rPr>
            </w:pPr>
            <w:r>
              <w:rPr>
                <w:bCs/>
                <w:sz w:val="22"/>
                <w:szCs w:val="24"/>
              </w:rPr>
              <w:t xml:space="preserve"> (</w:t>
            </w:r>
            <w:r w:rsidRPr="008C4829">
              <w:rPr>
                <w:bCs/>
                <w:sz w:val="22"/>
                <w:szCs w:val="24"/>
              </w:rPr>
              <w:t xml:space="preserve"> без НДС),руб.</w:t>
            </w:r>
          </w:p>
        </w:tc>
      </w:tr>
      <w:tr w:rsidR="00BC4562" w:rsidTr="00350635">
        <w:trPr>
          <w:trHeight w:val="510"/>
        </w:trPr>
        <w:tc>
          <w:tcPr>
            <w:tcW w:w="10065" w:type="dxa"/>
            <w:gridSpan w:val="8"/>
            <w:tcBorders>
              <w:top w:val="single" w:sz="4" w:space="0" w:color="000000"/>
              <w:left w:val="single" w:sz="4" w:space="0" w:color="000000"/>
              <w:bottom w:val="single" w:sz="4" w:space="0" w:color="000000"/>
              <w:right w:val="single" w:sz="4" w:space="0" w:color="000000"/>
            </w:tcBorders>
            <w:vAlign w:val="center"/>
          </w:tcPr>
          <w:p w:rsidR="00BC4562" w:rsidRPr="003B7F92" w:rsidRDefault="00BC4562" w:rsidP="00BC4562">
            <w:pPr>
              <w:widowControl w:val="0"/>
              <w:spacing w:after="120"/>
              <w:jc w:val="center"/>
              <w:rPr>
                <w:b/>
                <w:bCs/>
                <w:sz w:val="22"/>
                <w:szCs w:val="24"/>
              </w:rPr>
            </w:pPr>
            <w:r w:rsidRPr="003B7F92">
              <w:rPr>
                <w:b/>
                <w:bCs/>
                <w:sz w:val="22"/>
                <w:szCs w:val="24"/>
              </w:rPr>
              <w:t xml:space="preserve">1 партия срок поставки с </w:t>
            </w:r>
            <w:r w:rsidRPr="00BC4562">
              <w:rPr>
                <w:b/>
                <w:bCs/>
                <w:sz w:val="22"/>
                <w:szCs w:val="24"/>
              </w:rPr>
              <w:t>____</w:t>
            </w:r>
            <w:r w:rsidRPr="003B7F92">
              <w:rPr>
                <w:b/>
                <w:bCs/>
                <w:sz w:val="22"/>
                <w:szCs w:val="24"/>
              </w:rPr>
              <w:t xml:space="preserve"> по </w:t>
            </w:r>
            <w:r w:rsidRPr="00BC4562">
              <w:rPr>
                <w:b/>
                <w:bCs/>
                <w:sz w:val="22"/>
                <w:szCs w:val="24"/>
              </w:rPr>
              <w:t>_______</w:t>
            </w:r>
            <w:r w:rsidRPr="003B7F92">
              <w:rPr>
                <w:b/>
                <w:bCs/>
                <w:sz w:val="22"/>
                <w:szCs w:val="24"/>
              </w:rPr>
              <w:t>.</w:t>
            </w:r>
          </w:p>
        </w:tc>
      </w:tr>
      <w:tr w:rsidR="00BC4562" w:rsidTr="00350635">
        <w:trPr>
          <w:trHeight w:val="523"/>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rPr>
                <w:sz w:val="22"/>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rPr>
            </w:pPr>
          </w:p>
        </w:tc>
      </w:tr>
      <w:tr w:rsidR="00BC4562" w:rsidTr="00350635">
        <w:trPr>
          <w:trHeight w:val="52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b/>
                <w:sz w:val="22"/>
              </w:rPr>
            </w:pPr>
            <w:r w:rsidRPr="003B7F92">
              <w:rPr>
                <w:b/>
                <w:sz w:val="22"/>
              </w:rPr>
              <w:t xml:space="preserve">2 партия </w:t>
            </w:r>
            <w:proofErr w:type="spellStart"/>
            <w:r w:rsidRPr="00BC4562">
              <w:rPr>
                <w:b/>
                <w:sz w:val="22"/>
              </w:rPr>
              <w:t>партия</w:t>
            </w:r>
            <w:proofErr w:type="spellEnd"/>
            <w:r w:rsidRPr="00BC4562">
              <w:rPr>
                <w:b/>
                <w:sz w:val="22"/>
              </w:rPr>
              <w:t xml:space="preserve"> срок поставки с ____ по _______.</w:t>
            </w:r>
          </w:p>
        </w:tc>
      </w:tr>
      <w:tr w:rsidR="00BC4562" w:rsidTr="00350635">
        <w:trPr>
          <w:trHeight w:val="523"/>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rPr>
                <w:sz w:val="22"/>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1A35E2" w:rsidRDefault="00BC4562" w:rsidP="00350635">
            <w:pPr>
              <w:widowControl w:val="0"/>
              <w:spacing w:after="120"/>
              <w:jc w:val="center"/>
              <w:rPr>
                <w:sz w:val="22"/>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rPr>
            </w:pPr>
          </w:p>
        </w:tc>
      </w:tr>
      <w:tr w:rsidR="00BC4562" w:rsidTr="00350635">
        <w:trPr>
          <w:trHeight w:val="52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3B7F92" w:rsidRDefault="00BC4562" w:rsidP="00350635">
            <w:pPr>
              <w:widowControl w:val="0"/>
              <w:spacing w:after="120"/>
              <w:jc w:val="center"/>
              <w:rPr>
                <w:b/>
                <w:sz w:val="22"/>
                <w:szCs w:val="24"/>
              </w:rPr>
            </w:pPr>
            <w:r>
              <w:rPr>
                <w:b/>
                <w:sz w:val="22"/>
                <w:szCs w:val="24"/>
              </w:rPr>
              <w:t>3</w:t>
            </w:r>
            <w:r w:rsidRPr="003B7F92">
              <w:rPr>
                <w:b/>
                <w:sz w:val="22"/>
                <w:szCs w:val="24"/>
              </w:rPr>
              <w:t xml:space="preserve"> партия </w:t>
            </w:r>
            <w:proofErr w:type="spellStart"/>
            <w:r w:rsidRPr="00BC4562">
              <w:rPr>
                <w:b/>
                <w:sz w:val="22"/>
                <w:szCs w:val="24"/>
              </w:rPr>
              <w:t>партия</w:t>
            </w:r>
            <w:proofErr w:type="spellEnd"/>
            <w:r w:rsidRPr="00BC4562">
              <w:rPr>
                <w:b/>
                <w:sz w:val="22"/>
                <w:szCs w:val="24"/>
              </w:rPr>
              <w:t xml:space="preserve"> срок поставки с ____ по _______.</w:t>
            </w:r>
          </w:p>
        </w:tc>
      </w:tr>
      <w:tr w:rsidR="00BC4562" w:rsidTr="00350635">
        <w:trPr>
          <w:trHeight w:val="523"/>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341405" w:rsidRDefault="00BC4562" w:rsidP="00350635">
            <w:pPr>
              <w:widowControl w:val="0"/>
              <w:spacing w:after="120"/>
              <w:jc w:val="center"/>
              <w:rPr>
                <w:sz w:val="22"/>
                <w:lang w:val="en-US"/>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rPr>
                <w:sz w:val="22"/>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szCs w:val="24"/>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1A35E2" w:rsidRDefault="00BC4562" w:rsidP="00350635">
            <w:pPr>
              <w:widowControl w:val="0"/>
              <w:spacing w:after="120"/>
              <w:jc w:val="center"/>
              <w:rPr>
                <w:sz w:val="22"/>
                <w:szCs w:val="24"/>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AA6AC4" w:rsidRDefault="00BC4562" w:rsidP="00350635">
            <w:pPr>
              <w:widowControl w:val="0"/>
              <w:spacing w:after="120"/>
              <w:jc w:val="center"/>
              <w:rPr>
                <w:sz w:val="22"/>
                <w:szCs w:val="24"/>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jc w:val="center"/>
              <w:rPr>
                <w:sz w:val="22"/>
                <w:szCs w:val="24"/>
              </w:rPr>
            </w:pPr>
          </w:p>
        </w:tc>
      </w:tr>
      <w:tr w:rsidR="00BC4562" w:rsidTr="00350635">
        <w:trPr>
          <w:trHeight w:val="255"/>
        </w:trPr>
        <w:tc>
          <w:tcPr>
            <w:tcW w:w="88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BC4562" w:rsidRPr="005454AB" w:rsidRDefault="00BC4562" w:rsidP="00350635">
            <w:pPr>
              <w:widowControl w:val="0"/>
              <w:spacing w:after="120"/>
              <w:ind w:firstLine="567"/>
              <w:jc w:val="right"/>
              <w:rPr>
                <w:sz w:val="22"/>
                <w:szCs w:val="24"/>
                <w:lang w:val="en-US"/>
              </w:rPr>
            </w:pPr>
            <w:r>
              <w:rPr>
                <w:b/>
                <w:sz w:val="22"/>
                <w:szCs w:val="24"/>
              </w:rPr>
              <w:t>ИТОГО</w:t>
            </w:r>
            <w:r>
              <w:rPr>
                <w:b/>
                <w:sz w:val="22"/>
                <w:szCs w:val="24"/>
                <w:lang w:val="en-US"/>
              </w:rPr>
              <w:t xml:space="preserve">, </w:t>
            </w:r>
            <w:proofErr w:type="spellStart"/>
            <w:r>
              <w:rPr>
                <w:b/>
                <w:sz w:val="22"/>
                <w:szCs w:val="24"/>
                <w:lang w:val="en-US"/>
              </w:rPr>
              <w:t>руб</w:t>
            </w:r>
            <w:proofErr w:type="spellEnd"/>
            <w:r>
              <w:rPr>
                <w:b/>
                <w:sz w:val="22"/>
                <w:szCs w:val="24"/>
                <w:lang w:val="en-US"/>
              </w:rPr>
              <w:t>.:</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5454AB" w:rsidRDefault="00BC4562" w:rsidP="00350635">
            <w:pPr>
              <w:widowControl w:val="0"/>
              <w:spacing w:after="120"/>
              <w:ind w:hanging="115"/>
              <w:jc w:val="center"/>
              <w:rPr>
                <w:b/>
                <w:sz w:val="22"/>
                <w:szCs w:val="24"/>
                <w:lang w:val="en-US"/>
              </w:rPr>
            </w:pPr>
          </w:p>
        </w:tc>
      </w:tr>
      <w:tr w:rsidR="00BC4562" w:rsidTr="00350635">
        <w:trPr>
          <w:trHeight w:val="255"/>
        </w:trPr>
        <w:tc>
          <w:tcPr>
            <w:tcW w:w="88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BC4562" w:rsidRPr="005454AB" w:rsidRDefault="00BC4562" w:rsidP="00350635">
            <w:pPr>
              <w:widowControl w:val="0"/>
              <w:spacing w:after="120"/>
              <w:ind w:firstLine="567"/>
              <w:jc w:val="right"/>
              <w:rPr>
                <w:b/>
                <w:sz w:val="22"/>
                <w:szCs w:val="24"/>
                <w:lang w:val="en-US"/>
              </w:rPr>
            </w:pPr>
            <w:r>
              <w:rPr>
                <w:b/>
                <w:sz w:val="22"/>
                <w:szCs w:val="24"/>
                <w:lang w:val="en-US"/>
              </w:rPr>
              <w:t>НДС (</w:t>
            </w:r>
            <w:r w:rsidRPr="005454AB">
              <w:rPr>
                <w:b/>
                <w:sz w:val="22"/>
                <w:szCs w:val="24"/>
                <w:lang w:val="en-US"/>
              </w:rPr>
              <w:t>22%</w:t>
            </w:r>
            <w:r>
              <w:rPr>
                <w:b/>
                <w:sz w:val="22"/>
                <w:szCs w:val="24"/>
                <w:lang w:val="en-US"/>
              </w:rPr>
              <w:t xml:space="preserve">), </w:t>
            </w:r>
            <w:proofErr w:type="spellStart"/>
            <w:r>
              <w:rPr>
                <w:b/>
                <w:sz w:val="22"/>
                <w:szCs w:val="24"/>
                <w:lang w:val="en-US"/>
              </w:rPr>
              <w:t>руб</w:t>
            </w:r>
            <w:proofErr w:type="spellEnd"/>
            <w:r>
              <w:rPr>
                <w:b/>
                <w:sz w:val="22"/>
                <w:szCs w:val="24"/>
                <w:lang w:val="en-US"/>
              </w:rPr>
              <w:t>.</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Default="00BC4562" w:rsidP="00350635">
            <w:pPr>
              <w:widowControl w:val="0"/>
              <w:spacing w:after="120"/>
              <w:ind w:left="-115"/>
              <w:jc w:val="center"/>
              <w:rPr>
                <w:b/>
                <w:sz w:val="22"/>
                <w:szCs w:val="24"/>
              </w:rPr>
            </w:pPr>
          </w:p>
        </w:tc>
      </w:tr>
      <w:tr w:rsidR="00BC4562" w:rsidTr="00350635">
        <w:trPr>
          <w:trHeight w:val="255"/>
        </w:trPr>
        <w:tc>
          <w:tcPr>
            <w:tcW w:w="88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BC4562" w:rsidRPr="005454AB" w:rsidRDefault="00BC4562" w:rsidP="00350635">
            <w:pPr>
              <w:widowControl w:val="0"/>
              <w:spacing w:after="120"/>
              <w:ind w:firstLine="567"/>
              <w:jc w:val="right"/>
              <w:rPr>
                <w:b/>
                <w:sz w:val="22"/>
                <w:szCs w:val="24"/>
              </w:rPr>
            </w:pPr>
            <w:r w:rsidRPr="005454AB">
              <w:rPr>
                <w:b/>
                <w:sz w:val="22"/>
                <w:szCs w:val="24"/>
              </w:rPr>
              <w:t>Итого с учетом НДС, руб.:</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4562" w:rsidRPr="005454AB" w:rsidRDefault="00BC4562" w:rsidP="00350635">
            <w:pPr>
              <w:widowControl w:val="0"/>
              <w:spacing w:after="120"/>
              <w:jc w:val="center"/>
              <w:rPr>
                <w:b/>
                <w:sz w:val="22"/>
                <w:szCs w:val="24"/>
                <w:lang w:val="en-US"/>
              </w:rPr>
            </w:pPr>
          </w:p>
        </w:tc>
      </w:tr>
    </w:tbl>
    <w:p w:rsidR="00447D54" w:rsidRDefault="00447D54" w:rsidP="00AF491E">
      <w:pPr>
        <w:suppressAutoHyphens w:val="0"/>
        <w:spacing w:after="120"/>
        <w:ind w:firstLine="567"/>
        <w:jc w:val="center"/>
        <w:outlineLvl w:val="0"/>
        <w:rPr>
          <w:b/>
          <w:sz w:val="24"/>
          <w:szCs w:val="24"/>
        </w:rPr>
      </w:pPr>
    </w:p>
    <w:p w:rsidR="0068086A" w:rsidRDefault="0068086A" w:rsidP="0068086A">
      <w:pPr>
        <w:pStyle w:val="a9"/>
        <w:spacing w:after="360"/>
        <w:ind w:firstLine="567"/>
        <w:jc w:val="center"/>
        <w:rPr>
          <w:b/>
          <w:bCs/>
          <w:sz w:val="24"/>
          <w:szCs w:val="24"/>
          <w:lang w:val="en-US"/>
        </w:rPr>
      </w:pPr>
      <w:proofErr w:type="spellStart"/>
      <w:r w:rsidRPr="009B5598">
        <w:rPr>
          <w:b/>
          <w:bCs/>
          <w:sz w:val="24"/>
          <w:szCs w:val="24"/>
          <w:lang w:val="en-US"/>
        </w:rPr>
        <w:t>Подписи</w:t>
      </w:r>
      <w:proofErr w:type="spellEnd"/>
      <w:r w:rsidRPr="009B5598">
        <w:rPr>
          <w:b/>
          <w:bCs/>
          <w:sz w:val="24"/>
          <w:szCs w:val="24"/>
          <w:lang w:val="en-US"/>
        </w:rPr>
        <w:t xml:space="preserve"> </w:t>
      </w:r>
      <w:proofErr w:type="spellStart"/>
      <w:r w:rsidRPr="009B5598">
        <w:rPr>
          <w:b/>
          <w:bCs/>
          <w:sz w:val="24"/>
          <w:szCs w:val="24"/>
          <w:lang w:val="en-US"/>
        </w:rPr>
        <w:t>сторон</w:t>
      </w:r>
      <w:proofErr w:type="spellEnd"/>
      <w:r w:rsidRPr="009B5598">
        <w:rPr>
          <w:b/>
          <w:bCs/>
          <w:sz w:val="24"/>
          <w:szCs w:val="24"/>
          <w:lang w:val="en-US"/>
        </w:rPr>
        <w:t>:</w:t>
      </w:r>
    </w:p>
    <w:p w:rsidR="00AF491E" w:rsidRPr="00AF491E" w:rsidRDefault="00AF491E" w:rsidP="0068086A">
      <w:pPr>
        <w:widowControl w:val="0"/>
        <w:tabs>
          <w:tab w:val="num" w:pos="720"/>
        </w:tabs>
        <w:suppressAutoHyphens w:val="0"/>
        <w:autoSpaceDN w:val="0"/>
        <w:spacing w:after="120"/>
        <w:ind w:left="284"/>
        <w:jc w:val="center"/>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AF491E" w:rsidRPr="00AF491E" w:rsidTr="0031015D">
        <w:tc>
          <w:tcPr>
            <w:tcW w:w="4785" w:type="dxa"/>
            <w:shd w:val="clear" w:color="auto" w:fill="FFFFFF" w:themeFill="background1"/>
          </w:tcPr>
          <w:p w:rsidR="00AF491E" w:rsidRPr="00AF491E" w:rsidRDefault="00AF491E" w:rsidP="00AF491E">
            <w:pPr>
              <w:suppressAutoHyphens w:val="0"/>
              <w:spacing w:after="120"/>
              <w:ind w:firstLine="567"/>
              <w:rPr>
                <w:b/>
                <w:sz w:val="24"/>
                <w:szCs w:val="24"/>
                <w:u w:val="single"/>
                <w:lang w:eastAsia="en-US"/>
              </w:rPr>
            </w:pPr>
            <w:r w:rsidRPr="00AF491E">
              <w:rPr>
                <w:b/>
                <w:sz w:val="24"/>
                <w:szCs w:val="24"/>
                <w:u w:val="single"/>
                <w:lang w:eastAsia="en-US"/>
              </w:rPr>
              <w:t>Покупатель</w:t>
            </w:r>
            <w:r w:rsidRPr="00AF491E">
              <w:rPr>
                <w:b/>
                <w:sz w:val="24"/>
                <w:szCs w:val="24"/>
                <w:u w:val="single"/>
                <w:lang w:val="en-US" w:eastAsia="en-US"/>
              </w:rPr>
              <w:t>:</w:t>
            </w:r>
          </w:p>
          <w:p w:rsidR="00AF491E" w:rsidRPr="00AF491E" w:rsidRDefault="00AF491E" w:rsidP="00AF491E">
            <w:pPr>
              <w:suppressAutoHyphens w:val="0"/>
              <w:spacing w:after="120"/>
              <w:ind w:firstLine="567"/>
              <w:rPr>
                <w:sz w:val="22"/>
                <w:szCs w:val="24"/>
                <w:u w:val="single"/>
                <w:lang w:eastAsia="en-US"/>
              </w:rPr>
            </w:pPr>
          </w:p>
        </w:tc>
        <w:tc>
          <w:tcPr>
            <w:tcW w:w="4786" w:type="dxa"/>
            <w:shd w:val="clear" w:color="auto" w:fill="FFFFFF" w:themeFill="background1"/>
          </w:tcPr>
          <w:p w:rsidR="00AF491E" w:rsidRPr="00AF491E" w:rsidRDefault="00AF491E" w:rsidP="00AF491E">
            <w:pPr>
              <w:suppressAutoHyphens w:val="0"/>
              <w:spacing w:after="120"/>
              <w:ind w:firstLine="567"/>
              <w:rPr>
                <w:b/>
                <w:sz w:val="24"/>
                <w:szCs w:val="24"/>
                <w:u w:val="single"/>
                <w:lang w:eastAsia="en-US"/>
              </w:rPr>
            </w:pPr>
            <w:proofErr w:type="spellStart"/>
            <w:r w:rsidRPr="00AF491E">
              <w:rPr>
                <w:b/>
                <w:sz w:val="24"/>
                <w:szCs w:val="24"/>
                <w:u w:val="single"/>
                <w:lang w:eastAsia="en-US"/>
              </w:rPr>
              <w:t>оставщик</w:t>
            </w:r>
            <w:proofErr w:type="spellEnd"/>
            <w:r w:rsidRPr="00AF491E">
              <w:rPr>
                <w:b/>
                <w:sz w:val="24"/>
                <w:szCs w:val="24"/>
                <w:u w:val="single"/>
                <w:lang w:val="en-US" w:eastAsia="en-US"/>
              </w:rPr>
              <w:t>:</w:t>
            </w:r>
          </w:p>
          <w:p w:rsidR="00AF491E" w:rsidRPr="00AF491E" w:rsidRDefault="00AF491E" w:rsidP="00AF491E">
            <w:pPr>
              <w:suppressAutoHyphens w:val="0"/>
              <w:spacing w:after="120"/>
              <w:ind w:firstLine="567"/>
              <w:rPr>
                <w:sz w:val="22"/>
                <w:szCs w:val="24"/>
                <w:u w:val="single"/>
                <w:lang w:eastAsia="en-US"/>
              </w:rPr>
            </w:pPr>
          </w:p>
        </w:tc>
      </w:tr>
      <w:tr w:rsidR="00AF491E" w:rsidRPr="00AF491E" w:rsidTr="0031015D">
        <w:tc>
          <w:tcPr>
            <w:tcW w:w="4785" w:type="dxa"/>
            <w:shd w:val="clear" w:color="auto" w:fill="FFFFFF" w:themeFill="background1"/>
          </w:tcPr>
          <w:p w:rsidR="00AF491E" w:rsidRPr="00AF491E" w:rsidRDefault="00AF491E" w:rsidP="00AF491E">
            <w:pPr>
              <w:suppressAutoHyphens w:val="0"/>
              <w:spacing w:after="120"/>
              <w:ind w:firstLine="567"/>
              <w:rPr>
                <w:sz w:val="24"/>
                <w:szCs w:val="24"/>
                <w:lang w:eastAsia="en-US"/>
              </w:rPr>
            </w:pPr>
            <w:r w:rsidRPr="00AF491E">
              <w:rPr>
                <w:sz w:val="24"/>
                <w:szCs w:val="24"/>
                <w:lang w:eastAsia="en-US"/>
              </w:rPr>
              <w:t>_______________ / _____________ /</w:t>
            </w:r>
          </w:p>
          <w:p w:rsidR="00AF491E" w:rsidRPr="00AF491E" w:rsidRDefault="00AF491E" w:rsidP="00AF491E">
            <w:pPr>
              <w:suppressAutoHyphens w:val="0"/>
              <w:spacing w:after="120"/>
              <w:ind w:firstLine="567"/>
              <w:rPr>
                <w:sz w:val="22"/>
                <w:szCs w:val="24"/>
                <w:lang w:eastAsia="en-US"/>
              </w:rPr>
            </w:pPr>
            <w:proofErr w:type="spellStart"/>
            <w:r w:rsidRPr="00AF491E">
              <w:rPr>
                <w:sz w:val="24"/>
                <w:szCs w:val="24"/>
                <w:lang w:eastAsia="en-US"/>
              </w:rPr>
              <w:t>М.п</w:t>
            </w:r>
            <w:proofErr w:type="spellEnd"/>
            <w:r w:rsidRPr="00AF491E">
              <w:rPr>
                <w:sz w:val="24"/>
                <w:szCs w:val="24"/>
                <w:lang w:eastAsia="en-US"/>
              </w:rPr>
              <w:t>.</w:t>
            </w:r>
          </w:p>
        </w:tc>
        <w:tc>
          <w:tcPr>
            <w:tcW w:w="4786" w:type="dxa"/>
            <w:shd w:val="clear" w:color="auto" w:fill="FFFFFF" w:themeFill="background1"/>
          </w:tcPr>
          <w:p w:rsidR="00AF491E" w:rsidRPr="00AF491E" w:rsidRDefault="00AF491E" w:rsidP="00AF491E">
            <w:pPr>
              <w:suppressAutoHyphens w:val="0"/>
              <w:spacing w:after="120"/>
              <w:ind w:firstLine="567"/>
              <w:rPr>
                <w:sz w:val="24"/>
                <w:szCs w:val="24"/>
                <w:lang w:eastAsia="en-US"/>
              </w:rPr>
            </w:pPr>
            <w:r w:rsidRPr="00AF491E">
              <w:rPr>
                <w:sz w:val="24"/>
                <w:szCs w:val="24"/>
                <w:lang w:eastAsia="en-US"/>
              </w:rPr>
              <w:t>_______________ / _____________ /</w:t>
            </w:r>
          </w:p>
          <w:p w:rsidR="00AF491E" w:rsidRPr="00AF491E" w:rsidRDefault="00AF491E" w:rsidP="00AF491E">
            <w:pPr>
              <w:suppressAutoHyphens w:val="0"/>
              <w:spacing w:after="120"/>
              <w:ind w:firstLine="567"/>
              <w:rPr>
                <w:sz w:val="22"/>
                <w:szCs w:val="24"/>
                <w:lang w:eastAsia="en-US"/>
              </w:rPr>
            </w:pPr>
            <w:proofErr w:type="spellStart"/>
            <w:r w:rsidRPr="00AF491E">
              <w:rPr>
                <w:sz w:val="24"/>
                <w:szCs w:val="24"/>
                <w:lang w:eastAsia="en-US"/>
              </w:rPr>
              <w:t>М.п</w:t>
            </w:r>
            <w:proofErr w:type="spellEnd"/>
            <w:r w:rsidRPr="00AF491E">
              <w:rPr>
                <w:sz w:val="24"/>
                <w:szCs w:val="24"/>
                <w:lang w:eastAsia="en-US"/>
              </w:rPr>
              <w:t>.</w:t>
            </w:r>
          </w:p>
        </w:tc>
      </w:tr>
    </w:tbl>
    <w:tbl>
      <w:tblPr>
        <w:tblpPr w:leftFromText="180" w:rightFromText="180" w:vertAnchor="text" w:horzAnchor="margin" w:tblpXSpec="center" w:tblpY="302"/>
        <w:tblW w:w="9571" w:type="dxa"/>
        <w:jc w:val="center"/>
        <w:tblLayout w:type="fixed"/>
        <w:tblLook w:val="01E0" w:firstRow="1" w:lastRow="1" w:firstColumn="1" w:lastColumn="1" w:noHBand="0" w:noVBand="0"/>
      </w:tblPr>
      <w:tblGrid>
        <w:gridCol w:w="4785"/>
        <w:gridCol w:w="4786"/>
      </w:tblGrid>
      <w:tr w:rsidR="001858B5">
        <w:trPr>
          <w:jc w:val="center"/>
        </w:trPr>
        <w:tc>
          <w:tcPr>
            <w:tcW w:w="4785" w:type="dxa"/>
            <w:shd w:val="clear" w:color="auto" w:fill="FFFFFF" w:themeFill="background1"/>
          </w:tcPr>
          <w:p w:rsidR="001858B5" w:rsidRDefault="002B2A05">
            <w:pPr>
              <w:pStyle w:val="affb"/>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1858B5" w:rsidRDefault="002B2A05">
            <w:pPr>
              <w:pStyle w:val="affb"/>
              <w:widowControl w:val="0"/>
              <w:spacing w:before="120" w:after="120" w:line="240" w:lineRule="auto"/>
              <w:ind w:left="567"/>
              <w:jc w:val="left"/>
              <w:rPr>
                <w:rFonts w:ascii="Times New Roman" w:hAnsi="Times New Roman"/>
                <w:sz w:val="24"/>
                <w:lang w:val="ru-RU"/>
              </w:rPr>
            </w:pPr>
            <w:r>
              <w:rPr>
                <w:rFonts w:ascii="Times New Roman" w:hAnsi="Times New Roman"/>
                <w:sz w:val="24"/>
                <w:lang w:val="ru-RU"/>
              </w:rPr>
              <w:t xml:space="preserve">Директор </w:t>
            </w:r>
            <w:proofErr w:type="spellStart"/>
            <w:r>
              <w:rPr>
                <w:rFonts w:ascii="Times New Roman" w:hAnsi="Times New Roman"/>
                <w:sz w:val="24"/>
                <w:lang w:val="ru-RU"/>
              </w:rPr>
              <w:t>Воткинского</w:t>
            </w:r>
            <w:proofErr w:type="spellEnd"/>
            <w:r>
              <w:rPr>
                <w:rFonts w:ascii="Times New Roman" w:hAnsi="Times New Roman"/>
                <w:sz w:val="24"/>
                <w:lang w:val="ru-RU"/>
              </w:rPr>
              <w:t xml:space="preserve"> филиала АО «</w:t>
            </w:r>
            <w:proofErr w:type="spellStart"/>
            <w:r>
              <w:rPr>
                <w:rFonts w:ascii="Times New Roman" w:hAnsi="Times New Roman"/>
                <w:sz w:val="24"/>
                <w:lang w:val="ru-RU"/>
              </w:rPr>
              <w:t>Гидроремонт</w:t>
            </w:r>
            <w:proofErr w:type="spellEnd"/>
            <w:r>
              <w:rPr>
                <w:rFonts w:ascii="Times New Roman" w:hAnsi="Times New Roman"/>
                <w:sz w:val="24"/>
                <w:lang w:val="ru-RU"/>
              </w:rPr>
              <w:t>-ВКК» в г. Чайковский</w:t>
            </w:r>
          </w:p>
          <w:p w:rsidR="001858B5" w:rsidRDefault="001858B5">
            <w:pPr>
              <w:pStyle w:val="affb"/>
              <w:widowControl w:val="0"/>
              <w:spacing w:before="120" w:after="120" w:line="240" w:lineRule="auto"/>
              <w:ind w:left="567"/>
              <w:jc w:val="left"/>
              <w:rPr>
                <w:rFonts w:ascii="Times New Roman" w:hAnsi="Times New Roman"/>
                <w:sz w:val="24"/>
                <w:lang w:val="ru-RU"/>
              </w:rPr>
            </w:pPr>
          </w:p>
        </w:tc>
        <w:tc>
          <w:tcPr>
            <w:tcW w:w="4785" w:type="dxa"/>
            <w:shd w:val="clear" w:color="auto" w:fill="FFFFFF" w:themeFill="background1"/>
          </w:tcPr>
          <w:p w:rsidR="001858B5" w:rsidRDefault="002B2A05">
            <w:pPr>
              <w:pStyle w:val="affb"/>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1858B5" w:rsidRPr="00425E34" w:rsidRDefault="002B2A05" w:rsidP="00425E34">
            <w:pPr>
              <w:pStyle w:val="affb"/>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 </w:t>
            </w:r>
          </w:p>
          <w:p w:rsidR="001858B5" w:rsidRDefault="001858B5">
            <w:pPr>
              <w:pStyle w:val="affb"/>
              <w:widowControl w:val="0"/>
              <w:spacing w:before="120" w:after="120" w:line="240" w:lineRule="auto"/>
              <w:ind w:left="567"/>
              <w:jc w:val="left"/>
              <w:rPr>
                <w:rFonts w:ascii="Times New Roman" w:hAnsi="Times New Roman"/>
                <w:sz w:val="24"/>
                <w:lang w:val="ru-RU"/>
              </w:rPr>
            </w:pPr>
          </w:p>
        </w:tc>
      </w:tr>
      <w:tr w:rsidR="001858B5">
        <w:trPr>
          <w:jc w:val="center"/>
        </w:trPr>
        <w:tc>
          <w:tcPr>
            <w:tcW w:w="4785" w:type="dxa"/>
            <w:shd w:val="clear" w:color="auto" w:fill="FFFFFF" w:themeFill="background1"/>
          </w:tcPr>
          <w:p w:rsidR="001858B5" w:rsidRDefault="002B2A05">
            <w:pPr>
              <w:pStyle w:val="affb"/>
              <w:widowControl w:val="0"/>
              <w:spacing w:after="0" w:line="288"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1858B5" w:rsidRDefault="002B2A05">
            <w:pPr>
              <w:pStyle w:val="affb"/>
              <w:widowControl w:val="0"/>
              <w:spacing w:after="0" w:line="288"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1858B5" w:rsidRDefault="002B2A05">
            <w:pPr>
              <w:pStyle w:val="affb"/>
              <w:widowControl w:val="0"/>
              <w:spacing w:after="0" w:line="288" w:lineRule="auto"/>
              <w:ind w:firstLine="567"/>
              <w:jc w:val="left"/>
              <w:rPr>
                <w:rFonts w:ascii="Times New Roman" w:hAnsi="Times New Roman"/>
                <w:sz w:val="24"/>
                <w:szCs w:val="24"/>
                <w:lang w:val="ru-RU"/>
              </w:rPr>
            </w:pPr>
            <w:r>
              <w:rPr>
                <w:rFonts w:ascii="Times New Roman" w:hAnsi="Times New Roman"/>
                <w:sz w:val="24"/>
                <w:szCs w:val="24"/>
                <w:lang w:val="ru-RU"/>
              </w:rPr>
              <w:t>______________ /Ф.И.О. /</w:t>
            </w:r>
          </w:p>
          <w:p w:rsidR="001858B5" w:rsidRDefault="002B2A05">
            <w:pPr>
              <w:pStyle w:val="affb"/>
              <w:widowControl w:val="0"/>
              <w:spacing w:after="0" w:line="288"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1858B5" w:rsidRDefault="001858B5">
      <w:pPr>
        <w:pStyle w:val="a9"/>
        <w:spacing w:after="360"/>
        <w:rPr>
          <w:bCs/>
          <w:sz w:val="24"/>
          <w:szCs w:val="24"/>
        </w:rPr>
      </w:pPr>
    </w:p>
    <w:p w:rsidR="001858B5" w:rsidRDefault="001858B5">
      <w:pPr>
        <w:pStyle w:val="a9"/>
        <w:spacing w:after="360"/>
        <w:rPr>
          <w:bCs/>
          <w:sz w:val="24"/>
          <w:szCs w:val="24"/>
        </w:rPr>
      </w:pPr>
    </w:p>
    <w:p w:rsidR="001858B5" w:rsidRDefault="001858B5" w:rsidP="00AF491E">
      <w:pPr>
        <w:pStyle w:val="a9"/>
        <w:spacing w:after="120"/>
        <w:outlineLvl w:val="0"/>
        <w:rPr>
          <w:b/>
          <w:bCs/>
          <w:sz w:val="24"/>
          <w:szCs w:val="24"/>
        </w:rPr>
      </w:pPr>
    </w:p>
    <w:p w:rsidR="00AF491E" w:rsidRDefault="00AF491E">
      <w:pPr>
        <w:pStyle w:val="a9"/>
        <w:spacing w:after="120"/>
        <w:jc w:val="right"/>
        <w:outlineLvl w:val="0"/>
        <w:rPr>
          <w:b/>
          <w:bCs/>
          <w:sz w:val="24"/>
          <w:szCs w:val="24"/>
        </w:rPr>
      </w:pPr>
    </w:p>
    <w:p w:rsidR="00AF491E" w:rsidRDefault="00AF491E">
      <w:pPr>
        <w:pStyle w:val="a9"/>
        <w:spacing w:after="120"/>
        <w:jc w:val="right"/>
        <w:outlineLvl w:val="0"/>
        <w:rPr>
          <w:b/>
          <w:bCs/>
          <w:sz w:val="24"/>
          <w:szCs w:val="24"/>
        </w:rPr>
      </w:pPr>
    </w:p>
    <w:p w:rsidR="001858B5" w:rsidRDefault="002B2A05">
      <w:pPr>
        <w:pStyle w:val="a9"/>
        <w:spacing w:after="120"/>
        <w:jc w:val="right"/>
        <w:outlineLvl w:val="0"/>
        <w:rPr>
          <w:b/>
          <w:bCs/>
          <w:sz w:val="24"/>
          <w:szCs w:val="24"/>
        </w:rPr>
      </w:pPr>
      <w:r>
        <w:rPr>
          <w:b/>
          <w:bCs/>
          <w:sz w:val="24"/>
          <w:szCs w:val="24"/>
        </w:rPr>
        <w:t>Приложение № 3</w:t>
      </w:r>
    </w:p>
    <w:p w:rsidR="001858B5" w:rsidRDefault="00BE6DDC">
      <w:pPr>
        <w:pStyle w:val="a9"/>
        <w:spacing w:after="120"/>
        <w:ind w:firstLine="567"/>
        <w:jc w:val="right"/>
        <w:rPr>
          <w:bCs/>
          <w:sz w:val="24"/>
          <w:szCs w:val="24"/>
        </w:rPr>
      </w:pPr>
      <w:r>
        <w:rPr>
          <w:bCs/>
          <w:sz w:val="24"/>
          <w:szCs w:val="24"/>
        </w:rPr>
        <w:t>к договору поставки №</w:t>
      </w:r>
      <w:r w:rsidR="002E5CD5" w:rsidRPr="002E5CD5">
        <w:rPr>
          <w:bCs/>
          <w:sz w:val="24"/>
          <w:szCs w:val="24"/>
        </w:rPr>
        <w:t>_____</w:t>
      </w:r>
      <w:r>
        <w:rPr>
          <w:bCs/>
          <w:sz w:val="24"/>
          <w:szCs w:val="24"/>
        </w:rPr>
        <w:t>-Вот/пос-26</w:t>
      </w:r>
      <w:r w:rsidR="002B2A05">
        <w:rPr>
          <w:bCs/>
          <w:sz w:val="24"/>
          <w:szCs w:val="24"/>
        </w:rPr>
        <w:t xml:space="preserve"> </w:t>
      </w:r>
    </w:p>
    <w:p w:rsidR="001858B5" w:rsidRDefault="002B2A05">
      <w:pPr>
        <w:pStyle w:val="a9"/>
        <w:spacing w:after="360"/>
        <w:ind w:firstLine="567"/>
        <w:jc w:val="right"/>
        <w:rPr>
          <w:bCs/>
          <w:sz w:val="24"/>
          <w:szCs w:val="24"/>
        </w:rPr>
      </w:pPr>
      <w:r>
        <w:rPr>
          <w:bCs/>
          <w:sz w:val="24"/>
          <w:szCs w:val="24"/>
        </w:rPr>
        <w:t xml:space="preserve">от «  </w:t>
      </w:r>
      <w:r w:rsidR="00D70252">
        <w:rPr>
          <w:bCs/>
          <w:sz w:val="24"/>
          <w:szCs w:val="24"/>
        </w:rPr>
        <w:t xml:space="preserve">» </w:t>
      </w:r>
      <w:r w:rsidR="00BE6DDC">
        <w:rPr>
          <w:bCs/>
          <w:sz w:val="24"/>
          <w:szCs w:val="24"/>
        </w:rPr>
        <w:t xml:space="preserve">        2026</w:t>
      </w:r>
      <w:r>
        <w:rPr>
          <w:bCs/>
          <w:sz w:val="24"/>
          <w:szCs w:val="24"/>
        </w:rPr>
        <w:t xml:space="preserve"> г.</w:t>
      </w:r>
    </w:p>
    <w:p w:rsidR="001858B5" w:rsidRDefault="001858B5">
      <w:pPr>
        <w:spacing w:after="120"/>
        <w:jc w:val="center"/>
        <w:rPr>
          <w:sz w:val="24"/>
          <w:szCs w:val="24"/>
        </w:rPr>
      </w:pPr>
    </w:p>
    <w:p w:rsidR="001858B5" w:rsidRDefault="001858B5">
      <w:pPr>
        <w:spacing w:after="120"/>
        <w:jc w:val="center"/>
        <w:rPr>
          <w:sz w:val="24"/>
          <w:szCs w:val="24"/>
        </w:rPr>
      </w:pPr>
    </w:p>
    <w:p w:rsidR="001858B5" w:rsidRDefault="002B2A05">
      <w:pPr>
        <w:spacing w:after="120"/>
        <w:jc w:val="center"/>
        <w:rPr>
          <w:sz w:val="24"/>
          <w:szCs w:val="24"/>
        </w:rPr>
      </w:pPr>
      <w:r>
        <w:rPr>
          <w:sz w:val="24"/>
          <w:szCs w:val="24"/>
        </w:rPr>
        <w:t>ТЕХНИЧЕСКИЕ ТРЕБОВАНИЯ</w:t>
      </w:r>
    </w:p>
    <w:p w:rsidR="001858B5" w:rsidRDefault="002B2A05">
      <w:pPr>
        <w:ind w:left="360" w:hanging="360"/>
        <w:jc w:val="center"/>
        <w:rPr>
          <w:b/>
          <w:sz w:val="24"/>
          <w:szCs w:val="24"/>
        </w:rPr>
      </w:pPr>
      <w:r>
        <w:rPr>
          <w:b/>
          <w:sz w:val="24"/>
          <w:szCs w:val="24"/>
        </w:rPr>
        <w:t xml:space="preserve">на поставку </w:t>
      </w:r>
    </w:p>
    <w:p w:rsidR="001858B5" w:rsidRDefault="001858B5">
      <w:pPr>
        <w:ind w:left="360" w:hanging="360"/>
        <w:jc w:val="center"/>
        <w:rPr>
          <w:b/>
          <w:sz w:val="24"/>
          <w:szCs w:val="24"/>
        </w:rPr>
      </w:pPr>
    </w:p>
    <w:tbl>
      <w:tblPr>
        <w:tblpPr w:leftFromText="180" w:rightFromText="180" w:vertAnchor="text" w:horzAnchor="margin" w:tblpXSpec="center" w:tblpY="1283"/>
        <w:tblW w:w="9571" w:type="dxa"/>
        <w:jc w:val="center"/>
        <w:tblLayout w:type="fixed"/>
        <w:tblLook w:val="01E0" w:firstRow="1" w:lastRow="1" w:firstColumn="1" w:lastColumn="1" w:noHBand="0" w:noVBand="0"/>
      </w:tblPr>
      <w:tblGrid>
        <w:gridCol w:w="4785"/>
        <w:gridCol w:w="4786"/>
      </w:tblGrid>
      <w:tr w:rsidR="001858B5">
        <w:trPr>
          <w:jc w:val="center"/>
        </w:trPr>
        <w:tc>
          <w:tcPr>
            <w:tcW w:w="4785" w:type="dxa"/>
            <w:shd w:val="clear" w:color="auto" w:fill="FFFFFF" w:themeFill="background1"/>
          </w:tcPr>
          <w:p w:rsidR="001858B5" w:rsidRDefault="002B2A05">
            <w:pPr>
              <w:pStyle w:val="affb"/>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1858B5" w:rsidRDefault="002B2A05">
            <w:pPr>
              <w:pStyle w:val="affb"/>
              <w:widowControl w:val="0"/>
              <w:spacing w:before="120" w:after="120" w:line="240" w:lineRule="auto"/>
              <w:ind w:left="567"/>
              <w:jc w:val="left"/>
              <w:rPr>
                <w:rFonts w:ascii="Times New Roman" w:hAnsi="Times New Roman"/>
                <w:sz w:val="24"/>
                <w:lang w:val="ru-RU"/>
              </w:rPr>
            </w:pPr>
            <w:r>
              <w:rPr>
                <w:rFonts w:ascii="Times New Roman" w:hAnsi="Times New Roman"/>
                <w:sz w:val="24"/>
                <w:lang w:val="ru-RU"/>
              </w:rPr>
              <w:t xml:space="preserve">Директор </w:t>
            </w:r>
            <w:proofErr w:type="spellStart"/>
            <w:r>
              <w:rPr>
                <w:rFonts w:ascii="Times New Roman" w:hAnsi="Times New Roman"/>
                <w:sz w:val="24"/>
                <w:lang w:val="ru-RU"/>
              </w:rPr>
              <w:t>Воткинского</w:t>
            </w:r>
            <w:proofErr w:type="spellEnd"/>
            <w:r>
              <w:rPr>
                <w:rFonts w:ascii="Times New Roman" w:hAnsi="Times New Roman"/>
                <w:sz w:val="24"/>
                <w:lang w:val="ru-RU"/>
              </w:rPr>
              <w:t xml:space="preserve"> филиала АО «</w:t>
            </w:r>
            <w:proofErr w:type="spellStart"/>
            <w:r>
              <w:rPr>
                <w:rFonts w:ascii="Times New Roman" w:hAnsi="Times New Roman"/>
                <w:sz w:val="24"/>
                <w:lang w:val="ru-RU"/>
              </w:rPr>
              <w:t>Гидроремонт</w:t>
            </w:r>
            <w:proofErr w:type="spellEnd"/>
            <w:r>
              <w:rPr>
                <w:rFonts w:ascii="Times New Roman" w:hAnsi="Times New Roman"/>
                <w:sz w:val="24"/>
                <w:lang w:val="ru-RU"/>
              </w:rPr>
              <w:t>-ВКК» в г. Чайковский</w:t>
            </w:r>
          </w:p>
          <w:p w:rsidR="001858B5" w:rsidRDefault="001858B5">
            <w:pPr>
              <w:pStyle w:val="affb"/>
              <w:widowControl w:val="0"/>
              <w:spacing w:before="120" w:after="120" w:line="240" w:lineRule="auto"/>
              <w:ind w:left="567"/>
              <w:jc w:val="left"/>
              <w:rPr>
                <w:rFonts w:ascii="Times New Roman" w:hAnsi="Times New Roman"/>
                <w:sz w:val="24"/>
                <w:lang w:val="ru-RU"/>
              </w:rPr>
            </w:pPr>
          </w:p>
        </w:tc>
        <w:tc>
          <w:tcPr>
            <w:tcW w:w="4785" w:type="dxa"/>
            <w:shd w:val="clear" w:color="auto" w:fill="FFFFFF" w:themeFill="background1"/>
          </w:tcPr>
          <w:p w:rsidR="001858B5" w:rsidRDefault="002B2A05">
            <w:pPr>
              <w:pStyle w:val="affb"/>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1858B5" w:rsidRDefault="002B2A05">
            <w:pPr>
              <w:pStyle w:val="affb"/>
              <w:widowControl w:val="0"/>
              <w:spacing w:before="120"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p>
          <w:p w:rsidR="001858B5" w:rsidRDefault="001858B5">
            <w:pPr>
              <w:pStyle w:val="affb"/>
              <w:widowControl w:val="0"/>
              <w:spacing w:before="120" w:after="120" w:line="240" w:lineRule="auto"/>
              <w:ind w:left="567"/>
              <w:jc w:val="left"/>
              <w:rPr>
                <w:rFonts w:ascii="Times New Roman" w:hAnsi="Times New Roman"/>
                <w:sz w:val="24"/>
                <w:lang w:val="ru-RU"/>
              </w:rPr>
            </w:pPr>
          </w:p>
        </w:tc>
      </w:tr>
      <w:tr w:rsidR="001858B5">
        <w:trPr>
          <w:jc w:val="center"/>
        </w:trPr>
        <w:tc>
          <w:tcPr>
            <w:tcW w:w="4785" w:type="dxa"/>
            <w:shd w:val="clear" w:color="auto" w:fill="FFFFFF" w:themeFill="background1"/>
          </w:tcPr>
          <w:p w:rsidR="001858B5" w:rsidRDefault="002B2A05">
            <w:pPr>
              <w:pStyle w:val="affb"/>
              <w:widowControl w:val="0"/>
              <w:spacing w:after="0" w:line="288"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1858B5" w:rsidRDefault="002B2A05">
            <w:pPr>
              <w:pStyle w:val="affb"/>
              <w:widowControl w:val="0"/>
              <w:spacing w:after="0" w:line="288"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1858B5" w:rsidRDefault="002B2A05">
            <w:pPr>
              <w:pStyle w:val="affb"/>
              <w:widowControl w:val="0"/>
              <w:spacing w:after="0" w:line="288"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p>
          <w:p w:rsidR="001858B5" w:rsidRDefault="002B2A05">
            <w:pPr>
              <w:pStyle w:val="affb"/>
              <w:widowControl w:val="0"/>
              <w:spacing w:after="0" w:line="288"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1858B5" w:rsidRDefault="001858B5">
      <w:pPr>
        <w:spacing w:line="360" w:lineRule="auto"/>
        <w:rPr>
          <w:rFonts w:eastAsia="Calibri"/>
          <w:sz w:val="24"/>
          <w:szCs w:val="24"/>
        </w:rPr>
      </w:pPr>
    </w:p>
    <w:sectPr w:rsidR="001858B5">
      <w:headerReference w:type="default" r:id="rId19"/>
      <w:footerReference w:type="default" r:id="rId20"/>
      <w:headerReference w:type="first" r:id="rId21"/>
      <w:footerReference w:type="first" r:id="rId22"/>
      <w:pgSz w:w="11906" w:h="16838"/>
      <w:pgMar w:top="851" w:right="851" w:bottom="1701" w:left="851" w:header="284"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5A" w:rsidRDefault="001E715A">
      <w:r>
        <w:separator/>
      </w:r>
    </w:p>
  </w:endnote>
  <w:endnote w:type="continuationSeparator" w:id="0">
    <w:p w:rsidR="001E715A" w:rsidRDefault="001E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360"/>
    </w:pPr>
    <w:r>
      <w:rPr>
        <w:noProof/>
      </w:rPr>
      <mc:AlternateContent>
        <mc:Choice Requires="wps">
          <w:drawing>
            <wp:anchor distT="0" distB="0" distL="0" distR="0" simplePos="0" relativeHeight="25165568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80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360"/>
    </w:pPr>
    <w:r>
      <w:rPr>
        <w:noProof/>
      </w:rPr>
      <mc:AlternateContent>
        <mc:Choice Requires="wps">
          <w:drawing>
            <wp:anchor distT="0" distB="0" distL="0" distR="0" simplePos="0" relativeHeight="251656704" behindDoc="1" locked="0" layoutInCell="0" allowOverlap="1">
              <wp:simplePos x="0" y="0"/>
              <wp:positionH relativeFrom="margin">
                <wp:align>right</wp:align>
              </wp:positionH>
              <wp:positionV relativeFrom="paragraph">
                <wp:posOffset>635</wp:posOffset>
              </wp:positionV>
              <wp:extent cx="90868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D3677D">
                            <w:rPr>
                              <w:rStyle w:val="a3"/>
                              <w:noProof/>
                            </w:rPr>
                            <w:t>1</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margin-left:20.35pt;margin-top:.05pt;width:71.55pt;height:11.4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D3677D">
                      <w:rPr>
                        <w:rStyle w:val="a3"/>
                        <w:noProof/>
                      </w:rPr>
                      <w:t>1</w:t>
                    </w:r>
                    <w:r>
                      <w:rPr>
                        <w:rStyle w:val="a3"/>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360"/>
    </w:pPr>
    <w:r>
      <w:rPr>
        <w:noProof/>
      </w:rPr>
      <mc:AlternateContent>
        <mc:Choice Requires="wps">
          <w:drawing>
            <wp:anchor distT="0" distB="0" distL="0" distR="0" simplePos="0" relativeHeight="251657728" behindDoc="1" locked="0" layoutInCell="0" allowOverlap="1">
              <wp:simplePos x="0" y="0"/>
              <wp:positionH relativeFrom="margin">
                <wp:align>right</wp:align>
              </wp:positionH>
              <wp:positionV relativeFrom="paragraph">
                <wp:posOffset>635</wp:posOffset>
              </wp:positionV>
              <wp:extent cx="90868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_x0000_s1028" style="position:absolute;margin-left:20.35pt;margin-top:.05pt;width:71.55pt;height:11.4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360"/>
    </w:pPr>
    <w:r>
      <w:rPr>
        <w:noProof/>
      </w:rPr>
      <mc:AlternateContent>
        <mc:Choice Requires="wps">
          <w:drawing>
            <wp:anchor distT="0" distB="0" distL="0" distR="0" simplePos="0" relativeHeight="251654656"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8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575"/>
    </w:pPr>
    <w:r>
      <w:rPr>
        <w:noProof/>
      </w:rPr>
      <mc:AlternateContent>
        <mc:Choice Requires="wps">
          <w:drawing>
            <wp:anchor distT="0" distB="0" distL="0" distR="0" simplePos="0" relativeHeight="251658752" behindDoc="1" locked="0" layoutInCell="0" allowOverlap="1">
              <wp:simplePos x="0" y="0"/>
              <wp:positionH relativeFrom="page">
                <wp:posOffset>10033000</wp:posOffset>
              </wp:positionH>
              <wp:positionV relativeFrom="paragraph">
                <wp:posOffset>144780</wp:posOffset>
              </wp:positionV>
              <wp:extent cx="90868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C27474">
                            <w:rPr>
                              <w:rStyle w:val="a3"/>
                              <w:noProof/>
                            </w:rPr>
                            <w:t>18</w:t>
                          </w:r>
                          <w:r>
                            <w:rPr>
                              <w:rStyle w:val="a3"/>
                            </w:rPr>
                            <w:fldChar w:fldCharType="end"/>
                          </w:r>
                        </w:p>
                      </w:txbxContent>
                    </wps:txbx>
                    <wps:bodyPr lIns="0" tIns="0" rIns="0" bIns="0" anchor="t">
                      <a:spAutoFit/>
                    </wps:bodyPr>
                  </wps:wsp>
                </a:graphicData>
              </a:graphic>
            </wp:anchor>
          </w:drawing>
        </mc:Choice>
        <mc:Fallback>
          <w:pict>
            <v:rect id="Врезка4" o:spid="_x0000_s1030" style="position:absolute;margin-left:790pt;margin-top:11.4pt;width:71.55pt;height:11.4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C27474">
                      <w:rPr>
                        <w:rStyle w:val="a3"/>
                        <w:noProof/>
                      </w:rPr>
                      <w:t>18</w:t>
                    </w:r>
                    <w:r>
                      <w:rPr>
                        <w:rStyle w:val="a3"/>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575"/>
    </w:pPr>
    <w:r>
      <w:rPr>
        <w:noProof/>
      </w:rPr>
      <mc:AlternateContent>
        <mc:Choice Requires="wps">
          <w:drawing>
            <wp:anchor distT="0" distB="0" distL="0" distR="0" simplePos="0" relativeHeight="251659776" behindDoc="1" locked="0" layoutInCell="0" allowOverlap="1">
              <wp:simplePos x="0" y="0"/>
              <wp:positionH relativeFrom="page">
                <wp:posOffset>10033000</wp:posOffset>
              </wp:positionH>
              <wp:positionV relativeFrom="paragraph">
                <wp:posOffset>144780</wp:posOffset>
              </wp:positionV>
              <wp:extent cx="90868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_x0000_s1031" style="position:absolute;margin-left:790pt;margin-top:11.4pt;width:71.55pt;height:11.4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page"/>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575"/>
    </w:pPr>
    <w:r>
      <w:rPr>
        <w:noProof/>
      </w:rPr>
      <mc:AlternateContent>
        <mc:Choice Requires="wps">
          <w:drawing>
            <wp:anchor distT="0" distB="0" distL="0" distR="0" simplePos="0" relativeHeight="251660800" behindDoc="1" locked="0" layoutInCell="0" allowOverlap="1">
              <wp:simplePos x="0" y="0"/>
              <wp:positionH relativeFrom="page">
                <wp:posOffset>10033000</wp:posOffset>
              </wp:positionH>
              <wp:positionV relativeFrom="paragraph">
                <wp:posOffset>144780</wp:posOffset>
              </wp:positionV>
              <wp:extent cx="908685" cy="145415"/>
              <wp:effectExtent l="0" t="0" r="0" b="0"/>
              <wp:wrapSquare wrapText="bothSides"/>
              <wp:docPr id="14" name="Врезка7"/>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150ACB">
                            <w:rPr>
                              <w:rStyle w:val="a3"/>
                              <w:noProof/>
                            </w:rPr>
                            <w:t>19</w:t>
                          </w:r>
                          <w:r>
                            <w:rPr>
                              <w:rStyle w:val="a3"/>
                            </w:rPr>
                            <w:fldChar w:fldCharType="end"/>
                          </w:r>
                        </w:p>
                      </w:txbxContent>
                    </wps:txbx>
                    <wps:bodyPr lIns="0" tIns="0" rIns="0" bIns="0" anchor="t">
                      <a:spAutoFit/>
                    </wps:bodyPr>
                  </wps:wsp>
                </a:graphicData>
              </a:graphic>
            </wp:anchor>
          </w:drawing>
        </mc:Choice>
        <mc:Fallback>
          <w:pict>
            <v:rect id="Врезка7" o:spid="_x0000_s1032" style="position:absolute;margin-left:790pt;margin-top:11.4pt;width:71.55pt;height:11.4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150ACB">
                      <w:rPr>
                        <w:rStyle w:val="a3"/>
                        <w:noProof/>
                      </w:rPr>
                      <w:t>19</w:t>
                    </w:r>
                    <w:r>
                      <w:rPr>
                        <w:rStyle w:val="a3"/>
                      </w:rPr>
                      <w:fldChar w:fldCharType="end"/>
                    </w:r>
                  </w:p>
                </w:txbxContent>
              </v:textbox>
              <w10:wrap type="square" anchorx="page"/>
            </v:rect>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5A" w:rsidRDefault="001E715A">
      <w:r>
        <w:separator/>
      </w:r>
    </w:p>
  </w:footnote>
  <w:footnote w:type="continuationSeparator" w:id="0">
    <w:p w:rsidR="001E715A" w:rsidRDefault="001E715A">
      <w:r>
        <w:continuationSeparator/>
      </w:r>
    </w:p>
  </w:footnote>
  <w:footnote w:id="1">
    <w:p w:rsidR="004F3B3C" w:rsidRPr="007778ED" w:rsidRDefault="004F3B3C" w:rsidP="004F3B3C">
      <w:pPr>
        <w:pStyle w:val="af3"/>
      </w:pPr>
      <w:r w:rsidRPr="007778ED">
        <w:rPr>
          <w:rStyle w:val="af5"/>
        </w:rPr>
        <w:footnoteRef/>
      </w:r>
      <w:r w:rsidRPr="007778ED">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pPr>
      <w:pStyle w:val="af9"/>
    </w:pPr>
  </w:p>
  <w:p w:rsidR="001858B5" w:rsidRDefault="001858B5">
    <w:pPr>
      <w:pStyle w:val="af9"/>
      <w:jc w:val="right"/>
    </w:pPr>
  </w:p>
  <w:p w:rsidR="001858B5" w:rsidRDefault="001858B5">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pPr>
      <w:pStyle w:val="af9"/>
    </w:pPr>
  </w:p>
  <w:p w:rsidR="001858B5" w:rsidRDefault="001858B5">
    <w:pPr>
      <w:pStyle w:val="af9"/>
      <w:jc w:val="right"/>
    </w:pPr>
  </w:p>
  <w:p w:rsidR="001858B5" w:rsidRDefault="001858B5">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0FD8"/>
    <w:multiLevelType w:val="multilevel"/>
    <w:tmpl w:val="E670DB66"/>
    <w:lvl w:ilvl="0">
      <w:start w:val="1"/>
      <w:numFmt w:val="decimal"/>
      <w:lvlText w:val="%1."/>
      <w:lvlJc w:val="left"/>
      <w:pPr>
        <w:tabs>
          <w:tab w:val="num" w:pos="5321"/>
        </w:tabs>
        <w:ind w:left="5321" w:hanging="360"/>
      </w:pPr>
    </w:lvl>
    <w:lvl w:ilvl="1">
      <w:start w:val="1"/>
      <w:numFmt w:val="decimal"/>
      <w:lvlText w:val="%1.%2."/>
      <w:lvlJc w:val="left"/>
      <w:pPr>
        <w:tabs>
          <w:tab w:val="num" w:pos="999"/>
        </w:tabs>
        <w:ind w:left="999"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2C713F2"/>
    <w:multiLevelType w:val="multilevel"/>
    <w:tmpl w:val="E670DB66"/>
    <w:lvl w:ilvl="0">
      <w:start w:val="1"/>
      <w:numFmt w:val="decimal"/>
      <w:lvlText w:val="%1."/>
      <w:lvlJc w:val="left"/>
      <w:pPr>
        <w:tabs>
          <w:tab w:val="num" w:pos="5321"/>
        </w:tabs>
        <w:ind w:left="5321" w:hanging="360"/>
      </w:p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9F0159"/>
    <w:multiLevelType w:val="multilevel"/>
    <w:tmpl w:val="D96EE9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983336"/>
    <w:multiLevelType w:val="multilevel"/>
    <w:tmpl w:val="BBFE828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4D9709F"/>
    <w:multiLevelType w:val="multilevel"/>
    <w:tmpl w:val="C9DC7EC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1B25992"/>
    <w:multiLevelType w:val="multilevel"/>
    <w:tmpl w:val="0E343AF4"/>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6" w15:restartNumberingAfterBreak="0">
    <w:nsid w:val="231A4FDA"/>
    <w:multiLevelType w:val="multilevel"/>
    <w:tmpl w:val="3252E136"/>
    <w:lvl w:ilvl="0">
      <w:start w:val="1"/>
      <w:numFmt w:val="decimal"/>
      <w:lvlText w:val="%1."/>
      <w:lvlJc w:val="left"/>
      <w:pPr>
        <w:tabs>
          <w:tab w:val="num" w:pos="644"/>
        </w:tabs>
        <w:ind w:left="644"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29B71951"/>
    <w:multiLevelType w:val="multilevel"/>
    <w:tmpl w:val="DC901F8E"/>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CB0114"/>
    <w:multiLevelType w:val="multilevel"/>
    <w:tmpl w:val="2FCE53A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9" w15:restartNumberingAfterBreak="0">
    <w:nsid w:val="354D158E"/>
    <w:multiLevelType w:val="multilevel"/>
    <w:tmpl w:val="2D42A0E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8CC3433"/>
    <w:multiLevelType w:val="multilevel"/>
    <w:tmpl w:val="041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6714A1"/>
    <w:multiLevelType w:val="multilevel"/>
    <w:tmpl w:val="197E60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3E807FDA"/>
    <w:multiLevelType w:val="multilevel"/>
    <w:tmpl w:val="41FE2A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EDF3CFC"/>
    <w:multiLevelType w:val="multilevel"/>
    <w:tmpl w:val="C3D8AA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45520BCB"/>
    <w:multiLevelType w:val="multilevel"/>
    <w:tmpl w:val="1424F840"/>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4AAE3F85"/>
    <w:multiLevelType w:val="multilevel"/>
    <w:tmpl w:val="1EB2117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15:restartNumberingAfterBreak="0">
    <w:nsid w:val="5BDE29A8"/>
    <w:multiLevelType w:val="multilevel"/>
    <w:tmpl w:val="8794BD06"/>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15:restartNumberingAfterBreak="0">
    <w:nsid w:val="77140AD6"/>
    <w:multiLevelType w:val="multilevel"/>
    <w:tmpl w:val="D062C122"/>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9" w15:restartNumberingAfterBreak="0">
    <w:nsid w:val="773E5191"/>
    <w:multiLevelType w:val="multilevel"/>
    <w:tmpl w:val="F91EB63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abstractNumId w:val="14"/>
  </w:num>
  <w:num w:numId="2">
    <w:abstractNumId w:val="7"/>
  </w:num>
  <w:num w:numId="3">
    <w:abstractNumId w:val="18"/>
  </w:num>
  <w:num w:numId="4">
    <w:abstractNumId w:val="17"/>
  </w:num>
  <w:num w:numId="5">
    <w:abstractNumId w:val="5"/>
  </w:num>
  <w:num w:numId="6">
    <w:abstractNumId w:val="0"/>
  </w:num>
  <w:num w:numId="7">
    <w:abstractNumId w:val="15"/>
  </w:num>
  <w:num w:numId="8">
    <w:abstractNumId w:val="11"/>
  </w:num>
  <w:num w:numId="9">
    <w:abstractNumId w:val="4"/>
  </w:num>
  <w:num w:numId="10">
    <w:abstractNumId w:val="19"/>
  </w:num>
  <w:num w:numId="11">
    <w:abstractNumId w:val="6"/>
  </w:num>
  <w:num w:numId="12">
    <w:abstractNumId w:val="8"/>
  </w:num>
  <w:num w:numId="13">
    <w:abstractNumId w:val="13"/>
  </w:num>
  <w:num w:numId="14">
    <w:abstractNumId w:val="12"/>
  </w:num>
  <w:num w:numId="15">
    <w:abstractNumId w:val="3"/>
  </w:num>
  <w:num w:numId="16">
    <w:abstractNumId w:val="9"/>
  </w:num>
  <w:num w:numId="17">
    <w:abstractNumId w:val="2"/>
  </w:num>
  <w:num w:numId="18">
    <w:abstractNumId w:val="9"/>
    <w:lvlOverride w:ilvl="0">
      <w:startOverride w:val="1"/>
    </w:lvlOverride>
  </w:num>
  <w:num w:numId="19">
    <w:abstractNumId w:val="9"/>
  </w:num>
  <w:num w:numId="20">
    <w:abstractNumId w:val="9"/>
  </w:num>
  <w:num w:numId="21">
    <w:abstractNumId w:val="9"/>
  </w:num>
  <w:num w:numId="22">
    <w:abstractNumId w:val="9"/>
  </w:num>
  <w:num w:numId="23">
    <w:abstractNumId w:val="10"/>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B5"/>
    <w:rsid w:val="000627AF"/>
    <w:rsid w:val="000F065B"/>
    <w:rsid w:val="00150ACB"/>
    <w:rsid w:val="001858B5"/>
    <w:rsid w:val="001E715A"/>
    <w:rsid w:val="001F7559"/>
    <w:rsid w:val="00215F52"/>
    <w:rsid w:val="00237DBE"/>
    <w:rsid w:val="00266CE3"/>
    <w:rsid w:val="00284237"/>
    <w:rsid w:val="002844A5"/>
    <w:rsid w:val="002B2A05"/>
    <w:rsid w:val="002E5CD5"/>
    <w:rsid w:val="00311676"/>
    <w:rsid w:val="00371281"/>
    <w:rsid w:val="00386F32"/>
    <w:rsid w:val="00425E34"/>
    <w:rsid w:val="00447D54"/>
    <w:rsid w:val="004D224D"/>
    <w:rsid w:val="004F3B3C"/>
    <w:rsid w:val="00566AC6"/>
    <w:rsid w:val="005E0FA9"/>
    <w:rsid w:val="005F0B13"/>
    <w:rsid w:val="006539B7"/>
    <w:rsid w:val="0068086A"/>
    <w:rsid w:val="00741666"/>
    <w:rsid w:val="007504AD"/>
    <w:rsid w:val="007958F7"/>
    <w:rsid w:val="0081454C"/>
    <w:rsid w:val="0083475B"/>
    <w:rsid w:val="009E07DB"/>
    <w:rsid w:val="009E5F55"/>
    <w:rsid w:val="00A033C0"/>
    <w:rsid w:val="00A036EF"/>
    <w:rsid w:val="00A37EA4"/>
    <w:rsid w:val="00AF491E"/>
    <w:rsid w:val="00B02F8C"/>
    <w:rsid w:val="00BC4562"/>
    <w:rsid w:val="00BE6DDC"/>
    <w:rsid w:val="00C236C5"/>
    <w:rsid w:val="00C27474"/>
    <w:rsid w:val="00D25255"/>
    <w:rsid w:val="00D3677D"/>
    <w:rsid w:val="00D70252"/>
    <w:rsid w:val="00DA3AA8"/>
    <w:rsid w:val="00DB2699"/>
    <w:rsid w:val="00E12045"/>
    <w:rsid w:val="00F158AD"/>
    <w:rsid w:val="00F30F7C"/>
    <w:rsid w:val="00F3291A"/>
    <w:rsid w:val="00F9054A"/>
    <w:rsid w:val="00FC65C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7635"/>
  <w15:docId w15:val="{D246C718-6A99-4668-A3D0-FF8B0B31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link w:val="11"/>
    <w:qFormat/>
    <w:rsid w:val="00E42745"/>
    <w:pPr>
      <w:keepNext/>
      <w:outlineLvl w:val="0"/>
    </w:pPr>
    <w:rPr>
      <w:b/>
    </w:rPr>
  </w:style>
  <w:style w:type="paragraph" w:styleId="20">
    <w:name w:val="heading 2"/>
    <w:basedOn w:val="a"/>
    <w:next w:val="a"/>
    <w:link w:val="21"/>
    <w:qFormat/>
    <w:rsid w:val="00E42745"/>
    <w:pPr>
      <w:keepNext/>
      <w:jc w:val="both"/>
      <w:outlineLvl w:val="1"/>
    </w:pPr>
    <w:rPr>
      <w:b/>
    </w:rPr>
  </w:style>
  <w:style w:type="paragraph" w:styleId="30">
    <w:name w:val="heading 3"/>
    <w:basedOn w:val="a"/>
    <w:next w:val="a"/>
    <w:link w:val="31"/>
    <w:uiPriority w:val="9"/>
    <w:qFormat/>
    <w:rsid w:val="00E42745"/>
    <w:pPr>
      <w:keepNext/>
      <w:tabs>
        <w:tab w:val="left" w:pos="0"/>
      </w:tabs>
      <w:jc w:val="center"/>
      <w:outlineLvl w:val="2"/>
    </w:pPr>
    <w:rPr>
      <w:b/>
    </w:rPr>
  </w:style>
  <w:style w:type="paragraph" w:styleId="4">
    <w:name w:val="heading 4"/>
    <w:basedOn w:val="a"/>
    <w:next w:val="a"/>
    <w:link w:val="40"/>
    <w:uiPriority w:val="9"/>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2">
    <w:name w:val="Основной текст с отступом 2 Знак"/>
    <w:link w:val="23"/>
    <w:qFormat/>
    <w:rsid w:val="0066561F"/>
    <w:rPr>
      <w:sz w:val="24"/>
    </w:rPr>
  </w:style>
  <w:style w:type="character" w:customStyle="1" w:styleId="a6">
    <w:name w:val="Текст выноски Знак"/>
    <w:link w:val="a7"/>
    <w:uiPriority w:val="99"/>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uiPriority w:val="99"/>
    <w:qFormat/>
    <w:rsid w:val="0066561F"/>
    <w:rPr>
      <w:sz w:val="16"/>
      <w:szCs w:val="16"/>
    </w:rPr>
  </w:style>
  <w:style w:type="character" w:customStyle="1" w:styleId="ab">
    <w:name w:val="Текст примечания Знак"/>
    <w:basedOn w:val="a0"/>
    <w:link w:val="ac"/>
    <w:uiPriority w:val="99"/>
    <w:qFormat/>
    <w:rsid w:val="0066561F"/>
  </w:style>
  <w:style w:type="character" w:customStyle="1" w:styleId="ad">
    <w:name w:val="Тема примечания Знак"/>
    <w:link w:val="ae"/>
    <w:uiPriority w:val="99"/>
    <w:qFormat/>
    <w:rsid w:val="0066561F"/>
    <w:rPr>
      <w:b/>
      <w:bCs/>
    </w:rPr>
  </w:style>
  <w:style w:type="character" w:customStyle="1" w:styleId="31">
    <w:name w:val="Заголовок 3 Знак"/>
    <w:link w:val="30"/>
    <w:uiPriority w:val="9"/>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uiPriority w:val="99"/>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qFormat/>
    <w:locked/>
    <w:rsid w:val="00B11D27"/>
  </w:style>
  <w:style w:type="character" w:customStyle="1" w:styleId="12">
    <w:name w:val="1. Статья Знак"/>
    <w:link w:val="1"/>
    <w:qFormat/>
    <w:rsid w:val="00B11D27"/>
    <w:rPr>
      <w:sz w:val="24"/>
      <w:szCs w:val="24"/>
      <w:lang w:val="x-none" w:eastAsia="x-none"/>
    </w:rPr>
  </w:style>
  <w:style w:type="character" w:customStyle="1" w:styleId="21">
    <w:name w:val="Заголовок 2 Знак"/>
    <w:link w:val="20"/>
    <w:qFormat/>
    <w:rsid w:val="00C50EC8"/>
    <w:rPr>
      <w:b/>
    </w:rPr>
  </w:style>
  <w:style w:type="character" w:customStyle="1" w:styleId="afd">
    <w:name w:val="Основной текст_"/>
    <w:link w:val="13"/>
    <w:uiPriority w:val="99"/>
    <w:qFormat/>
    <w:locked/>
    <w:rsid w:val="00C50EC8"/>
    <w:rPr>
      <w:sz w:val="28"/>
      <w:szCs w:val="28"/>
      <w:shd w:val="clear" w:color="auto" w:fill="FFFFFF"/>
    </w:rPr>
  </w:style>
  <w:style w:type="character" w:customStyle="1" w:styleId="afe">
    <w:name w:val="Основной текст + Малые прописные"/>
    <w:uiPriority w:val="99"/>
    <w:qFormat/>
    <w:rsid w:val="00C50EC8"/>
    <w:rPr>
      <w:rFonts w:ascii="Times New Roman" w:hAnsi="Times New Roman" w:cs="Times New Roman"/>
      <w:smallCaps/>
      <w:color w:val="000000"/>
      <w:spacing w:val="0"/>
      <w:w w:val="100"/>
      <w:sz w:val="28"/>
      <w:szCs w:val="28"/>
      <w:u w:val="none"/>
      <w:lang w:val="ru-RU" w:bidi="ar-SA"/>
    </w:rPr>
  </w:style>
  <w:style w:type="character" w:customStyle="1" w:styleId="11">
    <w:name w:val="Заголовок 1 Знак"/>
    <w:basedOn w:val="a0"/>
    <w:link w:val="10"/>
    <w:qFormat/>
    <w:rsid w:val="00844D51"/>
    <w:rPr>
      <w:b/>
    </w:rPr>
  </w:style>
  <w:style w:type="character" w:customStyle="1" w:styleId="apple-converted-space">
    <w:name w:val="apple-converted-space"/>
    <w:basedOn w:val="a0"/>
    <w:qFormat/>
    <w:rsid w:val="0047198C"/>
  </w:style>
  <w:style w:type="character" w:customStyle="1" w:styleId="thname1">
    <w:name w:val="thname1"/>
    <w:qFormat/>
    <w:rsid w:val="008E4C72"/>
  </w:style>
  <w:style w:type="character" w:customStyle="1" w:styleId="thvalue1">
    <w:name w:val="thvalue1"/>
    <w:qFormat/>
    <w:rsid w:val="008E4C72"/>
  </w:style>
  <w:style w:type="character" w:customStyle="1" w:styleId="aff">
    <w:name w:val="Текст Знак"/>
    <w:basedOn w:val="a0"/>
    <w:link w:val="aff0"/>
    <w:uiPriority w:val="99"/>
    <w:semiHidden/>
    <w:qFormat/>
    <w:rsid w:val="008E4C72"/>
    <w:rPr>
      <w:rFonts w:ascii="Calibri" w:eastAsia="Calibri" w:hAnsi="Calibri"/>
      <w:sz w:val="22"/>
      <w:szCs w:val="21"/>
      <w:lang w:eastAsia="en-US"/>
    </w:rPr>
  </w:style>
  <w:style w:type="character" w:customStyle="1" w:styleId="24">
    <w:name w:val="Основной текст (2)_"/>
    <w:link w:val="25"/>
    <w:qFormat/>
    <w:locked/>
    <w:rsid w:val="008E4C72"/>
    <w:rPr>
      <w:sz w:val="23"/>
      <w:szCs w:val="23"/>
      <w:shd w:val="clear" w:color="auto" w:fill="FFFFFF"/>
    </w:rPr>
  </w:style>
  <w:style w:type="character" w:customStyle="1" w:styleId="txt13">
    <w:name w:val="txt_13"/>
    <w:qFormat/>
    <w:rsid w:val="008E4C72"/>
  </w:style>
  <w:style w:type="character" w:styleId="aff1">
    <w:name w:val="Emphasis"/>
    <w:uiPriority w:val="20"/>
    <w:qFormat/>
    <w:rsid w:val="008E4C72"/>
    <w:rPr>
      <w:i/>
      <w:iCs/>
    </w:rPr>
  </w:style>
  <w:style w:type="character" w:styleId="aff2">
    <w:name w:val="Strong"/>
    <w:qFormat/>
    <w:rsid w:val="008E4C72"/>
    <w:rPr>
      <w:b/>
      <w:bCs/>
    </w:rPr>
  </w:style>
  <w:style w:type="character" w:styleId="aff3">
    <w:name w:val="Placeholder Text"/>
    <w:basedOn w:val="a0"/>
    <w:uiPriority w:val="99"/>
    <w:semiHidden/>
    <w:qFormat/>
    <w:rsid w:val="00F135E9"/>
    <w:rPr>
      <w:color w:val="808080"/>
    </w:rPr>
  </w:style>
  <w:style w:type="character" w:customStyle="1" w:styleId="40">
    <w:name w:val="Заголовок 4 Знак"/>
    <w:basedOn w:val="a0"/>
    <w:link w:val="4"/>
    <w:uiPriority w:val="9"/>
    <w:qFormat/>
    <w:rsid w:val="004F4B87"/>
    <w:rPr>
      <w:b/>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4">
    <w:name w:val="List"/>
    <w:basedOn w:val="a9"/>
  </w:style>
  <w:style w:type="paragraph" w:styleId="aff5">
    <w:name w:val="caption"/>
    <w:basedOn w:val="a"/>
    <w:qFormat/>
    <w:pPr>
      <w:suppressLineNumbers/>
      <w:spacing w:before="120" w:after="120"/>
    </w:pPr>
    <w:rPr>
      <w:i/>
      <w:iCs/>
      <w:sz w:val="24"/>
      <w:szCs w:val="24"/>
    </w:rPr>
  </w:style>
  <w:style w:type="paragraph" w:styleId="aff6">
    <w:name w:val="index heading"/>
    <w:basedOn w:val="a"/>
    <w:qFormat/>
    <w:pPr>
      <w:suppressLineNumbers/>
    </w:pPr>
  </w:style>
  <w:style w:type="paragraph" w:styleId="aff7">
    <w:name w:val="Normal (Web)"/>
    <w:basedOn w:val="a"/>
    <w:uiPriority w:val="99"/>
    <w:qFormat/>
    <w:rsid w:val="00E42745"/>
    <w:pPr>
      <w:spacing w:beforeAutospacing="1" w:afterAutospacing="1"/>
      <w:ind w:right="150"/>
    </w:pPr>
    <w:rPr>
      <w:rFonts w:ascii="Tahoma" w:hAnsi="Tahoma" w:cs="Tahoma"/>
      <w:color w:val="000000"/>
    </w:rPr>
  </w:style>
  <w:style w:type="paragraph" w:styleId="26">
    <w:name w:val="Body Text 2"/>
    <w:basedOn w:val="a"/>
    <w:qFormat/>
    <w:rsid w:val="00E42745"/>
    <w:pPr>
      <w:jc w:val="both"/>
    </w:pPr>
  </w:style>
  <w:style w:type="paragraph" w:customStyle="1" w:styleId="aff8">
    <w:name w:val="Колонтитул"/>
    <w:basedOn w:val="a"/>
    <w:qFormat/>
  </w:style>
  <w:style w:type="paragraph" w:styleId="aff9">
    <w:name w:val="footer"/>
    <w:basedOn w:val="a"/>
    <w:rsid w:val="00E42745"/>
    <w:pPr>
      <w:tabs>
        <w:tab w:val="center" w:pos="4677"/>
        <w:tab w:val="right" w:pos="9355"/>
      </w:tabs>
    </w:pPr>
  </w:style>
  <w:style w:type="paragraph" w:customStyle="1" w:styleId="14">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a">
    <w:name w:val="Таблицы (моноширинный)"/>
    <w:basedOn w:val="a"/>
    <w:next w:val="a"/>
    <w:qFormat/>
    <w:rsid w:val="0066561F"/>
    <w:pPr>
      <w:widowControl w:val="0"/>
      <w:jc w:val="both"/>
    </w:pPr>
    <w:rPr>
      <w:rFonts w:ascii="Courier New" w:hAnsi="Courier New" w:cs="Courier New"/>
    </w:rPr>
  </w:style>
  <w:style w:type="paragraph" w:styleId="23">
    <w:name w:val="Body Text Indent 2"/>
    <w:basedOn w:val="a"/>
    <w:link w:val="22"/>
    <w:qFormat/>
    <w:rsid w:val="0066561F"/>
    <w:pPr>
      <w:widowControl w:val="0"/>
      <w:ind w:left="1843"/>
      <w:jc w:val="both"/>
    </w:pPr>
    <w:rPr>
      <w:sz w:val="24"/>
    </w:rPr>
  </w:style>
  <w:style w:type="paragraph" w:styleId="a7">
    <w:name w:val="Balloon Text"/>
    <w:basedOn w:val="a"/>
    <w:link w:val="a6"/>
    <w:uiPriority w:val="99"/>
    <w:qFormat/>
    <w:rsid w:val="0066561F"/>
    <w:pPr>
      <w:widowControl w:val="0"/>
    </w:pPr>
    <w:rPr>
      <w:rFonts w:ascii="Tahoma" w:hAnsi="Tahoma" w:cs="Tahoma"/>
      <w:sz w:val="16"/>
      <w:szCs w:val="16"/>
    </w:rPr>
  </w:style>
  <w:style w:type="paragraph" w:styleId="ac">
    <w:name w:val="annotation text"/>
    <w:basedOn w:val="a"/>
    <w:link w:val="ab"/>
    <w:uiPriority w:val="99"/>
    <w:qFormat/>
    <w:rsid w:val="0066561F"/>
    <w:pPr>
      <w:widowControl w:val="0"/>
    </w:pPr>
  </w:style>
  <w:style w:type="paragraph" w:styleId="ae">
    <w:name w:val="annotation subject"/>
    <w:basedOn w:val="ac"/>
    <w:next w:val="ac"/>
    <w:link w:val="ad"/>
    <w:uiPriority w:val="99"/>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b">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c">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d">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e">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2"/>
    <w:qFormat/>
    <w:rsid w:val="00B11D27"/>
    <w:pPr>
      <w:keepNext w:val="0"/>
      <w:widowControl w:val="0"/>
      <w:numPr>
        <w:numId w:val="12"/>
      </w:numPr>
      <w:tabs>
        <w:tab w:val="left" w:pos="2340"/>
      </w:tabs>
      <w:overflowPunct w:val="0"/>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2"/>
      </w:numPr>
      <w:overflowPunct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2"/>
      </w:numPr>
      <w:tabs>
        <w:tab w:val="left" w:pos="1620"/>
      </w:tabs>
      <w:overflowPunct w:val="0"/>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Основной текст1"/>
    <w:basedOn w:val="a"/>
    <w:link w:val="afd"/>
    <w:uiPriority w:val="99"/>
    <w:qFormat/>
    <w:rsid w:val="00C50EC8"/>
    <w:pPr>
      <w:widowControl w:val="0"/>
      <w:shd w:val="clear" w:color="auto" w:fill="FFFFFF"/>
      <w:spacing w:line="302" w:lineRule="exact"/>
    </w:pPr>
    <w:rPr>
      <w:sz w:val="28"/>
      <w:szCs w:val="28"/>
    </w:rPr>
  </w:style>
  <w:style w:type="paragraph" w:customStyle="1" w:styleId="15">
    <w:name w:val="Абзац списка1"/>
    <w:basedOn w:val="a"/>
    <w:qFormat/>
    <w:rsid w:val="00CA3068"/>
    <w:pPr>
      <w:widowControl w:val="0"/>
      <w:spacing w:after="200" w:line="276" w:lineRule="auto"/>
      <w:ind w:left="720" w:firstLine="709"/>
    </w:pPr>
    <w:rPr>
      <w:rFonts w:ascii="Calibri" w:eastAsia="Calibri" w:hAnsi="Calibri"/>
      <w:sz w:val="22"/>
      <w:szCs w:val="22"/>
      <w:lang w:eastAsia="ar-SA"/>
    </w:rPr>
  </w:style>
  <w:style w:type="paragraph" w:styleId="afff">
    <w:name w:val="No Spacing"/>
    <w:uiPriority w:val="1"/>
    <w:qFormat/>
    <w:rsid w:val="00844D51"/>
    <w:rPr>
      <w:sz w:val="24"/>
      <w:szCs w:val="24"/>
    </w:rPr>
  </w:style>
  <w:style w:type="paragraph" w:styleId="aff0">
    <w:name w:val="Plain Text"/>
    <w:basedOn w:val="a"/>
    <w:link w:val="aff"/>
    <w:uiPriority w:val="99"/>
    <w:semiHidden/>
    <w:unhideWhenUsed/>
    <w:qFormat/>
    <w:rsid w:val="008E4C72"/>
    <w:rPr>
      <w:rFonts w:ascii="Calibri" w:eastAsia="Calibri" w:hAnsi="Calibri"/>
      <w:sz w:val="22"/>
      <w:szCs w:val="21"/>
      <w:lang w:eastAsia="en-US"/>
    </w:rPr>
  </w:style>
  <w:style w:type="paragraph" w:customStyle="1" w:styleId="25">
    <w:name w:val="Основной текст (2)"/>
    <w:basedOn w:val="a"/>
    <w:link w:val="24"/>
    <w:qFormat/>
    <w:rsid w:val="008E4C72"/>
    <w:pPr>
      <w:shd w:val="clear" w:color="auto" w:fill="FFFFFF"/>
      <w:spacing w:line="0" w:lineRule="atLeast"/>
    </w:pPr>
    <w:rPr>
      <w:sz w:val="23"/>
      <w:szCs w:val="23"/>
    </w:rPr>
  </w:style>
  <w:style w:type="paragraph" w:customStyle="1" w:styleId="WW-">
    <w:name w:val="WW-Базовый"/>
    <w:qFormat/>
    <w:rsid w:val="008E4C72"/>
    <w:pPr>
      <w:spacing w:before="280" w:after="280"/>
      <w:ind w:left="720"/>
    </w:pPr>
    <w:rPr>
      <w:rFonts w:ascii="Calibri" w:eastAsia="Arial Unicode MS" w:hAnsi="Calibri" w:cs="Arial Unicode MS"/>
      <w:color w:val="000000"/>
      <w:kern w:val="2"/>
      <w:sz w:val="22"/>
      <w:szCs w:val="22"/>
      <w:lang w:eastAsia="ar-SA"/>
    </w:rPr>
  </w:style>
  <w:style w:type="paragraph" w:customStyle="1" w:styleId="16">
    <w:name w:val="Обычный1"/>
    <w:qFormat/>
    <w:rsid w:val="008E4C72"/>
    <w:rPr>
      <w:rFonts w:eastAsia="Arial"/>
      <w:color w:val="000000"/>
      <w:lang w:eastAsia="ar-SA"/>
    </w:rPr>
  </w:style>
  <w:style w:type="paragraph" w:customStyle="1" w:styleId="27">
    <w:name w:val="Абзац списка2"/>
    <w:basedOn w:val="a"/>
    <w:qFormat/>
    <w:rsid w:val="008E4C72"/>
    <w:pPr>
      <w:spacing w:after="200" w:line="276" w:lineRule="auto"/>
      <w:ind w:left="720"/>
    </w:pPr>
    <w:rPr>
      <w:rFonts w:ascii="Calibri" w:eastAsia="Calibri" w:hAnsi="Calibri"/>
      <w:sz w:val="22"/>
      <w:szCs w:val="22"/>
      <w:lang w:eastAsia="ar-SA"/>
    </w:rPr>
  </w:style>
  <w:style w:type="paragraph" w:customStyle="1" w:styleId="afff0">
    <w:name w:val="Содержимое врезки"/>
    <w:basedOn w:val="a"/>
    <w:qFormat/>
  </w:style>
  <w:style w:type="table" w:styleId="afff1">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39"/>
    <w:rsid w:val="004F4B8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ohvalovaNV@rushydr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F64E-C4AC-4E57-A840-30461564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8042</Words>
  <Characters>45843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20</cp:revision>
  <cp:lastPrinted>2018-10-08T04:06:00Z</cp:lastPrinted>
  <dcterms:created xsi:type="dcterms:W3CDTF">2026-06-08T05:52:00Z</dcterms:created>
  <dcterms:modified xsi:type="dcterms:W3CDTF">2026-06-08T06:49:00Z</dcterms:modified>
  <dc:language>ru-RU</dc:language>
</cp:coreProperties>
</file>