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466D2" w14:textId="77777777" w:rsidR="00A243DD" w:rsidRDefault="00A243DD">
      <w:pPr>
        <w:keepNext/>
        <w:keepLines/>
        <w:rPr>
          <w:sz w:val="26"/>
          <w:szCs w:val="26"/>
        </w:rPr>
      </w:pPr>
    </w:p>
    <w:p w14:paraId="24F95F9B" w14:textId="77777777" w:rsidR="00A243DD" w:rsidRDefault="00A243DD">
      <w:pPr>
        <w:keepNext/>
        <w:keepLines/>
        <w:rPr>
          <w:sz w:val="26"/>
          <w:szCs w:val="26"/>
        </w:rPr>
      </w:pPr>
    </w:p>
    <w:p w14:paraId="0DD58492" w14:textId="064D9DC6" w:rsidR="00A243DD" w:rsidRDefault="00627157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</w:t>
      </w:r>
      <w:r w:rsidR="00282AB6">
        <w:rPr>
          <w:rFonts w:eastAsia="Calibri"/>
          <w:b/>
          <w:sz w:val="26"/>
          <w:szCs w:val="26"/>
        </w:rPr>
        <w:t>выполнение работ</w:t>
      </w:r>
    </w:p>
    <w:p w14:paraId="534B7E8C" w14:textId="77777777" w:rsidR="00A243DD" w:rsidRDefault="00A243D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242B2D4" w14:textId="77777777" w:rsidR="00A243DD" w:rsidRDefault="00A243D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3D32D0F" w14:textId="0688719E" w:rsidR="00A243DD" w:rsidRDefault="00627157">
      <w:pPr>
        <w:widowControl w:val="0"/>
        <w:tabs>
          <w:tab w:val="left" w:pos="426"/>
        </w:tabs>
        <w:spacing w:before="120" w:after="120"/>
        <w:jc w:val="center"/>
        <w:rPr>
          <w:rStyle w:val="afff8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175717" w:rsidRPr="00175717">
        <w:rPr>
          <w:rFonts w:eastAsia="Calibri"/>
          <w:b/>
          <w:color w:val="000000"/>
          <w:sz w:val="24"/>
          <w:szCs w:val="24"/>
          <w:lang w:eastAsia="en-US"/>
        </w:rPr>
        <w:t>ОКПД2 62.02.30.000 Выполнение работ по миграции информационной системы</w:t>
      </w:r>
      <w:r w:rsidR="00282AB6">
        <w:rPr>
          <w:rFonts w:eastAsia="Calibri"/>
          <w:b/>
          <w:color w:val="000000"/>
          <w:sz w:val="24"/>
          <w:szCs w:val="24"/>
          <w:lang w:eastAsia="en-US"/>
        </w:rPr>
        <w:br/>
      </w:r>
      <w:r w:rsidR="00175717" w:rsidRPr="00175717">
        <w:rPr>
          <w:rFonts w:eastAsia="Calibri"/>
          <w:b/>
          <w:color w:val="000000"/>
          <w:sz w:val="24"/>
          <w:szCs w:val="24"/>
          <w:lang w:eastAsia="en-US"/>
        </w:rPr>
        <w:t xml:space="preserve">«Первая форма» на </w:t>
      </w:r>
      <w:proofErr w:type="spellStart"/>
      <w:r w:rsidR="00175717" w:rsidRPr="00175717">
        <w:rPr>
          <w:rFonts w:eastAsia="Calibri"/>
          <w:b/>
          <w:color w:val="000000"/>
          <w:sz w:val="24"/>
          <w:szCs w:val="24"/>
          <w:lang w:eastAsia="en-US"/>
        </w:rPr>
        <w:t>AstraLinux</w:t>
      </w:r>
      <w:proofErr w:type="spellEnd"/>
      <w:r w:rsidR="00175717" w:rsidRPr="00175717">
        <w:rPr>
          <w:rFonts w:eastAsia="Calibri"/>
          <w:b/>
          <w:color w:val="000000"/>
          <w:sz w:val="24"/>
          <w:szCs w:val="24"/>
          <w:lang w:eastAsia="en-US"/>
        </w:rPr>
        <w:t xml:space="preserve"> и </w:t>
      </w:r>
      <w:proofErr w:type="spellStart"/>
      <w:r w:rsidR="00175717" w:rsidRPr="00175717">
        <w:rPr>
          <w:rFonts w:eastAsia="Calibri"/>
          <w:b/>
          <w:color w:val="000000"/>
          <w:sz w:val="24"/>
          <w:szCs w:val="24"/>
          <w:lang w:eastAsia="en-US"/>
        </w:rPr>
        <w:t>Postgre</w:t>
      </w:r>
      <w:proofErr w:type="spellEnd"/>
      <w:r w:rsidR="00175717">
        <w:rPr>
          <w:rFonts w:eastAsia="Calibri"/>
          <w:b/>
          <w:color w:val="000000"/>
          <w:sz w:val="24"/>
          <w:szCs w:val="24"/>
          <w:lang w:eastAsia="en-US"/>
        </w:rPr>
        <w:t>»</w:t>
      </w:r>
    </w:p>
    <w:p w14:paraId="77745B35" w14:textId="31FDF1F3" w:rsidR="00A243DD" w:rsidRDefault="00627157" w:rsidP="00282AB6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175717" w:rsidRPr="00175717">
        <w:rPr>
          <w:rFonts w:eastAsia="Calibri"/>
          <w:b/>
          <w:sz w:val="26"/>
          <w:szCs w:val="26"/>
        </w:rPr>
        <w:t>0063-ЭКСП ДИТ-2026-ГП</w:t>
      </w:r>
    </w:p>
    <w:p w14:paraId="45DBFA63" w14:textId="77777777" w:rsidR="00A243DD" w:rsidRDefault="00A243DD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232184CE" w14:textId="77777777" w:rsidR="00A243DD" w:rsidRDefault="00A243DD">
      <w:pPr>
        <w:keepNext/>
        <w:keepLines/>
        <w:jc w:val="both"/>
        <w:rPr>
          <w:sz w:val="26"/>
          <w:szCs w:val="26"/>
        </w:rPr>
      </w:pPr>
    </w:p>
    <w:p w14:paraId="57F08855" w14:textId="77777777" w:rsidR="00A243DD" w:rsidRDefault="00627157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41AB193E" w14:textId="77777777" w:rsidR="00A243DD" w:rsidRDefault="00627157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BF43CBC" w14:textId="77777777" w:rsidR="00A243DD" w:rsidRDefault="00A243DD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r>
        <w:rPr>
          <w:b w:val="0"/>
          <w:i/>
        </w:rPr>
        <w:fldChar w:fldCharType="begin"/>
      </w:r>
      <w:r w:rsidR="00627157"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tooltip="#_Toc54643694" w:history="1">
        <w:r w:rsidR="00627157">
          <w:rPr>
            <w:rStyle w:val="af9"/>
          </w:rPr>
          <w:t>1.</w:t>
        </w:r>
        <w:r w:rsidR="00627157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627157">
          <w:rPr>
            <w:rStyle w:val="af9"/>
          </w:rPr>
          <w:t>Общие сведения</w:t>
        </w:r>
        <w:r w:rsidR="00627157">
          <w:tab/>
        </w:r>
      </w:hyperlink>
      <w:r w:rsidR="00627157">
        <w:t>3</w:t>
      </w:r>
    </w:p>
    <w:p w14:paraId="43CAD0A3" w14:textId="77777777" w:rsidR="00A243DD" w:rsidRDefault="000F109A">
      <w:pPr>
        <w:pStyle w:val="42"/>
        <w:rPr>
          <w:rFonts w:asciiTheme="minorHAnsi" w:eastAsiaTheme="minorEastAsia" w:hAnsiTheme="minorHAnsi" w:cstheme="minorBidi"/>
          <w:sz w:val="24"/>
          <w:szCs w:val="24"/>
        </w:rPr>
      </w:pPr>
      <w:hyperlink w:anchor="_Toc54643695" w:tooltip="#_Toc54643695" w:history="1">
        <w:r w:rsidR="00627157">
          <w:rPr>
            <w:rStyle w:val="af9"/>
            <w:iCs/>
          </w:rPr>
          <w:t>1.1.</w:t>
        </w:r>
        <w:r w:rsidR="00627157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627157">
          <w:rPr>
            <w:rStyle w:val="af9"/>
          </w:rPr>
          <w:t>Обозначения и сокращения</w:t>
        </w:r>
        <w:r w:rsidR="00627157">
          <w:tab/>
        </w:r>
      </w:hyperlink>
      <w:r w:rsidR="00627157">
        <w:t>3</w:t>
      </w:r>
    </w:p>
    <w:p w14:paraId="56B2DCF9" w14:textId="77777777" w:rsidR="00A243DD" w:rsidRDefault="000F109A">
      <w:pPr>
        <w:pStyle w:val="42"/>
        <w:rPr>
          <w:rFonts w:asciiTheme="minorHAnsi" w:eastAsiaTheme="minorEastAsia" w:hAnsiTheme="minorHAnsi" w:cstheme="minorBidi"/>
          <w:sz w:val="24"/>
          <w:szCs w:val="24"/>
        </w:rPr>
      </w:pPr>
      <w:hyperlink w:anchor="_Toc54643696" w:tooltip="#_Toc54643696" w:history="1">
        <w:r w:rsidR="00627157">
          <w:rPr>
            <w:rStyle w:val="af9"/>
            <w:iCs/>
          </w:rPr>
          <w:t>1.2.</w:t>
        </w:r>
        <w:r w:rsidR="00627157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627157">
          <w:rPr>
            <w:rStyle w:val="af9"/>
          </w:rPr>
          <w:t>Наименование закупаемой продукции</w:t>
        </w:r>
        <w:r w:rsidR="00627157">
          <w:tab/>
        </w:r>
      </w:hyperlink>
      <w:r w:rsidR="00627157">
        <w:t>4</w:t>
      </w:r>
    </w:p>
    <w:p w14:paraId="26D41B8B" w14:textId="77777777" w:rsidR="00A243DD" w:rsidRDefault="000F109A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2" w:tooltip="#_Toc54643702" w:history="1">
        <w:r w:rsidR="00627157">
          <w:rPr>
            <w:rStyle w:val="af9"/>
          </w:rPr>
          <w:t>2.</w:t>
        </w:r>
        <w:r w:rsidR="00627157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627157">
          <w:rPr>
            <w:rStyle w:val="af9"/>
            <w:iCs/>
          </w:rPr>
          <w:t>Требования к продукции</w:t>
        </w:r>
        <w:r w:rsidR="00627157">
          <w:tab/>
        </w:r>
      </w:hyperlink>
      <w:r w:rsidR="00627157">
        <w:t>4</w:t>
      </w:r>
    </w:p>
    <w:p w14:paraId="32316A3B" w14:textId="2CCE5057" w:rsidR="00A243DD" w:rsidRDefault="000F109A">
      <w:pPr>
        <w:pStyle w:val="42"/>
        <w:rPr>
          <w:rFonts w:asciiTheme="minorHAnsi" w:eastAsiaTheme="minorEastAsia" w:hAnsiTheme="minorHAnsi" w:cstheme="minorBidi"/>
          <w:sz w:val="24"/>
          <w:szCs w:val="24"/>
        </w:rPr>
      </w:pPr>
      <w:hyperlink w:anchor="_Toc54643703" w:tooltip="#_Toc54643703" w:history="1">
        <w:r w:rsidR="00627157">
          <w:rPr>
            <w:rStyle w:val="af9"/>
            <w:iCs/>
          </w:rPr>
          <w:t>2.1.</w:t>
        </w:r>
        <w:r w:rsidR="00627157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627157">
          <w:rPr>
            <w:rStyle w:val="af9"/>
          </w:rPr>
          <w:t xml:space="preserve">Требования к объемам и срокам </w:t>
        </w:r>
        <w:r w:rsidR="00282AB6">
          <w:rPr>
            <w:rStyle w:val="af9"/>
          </w:rPr>
          <w:t>выполнения работ</w:t>
        </w:r>
        <w:r w:rsidR="00627157">
          <w:tab/>
        </w:r>
      </w:hyperlink>
      <w:r w:rsidR="00627157">
        <w:t>4</w:t>
      </w:r>
    </w:p>
    <w:p w14:paraId="2CC51EE5" w14:textId="7DC38F96" w:rsidR="00A243DD" w:rsidRDefault="000F109A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4"/>
          <w:szCs w:val="24"/>
        </w:rPr>
      </w:pPr>
      <w:hyperlink w:anchor="_Toc54643704" w:tooltip="#_Toc54643704" w:history="1">
        <w:r w:rsidR="00627157">
          <w:rPr>
            <w:rStyle w:val="af9"/>
          </w:rPr>
          <w:t>2.1.1.</w:t>
        </w:r>
        <w:r w:rsidR="00627157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627157">
          <w:rPr>
            <w:rStyle w:val="af9"/>
          </w:rPr>
          <w:t xml:space="preserve">Требования к перечню и объему </w:t>
        </w:r>
        <w:r w:rsidR="00282AB6">
          <w:rPr>
            <w:rStyle w:val="af9"/>
          </w:rPr>
          <w:t>работ</w:t>
        </w:r>
        <w:r w:rsidR="00627157">
          <w:tab/>
        </w:r>
      </w:hyperlink>
      <w:r w:rsidR="00627157">
        <w:t>4</w:t>
      </w:r>
    </w:p>
    <w:p w14:paraId="213EF948" w14:textId="753A4ABB" w:rsidR="00A243DD" w:rsidRDefault="000F109A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5" w:tooltip="#_Toc54643705" w:history="1">
        <w:r w:rsidR="00627157">
          <w:rPr>
            <w:rStyle w:val="af9"/>
          </w:rPr>
          <w:t xml:space="preserve">Таблица 2. Перечень и объем </w:t>
        </w:r>
        <w:r w:rsidR="00282AB6">
          <w:rPr>
            <w:rStyle w:val="af9"/>
          </w:rPr>
          <w:t>выполняе</w:t>
        </w:r>
        <w:r w:rsidR="00627157">
          <w:rPr>
            <w:rStyle w:val="af9"/>
          </w:rPr>
          <w:t xml:space="preserve">мых </w:t>
        </w:r>
        <w:r w:rsidR="00282AB6">
          <w:rPr>
            <w:rStyle w:val="af9"/>
          </w:rPr>
          <w:t>работ</w:t>
        </w:r>
        <w:r w:rsidR="00627157">
          <w:tab/>
        </w:r>
      </w:hyperlink>
      <w:r w:rsidR="00627157">
        <w:t>4</w:t>
      </w:r>
    </w:p>
    <w:p w14:paraId="07EDFA94" w14:textId="38F0A1BF" w:rsidR="00A243DD" w:rsidRDefault="000F109A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4"/>
          <w:szCs w:val="24"/>
        </w:rPr>
      </w:pPr>
      <w:hyperlink w:anchor="_Toc54643706" w:tooltip="#_Toc54643706" w:history="1">
        <w:r w:rsidR="00627157">
          <w:rPr>
            <w:rStyle w:val="af9"/>
          </w:rPr>
          <w:t>2.1.2.</w:t>
        </w:r>
        <w:r w:rsidR="00627157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627157">
          <w:rPr>
            <w:rStyle w:val="af9"/>
          </w:rPr>
          <w:t xml:space="preserve">Требования к срокам </w:t>
        </w:r>
        <w:r w:rsidR="00282AB6">
          <w:rPr>
            <w:rStyle w:val="af9"/>
          </w:rPr>
          <w:t>выполнения работ</w:t>
        </w:r>
        <w:r w:rsidR="00627157">
          <w:tab/>
        </w:r>
      </w:hyperlink>
      <w:r w:rsidR="00627157">
        <w:t>4</w:t>
      </w:r>
    </w:p>
    <w:p w14:paraId="4FB2B4D0" w14:textId="724FD676" w:rsidR="00A243DD" w:rsidRDefault="000F109A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7" w:tooltip="#_Toc54643707" w:history="1">
        <w:r w:rsidR="00627157">
          <w:rPr>
            <w:rStyle w:val="af9"/>
          </w:rPr>
          <w:t xml:space="preserve">Таблица 3. Требования к срокам </w:t>
        </w:r>
        <w:r w:rsidR="00282AB6">
          <w:rPr>
            <w:rStyle w:val="af9"/>
          </w:rPr>
          <w:t>выполнения работ</w:t>
        </w:r>
        <w:r w:rsidR="00627157">
          <w:tab/>
        </w:r>
      </w:hyperlink>
      <w:r w:rsidR="00627157">
        <w:t>4</w:t>
      </w:r>
    </w:p>
    <w:p w14:paraId="15CF807B" w14:textId="6FF31AD9" w:rsidR="00A243DD" w:rsidRDefault="000F109A">
      <w:pPr>
        <w:pStyle w:val="42"/>
        <w:rPr>
          <w:rFonts w:asciiTheme="minorHAnsi" w:eastAsiaTheme="minorEastAsia" w:hAnsiTheme="minorHAnsi" w:cstheme="minorBidi"/>
          <w:sz w:val="24"/>
          <w:szCs w:val="24"/>
        </w:rPr>
      </w:pPr>
      <w:hyperlink w:anchor="_Toc54643708" w:tooltip="#_Toc54643708" w:history="1">
        <w:r w:rsidR="00627157">
          <w:rPr>
            <w:rStyle w:val="af9"/>
            <w:iCs/>
          </w:rPr>
          <w:t>2.2.</w:t>
        </w:r>
        <w:r w:rsidR="00627157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627157">
          <w:rPr>
            <w:rStyle w:val="af9"/>
          </w:rPr>
          <w:t xml:space="preserve">Требования к качеству </w:t>
        </w:r>
        <w:r w:rsidR="00282AB6">
          <w:rPr>
            <w:rStyle w:val="af9"/>
          </w:rPr>
          <w:t>работ</w:t>
        </w:r>
        <w:r w:rsidR="00627157">
          <w:tab/>
        </w:r>
      </w:hyperlink>
      <w:r w:rsidR="00627157">
        <w:t>4</w:t>
      </w:r>
    </w:p>
    <w:p w14:paraId="5480BE42" w14:textId="159DE054" w:rsidR="00A243DD" w:rsidRDefault="000F109A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9" w:tooltip="#_Toc54643709" w:history="1">
        <w:r w:rsidR="00627157">
          <w:rPr>
            <w:rStyle w:val="af9"/>
          </w:rPr>
          <w:t xml:space="preserve">Таблица 4. Требования к качеству </w:t>
        </w:r>
        <w:r w:rsidR="00282AB6">
          <w:rPr>
            <w:rStyle w:val="af9"/>
          </w:rPr>
          <w:t>работ</w:t>
        </w:r>
        <w:r w:rsidR="00627157">
          <w:tab/>
        </w:r>
      </w:hyperlink>
      <w:r w:rsidR="00627157">
        <w:t>5</w:t>
      </w:r>
    </w:p>
    <w:p w14:paraId="6A0FC011" w14:textId="77777777" w:rsidR="00A243DD" w:rsidRDefault="000F109A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10" w:tooltip="#_Toc54643710" w:history="1">
        <w:r w:rsidR="00627157">
          <w:rPr>
            <w:rStyle w:val="af9"/>
          </w:rPr>
          <w:t>3.</w:t>
        </w:r>
        <w:r w:rsidR="00627157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627157">
          <w:rPr>
            <w:rStyle w:val="af9"/>
          </w:rPr>
          <w:t>Требования к документации по ценообразованию на этапе закупки</w:t>
        </w:r>
        <w:r w:rsidR="00627157">
          <w:tab/>
        </w:r>
      </w:hyperlink>
      <w:r w:rsidR="00627157">
        <w:t>9</w:t>
      </w:r>
    </w:p>
    <w:p w14:paraId="79484110" w14:textId="77777777" w:rsidR="00A243DD" w:rsidRDefault="000F109A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11" w:tooltip="#_Toc54643711" w:history="1">
        <w:r w:rsidR="00627157">
          <w:rPr>
            <w:rStyle w:val="af9"/>
          </w:rPr>
          <w:t>4.</w:t>
        </w:r>
        <w:r w:rsidR="00627157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627157">
          <w:rPr>
            <w:rStyle w:val="af9"/>
          </w:rPr>
          <w:t>Требования к документации по ценообразованию на этапе заключения (исполнения) договора</w:t>
        </w:r>
        <w:r w:rsidR="00627157">
          <w:tab/>
        </w:r>
      </w:hyperlink>
      <w:r w:rsidR="00627157">
        <w:t>9</w:t>
      </w:r>
    </w:p>
    <w:p w14:paraId="63F4EA70" w14:textId="77777777" w:rsidR="00A243DD" w:rsidRDefault="00A243DD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14:paraId="45D2AC9E" w14:textId="77777777" w:rsidR="00A243DD" w:rsidRDefault="00A243DD">
      <w:pPr>
        <w:pStyle w:val="211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</w:rPr>
        <w:fldChar w:fldCharType="end"/>
      </w:r>
    </w:p>
    <w:p w14:paraId="3E3512C0" w14:textId="77777777" w:rsidR="00A243DD" w:rsidRDefault="0062715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 w:clear="all"/>
      </w:r>
    </w:p>
    <w:p w14:paraId="151D1211" w14:textId="77777777" w:rsidR="00A243DD" w:rsidRDefault="00627157">
      <w:pPr>
        <w:pStyle w:val="11"/>
        <w:keepLines/>
        <w:ind w:left="357" w:hanging="357"/>
        <w:jc w:val="center"/>
        <w:rPr>
          <w:caps/>
        </w:rPr>
      </w:pPr>
      <w:bookmarkStart w:id="0" w:name="_Toc54643694"/>
      <w:r>
        <w:lastRenderedPageBreak/>
        <w:t>Общие сведения</w:t>
      </w:r>
      <w:bookmarkEnd w:id="0"/>
    </w:p>
    <w:p w14:paraId="174AC023" w14:textId="77777777" w:rsidR="00A243DD" w:rsidRDefault="00627157">
      <w:pPr>
        <w:pStyle w:val="41"/>
      </w:pPr>
      <w:bookmarkStart w:id="1" w:name="_Toc46743505"/>
      <w:bookmarkStart w:id="2" w:name="_Toc54643695"/>
      <w:r>
        <w:t>Обозначения и сокращения</w:t>
      </w:r>
      <w:bookmarkEnd w:id="1"/>
      <w:bookmarkEnd w:id="2"/>
    </w:p>
    <w:p w14:paraId="29B9CDC4" w14:textId="77777777" w:rsidR="00A243DD" w:rsidRDefault="00A243DD">
      <w:pPr>
        <w:rPr>
          <w:rStyle w:val="afff8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7778"/>
      </w:tblGrid>
      <w:tr w:rsidR="00A243DD" w14:paraId="221A492D" w14:textId="77777777">
        <w:trPr>
          <w:cantSplit/>
          <w:jc w:val="center"/>
        </w:trPr>
        <w:tc>
          <w:tcPr>
            <w:tcW w:w="2005" w:type="dxa"/>
          </w:tcPr>
          <w:p w14:paraId="5817A3E1" w14:textId="77777777" w:rsidR="00A243DD" w:rsidRDefault="0062715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8"/>
                <w:b w:val="0"/>
                <w:bCs/>
                <w:i w:val="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Продукт</w:t>
            </w:r>
          </w:p>
        </w:tc>
        <w:tc>
          <w:tcPr>
            <w:tcW w:w="7778" w:type="dxa"/>
          </w:tcPr>
          <w:p w14:paraId="1DF6DA1D" w14:textId="77777777" w:rsidR="00A243DD" w:rsidRDefault="0062715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8"/>
                <w:b w:val="0"/>
                <w:bCs/>
                <w:i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программный продукт (программа для ЭВМ) «Первая Форма», представляющая из себя программу класса автоматизированных систем процессного управления с возможностью доработки (настройки) функционала по автоматизации бизнес-процессов. Продукт включает в себя веб-версию и мобильное приложение «Первая Форма» для операционных систем «</w:t>
            </w:r>
            <w:proofErr w:type="spellStart"/>
            <w:r>
              <w:rPr>
                <w:color w:val="000000"/>
                <w:sz w:val="22"/>
                <w:szCs w:val="22"/>
              </w:rPr>
              <w:t>iOS</w:t>
            </w:r>
            <w:proofErr w:type="spellEnd"/>
            <w:r>
              <w:rPr>
                <w:color w:val="000000"/>
                <w:sz w:val="22"/>
                <w:szCs w:val="22"/>
              </w:rPr>
              <w:t>» и «</w:t>
            </w:r>
            <w:proofErr w:type="spellStart"/>
            <w:r>
              <w:rPr>
                <w:color w:val="000000"/>
                <w:sz w:val="22"/>
                <w:szCs w:val="22"/>
              </w:rPr>
              <w:t>Android</w:t>
            </w:r>
            <w:proofErr w:type="spellEnd"/>
            <w:r>
              <w:rPr>
                <w:color w:val="000000"/>
                <w:sz w:val="22"/>
                <w:szCs w:val="22"/>
              </w:rPr>
              <w:t>».</w:t>
            </w:r>
          </w:p>
        </w:tc>
      </w:tr>
      <w:tr w:rsidR="00A243DD" w14:paraId="2D0677DF" w14:textId="77777777">
        <w:trPr>
          <w:cantSplit/>
          <w:jc w:val="center"/>
        </w:trPr>
        <w:tc>
          <w:tcPr>
            <w:tcW w:w="2005" w:type="dxa"/>
          </w:tcPr>
          <w:p w14:paraId="6576177D" w14:textId="77777777" w:rsidR="00A243DD" w:rsidRDefault="0062715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8"/>
                <w:b w:val="0"/>
                <w:bCs/>
                <w:i w:val="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Платформа (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Backlog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778" w:type="dxa"/>
          </w:tcPr>
          <w:p w14:paraId="7E7015EF" w14:textId="77777777" w:rsidR="00A243DD" w:rsidRDefault="0062715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8"/>
                <w:b w:val="0"/>
                <w:bCs/>
                <w:i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информационная система Исполнителя, которую Стороны используют для координации процесса выполнения Работ.</w:t>
            </w:r>
          </w:p>
        </w:tc>
      </w:tr>
      <w:tr w:rsidR="00A243DD" w14:paraId="7FAEC771" w14:textId="77777777">
        <w:trPr>
          <w:cantSplit/>
          <w:jc w:val="center"/>
        </w:trPr>
        <w:tc>
          <w:tcPr>
            <w:tcW w:w="2005" w:type="dxa"/>
          </w:tcPr>
          <w:p w14:paraId="6C317E33" w14:textId="77777777" w:rsidR="00A243DD" w:rsidRDefault="0062715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8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None"/>
                <w:b/>
                <w:bCs/>
                <w:sz w:val="22"/>
                <w:szCs w:val="22"/>
              </w:rPr>
              <w:t>Бизнес-процесс</w:t>
            </w:r>
          </w:p>
        </w:tc>
        <w:tc>
          <w:tcPr>
            <w:tcW w:w="7778" w:type="dxa"/>
          </w:tcPr>
          <w:p w14:paraId="41C362B6" w14:textId="77777777" w:rsidR="00A243DD" w:rsidRDefault="0062715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8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совокупность управленческих, операционных, поддерживающих и иных мероприятий и работ в структуре бизнеса Заказчика, которые подлежат автоматизации с помощью Продукта.</w:t>
            </w:r>
          </w:p>
        </w:tc>
      </w:tr>
      <w:tr w:rsidR="00A243DD" w14:paraId="687B69B3" w14:textId="77777777">
        <w:trPr>
          <w:cantSplit/>
          <w:jc w:val="center"/>
        </w:trPr>
        <w:tc>
          <w:tcPr>
            <w:tcW w:w="2005" w:type="dxa"/>
          </w:tcPr>
          <w:p w14:paraId="6F262665" w14:textId="77777777" w:rsidR="00A243DD" w:rsidRDefault="0062715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8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None"/>
                <w:b/>
                <w:bCs/>
                <w:sz w:val="22"/>
                <w:szCs w:val="22"/>
              </w:rPr>
              <w:t>Функциональные требования</w:t>
            </w:r>
          </w:p>
        </w:tc>
        <w:tc>
          <w:tcPr>
            <w:tcW w:w="7778" w:type="dxa"/>
          </w:tcPr>
          <w:p w14:paraId="259BE3B5" w14:textId="77777777" w:rsidR="00A243DD" w:rsidRDefault="0062715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8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техническая документация с указанием детализированного перечня Работ по настройке Продукта исходя из запроса Заказчика.</w:t>
            </w:r>
          </w:p>
        </w:tc>
      </w:tr>
      <w:tr w:rsidR="00A243DD" w14:paraId="0E685BEB" w14:textId="77777777">
        <w:trPr>
          <w:cantSplit/>
          <w:jc w:val="center"/>
        </w:trPr>
        <w:tc>
          <w:tcPr>
            <w:tcW w:w="2005" w:type="dxa"/>
          </w:tcPr>
          <w:p w14:paraId="6192D4C9" w14:textId="77777777" w:rsidR="00A243DD" w:rsidRDefault="0062715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8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None"/>
                <w:b/>
                <w:bCs/>
                <w:sz w:val="22"/>
                <w:szCs w:val="22"/>
              </w:rPr>
              <w:t>Календарный план-график (КПГ)</w:t>
            </w:r>
          </w:p>
        </w:tc>
        <w:tc>
          <w:tcPr>
            <w:tcW w:w="7778" w:type="dxa"/>
          </w:tcPr>
          <w:p w14:paraId="58FA1E46" w14:textId="77777777" w:rsidR="00A243DD" w:rsidRDefault="0062715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8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2"/>
                <w:szCs w:val="22"/>
                <w:lang w:eastAsia="ar-SA"/>
              </w:rPr>
              <w:t>документ, который содержит детализированное описание состава и объема Работ, а также промежуточные и общие сроки выполнения Работ, указанных в соответствующей подписанной Сторонами спецификации к Договору.</w:t>
            </w:r>
          </w:p>
        </w:tc>
      </w:tr>
      <w:tr w:rsidR="00A243DD" w14:paraId="0EDF78E2" w14:textId="77777777">
        <w:trPr>
          <w:cantSplit/>
          <w:jc w:val="center"/>
        </w:trPr>
        <w:tc>
          <w:tcPr>
            <w:tcW w:w="2005" w:type="dxa"/>
          </w:tcPr>
          <w:p w14:paraId="549AFCD8" w14:textId="77777777" w:rsidR="00A243DD" w:rsidRDefault="0062715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8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None"/>
                <w:b/>
                <w:bCs/>
                <w:sz w:val="22"/>
                <w:szCs w:val="22"/>
              </w:rPr>
              <w:t>Работы</w:t>
            </w:r>
          </w:p>
        </w:tc>
        <w:tc>
          <w:tcPr>
            <w:tcW w:w="7778" w:type="dxa"/>
          </w:tcPr>
          <w:p w14:paraId="58E2C654" w14:textId="77777777" w:rsidR="00A243DD" w:rsidRDefault="0062715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8"/>
                <w:b w:val="0"/>
                <w:bCs/>
                <w:i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работы по адаптации Продукта для Заказчика</w:t>
            </w:r>
          </w:p>
        </w:tc>
      </w:tr>
    </w:tbl>
    <w:p w14:paraId="2E2D2CF3" w14:textId="77777777" w:rsidR="00A243DD" w:rsidRDefault="00A243DD">
      <w:pPr>
        <w:keepNext/>
        <w:keepLines/>
        <w:jc w:val="both"/>
        <w:rPr>
          <w:sz w:val="24"/>
          <w:szCs w:val="24"/>
        </w:rPr>
      </w:pPr>
    </w:p>
    <w:p w14:paraId="16223E9F" w14:textId="77777777" w:rsidR="00A243DD" w:rsidRDefault="00A243DD">
      <w:pPr>
        <w:keepNext/>
        <w:keepLines/>
        <w:jc w:val="both"/>
        <w:rPr>
          <w:sz w:val="24"/>
          <w:szCs w:val="24"/>
        </w:rPr>
      </w:pPr>
    </w:p>
    <w:p w14:paraId="3AC91328" w14:textId="77777777" w:rsidR="00A243DD" w:rsidRDefault="00627157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bookmarkStart w:id="3" w:name="_Toc46743506"/>
    </w:p>
    <w:p w14:paraId="4EF0C49D" w14:textId="77777777" w:rsidR="00A243DD" w:rsidRDefault="00627157">
      <w:pPr>
        <w:pStyle w:val="41"/>
      </w:pPr>
      <w:bookmarkStart w:id="4" w:name="_Toc54643696"/>
      <w:r>
        <w:lastRenderedPageBreak/>
        <w:t>Наименование закупаемой продукции</w:t>
      </w:r>
      <w:bookmarkEnd w:id="3"/>
      <w:bookmarkEnd w:id="4"/>
    </w:p>
    <w:p w14:paraId="05B3A822" w14:textId="2E441E31" w:rsidR="00A243DD" w:rsidRDefault="00627157">
      <w:pPr>
        <w:widowControl w:val="0"/>
        <w:tabs>
          <w:tab w:val="left" w:pos="426"/>
        </w:tabs>
        <w:spacing w:before="120" w:after="120"/>
        <w:jc w:val="both"/>
        <w:rPr>
          <w:rStyle w:val="afff8"/>
          <w:b w:val="0"/>
          <w:bCs/>
          <w:sz w:val="24"/>
          <w:szCs w:val="24"/>
        </w:rPr>
      </w:pPr>
      <w:bookmarkStart w:id="5" w:name="_Toc46743507"/>
      <w:r>
        <w:rPr>
          <w:rFonts w:eastAsia="Calibri"/>
          <w:i/>
          <w:sz w:val="24"/>
          <w:szCs w:val="24"/>
        </w:rPr>
        <w:t>«</w:t>
      </w:r>
      <w:r w:rsidR="00175717" w:rsidRPr="00175717">
        <w:rPr>
          <w:rFonts w:eastAsia="Calibri"/>
          <w:i/>
          <w:sz w:val="24"/>
          <w:szCs w:val="24"/>
        </w:rPr>
        <w:t xml:space="preserve">ОКПД2 </w:t>
      </w:r>
      <w:proofErr w:type="gramStart"/>
      <w:r w:rsidR="00175717" w:rsidRPr="00175717">
        <w:rPr>
          <w:rFonts w:eastAsia="Calibri"/>
          <w:i/>
          <w:sz w:val="24"/>
          <w:szCs w:val="24"/>
        </w:rPr>
        <w:t>62.02.30.000  Выполнение</w:t>
      </w:r>
      <w:proofErr w:type="gramEnd"/>
      <w:r w:rsidR="00175717" w:rsidRPr="00175717">
        <w:rPr>
          <w:rFonts w:eastAsia="Calibri"/>
          <w:i/>
          <w:sz w:val="24"/>
          <w:szCs w:val="24"/>
        </w:rPr>
        <w:t xml:space="preserve"> работ по миграции информационной системы «Первая форма» на </w:t>
      </w:r>
      <w:proofErr w:type="spellStart"/>
      <w:r w:rsidR="00175717" w:rsidRPr="00175717">
        <w:rPr>
          <w:rFonts w:eastAsia="Calibri"/>
          <w:i/>
          <w:sz w:val="24"/>
          <w:szCs w:val="24"/>
        </w:rPr>
        <w:t>AstraLinux</w:t>
      </w:r>
      <w:proofErr w:type="spellEnd"/>
      <w:r w:rsidR="00175717" w:rsidRPr="00175717">
        <w:rPr>
          <w:rFonts w:eastAsia="Calibri"/>
          <w:i/>
          <w:sz w:val="24"/>
          <w:szCs w:val="24"/>
        </w:rPr>
        <w:t xml:space="preserve"> и </w:t>
      </w:r>
      <w:proofErr w:type="spellStart"/>
      <w:r w:rsidR="00175717" w:rsidRPr="00175717">
        <w:rPr>
          <w:rFonts w:eastAsia="Calibri"/>
          <w:i/>
          <w:sz w:val="24"/>
          <w:szCs w:val="24"/>
        </w:rPr>
        <w:t>Postgre</w:t>
      </w:r>
      <w:proofErr w:type="spellEnd"/>
      <w:r>
        <w:rPr>
          <w:rFonts w:eastAsia="Calibri"/>
          <w:i/>
          <w:sz w:val="24"/>
          <w:szCs w:val="24"/>
        </w:rPr>
        <w:t>»</w:t>
      </w:r>
      <w:r>
        <w:rPr>
          <w:rFonts w:eastAsia="Calibri"/>
          <w:i/>
        </w:rPr>
        <w:br/>
      </w:r>
    </w:p>
    <w:p w14:paraId="5845E5CF" w14:textId="77777777" w:rsidR="00A243DD" w:rsidRDefault="00627157">
      <w:pPr>
        <w:pStyle w:val="1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6" w:name="_Toc54643699"/>
      <w:bookmarkEnd w:id="5"/>
      <w:r>
        <w:rPr>
          <w:sz w:val="24"/>
          <w:szCs w:val="24"/>
        </w:rPr>
        <w:t>Таблица 1. Перечень объектов заказчика</w:t>
      </w:r>
      <w:bookmarkEnd w:id="6"/>
    </w:p>
    <w:p w14:paraId="0C8E1EA7" w14:textId="77777777" w:rsidR="00A243DD" w:rsidRDefault="00A243DD">
      <w:pPr>
        <w:widowControl w:val="0"/>
        <w:tabs>
          <w:tab w:val="left" w:pos="426"/>
        </w:tabs>
        <w:spacing w:before="120" w:after="240"/>
        <w:jc w:val="both"/>
        <w:rPr>
          <w:rStyle w:val="afff8"/>
          <w:b w:val="0"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126"/>
        <w:gridCol w:w="1985"/>
      </w:tblGrid>
      <w:tr w:rsidR="00A243DD" w14:paraId="0928554B" w14:textId="77777777">
        <w:tc>
          <w:tcPr>
            <w:tcW w:w="817" w:type="dxa"/>
          </w:tcPr>
          <w:p w14:paraId="433AA816" w14:textId="77777777" w:rsidR="00A243DD" w:rsidRDefault="0062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C4F2F68" w14:textId="77777777" w:rsidR="00A243DD" w:rsidRDefault="0062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44DA7356" w14:textId="77777777" w:rsidR="00A243DD" w:rsidRDefault="0062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14:paraId="0B8779D2" w14:textId="77777777" w:rsidR="00A243DD" w:rsidRDefault="00A24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591D04" w14:textId="697F1C88" w:rsidR="00A243DD" w:rsidRDefault="0062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 xml:space="preserve">(место </w:t>
            </w:r>
            <w:r w:rsidR="00282AB6">
              <w:rPr>
                <w:i/>
                <w:iCs/>
                <w:sz w:val="24"/>
                <w:szCs w:val="24"/>
              </w:rPr>
              <w:t>выполнения работ</w:t>
            </w:r>
            <w:r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0BB1757" w14:textId="56339CD4" w:rsidR="00A243DD" w:rsidRDefault="0062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 xml:space="preserve">(в отношении которого </w:t>
            </w:r>
            <w:r w:rsidR="00282AB6">
              <w:rPr>
                <w:sz w:val="24"/>
                <w:szCs w:val="24"/>
              </w:rPr>
              <w:t>выполняются работы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047B4C3C" w14:textId="77777777" w:rsidR="00A243DD" w:rsidRDefault="0062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A243DD" w14:paraId="2E95C4AF" w14:textId="77777777">
        <w:tc>
          <w:tcPr>
            <w:tcW w:w="817" w:type="dxa"/>
          </w:tcPr>
          <w:p w14:paraId="6B5CDA43" w14:textId="77777777" w:rsidR="00A243DD" w:rsidRDefault="00627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642E2922" w14:textId="77777777" w:rsidR="00A243DD" w:rsidRDefault="00627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9ECF3A9" w14:textId="77777777" w:rsidR="00A243DD" w:rsidRDefault="00627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24C9353" w14:textId="77777777" w:rsidR="00A243DD" w:rsidRDefault="00627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EBCDDCC" w14:textId="77777777" w:rsidR="00A243DD" w:rsidRDefault="00627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243DD" w14:paraId="41220752" w14:textId="77777777">
        <w:trPr>
          <w:trHeight w:val="881"/>
        </w:trPr>
        <w:tc>
          <w:tcPr>
            <w:tcW w:w="817" w:type="dxa"/>
          </w:tcPr>
          <w:p w14:paraId="42A744DE" w14:textId="77777777" w:rsidR="00A243DD" w:rsidRDefault="00A243DD">
            <w:pPr>
              <w:pStyle w:val="aff7"/>
              <w:numPr>
                <w:ilvl w:val="0"/>
                <w:numId w:val="28"/>
              </w:numPr>
            </w:pPr>
          </w:p>
        </w:tc>
        <w:tc>
          <w:tcPr>
            <w:tcW w:w="2864" w:type="dxa"/>
          </w:tcPr>
          <w:p w14:paraId="2609C394" w14:textId="77777777" w:rsidR="00A243DD" w:rsidRDefault="0062715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«Институт Гидропроект»</w:t>
            </w:r>
          </w:p>
        </w:tc>
        <w:tc>
          <w:tcPr>
            <w:tcW w:w="2126" w:type="dxa"/>
          </w:tcPr>
          <w:p w14:paraId="5FA0D0D1" w14:textId="77777777" w:rsidR="00A243DD" w:rsidRDefault="0062715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125993, г. Москва, Волоколамское шоссе д. 2</w:t>
            </w:r>
          </w:p>
        </w:tc>
        <w:tc>
          <w:tcPr>
            <w:tcW w:w="2126" w:type="dxa"/>
          </w:tcPr>
          <w:p w14:paraId="3777C9C7" w14:textId="77777777" w:rsidR="00A243DD" w:rsidRDefault="0062715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984A7B2" w14:textId="77777777" w:rsidR="00A243DD" w:rsidRDefault="0062715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 w14:paraId="517F9C58" w14:textId="77777777" w:rsidR="00A243DD" w:rsidRDefault="00627157">
      <w:pPr>
        <w:pStyle w:val="11"/>
        <w:keepLines/>
        <w:ind w:left="357" w:hanging="357"/>
        <w:jc w:val="center"/>
        <w:rPr>
          <w:iCs/>
          <w:caps/>
        </w:rPr>
      </w:pPr>
      <w:bookmarkStart w:id="7" w:name="_Toc51339693"/>
      <w:bookmarkStart w:id="8" w:name="_Toc54643702"/>
      <w:bookmarkStart w:id="9" w:name="_Toc50125126"/>
      <w:bookmarkStart w:id="10" w:name="_Toc46743510"/>
      <w:r>
        <w:rPr>
          <w:iCs/>
        </w:rPr>
        <w:t>Требования к продукции</w:t>
      </w:r>
      <w:bookmarkEnd w:id="7"/>
      <w:bookmarkEnd w:id="8"/>
    </w:p>
    <w:p w14:paraId="279DC7B8" w14:textId="369A5180" w:rsidR="00A243DD" w:rsidRDefault="00627157">
      <w:pPr>
        <w:pStyle w:val="41"/>
      </w:pPr>
      <w:bookmarkStart w:id="11" w:name="_Toc54643703"/>
      <w:r>
        <w:t xml:space="preserve">Требования к объемам и срокам </w:t>
      </w:r>
      <w:bookmarkEnd w:id="11"/>
      <w:r w:rsidR="00282AB6">
        <w:t>выполнения работ</w:t>
      </w:r>
    </w:p>
    <w:p w14:paraId="6B0398F6" w14:textId="34F6032C" w:rsidR="00A243DD" w:rsidRDefault="00627157">
      <w:pPr>
        <w:pStyle w:val="31"/>
      </w:pPr>
      <w:bookmarkStart w:id="12" w:name="_Toc54643704"/>
      <w:r>
        <w:t xml:space="preserve">Требования к перечню и объему </w:t>
      </w:r>
      <w:bookmarkEnd w:id="12"/>
      <w:r w:rsidR="00282AB6">
        <w:t>работ</w:t>
      </w:r>
    </w:p>
    <w:p w14:paraId="040FFB46" w14:textId="5B69BAC5" w:rsidR="00A243DD" w:rsidRDefault="00627157">
      <w:pPr>
        <w:pStyle w:val="1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3" w:name="_Toc51339695"/>
      <w:bookmarkStart w:id="14" w:name="_Toc54643705"/>
      <w:r>
        <w:rPr>
          <w:sz w:val="24"/>
          <w:szCs w:val="24"/>
        </w:rPr>
        <w:t xml:space="preserve">Таблица 2. Перечень </w:t>
      </w:r>
      <w:bookmarkEnd w:id="13"/>
      <w:r>
        <w:rPr>
          <w:sz w:val="24"/>
          <w:szCs w:val="24"/>
        </w:rPr>
        <w:t xml:space="preserve">и объем </w:t>
      </w:r>
      <w:bookmarkEnd w:id="14"/>
      <w:r w:rsidR="00282AB6">
        <w:rPr>
          <w:sz w:val="24"/>
          <w:szCs w:val="24"/>
        </w:rPr>
        <w:t>выполняемых работ</w:t>
      </w:r>
    </w:p>
    <w:p w14:paraId="7427611A" w14:textId="77777777" w:rsidR="00A243DD" w:rsidRDefault="00A243DD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A243DD" w14:paraId="73B076FB" w14:textId="77777777">
        <w:tc>
          <w:tcPr>
            <w:tcW w:w="850" w:type="dxa"/>
            <w:vAlign w:val="center"/>
          </w:tcPr>
          <w:p w14:paraId="25C516E3" w14:textId="77777777" w:rsidR="00A243DD" w:rsidRDefault="0062715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50BC06F" w14:textId="77777777" w:rsidR="00A243DD" w:rsidRDefault="0062715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7EE21E1D" w14:textId="772E72A6" w:rsidR="00A243DD" w:rsidRDefault="0062715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="00282AB6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 / этапа </w:t>
            </w:r>
            <w:r w:rsidR="00282AB6">
              <w:rPr>
                <w:sz w:val="24"/>
                <w:szCs w:val="24"/>
              </w:rPr>
              <w:t>работ</w:t>
            </w:r>
          </w:p>
        </w:tc>
        <w:tc>
          <w:tcPr>
            <w:tcW w:w="1985" w:type="dxa"/>
            <w:vAlign w:val="center"/>
          </w:tcPr>
          <w:p w14:paraId="43AA3CCA" w14:textId="77777777" w:rsidR="00A243DD" w:rsidRDefault="0062715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74EAEDC4" w14:textId="77777777" w:rsidR="00A243DD" w:rsidRDefault="0062715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243DD" w14:paraId="728D2643" w14:textId="77777777">
        <w:tc>
          <w:tcPr>
            <w:tcW w:w="850" w:type="dxa"/>
          </w:tcPr>
          <w:p w14:paraId="53D161E9" w14:textId="77777777" w:rsidR="00A243DD" w:rsidRDefault="00627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22A602AF" w14:textId="77777777" w:rsidR="00A243DD" w:rsidRDefault="00627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5C1C1A6" w14:textId="77777777" w:rsidR="00A243DD" w:rsidRDefault="00627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52EE17D" w14:textId="77777777" w:rsidR="00A243DD" w:rsidRDefault="00627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243DD" w14:paraId="5AE90060" w14:textId="77777777">
        <w:trPr>
          <w:trHeight w:val="1146"/>
        </w:trPr>
        <w:tc>
          <w:tcPr>
            <w:tcW w:w="850" w:type="dxa"/>
          </w:tcPr>
          <w:p w14:paraId="2C01DED6" w14:textId="77777777" w:rsidR="00A243DD" w:rsidRDefault="00A243DD">
            <w:pPr>
              <w:pStyle w:val="aff7"/>
              <w:numPr>
                <w:ilvl w:val="0"/>
                <w:numId w:val="29"/>
              </w:numPr>
            </w:pPr>
          </w:p>
        </w:tc>
        <w:tc>
          <w:tcPr>
            <w:tcW w:w="4849" w:type="dxa"/>
          </w:tcPr>
          <w:p w14:paraId="5ECE9361" w14:textId="5BEBBB0A" w:rsidR="00A243DD" w:rsidRDefault="0017571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27157">
              <w:rPr>
                <w:sz w:val="24"/>
                <w:szCs w:val="24"/>
              </w:rPr>
              <w:t xml:space="preserve">ыполнение работ по миграции информационной системы «Первая форма» на </w:t>
            </w:r>
            <w:proofErr w:type="spellStart"/>
            <w:r w:rsidR="00627157">
              <w:rPr>
                <w:sz w:val="24"/>
                <w:szCs w:val="24"/>
              </w:rPr>
              <w:t>AstraLinux</w:t>
            </w:r>
            <w:proofErr w:type="spellEnd"/>
            <w:r w:rsidR="00627157">
              <w:rPr>
                <w:sz w:val="24"/>
                <w:szCs w:val="24"/>
              </w:rPr>
              <w:t xml:space="preserve"> и </w:t>
            </w:r>
            <w:proofErr w:type="spellStart"/>
            <w:r w:rsidR="00627157">
              <w:rPr>
                <w:sz w:val="24"/>
                <w:szCs w:val="24"/>
              </w:rPr>
              <w:t>Postgre</w:t>
            </w:r>
            <w:proofErr w:type="spellEnd"/>
            <w:r w:rsidR="0062715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35F8CFB3" w14:textId="77777777" w:rsidR="00A243DD" w:rsidRDefault="0062715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Усл.ед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544C93D" w14:textId="77777777" w:rsidR="00A243DD" w:rsidRDefault="0062715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37C04D33" w14:textId="77777777" w:rsidR="00A243DD" w:rsidRDefault="00A243DD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675E6DB3" w14:textId="15E12E46" w:rsidR="00A243DD" w:rsidRDefault="00627157">
      <w:pPr>
        <w:pStyle w:val="31"/>
      </w:pPr>
      <w:bookmarkStart w:id="15" w:name="_Toc51339696"/>
      <w:bookmarkStart w:id="16" w:name="_Toc54643706"/>
      <w:r>
        <w:t xml:space="preserve">Требования </w:t>
      </w:r>
      <w:bookmarkEnd w:id="15"/>
      <w:r>
        <w:t xml:space="preserve">к срокам </w:t>
      </w:r>
      <w:bookmarkEnd w:id="16"/>
      <w:r w:rsidR="000F109A">
        <w:t>выполнения работ</w:t>
      </w:r>
    </w:p>
    <w:p w14:paraId="2CA35381" w14:textId="3DB13DFA" w:rsidR="00A243DD" w:rsidRDefault="00627157">
      <w:pPr>
        <w:pStyle w:val="1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7" w:name="_Toc50125127"/>
      <w:bookmarkStart w:id="18" w:name="_Toc51339697"/>
      <w:bookmarkStart w:id="19" w:name="_Toc54643707"/>
      <w:bookmarkEnd w:id="9"/>
      <w:r>
        <w:rPr>
          <w:sz w:val="24"/>
          <w:szCs w:val="24"/>
        </w:rPr>
        <w:t xml:space="preserve">Таблица 3. </w:t>
      </w:r>
      <w:bookmarkStart w:id="20" w:name="_Hlk50465284"/>
      <w:r>
        <w:rPr>
          <w:sz w:val="24"/>
          <w:szCs w:val="24"/>
        </w:rPr>
        <w:t xml:space="preserve">Требования к срокам </w:t>
      </w:r>
      <w:bookmarkEnd w:id="17"/>
      <w:bookmarkEnd w:id="18"/>
      <w:bookmarkEnd w:id="20"/>
      <w:bookmarkEnd w:id="19"/>
      <w:r w:rsidR="000F109A">
        <w:rPr>
          <w:sz w:val="24"/>
          <w:szCs w:val="24"/>
        </w:rPr>
        <w:t>выполнения работ</w:t>
      </w:r>
    </w:p>
    <w:p w14:paraId="10C74FC9" w14:textId="77777777" w:rsidR="00A243DD" w:rsidRDefault="00A243DD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843"/>
        <w:gridCol w:w="3118"/>
      </w:tblGrid>
      <w:tr w:rsidR="00A243DD" w14:paraId="659FD709" w14:textId="77777777">
        <w:tc>
          <w:tcPr>
            <w:tcW w:w="1129" w:type="dxa"/>
            <w:vAlign w:val="center"/>
          </w:tcPr>
          <w:p w14:paraId="494C9647" w14:textId="77777777" w:rsidR="00A243DD" w:rsidRDefault="0062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14:paraId="1A2E0DD8" w14:textId="39AC2490" w:rsidR="00A243DD" w:rsidRDefault="0062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="000F109A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/ этапа</w:t>
            </w:r>
            <w:r w:rsidR="000F109A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1843" w:type="dxa"/>
          </w:tcPr>
          <w:p w14:paraId="73D5C818" w14:textId="066C8E29" w:rsidR="00A243DD" w:rsidRDefault="0062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</w:t>
            </w:r>
            <w:r w:rsidR="000F109A">
              <w:rPr>
                <w:sz w:val="24"/>
                <w:szCs w:val="24"/>
              </w:rPr>
              <w:t>выполнения</w:t>
            </w:r>
            <w:r>
              <w:rPr>
                <w:sz w:val="24"/>
                <w:szCs w:val="24"/>
              </w:rPr>
              <w:t xml:space="preserve"> </w:t>
            </w:r>
            <w:r w:rsidR="000F109A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/ этапа </w:t>
            </w:r>
            <w:r w:rsidR="000F109A">
              <w:rPr>
                <w:sz w:val="24"/>
                <w:szCs w:val="24"/>
              </w:rPr>
              <w:t>работ</w:t>
            </w:r>
          </w:p>
        </w:tc>
        <w:tc>
          <w:tcPr>
            <w:tcW w:w="3118" w:type="dxa"/>
            <w:vAlign w:val="center"/>
          </w:tcPr>
          <w:p w14:paraId="6B6A3C7F" w14:textId="60B5E86C" w:rsidR="00A243DD" w:rsidRDefault="00627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</w:t>
            </w:r>
            <w:r w:rsidR="000F109A">
              <w:rPr>
                <w:sz w:val="24"/>
                <w:szCs w:val="24"/>
              </w:rPr>
              <w:t>выполнения</w:t>
            </w:r>
            <w:r>
              <w:rPr>
                <w:sz w:val="24"/>
                <w:szCs w:val="24"/>
              </w:rPr>
              <w:t xml:space="preserve"> </w:t>
            </w:r>
            <w:r w:rsidR="000F109A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 / этапа </w:t>
            </w:r>
            <w:r w:rsidR="000F109A">
              <w:rPr>
                <w:sz w:val="24"/>
                <w:szCs w:val="24"/>
              </w:rPr>
              <w:t>работ</w:t>
            </w:r>
          </w:p>
        </w:tc>
      </w:tr>
      <w:tr w:rsidR="00A243DD" w14:paraId="7167AD8C" w14:textId="77777777">
        <w:tc>
          <w:tcPr>
            <w:tcW w:w="1129" w:type="dxa"/>
          </w:tcPr>
          <w:p w14:paraId="40095AB2" w14:textId="77777777" w:rsidR="00A243DD" w:rsidRDefault="006271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1E9441E" w14:textId="77777777" w:rsidR="00A243DD" w:rsidRDefault="006271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CE70A7E" w14:textId="77777777" w:rsidR="00A243DD" w:rsidRDefault="00627157">
            <w:pPr>
              <w:pStyle w:val="afff7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368A4436" w14:textId="77777777" w:rsidR="00A243DD" w:rsidRDefault="00627157">
            <w:pPr>
              <w:pStyle w:val="afff7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243DD" w14:paraId="3414E8A0" w14:textId="77777777">
        <w:tc>
          <w:tcPr>
            <w:tcW w:w="1129" w:type="dxa"/>
          </w:tcPr>
          <w:p w14:paraId="3179BD36" w14:textId="77777777" w:rsidR="00A243DD" w:rsidRDefault="00A243DD">
            <w:pPr>
              <w:pStyle w:val="aff7"/>
              <w:numPr>
                <w:ilvl w:val="0"/>
                <w:numId w:val="31"/>
              </w:numPr>
            </w:pPr>
          </w:p>
        </w:tc>
        <w:tc>
          <w:tcPr>
            <w:tcW w:w="3686" w:type="dxa"/>
          </w:tcPr>
          <w:p w14:paraId="265C8315" w14:textId="1E0B4E83" w:rsidR="00A243DD" w:rsidRDefault="00175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27157">
              <w:rPr>
                <w:sz w:val="24"/>
                <w:szCs w:val="24"/>
              </w:rPr>
              <w:t xml:space="preserve">ыполнение работ по миграции информационной системы «Первая форма» на </w:t>
            </w:r>
            <w:proofErr w:type="spellStart"/>
            <w:r w:rsidR="00627157">
              <w:rPr>
                <w:sz w:val="24"/>
                <w:szCs w:val="24"/>
              </w:rPr>
              <w:t>AstraLinux</w:t>
            </w:r>
            <w:proofErr w:type="spellEnd"/>
            <w:r w:rsidR="00627157">
              <w:rPr>
                <w:sz w:val="24"/>
                <w:szCs w:val="24"/>
              </w:rPr>
              <w:t xml:space="preserve"> и </w:t>
            </w:r>
            <w:proofErr w:type="spellStart"/>
            <w:r w:rsidR="00627157">
              <w:rPr>
                <w:sz w:val="24"/>
                <w:szCs w:val="24"/>
              </w:rPr>
              <w:t>Postgre</w:t>
            </w:r>
            <w:proofErr w:type="spellEnd"/>
            <w:r w:rsidR="00627157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61D7486" w14:textId="77777777" w:rsidR="00A243DD" w:rsidRDefault="0062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заключения Спецификации</w:t>
            </w:r>
          </w:p>
        </w:tc>
        <w:tc>
          <w:tcPr>
            <w:tcW w:w="3118" w:type="dxa"/>
          </w:tcPr>
          <w:p w14:paraId="730C25D9" w14:textId="77777777" w:rsidR="00A243DD" w:rsidRDefault="0062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(Сорок четыре) рабочих дня с момента поступления оплаты</w:t>
            </w:r>
          </w:p>
        </w:tc>
      </w:tr>
    </w:tbl>
    <w:p w14:paraId="212D0018" w14:textId="77777777" w:rsidR="00A243DD" w:rsidRDefault="00A243DD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A243DD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737" w:gutter="0"/>
          <w:cols w:space="708"/>
          <w:titlePg/>
        </w:sectPr>
      </w:pPr>
      <w:bookmarkStart w:id="21" w:name="_Toc50125131"/>
      <w:bookmarkEnd w:id="10"/>
    </w:p>
    <w:p w14:paraId="56695483" w14:textId="1BCC1F03" w:rsidR="00A243DD" w:rsidRDefault="00627157">
      <w:pPr>
        <w:pStyle w:val="41"/>
      </w:pPr>
      <w:bookmarkStart w:id="22" w:name="_Toc46743511"/>
      <w:bookmarkStart w:id="23" w:name="_Toc54643708"/>
      <w:bookmarkStart w:id="24" w:name="_Toc51339698"/>
      <w:bookmarkStart w:id="25" w:name="_Toc54643709"/>
      <w:r>
        <w:lastRenderedPageBreak/>
        <w:t xml:space="preserve">Требования к </w:t>
      </w:r>
      <w:bookmarkEnd w:id="22"/>
      <w:r>
        <w:t xml:space="preserve">качеству </w:t>
      </w:r>
      <w:r w:rsidR="000F109A">
        <w:t>работ</w:t>
      </w:r>
      <w:bookmarkEnd w:id="23"/>
    </w:p>
    <w:p w14:paraId="21DBFD7C" w14:textId="77777777" w:rsidR="00A243DD" w:rsidRDefault="00627157">
      <w:pPr>
        <w:pStyle w:val="1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Таблица 4. Требования к </w:t>
      </w:r>
      <w:bookmarkEnd w:id="21"/>
      <w:bookmarkEnd w:id="24"/>
      <w:bookmarkEnd w:id="25"/>
      <w:r>
        <w:rPr>
          <w:sz w:val="24"/>
          <w:szCs w:val="24"/>
        </w:rPr>
        <w:t>продукции</w:t>
      </w:r>
    </w:p>
    <w:p w14:paraId="0F983400" w14:textId="77777777" w:rsidR="00A243DD" w:rsidRDefault="00A243DD"/>
    <w:tbl>
      <w:tblPr>
        <w:tblStyle w:val="af3"/>
        <w:tblW w:w="14459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11340"/>
      </w:tblGrid>
      <w:tr w:rsidR="00282AB6" w14:paraId="3A378381" w14:textId="77777777" w:rsidTr="00282AB6">
        <w:trPr>
          <w:trHeight w:val="276"/>
        </w:trPr>
        <w:tc>
          <w:tcPr>
            <w:tcW w:w="851" w:type="dxa"/>
            <w:vMerge w:val="restart"/>
            <w:vAlign w:val="center"/>
          </w:tcPr>
          <w:p w14:paraId="5D0F8F15" w14:textId="77777777" w:rsidR="00282AB6" w:rsidRDefault="00282A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38F1037A" w14:textId="77777777" w:rsidR="00282AB6" w:rsidRDefault="00282A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1340" w:type="dxa"/>
            <w:vMerge w:val="restart"/>
            <w:vAlign w:val="center"/>
          </w:tcPr>
          <w:p w14:paraId="111F39E9" w14:textId="77777777" w:rsidR="00282AB6" w:rsidRDefault="00282A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282AB6" w14:paraId="1EC085E1" w14:textId="77777777" w:rsidTr="00282AB6">
        <w:trPr>
          <w:trHeight w:val="276"/>
        </w:trPr>
        <w:tc>
          <w:tcPr>
            <w:tcW w:w="851" w:type="dxa"/>
            <w:vMerge/>
            <w:vAlign w:val="center"/>
          </w:tcPr>
          <w:p w14:paraId="7EBCC1BA" w14:textId="77777777" w:rsidR="00282AB6" w:rsidRDefault="00282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A6102EB" w14:textId="77777777" w:rsidR="00282AB6" w:rsidRDefault="00282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0" w:type="dxa"/>
            <w:vMerge/>
            <w:vAlign w:val="center"/>
          </w:tcPr>
          <w:p w14:paraId="66B9BF12" w14:textId="77777777" w:rsidR="00282AB6" w:rsidRDefault="00282AB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2AB6" w14:paraId="1F9344DE" w14:textId="77777777" w:rsidTr="00282AB6">
        <w:tc>
          <w:tcPr>
            <w:tcW w:w="851" w:type="dxa"/>
            <w:vAlign w:val="center"/>
          </w:tcPr>
          <w:p w14:paraId="5ADCD131" w14:textId="79533CCC" w:rsidR="00282AB6" w:rsidRDefault="00282AB6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6"/>
          </w:p>
        </w:tc>
        <w:tc>
          <w:tcPr>
            <w:tcW w:w="2268" w:type="dxa"/>
            <w:vAlign w:val="center"/>
          </w:tcPr>
          <w:p w14:paraId="64523770" w14:textId="77777777" w:rsidR="00282AB6" w:rsidRDefault="00282A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0" w:type="dxa"/>
            <w:vAlign w:val="center"/>
          </w:tcPr>
          <w:p w14:paraId="4125C071" w14:textId="77777777" w:rsidR="00282AB6" w:rsidRDefault="00282A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82AB6" w14:paraId="31846146" w14:textId="77777777" w:rsidTr="00282AB6">
        <w:tc>
          <w:tcPr>
            <w:tcW w:w="851" w:type="dxa"/>
            <w:vAlign w:val="center"/>
          </w:tcPr>
          <w:p w14:paraId="6FC5B962" w14:textId="77777777" w:rsidR="00282AB6" w:rsidRDefault="00282AB6">
            <w:pPr>
              <w:pStyle w:val="aff7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13608" w:type="dxa"/>
            <w:gridSpan w:val="2"/>
            <w:vAlign w:val="center"/>
          </w:tcPr>
          <w:p w14:paraId="0F65E269" w14:textId="351B2C8D" w:rsidR="00282AB6" w:rsidRDefault="002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 w:rsidR="000F109A">
              <w:rPr>
                <w:b/>
                <w:sz w:val="24"/>
                <w:szCs w:val="24"/>
              </w:rPr>
              <w:t>выполнению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F109A">
              <w:rPr>
                <w:b/>
                <w:sz w:val="24"/>
                <w:szCs w:val="24"/>
              </w:rPr>
              <w:t>работ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82AB6" w14:paraId="772954CB" w14:textId="77777777" w:rsidTr="00282AB6">
        <w:tc>
          <w:tcPr>
            <w:tcW w:w="851" w:type="dxa"/>
            <w:vAlign w:val="center"/>
          </w:tcPr>
          <w:p w14:paraId="3E948A14" w14:textId="77777777" w:rsidR="00282AB6" w:rsidRDefault="00282AB6">
            <w:pPr>
              <w:pStyle w:val="aff7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13608" w:type="dxa"/>
            <w:gridSpan w:val="2"/>
            <w:vAlign w:val="center"/>
          </w:tcPr>
          <w:p w14:paraId="638209D4" w14:textId="17A8F06B" w:rsidR="00282AB6" w:rsidRDefault="00282AB6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</w:t>
            </w:r>
            <w:r w:rsidR="000F109A">
              <w:rPr>
                <w:b/>
                <w:sz w:val="24"/>
                <w:szCs w:val="24"/>
              </w:rPr>
              <w:t>выполнению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F109A">
              <w:rPr>
                <w:b/>
                <w:sz w:val="24"/>
                <w:szCs w:val="24"/>
              </w:rPr>
              <w:t>работ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82AB6" w14:paraId="5D5FAD40" w14:textId="77777777" w:rsidTr="00282AB6">
        <w:tc>
          <w:tcPr>
            <w:tcW w:w="851" w:type="dxa"/>
            <w:vAlign w:val="center"/>
          </w:tcPr>
          <w:p w14:paraId="07A6F02D" w14:textId="77777777" w:rsidR="00282AB6" w:rsidRDefault="00282AB6">
            <w:pPr>
              <w:pStyle w:val="aff7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2A58AEB6" w14:textId="77777777" w:rsidR="00282AB6" w:rsidRDefault="002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Развёртывание инфраструктуры на </w:t>
            </w:r>
            <w:proofErr w:type="spellStart"/>
            <w:r>
              <w:rPr>
                <w:sz w:val="24"/>
                <w:szCs w:val="24"/>
              </w:rPr>
              <w:t>AstraLinux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test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0" w:type="dxa"/>
          </w:tcPr>
          <w:p w14:paraId="27335715" w14:textId="77777777" w:rsidR="00282AB6" w:rsidRDefault="002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Развертывание приложения на </w:t>
            </w:r>
            <w:proofErr w:type="spellStart"/>
            <w:r>
              <w:rPr>
                <w:sz w:val="24"/>
                <w:szCs w:val="24"/>
              </w:rPr>
              <w:t>AstraLinux</w:t>
            </w:r>
            <w:proofErr w:type="spellEnd"/>
            <w:r>
              <w:rPr>
                <w:sz w:val="24"/>
                <w:szCs w:val="24"/>
              </w:rPr>
              <w:t xml:space="preserve"> – тестовый и продуктивный контур.</w:t>
            </w:r>
          </w:p>
        </w:tc>
      </w:tr>
      <w:tr w:rsidR="00282AB6" w14:paraId="3290A561" w14:textId="77777777" w:rsidTr="00282AB6">
        <w:tc>
          <w:tcPr>
            <w:tcW w:w="851" w:type="dxa"/>
            <w:vAlign w:val="center"/>
          </w:tcPr>
          <w:p w14:paraId="3A86606B" w14:textId="77777777" w:rsidR="00282AB6" w:rsidRDefault="00282AB6">
            <w:pPr>
              <w:pStyle w:val="aff7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02DBF7D" w14:textId="77777777" w:rsidR="00282AB6" w:rsidRDefault="002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Миграция системы на </w:t>
            </w:r>
            <w:proofErr w:type="spellStart"/>
            <w:r>
              <w:rPr>
                <w:sz w:val="24"/>
                <w:szCs w:val="24"/>
              </w:rPr>
              <w:t>Postgre</w:t>
            </w:r>
            <w:proofErr w:type="spellEnd"/>
            <w:r>
              <w:rPr>
                <w:sz w:val="24"/>
                <w:szCs w:val="24"/>
              </w:rPr>
              <w:t xml:space="preserve"> с помощью утилиты:</w:t>
            </w:r>
          </w:p>
        </w:tc>
        <w:tc>
          <w:tcPr>
            <w:tcW w:w="11340" w:type="dxa"/>
          </w:tcPr>
          <w:p w14:paraId="0617F75B" w14:textId="77777777" w:rsidR="00282AB6" w:rsidRDefault="00282AB6">
            <w:pPr>
              <w:pStyle w:val="aff7"/>
              <w:numPr>
                <w:ilvl w:val="0"/>
                <w:numId w:val="39"/>
              </w:numPr>
              <w:ind w:left="314" w:hanging="284"/>
            </w:pPr>
            <w:r w:rsidRPr="00AD3FA6">
              <w:t>Перенос категорий, включая SMART выражения</w:t>
            </w:r>
            <w:r>
              <w:t>;</w:t>
            </w:r>
          </w:p>
          <w:p w14:paraId="60790279" w14:textId="77777777" w:rsidR="00282AB6" w:rsidRDefault="00282AB6">
            <w:pPr>
              <w:pStyle w:val="aff7"/>
              <w:numPr>
                <w:ilvl w:val="0"/>
                <w:numId w:val="39"/>
              </w:numPr>
              <w:ind w:left="314" w:hanging="284"/>
            </w:pPr>
            <w:r>
              <w:t>Прочие объекты системы.</w:t>
            </w:r>
          </w:p>
        </w:tc>
      </w:tr>
      <w:tr w:rsidR="00282AB6" w14:paraId="6A0774AF" w14:textId="77777777" w:rsidTr="00282AB6">
        <w:tc>
          <w:tcPr>
            <w:tcW w:w="851" w:type="dxa"/>
            <w:vAlign w:val="center"/>
          </w:tcPr>
          <w:p w14:paraId="722544A4" w14:textId="77777777" w:rsidR="00282AB6" w:rsidRDefault="00282AB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2268" w:type="dxa"/>
          </w:tcPr>
          <w:p w14:paraId="1AC72F95" w14:textId="77777777" w:rsidR="00282AB6" w:rsidRDefault="002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Ручная миграция (доработка кода) </w:t>
            </w:r>
            <w:proofErr w:type="spellStart"/>
            <w:r>
              <w:rPr>
                <w:sz w:val="24"/>
                <w:szCs w:val="24"/>
              </w:rPr>
              <w:t>кастомных</w:t>
            </w:r>
            <w:proofErr w:type="spellEnd"/>
            <w:r>
              <w:rPr>
                <w:sz w:val="24"/>
                <w:szCs w:val="24"/>
              </w:rPr>
              <w:t xml:space="preserve"> объектов БД:</w:t>
            </w:r>
          </w:p>
        </w:tc>
        <w:tc>
          <w:tcPr>
            <w:tcW w:w="11340" w:type="dxa"/>
          </w:tcPr>
          <w:p w14:paraId="66791F19" w14:textId="77777777" w:rsidR="00282AB6" w:rsidRDefault="00282AB6">
            <w:pPr>
              <w:pStyle w:val="aff7"/>
              <w:numPr>
                <w:ilvl w:val="0"/>
                <w:numId w:val="38"/>
              </w:numPr>
              <w:ind w:left="314" w:hanging="284"/>
            </w:pPr>
            <w:r>
              <w:t>TSL смарты (до 150 штук);</w:t>
            </w:r>
          </w:p>
          <w:p w14:paraId="4FAAF638" w14:textId="77777777" w:rsidR="00282AB6" w:rsidRDefault="00282AB6">
            <w:pPr>
              <w:pStyle w:val="aff7"/>
              <w:numPr>
                <w:ilvl w:val="0"/>
                <w:numId w:val="38"/>
              </w:numPr>
              <w:ind w:left="314" w:hanging="284"/>
            </w:pPr>
            <w:r>
              <w:t>Скалярные функции (до 50 штук);</w:t>
            </w:r>
          </w:p>
          <w:p w14:paraId="6CB4B103" w14:textId="77777777" w:rsidR="00282AB6" w:rsidRDefault="00282AB6">
            <w:pPr>
              <w:pStyle w:val="aff7"/>
              <w:numPr>
                <w:ilvl w:val="0"/>
                <w:numId w:val="38"/>
              </w:numPr>
              <w:ind w:left="314" w:hanging="284"/>
            </w:pPr>
            <w:r>
              <w:t>Хранимые процедуры (до 130 штук);</w:t>
            </w:r>
          </w:p>
          <w:p w14:paraId="6AF7A4CB" w14:textId="77777777" w:rsidR="00282AB6" w:rsidRDefault="00282AB6">
            <w:pPr>
              <w:pStyle w:val="aff7"/>
              <w:numPr>
                <w:ilvl w:val="0"/>
                <w:numId w:val="38"/>
              </w:numPr>
              <w:ind w:left="314" w:hanging="284"/>
            </w:pPr>
            <w:r>
              <w:t>Представления VIEW- до 30 штук;</w:t>
            </w:r>
          </w:p>
          <w:p w14:paraId="3979DE62" w14:textId="77777777" w:rsidR="00282AB6" w:rsidRDefault="00282AB6">
            <w:pPr>
              <w:pStyle w:val="aff7"/>
              <w:numPr>
                <w:ilvl w:val="0"/>
                <w:numId w:val="38"/>
              </w:numPr>
              <w:ind w:left="314" w:hanging="284"/>
            </w:pPr>
            <w:r>
              <w:t>Триггеры – до 3 штук;</w:t>
            </w:r>
          </w:p>
          <w:p w14:paraId="135518F7" w14:textId="77777777" w:rsidR="00282AB6" w:rsidRDefault="00282AB6">
            <w:pPr>
              <w:pStyle w:val="aff7"/>
              <w:numPr>
                <w:ilvl w:val="0"/>
                <w:numId w:val="38"/>
              </w:numPr>
              <w:ind w:left="314" w:hanging="284"/>
            </w:pPr>
            <w:r>
              <w:t xml:space="preserve">Табличные </w:t>
            </w:r>
            <w:proofErr w:type="gramStart"/>
            <w:r>
              <w:t>функции  -</w:t>
            </w:r>
            <w:proofErr w:type="gramEnd"/>
            <w:r>
              <w:t xml:space="preserve"> до 30 штук;</w:t>
            </w:r>
          </w:p>
          <w:p w14:paraId="42AB7A85" w14:textId="77777777" w:rsidR="00282AB6" w:rsidRDefault="00282AB6">
            <w:pPr>
              <w:pStyle w:val="aff7"/>
              <w:numPr>
                <w:ilvl w:val="0"/>
                <w:numId w:val="38"/>
              </w:numPr>
              <w:ind w:left="314" w:hanging="284"/>
            </w:pPr>
            <w:r>
              <w:t>Источники данных отчетов – до 50 штук.</w:t>
            </w:r>
          </w:p>
        </w:tc>
      </w:tr>
      <w:tr w:rsidR="00282AB6" w14:paraId="7944B693" w14:textId="77777777" w:rsidTr="00282AB6">
        <w:tc>
          <w:tcPr>
            <w:tcW w:w="851" w:type="dxa"/>
            <w:vAlign w:val="center"/>
          </w:tcPr>
          <w:p w14:paraId="3B144BF2" w14:textId="77777777" w:rsidR="00282AB6" w:rsidRDefault="00282AB6">
            <w:pPr>
              <w:pStyle w:val="aff7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608" w:type="dxa"/>
            <w:gridSpan w:val="2"/>
          </w:tcPr>
          <w:p w14:paraId="14B24BBF" w14:textId="49055F33" w:rsidR="00282AB6" w:rsidRDefault="00282AB6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способам </w:t>
            </w:r>
            <w:r w:rsidR="000F109A">
              <w:rPr>
                <w:b/>
                <w:sz w:val="24"/>
                <w:szCs w:val="24"/>
              </w:rPr>
              <w:t>выполнения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F109A">
              <w:rPr>
                <w:b/>
                <w:sz w:val="24"/>
                <w:szCs w:val="24"/>
              </w:rPr>
              <w:t>работ</w:t>
            </w:r>
          </w:p>
        </w:tc>
      </w:tr>
      <w:tr w:rsidR="00282AB6" w14:paraId="6B225025" w14:textId="77777777" w:rsidTr="00282AB6">
        <w:tc>
          <w:tcPr>
            <w:tcW w:w="851" w:type="dxa"/>
            <w:vAlign w:val="center"/>
          </w:tcPr>
          <w:p w14:paraId="5C1D1BCA" w14:textId="77777777" w:rsidR="00282AB6" w:rsidRDefault="00282AB6">
            <w:pPr>
              <w:pStyle w:val="aff7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63BFEDEC" w14:textId="2936A959" w:rsidR="00282AB6" w:rsidRDefault="002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  <w:r w:rsidR="000F109A">
              <w:rPr>
                <w:sz w:val="24"/>
                <w:szCs w:val="24"/>
              </w:rPr>
              <w:t>выполнения</w:t>
            </w:r>
            <w:r>
              <w:rPr>
                <w:sz w:val="24"/>
                <w:szCs w:val="24"/>
              </w:rPr>
              <w:t xml:space="preserve"> </w:t>
            </w:r>
            <w:r w:rsidR="000F109A">
              <w:rPr>
                <w:sz w:val="24"/>
                <w:szCs w:val="24"/>
              </w:rPr>
              <w:t>работ</w:t>
            </w:r>
          </w:p>
        </w:tc>
        <w:tc>
          <w:tcPr>
            <w:tcW w:w="11340" w:type="dxa"/>
          </w:tcPr>
          <w:p w14:paraId="551752E5" w14:textId="5992DC84" w:rsidR="00282AB6" w:rsidRDefault="000F109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  <w:r w:rsidR="00282A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выполняются</w:t>
            </w:r>
            <w:r w:rsidR="00282AB6">
              <w:rPr>
                <w:sz w:val="24"/>
                <w:szCs w:val="24"/>
              </w:rPr>
              <w:t xml:space="preserve"> удаленно, в случае необходимости выезда на территорию Заказчика к общей стоимости выработанного времени добавляется время на дорогу. Если для </w:t>
            </w:r>
            <w:r>
              <w:rPr>
                <w:sz w:val="24"/>
                <w:szCs w:val="24"/>
              </w:rPr>
              <w:t>выполнения</w:t>
            </w:r>
            <w:r w:rsidR="00282A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 w:rsidR="00282AB6">
              <w:rPr>
                <w:sz w:val="24"/>
                <w:szCs w:val="24"/>
              </w:rPr>
              <w:t xml:space="preserve"> необходим выезд за пределы МКАД далее, чем на 30 км, и длительность </w:t>
            </w:r>
            <w:r>
              <w:rPr>
                <w:sz w:val="24"/>
                <w:szCs w:val="24"/>
              </w:rPr>
              <w:t>выполнения</w:t>
            </w:r>
            <w:r w:rsidR="00282A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 w:rsidR="00282AB6">
              <w:rPr>
                <w:sz w:val="24"/>
                <w:szCs w:val="24"/>
              </w:rPr>
              <w:t xml:space="preserve"> превышает 4 (Четыре) часа, Заказчик компенсирует затраты на проезд и размещение сотрудника Исполнителя.</w:t>
            </w:r>
          </w:p>
        </w:tc>
      </w:tr>
      <w:tr w:rsidR="00282AB6" w14:paraId="16D25E90" w14:textId="77777777" w:rsidTr="00282AB6">
        <w:tc>
          <w:tcPr>
            <w:tcW w:w="851" w:type="dxa"/>
            <w:vAlign w:val="center"/>
          </w:tcPr>
          <w:p w14:paraId="1E699B32" w14:textId="77777777" w:rsidR="00282AB6" w:rsidRDefault="00282AB6">
            <w:pPr>
              <w:pStyle w:val="aff7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608" w:type="dxa"/>
            <w:gridSpan w:val="2"/>
            <w:vAlign w:val="center"/>
          </w:tcPr>
          <w:p w14:paraId="54739B77" w14:textId="2367EAB7" w:rsidR="00282AB6" w:rsidRDefault="00282AB6">
            <w:pPr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Требования к процедурам </w:t>
            </w:r>
            <w:r w:rsidR="000F109A">
              <w:rPr>
                <w:b/>
                <w:sz w:val="24"/>
                <w:szCs w:val="24"/>
              </w:rPr>
              <w:t>выполнения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F109A">
              <w:rPr>
                <w:b/>
                <w:sz w:val="24"/>
                <w:szCs w:val="24"/>
              </w:rPr>
              <w:t>работ</w:t>
            </w:r>
          </w:p>
        </w:tc>
      </w:tr>
      <w:tr w:rsidR="00282AB6" w14:paraId="53F370B8" w14:textId="77777777" w:rsidTr="00282AB6">
        <w:tc>
          <w:tcPr>
            <w:tcW w:w="851" w:type="dxa"/>
            <w:vAlign w:val="center"/>
          </w:tcPr>
          <w:p w14:paraId="1F82773B" w14:textId="77777777" w:rsidR="00282AB6" w:rsidRDefault="00282AB6">
            <w:pPr>
              <w:pStyle w:val="aff7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6B24DFC2" w14:textId="0D1587DD" w:rsidR="00282AB6" w:rsidRPr="008F690B" w:rsidRDefault="00282AB6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 w:rsidRPr="008F690B">
              <w:rPr>
                <w:bCs/>
                <w:sz w:val="24"/>
                <w:szCs w:val="24"/>
              </w:rPr>
              <w:t xml:space="preserve">Время </w:t>
            </w:r>
            <w:r w:rsidR="000F109A">
              <w:rPr>
                <w:bCs/>
                <w:sz w:val="24"/>
                <w:szCs w:val="24"/>
              </w:rPr>
              <w:t>выполнения</w:t>
            </w:r>
            <w:r w:rsidRPr="008F690B">
              <w:rPr>
                <w:bCs/>
                <w:sz w:val="24"/>
                <w:szCs w:val="24"/>
              </w:rPr>
              <w:t xml:space="preserve"> </w:t>
            </w:r>
            <w:r w:rsidR="000F109A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11340" w:type="dxa"/>
          </w:tcPr>
          <w:p w14:paraId="00A900B4" w14:textId="33CE8919" w:rsidR="00282AB6" w:rsidRPr="008F690B" w:rsidRDefault="000F109A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выполняются</w:t>
            </w:r>
            <w:r w:rsidR="00282AB6" w:rsidRPr="008F690B">
              <w:rPr>
                <w:sz w:val="24"/>
                <w:szCs w:val="24"/>
              </w:rPr>
              <w:t xml:space="preserve"> в соответствии со </w:t>
            </w:r>
            <w:proofErr w:type="gramStart"/>
            <w:r w:rsidR="00282AB6" w:rsidRPr="008F690B">
              <w:rPr>
                <w:sz w:val="24"/>
                <w:szCs w:val="24"/>
              </w:rPr>
              <w:t>спецификацией</w:t>
            </w:r>
            <w:r w:rsidR="00282AB6" w:rsidRPr="00DF39DD">
              <w:rPr>
                <w:sz w:val="24"/>
                <w:szCs w:val="24"/>
              </w:rPr>
              <w:t>.(</w:t>
            </w:r>
            <w:proofErr w:type="gramEnd"/>
            <w:r w:rsidR="00282AB6" w:rsidRPr="00DF39DD">
              <w:rPr>
                <w:sz w:val="24"/>
                <w:szCs w:val="24"/>
              </w:rPr>
              <w:t>44 рабочих дня)</w:t>
            </w:r>
          </w:p>
        </w:tc>
      </w:tr>
      <w:tr w:rsidR="00282AB6" w14:paraId="36E6A489" w14:textId="77777777" w:rsidTr="00282AB6">
        <w:tc>
          <w:tcPr>
            <w:tcW w:w="851" w:type="dxa"/>
            <w:vAlign w:val="center"/>
          </w:tcPr>
          <w:p w14:paraId="3D382BD2" w14:textId="77777777" w:rsidR="00282AB6" w:rsidRPr="00DF39DD" w:rsidRDefault="00282AB6">
            <w:pPr>
              <w:pStyle w:val="aff7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2EF5DD20" w14:textId="0DAFF6E9" w:rsidR="00282AB6" w:rsidRPr="00DF39DD" w:rsidRDefault="00282AB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F39DD">
              <w:rPr>
                <w:sz w:val="24"/>
                <w:szCs w:val="24"/>
              </w:rPr>
              <w:t xml:space="preserve">Лимит по времени </w:t>
            </w:r>
            <w:r w:rsidRPr="00DF39DD">
              <w:rPr>
                <w:sz w:val="24"/>
                <w:szCs w:val="24"/>
              </w:rPr>
              <w:lastRenderedPageBreak/>
              <w:t xml:space="preserve">и количеству предоставления </w:t>
            </w:r>
            <w:r w:rsidR="000F109A">
              <w:rPr>
                <w:sz w:val="24"/>
                <w:szCs w:val="24"/>
              </w:rPr>
              <w:t>работ</w:t>
            </w:r>
            <w:r w:rsidRPr="00DF39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0" w:type="dxa"/>
          </w:tcPr>
          <w:p w14:paraId="2930D331" w14:textId="5D5B65AC" w:rsidR="00282AB6" w:rsidRPr="00DF39DD" w:rsidRDefault="000F109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Работы</w:t>
            </w:r>
            <w:r w:rsidR="00282AB6" w:rsidRPr="00DF39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выполняются</w:t>
            </w:r>
            <w:r w:rsidR="00282AB6" w:rsidRPr="00DF39DD">
              <w:rPr>
                <w:sz w:val="24"/>
                <w:szCs w:val="24"/>
              </w:rPr>
              <w:t xml:space="preserve"> в соответствии со </w:t>
            </w:r>
            <w:proofErr w:type="gramStart"/>
            <w:r w:rsidR="00282AB6" w:rsidRPr="00DF39DD">
              <w:rPr>
                <w:sz w:val="24"/>
                <w:szCs w:val="24"/>
              </w:rPr>
              <w:t>спецификацией.(</w:t>
            </w:r>
            <w:proofErr w:type="gramEnd"/>
            <w:r w:rsidR="00282AB6" w:rsidRPr="00DF39DD">
              <w:rPr>
                <w:sz w:val="24"/>
                <w:szCs w:val="24"/>
              </w:rPr>
              <w:t xml:space="preserve">44 рабочих дня) </w:t>
            </w:r>
          </w:p>
        </w:tc>
      </w:tr>
      <w:tr w:rsidR="00282AB6" w14:paraId="1EB58069" w14:textId="77777777" w:rsidTr="00282AB6">
        <w:tc>
          <w:tcPr>
            <w:tcW w:w="851" w:type="dxa"/>
            <w:vAlign w:val="center"/>
          </w:tcPr>
          <w:p w14:paraId="4942FB3A" w14:textId="77777777" w:rsidR="00282AB6" w:rsidRDefault="00282AB6">
            <w:pPr>
              <w:pStyle w:val="aff7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13608" w:type="dxa"/>
            <w:gridSpan w:val="2"/>
            <w:vAlign w:val="center"/>
          </w:tcPr>
          <w:p w14:paraId="29ACC9A5" w14:textId="01C9CE71" w:rsidR="00282AB6" w:rsidRDefault="00282A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результатам </w:t>
            </w:r>
            <w:r w:rsidR="000F109A">
              <w:rPr>
                <w:b/>
                <w:bCs/>
                <w:sz w:val="24"/>
                <w:szCs w:val="24"/>
              </w:rPr>
              <w:t>работ</w:t>
            </w:r>
          </w:p>
        </w:tc>
      </w:tr>
      <w:tr w:rsidR="00282AB6" w14:paraId="4AD0FC99" w14:textId="77777777" w:rsidTr="00282AB6">
        <w:tc>
          <w:tcPr>
            <w:tcW w:w="851" w:type="dxa"/>
            <w:vAlign w:val="center"/>
          </w:tcPr>
          <w:p w14:paraId="340C1024" w14:textId="77777777" w:rsidR="00282AB6" w:rsidRDefault="00282AB6">
            <w:pPr>
              <w:pStyle w:val="aff7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608" w:type="dxa"/>
            <w:gridSpan w:val="2"/>
            <w:vAlign w:val="center"/>
          </w:tcPr>
          <w:p w14:paraId="4DD4004E" w14:textId="6FC4B85F" w:rsidR="00282AB6" w:rsidRDefault="00282A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Общие требования к результатам </w:t>
            </w:r>
            <w:r w:rsidR="000F109A">
              <w:rPr>
                <w:b/>
                <w:bCs/>
                <w:sz w:val="24"/>
                <w:szCs w:val="24"/>
              </w:rPr>
              <w:t>работ</w:t>
            </w:r>
          </w:p>
        </w:tc>
      </w:tr>
      <w:tr w:rsidR="00282AB6" w14:paraId="7FEE0B98" w14:textId="77777777" w:rsidTr="00282AB6">
        <w:tc>
          <w:tcPr>
            <w:tcW w:w="851" w:type="dxa"/>
            <w:vAlign w:val="center"/>
          </w:tcPr>
          <w:p w14:paraId="4E7761CF" w14:textId="77777777" w:rsidR="00282AB6" w:rsidRDefault="00282AB6">
            <w:pPr>
              <w:pStyle w:val="aff7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4F00F13" w14:textId="77777777" w:rsidR="00282AB6" w:rsidRDefault="00282AB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highlight w:val="yellow"/>
              </w:rPr>
            </w:pPr>
            <w:r w:rsidRPr="00DF39DD">
              <w:rPr>
                <w:sz w:val="24"/>
                <w:szCs w:val="24"/>
              </w:rPr>
              <w:t>Результат работ</w:t>
            </w:r>
          </w:p>
        </w:tc>
        <w:tc>
          <w:tcPr>
            <w:tcW w:w="11340" w:type="dxa"/>
          </w:tcPr>
          <w:p w14:paraId="187F33AE" w14:textId="77777777" w:rsidR="00282AB6" w:rsidRPr="00AB0A7E" w:rsidRDefault="00282AB6" w:rsidP="00AB0A7E">
            <w:pPr>
              <w:rPr>
                <w:sz w:val="24"/>
                <w:szCs w:val="24"/>
                <w:highlight w:val="yellow"/>
              </w:rPr>
            </w:pPr>
            <w:r w:rsidRPr="00DF39DD">
              <w:rPr>
                <w:sz w:val="24"/>
                <w:szCs w:val="24"/>
              </w:rPr>
              <w:t>Под результатом(</w:t>
            </w:r>
            <w:proofErr w:type="spellStart"/>
            <w:r w:rsidRPr="00DF39DD">
              <w:rPr>
                <w:sz w:val="24"/>
                <w:szCs w:val="24"/>
              </w:rPr>
              <w:t>ами</w:t>
            </w:r>
            <w:proofErr w:type="spellEnd"/>
            <w:r w:rsidRPr="00DF39DD">
              <w:rPr>
                <w:sz w:val="24"/>
                <w:szCs w:val="24"/>
              </w:rPr>
              <w:t xml:space="preserve">) работ понимается (понимаются): выполненные работы по переносу серверов и БД на </w:t>
            </w:r>
            <w:r w:rsidRPr="00DF39DD">
              <w:rPr>
                <w:sz w:val="24"/>
                <w:szCs w:val="24"/>
                <w:lang w:val="en-US"/>
              </w:rPr>
              <w:t>Astra</w:t>
            </w:r>
            <w:r w:rsidRPr="00DF39DD">
              <w:rPr>
                <w:sz w:val="24"/>
                <w:szCs w:val="24"/>
              </w:rPr>
              <w:t xml:space="preserve"> </w:t>
            </w:r>
            <w:r w:rsidRPr="00DF39DD">
              <w:rPr>
                <w:sz w:val="24"/>
                <w:szCs w:val="24"/>
                <w:lang w:val="en-US"/>
              </w:rPr>
              <w:t>Linux</w:t>
            </w:r>
            <w:r w:rsidRPr="00DF39DD">
              <w:rPr>
                <w:sz w:val="24"/>
                <w:szCs w:val="24"/>
              </w:rPr>
              <w:t xml:space="preserve"> и </w:t>
            </w:r>
            <w:r w:rsidRPr="00DF39DD">
              <w:rPr>
                <w:sz w:val="24"/>
                <w:szCs w:val="24"/>
                <w:lang w:val="en-US"/>
              </w:rPr>
              <w:t>PG</w:t>
            </w:r>
            <w:r w:rsidRPr="00DF39DD">
              <w:rPr>
                <w:sz w:val="24"/>
                <w:szCs w:val="24"/>
              </w:rPr>
              <w:t xml:space="preserve">, переносу текущих категорий с </w:t>
            </w:r>
            <w:r w:rsidRPr="00DF39DD">
              <w:rPr>
                <w:sz w:val="24"/>
                <w:szCs w:val="24"/>
                <w:lang w:val="en-US"/>
              </w:rPr>
              <w:t>SMART</w:t>
            </w:r>
            <w:r w:rsidRPr="00DF39DD">
              <w:rPr>
                <w:sz w:val="24"/>
                <w:szCs w:val="24"/>
              </w:rPr>
              <w:t xml:space="preserve"> выражений. </w:t>
            </w:r>
          </w:p>
        </w:tc>
      </w:tr>
      <w:tr w:rsidR="00282AB6" w14:paraId="5329D9D3" w14:textId="77777777" w:rsidTr="00282AB6">
        <w:tc>
          <w:tcPr>
            <w:tcW w:w="851" w:type="dxa"/>
            <w:vAlign w:val="center"/>
          </w:tcPr>
          <w:p w14:paraId="6A3FCA3D" w14:textId="77777777" w:rsidR="00282AB6" w:rsidRDefault="00282AB6">
            <w:pPr>
              <w:pStyle w:val="aff7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608" w:type="dxa"/>
            <w:gridSpan w:val="2"/>
            <w:vAlign w:val="center"/>
          </w:tcPr>
          <w:p w14:paraId="2C3E8876" w14:textId="29560E4F" w:rsidR="00282AB6" w:rsidRDefault="00282AB6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документации, описывающей результат </w:t>
            </w:r>
            <w:r w:rsidR="000F109A">
              <w:rPr>
                <w:b/>
                <w:sz w:val="24"/>
                <w:szCs w:val="24"/>
              </w:rPr>
              <w:t>выполнения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F109A">
              <w:rPr>
                <w:b/>
                <w:sz w:val="24"/>
                <w:szCs w:val="24"/>
              </w:rPr>
              <w:t>работ</w:t>
            </w:r>
          </w:p>
        </w:tc>
      </w:tr>
      <w:tr w:rsidR="00282AB6" w14:paraId="19E30D42" w14:textId="77777777" w:rsidTr="00282AB6">
        <w:tc>
          <w:tcPr>
            <w:tcW w:w="851" w:type="dxa"/>
            <w:vAlign w:val="center"/>
          </w:tcPr>
          <w:p w14:paraId="07966061" w14:textId="77777777" w:rsidR="00282AB6" w:rsidRDefault="00282AB6">
            <w:pPr>
              <w:pStyle w:val="aff7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2EFC0BDB" w14:textId="0AB63E1A" w:rsidR="00282AB6" w:rsidRDefault="002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по результату </w:t>
            </w:r>
            <w:r w:rsidR="000F109A">
              <w:rPr>
                <w:sz w:val="24"/>
                <w:szCs w:val="24"/>
              </w:rPr>
              <w:t>выполнения</w:t>
            </w:r>
            <w:r>
              <w:rPr>
                <w:sz w:val="24"/>
                <w:szCs w:val="24"/>
              </w:rPr>
              <w:t xml:space="preserve"> </w:t>
            </w:r>
            <w:r w:rsidR="000F109A">
              <w:rPr>
                <w:sz w:val="24"/>
                <w:szCs w:val="24"/>
              </w:rPr>
              <w:t>работ</w:t>
            </w:r>
          </w:p>
        </w:tc>
        <w:tc>
          <w:tcPr>
            <w:tcW w:w="11340" w:type="dxa"/>
            <w:vAlign w:val="center"/>
          </w:tcPr>
          <w:p w14:paraId="165FA741" w14:textId="2F5C3F60" w:rsidR="00282AB6" w:rsidRDefault="00282AB6">
            <w:pPr>
              <w:widowControl w:val="0"/>
              <w:tabs>
                <w:tab w:val="left" w:pos="0"/>
                <w:tab w:val="left" w:pos="993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Результаты </w:t>
            </w:r>
            <w:r w:rsidR="000F109A">
              <w:rPr>
                <w:rFonts w:eastAsia="Calibri"/>
                <w:sz w:val="24"/>
                <w:szCs w:val="24"/>
                <w:lang w:eastAsia="en-US"/>
              </w:rPr>
              <w:t>выполненных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F109A">
              <w:rPr>
                <w:rFonts w:eastAsia="Calibri"/>
                <w:sz w:val="24"/>
                <w:szCs w:val="24"/>
                <w:lang w:eastAsia="en-US"/>
              </w:rPr>
              <w:t>работ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подтверждены Актами сдачи-приемки </w:t>
            </w:r>
            <w:r w:rsidR="000F109A">
              <w:rPr>
                <w:rFonts w:eastAsia="Calibri"/>
                <w:sz w:val="24"/>
                <w:szCs w:val="24"/>
                <w:lang w:eastAsia="en-US"/>
              </w:rPr>
              <w:t>выполненных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F109A">
              <w:rPr>
                <w:rFonts w:eastAsia="Calibri"/>
                <w:sz w:val="24"/>
                <w:szCs w:val="24"/>
                <w:lang w:eastAsia="en-US"/>
              </w:rPr>
              <w:t>работ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подписанным со стороны Заказчика и Исполнителя. При этом датой </w:t>
            </w:r>
            <w:r w:rsidR="000F109A">
              <w:rPr>
                <w:rFonts w:eastAsia="Calibri"/>
                <w:sz w:val="24"/>
                <w:szCs w:val="24"/>
                <w:lang w:eastAsia="en-US"/>
              </w:rPr>
              <w:t>выполнения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F109A">
              <w:rPr>
                <w:rFonts w:eastAsia="Calibri"/>
                <w:sz w:val="24"/>
                <w:szCs w:val="24"/>
                <w:lang w:eastAsia="en-US"/>
              </w:rPr>
              <w:t>работ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 всем этапам будет считаться дата подписания указанных Актов.</w:t>
            </w:r>
          </w:p>
          <w:p w14:paraId="6EA02228" w14:textId="77777777" w:rsidR="00282AB6" w:rsidRDefault="00282AB6">
            <w:pPr>
              <w:rPr>
                <w:sz w:val="24"/>
                <w:szCs w:val="24"/>
              </w:rPr>
            </w:pPr>
          </w:p>
        </w:tc>
      </w:tr>
    </w:tbl>
    <w:p w14:paraId="368055EC" w14:textId="77777777" w:rsidR="00A243DD" w:rsidRDefault="00A243DD">
      <w:pPr>
        <w:jc w:val="center"/>
        <w:rPr>
          <w:b/>
          <w:i/>
          <w:sz w:val="24"/>
          <w:szCs w:val="24"/>
        </w:rPr>
        <w:sectPr w:rsidR="00A243DD">
          <w:pgSz w:w="16838" w:h="11906" w:orient="landscape"/>
          <w:pgMar w:top="851" w:right="567" w:bottom="851" w:left="992" w:header="680" w:footer="737" w:gutter="0"/>
          <w:cols w:space="708"/>
          <w:titlePg/>
        </w:sectPr>
      </w:pPr>
      <w:bookmarkStart w:id="27" w:name="_GoBack"/>
      <w:bookmarkEnd w:id="27"/>
    </w:p>
    <w:p w14:paraId="55E84CD1" w14:textId="77777777" w:rsidR="00A243DD" w:rsidRDefault="00A243DD" w:rsidP="000F109A">
      <w:pPr>
        <w:spacing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A243DD" w:rsidSect="00A243DD">
      <w:pgSz w:w="11906" w:h="16838"/>
      <w:pgMar w:top="1134" w:right="851" w:bottom="992" w:left="1134" w:header="680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541A2" w14:textId="77777777" w:rsidR="00902A1F" w:rsidRDefault="00902A1F">
      <w:r>
        <w:separator/>
      </w:r>
    </w:p>
  </w:endnote>
  <w:endnote w:type="continuationSeparator" w:id="0">
    <w:p w14:paraId="27721AD7" w14:textId="77777777" w:rsidR="00902A1F" w:rsidRDefault="0090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10436" w14:textId="77777777" w:rsidR="00902A1F" w:rsidRDefault="00902A1F">
      <w:r>
        <w:separator/>
      </w:r>
    </w:p>
  </w:footnote>
  <w:footnote w:type="continuationSeparator" w:id="0">
    <w:p w14:paraId="33A8DC73" w14:textId="77777777" w:rsidR="00902A1F" w:rsidRDefault="0090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2CB59" w14:textId="77777777" w:rsidR="00A243DD" w:rsidRDefault="00A243DD">
    <w:pPr>
      <w:pStyle w:val="1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627157"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139FD83F" w14:textId="77777777" w:rsidR="00A243DD" w:rsidRDefault="00A243DD">
    <w:pPr>
      <w:pStyle w:val="1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43FE1" w14:textId="77777777" w:rsidR="00A243DD" w:rsidRDefault="00A243DD">
    <w:pPr>
      <w:pStyle w:val="16"/>
      <w:jc w:val="center"/>
    </w:pPr>
    <w:r>
      <w:fldChar w:fldCharType="begin"/>
    </w:r>
    <w:r w:rsidR="00627157">
      <w:instrText>PAGE   \* MERGEFORMAT</w:instrText>
    </w:r>
    <w:r>
      <w:fldChar w:fldCharType="separate"/>
    </w:r>
    <w:r w:rsidR="00AB0A7E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2B694" w14:textId="77777777" w:rsidR="00A243DD" w:rsidRDefault="00A243DD">
    <w:pPr>
      <w:pStyle w:val="1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B"/>
    <w:multiLevelType w:val="multilevel"/>
    <w:tmpl w:val="BBA64C52"/>
    <w:lvl w:ilvl="0">
      <w:start w:val="1"/>
      <w:numFmt w:val="bullet"/>
      <w:pStyle w:val="4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/>
        <w:bCs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4A90887"/>
    <w:multiLevelType w:val="multilevel"/>
    <w:tmpl w:val="2AD6C546"/>
    <w:numStyleLink w:val="ImportedStyle2"/>
  </w:abstractNum>
  <w:abstractNum w:abstractNumId="2" w15:restartNumberingAfterBreak="0">
    <w:nsid w:val="062144CC"/>
    <w:multiLevelType w:val="multilevel"/>
    <w:tmpl w:val="897C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8C47C0"/>
    <w:multiLevelType w:val="multilevel"/>
    <w:tmpl w:val="927AFA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D0A6A"/>
    <w:multiLevelType w:val="multilevel"/>
    <w:tmpl w:val="560A46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250E"/>
    <w:multiLevelType w:val="multilevel"/>
    <w:tmpl w:val="14B85D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E5E3D"/>
    <w:multiLevelType w:val="multilevel"/>
    <w:tmpl w:val="DA103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8D7199"/>
    <w:multiLevelType w:val="multilevel"/>
    <w:tmpl w:val="ABEAC28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01103828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E9784C"/>
    <w:multiLevelType w:val="multilevel"/>
    <w:tmpl w:val="9F7CE4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23F7C"/>
    <w:multiLevelType w:val="multilevel"/>
    <w:tmpl w:val="2AD6C546"/>
    <w:styleLink w:val="ImportedStyle2"/>
    <w:lvl w:ilvl="0">
      <w:start w:val="1"/>
      <w:numFmt w:val="decimal"/>
      <w:pStyle w:val="ImportedStyle2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25" w:firstLine="1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center" w:pos="1266"/>
        </w:tabs>
        <w:ind w:left="1691" w:hanging="556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center" w:pos="851"/>
        </w:tabs>
        <w:ind w:left="1841" w:hanging="761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center" w:pos="851"/>
        </w:tabs>
        <w:ind w:left="2549" w:hanging="1109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center" w:pos="851"/>
        </w:tabs>
        <w:ind w:left="2549" w:hanging="749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center" w:pos="851"/>
        </w:tabs>
        <w:ind w:left="3257" w:hanging="1097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center" w:pos="851"/>
        </w:tabs>
        <w:ind w:left="3257" w:hanging="737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center" w:pos="851"/>
        </w:tabs>
        <w:ind w:left="3965" w:hanging="1085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12" w15:restartNumberingAfterBreak="0">
    <w:nsid w:val="2E564B82"/>
    <w:multiLevelType w:val="multilevel"/>
    <w:tmpl w:val="AF6AFD14"/>
    <w:lvl w:ilvl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F120B59"/>
    <w:multiLevelType w:val="multilevel"/>
    <w:tmpl w:val="9648F0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604"/>
    <w:multiLevelType w:val="multilevel"/>
    <w:tmpl w:val="C6728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55338A"/>
    <w:multiLevelType w:val="multilevel"/>
    <w:tmpl w:val="1868A9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5602"/>
    <w:multiLevelType w:val="multilevel"/>
    <w:tmpl w:val="A08CA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306D81"/>
    <w:multiLevelType w:val="multilevel"/>
    <w:tmpl w:val="2A3A618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0" w15:restartNumberingAfterBreak="0">
    <w:nsid w:val="4098455E"/>
    <w:multiLevelType w:val="multilevel"/>
    <w:tmpl w:val="E39EC9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322B4"/>
    <w:multiLevelType w:val="multilevel"/>
    <w:tmpl w:val="2564F678"/>
    <w:lvl w:ilvl="0">
      <w:start w:val="1"/>
      <w:numFmt w:val="decimal"/>
      <w:pStyle w:val="1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41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697E6A"/>
    <w:multiLevelType w:val="multilevel"/>
    <w:tmpl w:val="0AF25E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72B2E"/>
    <w:multiLevelType w:val="multilevel"/>
    <w:tmpl w:val="3AC28712"/>
    <w:styleLink w:val="20"/>
    <w:lvl w:ilvl="0">
      <w:start w:val="1"/>
      <w:numFmt w:val="decimal"/>
      <w:pStyle w:val="2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E125A1D"/>
    <w:multiLevelType w:val="multilevel"/>
    <w:tmpl w:val="305A58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1144F6"/>
    <w:multiLevelType w:val="multilevel"/>
    <w:tmpl w:val="8B8AD3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90A2D"/>
    <w:multiLevelType w:val="multilevel"/>
    <w:tmpl w:val="DDD24188"/>
    <w:lvl w:ilvl="0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FF575A8"/>
    <w:multiLevelType w:val="multilevel"/>
    <w:tmpl w:val="627A6F6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0A58AB"/>
    <w:multiLevelType w:val="multilevel"/>
    <w:tmpl w:val="1DDE2C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F4430"/>
    <w:multiLevelType w:val="multilevel"/>
    <w:tmpl w:val="8D78DF3E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830ED"/>
    <w:multiLevelType w:val="multilevel"/>
    <w:tmpl w:val="CE58A826"/>
    <w:lvl w:ilvl="0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70B069FA"/>
    <w:multiLevelType w:val="multilevel"/>
    <w:tmpl w:val="2A6A77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A0FD3"/>
    <w:multiLevelType w:val="multilevel"/>
    <w:tmpl w:val="5A62B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4F10476"/>
    <w:multiLevelType w:val="multilevel"/>
    <w:tmpl w:val="087E3484"/>
    <w:styleLink w:val="10"/>
    <w:lvl w:ilvl="0">
      <w:start w:val="3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54058A2"/>
    <w:multiLevelType w:val="multilevel"/>
    <w:tmpl w:val="F684B3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C6E57D8"/>
    <w:multiLevelType w:val="multilevel"/>
    <w:tmpl w:val="E41CB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A7E57"/>
    <w:multiLevelType w:val="multilevel"/>
    <w:tmpl w:val="815AE5E8"/>
    <w:lvl w:ilvl="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34"/>
  </w:num>
  <w:num w:numId="4">
    <w:abstractNumId w:val="21"/>
  </w:num>
  <w:num w:numId="5">
    <w:abstractNumId w:val="23"/>
  </w:num>
  <w:num w:numId="6">
    <w:abstractNumId w:val="9"/>
  </w:num>
  <w:num w:numId="7">
    <w:abstractNumId w:val="27"/>
  </w:num>
  <w:num w:numId="8">
    <w:abstractNumId w:val="33"/>
  </w:num>
  <w:num w:numId="9">
    <w:abstractNumId w:val="22"/>
  </w:num>
  <w:num w:numId="10">
    <w:abstractNumId w:val="30"/>
  </w:num>
  <w:num w:numId="11">
    <w:abstractNumId w:val="38"/>
  </w:num>
  <w:num w:numId="12">
    <w:abstractNumId w:val="35"/>
  </w:num>
  <w:num w:numId="13">
    <w:abstractNumId w:val="32"/>
  </w:num>
  <w:num w:numId="14">
    <w:abstractNumId w:val="4"/>
  </w:num>
  <w:num w:numId="15">
    <w:abstractNumId w:val="16"/>
  </w:num>
  <w:num w:numId="16">
    <w:abstractNumId w:val="8"/>
  </w:num>
  <w:num w:numId="17">
    <w:abstractNumId w:val="3"/>
  </w:num>
  <w:num w:numId="18">
    <w:abstractNumId w:val="12"/>
  </w:num>
  <w:num w:numId="19">
    <w:abstractNumId w:val="5"/>
  </w:num>
  <w:num w:numId="20">
    <w:abstractNumId w:val="26"/>
  </w:num>
  <w:num w:numId="21">
    <w:abstractNumId w:val="13"/>
  </w:num>
  <w:num w:numId="22">
    <w:abstractNumId w:val="20"/>
  </w:num>
  <w:num w:numId="23">
    <w:abstractNumId w:val="24"/>
  </w:num>
  <w:num w:numId="24">
    <w:abstractNumId w:val="29"/>
  </w:num>
  <w:num w:numId="25">
    <w:abstractNumId w:val="10"/>
  </w:num>
  <w:num w:numId="26">
    <w:abstractNumId w:val="17"/>
  </w:num>
  <w:num w:numId="27">
    <w:abstractNumId w:val="36"/>
  </w:num>
  <w:num w:numId="28">
    <w:abstractNumId w:val="15"/>
  </w:num>
  <w:num w:numId="29">
    <w:abstractNumId w:val="7"/>
  </w:num>
  <w:num w:numId="30">
    <w:abstractNumId w:val="25"/>
  </w:num>
  <w:num w:numId="31">
    <w:abstractNumId w:val="18"/>
  </w:num>
  <w:num w:numId="32">
    <w:abstractNumId w:val="0"/>
  </w:num>
  <w:num w:numId="33">
    <w:abstractNumId w:val="28"/>
  </w:num>
  <w:num w:numId="34">
    <w:abstractNumId w:val="11"/>
  </w:num>
  <w:num w:numId="35">
    <w:abstractNumId w:val="1"/>
  </w:num>
  <w:num w:numId="36">
    <w:abstractNumId w:val="2"/>
  </w:num>
  <w:num w:numId="37">
    <w:abstractNumId w:val="14"/>
  </w:num>
  <w:num w:numId="38">
    <w:abstractNumId w:val="3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DD"/>
    <w:rsid w:val="000536BC"/>
    <w:rsid w:val="00097A2B"/>
    <w:rsid w:val="000F109A"/>
    <w:rsid w:val="00175717"/>
    <w:rsid w:val="00282AB6"/>
    <w:rsid w:val="003C5BA5"/>
    <w:rsid w:val="005843DA"/>
    <w:rsid w:val="00627157"/>
    <w:rsid w:val="006D04E8"/>
    <w:rsid w:val="00760816"/>
    <w:rsid w:val="00780DBA"/>
    <w:rsid w:val="008F690B"/>
    <w:rsid w:val="00902A1F"/>
    <w:rsid w:val="00A243DD"/>
    <w:rsid w:val="00AB0A7E"/>
    <w:rsid w:val="00AD3FA6"/>
    <w:rsid w:val="00D7441F"/>
    <w:rsid w:val="00D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8445"/>
  <w15:docId w15:val="{7334F8EE-8EFA-4A90-AB66-5663AF94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A243DD"/>
    <w:rPr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TableGridLight">
    <w:name w:val="Table Grid Light"/>
    <w:basedOn w:val="a5"/>
    <w:uiPriority w:val="59"/>
    <w:rsid w:val="00A243D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5"/>
    <w:uiPriority w:val="59"/>
    <w:rsid w:val="00A243D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5"/>
    <w:uiPriority w:val="59"/>
    <w:rsid w:val="00A243D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5"/>
    <w:uiPriority w:val="99"/>
    <w:rsid w:val="00A243D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5"/>
    <w:uiPriority w:val="99"/>
    <w:rsid w:val="00A243D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5"/>
    <w:uiPriority w:val="99"/>
    <w:rsid w:val="00A243D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5"/>
    <w:uiPriority w:val="99"/>
    <w:rsid w:val="00A243D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rsid w:val="00A243DD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rsid w:val="00A243DD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rsid w:val="00A243DD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rsid w:val="00A243DD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rsid w:val="00A243DD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rsid w:val="00A243DD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5"/>
    <w:uiPriority w:val="99"/>
    <w:rsid w:val="00A243D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rsid w:val="00A243DD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rsid w:val="00A243DD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rsid w:val="00A243DD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rsid w:val="00A243DD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rsid w:val="00A243DD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rsid w:val="00A243DD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5"/>
    <w:uiPriority w:val="99"/>
    <w:rsid w:val="00A243D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rsid w:val="00A243DD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rsid w:val="00A243DD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rsid w:val="00A243DD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rsid w:val="00A243DD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rsid w:val="00A243DD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rsid w:val="00A243DD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5"/>
    <w:uiPriority w:val="59"/>
    <w:rsid w:val="00A243D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rsid w:val="00A243DD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rsid w:val="00A243DD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rsid w:val="00A243DD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rsid w:val="00A243DD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rsid w:val="00A243DD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rsid w:val="00A243DD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5"/>
    <w:uiPriority w:val="99"/>
    <w:rsid w:val="00A243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rsid w:val="00A243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rsid w:val="00A243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rsid w:val="00A243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rsid w:val="00A243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rsid w:val="00A243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rsid w:val="00A243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5"/>
    <w:uiPriority w:val="99"/>
    <w:rsid w:val="00A243D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rsid w:val="00A243DD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rsid w:val="00A243DD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rsid w:val="00A243DD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rsid w:val="00A243DD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rsid w:val="00A243DD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rsid w:val="00A243D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5"/>
    <w:uiPriority w:val="99"/>
    <w:rsid w:val="00A243D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rsid w:val="00A243DD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rsid w:val="00A243DD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rsid w:val="00A243DD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rsid w:val="00A243DD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rsid w:val="00A243DD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rsid w:val="00A243DD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5"/>
    <w:uiPriority w:val="99"/>
    <w:rsid w:val="00A243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rsid w:val="00A243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rsid w:val="00A243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rsid w:val="00A243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rsid w:val="00A243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rsid w:val="00A243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rsid w:val="00A243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5"/>
    <w:uiPriority w:val="99"/>
    <w:rsid w:val="00A243D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rsid w:val="00A243DD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rsid w:val="00A243DD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rsid w:val="00A243DD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rsid w:val="00A243DD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rsid w:val="00A243DD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rsid w:val="00A243DD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5"/>
    <w:uiPriority w:val="99"/>
    <w:rsid w:val="00A243D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rsid w:val="00A243DD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rsid w:val="00A243DD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rsid w:val="00A243DD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rsid w:val="00A243DD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rsid w:val="00A243DD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rsid w:val="00A243DD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5"/>
    <w:uiPriority w:val="99"/>
    <w:rsid w:val="00A243D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rsid w:val="00A243DD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rsid w:val="00A243DD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rsid w:val="00A243DD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rsid w:val="00A243DD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rsid w:val="00A243DD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rsid w:val="00A243DD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5"/>
    <w:uiPriority w:val="99"/>
    <w:rsid w:val="00A243D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rsid w:val="00A243DD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5"/>
    <w:uiPriority w:val="99"/>
    <w:rsid w:val="00A243DD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rsid w:val="00A243DD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rsid w:val="00A243DD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rsid w:val="00A243DD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rsid w:val="00A243DD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5"/>
    <w:uiPriority w:val="99"/>
    <w:rsid w:val="00A243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rsid w:val="00A243DD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rsid w:val="00A243DD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rsid w:val="00A243DD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rsid w:val="00A243DD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rsid w:val="00A243DD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rsid w:val="00A243DD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5"/>
    <w:uiPriority w:val="99"/>
    <w:rsid w:val="00A243D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rsid w:val="00A243DD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rsid w:val="00A243DD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rsid w:val="00A243DD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rsid w:val="00A243DD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rsid w:val="00A243DD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rsid w:val="00A243DD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sid w:val="00A243D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sid w:val="00A243D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5"/>
    <w:uiPriority w:val="99"/>
    <w:rsid w:val="00A243D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5"/>
    <w:uiPriority w:val="99"/>
    <w:rsid w:val="00A243D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5"/>
    <w:uiPriority w:val="99"/>
    <w:rsid w:val="00A243D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5"/>
    <w:uiPriority w:val="99"/>
    <w:rsid w:val="00A243D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5"/>
    <w:uiPriority w:val="99"/>
    <w:rsid w:val="00A243D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sid w:val="00A243D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sid w:val="00A243DD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sid w:val="00A243DD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sid w:val="00A243DD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sid w:val="00A243DD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sid w:val="00A243DD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sid w:val="00A243DD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5"/>
    <w:uiPriority w:val="99"/>
    <w:rsid w:val="00A243D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rsid w:val="00A243DD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rsid w:val="00A243DD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rsid w:val="00A243DD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rsid w:val="00A243DD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rsid w:val="00A243DD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rsid w:val="00A243DD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4"/>
    <w:uiPriority w:val="9"/>
    <w:rsid w:val="00A243DD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4"/>
    <w:uiPriority w:val="9"/>
    <w:rsid w:val="00A243DD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4"/>
    <w:uiPriority w:val="9"/>
    <w:rsid w:val="00A243DD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4"/>
    <w:uiPriority w:val="9"/>
    <w:rsid w:val="00A243DD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4"/>
    <w:uiPriority w:val="9"/>
    <w:rsid w:val="00A243DD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4"/>
    <w:uiPriority w:val="9"/>
    <w:rsid w:val="00A243DD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4"/>
    <w:uiPriority w:val="9"/>
    <w:rsid w:val="00A243DD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4"/>
    <w:uiPriority w:val="9"/>
    <w:rsid w:val="00A243D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4"/>
    <w:uiPriority w:val="9"/>
    <w:rsid w:val="00A243DD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3"/>
    <w:next w:val="a3"/>
    <w:link w:val="a8"/>
    <w:uiPriority w:val="10"/>
    <w:qFormat/>
    <w:rsid w:val="00A243DD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4"/>
    <w:link w:val="a7"/>
    <w:uiPriority w:val="10"/>
    <w:rsid w:val="00A243DD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4"/>
    <w:uiPriority w:val="11"/>
    <w:rsid w:val="00A243DD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4"/>
    <w:uiPriority w:val="29"/>
    <w:rsid w:val="00A243DD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4"/>
    <w:uiPriority w:val="30"/>
    <w:rsid w:val="00A243DD"/>
    <w:rPr>
      <w:i/>
      <w:iCs/>
      <w:color w:val="2F5496" w:themeColor="accent1" w:themeShade="BF"/>
    </w:rPr>
  </w:style>
  <w:style w:type="character" w:customStyle="1" w:styleId="HeaderChar">
    <w:name w:val="Header Char"/>
    <w:basedOn w:val="a4"/>
    <w:uiPriority w:val="99"/>
    <w:rsid w:val="00A243DD"/>
  </w:style>
  <w:style w:type="character" w:customStyle="1" w:styleId="FooterChar">
    <w:name w:val="Footer Char"/>
    <w:basedOn w:val="a4"/>
    <w:link w:val="12"/>
    <w:uiPriority w:val="99"/>
    <w:rsid w:val="00A243DD"/>
  </w:style>
  <w:style w:type="character" w:customStyle="1" w:styleId="FootnoteTextChar">
    <w:name w:val="Footnote Text Char"/>
    <w:basedOn w:val="a4"/>
    <w:uiPriority w:val="99"/>
    <w:semiHidden/>
    <w:rsid w:val="00A243DD"/>
    <w:rPr>
      <w:sz w:val="20"/>
      <w:szCs w:val="20"/>
    </w:rPr>
  </w:style>
  <w:style w:type="character" w:customStyle="1" w:styleId="EndnoteTextChar">
    <w:name w:val="Endnote Text Char"/>
    <w:basedOn w:val="a4"/>
    <w:uiPriority w:val="99"/>
    <w:semiHidden/>
    <w:rsid w:val="00A243DD"/>
    <w:rPr>
      <w:sz w:val="20"/>
      <w:szCs w:val="20"/>
    </w:rPr>
  </w:style>
  <w:style w:type="character" w:styleId="a9">
    <w:name w:val="FollowedHyperlink"/>
    <w:basedOn w:val="a4"/>
    <w:uiPriority w:val="99"/>
    <w:semiHidden/>
    <w:unhideWhenUsed/>
    <w:rsid w:val="00A243DD"/>
    <w:rPr>
      <w:color w:val="954F72" w:themeColor="followedHyperlink"/>
      <w:u w:val="single"/>
    </w:rPr>
  </w:style>
  <w:style w:type="character" w:styleId="aa">
    <w:name w:val="Placeholder Text"/>
    <w:basedOn w:val="a4"/>
    <w:uiPriority w:val="99"/>
    <w:semiHidden/>
    <w:rsid w:val="00A243DD"/>
    <w:rPr>
      <w:color w:val="666666"/>
    </w:rPr>
  </w:style>
  <w:style w:type="paragraph" w:styleId="ab">
    <w:name w:val="table of figures"/>
    <w:basedOn w:val="a3"/>
    <w:next w:val="a3"/>
    <w:uiPriority w:val="99"/>
    <w:unhideWhenUsed/>
    <w:rsid w:val="00A243DD"/>
  </w:style>
  <w:style w:type="paragraph" w:customStyle="1" w:styleId="11">
    <w:name w:val="Заголовок 11"/>
    <w:basedOn w:val="31"/>
    <w:next w:val="a3"/>
    <w:link w:val="13"/>
    <w:qFormat/>
    <w:rsid w:val="00A243DD"/>
    <w:pPr>
      <w:numPr>
        <w:ilvl w:val="0"/>
      </w:numPr>
      <w:outlineLvl w:val="0"/>
    </w:pPr>
    <w:rPr>
      <w:sz w:val="28"/>
      <w:szCs w:val="28"/>
    </w:rPr>
  </w:style>
  <w:style w:type="paragraph" w:customStyle="1" w:styleId="211">
    <w:name w:val="Заголовок 21"/>
    <w:basedOn w:val="41"/>
    <w:next w:val="a3"/>
    <w:link w:val="23"/>
    <w:qFormat/>
    <w:rsid w:val="00A243DD"/>
    <w:pPr>
      <w:outlineLvl w:val="1"/>
    </w:pPr>
  </w:style>
  <w:style w:type="paragraph" w:customStyle="1" w:styleId="31">
    <w:name w:val="Заголовок 31"/>
    <w:basedOn w:val="a3"/>
    <w:next w:val="a3"/>
    <w:link w:val="32"/>
    <w:qFormat/>
    <w:rsid w:val="00A243DD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customStyle="1" w:styleId="41">
    <w:name w:val="Заголовок 41"/>
    <w:basedOn w:val="31"/>
    <w:next w:val="a3"/>
    <w:link w:val="40"/>
    <w:qFormat/>
    <w:rsid w:val="00A243DD"/>
    <w:pPr>
      <w:numPr>
        <w:ilvl w:val="1"/>
      </w:numPr>
      <w:outlineLvl w:val="3"/>
    </w:pPr>
    <w:rPr>
      <w:bCs/>
    </w:rPr>
  </w:style>
  <w:style w:type="paragraph" w:customStyle="1" w:styleId="510">
    <w:name w:val="Заголовок 51"/>
    <w:basedOn w:val="a3"/>
    <w:next w:val="a3"/>
    <w:link w:val="5"/>
    <w:uiPriority w:val="9"/>
    <w:qFormat/>
    <w:rsid w:val="00A243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61">
    <w:name w:val="Заголовок 61"/>
    <w:basedOn w:val="a3"/>
    <w:next w:val="a3"/>
    <w:link w:val="6"/>
    <w:uiPriority w:val="9"/>
    <w:qFormat/>
    <w:rsid w:val="00A243D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customStyle="1" w:styleId="71">
    <w:name w:val="Заголовок 71"/>
    <w:basedOn w:val="a3"/>
    <w:next w:val="a3"/>
    <w:link w:val="7"/>
    <w:uiPriority w:val="9"/>
    <w:qFormat/>
    <w:rsid w:val="00A243D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81">
    <w:name w:val="Заголовок 81"/>
    <w:basedOn w:val="a3"/>
    <w:next w:val="a3"/>
    <w:link w:val="8"/>
    <w:uiPriority w:val="9"/>
    <w:qFormat/>
    <w:rsid w:val="00A243D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customStyle="1" w:styleId="91">
    <w:name w:val="Заголовок 91"/>
    <w:basedOn w:val="a3"/>
    <w:next w:val="a3"/>
    <w:link w:val="9"/>
    <w:uiPriority w:val="9"/>
    <w:qFormat/>
    <w:rsid w:val="00A243DD"/>
    <w:pPr>
      <w:spacing w:before="240" w:after="60"/>
      <w:outlineLvl w:val="8"/>
    </w:pPr>
    <w:rPr>
      <w:rFonts w:ascii="Arial" w:hAnsi="Arial"/>
      <w:sz w:val="22"/>
      <w:szCs w:val="22"/>
    </w:rPr>
  </w:style>
  <w:style w:type="paragraph" w:customStyle="1" w:styleId="ac">
    <w:name w:val="Название раздела инструкции"/>
    <w:basedOn w:val="a3"/>
    <w:rsid w:val="00A243DD"/>
    <w:pPr>
      <w:jc w:val="center"/>
    </w:pPr>
    <w:rPr>
      <w:b/>
    </w:rPr>
  </w:style>
  <w:style w:type="paragraph" w:customStyle="1" w:styleId="a1">
    <w:name w:val="Раздел положения"/>
    <w:basedOn w:val="a3"/>
    <w:rsid w:val="00A243DD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rsid w:val="00A243DD"/>
    <w:pPr>
      <w:numPr>
        <w:ilvl w:val="1"/>
        <w:numId w:val="1"/>
      </w:numPr>
      <w:spacing w:before="80" w:after="80"/>
      <w:jc w:val="both"/>
    </w:pPr>
  </w:style>
  <w:style w:type="paragraph" w:styleId="ad">
    <w:name w:val="footnote text"/>
    <w:basedOn w:val="a3"/>
    <w:link w:val="ae"/>
    <w:rsid w:val="00A243DD"/>
    <w:rPr>
      <w:sz w:val="20"/>
      <w:szCs w:val="20"/>
    </w:rPr>
  </w:style>
  <w:style w:type="character" w:styleId="af">
    <w:name w:val="footnote reference"/>
    <w:rsid w:val="00A243DD"/>
    <w:rPr>
      <w:vertAlign w:val="superscript"/>
    </w:rPr>
  </w:style>
  <w:style w:type="paragraph" w:customStyle="1" w:styleId="14">
    <w:name w:val="Шапка 1"/>
    <w:basedOn w:val="a3"/>
    <w:rsid w:val="00A243DD"/>
    <w:pPr>
      <w:pBdr>
        <w:bottom w:val="single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4">
    <w:name w:val="Шапка 2"/>
    <w:basedOn w:val="a3"/>
    <w:rsid w:val="00A243DD"/>
    <w:pPr>
      <w:pBdr>
        <w:bottom w:val="single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A243DD"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f0"/>
    <w:uiPriority w:val="10"/>
    <w:qFormat/>
    <w:rsid w:val="00A243DD"/>
    <w:pPr>
      <w:jc w:val="center"/>
    </w:pPr>
    <w:rPr>
      <w:szCs w:val="20"/>
    </w:rPr>
  </w:style>
  <w:style w:type="paragraph" w:customStyle="1" w:styleId="16">
    <w:name w:val="Верхний колонтитул1"/>
    <w:basedOn w:val="a3"/>
    <w:link w:val="af1"/>
    <w:uiPriority w:val="99"/>
    <w:rsid w:val="00A243DD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2">
    <w:name w:val="Body Text Indent"/>
    <w:basedOn w:val="a3"/>
    <w:rsid w:val="00A243DD"/>
    <w:pPr>
      <w:ind w:left="360"/>
    </w:pPr>
    <w:rPr>
      <w:sz w:val="24"/>
      <w:szCs w:val="24"/>
    </w:rPr>
  </w:style>
  <w:style w:type="table" w:styleId="af3">
    <w:name w:val="Table Grid"/>
    <w:basedOn w:val="a5"/>
    <w:uiPriority w:val="39"/>
    <w:rsid w:val="00A243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Нижний колонтитул1"/>
    <w:basedOn w:val="a3"/>
    <w:link w:val="FooterChar"/>
    <w:rsid w:val="00A243DD"/>
    <w:pPr>
      <w:tabs>
        <w:tab w:val="center" w:pos="4677"/>
        <w:tab w:val="right" w:pos="9355"/>
      </w:tabs>
    </w:pPr>
  </w:style>
  <w:style w:type="paragraph" w:styleId="af4">
    <w:name w:val="Body Text"/>
    <w:basedOn w:val="a3"/>
    <w:link w:val="af5"/>
    <w:rsid w:val="00A243DD"/>
    <w:pPr>
      <w:spacing w:after="120"/>
    </w:pPr>
  </w:style>
  <w:style w:type="paragraph" w:styleId="25">
    <w:name w:val="Body Text Indent 2"/>
    <w:basedOn w:val="a3"/>
    <w:rsid w:val="00A243DD"/>
    <w:pPr>
      <w:spacing w:after="120" w:line="480" w:lineRule="auto"/>
      <w:ind w:left="283"/>
    </w:pPr>
  </w:style>
  <w:style w:type="paragraph" w:styleId="34">
    <w:name w:val="Body Text 3"/>
    <w:basedOn w:val="a3"/>
    <w:rsid w:val="00A243DD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A243DD"/>
    <w:pPr>
      <w:spacing w:after="120"/>
      <w:ind w:left="283"/>
    </w:pPr>
    <w:rPr>
      <w:sz w:val="16"/>
      <w:szCs w:val="16"/>
    </w:rPr>
  </w:style>
  <w:style w:type="paragraph" w:styleId="26">
    <w:name w:val="Body Text 2"/>
    <w:basedOn w:val="a3"/>
    <w:rsid w:val="00A243DD"/>
    <w:pPr>
      <w:spacing w:after="120" w:line="480" w:lineRule="auto"/>
    </w:pPr>
  </w:style>
  <w:style w:type="paragraph" w:styleId="af6">
    <w:name w:val="Block Text"/>
    <w:basedOn w:val="a3"/>
    <w:rsid w:val="00A243DD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7">
    <w:name w:val="Подпункт"/>
    <w:basedOn w:val="a3"/>
    <w:link w:val="17"/>
    <w:rsid w:val="00A243DD"/>
    <w:pPr>
      <w:tabs>
        <w:tab w:val="num" w:pos="1134"/>
      </w:tabs>
      <w:spacing w:line="360" w:lineRule="auto"/>
      <w:ind w:left="1134" w:hanging="1134"/>
      <w:jc w:val="both"/>
    </w:pPr>
    <w:rPr>
      <w:szCs w:val="20"/>
    </w:rPr>
  </w:style>
  <w:style w:type="paragraph" w:customStyle="1" w:styleId="27">
    <w:name w:val="Пункт2"/>
    <w:basedOn w:val="a3"/>
    <w:link w:val="28"/>
    <w:rsid w:val="00A243DD"/>
    <w:pPr>
      <w:keepNext/>
      <w:tabs>
        <w:tab w:val="num" w:pos="1134"/>
      </w:tabs>
      <w:spacing w:before="240" w:after="120"/>
      <w:ind w:left="1134" w:hanging="1134"/>
      <w:outlineLvl w:val="2"/>
    </w:pPr>
    <w:rPr>
      <w:b/>
      <w:szCs w:val="20"/>
    </w:rPr>
  </w:style>
  <w:style w:type="character" w:styleId="af8">
    <w:name w:val="page number"/>
    <w:basedOn w:val="a4"/>
    <w:rsid w:val="00A243DD"/>
  </w:style>
  <w:style w:type="paragraph" w:styleId="18">
    <w:name w:val="toc 1"/>
    <w:basedOn w:val="a3"/>
    <w:next w:val="a3"/>
    <w:uiPriority w:val="39"/>
    <w:rsid w:val="00A243DD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uiPriority w:val="39"/>
    <w:rsid w:val="00A243DD"/>
    <w:pPr>
      <w:ind w:left="280"/>
    </w:pPr>
    <w:rPr>
      <w:rFonts w:cstheme="minorHAnsi"/>
      <w:sz w:val="20"/>
      <w:szCs w:val="20"/>
    </w:rPr>
  </w:style>
  <w:style w:type="character" w:styleId="af9">
    <w:name w:val="Hyperlink"/>
    <w:uiPriority w:val="99"/>
    <w:rsid w:val="00A243DD"/>
    <w:rPr>
      <w:color w:val="0000FF"/>
      <w:u w:val="single"/>
    </w:rPr>
  </w:style>
  <w:style w:type="paragraph" w:customStyle="1" w:styleId="afa">
    <w:name w:val="Раздел регламента"/>
    <w:basedOn w:val="a3"/>
    <w:rsid w:val="00A243DD"/>
  </w:style>
  <w:style w:type="paragraph" w:customStyle="1" w:styleId="afb">
    <w:name w:val="Приложение к регламенту"/>
    <w:basedOn w:val="a3"/>
    <w:rsid w:val="00A243DD"/>
    <w:pPr>
      <w:jc w:val="right"/>
    </w:pPr>
  </w:style>
  <w:style w:type="paragraph" w:styleId="29">
    <w:name w:val="toc 2"/>
    <w:basedOn w:val="a3"/>
    <w:next w:val="a3"/>
    <w:uiPriority w:val="39"/>
    <w:rsid w:val="00A243DD"/>
    <w:pPr>
      <w:spacing w:before="240"/>
    </w:pPr>
    <w:rPr>
      <w:rFonts w:cstheme="minorHAnsi"/>
      <w:bCs/>
      <w:sz w:val="20"/>
      <w:szCs w:val="20"/>
    </w:rPr>
  </w:style>
  <w:style w:type="paragraph" w:styleId="afc">
    <w:name w:val="Balloon Text"/>
    <w:basedOn w:val="a3"/>
    <w:semiHidden/>
    <w:rsid w:val="00A243DD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rsid w:val="00A243DD"/>
    <w:rPr>
      <w:sz w:val="16"/>
      <w:szCs w:val="16"/>
    </w:rPr>
  </w:style>
  <w:style w:type="paragraph" w:styleId="afe">
    <w:name w:val="annotation text"/>
    <w:basedOn w:val="a3"/>
    <w:link w:val="aff"/>
    <w:rsid w:val="00A243DD"/>
    <w:rPr>
      <w:sz w:val="20"/>
      <w:szCs w:val="20"/>
    </w:rPr>
  </w:style>
  <w:style w:type="paragraph" w:styleId="aff0">
    <w:name w:val="annotation subject"/>
    <w:basedOn w:val="afe"/>
    <w:next w:val="afe"/>
    <w:semiHidden/>
    <w:rsid w:val="00A243DD"/>
    <w:rPr>
      <w:b/>
      <w:bCs/>
    </w:rPr>
  </w:style>
  <w:style w:type="paragraph" w:customStyle="1" w:styleId="19">
    <w:name w:val="Обычный (веб)1"/>
    <w:basedOn w:val="a3"/>
    <w:uiPriority w:val="99"/>
    <w:rsid w:val="00A243D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0">
    <w:name w:val="toc 9"/>
    <w:basedOn w:val="a3"/>
    <w:next w:val="a3"/>
    <w:semiHidden/>
    <w:rsid w:val="00A243DD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3"/>
    <w:next w:val="a3"/>
    <w:semiHidden/>
    <w:rsid w:val="00A243DD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uiPriority w:val="39"/>
    <w:rsid w:val="00A243DD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a">
    <w:name w:val="Раздел положения 2"/>
    <w:basedOn w:val="a3"/>
    <w:rsid w:val="00A243DD"/>
    <w:pPr>
      <w:pageBreakBefore/>
      <w:jc w:val="both"/>
      <w:outlineLvl w:val="0"/>
    </w:pPr>
    <w:rPr>
      <w:b/>
    </w:rPr>
  </w:style>
  <w:style w:type="character" w:styleId="aff1">
    <w:name w:val="Strong"/>
    <w:uiPriority w:val="22"/>
    <w:qFormat/>
    <w:rsid w:val="00A243DD"/>
    <w:rPr>
      <w:b/>
      <w:bCs/>
    </w:rPr>
  </w:style>
  <w:style w:type="character" w:customStyle="1" w:styleId="6">
    <w:name w:val="Заголовок 6 Знак"/>
    <w:link w:val="61"/>
    <w:uiPriority w:val="9"/>
    <w:rsid w:val="00A243DD"/>
    <w:rPr>
      <w:rFonts w:ascii="Cambria" w:hAnsi="Cambria"/>
      <w:i/>
      <w:iCs/>
      <w:color w:val="243F60"/>
    </w:rPr>
  </w:style>
  <w:style w:type="character" w:customStyle="1" w:styleId="7">
    <w:name w:val="Заголовок 7 Знак"/>
    <w:link w:val="71"/>
    <w:uiPriority w:val="9"/>
    <w:rsid w:val="00A243DD"/>
    <w:rPr>
      <w:rFonts w:ascii="Cambria" w:hAnsi="Cambria"/>
      <w:i/>
      <w:iCs/>
      <w:color w:val="404040"/>
    </w:rPr>
  </w:style>
  <w:style w:type="character" w:customStyle="1" w:styleId="8">
    <w:name w:val="Заголовок 8 Знак"/>
    <w:link w:val="81"/>
    <w:uiPriority w:val="9"/>
    <w:rsid w:val="00A243DD"/>
    <w:rPr>
      <w:rFonts w:ascii="Cambria" w:hAnsi="Cambria"/>
      <w:color w:val="4F81BD"/>
    </w:rPr>
  </w:style>
  <w:style w:type="character" w:customStyle="1" w:styleId="13">
    <w:name w:val="Заголовок 1 Знак"/>
    <w:link w:val="11"/>
    <w:rsid w:val="00A243DD"/>
    <w:rPr>
      <w:rFonts w:eastAsia="Calibri"/>
      <w:b/>
      <w:sz w:val="28"/>
      <w:szCs w:val="28"/>
    </w:rPr>
  </w:style>
  <w:style w:type="paragraph" w:customStyle="1" w:styleId="aff2">
    <w:name w:val="Знак Знак Знак Знак Знак Знак Знак Знак Знак"/>
    <w:basedOn w:val="a3"/>
    <w:rsid w:val="00A243D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link w:val="211"/>
    <w:rsid w:val="00A243DD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link w:val="31"/>
    <w:rsid w:val="00A243DD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1"/>
    <w:rsid w:val="00A243DD"/>
    <w:rPr>
      <w:rFonts w:eastAsia="Calibri"/>
      <w:b/>
      <w:bCs/>
      <w:sz w:val="24"/>
      <w:szCs w:val="24"/>
    </w:rPr>
  </w:style>
  <w:style w:type="character" w:customStyle="1" w:styleId="5">
    <w:name w:val="Заголовок 5 Знак"/>
    <w:link w:val="510"/>
    <w:uiPriority w:val="9"/>
    <w:rsid w:val="00A243DD"/>
    <w:rPr>
      <w:b/>
      <w:bCs/>
      <w:i/>
      <w:iCs/>
      <w:sz w:val="26"/>
      <w:szCs w:val="26"/>
    </w:rPr>
  </w:style>
  <w:style w:type="character" w:customStyle="1" w:styleId="9">
    <w:name w:val="Заголовок 9 Знак"/>
    <w:link w:val="91"/>
    <w:uiPriority w:val="9"/>
    <w:rsid w:val="00A243DD"/>
    <w:rPr>
      <w:rFonts w:ascii="Arial" w:hAnsi="Arial" w:cs="Arial"/>
      <w:sz w:val="22"/>
      <w:szCs w:val="22"/>
    </w:rPr>
  </w:style>
  <w:style w:type="paragraph" w:styleId="aff3">
    <w:name w:val="No Spacing"/>
    <w:basedOn w:val="a3"/>
    <w:uiPriority w:val="1"/>
    <w:qFormat/>
    <w:rsid w:val="00A243DD"/>
    <w:pPr>
      <w:spacing w:line="360" w:lineRule="auto"/>
    </w:pPr>
    <w:rPr>
      <w:rFonts w:eastAsia="Calibri"/>
      <w:sz w:val="24"/>
      <w:szCs w:val="24"/>
    </w:rPr>
  </w:style>
  <w:style w:type="paragraph" w:customStyle="1" w:styleId="1a">
    <w:name w:val="Название объекта1"/>
    <w:basedOn w:val="a3"/>
    <w:next w:val="a3"/>
    <w:uiPriority w:val="35"/>
    <w:qFormat/>
    <w:rsid w:val="00A243DD"/>
    <w:rPr>
      <w:rFonts w:eastAsia="Calibri"/>
      <w:b/>
      <w:bCs/>
      <w:color w:val="4F81BD"/>
      <w:sz w:val="18"/>
      <w:szCs w:val="18"/>
    </w:rPr>
  </w:style>
  <w:style w:type="character" w:customStyle="1" w:styleId="af0">
    <w:name w:val="Название Знак"/>
    <w:link w:val="15"/>
    <w:uiPriority w:val="10"/>
    <w:rsid w:val="00A243DD"/>
    <w:rPr>
      <w:sz w:val="28"/>
    </w:rPr>
  </w:style>
  <w:style w:type="paragraph" w:styleId="aff4">
    <w:name w:val="Subtitle"/>
    <w:basedOn w:val="a3"/>
    <w:next w:val="a3"/>
    <w:link w:val="aff5"/>
    <w:uiPriority w:val="11"/>
    <w:qFormat/>
    <w:rsid w:val="00A243D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5">
    <w:name w:val="Подзаголовок Знак"/>
    <w:link w:val="aff4"/>
    <w:uiPriority w:val="11"/>
    <w:rsid w:val="00A243D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6">
    <w:name w:val="Emphasis"/>
    <w:uiPriority w:val="20"/>
    <w:qFormat/>
    <w:rsid w:val="00A243DD"/>
    <w:rPr>
      <w:i/>
      <w:iCs/>
    </w:rPr>
  </w:style>
  <w:style w:type="paragraph" w:styleId="aff7">
    <w:name w:val="List Paragraph"/>
    <w:basedOn w:val="a3"/>
    <w:link w:val="aff8"/>
    <w:uiPriority w:val="34"/>
    <w:qFormat/>
    <w:rsid w:val="00A243DD"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sid w:val="00A243D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c">
    <w:name w:val="Цитата 2 Знак"/>
    <w:link w:val="2b"/>
    <w:uiPriority w:val="29"/>
    <w:rsid w:val="00A243DD"/>
    <w:rPr>
      <w:rFonts w:ascii="Calibri" w:eastAsia="Calibri" w:hAnsi="Calibri"/>
      <w:i/>
      <w:iCs/>
      <w:color w:val="000000"/>
    </w:rPr>
  </w:style>
  <w:style w:type="paragraph" w:styleId="aff9">
    <w:name w:val="Intense Quote"/>
    <w:basedOn w:val="a3"/>
    <w:next w:val="a3"/>
    <w:link w:val="affa"/>
    <w:uiPriority w:val="30"/>
    <w:qFormat/>
    <w:rsid w:val="00A243D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a">
    <w:name w:val="Выделенная цитата Знак"/>
    <w:link w:val="aff9"/>
    <w:uiPriority w:val="30"/>
    <w:rsid w:val="00A243DD"/>
    <w:rPr>
      <w:rFonts w:ascii="Calibri" w:eastAsia="Calibri" w:hAnsi="Calibri"/>
      <w:b/>
      <w:bCs/>
      <w:i/>
      <w:iCs/>
      <w:color w:val="4F81BD"/>
    </w:rPr>
  </w:style>
  <w:style w:type="character" w:styleId="affb">
    <w:name w:val="Subtle Emphasis"/>
    <w:uiPriority w:val="19"/>
    <w:qFormat/>
    <w:rsid w:val="00A243DD"/>
    <w:rPr>
      <w:i/>
      <w:iCs/>
      <w:color w:val="808080"/>
    </w:rPr>
  </w:style>
  <w:style w:type="character" w:styleId="affc">
    <w:name w:val="Intense Emphasis"/>
    <w:uiPriority w:val="21"/>
    <w:qFormat/>
    <w:rsid w:val="00A243DD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A243DD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A243DD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A243DD"/>
    <w:rPr>
      <w:b/>
      <w:bCs/>
      <w:smallCaps/>
      <w:spacing w:val="5"/>
    </w:rPr>
  </w:style>
  <w:style w:type="paragraph" w:styleId="afff0">
    <w:name w:val="TOC Heading"/>
    <w:basedOn w:val="11"/>
    <w:next w:val="a3"/>
    <w:uiPriority w:val="39"/>
    <w:qFormat/>
    <w:rsid w:val="00A243D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1">
    <w:name w:val="E-mail Signature"/>
    <w:basedOn w:val="a3"/>
    <w:link w:val="afff2"/>
    <w:uiPriority w:val="99"/>
    <w:unhideWhenUsed/>
    <w:rsid w:val="00A243DD"/>
    <w:rPr>
      <w:rFonts w:eastAsia="Calibri"/>
      <w:sz w:val="24"/>
      <w:szCs w:val="24"/>
    </w:rPr>
  </w:style>
  <w:style w:type="character" w:customStyle="1" w:styleId="afff2">
    <w:name w:val="Электронная подпись Знак"/>
    <w:link w:val="afff1"/>
    <w:uiPriority w:val="99"/>
    <w:rsid w:val="00A243DD"/>
    <w:rPr>
      <w:rFonts w:eastAsia="Calibri"/>
      <w:sz w:val="24"/>
      <w:szCs w:val="24"/>
    </w:rPr>
  </w:style>
  <w:style w:type="paragraph" w:customStyle="1" w:styleId="afff3">
    <w:name w:val="Знак"/>
    <w:basedOn w:val="a3"/>
    <w:rsid w:val="00A243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A243D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A243D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A243D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4">
    <w:name w:val="Revision"/>
    <w:hidden/>
    <w:uiPriority w:val="99"/>
    <w:semiHidden/>
    <w:rsid w:val="00A243DD"/>
    <w:rPr>
      <w:rFonts w:eastAsia="Calibri"/>
      <w:sz w:val="24"/>
      <w:szCs w:val="24"/>
    </w:rPr>
  </w:style>
  <w:style w:type="paragraph" w:customStyle="1" w:styleId="ConsPlusNormal">
    <w:name w:val="ConsPlusNormal"/>
    <w:rsid w:val="00A243DD"/>
    <w:pPr>
      <w:widowControl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A243D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5">
    <w:name w:val="Пункт"/>
    <w:basedOn w:val="a3"/>
    <w:rsid w:val="00A243D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7">
    <w:name w:val="Подпункт Знак1"/>
    <w:link w:val="af7"/>
    <w:rsid w:val="00A243DD"/>
    <w:rPr>
      <w:sz w:val="28"/>
    </w:rPr>
  </w:style>
  <w:style w:type="paragraph" w:customStyle="1" w:styleId="1b">
    <w:name w:val="Абзац списка1"/>
    <w:basedOn w:val="a3"/>
    <w:rsid w:val="00A243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e">
    <w:name w:val="Текст сноски Знак"/>
    <w:link w:val="ad"/>
    <w:rsid w:val="00A243DD"/>
  </w:style>
  <w:style w:type="numbering" w:customStyle="1" w:styleId="10">
    <w:name w:val="Стиль1"/>
    <w:uiPriority w:val="99"/>
    <w:rsid w:val="00A243DD"/>
    <w:pPr>
      <w:numPr>
        <w:numId w:val="3"/>
      </w:numPr>
    </w:pPr>
  </w:style>
  <w:style w:type="paragraph" w:customStyle="1" w:styleId="afff6">
    <w:name w:val="Таблица"/>
    <w:basedOn w:val="a3"/>
    <w:qFormat/>
    <w:rsid w:val="00A243DD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5">
    <w:name w:val="Основной текст Знак"/>
    <w:link w:val="af4"/>
    <w:rsid w:val="00A243DD"/>
    <w:rPr>
      <w:sz w:val="28"/>
      <w:szCs w:val="28"/>
    </w:rPr>
  </w:style>
  <w:style w:type="character" w:customStyle="1" w:styleId="blk">
    <w:name w:val="blk"/>
    <w:rsid w:val="00A243DD"/>
  </w:style>
  <w:style w:type="numbering" w:customStyle="1" w:styleId="20">
    <w:name w:val="Стиль2"/>
    <w:uiPriority w:val="99"/>
    <w:rsid w:val="00A243DD"/>
    <w:pPr>
      <w:numPr>
        <w:numId w:val="5"/>
      </w:numPr>
    </w:pPr>
  </w:style>
  <w:style w:type="paragraph" w:customStyle="1" w:styleId="afff7">
    <w:name w:val="Таблица шапка"/>
    <w:basedOn w:val="a3"/>
    <w:rsid w:val="00A243DD"/>
    <w:pPr>
      <w:keepNext/>
      <w:spacing w:before="40" w:after="40"/>
      <w:ind w:left="57" w:right="57"/>
    </w:pPr>
    <w:rPr>
      <w:sz w:val="22"/>
      <w:szCs w:val="26"/>
    </w:rPr>
  </w:style>
  <w:style w:type="character" w:customStyle="1" w:styleId="aff8">
    <w:name w:val="Абзац списка Знак"/>
    <w:link w:val="aff7"/>
    <w:uiPriority w:val="34"/>
    <w:qFormat/>
    <w:rsid w:val="00A243DD"/>
    <w:rPr>
      <w:rFonts w:eastAsia="Calibri"/>
      <w:sz w:val="24"/>
      <w:szCs w:val="24"/>
    </w:rPr>
  </w:style>
  <w:style w:type="character" w:customStyle="1" w:styleId="afff8">
    <w:name w:val="комментарий"/>
    <w:rsid w:val="00A243DD"/>
    <w:rPr>
      <w:b/>
      <w:i/>
      <w:shd w:val="clear" w:color="auto" w:fill="FFFF99"/>
    </w:rPr>
  </w:style>
  <w:style w:type="paragraph" w:customStyle="1" w:styleId="afff9">
    <w:name w:val="Подподпункт"/>
    <w:basedOn w:val="af7"/>
    <w:link w:val="afffa"/>
    <w:rsid w:val="00A243DD"/>
    <w:pPr>
      <w:tabs>
        <w:tab w:val="clear" w:pos="1134"/>
        <w:tab w:val="num" w:pos="5104"/>
      </w:tabs>
      <w:spacing w:before="120" w:line="240" w:lineRule="auto"/>
      <w:ind w:left="5104" w:hanging="567"/>
    </w:pPr>
    <w:rPr>
      <w:sz w:val="26"/>
      <w:szCs w:val="26"/>
    </w:rPr>
  </w:style>
  <w:style w:type="character" w:customStyle="1" w:styleId="afffa">
    <w:name w:val="Подподпункт Знак"/>
    <w:link w:val="afff9"/>
    <w:rsid w:val="00A243DD"/>
    <w:rPr>
      <w:sz w:val="26"/>
      <w:szCs w:val="26"/>
    </w:rPr>
  </w:style>
  <w:style w:type="paragraph" w:customStyle="1" w:styleId="a">
    <w:name w:val="УРОВЕНЬ_(а)"/>
    <w:basedOn w:val="aff7"/>
    <w:qFormat/>
    <w:rsid w:val="00A243DD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7"/>
    <w:qFormat/>
    <w:rsid w:val="00A243DD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7"/>
    <w:qFormat/>
    <w:rsid w:val="00A243DD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7"/>
    <w:link w:val="38"/>
    <w:qFormat/>
    <w:rsid w:val="00A243DD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7"/>
    <w:qFormat/>
    <w:rsid w:val="00A243DD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A243DD"/>
    <w:rPr>
      <w:rFonts w:eastAsia="Calibri"/>
      <w:sz w:val="26"/>
      <w:szCs w:val="28"/>
      <w:lang w:eastAsia="en-US"/>
    </w:rPr>
  </w:style>
  <w:style w:type="character" w:customStyle="1" w:styleId="af1">
    <w:name w:val="Верхний колонтитул Знак"/>
    <w:link w:val="16"/>
    <w:uiPriority w:val="99"/>
    <w:rsid w:val="00A243DD"/>
    <w:rPr>
      <w:sz w:val="24"/>
      <w:szCs w:val="24"/>
    </w:rPr>
  </w:style>
  <w:style w:type="character" w:customStyle="1" w:styleId="aff">
    <w:name w:val="Текст примечания Знак"/>
    <w:link w:val="afe"/>
    <w:rsid w:val="00A243DD"/>
  </w:style>
  <w:style w:type="paragraph" w:customStyle="1" w:styleId="1c">
    <w:name w:val="Стиль Заголовок 1 + по ширине"/>
    <w:basedOn w:val="11"/>
    <w:rsid w:val="00A243DD"/>
    <w:pPr>
      <w:keepLines/>
      <w:numPr>
        <w:numId w:val="0"/>
      </w:numPr>
      <w:tabs>
        <w:tab w:val="num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</w:rPr>
  </w:style>
  <w:style w:type="paragraph" w:styleId="afffb">
    <w:name w:val="endnote text"/>
    <w:basedOn w:val="a3"/>
    <w:link w:val="afffc"/>
    <w:rsid w:val="00A243DD"/>
    <w:rPr>
      <w:sz w:val="20"/>
      <w:szCs w:val="20"/>
    </w:rPr>
  </w:style>
  <w:style w:type="character" w:customStyle="1" w:styleId="afffc">
    <w:name w:val="Текст концевой сноски Знак"/>
    <w:basedOn w:val="a4"/>
    <w:link w:val="afffb"/>
    <w:rsid w:val="00A243DD"/>
  </w:style>
  <w:style w:type="character" w:styleId="afffd">
    <w:name w:val="endnote reference"/>
    <w:basedOn w:val="a4"/>
    <w:rsid w:val="00A243DD"/>
    <w:rPr>
      <w:vertAlign w:val="superscript"/>
    </w:rPr>
  </w:style>
  <w:style w:type="paragraph" w:customStyle="1" w:styleId="21">
    <w:name w:val="Заголовок 2 КВВ"/>
    <w:basedOn w:val="a3"/>
    <w:qFormat/>
    <w:rsid w:val="00A243DD"/>
    <w:pPr>
      <w:keepNext/>
      <w:numPr>
        <w:numId w:val="7"/>
      </w:numPr>
      <w:spacing w:before="120" w:after="120"/>
      <w:jc w:val="both"/>
      <w:outlineLvl w:val="0"/>
    </w:pPr>
    <w:rPr>
      <w:b/>
      <w:sz w:val="24"/>
      <w:szCs w:val="20"/>
    </w:rPr>
  </w:style>
  <w:style w:type="character" w:customStyle="1" w:styleId="28">
    <w:name w:val="Пункт2 Знак"/>
    <w:link w:val="27"/>
    <w:rsid w:val="00A243DD"/>
    <w:rPr>
      <w:b/>
      <w:sz w:val="28"/>
    </w:rPr>
  </w:style>
  <w:style w:type="paragraph" w:customStyle="1" w:styleId="afffe">
    <w:name w:val="Таблица текст"/>
    <w:basedOn w:val="a3"/>
    <w:rsid w:val="00A243DD"/>
    <w:pPr>
      <w:spacing w:before="40" w:after="40"/>
      <w:ind w:left="57" w:right="57"/>
    </w:pPr>
    <w:rPr>
      <w:sz w:val="24"/>
      <w:szCs w:val="26"/>
    </w:rPr>
  </w:style>
  <w:style w:type="paragraph" w:styleId="affff">
    <w:name w:val="Normal (Web)"/>
    <w:basedOn w:val="a3"/>
    <w:uiPriority w:val="99"/>
    <w:unhideWhenUsed/>
    <w:rsid w:val="00A243DD"/>
    <w:pPr>
      <w:spacing w:before="100" w:beforeAutospacing="1" w:after="100" w:afterAutospacing="1"/>
    </w:pPr>
    <w:rPr>
      <w:sz w:val="24"/>
      <w:szCs w:val="24"/>
    </w:rPr>
  </w:style>
  <w:style w:type="paragraph" w:customStyle="1" w:styleId="1d">
    <w:name w:val="УРОВЕНЬ_1."/>
    <w:basedOn w:val="aff7"/>
    <w:link w:val="1e"/>
    <w:qFormat/>
    <w:rsid w:val="00A243DD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e">
    <w:name w:val="УРОВЕНЬ_1. Знак"/>
    <w:link w:val="1d"/>
    <w:rsid w:val="00A243DD"/>
    <w:rPr>
      <w:rFonts w:eastAsia="Calibri"/>
      <w:caps/>
      <w:sz w:val="28"/>
      <w:szCs w:val="28"/>
      <w:lang w:eastAsia="en-US"/>
    </w:rPr>
  </w:style>
  <w:style w:type="table" w:customStyle="1" w:styleId="1f">
    <w:name w:val="Сетка таблицы1"/>
    <w:basedOn w:val="a5"/>
    <w:next w:val="af3"/>
    <w:uiPriority w:val="39"/>
    <w:rsid w:val="00A243DD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60">
    <w:name w:val="toc 6"/>
    <w:basedOn w:val="a3"/>
    <w:next w:val="a3"/>
    <w:unhideWhenUsed/>
    <w:rsid w:val="00A243DD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0">
    <w:name w:val="toc 7"/>
    <w:basedOn w:val="a3"/>
    <w:next w:val="a3"/>
    <w:unhideWhenUsed/>
    <w:rsid w:val="00A243DD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0">
    <w:name w:val="toc 8"/>
    <w:basedOn w:val="a3"/>
    <w:next w:val="a3"/>
    <w:unhideWhenUsed/>
    <w:rsid w:val="00A243DD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None">
    <w:name w:val="None"/>
    <w:rsid w:val="00A243DD"/>
  </w:style>
  <w:style w:type="paragraph" w:customStyle="1" w:styleId="4">
    <w:name w:val="4. Отчерк"/>
    <w:basedOn w:val="a3"/>
    <w:qFormat/>
    <w:rsid w:val="00A243DD"/>
    <w:pPr>
      <w:widowControl w:val="0"/>
      <w:numPr>
        <w:numId w:val="32"/>
      </w:numPr>
      <w:spacing w:line="100" w:lineRule="atLeast"/>
      <w:jc w:val="both"/>
    </w:pPr>
    <w:rPr>
      <w:sz w:val="24"/>
      <w:szCs w:val="24"/>
      <w:lang w:eastAsia="ar-SA"/>
    </w:rPr>
  </w:style>
  <w:style w:type="numbering" w:customStyle="1" w:styleId="ImportedStyle2">
    <w:name w:val="Imported Style 2"/>
    <w:rsid w:val="00A243D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C26D-DB04-40ED-816B-A82BF8BD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Харина Анна Владимировна</cp:lastModifiedBy>
  <cp:revision>5</cp:revision>
  <dcterms:created xsi:type="dcterms:W3CDTF">2026-06-01T11:39:00Z</dcterms:created>
  <dcterms:modified xsi:type="dcterms:W3CDTF">2026-06-08T07:47:00Z</dcterms:modified>
</cp:coreProperties>
</file>