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3357D" w14:textId="0E5FC736" w:rsidR="007E76AA" w:rsidRDefault="007E76AA" w:rsidP="007E76AA">
      <w:pPr>
        <w:jc w:val="center"/>
        <w:rPr>
          <w:rFonts w:ascii="Times New Roman" w:hAnsi="Times New Roman"/>
          <w:snapToGrid w:val="0"/>
        </w:rPr>
      </w:pPr>
      <w:bookmarkStart w:id="0" w:name="_GoBack"/>
      <w:bookmarkEnd w:id="0"/>
    </w:p>
    <w:p w14:paraId="0B6A1A4B" w14:textId="74C23078" w:rsidR="0069737C" w:rsidRDefault="0069737C" w:rsidP="007E76AA">
      <w:pPr>
        <w:jc w:val="center"/>
        <w:rPr>
          <w:rFonts w:ascii="Times New Roman" w:hAnsi="Times New Roman"/>
          <w:snapToGrid w:val="0"/>
        </w:rPr>
      </w:pPr>
    </w:p>
    <w:p w14:paraId="58CA6CC5" w14:textId="77777777" w:rsidR="0069737C" w:rsidRPr="000537D1" w:rsidRDefault="0069737C" w:rsidP="007E76AA">
      <w:pPr>
        <w:jc w:val="center"/>
        <w:rPr>
          <w:rFonts w:ascii="Times New Roman" w:hAnsi="Times New Roman"/>
          <w:snapToGrid w:val="0"/>
        </w:rPr>
      </w:pPr>
    </w:p>
    <w:p w14:paraId="7FAE85B0" w14:textId="77777777" w:rsidR="00011081" w:rsidRPr="00011081" w:rsidRDefault="00011081" w:rsidP="00011081">
      <w:pPr>
        <w:jc w:val="center"/>
        <w:rPr>
          <w:rFonts w:ascii="Times New Roman" w:eastAsia="Calibri" w:hAnsi="Times New Roman" w:cs="Times New Roman"/>
          <w:snapToGrid w:val="0"/>
          <w:color w:val="auto"/>
          <w:lang w:eastAsia="en-US"/>
        </w:rPr>
      </w:pPr>
    </w:p>
    <w:p w14:paraId="654BB09D" w14:textId="7A73D719" w:rsidR="00011081" w:rsidRDefault="00011081" w:rsidP="00011081">
      <w:pPr>
        <w:jc w:val="center"/>
        <w:rPr>
          <w:rFonts w:ascii="Times New Roman" w:eastAsia="Calibri" w:hAnsi="Times New Roman" w:cs="Times New Roman"/>
          <w:snapToGrid w:val="0"/>
          <w:color w:val="auto"/>
          <w:lang w:eastAsia="en-US"/>
        </w:rPr>
      </w:pPr>
    </w:p>
    <w:p w14:paraId="490FD5B7" w14:textId="24E77B68" w:rsidR="0069737C" w:rsidRDefault="0069737C" w:rsidP="00011081">
      <w:pPr>
        <w:jc w:val="center"/>
        <w:rPr>
          <w:rFonts w:ascii="Times New Roman" w:eastAsia="Calibri" w:hAnsi="Times New Roman" w:cs="Times New Roman"/>
          <w:snapToGrid w:val="0"/>
          <w:color w:val="auto"/>
          <w:lang w:eastAsia="en-US"/>
        </w:rPr>
      </w:pPr>
    </w:p>
    <w:p w14:paraId="5F7612DB" w14:textId="77777777" w:rsidR="0069737C" w:rsidRDefault="0069737C" w:rsidP="00011081">
      <w:pPr>
        <w:jc w:val="center"/>
        <w:rPr>
          <w:rFonts w:ascii="Times New Roman" w:eastAsia="Calibri" w:hAnsi="Times New Roman" w:cs="Times New Roman"/>
          <w:snapToGrid w:val="0"/>
          <w:color w:val="auto"/>
          <w:lang w:eastAsia="en-US"/>
        </w:rPr>
      </w:pPr>
    </w:p>
    <w:p w14:paraId="5366BC9D" w14:textId="0210C708" w:rsidR="00451E71" w:rsidRDefault="00451E71" w:rsidP="00011081">
      <w:pPr>
        <w:jc w:val="center"/>
        <w:rPr>
          <w:rFonts w:ascii="Times New Roman" w:eastAsia="Calibri" w:hAnsi="Times New Roman" w:cs="Times New Roman"/>
          <w:snapToGrid w:val="0"/>
          <w:color w:val="auto"/>
          <w:lang w:eastAsia="en-US"/>
        </w:rPr>
      </w:pPr>
    </w:p>
    <w:p w14:paraId="58B028FD" w14:textId="77777777" w:rsidR="00451E71" w:rsidRPr="00011081" w:rsidRDefault="00451E71" w:rsidP="00011081">
      <w:pPr>
        <w:jc w:val="center"/>
        <w:rPr>
          <w:rFonts w:ascii="Times New Roman" w:eastAsia="Calibri" w:hAnsi="Times New Roman" w:cs="Times New Roman"/>
          <w:snapToGrid w:val="0"/>
          <w:color w:val="auto"/>
          <w:lang w:eastAsia="en-US"/>
        </w:rPr>
      </w:pPr>
    </w:p>
    <w:p w14:paraId="23C364A8" w14:textId="77777777" w:rsidR="00011081" w:rsidRPr="00011081" w:rsidRDefault="00011081" w:rsidP="00011081">
      <w:pPr>
        <w:jc w:val="center"/>
        <w:rPr>
          <w:rFonts w:ascii="Times New Roman" w:eastAsia="Calibri" w:hAnsi="Times New Roman" w:cs="Times New Roman"/>
          <w:color w:val="auto"/>
          <w:lang w:eastAsia="en-US"/>
        </w:rPr>
      </w:pPr>
    </w:p>
    <w:p w14:paraId="19F950E8" w14:textId="77777777" w:rsidR="00011081" w:rsidRPr="00011081" w:rsidRDefault="00011081" w:rsidP="00011081">
      <w:pPr>
        <w:jc w:val="center"/>
        <w:rPr>
          <w:rFonts w:ascii="Times New Roman" w:eastAsia="Calibri" w:hAnsi="Times New Roman" w:cs="Times New Roman"/>
          <w:color w:val="auto"/>
          <w:lang w:eastAsia="en-US"/>
        </w:rPr>
      </w:pPr>
    </w:p>
    <w:p w14:paraId="0CA19FE3" w14:textId="77777777" w:rsidR="00011081" w:rsidRPr="00011081" w:rsidRDefault="00011081" w:rsidP="00011081">
      <w:pPr>
        <w:jc w:val="right"/>
        <w:rPr>
          <w:rFonts w:ascii="Times New Roman" w:eastAsia="Calibri" w:hAnsi="Times New Roman" w:cs="Times New Roman"/>
          <w:color w:val="auto"/>
          <w:lang w:eastAsia="en-US"/>
        </w:rPr>
      </w:pPr>
    </w:p>
    <w:p w14:paraId="2F7F8582" w14:textId="77777777" w:rsidR="00011081" w:rsidRPr="00011081" w:rsidRDefault="00011081" w:rsidP="00011081">
      <w:pPr>
        <w:jc w:val="center"/>
        <w:rPr>
          <w:rFonts w:ascii="Times New Roman" w:eastAsia="Calibri" w:hAnsi="Times New Roman" w:cs="Times New Roman"/>
          <w:color w:val="auto"/>
          <w:lang w:eastAsia="en-US"/>
        </w:rPr>
      </w:pPr>
    </w:p>
    <w:p w14:paraId="4A318EFD" w14:textId="77777777" w:rsidR="00011081" w:rsidRPr="00011081" w:rsidRDefault="00011081" w:rsidP="00011081">
      <w:pPr>
        <w:jc w:val="center"/>
        <w:rPr>
          <w:rFonts w:ascii="Times New Roman" w:eastAsia="Calibri" w:hAnsi="Times New Roman" w:cs="Times New Roman"/>
          <w:color w:val="auto"/>
          <w:lang w:eastAsia="en-US"/>
        </w:rPr>
      </w:pPr>
    </w:p>
    <w:p w14:paraId="6A4753AD" w14:textId="77777777" w:rsidR="00011081" w:rsidRPr="00011081" w:rsidRDefault="00011081" w:rsidP="00011081">
      <w:pPr>
        <w:jc w:val="center"/>
        <w:rPr>
          <w:rFonts w:ascii="Times New Roman" w:eastAsia="Calibri" w:hAnsi="Times New Roman" w:cs="Times New Roman"/>
          <w:color w:val="auto"/>
          <w:lang w:eastAsia="en-US"/>
        </w:rPr>
      </w:pPr>
    </w:p>
    <w:p w14:paraId="4D6216E6" w14:textId="77777777" w:rsidR="00011081" w:rsidRPr="00011081" w:rsidRDefault="00011081" w:rsidP="00011081">
      <w:pPr>
        <w:jc w:val="center"/>
        <w:rPr>
          <w:rFonts w:ascii="Times New Roman" w:eastAsia="Calibri" w:hAnsi="Times New Roman" w:cs="Times New Roman"/>
          <w:color w:val="auto"/>
          <w:lang w:eastAsia="en-US"/>
        </w:rPr>
      </w:pPr>
    </w:p>
    <w:p w14:paraId="4715437B" w14:textId="31A98F7E" w:rsidR="00011081" w:rsidRPr="0069737C" w:rsidRDefault="00011081" w:rsidP="00011081">
      <w:pPr>
        <w:widowControl w:val="0"/>
        <w:autoSpaceDE w:val="0"/>
        <w:autoSpaceDN w:val="0"/>
        <w:jc w:val="center"/>
        <w:rPr>
          <w:rFonts w:ascii="Times New Roman" w:eastAsia="Times New Roman" w:hAnsi="Times New Roman" w:cs="Times New Roman"/>
          <w:b/>
          <w:color w:val="auto"/>
        </w:rPr>
      </w:pPr>
      <w:r w:rsidRPr="0069737C">
        <w:rPr>
          <w:rFonts w:ascii="Times New Roman" w:eastAsia="Times New Roman" w:hAnsi="Times New Roman" w:cs="Times New Roman"/>
          <w:b/>
          <w:color w:val="auto"/>
          <w:sz w:val="28"/>
          <w:szCs w:val="28"/>
        </w:rPr>
        <w:t>Т</w:t>
      </w:r>
      <w:r w:rsidR="006B110C" w:rsidRPr="0069737C">
        <w:rPr>
          <w:rFonts w:ascii="Times New Roman" w:eastAsia="Times New Roman" w:hAnsi="Times New Roman" w:cs="Times New Roman"/>
          <w:b/>
          <w:color w:val="auto"/>
          <w:sz w:val="28"/>
          <w:szCs w:val="28"/>
        </w:rPr>
        <w:t>ехническое задание</w:t>
      </w:r>
      <w:r w:rsidRPr="0069737C">
        <w:rPr>
          <w:rFonts w:ascii="Times New Roman" w:eastAsia="Times New Roman" w:hAnsi="Times New Roman" w:cs="Times New Roman"/>
          <w:b/>
          <w:color w:val="auto"/>
          <w:sz w:val="28"/>
          <w:szCs w:val="28"/>
        </w:rPr>
        <w:t xml:space="preserve"> </w:t>
      </w:r>
      <w:r w:rsidRPr="0069737C">
        <w:rPr>
          <w:rFonts w:ascii="Times New Roman" w:eastAsia="Times New Roman" w:hAnsi="Times New Roman" w:cs="Times New Roman"/>
          <w:b/>
          <w:color w:val="auto"/>
          <w:sz w:val="28"/>
          <w:szCs w:val="28"/>
        </w:rPr>
        <w:br/>
        <w:t xml:space="preserve">на </w:t>
      </w:r>
      <w:r w:rsidR="00451E71" w:rsidRPr="0069737C">
        <w:rPr>
          <w:rFonts w:ascii="Times New Roman" w:eastAsia="Times New Roman" w:hAnsi="Times New Roman" w:cs="Times New Roman"/>
          <w:b/>
          <w:color w:val="auto"/>
          <w:sz w:val="28"/>
          <w:szCs w:val="28"/>
        </w:rPr>
        <w:t>о</w:t>
      </w:r>
      <w:r w:rsidRPr="0069737C">
        <w:rPr>
          <w:rFonts w:ascii="Times New Roman" w:eastAsia="Times New Roman" w:hAnsi="Times New Roman" w:cs="Times New Roman"/>
          <w:b/>
          <w:color w:val="auto"/>
          <w:sz w:val="28"/>
          <w:szCs w:val="28"/>
        </w:rPr>
        <w:t>казание услуг</w:t>
      </w:r>
      <w:r w:rsidRPr="00011081">
        <w:rPr>
          <w:rFonts w:ascii="Times New Roman" w:eastAsia="Times New Roman" w:hAnsi="Times New Roman" w:cs="Times New Roman"/>
          <w:color w:val="auto"/>
        </w:rPr>
        <w:t xml:space="preserve"> </w:t>
      </w:r>
      <w:r w:rsidRPr="0069737C">
        <w:rPr>
          <w:rFonts w:ascii="Times New Roman" w:eastAsia="Times New Roman" w:hAnsi="Times New Roman" w:cs="Times New Roman"/>
          <w:b/>
          <w:color w:val="auto"/>
          <w:sz w:val="28"/>
          <w:szCs w:val="28"/>
        </w:rPr>
        <w:t xml:space="preserve">по проведению </w:t>
      </w:r>
      <w:r w:rsidRPr="0069737C">
        <w:rPr>
          <w:rFonts w:ascii="Times New Roman" w:eastAsia="Times New Roman" w:hAnsi="Times New Roman" w:cs="Times New Roman"/>
          <w:b/>
          <w:bCs/>
          <w:color w:val="auto"/>
          <w:sz w:val="28"/>
          <w:szCs w:val="28"/>
        </w:rPr>
        <w:t xml:space="preserve">психиатрических освидетельствований </w:t>
      </w:r>
      <w:r w:rsidR="00B45C0A" w:rsidRPr="0069737C">
        <w:rPr>
          <w:rFonts w:ascii="Times New Roman" w:eastAsia="Times New Roman" w:hAnsi="Times New Roman" w:cs="Times New Roman"/>
          <w:b/>
          <w:bCs/>
          <w:color w:val="auto"/>
          <w:sz w:val="28"/>
          <w:szCs w:val="28"/>
        </w:rPr>
        <w:t>работников</w:t>
      </w:r>
      <w:r w:rsidR="0069737C" w:rsidRPr="0069737C">
        <w:rPr>
          <w:rFonts w:ascii="Times New Roman" w:eastAsia="Times New Roman" w:hAnsi="Times New Roman" w:cs="Times New Roman"/>
          <w:b/>
          <w:bCs/>
          <w:color w:val="auto"/>
          <w:sz w:val="28"/>
          <w:szCs w:val="28"/>
        </w:rPr>
        <w:t xml:space="preserve"> </w:t>
      </w:r>
      <w:r w:rsidR="00036ADD" w:rsidRPr="0069737C">
        <w:rPr>
          <w:rFonts w:ascii="Times New Roman" w:eastAsia="Times New Roman" w:hAnsi="Times New Roman" w:cs="Times New Roman"/>
          <w:b/>
          <w:bCs/>
          <w:color w:val="auto"/>
          <w:sz w:val="28"/>
          <w:szCs w:val="28"/>
        </w:rPr>
        <w:t xml:space="preserve">для нужд </w:t>
      </w:r>
      <w:r w:rsidRPr="0069737C">
        <w:rPr>
          <w:rFonts w:ascii="Times New Roman" w:eastAsia="Times New Roman" w:hAnsi="Times New Roman" w:cs="Times New Roman"/>
          <w:b/>
          <w:bCs/>
          <w:color w:val="auto"/>
          <w:sz w:val="28"/>
          <w:szCs w:val="28"/>
        </w:rPr>
        <w:t xml:space="preserve"> </w:t>
      </w:r>
      <w:r w:rsidR="00F63890" w:rsidRPr="0069737C">
        <w:rPr>
          <w:rFonts w:ascii="Times New Roman" w:eastAsia="Times New Roman" w:hAnsi="Times New Roman" w:cs="Times New Roman"/>
          <w:b/>
          <w:color w:val="auto"/>
          <w:sz w:val="28"/>
          <w:szCs w:val="28"/>
        </w:rPr>
        <w:t>УФПС Самарской области</w:t>
      </w:r>
    </w:p>
    <w:p w14:paraId="15CA9BEE" w14:textId="77777777" w:rsidR="00011081" w:rsidRPr="0069737C" w:rsidRDefault="00011081" w:rsidP="00011081">
      <w:pPr>
        <w:widowControl w:val="0"/>
        <w:autoSpaceDE w:val="0"/>
        <w:autoSpaceDN w:val="0"/>
        <w:jc w:val="center"/>
        <w:rPr>
          <w:rFonts w:ascii="Times New Roman" w:eastAsia="Times New Roman" w:hAnsi="Times New Roman" w:cs="Times New Roman"/>
          <w:b/>
          <w:color w:val="auto"/>
          <w:sz w:val="28"/>
          <w:szCs w:val="28"/>
        </w:rPr>
      </w:pPr>
    </w:p>
    <w:p w14:paraId="18CCAF90" w14:textId="77777777" w:rsidR="00011081" w:rsidRPr="00011081" w:rsidRDefault="00011081" w:rsidP="00011081">
      <w:pPr>
        <w:widowControl w:val="0"/>
        <w:autoSpaceDE w:val="0"/>
        <w:autoSpaceDN w:val="0"/>
        <w:adjustRightInd w:val="0"/>
        <w:jc w:val="center"/>
        <w:rPr>
          <w:rFonts w:ascii="Times New Roman" w:eastAsia="Times New Roman" w:hAnsi="Times New Roman" w:cs="Times New Roman"/>
          <w:color w:val="auto"/>
          <w:sz w:val="28"/>
          <w:szCs w:val="28"/>
        </w:rPr>
      </w:pPr>
    </w:p>
    <w:p w14:paraId="7F77E054" w14:textId="77777777" w:rsidR="00011081" w:rsidRPr="00011081" w:rsidRDefault="00011081" w:rsidP="00011081">
      <w:pPr>
        <w:widowControl w:val="0"/>
        <w:autoSpaceDE w:val="0"/>
        <w:autoSpaceDN w:val="0"/>
        <w:adjustRightInd w:val="0"/>
        <w:jc w:val="center"/>
        <w:rPr>
          <w:rFonts w:ascii="Times New Roman" w:eastAsia="Times New Roman" w:hAnsi="Times New Roman" w:cs="Times New Roman"/>
          <w:color w:val="auto"/>
        </w:rPr>
      </w:pPr>
    </w:p>
    <w:p w14:paraId="34E5FF7C" w14:textId="77777777" w:rsidR="00011081" w:rsidRPr="00011081" w:rsidRDefault="00011081" w:rsidP="00011081">
      <w:pPr>
        <w:widowControl w:val="0"/>
        <w:autoSpaceDE w:val="0"/>
        <w:autoSpaceDN w:val="0"/>
        <w:adjustRightInd w:val="0"/>
        <w:jc w:val="center"/>
        <w:rPr>
          <w:rFonts w:ascii="Times New Roman" w:eastAsia="Times New Roman" w:hAnsi="Times New Roman" w:cs="Times New Roman"/>
          <w:color w:val="auto"/>
        </w:rPr>
      </w:pPr>
    </w:p>
    <w:p w14:paraId="76871362" w14:textId="77777777" w:rsidR="00011081" w:rsidRPr="00011081" w:rsidRDefault="00011081" w:rsidP="00011081">
      <w:pPr>
        <w:widowControl w:val="0"/>
        <w:autoSpaceDE w:val="0"/>
        <w:autoSpaceDN w:val="0"/>
        <w:adjustRightInd w:val="0"/>
        <w:jc w:val="center"/>
        <w:rPr>
          <w:rFonts w:ascii="Times New Roman" w:eastAsia="Times New Roman" w:hAnsi="Times New Roman" w:cs="Times New Roman"/>
          <w:color w:val="auto"/>
        </w:rPr>
      </w:pPr>
    </w:p>
    <w:p w14:paraId="36FF808D" w14:textId="77777777" w:rsidR="00011081" w:rsidRPr="00011081" w:rsidRDefault="00011081" w:rsidP="00011081">
      <w:pPr>
        <w:widowControl w:val="0"/>
        <w:autoSpaceDE w:val="0"/>
        <w:autoSpaceDN w:val="0"/>
        <w:adjustRightInd w:val="0"/>
        <w:jc w:val="center"/>
        <w:rPr>
          <w:rFonts w:ascii="Times New Roman" w:eastAsia="Times New Roman" w:hAnsi="Times New Roman" w:cs="Times New Roman"/>
          <w:color w:val="auto"/>
        </w:rPr>
      </w:pPr>
    </w:p>
    <w:p w14:paraId="02F37512" w14:textId="77777777" w:rsidR="00011081" w:rsidRPr="00011081" w:rsidRDefault="00011081" w:rsidP="00011081">
      <w:pPr>
        <w:widowControl w:val="0"/>
        <w:autoSpaceDE w:val="0"/>
        <w:autoSpaceDN w:val="0"/>
        <w:adjustRightInd w:val="0"/>
        <w:jc w:val="center"/>
        <w:rPr>
          <w:rFonts w:ascii="Times New Roman" w:eastAsia="Times New Roman" w:hAnsi="Times New Roman" w:cs="Times New Roman"/>
          <w:color w:val="auto"/>
        </w:rPr>
      </w:pPr>
    </w:p>
    <w:p w14:paraId="50DEF0D4" w14:textId="77777777" w:rsidR="00011081" w:rsidRPr="00011081" w:rsidRDefault="00011081" w:rsidP="00011081">
      <w:pPr>
        <w:widowControl w:val="0"/>
        <w:autoSpaceDE w:val="0"/>
        <w:autoSpaceDN w:val="0"/>
        <w:adjustRightInd w:val="0"/>
        <w:jc w:val="center"/>
        <w:rPr>
          <w:rFonts w:ascii="Times New Roman" w:eastAsia="Times New Roman" w:hAnsi="Times New Roman" w:cs="Times New Roman"/>
          <w:color w:val="auto"/>
        </w:rPr>
      </w:pPr>
    </w:p>
    <w:p w14:paraId="13C9E530" w14:textId="77777777" w:rsidR="00011081" w:rsidRPr="00011081" w:rsidRDefault="00011081" w:rsidP="00011081">
      <w:pPr>
        <w:widowControl w:val="0"/>
        <w:autoSpaceDE w:val="0"/>
        <w:autoSpaceDN w:val="0"/>
        <w:adjustRightInd w:val="0"/>
        <w:jc w:val="center"/>
        <w:rPr>
          <w:rFonts w:ascii="Times New Roman" w:eastAsia="Times New Roman" w:hAnsi="Times New Roman" w:cs="Times New Roman"/>
          <w:color w:val="auto"/>
        </w:rPr>
      </w:pPr>
    </w:p>
    <w:p w14:paraId="436A29B2" w14:textId="77777777" w:rsidR="00011081" w:rsidRPr="00011081" w:rsidRDefault="00011081" w:rsidP="00011081">
      <w:pPr>
        <w:widowControl w:val="0"/>
        <w:autoSpaceDE w:val="0"/>
        <w:autoSpaceDN w:val="0"/>
        <w:adjustRightInd w:val="0"/>
        <w:jc w:val="center"/>
        <w:rPr>
          <w:rFonts w:ascii="Times New Roman" w:eastAsia="Times New Roman" w:hAnsi="Times New Roman" w:cs="Times New Roman"/>
          <w:color w:val="auto"/>
        </w:rPr>
      </w:pPr>
    </w:p>
    <w:p w14:paraId="5ACE6189" w14:textId="77777777" w:rsidR="00011081" w:rsidRPr="00011081" w:rsidRDefault="00011081" w:rsidP="00011081">
      <w:pPr>
        <w:widowControl w:val="0"/>
        <w:autoSpaceDE w:val="0"/>
        <w:autoSpaceDN w:val="0"/>
        <w:adjustRightInd w:val="0"/>
        <w:jc w:val="center"/>
        <w:rPr>
          <w:rFonts w:ascii="Times New Roman" w:eastAsia="Times New Roman" w:hAnsi="Times New Roman" w:cs="Times New Roman"/>
          <w:color w:val="auto"/>
        </w:rPr>
      </w:pPr>
    </w:p>
    <w:p w14:paraId="3A80B6BC" w14:textId="77777777" w:rsidR="00011081" w:rsidRPr="00011081" w:rsidRDefault="00011081" w:rsidP="00011081">
      <w:pPr>
        <w:widowControl w:val="0"/>
        <w:autoSpaceDE w:val="0"/>
        <w:autoSpaceDN w:val="0"/>
        <w:adjustRightInd w:val="0"/>
        <w:jc w:val="center"/>
        <w:rPr>
          <w:rFonts w:ascii="Times New Roman" w:eastAsia="Times New Roman" w:hAnsi="Times New Roman" w:cs="Times New Roman"/>
          <w:color w:val="auto"/>
        </w:rPr>
      </w:pPr>
    </w:p>
    <w:p w14:paraId="76EF2EB3" w14:textId="77777777" w:rsidR="00011081" w:rsidRPr="00011081" w:rsidRDefault="00011081" w:rsidP="00011081">
      <w:pPr>
        <w:widowControl w:val="0"/>
        <w:autoSpaceDE w:val="0"/>
        <w:autoSpaceDN w:val="0"/>
        <w:adjustRightInd w:val="0"/>
        <w:rPr>
          <w:rFonts w:ascii="Times New Roman" w:eastAsia="Times New Roman" w:hAnsi="Times New Roman" w:cs="Times New Roman"/>
          <w:color w:val="auto"/>
        </w:rPr>
      </w:pPr>
    </w:p>
    <w:p w14:paraId="50DF7227" w14:textId="77777777" w:rsidR="00011081" w:rsidRPr="00011081" w:rsidRDefault="00011081" w:rsidP="00011081">
      <w:pPr>
        <w:widowControl w:val="0"/>
        <w:autoSpaceDE w:val="0"/>
        <w:autoSpaceDN w:val="0"/>
        <w:adjustRightInd w:val="0"/>
        <w:rPr>
          <w:rFonts w:ascii="Times New Roman" w:eastAsia="Times New Roman" w:hAnsi="Times New Roman" w:cs="Times New Roman"/>
          <w:color w:val="auto"/>
        </w:rPr>
      </w:pPr>
    </w:p>
    <w:p w14:paraId="272B1604" w14:textId="77777777" w:rsidR="00011081" w:rsidRPr="00011081" w:rsidRDefault="00011081" w:rsidP="00011081">
      <w:pPr>
        <w:widowControl w:val="0"/>
        <w:autoSpaceDE w:val="0"/>
        <w:autoSpaceDN w:val="0"/>
        <w:adjustRightInd w:val="0"/>
        <w:jc w:val="center"/>
        <w:rPr>
          <w:rFonts w:ascii="Times New Roman" w:eastAsia="Times New Roman" w:hAnsi="Times New Roman" w:cs="Times New Roman"/>
          <w:color w:val="auto"/>
        </w:rPr>
      </w:pPr>
    </w:p>
    <w:p w14:paraId="3AF854BF" w14:textId="77777777" w:rsidR="00011081" w:rsidRPr="00011081" w:rsidRDefault="00011081" w:rsidP="00011081">
      <w:pPr>
        <w:widowControl w:val="0"/>
        <w:autoSpaceDE w:val="0"/>
        <w:autoSpaceDN w:val="0"/>
        <w:adjustRightInd w:val="0"/>
        <w:rPr>
          <w:rFonts w:ascii="Times New Roman" w:eastAsia="Times New Roman" w:hAnsi="Times New Roman" w:cs="Times New Roman"/>
          <w:color w:val="auto"/>
        </w:rPr>
      </w:pPr>
    </w:p>
    <w:p w14:paraId="63D7ED30" w14:textId="77777777" w:rsidR="00011081" w:rsidRPr="00011081" w:rsidRDefault="00011081" w:rsidP="00011081">
      <w:pPr>
        <w:widowControl w:val="0"/>
        <w:autoSpaceDE w:val="0"/>
        <w:autoSpaceDN w:val="0"/>
        <w:adjustRightInd w:val="0"/>
        <w:rPr>
          <w:rFonts w:ascii="Times New Roman" w:eastAsia="Times New Roman" w:hAnsi="Times New Roman" w:cs="Times New Roman"/>
          <w:color w:val="auto"/>
        </w:rPr>
      </w:pPr>
    </w:p>
    <w:p w14:paraId="6DB3476A" w14:textId="77777777" w:rsidR="00011081" w:rsidRPr="00011081" w:rsidRDefault="00011081" w:rsidP="00011081">
      <w:pPr>
        <w:widowControl w:val="0"/>
        <w:autoSpaceDE w:val="0"/>
        <w:autoSpaceDN w:val="0"/>
        <w:adjustRightInd w:val="0"/>
        <w:rPr>
          <w:rFonts w:ascii="Times New Roman" w:eastAsia="Times New Roman" w:hAnsi="Times New Roman" w:cs="Times New Roman"/>
          <w:color w:val="auto"/>
        </w:rPr>
      </w:pPr>
    </w:p>
    <w:p w14:paraId="11C7ACD0" w14:textId="77777777" w:rsidR="00011081" w:rsidRPr="00011081" w:rsidRDefault="00011081" w:rsidP="00011081">
      <w:pPr>
        <w:widowControl w:val="0"/>
        <w:autoSpaceDE w:val="0"/>
        <w:autoSpaceDN w:val="0"/>
        <w:adjustRightInd w:val="0"/>
        <w:rPr>
          <w:rFonts w:ascii="Times New Roman" w:eastAsia="Times New Roman" w:hAnsi="Times New Roman" w:cs="Times New Roman"/>
          <w:color w:val="auto"/>
        </w:rPr>
      </w:pPr>
    </w:p>
    <w:p w14:paraId="343D726B" w14:textId="77777777" w:rsidR="00011081" w:rsidRPr="00011081" w:rsidRDefault="00011081" w:rsidP="00011081">
      <w:pPr>
        <w:widowControl w:val="0"/>
        <w:autoSpaceDE w:val="0"/>
        <w:autoSpaceDN w:val="0"/>
        <w:adjustRightInd w:val="0"/>
        <w:jc w:val="center"/>
        <w:rPr>
          <w:rFonts w:ascii="Times New Roman" w:eastAsia="Times New Roman" w:hAnsi="Times New Roman" w:cs="Times New Roman"/>
          <w:color w:val="auto"/>
        </w:rPr>
      </w:pPr>
    </w:p>
    <w:p w14:paraId="345B37F5" w14:textId="30B66FA2" w:rsidR="00011081" w:rsidRDefault="00011081" w:rsidP="00011081">
      <w:pPr>
        <w:widowControl w:val="0"/>
        <w:autoSpaceDE w:val="0"/>
        <w:autoSpaceDN w:val="0"/>
        <w:adjustRightInd w:val="0"/>
        <w:jc w:val="center"/>
        <w:rPr>
          <w:rFonts w:ascii="Times New Roman" w:eastAsia="Times New Roman" w:hAnsi="Times New Roman" w:cs="Times New Roman"/>
          <w:color w:val="auto"/>
        </w:rPr>
      </w:pPr>
    </w:p>
    <w:p w14:paraId="61E55B1D" w14:textId="75F29E98" w:rsidR="0069737C" w:rsidRDefault="0069737C" w:rsidP="00011081">
      <w:pPr>
        <w:widowControl w:val="0"/>
        <w:autoSpaceDE w:val="0"/>
        <w:autoSpaceDN w:val="0"/>
        <w:adjustRightInd w:val="0"/>
        <w:jc w:val="center"/>
        <w:rPr>
          <w:rFonts w:ascii="Times New Roman" w:eastAsia="Times New Roman" w:hAnsi="Times New Roman" w:cs="Times New Roman"/>
          <w:color w:val="auto"/>
        </w:rPr>
      </w:pPr>
    </w:p>
    <w:p w14:paraId="77BB2EFE" w14:textId="77777777" w:rsidR="0069737C" w:rsidRPr="00011081" w:rsidRDefault="0069737C" w:rsidP="00011081">
      <w:pPr>
        <w:widowControl w:val="0"/>
        <w:autoSpaceDE w:val="0"/>
        <w:autoSpaceDN w:val="0"/>
        <w:adjustRightInd w:val="0"/>
        <w:jc w:val="center"/>
        <w:rPr>
          <w:rFonts w:ascii="Times New Roman" w:eastAsia="Times New Roman" w:hAnsi="Times New Roman" w:cs="Times New Roman"/>
          <w:color w:val="auto"/>
        </w:rPr>
      </w:pPr>
    </w:p>
    <w:p w14:paraId="2A7E779D" w14:textId="77777777" w:rsidR="00011081" w:rsidRPr="00011081" w:rsidRDefault="00011081" w:rsidP="00011081">
      <w:pPr>
        <w:widowControl w:val="0"/>
        <w:autoSpaceDE w:val="0"/>
        <w:autoSpaceDN w:val="0"/>
        <w:adjustRightInd w:val="0"/>
        <w:jc w:val="center"/>
        <w:rPr>
          <w:rFonts w:ascii="Times New Roman" w:eastAsia="Times New Roman" w:hAnsi="Times New Roman" w:cs="Times New Roman"/>
          <w:color w:val="auto"/>
        </w:rPr>
      </w:pPr>
    </w:p>
    <w:p w14:paraId="50BF920F" w14:textId="77777777" w:rsidR="00011081" w:rsidRPr="00011081" w:rsidRDefault="00011081" w:rsidP="00011081">
      <w:pPr>
        <w:widowControl w:val="0"/>
        <w:autoSpaceDE w:val="0"/>
        <w:autoSpaceDN w:val="0"/>
        <w:adjustRightInd w:val="0"/>
        <w:jc w:val="center"/>
        <w:rPr>
          <w:rFonts w:ascii="Times New Roman" w:eastAsia="Times New Roman" w:hAnsi="Times New Roman" w:cs="Times New Roman"/>
          <w:color w:val="auto"/>
        </w:rPr>
      </w:pPr>
    </w:p>
    <w:p w14:paraId="605322FD" w14:textId="77777777" w:rsidR="00011081" w:rsidRPr="00011081" w:rsidRDefault="00011081" w:rsidP="00011081">
      <w:pPr>
        <w:widowControl w:val="0"/>
        <w:autoSpaceDE w:val="0"/>
        <w:autoSpaceDN w:val="0"/>
        <w:adjustRightInd w:val="0"/>
        <w:jc w:val="center"/>
        <w:rPr>
          <w:rFonts w:ascii="Times New Roman" w:eastAsia="Times New Roman" w:hAnsi="Times New Roman" w:cs="Times New Roman"/>
          <w:color w:val="auto"/>
        </w:rPr>
      </w:pPr>
    </w:p>
    <w:p w14:paraId="70722012" w14:textId="77777777" w:rsidR="00011081" w:rsidRPr="00011081" w:rsidRDefault="00011081" w:rsidP="00011081">
      <w:pPr>
        <w:widowControl w:val="0"/>
        <w:autoSpaceDE w:val="0"/>
        <w:autoSpaceDN w:val="0"/>
        <w:adjustRightInd w:val="0"/>
        <w:jc w:val="center"/>
        <w:rPr>
          <w:rFonts w:ascii="Times New Roman" w:eastAsia="Times New Roman" w:hAnsi="Times New Roman" w:cs="Times New Roman"/>
          <w:color w:val="auto"/>
        </w:rPr>
      </w:pPr>
    </w:p>
    <w:p w14:paraId="65453C69" w14:textId="77777777" w:rsidR="00F63890" w:rsidRDefault="00F63890" w:rsidP="00011081">
      <w:pPr>
        <w:jc w:val="center"/>
        <w:rPr>
          <w:rFonts w:ascii="Times New Roman" w:eastAsia="Times New Roman" w:hAnsi="Times New Roman" w:cs="Times New Roman"/>
          <w:color w:val="auto"/>
        </w:rPr>
      </w:pPr>
    </w:p>
    <w:p w14:paraId="2C2B7B50" w14:textId="0FF07012" w:rsidR="00F63890" w:rsidRDefault="00F63890" w:rsidP="00011081">
      <w:pPr>
        <w:jc w:val="center"/>
        <w:rPr>
          <w:rFonts w:ascii="Times New Roman" w:eastAsia="Times New Roman" w:hAnsi="Times New Roman" w:cs="Times New Roman"/>
          <w:color w:val="auto"/>
        </w:rPr>
      </w:pPr>
    </w:p>
    <w:p w14:paraId="1608241B" w14:textId="515DD0D0" w:rsidR="00451E71" w:rsidRDefault="00451E71" w:rsidP="00011081">
      <w:pPr>
        <w:jc w:val="center"/>
        <w:rPr>
          <w:rFonts w:ascii="Times New Roman" w:eastAsia="Times New Roman" w:hAnsi="Times New Roman" w:cs="Times New Roman"/>
          <w:color w:val="auto"/>
        </w:rPr>
      </w:pPr>
    </w:p>
    <w:p w14:paraId="4C886890" w14:textId="77777777" w:rsidR="007E76AA" w:rsidRDefault="007E76AA" w:rsidP="00011081">
      <w:pPr>
        <w:jc w:val="center"/>
        <w:rPr>
          <w:rFonts w:ascii="Times New Roman" w:eastAsia="Times New Roman" w:hAnsi="Times New Roman" w:cs="Times New Roman"/>
          <w:color w:val="auto"/>
        </w:rPr>
      </w:pPr>
    </w:p>
    <w:p w14:paraId="0508EA10" w14:textId="292CAEF8" w:rsidR="00011081" w:rsidRPr="0069737C" w:rsidRDefault="00F63890" w:rsidP="00011081">
      <w:pPr>
        <w:jc w:val="center"/>
        <w:rPr>
          <w:rFonts w:ascii="Times New Roman" w:eastAsia="Times New Roman" w:hAnsi="Times New Roman" w:cs="Times New Roman"/>
          <w:color w:val="auto"/>
          <w:sz w:val="28"/>
          <w:szCs w:val="28"/>
        </w:rPr>
      </w:pPr>
      <w:r w:rsidRPr="0069737C">
        <w:rPr>
          <w:rFonts w:ascii="Times New Roman" w:eastAsia="Times New Roman" w:hAnsi="Times New Roman" w:cs="Times New Roman"/>
          <w:color w:val="auto"/>
          <w:sz w:val="28"/>
          <w:szCs w:val="28"/>
        </w:rPr>
        <w:t>Самара</w:t>
      </w:r>
      <w:r w:rsidR="00011081" w:rsidRPr="0069737C">
        <w:rPr>
          <w:rFonts w:ascii="Times New Roman" w:eastAsia="Times New Roman" w:hAnsi="Times New Roman" w:cs="Times New Roman"/>
          <w:color w:val="auto"/>
          <w:sz w:val="28"/>
          <w:szCs w:val="28"/>
        </w:rPr>
        <w:t>, 202</w:t>
      </w:r>
      <w:r w:rsidR="00A54704" w:rsidRPr="0069737C">
        <w:rPr>
          <w:rFonts w:ascii="Times New Roman" w:eastAsia="Times New Roman" w:hAnsi="Times New Roman" w:cs="Times New Roman"/>
          <w:color w:val="auto"/>
          <w:sz w:val="28"/>
          <w:szCs w:val="28"/>
        </w:rPr>
        <w:t>6</w:t>
      </w:r>
    </w:p>
    <w:p w14:paraId="74FE0E0F" w14:textId="5CB5C99E" w:rsidR="00036ADD" w:rsidRPr="00AE4663" w:rsidRDefault="00036ADD" w:rsidP="00036ADD">
      <w:pPr>
        <w:numPr>
          <w:ilvl w:val="0"/>
          <w:numId w:val="1"/>
        </w:numPr>
        <w:rPr>
          <w:rFonts w:ascii="Times New Roman" w:eastAsia="Times New Roman" w:hAnsi="Times New Roman" w:cs="Times New Roman"/>
          <w:b/>
          <w:color w:val="auto"/>
        </w:rPr>
      </w:pPr>
      <w:r w:rsidRPr="00AE4663">
        <w:rPr>
          <w:rFonts w:ascii="Times New Roman" w:eastAsia="Times New Roman" w:hAnsi="Times New Roman" w:cs="Times New Roman"/>
          <w:b/>
          <w:color w:val="auto"/>
        </w:rPr>
        <w:lastRenderedPageBreak/>
        <w:t>ПЕРЕЧЕНЬ ПРИНЯТЫХ СОКРАЩЕНИЙ</w:t>
      </w:r>
      <w:r w:rsidR="00AB634C">
        <w:rPr>
          <w:rFonts w:ascii="Times New Roman" w:eastAsia="Times New Roman" w:hAnsi="Times New Roman" w:cs="Times New Roman"/>
          <w:b/>
          <w:color w:val="auto"/>
        </w:rPr>
        <w:t xml:space="preserve"> И ОПРЕДЕЛЕНИЙ</w:t>
      </w:r>
    </w:p>
    <w:p w14:paraId="516E4B16" w14:textId="77777777" w:rsidR="00036ADD" w:rsidRPr="00AE4663" w:rsidRDefault="00036ADD" w:rsidP="00036ADD">
      <w:pPr>
        <w:rPr>
          <w:rFonts w:ascii="Times New Roman" w:eastAsia="Times New Roman" w:hAnsi="Times New Roman" w:cs="Times New Roman"/>
          <w:color w:val="auto"/>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10"/>
        <w:gridCol w:w="6237"/>
      </w:tblGrid>
      <w:tr w:rsidR="00036ADD" w:rsidRPr="007E76AA" w14:paraId="10406E6B" w14:textId="77777777" w:rsidTr="00985A51">
        <w:tc>
          <w:tcPr>
            <w:tcW w:w="567" w:type="dxa"/>
            <w:vAlign w:val="center"/>
          </w:tcPr>
          <w:p w14:paraId="0F436BBA" w14:textId="77777777" w:rsidR="00036ADD" w:rsidRPr="0069737C" w:rsidRDefault="00036ADD" w:rsidP="007E76AA">
            <w:pPr>
              <w:jc w:val="center"/>
              <w:rPr>
                <w:rFonts w:ascii="Times New Roman" w:eastAsia="Times New Roman" w:hAnsi="Times New Roman" w:cs="Times New Roman"/>
                <w:color w:val="auto"/>
              </w:rPr>
            </w:pPr>
            <w:r w:rsidRPr="0069737C">
              <w:rPr>
                <w:rFonts w:ascii="Times New Roman" w:eastAsia="Times New Roman" w:hAnsi="Times New Roman" w:cs="Times New Roman"/>
                <w:color w:val="auto"/>
              </w:rPr>
              <w:t>№ п/п</w:t>
            </w:r>
          </w:p>
        </w:tc>
        <w:tc>
          <w:tcPr>
            <w:tcW w:w="2410" w:type="dxa"/>
            <w:vAlign w:val="center"/>
          </w:tcPr>
          <w:p w14:paraId="28888528" w14:textId="26E50849" w:rsidR="00036ADD" w:rsidRPr="007E76AA" w:rsidRDefault="0069737C" w:rsidP="007E76AA">
            <w:pPr>
              <w:jc w:val="center"/>
              <w:rPr>
                <w:rFonts w:ascii="Times New Roman" w:eastAsia="Times New Roman" w:hAnsi="Times New Roman" w:cs="Times New Roman"/>
                <w:b/>
                <w:color w:val="auto"/>
              </w:rPr>
            </w:pPr>
            <w:r w:rsidRPr="00C440ED">
              <w:rPr>
                <w:rFonts w:ascii="Times New Roman" w:eastAsia="Times New Roman" w:hAnsi="Times New Roman" w:cs="Times New Roman"/>
              </w:rPr>
              <w:t>Сокращение, определение</w:t>
            </w:r>
          </w:p>
        </w:tc>
        <w:tc>
          <w:tcPr>
            <w:tcW w:w="6237" w:type="dxa"/>
            <w:vAlign w:val="center"/>
          </w:tcPr>
          <w:p w14:paraId="1869070E" w14:textId="1FB77174" w:rsidR="00036ADD" w:rsidRPr="007E76AA" w:rsidRDefault="0069737C" w:rsidP="007E76AA">
            <w:pPr>
              <w:jc w:val="center"/>
              <w:rPr>
                <w:rFonts w:ascii="Times New Roman" w:eastAsia="Times New Roman" w:hAnsi="Times New Roman" w:cs="Times New Roman"/>
                <w:b/>
                <w:color w:val="auto"/>
              </w:rPr>
            </w:pPr>
            <w:r w:rsidRPr="00C440ED">
              <w:rPr>
                <w:rFonts w:ascii="Times New Roman" w:eastAsia="Times New Roman" w:hAnsi="Times New Roman" w:cs="Times New Roman"/>
              </w:rPr>
              <w:t>Расшифровка сокращения, толкование определения</w:t>
            </w:r>
          </w:p>
        </w:tc>
      </w:tr>
      <w:tr w:rsidR="00036ADD" w:rsidRPr="00AE4663" w14:paraId="67B752CD" w14:textId="77777777" w:rsidTr="00985A51">
        <w:tc>
          <w:tcPr>
            <w:tcW w:w="567" w:type="dxa"/>
          </w:tcPr>
          <w:p w14:paraId="12D8B98B" w14:textId="77777777" w:rsidR="00036ADD" w:rsidRPr="00AE4663" w:rsidRDefault="00036ADD" w:rsidP="00985A51">
            <w:pPr>
              <w:pStyle w:val="a4"/>
              <w:numPr>
                <w:ilvl w:val="0"/>
                <w:numId w:val="2"/>
              </w:numPr>
              <w:ind w:left="501"/>
              <w:rPr>
                <w:rFonts w:ascii="Times New Roman" w:eastAsia="Times New Roman" w:hAnsi="Times New Roman" w:cs="Times New Roman"/>
                <w:color w:val="auto"/>
              </w:rPr>
            </w:pPr>
          </w:p>
        </w:tc>
        <w:tc>
          <w:tcPr>
            <w:tcW w:w="2410" w:type="dxa"/>
          </w:tcPr>
          <w:p w14:paraId="1F52C597" w14:textId="77777777" w:rsidR="00036ADD" w:rsidRPr="00AE4663" w:rsidRDefault="00036ADD" w:rsidP="00985A51">
            <w:pPr>
              <w:rPr>
                <w:rFonts w:ascii="Times New Roman" w:eastAsia="Times New Roman" w:hAnsi="Times New Roman" w:cs="Times New Roman"/>
                <w:color w:val="auto"/>
              </w:rPr>
            </w:pPr>
            <w:r w:rsidRPr="00AE4663">
              <w:rPr>
                <w:rFonts w:ascii="Times New Roman" w:eastAsia="Times New Roman" w:hAnsi="Times New Roman" w:cs="Times New Roman"/>
                <w:color w:val="auto"/>
              </w:rPr>
              <w:t>Заказчик</w:t>
            </w:r>
          </w:p>
        </w:tc>
        <w:tc>
          <w:tcPr>
            <w:tcW w:w="6237" w:type="dxa"/>
          </w:tcPr>
          <w:p w14:paraId="4572FF42" w14:textId="77777777" w:rsidR="00036ADD" w:rsidRPr="00AE4663" w:rsidRDefault="000348A2" w:rsidP="000348A2">
            <w:pPr>
              <w:jc w:val="both"/>
              <w:rPr>
                <w:rFonts w:ascii="Times New Roman" w:eastAsia="Times New Roman" w:hAnsi="Times New Roman" w:cs="Times New Roman"/>
                <w:color w:val="auto"/>
              </w:rPr>
            </w:pPr>
            <w:r>
              <w:rPr>
                <w:rFonts w:ascii="Times New Roman" w:eastAsia="Times New Roman" w:hAnsi="Times New Roman" w:cs="Times New Roman"/>
                <w:color w:val="auto"/>
              </w:rPr>
              <w:t>УФПС Самарской области</w:t>
            </w:r>
            <w:r w:rsidR="00B75CB1" w:rsidRPr="00B75CB1">
              <w:rPr>
                <w:rFonts w:ascii="Times New Roman" w:eastAsia="Times New Roman" w:hAnsi="Times New Roman" w:cs="Times New Roman"/>
                <w:color w:val="auto"/>
              </w:rPr>
              <w:t xml:space="preserve"> (</w:t>
            </w:r>
            <w:r w:rsidR="00B75CB1" w:rsidRPr="00B75CB1">
              <w:rPr>
                <w:rFonts w:ascii="Times New Roman" w:eastAsia="Times New Roman" w:hAnsi="Times New Roman" w:cs="Times New Roman"/>
                <w:bCs/>
                <w:color w:val="auto"/>
              </w:rPr>
              <w:t xml:space="preserve">Управление федеральной почтовой связи </w:t>
            </w:r>
            <w:r>
              <w:rPr>
                <w:rFonts w:ascii="Times New Roman" w:eastAsia="Times New Roman" w:hAnsi="Times New Roman" w:cs="Times New Roman"/>
                <w:bCs/>
                <w:color w:val="auto"/>
              </w:rPr>
              <w:t>Самарской</w:t>
            </w:r>
            <w:r w:rsidR="00B75CB1" w:rsidRPr="00B75CB1">
              <w:rPr>
                <w:rFonts w:ascii="Times New Roman" w:eastAsia="Times New Roman" w:hAnsi="Times New Roman" w:cs="Times New Roman"/>
                <w:bCs/>
                <w:color w:val="auto"/>
              </w:rPr>
              <w:t xml:space="preserve"> области)</w:t>
            </w:r>
          </w:p>
        </w:tc>
      </w:tr>
      <w:tr w:rsidR="00B75CB1" w:rsidRPr="00AE4663" w14:paraId="5826DE24" w14:textId="77777777" w:rsidTr="00985A51">
        <w:tc>
          <w:tcPr>
            <w:tcW w:w="567" w:type="dxa"/>
          </w:tcPr>
          <w:p w14:paraId="7EF07BC7" w14:textId="77777777" w:rsidR="00B75CB1" w:rsidRPr="00AE4663" w:rsidRDefault="00B75CB1" w:rsidP="00985A51">
            <w:pPr>
              <w:pStyle w:val="a4"/>
              <w:numPr>
                <w:ilvl w:val="0"/>
                <w:numId w:val="2"/>
              </w:numPr>
              <w:ind w:left="501"/>
              <w:rPr>
                <w:rFonts w:ascii="Times New Roman" w:eastAsia="Times New Roman" w:hAnsi="Times New Roman" w:cs="Times New Roman"/>
                <w:color w:val="auto"/>
              </w:rPr>
            </w:pPr>
          </w:p>
        </w:tc>
        <w:tc>
          <w:tcPr>
            <w:tcW w:w="2410" w:type="dxa"/>
          </w:tcPr>
          <w:p w14:paraId="6AC9846A" w14:textId="77777777" w:rsidR="00B75CB1" w:rsidRPr="00AE4663" w:rsidRDefault="00B75CB1" w:rsidP="00985A51">
            <w:pPr>
              <w:rPr>
                <w:rFonts w:ascii="Times New Roman" w:eastAsia="Times New Roman" w:hAnsi="Times New Roman" w:cs="Times New Roman"/>
                <w:color w:val="auto"/>
              </w:rPr>
            </w:pPr>
            <w:r>
              <w:rPr>
                <w:rFonts w:ascii="Times New Roman" w:eastAsia="Times New Roman" w:hAnsi="Times New Roman" w:cs="Times New Roman"/>
                <w:color w:val="auto"/>
              </w:rPr>
              <w:t>УФПС</w:t>
            </w:r>
          </w:p>
        </w:tc>
        <w:tc>
          <w:tcPr>
            <w:tcW w:w="6237" w:type="dxa"/>
          </w:tcPr>
          <w:p w14:paraId="4FE9D1EA" w14:textId="77777777" w:rsidR="00B75CB1" w:rsidRPr="00AE4663" w:rsidRDefault="00B75CB1" w:rsidP="00985A51">
            <w:pPr>
              <w:jc w:val="both"/>
              <w:rPr>
                <w:rFonts w:ascii="Times New Roman" w:eastAsia="Times New Roman" w:hAnsi="Times New Roman" w:cs="Times New Roman"/>
                <w:color w:val="auto"/>
              </w:rPr>
            </w:pPr>
            <w:r w:rsidRPr="00B75CB1">
              <w:rPr>
                <w:rFonts w:ascii="Times New Roman" w:eastAsia="Times New Roman" w:hAnsi="Times New Roman" w:cs="Times New Roman"/>
                <w:bCs/>
                <w:color w:val="auto"/>
              </w:rPr>
              <w:t>Управление федеральной почтовой связи – филиал Общества, расположенный вне места нахождения Общества, осуществляющий все его функции или их часть, в соответствии с Положением о нем</w:t>
            </w:r>
          </w:p>
        </w:tc>
      </w:tr>
      <w:tr w:rsidR="00036ADD" w:rsidRPr="00AE4663" w14:paraId="254980DB" w14:textId="77777777" w:rsidTr="00985A51">
        <w:tc>
          <w:tcPr>
            <w:tcW w:w="567" w:type="dxa"/>
          </w:tcPr>
          <w:p w14:paraId="6624E6A3" w14:textId="77777777" w:rsidR="00036ADD" w:rsidRPr="00AE4663" w:rsidRDefault="00036ADD" w:rsidP="00985A51">
            <w:pPr>
              <w:pStyle w:val="a4"/>
              <w:numPr>
                <w:ilvl w:val="0"/>
                <w:numId w:val="2"/>
              </w:numPr>
              <w:ind w:left="501"/>
              <w:rPr>
                <w:rFonts w:ascii="Times New Roman" w:eastAsia="Times New Roman" w:hAnsi="Times New Roman" w:cs="Times New Roman"/>
                <w:color w:val="auto"/>
              </w:rPr>
            </w:pPr>
          </w:p>
        </w:tc>
        <w:tc>
          <w:tcPr>
            <w:tcW w:w="2410" w:type="dxa"/>
          </w:tcPr>
          <w:p w14:paraId="30B0FA12" w14:textId="77777777" w:rsidR="00036ADD" w:rsidRPr="00AE4663" w:rsidRDefault="00036ADD" w:rsidP="00985A51">
            <w:pPr>
              <w:rPr>
                <w:rFonts w:ascii="Times New Roman" w:eastAsia="Times New Roman" w:hAnsi="Times New Roman" w:cs="Times New Roman"/>
                <w:color w:val="auto"/>
              </w:rPr>
            </w:pPr>
            <w:r w:rsidRPr="00AE4663">
              <w:rPr>
                <w:rFonts w:ascii="Times New Roman" w:eastAsia="Times New Roman" w:hAnsi="Times New Roman" w:cs="Times New Roman"/>
                <w:color w:val="auto"/>
              </w:rPr>
              <w:t>Исполнитель</w:t>
            </w:r>
          </w:p>
        </w:tc>
        <w:tc>
          <w:tcPr>
            <w:tcW w:w="6237" w:type="dxa"/>
          </w:tcPr>
          <w:p w14:paraId="10764BE0" w14:textId="77777777" w:rsidR="00036ADD" w:rsidRPr="00AE4663" w:rsidRDefault="00036ADD" w:rsidP="00985A51">
            <w:pPr>
              <w:jc w:val="both"/>
              <w:rPr>
                <w:rFonts w:ascii="Times New Roman" w:eastAsia="Times New Roman" w:hAnsi="Times New Roman" w:cs="Times New Roman"/>
                <w:color w:val="auto"/>
              </w:rPr>
            </w:pPr>
            <w:r w:rsidRPr="00AE4663">
              <w:rPr>
                <w:rFonts w:ascii="Times New Roman" w:eastAsia="Times New Roman" w:hAnsi="Times New Roman" w:cs="Times New Roman"/>
                <w:color w:val="auto"/>
              </w:rPr>
              <w:t>Организация, оказывающая услуги</w:t>
            </w:r>
          </w:p>
        </w:tc>
      </w:tr>
      <w:tr w:rsidR="00036ADD" w:rsidRPr="00AE4663" w14:paraId="2FC25574" w14:textId="77777777" w:rsidTr="007E76AA">
        <w:trPr>
          <w:trHeight w:val="1090"/>
        </w:trPr>
        <w:tc>
          <w:tcPr>
            <w:tcW w:w="567" w:type="dxa"/>
          </w:tcPr>
          <w:p w14:paraId="526C2FBF" w14:textId="77777777" w:rsidR="00036ADD" w:rsidRPr="00AE4663" w:rsidRDefault="00036ADD" w:rsidP="00985A51">
            <w:pPr>
              <w:pStyle w:val="a4"/>
              <w:numPr>
                <w:ilvl w:val="0"/>
                <w:numId w:val="2"/>
              </w:numPr>
              <w:ind w:left="501"/>
              <w:rPr>
                <w:rFonts w:ascii="Times New Roman" w:eastAsia="Times New Roman" w:hAnsi="Times New Roman" w:cs="Times New Roman"/>
                <w:color w:val="auto"/>
              </w:rPr>
            </w:pPr>
          </w:p>
        </w:tc>
        <w:tc>
          <w:tcPr>
            <w:tcW w:w="2410" w:type="dxa"/>
          </w:tcPr>
          <w:p w14:paraId="1B709BF7" w14:textId="77777777" w:rsidR="00036ADD" w:rsidRPr="00AE4663" w:rsidRDefault="00036ADD" w:rsidP="00985A51">
            <w:pPr>
              <w:rPr>
                <w:rFonts w:ascii="Times New Roman" w:eastAsia="Times New Roman" w:hAnsi="Times New Roman" w:cs="Times New Roman"/>
                <w:color w:val="auto"/>
              </w:rPr>
            </w:pPr>
            <w:r w:rsidRPr="00AE4663">
              <w:rPr>
                <w:rFonts w:ascii="Times New Roman" w:eastAsia="Times New Roman" w:hAnsi="Times New Roman" w:cs="Times New Roman"/>
                <w:color w:val="auto"/>
              </w:rPr>
              <w:t>Услуга</w:t>
            </w:r>
          </w:p>
        </w:tc>
        <w:tc>
          <w:tcPr>
            <w:tcW w:w="6237" w:type="dxa"/>
          </w:tcPr>
          <w:p w14:paraId="4A1C0395" w14:textId="5179F450" w:rsidR="00036ADD" w:rsidRPr="00AE4663" w:rsidRDefault="00036ADD" w:rsidP="00FD7C05">
            <w:pPr>
              <w:jc w:val="both"/>
              <w:rPr>
                <w:rFonts w:ascii="Times New Roman" w:eastAsia="Times New Roman" w:hAnsi="Times New Roman" w:cs="Times New Roman"/>
                <w:color w:val="auto"/>
              </w:rPr>
            </w:pPr>
            <w:r w:rsidRPr="00AE4663">
              <w:rPr>
                <w:rFonts w:ascii="Times New Roman" w:eastAsia="Times New Roman" w:hAnsi="Times New Roman" w:cs="Times New Roman"/>
                <w:color w:val="auto"/>
              </w:rPr>
              <w:t xml:space="preserve">Проведение </w:t>
            </w:r>
            <w:r w:rsidR="00B72E73">
              <w:rPr>
                <w:rFonts w:ascii="Times New Roman" w:eastAsia="Times New Roman" w:hAnsi="Times New Roman" w:cs="Times New Roman"/>
                <w:color w:val="auto"/>
              </w:rPr>
              <w:t>психиатрических освидетельствований</w:t>
            </w:r>
          </w:p>
        </w:tc>
      </w:tr>
      <w:tr w:rsidR="007E76AA" w:rsidRPr="00AE4663" w14:paraId="76E5023D" w14:textId="77777777" w:rsidTr="00985A51">
        <w:tc>
          <w:tcPr>
            <w:tcW w:w="567" w:type="dxa"/>
          </w:tcPr>
          <w:p w14:paraId="2A571EFC" w14:textId="77777777" w:rsidR="007E76AA" w:rsidRPr="00AE4663" w:rsidRDefault="007E76AA" w:rsidP="007E76AA">
            <w:pPr>
              <w:pStyle w:val="a4"/>
              <w:numPr>
                <w:ilvl w:val="0"/>
                <w:numId w:val="2"/>
              </w:numPr>
              <w:ind w:left="501"/>
              <w:rPr>
                <w:rFonts w:ascii="Times New Roman" w:eastAsia="Times New Roman" w:hAnsi="Times New Roman" w:cs="Times New Roman"/>
                <w:color w:val="auto"/>
              </w:rPr>
            </w:pPr>
          </w:p>
        </w:tc>
        <w:tc>
          <w:tcPr>
            <w:tcW w:w="2410" w:type="dxa"/>
          </w:tcPr>
          <w:p w14:paraId="6B4C615E" w14:textId="2A0799F3" w:rsidR="007E76AA" w:rsidRPr="00AE4663" w:rsidRDefault="007E76AA" w:rsidP="007E76AA">
            <w:pPr>
              <w:rPr>
                <w:rFonts w:ascii="Times New Roman" w:eastAsia="Times New Roman" w:hAnsi="Times New Roman" w:cs="Times New Roman"/>
                <w:color w:val="auto"/>
              </w:rPr>
            </w:pPr>
            <w:r w:rsidRPr="00AE4663">
              <w:rPr>
                <w:rFonts w:ascii="Times New Roman" w:eastAsia="Times New Roman" w:hAnsi="Times New Roman" w:cs="Times New Roman"/>
                <w:color w:val="auto"/>
              </w:rPr>
              <w:t>ПСО</w:t>
            </w:r>
          </w:p>
        </w:tc>
        <w:tc>
          <w:tcPr>
            <w:tcW w:w="6237" w:type="dxa"/>
          </w:tcPr>
          <w:p w14:paraId="6C403959" w14:textId="0B4F2FDD" w:rsidR="007E76AA" w:rsidRPr="00AE4663" w:rsidRDefault="007E76AA" w:rsidP="007E76AA">
            <w:pPr>
              <w:jc w:val="both"/>
              <w:rPr>
                <w:rFonts w:ascii="Times New Roman" w:eastAsia="Times New Roman" w:hAnsi="Times New Roman" w:cs="Times New Roman"/>
                <w:color w:val="auto"/>
              </w:rPr>
            </w:pPr>
            <w:r w:rsidRPr="00AE4663">
              <w:rPr>
                <w:rFonts w:ascii="Times New Roman" w:eastAsia="Times New Roman" w:hAnsi="Times New Roman" w:cs="Times New Roman"/>
                <w:color w:val="auto"/>
              </w:rPr>
              <w:t>Психиатрическое освидетельствование</w:t>
            </w:r>
          </w:p>
        </w:tc>
      </w:tr>
      <w:tr w:rsidR="00036ADD" w:rsidRPr="00AE4663" w14:paraId="54E77A58" w14:textId="77777777" w:rsidTr="00985A51">
        <w:tc>
          <w:tcPr>
            <w:tcW w:w="567" w:type="dxa"/>
          </w:tcPr>
          <w:p w14:paraId="4D551350" w14:textId="77777777" w:rsidR="00036ADD" w:rsidRPr="00AE4663" w:rsidRDefault="00036ADD" w:rsidP="00985A51">
            <w:pPr>
              <w:pStyle w:val="a4"/>
              <w:numPr>
                <w:ilvl w:val="0"/>
                <w:numId w:val="2"/>
              </w:numPr>
              <w:ind w:left="501"/>
              <w:rPr>
                <w:rFonts w:ascii="Times New Roman" w:eastAsia="Times New Roman" w:hAnsi="Times New Roman" w:cs="Times New Roman"/>
                <w:color w:val="auto"/>
              </w:rPr>
            </w:pPr>
          </w:p>
        </w:tc>
        <w:tc>
          <w:tcPr>
            <w:tcW w:w="2410" w:type="dxa"/>
          </w:tcPr>
          <w:p w14:paraId="53D2CB8A" w14:textId="345AF492" w:rsidR="00036ADD" w:rsidRPr="00AE4663" w:rsidRDefault="00036ADD" w:rsidP="00451E71">
            <w:pPr>
              <w:rPr>
                <w:rFonts w:ascii="Times New Roman" w:eastAsia="Times New Roman" w:hAnsi="Times New Roman" w:cs="Times New Roman"/>
                <w:color w:val="auto"/>
              </w:rPr>
            </w:pPr>
            <w:r w:rsidRPr="00AE4663">
              <w:rPr>
                <w:rFonts w:ascii="Times New Roman" w:eastAsia="Times New Roman" w:hAnsi="Times New Roman" w:cs="Times New Roman"/>
                <w:color w:val="auto"/>
              </w:rPr>
              <w:t xml:space="preserve">Список  </w:t>
            </w:r>
            <w:r w:rsidR="00451E71">
              <w:rPr>
                <w:rFonts w:ascii="Times New Roman" w:eastAsia="Times New Roman" w:hAnsi="Times New Roman" w:cs="Times New Roman"/>
                <w:color w:val="auto"/>
              </w:rPr>
              <w:t>профессий/</w:t>
            </w:r>
            <w:proofErr w:type="spellStart"/>
            <w:r w:rsidR="00451E71">
              <w:rPr>
                <w:rFonts w:ascii="Times New Roman" w:eastAsia="Times New Roman" w:hAnsi="Times New Roman" w:cs="Times New Roman"/>
                <w:color w:val="auto"/>
              </w:rPr>
              <w:t>должнос-тей</w:t>
            </w:r>
            <w:proofErr w:type="spellEnd"/>
          </w:p>
        </w:tc>
        <w:tc>
          <w:tcPr>
            <w:tcW w:w="6237" w:type="dxa"/>
          </w:tcPr>
          <w:p w14:paraId="58D7410D" w14:textId="45A69F7B" w:rsidR="00686161" w:rsidRPr="00AE4663" w:rsidRDefault="00D334B9" w:rsidP="00451E71">
            <w:pPr>
              <w:jc w:val="both"/>
              <w:rPr>
                <w:rFonts w:ascii="Times New Roman" w:eastAsia="Times New Roman" w:hAnsi="Times New Roman" w:cs="Times New Roman"/>
                <w:color w:val="auto"/>
              </w:rPr>
            </w:pPr>
            <w:r w:rsidRPr="00D334B9">
              <w:rPr>
                <w:rFonts w:ascii="Times New Roman" w:eastAsia="Times New Roman" w:hAnsi="Times New Roman" w:cs="Times New Roman"/>
                <w:color w:val="auto"/>
              </w:rPr>
              <w:t>Список профессий/должностей для прохождения обязательного психиатрического освидетельствования, осуществляющих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 УФПС Самарской области</w:t>
            </w:r>
          </w:p>
        </w:tc>
      </w:tr>
      <w:tr w:rsidR="00036ADD" w:rsidRPr="00AE4663" w14:paraId="1F0B224A" w14:textId="77777777" w:rsidTr="00985A51">
        <w:tc>
          <w:tcPr>
            <w:tcW w:w="567" w:type="dxa"/>
          </w:tcPr>
          <w:p w14:paraId="35EE21DA" w14:textId="77777777" w:rsidR="00036ADD" w:rsidRPr="00AE4663" w:rsidRDefault="00036ADD" w:rsidP="00985A51">
            <w:pPr>
              <w:pStyle w:val="a4"/>
              <w:numPr>
                <w:ilvl w:val="0"/>
                <w:numId w:val="2"/>
              </w:numPr>
              <w:ind w:left="501"/>
              <w:rPr>
                <w:rFonts w:ascii="Times New Roman" w:eastAsia="Times New Roman" w:hAnsi="Times New Roman" w:cs="Times New Roman"/>
                <w:color w:val="auto"/>
              </w:rPr>
            </w:pPr>
          </w:p>
        </w:tc>
        <w:tc>
          <w:tcPr>
            <w:tcW w:w="2410" w:type="dxa"/>
          </w:tcPr>
          <w:p w14:paraId="0B956B2F" w14:textId="77777777" w:rsidR="00036ADD" w:rsidRPr="00AE4663" w:rsidRDefault="00036ADD" w:rsidP="00985A51">
            <w:pPr>
              <w:rPr>
                <w:rFonts w:ascii="Times New Roman" w:eastAsia="Times New Roman" w:hAnsi="Times New Roman" w:cs="Times New Roman"/>
                <w:color w:val="auto"/>
              </w:rPr>
            </w:pPr>
            <w:r w:rsidRPr="00AE4663">
              <w:rPr>
                <w:rFonts w:ascii="Times New Roman" w:eastAsia="Times New Roman" w:hAnsi="Times New Roman" w:cs="Times New Roman"/>
                <w:color w:val="auto"/>
              </w:rPr>
              <w:t>Направление на ПСО</w:t>
            </w:r>
          </w:p>
        </w:tc>
        <w:tc>
          <w:tcPr>
            <w:tcW w:w="6237" w:type="dxa"/>
          </w:tcPr>
          <w:p w14:paraId="7E3DAC62" w14:textId="77777777" w:rsidR="00036ADD" w:rsidRPr="00AE4663" w:rsidRDefault="00036ADD" w:rsidP="00985A51">
            <w:pPr>
              <w:jc w:val="both"/>
              <w:rPr>
                <w:rFonts w:ascii="Times New Roman" w:eastAsia="Times New Roman" w:hAnsi="Times New Roman" w:cs="Times New Roman"/>
                <w:bCs/>
                <w:color w:val="auto"/>
              </w:rPr>
            </w:pPr>
            <w:r w:rsidRPr="00AE4663">
              <w:rPr>
                <w:rFonts w:ascii="Times New Roman" w:eastAsia="Times New Roman" w:hAnsi="Times New Roman" w:cs="Times New Roman"/>
                <w:bCs/>
                <w:color w:val="auto"/>
              </w:rPr>
              <w:t>Направление на психиатрическое освидетельствование</w:t>
            </w:r>
          </w:p>
        </w:tc>
      </w:tr>
      <w:tr w:rsidR="00036ADD" w:rsidRPr="00AE4663" w14:paraId="7E32D7E4" w14:textId="77777777" w:rsidTr="00985A51">
        <w:tc>
          <w:tcPr>
            <w:tcW w:w="567" w:type="dxa"/>
          </w:tcPr>
          <w:p w14:paraId="782A7977" w14:textId="77777777" w:rsidR="00036ADD" w:rsidRPr="00AE4663" w:rsidRDefault="00036ADD" w:rsidP="00985A51">
            <w:pPr>
              <w:pStyle w:val="a4"/>
              <w:numPr>
                <w:ilvl w:val="0"/>
                <w:numId w:val="2"/>
              </w:numPr>
              <w:ind w:left="501"/>
              <w:rPr>
                <w:rFonts w:ascii="Times New Roman" w:eastAsia="Times New Roman" w:hAnsi="Times New Roman" w:cs="Times New Roman"/>
                <w:color w:val="auto"/>
              </w:rPr>
            </w:pPr>
          </w:p>
        </w:tc>
        <w:tc>
          <w:tcPr>
            <w:tcW w:w="2410" w:type="dxa"/>
          </w:tcPr>
          <w:p w14:paraId="1082C5A4" w14:textId="77777777" w:rsidR="00036ADD" w:rsidRPr="00AE4663" w:rsidRDefault="00036ADD" w:rsidP="00985A51">
            <w:pPr>
              <w:rPr>
                <w:rFonts w:ascii="Times New Roman" w:eastAsia="Times New Roman" w:hAnsi="Times New Roman" w:cs="Times New Roman"/>
                <w:color w:val="auto"/>
              </w:rPr>
            </w:pPr>
            <w:r w:rsidRPr="00AE4663">
              <w:rPr>
                <w:rFonts w:ascii="Times New Roman" w:eastAsia="Times New Roman" w:hAnsi="Times New Roman" w:cs="Times New Roman"/>
                <w:color w:val="auto"/>
              </w:rPr>
              <w:t>Заключение</w:t>
            </w:r>
          </w:p>
        </w:tc>
        <w:tc>
          <w:tcPr>
            <w:tcW w:w="6237" w:type="dxa"/>
          </w:tcPr>
          <w:p w14:paraId="03E4DE5A" w14:textId="764949D4" w:rsidR="00036ADD" w:rsidRPr="00AE4663" w:rsidRDefault="00036ADD" w:rsidP="00BA7B05">
            <w:pPr>
              <w:jc w:val="both"/>
              <w:rPr>
                <w:rFonts w:ascii="Times New Roman" w:eastAsia="Times New Roman" w:hAnsi="Times New Roman" w:cs="Times New Roman"/>
                <w:bCs/>
                <w:color w:val="auto"/>
              </w:rPr>
            </w:pPr>
            <w:r w:rsidRPr="00AE4663">
              <w:rPr>
                <w:rFonts w:ascii="Times New Roman" w:eastAsia="Times New Roman" w:hAnsi="Times New Roman" w:cs="Times New Roman"/>
                <w:bCs/>
                <w:color w:val="auto"/>
              </w:rPr>
              <w:t xml:space="preserve">Заключение по результатам прохождения </w:t>
            </w:r>
            <w:r w:rsidR="00C2591C">
              <w:rPr>
                <w:rFonts w:ascii="Times New Roman" w:eastAsia="Times New Roman" w:hAnsi="Times New Roman" w:cs="Times New Roman"/>
                <w:bCs/>
                <w:color w:val="auto"/>
              </w:rPr>
              <w:t>ПСО</w:t>
            </w:r>
          </w:p>
        </w:tc>
      </w:tr>
      <w:tr w:rsidR="00036ADD" w:rsidRPr="00AE4663" w14:paraId="625C6CC1" w14:textId="77777777" w:rsidTr="00985A51">
        <w:tc>
          <w:tcPr>
            <w:tcW w:w="567" w:type="dxa"/>
          </w:tcPr>
          <w:p w14:paraId="385F5FAF" w14:textId="77777777" w:rsidR="00036ADD" w:rsidRPr="00AE4663" w:rsidRDefault="00036ADD" w:rsidP="00985A51">
            <w:pPr>
              <w:pStyle w:val="a4"/>
              <w:numPr>
                <w:ilvl w:val="0"/>
                <w:numId w:val="2"/>
              </w:numPr>
              <w:ind w:left="501"/>
              <w:rPr>
                <w:rFonts w:ascii="Times New Roman" w:eastAsia="Times New Roman" w:hAnsi="Times New Roman" w:cs="Times New Roman"/>
                <w:color w:val="auto"/>
              </w:rPr>
            </w:pPr>
          </w:p>
        </w:tc>
        <w:tc>
          <w:tcPr>
            <w:tcW w:w="2410" w:type="dxa"/>
          </w:tcPr>
          <w:p w14:paraId="3DE695F7" w14:textId="77777777" w:rsidR="00036ADD" w:rsidRPr="00AE4663" w:rsidRDefault="00036ADD" w:rsidP="00985A51">
            <w:pPr>
              <w:rPr>
                <w:rFonts w:ascii="Times New Roman" w:eastAsia="Times New Roman" w:hAnsi="Times New Roman" w:cs="Times New Roman"/>
                <w:color w:val="auto"/>
              </w:rPr>
            </w:pPr>
            <w:r w:rsidRPr="00AE4663">
              <w:rPr>
                <w:rFonts w:ascii="Times New Roman" w:eastAsia="Times New Roman" w:hAnsi="Times New Roman" w:cs="Times New Roman"/>
                <w:color w:val="auto"/>
              </w:rPr>
              <w:t>Перечень оказываемых услуг</w:t>
            </w:r>
          </w:p>
        </w:tc>
        <w:tc>
          <w:tcPr>
            <w:tcW w:w="6237" w:type="dxa"/>
          </w:tcPr>
          <w:p w14:paraId="5213F2F4" w14:textId="77777777" w:rsidR="00036ADD" w:rsidRPr="00AE4663" w:rsidRDefault="00036ADD" w:rsidP="00985A51">
            <w:pPr>
              <w:jc w:val="both"/>
              <w:rPr>
                <w:rFonts w:ascii="Times New Roman" w:eastAsia="Times New Roman" w:hAnsi="Times New Roman" w:cs="Times New Roman"/>
                <w:bCs/>
                <w:color w:val="auto"/>
              </w:rPr>
            </w:pPr>
            <w:r w:rsidRPr="00AE4663">
              <w:rPr>
                <w:rFonts w:ascii="Times New Roman" w:eastAsia="Times New Roman" w:hAnsi="Times New Roman" w:cs="Times New Roman"/>
                <w:bCs/>
                <w:color w:val="auto"/>
              </w:rPr>
              <w:t xml:space="preserve">Перечень оказываемых услуг (Приложение №1 к техническому заданию) </w:t>
            </w:r>
          </w:p>
        </w:tc>
      </w:tr>
    </w:tbl>
    <w:p w14:paraId="0EC51A75" w14:textId="77777777" w:rsidR="00036ADD" w:rsidRDefault="00036ADD" w:rsidP="00036ADD">
      <w:pPr>
        <w:rPr>
          <w:rFonts w:ascii="Times New Roman" w:eastAsia="Times New Roman" w:hAnsi="Times New Roman" w:cs="Times New Roman"/>
          <w:color w:val="auto"/>
        </w:rPr>
      </w:pPr>
    </w:p>
    <w:p w14:paraId="6071482D" w14:textId="5165C02D" w:rsidR="00451E71" w:rsidRDefault="00451E71" w:rsidP="00036ADD">
      <w:pPr>
        <w:rPr>
          <w:rFonts w:ascii="Times New Roman" w:eastAsia="Times New Roman" w:hAnsi="Times New Roman" w:cs="Times New Roman"/>
          <w:color w:val="auto"/>
        </w:rPr>
      </w:pPr>
    </w:p>
    <w:p w14:paraId="478A5052" w14:textId="29F10632" w:rsidR="0069737C" w:rsidRDefault="0069737C" w:rsidP="00036ADD">
      <w:pPr>
        <w:rPr>
          <w:rFonts w:ascii="Times New Roman" w:eastAsia="Times New Roman" w:hAnsi="Times New Roman" w:cs="Times New Roman"/>
          <w:color w:val="auto"/>
        </w:rPr>
      </w:pPr>
    </w:p>
    <w:p w14:paraId="1E8784E2" w14:textId="63664BFB" w:rsidR="0069737C" w:rsidRDefault="0069737C" w:rsidP="00036ADD">
      <w:pPr>
        <w:rPr>
          <w:rFonts w:ascii="Times New Roman" w:eastAsia="Times New Roman" w:hAnsi="Times New Roman" w:cs="Times New Roman"/>
          <w:color w:val="auto"/>
        </w:rPr>
      </w:pPr>
    </w:p>
    <w:p w14:paraId="667DD3D8" w14:textId="1FEC0470" w:rsidR="0069737C" w:rsidRDefault="0069737C" w:rsidP="00036ADD">
      <w:pPr>
        <w:rPr>
          <w:rFonts w:ascii="Times New Roman" w:eastAsia="Times New Roman" w:hAnsi="Times New Roman" w:cs="Times New Roman"/>
          <w:color w:val="auto"/>
        </w:rPr>
      </w:pPr>
    </w:p>
    <w:p w14:paraId="3C72F75B" w14:textId="7F649E15" w:rsidR="0069737C" w:rsidRDefault="0069737C" w:rsidP="00036ADD">
      <w:pPr>
        <w:rPr>
          <w:rFonts w:ascii="Times New Roman" w:eastAsia="Times New Roman" w:hAnsi="Times New Roman" w:cs="Times New Roman"/>
          <w:color w:val="auto"/>
        </w:rPr>
      </w:pPr>
    </w:p>
    <w:p w14:paraId="521193ED" w14:textId="7D8079B9" w:rsidR="0069737C" w:rsidRDefault="0069737C" w:rsidP="00036ADD">
      <w:pPr>
        <w:rPr>
          <w:rFonts w:ascii="Times New Roman" w:eastAsia="Times New Roman" w:hAnsi="Times New Roman" w:cs="Times New Roman"/>
          <w:color w:val="auto"/>
        </w:rPr>
      </w:pPr>
    </w:p>
    <w:p w14:paraId="44CAA6FE" w14:textId="687EDCF6" w:rsidR="0069737C" w:rsidRDefault="0069737C" w:rsidP="00036ADD">
      <w:pPr>
        <w:rPr>
          <w:rFonts w:ascii="Times New Roman" w:eastAsia="Times New Roman" w:hAnsi="Times New Roman" w:cs="Times New Roman"/>
          <w:color w:val="auto"/>
        </w:rPr>
      </w:pPr>
    </w:p>
    <w:p w14:paraId="65EFC825" w14:textId="23FAD727" w:rsidR="0069737C" w:rsidRDefault="0069737C" w:rsidP="00036ADD">
      <w:pPr>
        <w:rPr>
          <w:rFonts w:ascii="Times New Roman" w:eastAsia="Times New Roman" w:hAnsi="Times New Roman" w:cs="Times New Roman"/>
          <w:color w:val="auto"/>
        </w:rPr>
      </w:pPr>
    </w:p>
    <w:p w14:paraId="691CA764" w14:textId="09F01410" w:rsidR="0069737C" w:rsidRDefault="0069737C" w:rsidP="00036ADD">
      <w:pPr>
        <w:rPr>
          <w:rFonts w:ascii="Times New Roman" w:eastAsia="Times New Roman" w:hAnsi="Times New Roman" w:cs="Times New Roman"/>
          <w:color w:val="auto"/>
        </w:rPr>
      </w:pPr>
    </w:p>
    <w:p w14:paraId="5A3E6095" w14:textId="062CCA40" w:rsidR="0069737C" w:rsidRDefault="0069737C" w:rsidP="00036ADD">
      <w:pPr>
        <w:rPr>
          <w:rFonts w:ascii="Times New Roman" w:eastAsia="Times New Roman" w:hAnsi="Times New Roman" w:cs="Times New Roman"/>
          <w:color w:val="auto"/>
        </w:rPr>
      </w:pPr>
    </w:p>
    <w:p w14:paraId="7F57A754" w14:textId="3666DC3B" w:rsidR="0069737C" w:rsidRDefault="0069737C" w:rsidP="00036ADD">
      <w:pPr>
        <w:rPr>
          <w:rFonts w:ascii="Times New Roman" w:eastAsia="Times New Roman" w:hAnsi="Times New Roman" w:cs="Times New Roman"/>
          <w:color w:val="auto"/>
        </w:rPr>
      </w:pPr>
    </w:p>
    <w:p w14:paraId="231B9781" w14:textId="209B2901" w:rsidR="0069737C" w:rsidRDefault="0069737C" w:rsidP="00036ADD">
      <w:pPr>
        <w:rPr>
          <w:rFonts w:ascii="Times New Roman" w:eastAsia="Times New Roman" w:hAnsi="Times New Roman" w:cs="Times New Roman"/>
          <w:color w:val="auto"/>
        </w:rPr>
      </w:pPr>
    </w:p>
    <w:p w14:paraId="7B80C68E" w14:textId="77777777" w:rsidR="0069737C" w:rsidRDefault="0069737C" w:rsidP="00036ADD">
      <w:pPr>
        <w:rPr>
          <w:rFonts w:ascii="Times New Roman" w:eastAsia="Times New Roman" w:hAnsi="Times New Roman" w:cs="Times New Roman"/>
          <w:color w:val="auto"/>
        </w:rPr>
      </w:pPr>
    </w:p>
    <w:p w14:paraId="10783F8F" w14:textId="702B1462" w:rsidR="00FD7C05" w:rsidRDefault="00FD7C05" w:rsidP="00036ADD">
      <w:pPr>
        <w:rPr>
          <w:rFonts w:ascii="Times New Roman" w:eastAsia="Times New Roman" w:hAnsi="Times New Roman" w:cs="Times New Roman"/>
          <w:color w:val="auto"/>
        </w:rPr>
      </w:pPr>
    </w:p>
    <w:p w14:paraId="3FB9DFB9" w14:textId="58C89A3E" w:rsidR="00FD7C05" w:rsidRDefault="00FD7C05" w:rsidP="00036ADD">
      <w:pPr>
        <w:rPr>
          <w:rFonts w:ascii="Times New Roman" w:eastAsia="Times New Roman" w:hAnsi="Times New Roman" w:cs="Times New Roman"/>
          <w:color w:val="auto"/>
        </w:rPr>
      </w:pPr>
    </w:p>
    <w:p w14:paraId="75F17BB2" w14:textId="3C211EB8" w:rsidR="00036ADD" w:rsidRPr="00AE4663" w:rsidRDefault="00036ADD" w:rsidP="00451E71">
      <w:pPr>
        <w:numPr>
          <w:ilvl w:val="0"/>
          <w:numId w:val="1"/>
        </w:numPr>
        <w:ind w:left="0" w:firstLine="709"/>
        <w:jc w:val="center"/>
        <w:rPr>
          <w:rFonts w:ascii="Times New Roman" w:eastAsia="Times New Roman" w:hAnsi="Times New Roman" w:cs="Times New Roman"/>
          <w:color w:val="auto"/>
        </w:rPr>
      </w:pPr>
      <w:r w:rsidRPr="00AE4663">
        <w:rPr>
          <w:rFonts w:ascii="Times New Roman" w:eastAsia="Times New Roman" w:hAnsi="Times New Roman" w:cs="Times New Roman"/>
          <w:b/>
          <w:color w:val="auto"/>
        </w:rPr>
        <w:lastRenderedPageBreak/>
        <w:t xml:space="preserve">НАИМЕНОВАНИЕ </w:t>
      </w:r>
      <w:r w:rsidR="00AB634C">
        <w:rPr>
          <w:rFonts w:ascii="Times New Roman" w:eastAsia="Times New Roman" w:hAnsi="Times New Roman" w:cs="Times New Roman"/>
          <w:b/>
          <w:color w:val="auto"/>
        </w:rPr>
        <w:t>ОКАЗЫВАЕМЫХ УСЛУГ</w:t>
      </w:r>
    </w:p>
    <w:p w14:paraId="4C2357AC" w14:textId="405597F8" w:rsidR="00036ADD" w:rsidRDefault="00036ADD" w:rsidP="00036ADD">
      <w:pPr>
        <w:ind w:firstLine="709"/>
        <w:jc w:val="both"/>
        <w:rPr>
          <w:rFonts w:ascii="Times New Roman" w:eastAsia="Times New Roman" w:hAnsi="Times New Roman" w:cs="Times New Roman"/>
          <w:color w:val="auto"/>
        </w:rPr>
      </w:pPr>
      <w:r w:rsidRPr="00AE4663">
        <w:rPr>
          <w:rFonts w:ascii="Times New Roman" w:eastAsia="Times New Roman" w:hAnsi="Times New Roman" w:cs="Times New Roman"/>
          <w:color w:val="auto"/>
        </w:rPr>
        <w:t xml:space="preserve">2.1. </w:t>
      </w:r>
      <w:r w:rsidR="001F1493" w:rsidRPr="001F1493">
        <w:rPr>
          <w:rFonts w:ascii="Times New Roman" w:eastAsia="Times New Roman" w:hAnsi="Times New Roman" w:cs="Times New Roman"/>
          <w:color w:val="auto"/>
        </w:rPr>
        <w:t>Оказание услуг по проведению психиатрических освидетельствований</w:t>
      </w:r>
      <w:r w:rsidR="00BA7B05">
        <w:rPr>
          <w:rFonts w:ascii="Times New Roman" w:eastAsia="Times New Roman" w:hAnsi="Times New Roman" w:cs="Times New Roman"/>
          <w:color w:val="auto"/>
        </w:rPr>
        <w:t xml:space="preserve"> работников</w:t>
      </w:r>
      <w:r w:rsidR="001F1493" w:rsidRPr="001F1493">
        <w:rPr>
          <w:rFonts w:ascii="Times New Roman" w:eastAsia="Times New Roman" w:hAnsi="Times New Roman" w:cs="Times New Roman"/>
          <w:color w:val="auto"/>
        </w:rPr>
        <w:t xml:space="preserve"> для нужд </w:t>
      </w:r>
      <w:r w:rsidR="00F63890">
        <w:rPr>
          <w:rFonts w:ascii="Times New Roman" w:eastAsia="Times New Roman" w:hAnsi="Times New Roman" w:cs="Times New Roman"/>
          <w:color w:val="auto"/>
        </w:rPr>
        <w:t>УФПС Самарской области</w:t>
      </w:r>
      <w:r w:rsidR="001F1493">
        <w:rPr>
          <w:rFonts w:ascii="Times New Roman" w:eastAsia="Times New Roman" w:hAnsi="Times New Roman" w:cs="Times New Roman"/>
          <w:color w:val="auto"/>
        </w:rPr>
        <w:t>.</w:t>
      </w:r>
    </w:p>
    <w:p w14:paraId="02E72CA4" w14:textId="77777777" w:rsidR="001F1493" w:rsidRPr="00AE4663" w:rsidRDefault="001F1493" w:rsidP="00036ADD">
      <w:pPr>
        <w:ind w:firstLine="709"/>
        <w:jc w:val="both"/>
        <w:rPr>
          <w:rFonts w:ascii="Times New Roman" w:eastAsia="Times New Roman" w:hAnsi="Times New Roman" w:cs="Times New Roman"/>
          <w:color w:val="auto"/>
        </w:rPr>
      </w:pPr>
    </w:p>
    <w:p w14:paraId="79A84A2B" w14:textId="77777777" w:rsidR="00036ADD" w:rsidRPr="00AE4663" w:rsidRDefault="00036ADD" w:rsidP="00451E71">
      <w:pPr>
        <w:numPr>
          <w:ilvl w:val="0"/>
          <w:numId w:val="1"/>
        </w:numPr>
        <w:ind w:left="0" w:firstLine="709"/>
        <w:jc w:val="center"/>
        <w:rPr>
          <w:rFonts w:ascii="Times New Roman" w:eastAsia="Times New Roman" w:hAnsi="Times New Roman" w:cs="Times New Roman"/>
          <w:color w:val="auto"/>
        </w:rPr>
      </w:pPr>
      <w:r w:rsidRPr="00AE4663">
        <w:rPr>
          <w:rFonts w:ascii="Times New Roman" w:eastAsia="Times New Roman" w:hAnsi="Times New Roman" w:cs="Times New Roman"/>
          <w:b/>
          <w:color w:val="auto"/>
        </w:rPr>
        <w:t>ОПИСАНИЕ УСЛУГИ, ЦЕЛЬ И ЗАДАЧИ</w:t>
      </w:r>
    </w:p>
    <w:p w14:paraId="2B5FE806" w14:textId="4C55D6FB" w:rsidR="00B76D1D" w:rsidRDefault="000611E0" w:rsidP="004A05FC">
      <w:pPr>
        <w:widowControl w:val="0"/>
        <w:autoSpaceDE w:val="0"/>
        <w:autoSpaceDN w:val="0"/>
        <w:adjustRightInd w:val="0"/>
        <w:spacing w:after="150"/>
        <w:jc w:val="both"/>
        <w:rPr>
          <w:rFonts w:ascii="Times New Roman" w:eastAsia="Times New Roman" w:hAnsi="Times New Roman" w:cs="Times New Roman"/>
          <w:color w:val="auto"/>
        </w:rPr>
      </w:pPr>
      <w:r>
        <w:rPr>
          <w:rFonts w:ascii="Times New Roman" w:hAnsi="Times New Roman" w:cs="Times New Roman"/>
        </w:rPr>
        <w:t xml:space="preserve">3.1. </w:t>
      </w:r>
      <w:r w:rsidR="006B110C" w:rsidRPr="00A45CC6">
        <w:rPr>
          <w:rFonts w:ascii="Times New Roman" w:eastAsia="Times New Roman" w:hAnsi="Times New Roman" w:cs="Times New Roman"/>
          <w:color w:val="auto"/>
        </w:rPr>
        <w:t>Обязательное психиатрическое освидетельствование (далее – освидетельствование) проходят работники, осуществляющие отдельные виды деятельности (далее – работники), в соответствии с видами деятельности, при осуществлении которых проводится психиатрическое освидетельствование</w:t>
      </w:r>
      <w:r w:rsidR="006B110C">
        <w:rPr>
          <w:rFonts w:ascii="Times New Roman" w:eastAsia="Times New Roman" w:hAnsi="Times New Roman" w:cs="Times New Roman"/>
          <w:color w:val="auto"/>
        </w:rPr>
        <w:t>.</w:t>
      </w:r>
    </w:p>
    <w:p w14:paraId="38BACA81" w14:textId="77777777" w:rsidR="00B76D1D" w:rsidRPr="00B76D1D" w:rsidRDefault="004A05FC" w:rsidP="00B76D1D">
      <w:pPr>
        <w:pStyle w:val="af2"/>
        <w:jc w:val="both"/>
        <w:rPr>
          <w:rFonts w:ascii="Times New Roman" w:eastAsia="Times New Roman" w:hAnsi="Times New Roman" w:cs="Times New Roman"/>
          <w:color w:val="auto"/>
          <w:sz w:val="24"/>
          <w:szCs w:val="24"/>
        </w:rPr>
      </w:pPr>
      <w:r>
        <w:rPr>
          <w:rFonts w:ascii="Times New Roman" w:hAnsi="Times New Roman" w:cs="Times New Roman"/>
        </w:rPr>
        <w:t xml:space="preserve">3.2. </w:t>
      </w:r>
      <w:r w:rsidR="00B76D1D" w:rsidRPr="00A45CC6">
        <w:rPr>
          <w:rFonts w:ascii="Times New Roman" w:eastAsia="Times New Roman" w:hAnsi="Times New Roman" w:cs="Times New Roman"/>
          <w:color w:val="auto"/>
          <w:sz w:val="24"/>
          <w:szCs w:val="24"/>
        </w:rPr>
        <w:t xml:space="preserve">Основной задачей оказания услуги по обязательному психиатрическому освидетельствованию является </w:t>
      </w:r>
      <w:r w:rsidR="00B76D1D" w:rsidRPr="00B76D1D">
        <w:rPr>
          <w:rFonts w:ascii="Times New Roman" w:eastAsia="Times New Roman" w:hAnsi="Times New Roman" w:cs="Times New Roman"/>
          <w:color w:val="auto"/>
          <w:sz w:val="24"/>
          <w:szCs w:val="24"/>
        </w:rPr>
        <w:t>получение характеристики о состоянии эмоционального фона и общего состояния</w:t>
      </w:r>
      <w:r w:rsidR="00B76D1D" w:rsidRPr="00A45CC6">
        <w:rPr>
          <w:rFonts w:ascii="Times New Roman" w:eastAsia="Times New Roman" w:hAnsi="Times New Roman" w:cs="Times New Roman"/>
          <w:color w:val="auto"/>
          <w:sz w:val="24"/>
          <w:szCs w:val="24"/>
        </w:rPr>
        <w:t xml:space="preserve"> </w:t>
      </w:r>
      <w:r w:rsidR="00B76D1D" w:rsidRPr="00B76D1D">
        <w:rPr>
          <w:rFonts w:ascii="Times New Roman" w:eastAsia="Times New Roman" w:hAnsi="Times New Roman" w:cs="Times New Roman"/>
          <w:color w:val="auto"/>
          <w:sz w:val="24"/>
          <w:szCs w:val="24"/>
        </w:rPr>
        <w:t>сотрудника,</w:t>
      </w:r>
      <w:r w:rsidR="00B76D1D" w:rsidRPr="00A45CC6">
        <w:rPr>
          <w:rFonts w:ascii="Times New Roman" w:eastAsia="Times New Roman" w:hAnsi="Times New Roman" w:cs="Times New Roman"/>
          <w:color w:val="auto"/>
          <w:sz w:val="24"/>
          <w:szCs w:val="24"/>
        </w:rPr>
        <w:t xml:space="preserve"> </w:t>
      </w:r>
      <w:r w:rsidR="00B76D1D" w:rsidRPr="00B76D1D">
        <w:rPr>
          <w:rFonts w:ascii="Times New Roman" w:eastAsia="Times New Roman" w:hAnsi="Times New Roman" w:cs="Times New Roman"/>
          <w:color w:val="auto"/>
          <w:sz w:val="24"/>
          <w:szCs w:val="24"/>
        </w:rPr>
        <w:t>оценка интеллектуальных возможностей,</w:t>
      </w:r>
      <w:r w:rsidR="00B76D1D" w:rsidRPr="00A45CC6">
        <w:rPr>
          <w:rFonts w:ascii="Times New Roman" w:eastAsia="Times New Roman" w:hAnsi="Times New Roman" w:cs="Times New Roman"/>
          <w:color w:val="auto"/>
          <w:sz w:val="24"/>
          <w:szCs w:val="24"/>
        </w:rPr>
        <w:t xml:space="preserve"> </w:t>
      </w:r>
      <w:r w:rsidR="00B76D1D" w:rsidRPr="00B76D1D">
        <w:rPr>
          <w:rFonts w:ascii="Times New Roman" w:eastAsia="Times New Roman" w:hAnsi="Times New Roman" w:cs="Times New Roman"/>
          <w:color w:val="auto"/>
          <w:sz w:val="24"/>
          <w:szCs w:val="24"/>
        </w:rPr>
        <w:t>выявление нарушений в психике и отклонений эмоционального фона.</w:t>
      </w:r>
    </w:p>
    <w:p w14:paraId="3E6BF7AE" w14:textId="77777777" w:rsidR="00B76D1D" w:rsidRDefault="004A05FC" w:rsidP="00B76D1D">
      <w:pPr>
        <w:widowControl w:val="0"/>
        <w:autoSpaceDE w:val="0"/>
        <w:autoSpaceDN w:val="0"/>
        <w:adjustRightInd w:val="0"/>
        <w:spacing w:after="150"/>
        <w:jc w:val="both"/>
        <w:rPr>
          <w:rFonts w:ascii="Times New Roman" w:eastAsia="Calibri" w:hAnsi="Times New Roman" w:cs="Times New Roman"/>
          <w:color w:val="auto"/>
          <w:lang w:eastAsia="en-US"/>
        </w:rPr>
      </w:pPr>
      <w:r>
        <w:rPr>
          <w:rFonts w:ascii="Times New Roman" w:eastAsia="Times New Roman" w:hAnsi="Times New Roman" w:cs="Times New Roman"/>
          <w:color w:val="auto"/>
        </w:rPr>
        <w:t xml:space="preserve">3.3. </w:t>
      </w:r>
      <w:r w:rsidR="00B76D1D" w:rsidRPr="00A45CC6">
        <w:rPr>
          <w:rFonts w:ascii="Times New Roman" w:eastAsia="Times New Roman" w:hAnsi="Times New Roman" w:cs="Times New Roman"/>
          <w:color w:val="auto"/>
        </w:rPr>
        <w:t xml:space="preserve">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 </w:t>
      </w:r>
      <w:r w:rsidR="00B76D1D" w:rsidRPr="00A45CC6">
        <w:rPr>
          <w:rFonts w:ascii="Times New Roman" w:eastAsia="Calibri" w:hAnsi="Times New Roman" w:cs="Times New Roman"/>
          <w:color w:val="auto"/>
          <w:lang w:eastAsia="en-US"/>
        </w:rPr>
        <w:t>а также к работе в условиях повышенной</w:t>
      </w:r>
      <w:r w:rsidR="00B76D1D" w:rsidRPr="00A45CC6">
        <w:rPr>
          <w:rFonts w:ascii="Times New Roman" w:eastAsia="Times New Roman" w:hAnsi="Times New Roman" w:cs="Times New Roman"/>
          <w:color w:val="auto"/>
        </w:rPr>
        <w:t xml:space="preserve"> </w:t>
      </w:r>
      <w:r w:rsidR="00B76D1D" w:rsidRPr="00A45CC6">
        <w:rPr>
          <w:rFonts w:ascii="Times New Roman" w:eastAsia="Calibri" w:hAnsi="Times New Roman" w:cs="Times New Roman"/>
          <w:color w:val="auto"/>
          <w:lang w:eastAsia="en-US"/>
        </w:rPr>
        <w:t>опасности.</w:t>
      </w:r>
      <w:r w:rsidR="00B76D1D" w:rsidRPr="00A45CC6">
        <w:rPr>
          <w:rFonts w:ascii="Times New Roman" w:eastAsia="Times New Roman" w:hAnsi="Times New Roman" w:cs="Times New Roman"/>
          <w:color w:val="auto"/>
        </w:rPr>
        <w:t xml:space="preserve"> У</w:t>
      </w:r>
      <w:r w:rsidR="00B76D1D" w:rsidRPr="00A45CC6">
        <w:rPr>
          <w:rFonts w:ascii="Times New Roman" w:eastAsia="Calibri" w:hAnsi="Times New Roman" w:cs="Times New Roman"/>
          <w:color w:val="auto"/>
          <w:lang w:eastAsia="en-US"/>
        </w:rPr>
        <w:t>становить, имеется ли у работника психическое расстройство, а также определить связь</w:t>
      </w:r>
      <w:r w:rsidR="00B76D1D" w:rsidRPr="00A45CC6">
        <w:rPr>
          <w:rFonts w:ascii="Times New Roman" w:eastAsia="Times New Roman" w:hAnsi="Times New Roman" w:cs="Times New Roman"/>
          <w:color w:val="auto"/>
        </w:rPr>
        <w:t xml:space="preserve"> </w:t>
      </w:r>
      <w:r w:rsidR="00B76D1D" w:rsidRPr="00A45CC6">
        <w:rPr>
          <w:rFonts w:ascii="Times New Roman" w:eastAsia="Calibri" w:hAnsi="Times New Roman" w:cs="Times New Roman"/>
          <w:color w:val="auto"/>
          <w:lang w:eastAsia="en-US"/>
        </w:rPr>
        <w:t>между характером этого расстройства и возможностью безопасно осуществлять</w:t>
      </w:r>
      <w:r w:rsidR="00B76D1D" w:rsidRPr="00A45CC6">
        <w:rPr>
          <w:rFonts w:ascii="Times New Roman" w:eastAsia="Times New Roman" w:hAnsi="Times New Roman" w:cs="Times New Roman"/>
          <w:color w:val="auto"/>
        </w:rPr>
        <w:t xml:space="preserve"> </w:t>
      </w:r>
      <w:r w:rsidR="00B76D1D" w:rsidRPr="00A45CC6">
        <w:rPr>
          <w:rFonts w:ascii="Times New Roman" w:eastAsia="Calibri" w:hAnsi="Times New Roman" w:cs="Times New Roman"/>
          <w:color w:val="auto"/>
          <w:lang w:eastAsia="en-US"/>
        </w:rPr>
        <w:t>профессиональную деятельность, вид которой указан в направлении работодателя.</w:t>
      </w:r>
    </w:p>
    <w:p w14:paraId="4F7EFAE7" w14:textId="6636EE2A" w:rsidR="00036ADD" w:rsidRPr="00AE4663" w:rsidRDefault="00AB634C" w:rsidP="00B76D1D">
      <w:pPr>
        <w:widowControl w:val="0"/>
        <w:autoSpaceDE w:val="0"/>
        <w:autoSpaceDN w:val="0"/>
        <w:adjustRightInd w:val="0"/>
        <w:spacing w:after="150"/>
        <w:jc w:val="center"/>
        <w:rPr>
          <w:rFonts w:ascii="Times New Roman" w:eastAsia="Times New Roman" w:hAnsi="Times New Roman" w:cs="Times New Roman"/>
          <w:color w:val="auto"/>
        </w:rPr>
      </w:pPr>
      <w:r>
        <w:rPr>
          <w:rFonts w:ascii="Times New Roman" w:eastAsia="Times New Roman" w:hAnsi="Times New Roman" w:cs="Times New Roman"/>
          <w:b/>
          <w:color w:val="auto"/>
        </w:rPr>
        <w:t xml:space="preserve">4. </w:t>
      </w:r>
      <w:r w:rsidR="00036ADD" w:rsidRPr="00AE4663">
        <w:rPr>
          <w:rFonts w:ascii="Times New Roman" w:eastAsia="Times New Roman" w:hAnsi="Times New Roman" w:cs="Times New Roman"/>
          <w:b/>
          <w:color w:val="auto"/>
        </w:rPr>
        <w:t>ТРЕБОВАНИЯ К СРОКУ И МЕСТУ ОКАЗАНИЯ УСЛУГ</w:t>
      </w:r>
    </w:p>
    <w:p w14:paraId="53AE05C3" w14:textId="77777777" w:rsidR="006F5645" w:rsidRPr="00AE4663" w:rsidRDefault="00036ADD" w:rsidP="006F5645">
      <w:pPr>
        <w:jc w:val="both"/>
        <w:rPr>
          <w:rFonts w:ascii="Times New Roman" w:eastAsia="Times New Roman" w:hAnsi="Times New Roman" w:cs="Times New Roman"/>
          <w:color w:val="auto"/>
        </w:rPr>
      </w:pPr>
      <w:r w:rsidRPr="00AE4663">
        <w:rPr>
          <w:rFonts w:ascii="Times New Roman" w:eastAsia="Times New Roman" w:hAnsi="Times New Roman" w:cs="Times New Roman"/>
          <w:color w:val="auto"/>
        </w:rPr>
        <w:t xml:space="preserve">4.1. Место оказания услуг: на территории Исполнителя в </w:t>
      </w:r>
      <w:r w:rsidR="006F5645" w:rsidRPr="007527A0">
        <w:rPr>
          <w:rFonts w:ascii="Times New Roman" w:eastAsia="Times New Roman" w:hAnsi="Times New Roman" w:cs="Times New Roman"/>
          <w:color w:val="auto"/>
        </w:rPr>
        <w:t xml:space="preserve">пределах территориальных границ </w:t>
      </w:r>
      <w:proofErr w:type="spellStart"/>
      <w:r w:rsidR="006F5645" w:rsidRPr="007527A0">
        <w:rPr>
          <w:rFonts w:ascii="Times New Roman" w:eastAsia="Times New Roman" w:hAnsi="Times New Roman" w:cs="Times New Roman"/>
          <w:color w:val="auto"/>
        </w:rPr>
        <w:t>г.о</w:t>
      </w:r>
      <w:proofErr w:type="spellEnd"/>
      <w:r w:rsidR="006F5645" w:rsidRPr="007527A0">
        <w:rPr>
          <w:rFonts w:ascii="Times New Roman" w:eastAsia="Times New Roman" w:hAnsi="Times New Roman" w:cs="Times New Roman"/>
          <w:color w:val="auto"/>
        </w:rPr>
        <w:t>. Самара</w:t>
      </w:r>
      <w:r w:rsidR="006F5645" w:rsidRPr="00AE4663">
        <w:rPr>
          <w:rFonts w:ascii="Times New Roman" w:eastAsia="Times New Roman" w:hAnsi="Times New Roman" w:cs="Times New Roman"/>
          <w:color w:val="auto"/>
        </w:rPr>
        <w:t>.</w:t>
      </w:r>
    </w:p>
    <w:p w14:paraId="1832BE04" w14:textId="6686ADF2" w:rsidR="00036ADD" w:rsidRPr="00AE4663" w:rsidRDefault="00036ADD" w:rsidP="006F5645">
      <w:pPr>
        <w:jc w:val="both"/>
        <w:rPr>
          <w:rFonts w:ascii="Times New Roman" w:eastAsia="Times New Roman" w:hAnsi="Times New Roman" w:cs="Times New Roman"/>
          <w:color w:val="auto"/>
        </w:rPr>
      </w:pPr>
      <w:r w:rsidRPr="00AE4663">
        <w:rPr>
          <w:rFonts w:ascii="Times New Roman" w:eastAsia="Times New Roman" w:hAnsi="Times New Roman" w:cs="Times New Roman"/>
          <w:color w:val="auto"/>
        </w:rPr>
        <w:t xml:space="preserve">4.2. Срок оказания услуг - с </w:t>
      </w:r>
      <w:r w:rsidR="00451E71">
        <w:rPr>
          <w:rFonts w:ascii="Times New Roman" w:eastAsia="Times New Roman" w:hAnsi="Times New Roman" w:cs="Times New Roman"/>
          <w:color w:val="auto"/>
        </w:rPr>
        <w:t>даты</w:t>
      </w:r>
      <w:r w:rsidR="00053A7E">
        <w:rPr>
          <w:rFonts w:ascii="Times New Roman" w:eastAsia="Times New Roman" w:hAnsi="Times New Roman" w:cs="Times New Roman"/>
          <w:color w:val="auto"/>
        </w:rPr>
        <w:t xml:space="preserve"> подписания</w:t>
      </w:r>
      <w:r w:rsidRPr="00AE4663">
        <w:rPr>
          <w:rFonts w:ascii="Times New Roman" w:eastAsia="Times New Roman" w:hAnsi="Times New Roman" w:cs="Times New Roman"/>
          <w:color w:val="auto"/>
        </w:rPr>
        <w:t xml:space="preserve"> </w:t>
      </w:r>
      <w:r w:rsidR="00AC2D08">
        <w:rPr>
          <w:rFonts w:ascii="Times New Roman" w:eastAsia="Times New Roman" w:hAnsi="Times New Roman" w:cs="Times New Roman"/>
          <w:color w:val="auto"/>
        </w:rPr>
        <w:t xml:space="preserve">договора </w:t>
      </w:r>
      <w:r w:rsidRPr="00AE4663">
        <w:rPr>
          <w:rFonts w:ascii="Times New Roman" w:eastAsia="Times New Roman" w:hAnsi="Times New Roman" w:cs="Times New Roman"/>
          <w:color w:val="auto"/>
        </w:rPr>
        <w:t xml:space="preserve">до </w:t>
      </w:r>
      <w:r w:rsidR="00F1416D">
        <w:rPr>
          <w:rFonts w:ascii="Times New Roman" w:eastAsia="Times New Roman" w:hAnsi="Times New Roman" w:cs="Times New Roman"/>
          <w:color w:val="auto"/>
        </w:rPr>
        <w:t>31</w:t>
      </w:r>
      <w:r w:rsidRPr="00AE4663">
        <w:rPr>
          <w:rFonts w:ascii="Times New Roman" w:eastAsia="Times New Roman" w:hAnsi="Times New Roman" w:cs="Times New Roman"/>
          <w:color w:val="auto"/>
        </w:rPr>
        <w:t>.</w:t>
      </w:r>
      <w:r w:rsidR="00F1416D">
        <w:rPr>
          <w:rFonts w:ascii="Times New Roman" w:eastAsia="Times New Roman" w:hAnsi="Times New Roman" w:cs="Times New Roman"/>
          <w:color w:val="auto"/>
        </w:rPr>
        <w:t>12</w:t>
      </w:r>
      <w:r w:rsidRPr="00AE4663">
        <w:rPr>
          <w:rFonts w:ascii="Times New Roman" w:eastAsia="Times New Roman" w:hAnsi="Times New Roman" w:cs="Times New Roman"/>
          <w:color w:val="auto"/>
        </w:rPr>
        <w:t>.20</w:t>
      </w:r>
      <w:r w:rsidR="00732ECC">
        <w:rPr>
          <w:rFonts w:ascii="Times New Roman" w:eastAsia="Times New Roman" w:hAnsi="Times New Roman" w:cs="Times New Roman"/>
          <w:color w:val="auto"/>
        </w:rPr>
        <w:t>31</w:t>
      </w:r>
      <w:r w:rsidRPr="00AE4663">
        <w:rPr>
          <w:rFonts w:ascii="Times New Roman" w:eastAsia="Times New Roman" w:hAnsi="Times New Roman" w:cs="Times New Roman"/>
          <w:color w:val="auto"/>
        </w:rPr>
        <w:t xml:space="preserve"> года.</w:t>
      </w:r>
    </w:p>
    <w:p w14:paraId="796F80CB" w14:textId="77777777" w:rsidR="00BC230C" w:rsidRPr="00AE4663" w:rsidRDefault="00BC230C" w:rsidP="00036ADD">
      <w:pPr>
        <w:ind w:firstLine="709"/>
        <w:jc w:val="both"/>
        <w:rPr>
          <w:rFonts w:ascii="Times New Roman" w:eastAsia="Times New Roman" w:hAnsi="Times New Roman" w:cs="Times New Roman"/>
          <w:color w:val="auto"/>
        </w:rPr>
      </w:pPr>
    </w:p>
    <w:p w14:paraId="7CADB3C0" w14:textId="5F1C4581" w:rsidR="00036ADD" w:rsidRPr="00AB634C" w:rsidRDefault="00036ADD" w:rsidP="00AB634C">
      <w:pPr>
        <w:pStyle w:val="a4"/>
        <w:numPr>
          <w:ilvl w:val="0"/>
          <w:numId w:val="10"/>
        </w:numPr>
        <w:jc w:val="both"/>
        <w:rPr>
          <w:rFonts w:ascii="Times New Roman" w:eastAsia="Times New Roman" w:hAnsi="Times New Roman" w:cs="Times New Roman"/>
          <w:color w:val="auto"/>
        </w:rPr>
      </w:pPr>
      <w:r w:rsidRPr="00AB634C">
        <w:rPr>
          <w:rFonts w:ascii="Times New Roman" w:eastAsia="Times New Roman" w:hAnsi="Times New Roman" w:cs="Times New Roman"/>
          <w:b/>
          <w:color w:val="auto"/>
        </w:rPr>
        <w:t>ХАРАКТЕРИСТИКИ ОКАЗЫВАЕМЫХ УСЛУГ</w:t>
      </w:r>
    </w:p>
    <w:p w14:paraId="7A619E1B" w14:textId="64E4CFBB" w:rsidR="006E2A41" w:rsidRPr="006E2A41" w:rsidRDefault="006E2A41" w:rsidP="00A127DF">
      <w:pPr>
        <w:shd w:val="clear" w:color="auto" w:fill="FFFFFF"/>
        <w:jc w:val="both"/>
        <w:textAlignment w:val="baseline"/>
        <w:rPr>
          <w:rFonts w:ascii="Times New Roman" w:eastAsia="Times New Roman" w:hAnsi="Times New Roman" w:cs="Times New Roman"/>
        </w:rPr>
      </w:pPr>
      <w:r>
        <w:rPr>
          <w:rFonts w:ascii="Times New Roman" w:eastAsia="Times New Roman" w:hAnsi="Times New Roman" w:cs="Times New Roman"/>
        </w:rPr>
        <w:t>5.</w:t>
      </w:r>
      <w:r w:rsidR="00F66C0F">
        <w:rPr>
          <w:rFonts w:ascii="Times New Roman" w:eastAsia="Times New Roman" w:hAnsi="Times New Roman" w:cs="Times New Roman"/>
        </w:rPr>
        <w:t>1</w:t>
      </w:r>
      <w:r w:rsidRPr="006E2A41">
        <w:rPr>
          <w:rFonts w:ascii="Times New Roman" w:eastAsia="Times New Roman" w:hAnsi="Times New Roman" w:cs="Times New Roman"/>
        </w:rPr>
        <w:t xml:space="preserve">. </w:t>
      </w:r>
      <w:r w:rsidR="00DC198B">
        <w:rPr>
          <w:rFonts w:ascii="Times New Roman" w:eastAsia="Times New Roman" w:hAnsi="Times New Roman" w:cs="Times New Roman"/>
        </w:rPr>
        <w:t>Исполнитель проводит о</w:t>
      </w:r>
      <w:r w:rsidRPr="006E2A41">
        <w:rPr>
          <w:rFonts w:ascii="Times New Roman" w:eastAsia="Times New Roman" w:hAnsi="Times New Roman" w:cs="Times New Roman"/>
        </w:rPr>
        <w:t xml:space="preserve">свидетельствование работника на основании выданного </w:t>
      </w:r>
      <w:r w:rsidR="00DC198B">
        <w:rPr>
          <w:rFonts w:ascii="Times New Roman" w:eastAsia="Times New Roman" w:hAnsi="Times New Roman" w:cs="Times New Roman"/>
        </w:rPr>
        <w:t>Заказчиком</w:t>
      </w:r>
      <w:r w:rsidRPr="006E2A41">
        <w:rPr>
          <w:rFonts w:ascii="Times New Roman" w:eastAsia="Times New Roman" w:hAnsi="Times New Roman" w:cs="Times New Roman"/>
        </w:rPr>
        <w:t xml:space="preserve"> направления на освидетельствование (далее - направление) и с учетом заключений, выданных по результатам обязательных предварительных и периодических медицинских осмотров работников, предусмотренных статьей 220 Трудового кодекса Российской Федерации (при их наличии).</w:t>
      </w:r>
    </w:p>
    <w:p w14:paraId="2C54AB8E" w14:textId="49494268" w:rsidR="00ED35AF" w:rsidRPr="00ED35AF" w:rsidRDefault="00ED35AF" w:rsidP="00ED35AF">
      <w:pPr>
        <w:shd w:val="clear" w:color="auto" w:fill="FFFFFF"/>
        <w:jc w:val="both"/>
        <w:textAlignment w:val="baseline"/>
        <w:rPr>
          <w:rFonts w:ascii="Times New Roman" w:eastAsia="Times New Roman" w:hAnsi="Times New Roman" w:cs="Times New Roman"/>
        </w:rPr>
      </w:pPr>
      <w:r>
        <w:rPr>
          <w:rFonts w:ascii="Times New Roman" w:eastAsia="Times New Roman" w:hAnsi="Times New Roman" w:cs="Times New Roman"/>
        </w:rPr>
        <w:t>5.</w:t>
      </w:r>
      <w:r w:rsidR="00F66C0F">
        <w:rPr>
          <w:rFonts w:ascii="Times New Roman" w:eastAsia="Times New Roman" w:hAnsi="Times New Roman" w:cs="Times New Roman"/>
        </w:rPr>
        <w:t>2</w:t>
      </w:r>
      <w:r>
        <w:rPr>
          <w:rFonts w:ascii="Times New Roman" w:eastAsia="Times New Roman" w:hAnsi="Times New Roman" w:cs="Times New Roman"/>
        </w:rPr>
        <w:t xml:space="preserve">. </w:t>
      </w:r>
      <w:r w:rsidR="00681B25">
        <w:rPr>
          <w:rFonts w:ascii="Times New Roman" w:eastAsia="Times New Roman" w:hAnsi="Times New Roman" w:cs="Times New Roman"/>
        </w:rPr>
        <w:t>Освидетельствование включает в себя</w:t>
      </w:r>
      <w:r w:rsidRPr="00ED35AF">
        <w:rPr>
          <w:rFonts w:ascii="Times New Roman" w:eastAsia="Times New Roman" w:hAnsi="Times New Roman" w:cs="Times New Roman"/>
        </w:rPr>
        <w:t>:</w:t>
      </w:r>
    </w:p>
    <w:p w14:paraId="47462B72" w14:textId="04600D3C" w:rsidR="00ED35AF" w:rsidRPr="00ED35AF" w:rsidRDefault="00ED35AF" w:rsidP="00ED35AF">
      <w:pPr>
        <w:shd w:val="clear" w:color="auto" w:fill="FFFFFF"/>
        <w:jc w:val="both"/>
        <w:textAlignment w:val="baseline"/>
        <w:rPr>
          <w:rFonts w:ascii="Times New Roman" w:eastAsia="Times New Roman" w:hAnsi="Times New Roman" w:cs="Times New Roman"/>
        </w:rPr>
      </w:pPr>
      <w:r>
        <w:rPr>
          <w:rFonts w:ascii="Times New Roman" w:eastAsia="Times New Roman" w:hAnsi="Times New Roman" w:cs="Times New Roman"/>
        </w:rPr>
        <w:t>-</w:t>
      </w:r>
      <w:r w:rsidRPr="00ED35AF">
        <w:rPr>
          <w:rFonts w:ascii="Times New Roman" w:eastAsia="Times New Roman" w:hAnsi="Times New Roman" w:cs="Times New Roman"/>
        </w:rPr>
        <w:t>прием (осмотр, консультация) врача-психиатра;</w:t>
      </w:r>
      <w:bookmarkStart w:id="1" w:name="l13"/>
      <w:bookmarkEnd w:id="1"/>
    </w:p>
    <w:p w14:paraId="69FD8B7A" w14:textId="73E85883" w:rsidR="00ED35AF" w:rsidRPr="00ED35AF" w:rsidRDefault="00ED35AF" w:rsidP="00ED35AF">
      <w:pPr>
        <w:shd w:val="clear" w:color="auto" w:fill="FFFFFF"/>
        <w:jc w:val="both"/>
        <w:textAlignment w:val="baseline"/>
        <w:rPr>
          <w:rFonts w:ascii="Times New Roman" w:eastAsia="Times New Roman" w:hAnsi="Times New Roman" w:cs="Times New Roman"/>
        </w:rPr>
      </w:pPr>
      <w:r>
        <w:rPr>
          <w:rFonts w:ascii="Times New Roman" w:eastAsia="Times New Roman" w:hAnsi="Times New Roman" w:cs="Times New Roman"/>
        </w:rPr>
        <w:t>-</w:t>
      </w:r>
      <w:r w:rsidRPr="00ED35AF">
        <w:rPr>
          <w:rFonts w:ascii="Times New Roman" w:eastAsia="Times New Roman" w:hAnsi="Times New Roman" w:cs="Times New Roman"/>
        </w:rPr>
        <w:t>сбор жалоб и анамнеза (объективный и субъективный) в психиатрии;</w:t>
      </w:r>
    </w:p>
    <w:p w14:paraId="3EDCCA12" w14:textId="33988FC1" w:rsidR="00ED35AF" w:rsidRPr="00ED35AF" w:rsidRDefault="00ED35AF" w:rsidP="00ED35AF">
      <w:pPr>
        <w:shd w:val="clear" w:color="auto" w:fill="FFFFFF"/>
        <w:jc w:val="both"/>
        <w:textAlignment w:val="baseline"/>
        <w:rPr>
          <w:rFonts w:ascii="Times New Roman" w:eastAsia="Times New Roman" w:hAnsi="Times New Roman" w:cs="Times New Roman"/>
        </w:rPr>
      </w:pPr>
      <w:r>
        <w:rPr>
          <w:rFonts w:ascii="Times New Roman" w:eastAsia="Times New Roman" w:hAnsi="Times New Roman" w:cs="Times New Roman"/>
        </w:rPr>
        <w:t>-</w:t>
      </w:r>
      <w:r w:rsidRPr="00ED35AF">
        <w:rPr>
          <w:rFonts w:ascii="Times New Roman" w:eastAsia="Times New Roman" w:hAnsi="Times New Roman" w:cs="Times New Roman"/>
        </w:rPr>
        <w:t>психопатологическое обследование.</w:t>
      </w:r>
    </w:p>
    <w:p w14:paraId="37F2781D" w14:textId="676271C1" w:rsidR="00ED35AF" w:rsidRPr="00ED35AF" w:rsidRDefault="00A127DF" w:rsidP="00ED35AF">
      <w:pPr>
        <w:shd w:val="clear" w:color="auto" w:fill="FFFFFF"/>
        <w:jc w:val="both"/>
        <w:textAlignment w:val="baseline"/>
        <w:rPr>
          <w:rFonts w:ascii="Times New Roman" w:eastAsia="Times New Roman" w:hAnsi="Times New Roman" w:cs="Times New Roman"/>
        </w:rPr>
      </w:pPr>
      <w:r>
        <w:rPr>
          <w:rFonts w:ascii="Times New Roman" w:eastAsia="Times New Roman" w:hAnsi="Times New Roman" w:cs="Times New Roman"/>
        </w:rPr>
        <w:t>5.</w:t>
      </w:r>
      <w:r w:rsidR="00F66C0F">
        <w:rPr>
          <w:rFonts w:ascii="Times New Roman" w:eastAsia="Times New Roman" w:hAnsi="Times New Roman" w:cs="Times New Roman"/>
        </w:rPr>
        <w:t>3</w:t>
      </w:r>
      <w:r w:rsidR="00ED35AF">
        <w:rPr>
          <w:rFonts w:ascii="Times New Roman" w:eastAsia="Times New Roman" w:hAnsi="Times New Roman" w:cs="Times New Roman"/>
        </w:rPr>
        <w:t xml:space="preserve">. </w:t>
      </w:r>
      <w:r w:rsidR="00ED35AF" w:rsidRPr="00ED35AF">
        <w:rPr>
          <w:rFonts w:ascii="Times New Roman" w:eastAsia="Times New Roman" w:hAnsi="Times New Roman" w:cs="Times New Roman"/>
        </w:rPr>
        <w:t xml:space="preserve">По окончании прохождения работником освидетельствования </w:t>
      </w:r>
      <w:r w:rsidR="00DC198B">
        <w:rPr>
          <w:rFonts w:ascii="Times New Roman" w:eastAsia="Times New Roman" w:hAnsi="Times New Roman" w:cs="Times New Roman"/>
        </w:rPr>
        <w:t>Исполнитель</w:t>
      </w:r>
      <w:r w:rsidR="00ED35AF" w:rsidRPr="00ED35AF">
        <w:rPr>
          <w:rFonts w:ascii="Times New Roman" w:eastAsia="Times New Roman" w:hAnsi="Times New Roman" w:cs="Times New Roman"/>
        </w:rPr>
        <w:t xml:space="preserve"> оформляет</w:t>
      </w:r>
      <w:r w:rsidR="00DC198B">
        <w:rPr>
          <w:rFonts w:ascii="Times New Roman" w:eastAsia="Times New Roman" w:hAnsi="Times New Roman" w:cs="Times New Roman"/>
        </w:rPr>
        <w:t xml:space="preserve"> медицинское заключение</w:t>
      </w:r>
      <w:r w:rsidR="00ED35AF" w:rsidRPr="00ED35AF">
        <w:rPr>
          <w:rFonts w:ascii="Times New Roman" w:eastAsia="Times New Roman" w:hAnsi="Times New Roman" w:cs="Times New Roman"/>
        </w:rPr>
        <w:t>.</w:t>
      </w:r>
    </w:p>
    <w:p w14:paraId="1CF26707" w14:textId="77777777" w:rsidR="002417CF" w:rsidRDefault="002417CF" w:rsidP="00ED35AF">
      <w:pPr>
        <w:shd w:val="clear" w:color="auto" w:fill="FFFFFF"/>
        <w:jc w:val="both"/>
        <w:textAlignment w:val="baseline"/>
        <w:rPr>
          <w:rFonts w:ascii="Times New Roman" w:eastAsia="Times New Roman" w:hAnsi="Times New Roman" w:cs="Times New Roman"/>
        </w:rPr>
      </w:pPr>
    </w:p>
    <w:p w14:paraId="1FA3C10C" w14:textId="77777777" w:rsidR="00036ADD" w:rsidRPr="002E164A" w:rsidRDefault="00036ADD" w:rsidP="00AB634C">
      <w:pPr>
        <w:numPr>
          <w:ilvl w:val="0"/>
          <w:numId w:val="10"/>
        </w:numPr>
        <w:ind w:left="0" w:firstLine="709"/>
        <w:jc w:val="both"/>
        <w:rPr>
          <w:rFonts w:ascii="Times New Roman" w:eastAsia="Times New Roman" w:hAnsi="Times New Roman" w:cs="Times New Roman"/>
          <w:b/>
          <w:color w:val="auto"/>
        </w:rPr>
      </w:pPr>
      <w:r w:rsidRPr="00AE4663">
        <w:rPr>
          <w:rFonts w:ascii="Times New Roman" w:eastAsia="Times New Roman" w:hAnsi="Times New Roman" w:cs="Times New Roman"/>
          <w:b/>
          <w:color w:val="auto"/>
        </w:rPr>
        <w:t>ТРЕБОВАНИЯ К ПОРЯДКУ ОКАЗАНИЯ УСЛУГ</w:t>
      </w:r>
    </w:p>
    <w:p w14:paraId="6831BCAD" w14:textId="65B3DD53" w:rsidR="00036ADD" w:rsidRPr="00AB634C" w:rsidRDefault="00036ADD" w:rsidP="00AB634C">
      <w:pPr>
        <w:pStyle w:val="a4"/>
        <w:numPr>
          <w:ilvl w:val="1"/>
          <w:numId w:val="11"/>
        </w:numPr>
        <w:jc w:val="both"/>
        <w:rPr>
          <w:rFonts w:ascii="Times New Roman" w:eastAsia="Times New Roman" w:hAnsi="Times New Roman" w:cs="Times New Roman"/>
          <w:color w:val="auto"/>
        </w:rPr>
      </w:pPr>
      <w:r w:rsidRPr="00AB634C">
        <w:rPr>
          <w:rFonts w:ascii="Times New Roman" w:eastAsia="Times New Roman" w:hAnsi="Times New Roman" w:cs="Times New Roman"/>
          <w:b/>
          <w:color w:val="auto"/>
        </w:rPr>
        <w:t xml:space="preserve"> Требования к качеству оказываемых услуг</w:t>
      </w:r>
    </w:p>
    <w:p w14:paraId="4CE9A19F" w14:textId="0D9E1D88" w:rsidR="00BC230C" w:rsidRPr="002D52C3" w:rsidRDefault="00BC230C" w:rsidP="00ED35AF">
      <w:pPr>
        <w:pStyle w:val="ConsPlusNormal"/>
        <w:jc w:val="both"/>
        <w:rPr>
          <w:rFonts w:ascii="Times New Roman" w:hAnsi="Times New Roman" w:cs="Times New Roman"/>
          <w:sz w:val="24"/>
          <w:szCs w:val="24"/>
        </w:rPr>
      </w:pPr>
      <w:r>
        <w:rPr>
          <w:rFonts w:ascii="Times New Roman" w:hAnsi="Times New Roman" w:cs="Times New Roman"/>
          <w:sz w:val="24"/>
          <w:szCs w:val="24"/>
          <w:lang w:eastAsia="en-US"/>
        </w:rPr>
        <w:t xml:space="preserve">6.1.1 </w:t>
      </w:r>
      <w:r w:rsidRPr="002D52C3">
        <w:rPr>
          <w:rFonts w:ascii="Times New Roman" w:hAnsi="Times New Roman" w:cs="Times New Roman"/>
          <w:sz w:val="24"/>
          <w:szCs w:val="24"/>
          <w:lang w:eastAsia="en-US"/>
        </w:rPr>
        <w:t>Качество оказываемых Услуг должно соответствовать следующим нормативным документам:</w:t>
      </w:r>
      <w:r w:rsidRPr="002D52C3">
        <w:rPr>
          <w:rFonts w:ascii="Times New Roman" w:hAnsi="Times New Roman" w:cs="Times New Roman"/>
          <w:sz w:val="24"/>
          <w:szCs w:val="24"/>
        </w:rPr>
        <w:t xml:space="preserve">  </w:t>
      </w:r>
    </w:p>
    <w:p w14:paraId="39EA2535" w14:textId="3718321E" w:rsidR="00BC230C" w:rsidRPr="00BA798D" w:rsidRDefault="00BC230C" w:rsidP="00ED35AF">
      <w:pPr>
        <w:pStyle w:val="ConsPlusNormal"/>
        <w:jc w:val="both"/>
        <w:rPr>
          <w:rFonts w:ascii="Times New Roman" w:hAnsi="Times New Roman" w:cs="Times New Roman"/>
          <w:sz w:val="24"/>
          <w:szCs w:val="24"/>
        </w:rPr>
      </w:pPr>
      <w:r w:rsidRPr="00BA798D">
        <w:rPr>
          <w:rFonts w:ascii="Times New Roman" w:hAnsi="Times New Roman" w:cs="Times New Roman"/>
          <w:sz w:val="24"/>
          <w:szCs w:val="24"/>
        </w:rPr>
        <w:t>- Федеральный закон от 30.03.1999 №52-ФЗ «О санитарно-эпидемиологическом благополучии населения»;</w:t>
      </w:r>
    </w:p>
    <w:p w14:paraId="177F7CF6" w14:textId="77777777" w:rsidR="006B49EC" w:rsidRDefault="00F33AEC" w:rsidP="006B49EC">
      <w:pPr>
        <w:pStyle w:val="af2"/>
        <w:jc w:val="both"/>
        <w:rPr>
          <w:rFonts w:ascii="Times New Roman" w:eastAsia="Times New Roman" w:hAnsi="Times New Roman" w:cs="Times New Roman"/>
          <w:color w:val="auto"/>
          <w:sz w:val="24"/>
          <w:szCs w:val="24"/>
          <w:lang w:eastAsia="en-US"/>
        </w:rPr>
      </w:pPr>
      <w:r w:rsidRPr="006B49EC">
        <w:rPr>
          <w:rFonts w:ascii="Times New Roman" w:eastAsia="Times New Roman" w:hAnsi="Times New Roman" w:cs="Times New Roman"/>
          <w:color w:val="auto"/>
          <w:sz w:val="24"/>
          <w:szCs w:val="24"/>
          <w:lang w:eastAsia="en-US"/>
        </w:rPr>
        <w:t xml:space="preserve">    </w:t>
      </w:r>
      <w:r w:rsidR="00C86DA1" w:rsidRPr="006B49EC">
        <w:rPr>
          <w:rFonts w:ascii="Times New Roman" w:eastAsia="Times New Roman" w:hAnsi="Times New Roman" w:cs="Times New Roman"/>
          <w:color w:val="auto"/>
          <w:sz w:val="24"/>
          <w:szCs w:val="24"/>
          <w:lang w:eastAsia="en-US"/>
        </w:rPr>
        <w:t xml:space="preserve">   </w:t>
      </w:r>
      <w:r w:rsidRPr="006B49EC">
        <w:rPr>
          <w:rFonts w:ascii="Times New Roman" w:eastAsia="Times New Roman" w:hAnsi="Times New Roman" w:cs="Times New Roman"/>
          <w:color w:val="auto"/>
          <w:sz w:val="24"/>
          <w:szCs w:val="24"/>
          <w:lang w:eastAsia="en-US"/>
        </w:rPr>
        <w:t xml:space="preserve">    </w:t>
      </w:r>
      <w:r w:rsidR="00BC230C" w:rsidRPr="006B49EC">
        <w:rPr>
          <w:rFonts w:ascii="Times New Roman" w:eastAsia="Times New Roman" w:hAnsi="Times New Roman" w:cs="Times New Roman"/>
          <w:color w:val="auto"/>
          <w:sz w:val="24"/>
          <w:szCs w:val="24"/>
          <w:lang w:eastAsia="en-US"/>
        </w:rPr>
        <w:t>-</w:t>
      </w:r>
      <w:r w:rsidR="00036ADD" w:rsidRPr="006B49EC">
        <w:rPr>
          <w:rFonts w:ascii="Times New Roman" w:eastAsia="Times New Roman" w:hAnsi="Times New Roman" w:cs="Times New Roman"/>
          <w:color w:val="auto"/>
          <w:sz w:val="24"/>
          <w:szCs w:val="24"/>
          <w:lang w:eastAsia="en-US"/>
        </w:rPr>
        <w:t xml:space="preserve"> </w:t>
      </w:r>
      <w:r w:rsidR="00C86DA1" w:rsidRPr="006B49EC">
        <w:rPr>
          <w:rFonts w:ascii="Times New Roman" w:eastAsia="Times New Roman" w:hAnsi="Times New Roman" w:cs="Times New Roman"/>
          <w:color w:val="auto"/>
          <w:sz w:val="24"/>
          <w:szCs w:val="24"/>
          <w:lang w:eastAsia="en-US"/>
        </w:rPr>
        <w:t>Приказ</w:t>
      </w:r>
      <w:r w:rsidR="008D0405" w:rsidRPr="006B49EC">
        <w:rPr>
          <w:rFonts w:ascii="Times New Roman" w:eastAsia="Times New Roman" w:hAnsi="Times New Roman" w:cs="Times New Roman"/>
          <w:color w:val="auto"/>
          <w:sz w:val="24"/>
          <w:szCs w:val="24"/>
          <w:lang w:eastAsia="en-US"/>
        </w:rPr>
        <w:t xml:space="preserve"> от 20 мая 2022 г.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r w:rsidR="006B49EC" w:rsidRPr="006B49EC">
        <w:rPr>
          <w:rFonts w:ascii="Times New Roman" w:eastAsia="Times New Roman" w:hAnsi="Times New Roman" w:cs="Times New Roman"/>
          <w:color w:val="auto"/>
          <w:sz w:val="24"/>
          <w:szCs w:val="24"/>
          <w:lang w:eastAsia="en-US"/>
        </w:rPr>
        <w:t xml:space="preserve"> </w:t>
      </w:r>
    </w:p>
    <w:p w14:paraId="5161E91D" w14:textId="16405C0F" w:rsidR="006B49EC" w:rsidRPr="006B49EC" w:rsidRDefault="006B49EC" w:rsidP="006B49EC">
      <w:pPr>
        <w:pStyle w:val="af2"/>
        <w:jc w:val="both"/>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 xml:space="preserve">           - </w:t>
      </w:r>
      <w:r w:rsidRPr="006B49EC">
        <w:rPr>
          <w:rFonts w:ascii="Times New Roman" w:eastAsia="Times New Roman" w:hAnsi="Times New Roman" w:cs="Times New Roman"/>
          <w:color w:val="auto"/>
          <w:sz w:val="24"/>
          <w:szCs w:val="24"/>
          <w:lang w:eastAsia="en-US"/>
        </w:rPr>
        <w:t xml:space="preserve"> Приказ Минздрава России от 02.07.2025 N 392н "О внесении изменений в приложения N 1 и N 2 к приказу Министерства здравоохранения Российской Федерации от 20 мая 2022 г. N 342н" (Зарегистрировано в Минюсте России 08.08.2025 N 83164).</w:t>
      </w:r>
    </w:p>
    <w:p w14:paraId="63B0625B" w14:textId="1586BE35" w:rsidR="00036ADD" w:rsidRPr="00AE4663" w:rsidRDefault="00036ADD" w:rsidP="00036ADD">
      <w:pPr>
        <w:ind w:firstLine="709"/>
        <w:jc w:val="both"/>
        <w:rPr>
          <w:rFonts w:ascii="Times New Roman" w:eastAsia="Times New Roman" w:hAnsi="Times New Roman" w:cs="Times New Roman"/>
          <w:bCs/>
          <w:color w:val="auto"/>
        </w:rPr>
      </w:pPr>
      <w:r w:rsidRPr="00AE4663">
        <w:rPr>
          <w:rFonts w:ascii="Times New Roman" w:eastAsia="Times New Roman" w:hAnsi="Times New Roman" w:cs="Times New Roman"/>
          <w:bCs/>
          <w:color w:val="auto"/>
        </w:rPr>
        <w:lastRenderedPageBreak/>
        <w:t>6.1.</w:t>
      </w:r>
      <w:r w:rsidR="00F33AEC">
        <w:rPr>
          <w:rFonts w:ascii="Times New Roman" w:eastAsia="Times New Roman" w:hAnsi="Times New Roman" w:cs="Times New Roman"/>
          <w:bCs/>
          <w:color w:val="auto"/>
        </w:rPr>
        <w:t>2</w:t>
      </w:r>
      <w:r w:rsidRPr="00AE4663">
        <w:rPr>
          <w:rFonts w:ascii="Times New Roman" w:eastAsia="Times New Roman" w:hAnsi="Times New Roman" w:cs="Times New Roman"/>
          <w:bCs/>
          <w:color w:val="auto"/>
        </w:rPr>
        <w:t>. Закон Российской Федерации от 02.07.1992 г. № 3185-I «О психиатрической помощи и гарантиях прав граждан при её оказании».</w:t>
      </w:r>
    </w:p>
    <w:p w14:paraId="036E2949" w14:textId="77777777" w:rsidR="00036ADD" w:rsidRPr="00AE4663" w:rsidRDefault="00036ADD" w:rsidP="00036ADD">
      <w:pPr>
        <w:ind w:firstLine="709"/>
        <w:jc w:val="both"/>
        <w:rPr>
          <w:rFonts w:ascii="Times New Roman" w:eastAsia="Times New Roman" w:hAnsi="Times New Roman" w:cs="Times New Roman"/>
          <w:color w:val="auto"/>
        </w:rPr>
      </w:pPr>
    </w:p>
    <w:p w14:paraId="34327717" w14:textId="448DECC7" w:rsidR="00036ADD" w:rsidRPr="00AB634C" w:rsidRDefault="00036ADD" w:rsidP="00AB634C">
      <w:pPr>
        <w:pStyle w:val="a4"/>
        <w:numPr>
          <w:ilvl w:val="1"/>
          <w:numId w:val="11"/>
        </w:numPr>
        <w:jc w:val="both"/>
        <w:rPr>
          <w:rFonts w:ascii="Times New Roman" w:eastAsia="Times New Roman" w:hAnsi="Times New Roman" w:cs="Times New Roman"/>
          <w:color w:val="auto"/>
        </w:rPr>
      </w:pPr>
      <w:r w:rsidRPr="00AB634C">
        <w:rPr>
          <w:rFonts w:ascii="Times New Roman" w:eastAsia="Times New Roman" w:hAnsi="Times New Roman" w:cs="Times New Roman"/>
          <w:b/>
          <w:color w:val="auto"/>
        </w:rPr>
        <w:t xml:space="preserve"> Условия оказания услуг</w:t>
      </w:r>
      <w:r w:rsidRPr="00AB634C">
        <w:rPr>
          <w:rFonts w:ascii="Times New Roman" w:eastAsia="Times New Roman" w:hAnsi="Times New Roman" w:cs="Times New Roman"/>
          <w:color w:val="auto"/>
        </w:rPr>
        <w:t>.</w:t>
      </w:r>
    </w:p>
    <w:p w14:paraId="0F0F7AB8" w14:textId="59E3CBA7" w:rsidR="00036ADD" w:rsidRPr="00AE4663" w:rsidRDefault="00036ADD" w:rsidP="00036ADD">
      <w:pPr>
        <w:ind w:firstLine="709"/>
        <w:jc w:val="both"/>
        <w:rPr>
          <w:rFonts w:ascii="Times New Roman" w:eastAsia="Times New Roman" w:hAnsi="Times New Roman" w:cs="Times New Roman"/>
          <w:color w:val="auto"/>
        </w:rPr>
      </w:pPr>
      <w:r w:rsidRPr="00AE4663">
        <w:rPr>
          <w:rFonts w:ascii="Times New Roman" w:eastAsia="Times New Roman" w:hAnsi="Times New Roman" w:cs="Times New Roman"/>
          <w:color w:val="auto"/>
        </w:rPr>
        <w:t xml:space="preserve">6.2.1. Оказание услуг по проведению </w:t>
      </w:r>
      <w:r w:rsidR="000B7241">
        <w:rPr>
          <w:rFonts w:ascii="Times New Roman" w:eastAsia="Times New Roman" w:hAnsi="Times New Roman" w:cs="Times New Roman"/>
          <w:color w:val="auto"/>
        </w:rPr>
        <w:t>психиатрического освидетельствования</w:t>
      </w:r>
      <w:r w:rsidRPr="00AE4663">
        <w:rPr>
          <w:rFonts w:ascii="Times New Roman" w:eastAsia="Times New Roman" w:hAnsi="Times New Roman" w:cs="Times New Roman"/>
          <w:color w:val="auto"/>
        </w:rPr>
        <w:t xml:space="preserve"> должны осуществляться  с понедельника по </w:t>
      </w:r>
      <w:r w:rsidR="004C1949">
        <w:rPr>
          <w:rFonts w:ascii="Times New Roman" w:eastAsia="Times New Roman" w:hAnsi="Times New Roman" w:cs="Times New Roman"/>
          <w:color w:val="auto"/>
        </w:rPr>
        <w:t>пятницу</w:t>
      </w:r>
      <w:r w:rsidR="00470DE9">
        <w:rPr>
          <w:rFonts w:ascii="Times New Roman" w:eastAsia="Times New Roman" w:hAnsi="Times New Roman" w:cs="Times New Roman"/>
          <w:color w:val="auto"/>
        </w:rPr>
        <w:t xml:space="preserve"> с 09:00 до 17</w:t>
      </w:r>
      <w:r w:rsidRPr="00AE4663">
        <w:rPr>
          <w:rFonts w:ascii="Times New Roman" w:eastAsia="Times New Roman" w:hAnsi="Times New Roman" w:cs="Times New Roman"/>
          <w:color w:val="auto"/>
        </w:rPr>
        <w:t>:00.</w:t>
      </w:r>
    </w:p>
    <w:p w14:paraId="5FE3925C" w14:textId="03EE49B0" w:rsidR="00036ADD" w:rsidRPr="00AE4663" w:rsidRDefault="00036ADD" w:rsidP="00036ADD">
      <w:pPr>
        <w:ind w:firstLine="709"/>
        <w:jc w:val="both"/>
        <w:rPr>
          <w:rFonts w:ascii="Times New Roman" w:eastAsia="Times New Roman" w:hAnsi="Times New Roman" w:cs="Times New Roman"/>
          <w:color w:val="auto"/>
        </w:rPr>
      </w:pPr>
      <w:r w:rsidRPr="00AE4663">
        <w:rPr>
          <w:rFonts w:ascii="Times New Roman" w:eastAsia="Times New Roman" w:hAnsi="Times New Roman" w:cs="Times New Roman"/>
          <w:color w:val="auto"/>
        </w:rPr>
        <w:t xml:space="preserve">6.2.2. В случае необходимости переноса проведения </w:t>
      </w:r>
      <w:r w:rsidR="000B7241">
        <w:rPr>
          <w:rFonts w:ascii="Times New Roman" w:eastAsia="Times New Roman" w:hAnsi="Times New Roman" w:cs="Times New Roman"/>
          <w:color w:val="auto"/>
        </w:rPr>
        <w:t>психиатрического освидетельствования</w:t>
      </w:r>
      <w:r w:rsidRPr="00AE4663">
        <w:rPr>
          <w:rFonts w:ascii="Times New Roman" w:eastAsia="Times New Roman" w:hAnsi="Times New Roman" w:cs="Times New Roman"/>
          <w:color w:val="auto"/>
        </w:rPr>
        <w:t xml:space="preserve"> Исполнителем по уважительным причинам (отсутствие врача включая, но не ограничиваясь: отпуск, командировка, болезнь работника, проводящего ПСО), Исполнитель обязан уведомить Заказчика и перенести дату  на иное удобное для Заказчика время.</w:t>
      </w:r>
    </w:p>
    <w:p w14:paraId="1AE375F7" w14:textId="77777777" w:rsidR="0094169F" w:rsidRDefault="0094169F" w:rsidP="0094169F">
      <w:pPr>
        <w:ind w:firstLine="709"/>
        <w:jc w:val="both"/>
        <w:rPr>
          <w:rFonts w:ascii="Times New Roman" w:eastAsia="Times New Roman" w:hAnsi="Times New Roman" w:cs="Times New Roman"/>
          <w:b/>
          <w:color w:val="auto"/>
        </w:rPr>
      </w:pPr>
    </w:p>
    <w:p w14:paraId="705A6EE2" w14:textId="42503A90" w:rsidR="0094169F" w:rsidRPr="0094169F" w:rsidRDefault="0094169F" w:rsidP="0094169F">
      <w:pPr>
        <w:ind w:firstLine="709"/>
        <w:jc w:val="both"/>
        <w:rPr>
          <w:rFonts w:ascii="Times New Roman" w:eastAsia="Times New Roman" w:hAnsi="Times New Roman" w:cs="Times New Roman"/>
          <w:b/>
          <w:color w:val="auto"/>
        </w:rPr>
      </w:pPr>
      <w:r>
        <w:rPr>
          <w:rFonts w:ascii="Times New Roman" w:eastAsia="Times New Roman" w:hAnsi="Times New Roman" w:cs="Times New Roman"/>
          <w:b/>
          <w:color w:val="auto"/>
        </w:rPr>
        <w:t xml:space="preserve">6.3. </w:t>
      </w:r>
      <w:r w:rsidRPr="0094169F">
        <w:rPr>
          <w:rFonts w:ascii="Times New Roman" w:eastAsia="Times New Roman" w:hAnsi="Times New Roman" w:cs="Times New Roman"/>
          <w:b/>
          <w:color w:val="auto"/>
        </w:rPr>
        <w:t>Требования безопасности</w:t>
      </w:r>
    </w:p>
    <w:p w14:paraId="0D508600" w14:textId="03AA3098" w:rsidR="00AE3215" w:rsidRPr="00AE3215" w:rsidRDefault="00AE3215" w:rsidP="00AE3215">
      <w:pPr>
        <w:widowControl w:val="0"/>
        <w:tabs>
          <w:tab w:val="left" w:pos="217"/>
          <w:tab w:val="left" w:pos="358"/>
        </w:tabs>
        <w:autoSpaceDE w:val="0"/>
        <w:autoSpaceDN w:val="0"/>
        <w:adjustRightInd w:val="0"/>
        <w:ind w:firstLine="709"/>
        <w:jc w:val="both"/>
        <w:rPr>
          <w:rFonts w:ascii="Times New Roman" w:eastAsia="Times New Roman" w:hAnsi="Times New Roman" w:cs="Times New Roman"/>
          <w:color w:val="auto"/>
        </w:rPr>
      </w:pPr>
      <w:r w:rsidRPr="00AE3215">
        <w:rPr>
          <w:rFonts w:ascii="Times New Roman" w:eastAsia="Times New Roman" w:hAnsi="Times New Roman" w:cs="Times New Roman"/>
          <w:color w:val="auto"/>
        </w:rPr>
        <w:t>6.3.1 .</w:t>
      </w:r>
      <w:r w:rsidRPr="00AE3215">
        <w:rPr>
          <w:rFonts w:ascii="Times New Roman" w:eastAsia="Times New Roman" w:hAnsi="Times New Roman"/>
          <w:sz w:val="28"/>
          <w:szCs w:val="28"/>
        </w:rPr>
        <w:t xml:space="preserve"> </w:t>
      </w:r>
      <w:r w:rsidRPr="00AE3215">
        <w:rPr>
          <w:rFonts w:ascii="Times New Roman" w:eastAsia="Times New Roman" w:hAnsi="Times New Roman" w:cs="Times New Roman"/>
          <w:color w:val="auto"/>
        </w:rPr>
        <w:t xml:space="preserve">Услуги по проведению </w:t>
      </w:r>
      <w:r>
        <w:rPr>
          <w:rFonts w:ascii="Times New Roman" w:eastAsia="Times New Roman" w:hAnsi="Times New Roman" w:cs="Times New Roman"/>
          <w:color w:val="auto"/>
        </w:rPr>
        <w:t xml:space="preserve">психиатрического освидетельствования </w:t>
      </w:r>
      <w:r w:rsidRPr="00AE3215">
        <w:rPr>
          <w:rFonts w:ascii="Times New Roman" w:eastAsia="Times New Roman" w:hAnsi="Times New Roman" w:cs="Times New Roman"/>
          <w:color w:val="auto"/>
        </w:rPr>
        <w:t>должны быть безопасны и исключать возможность причинения вреда здоровью работникам Заказчика.</w:t>
      </w:r>
    </w:p>
    <w:p w14:paraId="6531764E" w14:textId="77777777" w:rsidR="00AE3215" w:rsidRPr="00AE3215" w:rsidRDefault="00AE3215" w:rsidP="00AE3215">
      <w:pPr>
        <w:widowControl w:val="0"/>
        <w:tabs>
          <w:tab w:val="left" w:pos="217"/>
          <w:tab w:val="left" w:pos="358"/>
        </w:tabs>
        <w:autoSpaceDE w:val="0"/>
        <w:autoSpaceDN w:val="0"/>
        <w:adjustRightInd w:val="0"/>
        <w:ind w:firstLine="709"/>
        <w:jc w:val="both"/>
        <w:rPr>
          <w:rFonts w:ascii="Times New Roman" w:eastAsia="Times New Roman" w:hAnsi="Times New Roman" w:cs="Times New Roman"/>
          <w:color w:val="auto"/>
        </w:rPr>
      </w:pPr>
      <w:r w:rsidRPr="00AE3215">
        <w:rPr>
          <w:rFonts w:ascii="Times New Roman" w:eastAsia="Times New Roman" w:hAnsi="Times New Roman" w:cs="Times New Roman"/>
          <w:color w:val="auto"/>
        </w:rPr>
        <w:t>6.3.2 Все приборы, оборудование и материалы должны быть сертифицированы для применения на территории РФ, своевременно проходить все необходимые проверки, и применяться в соответствии с инструкцией по эксплуатации.</w:t>
      </w:r>
    </w:p>
    <w:p w14:paraId="3594730A" w14:textId="73491377" w:rsidR="00AE3215" w:rsidRPr="00AE3215" w:rsidRDefault="00AE3215" w:rsidP="00AE3215">
      <w:pPr>
        <w:widowControl w:val="0"/>
        <w:tabs>
          <w:tab w:val="left" w:pos="217"/>
          <w:tab w:val="left" w:pos="358"/>
        </w:tabs>
        <w:autoSpaceDE w:val="0"/>
        <w:autoSpaceDN w:val="0"/>
        <w:adjustRightInd w:val="0"/>
        <w:ind w:firstLine="709"/>
        <w:jc w:val="both"/>
        <w:rPr>
          <w:rFonts w:ascii="Times New Roman" w:eastAsia="Times New Roman" w:hAnsi="Times New Roman" w:cs="Times New Roman"/>
          <w:color w:val="auto"/>
        </w:rPr>
      </w:pPr>
      <w:r w:rsidRPr="00AE3215">
        <w:rPr>
          <w:rFonts w:ascii="Times New Roman" w:eastAsia="Times New Roman" w:hAnsi="Times New Roman" w:cs="Times New Roman"/>
          <w:color w:val="auto"/>
        </w:rPr>
        <w:t xml:space="preserve">6.3.4 Помещения, в которых проводится </w:t>
      </w:r>
      <w:r>
        <w:rPr>
          <w:rFonts w:ascii="Times New Roman" w:eastAsia="Times New Roman" w:hAnsi="Times New Roman" w:cs="Times New Roman"/>
          <w:color w:val="auto"/>
        </w:rPr>
        <w:t>освидетельствование</w:t>
      </w:r>
      <w:r w:rsidRPr="00AE3215">
        <w:rPr>
          <w:rFonts w:ascii="Times New Roman" w:eastAsia="Times New Roman" w:hAnsi="Times New Roman" w:cs="Times New Roman"/>
          <w:color w:val="auto"/>
        </w:rPr>
        <w:t>, должны соответствовать действующим правилам и нормам охраны труда, пожарной безопасности, безопасности жизни и здоровья обследуемого, требованиям санитарно-эпидемиологических правил и норм, а также иных утвержденных и зарегистрированных в установленном порядке актов уполномоченных органов государственной власти в сфере охраны труда и окружающей среды.</w:t>
      </w:r>
    </w:p>
    <w:p w14:paraId="6B2CFF5D" w14:textId="77777777" w:rsidR="0094169F" w:rsidRPr="0094169F" w:rsidRDefault="0094169F" w:rsidP="0094169F">
      <w:pPr>
        <w:jc w:val="both"/>
        <w:rPr>
          <w:rFonts w:ascii="Times New Roman" w:eastAsia="Times New Roman" w:hAnsi="Times New Roman" w:cs="Times New Roman"/>
          <w:color w:val="auto"/>
        </w:rPr>
      </w:pPr>
    </w:p>
    <w:p w14:paraId="274BCCFD" w14:textId="0CCCD167" w:rsidR="00036ADD" w:rsidRPr="0094169F" w:rsidRDefault="0094169F" w:rsidP="0094169F">
      <w:pPr>
        <w:ind w:left="709"/>
        <w:jc w:val="both"/>
        <w:rPr>
          <w:rFonts w:ascii="Times New Roman" w:eastAsia="Times New Roman" w:hAnsi="Times New Roman" w:cs="Times New Roman"/>
          <w:color w:val="auto"/>
        </w:rPr>
      </w:pPr>
      <w:r w:rsidRPr="0094169F">
        <w:rPr>
          <w:rFonts w:ascii="Times New Roman" w:eastAsia="Times New Roman" w:hAnsi="Times New Roman" w:cs="Times New Roman"/>
          <w:b/>
          <w:color w:val="auto"/>
        </w:rPr>
        <w:t>6.4.</w:t>
      </w:r>
      <w:r w:rsidR="00036ADD" w:rsidRPr="0094169F">
        <w:rPr>
          <w:rFonts w:ascii="Times New Roman" w:eastAsia="Times New Roman" w:hAnsi="Times New Roman" w:cs="Times New Roman"/>
          <w:b/>
          <w:color w:val="auto"/>
        </w:rPr>
        <w:t>Требования к конфиденциальности</w:t>
      </w:r>
    </w:p>
    <w:p w14:paraId="50E52946" w14:textId="77777777" w:rsidR="00F45CD4" w:rsidRDefault="00F45CD4" w:rsidP="00F45CD4">
      <w:pPr>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6.4.1. </w:t>
      </w:r>
      <w:r w:rsidRPr="00AE4663">
        <w:rPr>
          <w:rFonts w:ascii="Times New Roman" w:eastAsia="Times New Roman" w:hAnsi="Times New Roman" w:cs="Times New Roman"/>
          <w:color w:val="auto"/>
        </w:rPr>
        <w:t>При оказании услуг обязательно соблюдение врачебной тайны и режима конфиденциальности в отношении информации, полученной в процессе исполнения настоящего договора в рамках Федерального закона от 21.11.2011 № 323-ФЗ «Об основах охраны здоровья граждан в Российской Федерации» и учетом требований законодательства Российской Федерации о персональных данных.</w:t>
      </w:r>
    </w:p>
    <w:p w14:paraId="026D4078" w14:textId="5411EBDF" w:rsidR="00F45CD4" w:rsidRDefault="00F45CD4" w:rsidP="00F45CD4">
      <w:pPr>
        <w:pStyle w:val="af2"/>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DD1001">
        <w:rPr>
          <w:rFonts w:ascii="Times New Roman" w:eastAsia="Times New Roman" w:hAnsi="Times New Roman" w:cs="Times New Roman"/>
          <w:color w:val="auto"/>
          <w:sz w:val="24"/>
          <w:szCs w:val="24"/>
        </w:rPr>
        <w:t>6.4.2 В соответствии с требованиями действующего законодательства и в частности ФЗ «О персональных данных» № 152 от 27.07.2006г., Исполнитель не должен разглашать третьим лицам, полученную информацию по персональным данным работников Заказчика, без их согласия.</w:t>
      </w:r>
    </w:p>
    <w:p w14:paraId="4E92B35C" w14:textId="77777777" w:rsidR="00F45CD4" w:rsidRPr="00DD1001" w:rsidRDefault="00F45CD4" w:rsidP="00F45CD4">
      <w:pPr>
        <w:pStyle w:val="af2"/>
        <w:jc w:val="both"/>
        <w:rPr>
          <w:rFonts w:ascii="Times New Roman" w:eastAsia="Times New Roman" w:hAnsi="Times New Roman" w:cs="Times New Roman"/>
          <w:color w:val="auto"/>
          <w:sz w:val="24"/>
          <w:szCs w:val="24"/>
        </w:rPr>
      </w:pPr>
    </w:p>
    <w:p w14:paraId="668C91F5" w14:textId="6FB37AB6" w:rsidR="00036ADD" w:rsidRPr="00200484" w:rsidRDefault="00036ADD" w:rsidP="00200484">
      <w:pPr>
        <w:pStyle w:val="a4"/>
        <w:numPr>
          <w:ilvl w:val="1"/>
          <w:numId w:val="8"/>
        </w:numPr>
        <w:jc w:val="both"/>
        <w:rPr>
          <w:rFonts w:ascii="Times New Roman" w:eastAsia="Times New Roman" w:hAnsi="Times New Roman" w:cs="Times New Roman"/>
          <w:color w:val="auto"/>
        </w:rPr>
      </w:pPr>
      <w:r w:rsidRPr="00200484">
        <w:rPr>
          <w:rFonts w:ascii="Times New Roman" w:eastAsia="Times New Roman" w:hAnsi="Times New Roman" w:cs="Times New Roman"/>
          <w:b/>
          <w:color w:val="auto"/>
        </w:rPr>
        <w:t xml:space="preserve"> </w:t>
      </w:r>
      <w:r w:rsidR="00C174AD">
        <w:rPr>
          <w:rFonts w:ascii="Times New Roman" w:eastAsia="Times New Roman" w:hAnsi="Times New Roman" w:cs="Times New Roman"/>
          <w:b/>
          <w:color w:val="auto"/>
        </w:rPr>
        <w:t>Условия сдачи-приемки услуг</w:t>
      </w:r>
    </w:p>
    <w:p w14:paraId="6293D57A" w14:textId="0D654B46" w:rsidR="00243948" w:rsidRPr="002F5078" w:rsidRDefault="00243948" w:rsidP="00243948">
      <w:pPr>
        <w:pStyle w:val="ConsPlusNormal"/>
        <w:ind w:left="360" w:firstLine="0"/>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6.5.1 </w:t>
      </w:r>
      <w:r w:rsidRPr="002F5078">
        <w:rPr>
          <w:rFonts w:ascii="Times New Roman" w:eastAsia="Arial Unicode MS" w:hAnsi="Times New Roman" w:cs="Times New Roman"/>
          <w:color w:val="000000"/>
          <w:sz w:val="24"/>
          <w:szCs w:val="24"/>
        </w:rPr>
        <w:t>Факт оказания услуг Исполнителем и их п</w:t>
      </w:r>
      <w:r>
        <w:rPr>
          <w:rFonts w:ascii="Times New Roman" w:eastAsia="Arial Unicode MS" w:hAnsi="Times New Roman" w:cs="Times New Roman"/>
          <w:color w:val="000000"/>
          <w:sz w:val="24"/>
          <w:szCs w:val="24"/>
        </w:rPr>
        <w:t xml:space="preserve">олучения Заказчиком должен быть </w:t>
      </w:r>
      <w:r w:rsidRPr="002F5078">
        <w:rPr>
          <w:rFonts w:ascii="Times New Roman" w:eastAsia="Arial Unicode MS" w:hAnsi="Times New Roman" w:cs="Times New Roman"/>
          <w:color w:val="000000"/>
          <w:sz w:val="24"/>
          <w:szCs w:val="24"/>
        </w:rPr>
        <w:t>оформлен Актом сдачи-приемки оказанных Услуг.</w:t>
      </w:r>
    </w:p>
    <w:p w14:paraId="5C719E95" w14:textId="77777777" w:rsidR="00243948" w:rsidRPr="00243948" w:rsidRDefault="00243948" w:rsidP="00243948">
      <w:pPr>
        <w:pStyle w:val="a4"/>
        <w:widowControl w:val="0"/>
        <w:autoSpaceDE w:val="0"/>
        <w:autoSpaceDN w:val="0"/>
        <w:adjustRightInd w:val="0"/>
        <w:ind w:left="360"/>
        <w:jc w:val="both"/>
        <w:rPr>
          <w:rFonts w:ascii="Times New Roman" w:hAnsi="Times New Roman" w:cs="Times New Roman"/>
        </w:rPr>
      </w:pPr>
      <w:r w:rsidRPr="00243948">
        <w:rPr>
          <w:rFonts w:ascii="Times New Roman" w:hAnsi="Times New Roman" w:cs="Times New Roman"/>
        </w:rPr>
        <w:t>6.5.2 Исполнитель не позднее 5 (пяти) календарных дней после окончания оказания Услуг по Заявке направляет в адрес Заказчика Акт в 2 (двух) экземплярах, подписанный и заверенный оттиском печати (при наличии) Исполнителя.</w:t>
      </w:r>
    </w:p>
    <w:p w14:paraId="0DDD9E3D" w14:textId="77777777" w:rsidR="00243948" w:rsidRPr="00243948" w:rsidRDefault="00243948" w:rsidP="00243948">
      <w:pPr>
        <w:pStyle w:val="a4"/>
        <w:widowControl w:val="0"/>
        <w:autoSpaceDE w:val="0"/>
        <w:autoSpaceDN w:val="0"/>
        <w:adjustRightInd w:val="0"/>
        <w:ind w:left="360"/>
        <w:jc w:val="both"/>
        <w:rPr>
          <w:rFonts w:ascii="Times New Roman" w:hAnsi="Times New Roman" w:cs="Times New Roman"/>
        </w:rPr>
      </w:pPr>
      <w:r w:rsidRPr="00243948">
        <w:rPr>
          <w:rFonts w:ascii="Times New Roman" w:hAnsi="Times New Roman" w:cs="Times New Roman"/>
        </w:rPr>
        <w:t>6.5.3 По итогам приемки оказанных услуг Заказчик подписывает и передает Исполнителю 1 (один) экземпляр Акта или отказывается от приемки оказанных услуг в соответствии с условиями Договора.</w:t>
      </w:r>
    </w:p>
    <w:p w14:paraId="0A0C310D" w14:textId="77777777" w:rsidR="00243948" w:rsidRPr="00243948" w:rsidRDefault="00243948" w:rsidP="00243948">
      <w:pPr>
        <w:pStyle w:val="a4"/>
        <w:widowControl w:val="0"/>
        <w:autoSpaceDE w:val="0"/>
        <w:autoSpaceDN w:val="0"/>
        <w:adjustRightInd w:val="0"/>
        <w:ind w:left="360"/>
        <w:jc w:val="both"/>
        <w:rPr>
          <w:rFonts w:ascii="Times New Roman" w:hAnsi="Times New Roman" w:cs="Times New Roman"/>
        </w:rPr>
      </w:pPr>
      <w:r w:rsidRPr="00243948">
        <w:rPr>
          <w:rFonts w:ascii="Times New Roman" w:hAnsi="Times New Roman" w:cs="Times New Roman"/>
        </w:rPr>
        <w:t>6.5.4 При наличии мотивированного отказа от подписания Акта Заказчик представляет исполнителю акт о выявленных недостатках услуг с указанием перечня выявленных замечаний и/или недостатков, а также указывает перечень необходимых доработок и сроков их выполнения. Все доработки осуществляется Исполнителем своими силами и за свой счет.</w:t>
      </w:r>
    </w:p>
    <w:p w14:paraId="1133CD08" w14:textId="65E57E54" w:rsidR="0071239C" w:rsidRDefault="00243948" w:rsidP="00337895">
      <w:pPr>
        <w:pStyle w:val="a4"/>
        <w:widowControl w:val="0"/>
        <w:autoSpaceDE w:val="0"/>
        <w:autoSpaceDN w:val="0"/>
        <w:adjustRightInd w:val="0"/>
        <w:ind w:left="360"/>
        <w:jc w:val="both"/>
        <w:rPr>
          <w:rFonts w:ascii="Times New Roman" w:eastAsia="Times New Roman" w:hAnsi="Times New Roman" w:cs="Times New Roman"/>
          <w:b/>
          <w:color w:val="auto"/>
        </w:rPr>
      </w:pPr>
      <w:r w:rsidRPr="00243948">
        <w:rPr>
          <w:rFonts w:ascii="Times New Roman" w:hAnsi="Times New Roman" w:cs="Times New Roman"/>
        </w:rPr>
        <w:t xml:space="preserve">6.5.5 Сроки </w:t>
      </w:r>
      <w:r w:rsidR="00337895">
        <w:rPr>
          <w:rFonts w:ascii="Times New Roman" w:hAnsi="Times New Roman" w:cs="Times New Roman"/>
        </w:rPr>
        <w:t>сдачи</w:t>
      </w:r>
      <w:r w:rsidR="00DD6EF4">
        <w:rPr>
          <w:rFonts w:ascii="Times New Roman" w:hAnsi="Times New Roman" w:cs="Times New Roman"/>
        </w:rPr>
        <w:t>-</w:t>
      </w:r>
      <w:r w:rsidRPr="00243948">
        <w:rPr>
          <w:rFonts w:ascii="Times New Roman" w:hAnsi="Times New Roman" w:cs="Times New Roman"/>
        </w:rPr>
        <w:t>прием</w:t>
      </w:r>
      <w:r w:rsidR="00337895">
        <w:rPr>
          <w:rFonts w:ascii="Times New Roman" w:hAnsi="Times New Roman" w:cs="Times New Roman"/>
        </w:rPr>
        <w:t>ки</w:t>
      </w:r>
      <w:r w:rsidRPr="00243948">
        <w:rPr>
          <w:rFonts w:ascii="Times New Roman" w:hAnsi="Times New Roman" w:cs="Times New Roman"/>
        </w:rPr>
        <w:t xml:space="preserve"> услуг </w:t>
      </w:r>
      <w:r w:rsidR="00337895">
        <w:rPr>
          <w:rFonts w:ascii="Times New Roman" w:hAnsi="Times New Roman" w:cs="Times New Roman"/>
        </w:rPr>
        <w:t xml:space="preserve">устанавливаются согласно </w:t>
      </w:r>
      <w:r w:rsidR="00766777">
        <w:rPr>
          <w:rFonts w:ascii="Times New Roman" w:hAnsi="Times New Roman" w:cs="Times New Roman"/>
        </w:rPr>
        <w:t xml:space="preserve">условиям </w:t>
      </w:r>
      <w:r w:rsidR="00337895">
        <w:rPr>
          <w:rFonts w:ascii="Times New Roman" w:hAnsi="Times New Roman" w:cs="Times New Roman"/>
        </w:rPr>
        <w:t>Договора.</w:t>
      </w:r>
    </w:p>
    <w:p w14:paraId="53E5C325" w14:textId="40AB9304" w:rsidR="00036ADD" w:rsidRPr="00AE4663" w:rsidRDefault="00200484" w:rsidP="00BC230C">
      <w:pPr>
        <w:ind w:firstLine="709"/>
        <w:jc w:val="both"/>
        <w:rPr>
          <w:rFonts w:ascii="Times New Roman" w:eastAsia="Times New Roman" w:hAnsi="Times New Roman" w:cs="Times New Roman"/>
          <w:b/>
          <w:color w:val="auto"/>
        </w:rPr>
      </w:pPr>
      <w:r>
        <w:rPr>
          <w:rFonts w:ascii="Times New Roman" w:eastAsia="Times New Roman" w:hAnsi="Times New Roman" w:cs="Times New Roman"/>
          <w:b/>
          <w:color w:val="auto"/>
        </w:rPr>
        <w:lastRenderedPageBreak/>
        <w:t>6.6</w:t>
      </w:r>
      <w:r w:rsidR="00BC230C">
        <w:rPr>
          <w:rFonts w:ascii="Times New Roman" w:eastAsia="Times New Roman" w:hAnsi="Times New Roman" w:cs="Times New Roman"/>
          <w:b/>
          <w:color w:val="auto"/>
        </w:rPr>
        <w:t xml:space="preserve">. </w:t>
      </w:r>
      <w:r w:rsidR="00036ADD" w:rsidRPr="00AE4663">
        <w:rPr>
          <w:rFonts w:ascii="Times New Roman" w:eastAsia="Times New Roman" w:hAnsi="Times New Roman" w:cs="Times New Roman"/>
          <w:b/>
          <w:color w:val="auto"/>
        </w:rPr>
        <w:t>Требования по передаче заказчику закупки технических и иных документов (оформление результатов оказанных услуг)</w:t>
      </w:r>
    </w:p>
    <w:p w14:paraId="38C2E15F" w14:textId="373D6A53" w:rsidR="00BC230C" w:rsidRPr="00BC230C" w:rsidRDefault="00BC230C" w:rsidP="00BC230C">
      <w:pPr>
        <w:tabs>
          <w:tab w:val="left" w:pos="284"/>
        </w:tabs>
        <w:autoSpaceDE w:val="0"/>
        <w:autoSpaceDN w:val="0"/>
        <w:adjustRightInd w:val="0"/>
        <w:ind w:firstLine="567"/>
        <w:jc w:val="both"/>
        <w:rPr>
          <w:rFonts w:ascii="Times New Roman" w:eastAsia="Times New Roman" w:hAnsi="Times New Roman" w:cs="Times New Roman"/>
          <w:color w:val="auto"/>
        </w:rPr>
      </w:pPr>
      <w:r w:rsidRPr="00BC230C">
        <w:rPr>
          <w:rFonts w:ascii="Times New Roman" w:eastAsia="Times New Roman" w:hAnsi="Times New Roman" w:cs="Times New Roman"/>
          <w:color w:val="auto"/>
        </w:rPr>
        <w:t>6.</w:t>
      </w:r>
      <w:r w:rsidR="00200484">
        <w:rPr>
          <w:rFonts w:ascii="Times New Roman" w:eastAsia="Times New Roman" w:hAnsi="Times New Roman" w:cs="Times New Roman"/>
          <w:color w:val="auto"/>
        </w:rPr>
        <w:t>6</w:t>
      </w:r>
      <w:r w:rsidRPr="00BC230C">
        <w:rPr>
          <w:rFonts w:ascii="Times New Roman" w:eastAsia="Times New Roman" w:hAnsi="Times New Roman" w:cs="Times New Roman"/>
          <w:color w:val="auto"/>
        </w:rPr>
        <w:t>.1. Акты сдачи-приемки оказанных услуг в 2 (двух) экземплярах и счет в 1 (одном) экземпляре, подписанные уполномоченным лицом Исполнителя и заверенные оттиском печати Исполнителя (при наличии), – ежемесячно.</w:t>
      </w:r>
    </w:p>
    <w:p w14:paraId="564C12B7" w14:textId="77777777" w:rsidR="0052169A" w:rsidRDefault="0052169A" w:rsidP="00AA5633">
      <w:pPr>
        <w:jc w:val="both"/>
        <w:rPr>
          <w:rFonts w:ascii="Times New Roman" w:eastAsia="Times New Roman" w:hAnsi="Times New Roman" w:cs="Times New Roman"/>
          <w:color w:val="auto"/>
        </w:rPr>
      </w:pPr>
    </w:p>
    <w:p w14:paraId="58C980C8" w14:textId="4390A882" w:rsidR="00036ADD" w:rsidRPr="00F177B7" w:rsidRDefault="00AB634C" w:rsidP="00075BF0">
      <w:pPr>
        <w:ind w:firstLine="709"/>
        <w:jc w:val="center"/>
        <w:rPr>
          <w:rFonts w:ascii="Times New Roman" w:eastAsia="Times New Roman" w:hAnsi="Times New Roman" w:cs="Times New Roman"/>
          <w:b/>
          <w:color w:val="auto"/>
        </w:rPr>
      </w:pPr>
      <w:r>
        <w:rPr>
          <w:rFonts w:ascii="Times New Roman" w:eastAsia="Times New Roman" w:hAnsi="Times New Roman" w:cs="Times New Roman"/>
          <w:b/>
          <w:sz w:val="28"/>
          <w:szCs w:val="28"/>
        </w:rPr>
        <w:t xml:space="preserve">7. </w:t>
      </w:r>
      <w:r w:rsidRPr="00F177B7">
        <w:rPr>
          <w:rFonts w:ascii="Times New Roman" w:eastAsia="Times New Roman" w:hAnsi="Times New Roman" w:cs="Times New Roman"/>
          <w:b/>
          <w:color w:val="auto"/>
        </w:rPr>
        <w:t>ТРЕБОВАНИЯ К СРОКУ И (ИЛИ) ОБЪЕМУ ПРЕДОСТАВЛЕНИЯ ГАРАНТИЙНЫХ ОБЯЗАТЕЛЬСТВ</w:t>
      </w:r>
    </w:p>
    <w:p w14:paraId="455E696C" w14:textId="77777777" w:rsidR="00036ADD" w:rsidRPr="00AE4663" w:rsidRDefault="00036ADD" w:rsidP="00036ADD">
      <w:pPr>
        <w:ind w:firstLine="709"/>
        <w:jc w:val="both"/>
        <w:rPr>
          <w:rFonts w:ascii="Times New Roman" w:eastAsia="Times New Roman" w:hAnsi="Times New Roman" w:cs="Times New Roman"/>
          <w:color w:val="auto"/>
        </w:rPr>
      </w:pPr>
      <w:r w:rsidRPr="00AE4663">
        <w:rPr>
          <w:rFonts w:ascii="Times New Roman" w:eastAsia="Times New Roman" w:hAnsi="Times New Roman" w:cs="Times New Roman"/>
          <w:color w:val="auto"/>
        </w:rPr>
        <w:t xml:space="preserve">    7.1. Исполнитель гарантирует оказание услуг в соответствии с требованиями нормативно-правовых актов, национальных и международных стандартов, которые регулируют качество оказания услуг данного вида.</w:t>
      </w:r>
    </w:p>
    <w:p w14:paraId="51FF3C3C" w14:textId="77777777" w:rsidR="00036ADD" w:rsidRDefault="00036ADD" w:rsidP="00036ADD">
      <w:pPr>
        <w:ind w:firstLine="709"/>
        <w:jc w:val="both"/>
        <w:rPr>
          <w:rFonts w:ascii="Times New Roman" w:eastAsia="Times New Roman" w:hAnsi="Times New Roman" w:cs="Times New Roman"/>
          <w:color w:val="auto"/>
        </w:rPr>
      </w:pPr>
      <w:r w:rsidRPr="00AE4663">
        <w:rPr>
          <w:rFonts w:ascii="Times New Roman" w:eastAsia="Times New Roman" w:hAnsi="Times New Roman" w:cs="Times New Roman"/>
          <w:color w:val="auto"/>
        </w:rPr>
        <w:t xml:space="preserve">    7.2. Исполнитель гарантирует безвозмездное устранение выявленных недостатков в отчётной документации (результатах услуг) в течение 1 (одного) года с момента приемки результата услуг.</w:t>
      </w:r>
    </w:p>
    <w:p w14:paraId="237BD2A6" w14:textId="01F384FA" w:rsidR="00BC230C" w:rsidRDefault="00BC230C" w:rsidP="00075BF0">
      <w:pPr>
        <w:pStyle w:val="ConsPlusNormal"/>
        <w:numPr>
          <w:ilvl w:val="0"/>
          <w:numId w:val="9"/>
        </w:numPr>
        <w:jc w:val="center"/>
        <w:rPr>
          <w:rFonts w:ascii="Times New Roman" w:hAnsi="Times New Roman" w:cs="Times New Roman"/>
          <w:b/>
          <w:sz w:val="24"/>
          <w:szCs w:val="24"/>
        </w:rPr>
      </w:pPr>
      <w:r w:rsidRPr="00BA798D">
        <w:rPr>
          <w:rFonts w:ascii="Times New Roman" w:hAnsi="Times New Roman" w:cs="Times New Roman"/>
          <w:b/>
          <w:sz w:val="24"/>
          <w:szCs w:val="24"/>
        </w:rPr>
        <w:t>СПЕЦИАЛЬНЫЕ ТРЕБОВАНИЯ:</w:t>
      </w:r>
    </w:p>
    <w:p w14:paraId="1434B481" w14:textId="1F401FAC" w:rsidR="00681B25" w:rsidRPr="002F5078" w:rsidRDefault="00681B25" w:rsidP="00075BF0">
      <w:pPr>
        <w:pStyle w:val="af2"/>
        <w:tabs>
          <w:tab w:val="left" w:pos="426"/>
        </w:tabs>
        <w:ind w:firstLine="851"/>
        <w:jc w:val="both"/>
        <w:rPr>
          <w:rFonts w:ascii="Times New Roman" w:eastAsia="Times New Roman" w:hAnsi="Times New Roman" w:cs="Times New Roman"/>
          <w:color w:val="auto"/>
          <w:sz w:val="24"/>
          <w:szCs w:val="24"/>
        </w:rPr>
      </w:pPr>
      <w:r w:rsidRPr="002F5078">
        <w:rPr>
          <w:rFonts w:ascii="Times New Roman" w:eastAsia="Times New Roman" w:hAnsi="Times New Roman" w:cs="Times New Roman"/>
          <w:color w:val="auto"/>
          <w:sz w:val="24"/>
          <w:szCs w:val="24"/>
        </w:rPr>
        <w:t>Исполнитель обязан иметь лицензию на осуществление соответствующей медицинской деятельности в соответствии с Постановлением Правительства РФ от 01.06.2021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2F5078">
        <w:rPr>
          <w:rFonts w:ascii="Times New Roman" w:eastAsia="Times New Roman" w:hAnsi="Times New Roman" w:cs="Times New Roman"/>
          <w:color w:val="auto"/>
          <w:sz w:val="24"/>
          <w:szCs w:val="24"/>
        </w:rPr>
        <w:t>Сколково</w:t>
      </w:r>
      <w:proofErr w:type="spellEnd"/>
      <w:r w:rsidRPr="002F5078">
        <w:rPr>
          <w:rFonts w:ascii="Times New Roman" w:eastAsia="Times New Roman" w:hAnsi="Times New Roman" w:cs="Times New Roman"/>
          <w:color w:val="auto"/>
          <w:sz w:val="24"/>
          <w:szCs w:val="24"/>
        </w:rPr>
        <w:t>") и признании утратившими силу некоторых актов Правительства Российской Федерации", действующую на срок, не менее срока действия договора, заключаемого Заказчиком.</w:t>
      </w:r>
    </w:p>
    <w:p w14:paraId="7FE23374" w14:textId="5F6080A9" w:rsidR="00BC230C" w:rsidRPr="00BC230C" w:rsidRDefault="00BC230C" w:rsidP="00BC230C">
      <w:pPr>
        <w:rPr>
          <w:rFonts w:ascii="Times New Roman" w:eastAsia="Times New Roman" w:hAnsi="Times New Roman" w:cs="Times New Roman"/>
          <w:color w:val="auto"/>
        </w:rPr>
      </w:pPr>
      <w:r>
        <w:rPr>
          <w:rFonts w:ascii="Times New Roman" w:eastAsia="Times New Roman" w:hAnsi="Times New Roman" w:cs="Times New Roman"/>
          <w:color w:val="auto"/>
        </w:rPr>
        <w:t>.</w:t>
      </w:r>
    </w:p>
    <w:p w14:paraId="455CEE21" w14:textId="77777777" w:rsidR="008B0FDA" w:rsidRPr="00082BDC" w:rsidRDefault="008B0FDA" w:rsidP="00AA5633">
      <w:pPr>
        <w:jc w:val="both"/>
        <w:rPr>
          <w:rFonts w:ascii="Times New Roman" w:eastAsia="Times New Roman" w:hAnsi="Times New Roman" w:cs="Times New Roman"/>
          <w:color w:val="auto"/>
        </w:rPr>
      </w:pPr>
    </w:p>
    <w:p w14:paraId="1928304C" w14:textId="7AF11D52" w:rsidR="008B0FDA" w:rsidRPr="0043655F" w:rsidRDefault="008B0FDA" w:rsidP="0043655F">
      <w:pPr>
        <w:pStyle w:val="a4"/>
        <w:numPr>
          <w:ilvl w:val="0"/>
          <w:numId w:val="9"/>
        </w:numPr>
        <w:jc w:val="center"/>
        <w:rPr>
          <w:rFonts w:ascii="Times New Roman" w:eastAsia="Times New Roman" w:hAnsi="Times New Roman" w:cs="Times New Roman"/>
          <w:b/>
          <w:color w:val="auto"/>
        </w:rPr>
      </w:pPr>
      <w:r w:rsidRPr="0043655F">
        <w:rPr>
          <w:rFonts w:ascii="Times New Roman" w:eastAsia="Times New Roman" w:hAnsi="Times New Roman" w:cs="Times New Roman"/>
          <w:b/>
          <w:color w:val="auto"/>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6378"/>
        <w:gridCol w:w="1985"/>
      </w:tblGrid>
      <w:tr w:rsidR="008B0FDA" w:rsidRPr="008137C4" w14:paraId="1C976E3E" w14:textId="77777777" w:rsidTr="00985A51">
        <w:tc>
          <w:tcPr>
            <w:tcW w:w="851" w:type="dxa"/>
          </w:tcPr>
          <w:p w14:paraId="43D8F5E9" w14:textId="77777777" w:rsidR="008B0FDA" w:rsidRPr="008137C4" w:rsidRDefault="008B0FDA" w:rsidP="008137C4">
            <w:pPr>
              <w:jc w:val="center"/>
              <w:rPr>
                <w:rFonts w:ascii="Times New Roman" w:eastAsia="Times New Roman" w:hAnsi="Times New Roman" w:cs="Times New Roman"/>
                <w:b/>
                <w:color w:val="auto"/>
              </w:rPr>
            </w:pPr>
            <w:r w:rsidRPr="008137C4">
              <w:rPr>
                <w:rFonts w:ascii="Times New Roman" w:eastAsia="Times New Roman" w:hAnsi="Times New Roman" w:cs="Times New Roman"/>
                <w:b/>
                <w:color w:val="auto"/>
              </w:rPr>
              <w:t>Номер приложения</w:t>
            </w:r>
          </w:p>
        </w:tc>
        <w:tc>
          <w:tcPr>
            <w:tcW w:w="6378" w:type="dxa"/>
          </w:tcPr>
          <w:p w14:paraId="40419FF7" w14:textId="77777777" w:rsidR="008137C4" w:rsidRDefault="008137C4" w:rsidP="008137C4">
            <w:pPr>
              <w:jc w:val="center"/>
              <w:rPr>
                <w:rFonts w:ascii="Times New Roman" w:eastAsia="Times New Roman" w:hAnsi="Times New Roman" w:cs="Times New Roman"/>
                <w:b/>
                <w:color w:val="auto"/>
              </w:rPr>
            </w:pPr>
          </w:p>
          <w:p w14:paraId="755ED54A" w14:textId="0F4AB655" w:rsidR="008B0FDA" w:rsidRPr="008137C4" w:rsidRDefault="008B0FDA" w:rsidP="008137C4">
            <w:pPr>
              <w:jc w:val="center"/>
              <w:rPr>
                <w:rFonts w:ascii="Times New Roman" w:eastAsia="Times New Roman" w:hAnsi="Times New Roman" w:cs="Times New Roman"/>
                <w:b/>
                <w:color w:val="auto"/>
              </w:rPr>
            </w:pPr>
            <w:r w:rsidRPr="008137C4">
              <w:rPr>
                <w:rFonts w:ascii="Times New Roman" w:eastAsia="Times New Roman" w:hAnsi="Times New Roman" w:cs="Times New Roman"/>
                <w:b/>
                <w:color w:val="auto"/>
              </w:rPr>
              <w:t>Наименование приложения</w:t>
            </w:r>
          </w:p>
        </w:tc>
        <w:tc>
          <w:tcPr>
            <w:tcW w:w="1985" w:type="dxa"/>
          </w:tcPr>
          <w:p w14:paraId="66EEB5A0" w14:textId="77777777" w:rsidR="008137C4" w:rsidRDefault="008137C4" w:rsidP="008137C4">
            <w:pPr>
              <w:jc w:val="center"/>
              <w:rPr>
                <w:rFonts w:ascii="Times New Roman" w:eastAsia="Times New Roman" w:hAnsi="Times New Roman" w:cs="Times New Roman"/>
                <w:b/>
                <w:color w:val="auto"/>
              </w:rPr>
            </w:pPr>
          </w:p>
          <w:p w14:paraId="52297C6E" w14:textId="30A28C57" w:rsidR="008B0FDA" w:rsidRPr="008137C4" w:rsidRDefault="008B0FDA" w:rsidP="008137C4">
            <w:pPr>
              <w:jc w:val="center"/>
              <w:rPr>
                <w:rFonts w:ascii="Times New Roman" w:eastAsia="Times New Roman" w:hAnsi="Times New Roman" w:cs="Times New Roman"/>
                <w:b/>
                <w:color w:val="auto"/>
              </w:rPr>
            </w:pPr>
            <w:r w:rsidRPr="008137C4">
              <w:rPr>
                <w:rFonts w:ascii="Times New Roman" w:eastAsia="Times New Roman" w:hAnsi="Times New Roman" w:cs="Times New Roman"/>
                <w:b/>
                <w:color w:val="auto"/>
              </w:rPr>
              <w:t>Номер страницы</w:t>
            </w:r>
          </w:p>
        </w:tc>
      </w:tr>
      <w:tr w:rsidR="00985A51" w:rsidRPr="00082BDC" w14:paraId="0BAC83C6" w14:textId="77777777" w:rsidTr="00985A51">
        <w:tc>
          <w:tcPr>
            <w:tcW w:w="851" w:type="dxa"/>
            <w:vAlign w:val="center"/>
          </w:tcPr>
          <w:p w14:paraId="683FD826" w14:textId="30B4D86C" w:rsidR="00985A51" w:rsidRPr="00082BDC" w:rsidRDefault="00BC230C" w:rsidP="00985A51">
            <w:pPr>
              <w:jc w:val="center"/>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6378" w:type="dxa"/>
          </w:tcPr>
          <w:p w14:paraId="74540F1B" w14:textId="48BC439D" w:rsidR="00985A51" w:rsidRPr="00082BDC" w:rsidRDefault="00F0037D" w:rsidP="00F0037D">
            <w:pPr>
              <w:jc w:val="both"/>
              <w:rPr>
                <w:rFonts w:ascii="Times New Roman" w:eastAsia="Times New Roman" w:hAnsi="Times New Roman" w:cs="Times New Roman"/>
                <w:color w:val="auto"/>
              </w:rPr>
            </w:pPr>
            <w:r w:rsidRPr="00A97E73">
              <w:rPr>
                <w:rFonts w:ascii="Times New Roman" w:hAnsi="Times New Roman" w:cs="Times New Roman"/>
              </w:rPr>
              <w:t>Перечень видов деятельности для прохождения обязательного психиатрического освидетельствования работников УФПС Самарской области, осуществляющих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 в соответствии с приказом Министерства здравоохранения РФ от 20.05.2022 №342н</w:t>
            </w:r>
          </w:p>
        </w:tc>
        <w:tc>
          <w:tcPr>
            <w:tcW w:w="1985" w:type="dxa"/>
          </w:tcPr>
          <w:p w14:paraId="0CA5D7B5" w14:textId="77777777" w:rsidR="008137C4" w:rsidRDefault="008137C4" w:rsidP="0052169A">
            <w:pPr>
              <w:jc w:val="center"/>
              <w:rPr>
                <w:rFonts w:ascii="Times New Roman" w:eastAsia="Times New Roman" w:hAnsi="Times New Roman" w:cs="Times New Roman"/>
                <w:color w:val="auto"/>
              </w:rPr>
            </w:pPr>
          </w:p>
          <w:p w14:paraId="2B3D032C" w14:textId="77777777" w:rsidR="008137C4" w:rsidRDefault="008137C4" w:rsidP="0052169A">
            <w:pPr>
              <w:jc w:val="center"/>
              <w:rPr>
                <w:rFonts w:ascii="Times New Roman" w:eastAsia="Times New Roman" w:hAnsi="Times New Roman" w:cs="Times New Roman"/>
                <w:color w:val="auto"/>
              </w:rPr>
            </w:pPr>
          </w:p>
          <w:p w14:paraId="0DE4A68E" w14:textId="77777777" w:rsidR="008137C4" w:rsidRDefault="008137C4" w:rsidP="0052169A">
            <w:pPr>
              <w:jc w:val="center"/>
              <w:rPr>
                <w:rFonts w:ascii="Times New Roman" w:eastAsia="Times New Roman" w:hAnsi="Times New Roman" w:cs="Times New Roman"/>
                <w:color w:val="auto"/>
              </w:rPr>
            </w:pPr>
          </w:p>
          <w:p w14:paraId="119E496C" w14:textId="77777777" w:rsidR="008137C4" w:rsidRDefault="008137C4" w:rsidP="0052169A">
            <w:pPr>
              <w:jc w:val="center"/>
              <w:rPr>
                <w:rFonts w:ascii="Times New Roman" w:eastAsia="Times New Roman" w:hAnsi="Times New Roman" w:cs="Times New Roman"/>
                <w:color w:val="auto"/>
              </w:rPr>
            </w:pPr>
          </w:p>
          <w:p w14:paraId="57D46ED3" w14:textId="755574AF" w:rsidR="00985A51" w:rsidRDefault="00EC45C6" w:rsidP="0052169A">
            <w:pPr>
              <w:jc w:val="center"/>
              <w:rPr>
                <w:rFonts w:ascii="Times New Roman" w:eastAsia="Times New Roman" w:hAnsi="Times New Roman" w:cs="Times New Roman"/>
                <w:color w:val="auto"/>
              </w:rPr>
            </w:pPr>
            <w:r>
              <w:rPr>
                <w:rFonts w:ascii="Times New Roman" w:eastAsia="Times New Roman" w:hAnsi="Times New Roman" w:cs="Times New Roman"/>
                <w:color w:val="auto"/>
              </w:rPr>
              <w:t>6</w:t>
            </w:r>
          </w:p>
        </w:tc>
      </w:tr>
    </w:tbl>
    <w:p w14:paraId="0BE86C66" w14:textId="77777777" w:rsidR="00EC45C6" w:rsidRDefault="00EC45C6" w:rsidP="00C00DBA">
      <w:pPr>
        <w:pStyle w:val="a6"/>
        <w:jc w:val="center"/>
        <w:rPr>
          <w:rFonts w:ascii="Times New Roman" w:hAnsi="Times New Roman" w:cs="Times New Roman"/>
        </w:rPr>
      </w:pPr>
    </w:p>
    <w:p w14:paraId="4648B952" w14:textId="77777777" w:rsidR="00EC45C6" w:rsidRDefault="00EC45C6" w:rsidP="00C00DBA">
      <w:pPr>
        <w:pStyle w:val="a6"/>
        <w:jc w:val="center"/>
        <w:rPr>
          <w:rFonts w:ascii="Times New Roman" w:hAnsi="Times New Roman" w:cs="Times New Roman"/>
        </w:rPr>
      </w:pPr>
    </w:p>
    <w:p w14:paraId="1086AA57" w14:textId="77777777" w:rsidR="00EC45C6" w:rsidRDefault="00EC45C6" w:rsidP="00C00DBA">
      <w:pPr>
        <w:pStyle w:val="a6"/>
        <w:jc w:val="center"/>
        <w:rPr>
          <w:rFonts w:ascii="Times New Roman" w:hAnsi="Times New Roman" w:cs="Times New Roman"/>
        </w:rPr>
      </w:pPr>
    </w:p>
    <w:p w14:paraId="12577CE1" w14:textId="77777777" w:rsidR="00EC45C6" w:rsidRDefault="00EC45C6" w:rsidP="00C00DBA">
      <w:pPr>
        <w:pStyle w:val="a6"/>
        <w:jc w:val="center"/>
        <w:rPr>
          <w:rFonts w:ascii="Times New Roman" w:hAnsi="Times New Roman" w:cs="Times New Roman"/>
        </w:rPr>
      </w:pPr>
    </w:p>
    <w:p w14:paraId="3F4B6B79" w14:textId="77777777" w:rsidR="00EC45C6" w:rsidRDefault="00EC45C6" w:rsidP="00C00DBA">
      <w:pPr>
        <w:pStyle w:val="a6"/>
        <w:jc w:val="center"/>
        <w:rPr>
          <w:rFonts w:ascii="Times New Roman" w:hAnsi="Times New Roman" w:cs="Times New Roman"/>
        </w:rPr>
      </w:pPr>
    </w:p>
    <w:p w14:paraId="3A12E709" w14:textId="77777777" w:rsidR="00EC45C6" w:rsidRDefault="00EC45C6" w:rsidP="00C00DBA">
      <w:pPr>
        <w:pStyle w:val="a6"/>
        <w:jc w:val="center"/>
        <w:rPr>
          <w:rFonts w:ascii="Times New Roman" w:hAnsi="Times New Roman" w:cs="Times New Roman"/>
        </w:rPr>
      </w:pPr>
    </w:p>
    <w:p w14:paraId="1F5F4918" w14:textId="77777777" w:rsidR="00EC45C6" w:rsidRDefault="00EC45C6" w:rsidP="00C00DBA">
      <w:pPr>
        <w:pStyle w:val="a6"/>
        <w:jc w:val="center"/>
        <w:rPr>
          <w:rFonts w:ascii="Times New Roman" w:hAnsi="Times New Roman" w:cs="Times New Roman"/>
        </w:rPr>
      </w:pPr>
    </w:p>
    <w:p w14:paraId="5CF2CE2A" w14:textId="77777777" w:rsidR="00EC45C6" w:rsidRDefault="00EC45C6" w:rsidP="00C00DBA">
      <w:pPr>
        <w:pStyle w:val="a6"/>
        <w:jc w:val="center"/>
        <w:rPr>
          <w:rFonts w:ascii="Times New Roman" w:hAnsi="Times New Roman" w:cs="Times New Roman"/>
        </w:rPr>
      </w:pPr>
    </w:p>
    <w:p w14:paraId="41466465" w14:textId="77777777" w:rsidR="00EC45C6" w:rsidRDefault="00EC45C6" w:rsidP="00C00DBA">
      <w:pPr>
        <w:pStyle w:val="a6"/>
        <w:jc w:val="center"/>
        <w:rPr>
          <w:rFonts w:ascii="Times New Roman" w:hAnsi="Times New Roman" w:cs="Times New Roman"/>
        </w:rPr>
      </w:pPr>
    </w:p>
    <w:p w14:paraId="2D3AA807" w14:textId="77777777" w:rsidR="00EC45C6" w:rsidRDefault="00EC45C6" w:rsidP="00C00DBA">
      <w:pPr>
        <w:pStyle w:val="a6"/>
        <w:jc w:val="center"/>
        <w:rPr>
          <w:rFonts w:ascii="Times New Roman" w:hAnsi="Times New Roman" w:cs="Times New Roman"/>
        </w:rPr>
      </w:pPr>
    </w:p>
    <w:p w14:paraId="2746AACE" w14:textId="77777777" w:rsidR="00EC45C6" w:rsidRDefault="00EC45C6" w:rsidP="00C00DBA">
      <w:pPr>
        <w:pStyle w:val="a6"/>
        <w:jc w:val="center"/>
        <w:rPr>
          <w:rFonts w:ascii="Times New Roman" w:hAnsi="Times New Roman" w:cs="Times New Roman"/>
        </w:rPr>
      </w:pPr>
    </w:p>
    <w:p w14:paraId="639587E4" w14:textId="19031B9A" w:rsidR="00B16379" w:rsidRPr="00B16379" w:rsidRDefault="00B16379" w:rsidP="00C00DBA">
      <w:pPr>
        <w:pStyle w:val="a6"/>
        <w:jc w:val="center"/>
        <w:rPr>
          <w:rFonts w:ascii="Times New Roman" w:hAnsi="Times New Roman" w:cs="Times New Roman"/>
        </w:rPr>
      </w:pPr>
      <w:r w:rsidRPr="00B16379">
        <w:rPr>
          <w:rFonts w:ascii="Times New Roman" w:hAnsi="Times New Roman" w:cs="Times New Roman"/>
        </w:rPr>
        <w:lastRenderedPageBreak/>
        <w:t xml:space="preserve">Приложение №1 к техническому заданию </w:t>
      </w:r>
      <w:r w:rsidR="00572729">
        <w:rPr>
          <w:rFonts w:ascii="Times New Roman" w:hAnsi="Times New Roman" w:cs="Times New Roman"/>
        </w:rPr>
        <w:t>на о</w:t>
      </w:r>
      <w:r w:rsidR="00572729" w:rsidRPr="00572729">
        <w:rPr>
          <w:rFonts w:ascii="Times New Roman" w:hAnsi="Times New Roman" w:cs="Times New Roman"/>
        </w:rPr>
        <w:t xml:space="preserve">казание услуг по проведению </w:t>
      </w:r>
      <w:r w:rsidR="00572729" w:rsidRPr="00572729">
        <w:rPr>
          <w:rFonts w:ascii="Times New Roman" w:hAnsi="Times New Roman" w:cs="Times New Roman"/>
          <w:bCs/>
        </w:rPr>
        <w:t xml:space="preserve">психиатрических освидетельствований </w:t>
      </w:r>
      <w:r w:rsidR="00FD7C05">
        <w:rPr>
          <w:rFonts w:ascii="Times New Roman" w:hAnsi="Times New Roman" w:cs="Times New Roman"/>
          <w:bCs/>
        </w:rPr>
        <w:t xml:space="preserve">работников </w:t>
      </w:r>
      <w:r w:rsidR="00572729" w:rsidRPr="00572729">
        <w:rPr>
          <w:rFonts w:ascii="Times New Roman" w:hAnsi="Times New Roman" w:cs="Times New Roman"/>
          <w:bCs/>
        </w:rPr>
        <w:t xml:space="preserve">для нужд </w:t>
      </w:r>
      <w:r w:rsidR="00F478E6">
        <w:rPr>
          <w:rFonts w:ascii="Times New Roman" w:hAnsi="Times New Roman" w:cs="Times New Roman"/>
          <w:bCs/>
        </w:rPr>
        <w:t>УФПС Самарской области</w:t>
      </w:r>
    </w:p>
    <w:p w14:paraId="7A0855AD" w14:textId="77777777" w:rsidR="00A97E73" w:rsidRDefault="00A97E73" w:rsidP="00A97E73">
      <w:pPr>
        <w:jc w:val="center"/>
        <w:rPr>
          <w:rFonts w:ascii="Times New Roman" w:hAnsi="Times New Roman" w:cs="Times New Roman"/>
        </w:rPr>
      </w:pPr>
    </w:p>
    <w:p w14:paraId="20C9849D" w14:textId="77777777" w:rsidR="00A97E73" w:rsidRDefault="00A97E73" w:rsidP="00A97E73">
      <w:pPr>
        <w:jc w:val="center"/>
        <w:rPr>
          <w:rFonts w:ascii="Times New Roman" w:hAnsi="Times New Roman" w:cs="Times New Roman"/>
        </w:rPr>
      </w:pPr>
    </w:p>
    <w:p w14:paraId="7BF941A5" w14:textId="3D702631" w:rsidR="00A97E73" w:rsidRDefault="00A97E73" w:rsidP="00A97E73">
      <w:pPr>
        <w:jc w:val="center"/>
        <w:rPr>
          <w:rFonts w:ascii="Times New Roman" w:hAnsi="Times New Roman" w:cs="Times New Roman"/>
        </w:rPr>
      </w:pPr>
      <w:r w:rsidRPr="00A97E73">
        <w:rPr>
          <w:rFonts w:ascii="Times New Roman" w:hAnsi="Times New Roman" w:cs="Times New Roman"/>
        </w:rPr>
        <w:t>Перечень видов деятельности для прохождения обязательного психиатрического освидетельствования работников УФПС Самарской области, осуществляющих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 в соответствии с приказом Министерства здравоохранения РФ от 20.05.2022 №342н</w:t>
      </w:r>
      <w:r w:rsidR="00DD6C1E">
        <w:rPr>
          <w:rFonts w:ascii="Times New Roman" w:hAnsi="Times New Roman" w:cs="Times New Roman"/>
        </w:rPr>
        <w:t xml:space="preserve"> и </w:t>
      </w:r>
      <w:r w:rsidR="00DD6C1E" w:rsidRPr="006B49EC">
        <w:rPr>
          <w:rFonts w:ascii="Times New Roman" w:eastAsia="Times New Roman" w:hAnsi="Times New Roman" w:cs="Times New Roman"/>
          <w:color w:val="auto"/>
          <w:lang w:eastAsia="en-US"/>
        </w:rPr>
        <w:t>Приказ</w:t>
      </w:r>
      <w:r w:rsidR="00DD6C1E">
        <w:rPr>
          <w:rFonts w:ascii="Times New Roman" w:eastAsia="Times New Roman" w:hAnsi="Times New Roman" w:cs="Times New Roman"/>
          <w:color w:val="auto"/>
          <w:lang w:eastAsia="en-US"/>
        </w:rPr>
        <w:t>а</w:t>
      </w:r>
      <w:r w:rsidR="00DD6C1E" w:rsidRPr="006B49EC">
        <w:rPr>
          <w:rFonts w:ascii="Times New Roman" w:eastAsia="Times New Roman" w:hAnsi="Times New Roman" w:cs="Times New Roman"/>
          <w:color w:val="auto"/>
          <w:lang w:eastAsia="en-US"/>
        </w:rPr>
        <w:t xml:space="preserve"> Минздрава России от 02.07.2025 N 392н "О внесении изменений в приложения N 1 и N 2 к приказу Министерства здравоохранения Российской Федерации от 20 мая 2022 г. N 342н" (Зарегистрировано в Минюсте России 08.08.2025 N 83164)</w:t>
      </w:r>
    </w:p>
    <w:p w14:paraId="5B4CA9D6" w14:textId="77777777" w:rsidR="00A97E73" w:rsidRPr="00A97E73" w:rsidRDefault="00A97E73" w:rsidP="00A97E73">
      <w:pPr>
        <w:jc w:val="center"/>
        <w:rPr>
          <w:rFonts w:ascii="Times New Roman" w:hAnsi="Times New Roman" w:cs="Times New Roman"/>
        </w:rPr>
      </w:pPr>
    </w:p>
    <w:tbl>
      <w:tblPr>
        <w:tblStyle w:val="8"/>
        <w:tblW w:w="9634" w:type="dxa"/>
        <w:tblInd w:w="-289" w:type="dxa"/>
        <w:tblLook w:val="04A0" w:firstRow="1" w:lastRow="0" w:firstColumn="1" w:lastColumn="0" w:noHBand="0" w:noVBand="1"/>
      </w:tblPr>
      <w:tblGrid>
        <w:gridCol w:w="564"/>
        <w:gridCol w:w="2030"/>
        <w:gridCol w:w="4111"/>
        <w:gridCol w:w="2929"/>
      </w:tblGrid>
      <w:tr w:rsidR="0089541F" w:rsidRPr="00A97E73" w14:paraId="33E95B52" w14:textId="0ADD8F2E" w:rsidTr="0089541F">
        <w:tc>
          <w:tcPr>
            <w:tcW w:w="564" w:type="dxa"/>
          </w:tcPr>
          <w:p w14:paraId="245860BD" w14:textId="77777777" w:rsidR="0089541F" w:rsidRPr="00A97E73" w:rsidRDefault="0089541F" w:rsidP="00A97E73">
            <w:pPr>
              <w:jc w:val="center"/>
              <w:rPr>
                <w:rFonts w:ascii="Times New Roman" w:hAnsi="Times New Roman" w:cs="Times New Roman"/>
                <w:b/>
              </w:rPr>
            </w:pPr>
            <w:r w:rsidRPr="00A97E73">
              <w:rPr>
                <w:rFonts w:ascii="Times New Roman" w:hAnsi="Times New Roman" w:cs="Times New Roman"/>
                <w:b/>
              </w:rPr>
              <w:t>№ п/п</w:t>
            </w:r>
          </w:p>
        </w:tc>
        <w:tc>
          <w:tcPr>
            <w:tcW w:w="2030" w:type="dxa"/>
          </w:tcPr>
          <w:p w14:paraId="6D83E7A2" w14:textId="77777777" w:rsidR="0089541F" w:rsidRPr="00A97E73" w:rsidRDefault="0089541F" w:rsidP="00A97E73">
            <w:pPr>
              <w:jc w:val="center"/>
              <w:rPr>
                <w:rFonts w:ascii="Times New Roman" w:hAnsi="Times New Roman" w:cs="Times New Roman"/>
                <w:b/>
              </w:rPr>
            </w:pPr>
            <w:r w:rsidRPr="00A97E73">
              <w:rPr>
                <w:rFonts w:ascii="Times New Roman" w:eastAsia="Times New Roman" w:hAnsi="Times New Roman" w:cs="Times New Roman"/>
                <w:b/>
                <w:color w:val="auto"/>
              </w:rPr>
              <w:t>Наименование профессии (должности) работника согласно штатного расписания</w:t>
            </w:r>
          </w:p>
        </w:tc>
        <w:tc>
          <w:tcPr>
            <w:tcW w:w="4111" w:type="dxa"/>
          </w:tcPr>
          <w:p w14:paraId="785A1BCC" w14:textId="77777777" w:rsidR="0089541F" w:rsidRPr="00A97E73" w:rsidRDefault="0089541F" w:rsidP="00A97E73">
            <w:pPr>
              <w:jc w:val="center"/>
              <w:rPr>
                <w:rFonts w:ascii="Times New Roman" w:hAnsi="Times New Roman" w:cs="Times New Roman"/>
                <w:b/>
              </w:rPr>
            </w:pPr>
            <w:r w:rsidRPr="00A97E73">
              <w:rPr>
                <w:rFonts w:ascii="Times New Roman" w:hAnsi="Times New Roman" w:cs="Times New Roman"/>
                <w:b/>
              </w:rPr>
              <w:t>Виды деятельности при осуществлении которых проводится психиатрическое освидетельствование пункт                                                                                                                      приложение №2 к Приказу Министерства здравоохранения Российской Федерации №342н от 20.05.2022</w:t>
            </w:r>
          </w:p>
        </w:tc>
        <w:tc>
          <w:tcPr>
            <w:tcW w:w="2929" w:type="dxa"/>
          </w:tcPr>
          <w:p w14:paraId="70CA8CFB" w14:textId="4C9136C5" w:rsidR="0089541F" w:rsidRPr="00A97E73" w:rsidRDefault="0089541F" w:rsidP="00A97E73">
            <w:pPr>
              <w:jc w:val="center"/>
              <w:rPr>
                <w:rFonts w:ascii="Times New Roman" w:hAnsi="Times New Roman" w:cs="Times New Roman"/>
                <w:b/>
              </w:rPr>
            </w:pPr>
            <w:r>
              <w:rPr>
                <w:rFonts w:ascii="Times New Roman" w:hAnsi="Times New Roman" w:cs="Times New Roman"/>
                <w:b/>
              </w:rPr>
              <w:t>Количество работников, подлежащих прохождению психиатрического освидетельствования за весь период действия договора</w:t>
            </w:r>
            <w:r w:rsidR="00D81367">
              <w:rPr>
                <w:rFonts w:ascii="Times New Roman" w:hAnsi="Times New Roman" w:cs="Times New Roman"/>
                <w:b/>
              </w:rPr>
              <w:t xml:space="preserve"> (чел.)</w:t>
            </w:r>
          </w:p>
        </w:tc>
      </w:tr>
      <w:tr w:rsidR="0089541F" w:rsidRPr="00A97E73" w14:paraId="40C03CB8" w14:textId="258F7F02" w:rsidTr="0089541F">
        <w:tc>
          <w:tcPr>
            <w:tcW w:w="564" w:type="dxa"/>
          </w:tcPr>
          <w:p w14:paraId="61E7F2A5" w14:textId="30794692" w:rsidR="0089541F" w:rsidRPr="00A97E73" w:rsidRDefault="0089541F" w:rsidP="00A97E73">
            <w:pPr>
              <w:rPr>
                <w:rFonts w:ascii="Times New Roman" w:hAnsi="Times New Roman" w:cs="Times New Roman"/>
              </w:rPr>
            </w:pPr>
            <w:r>
              <w:rPr>
                <w:rFonts w:ascii="Times New Roman" w:hAnsi="Times New Roman" w:cs="Times New Roman"/>
              </w:rPr>
              <w:t>1</w:t>
            </w:r>
          </w:p>
        </w:tc>
        <w:tc>
          <w:tcPr>
            <w:tcW w:w="2030" w:type="dxa"/>
          </w:tcPr>
          <w:p w14:paraId="1A547F48" w14:textId="4846DA67" w:rsidR="0089541F" w:rsidRPr="00A97E73" w:rsidRDefault="0089541F" w:rsidP="007E49CD">
            <w:pPr>
              <w:rPr>
                <w:rFonts w:ascii="Times New Roman" w:hAnsi="Times New Roman" w:cs="Times New Roman"/>
              </w:rPr>
            </w:pPr>
            <w:r w:rsidRPr="00A97E73">
              <w:rPr>
                <w:rFonts w:ascii="Times New Roman" w:hAnsi="Times New Roman" w:cs="Times New Roman"/>
              </w:rPr>
              <w:t>Водитель автомобиля</w:t>
            </w:r>
          </w:p>
        </w:tc>
        <w:tc>
          <w:tcPr>
            <w:tcW w:w="4111" w:type="dxa"/>
          </w:tcPr>
          <w:p w14:paraId="36A3B0BE" w14:textId="77777777" w:rsidR="0089541F" w:rsidRPr="00A97E73" w:rsidRDefault="0089541F" w:rsidP="00A97E73">
            <w:pPr>
              <w:rPr>
                <w:rFonts w:ascii="Times New Roman" w:hAnsi="Times New Roman" w:cs="Times New Roman"/>
              </w:rPr>
            </w:pPr>
            <w:r w:rsidRPr="00A97E73">
              <w:rPr>
                <w:rFonts w:ascii="Times New Roman" w:hAnsi="Times New Roman" w:cs="Times New Roman"/>
              </w:rPr>
              <w:t>п.1.Деятельность, связанная с управлением транспортными средствами или управлением движением транспортных средств по профессиям и должностям согласно перечню работ, профессий, должностей, непосредственно связанных с управлением транспортными средствами или управлением движением транспортных средств</w:t>
            </w:r>
          </w:p>
        </w:tc>
        <w:tc>
          <w:tcPr>
            <w:tcW w:w="2929" w:type="dxa"/>
          </w:tcPr>
          <w:p w14:paraId="0D083317" w14:textId="75EBB7CD" w:rsidR="0089541F" w:rsidRPr="00A97E73" w:rsidRDefault="00515E9B" w:rsidP="0089541F">
            <w:pPr>
              <w:jc w:val="center"/>
              <w:rPr>
                <w:rFonts w:ascii="Times New Roman" w:hAnsi="Times New Roman" w:cs="Times New Roman"/>
              </w:rPr>
            </w:pPr>
            <w:r>
              <w:rPr>
                <w:rFonts w:ascii="Times New Roman" w:hAnsi="Times New Roman" w:cs="Times New Roman"/>
              </w:rPr>
              <w:t>3</w:t>
            </w:r>
            <w:r w:rsidR="00ED1BCE">
              <w:rPr>
                <w:rFonts w:ascii="Times New Roman" w:hAnsi="Times New Roman" w:cs="Times New Roman"/>
              </w:rPr>
              <w:t>0</w:t>
            </w:r>
          </w:p>
        </w:tc>
      </w:tr>
      <w:tr w:rsidR="0089541F" w:rsidRPr="00A97E73" w14:paraId="3ACCD404" w14:textId="0E9CB826" w:rsidTr="0089541F">
        <w:tc>
          <w:tcPr>
            <w:tcW w:w="564" w:type="dxa"/>
          </w:tcPr>
          <w:p w14:paraId="29E63490" w14:textId="37186A19" w:rsidR="0089541F" w:rsidRPr="00A97E73" w:rsidRDefault="0089541F" w:rsidP="00A97E73">
            <w:pPr>
              <w:rPr>
                <w:rFonts w:ascii="Times New Roman" w:hAnsi="Times New Roman" w:cs="Times New Roman"/>
              </w:rPr>
            </w:pPr>
            <w:r>
              <w:rPr>
                <w:rFonts w:ascii="Times New Roman" w:hAnsi="Times New Roman" w:cs="Times New Roman"/>
              </w:rPr>
              <w:t>2</w:t>
            </w:r>
          </w:p>
        </w:tc>
        <w:tc>
          <w:tcPr>
            <w:tcW w:w="2030" w:type="dxa"/>
          </w:tcPr>
          <w:p w14:paraId="7F7B4A5B" w14:textId="77777777" w:rsidR="0089541F" w:rsidRPr="00A97E73" w:rsidRDefault="0089541F" w:rsidP="00A97E73">
            <w:pPr>
              <w:rPr>
                <w:rFonts w:ascii="Times New Roman" w:hAnsi="Times New Roman" w:cs="Times New Roman"/>
              </w:rPr>
            </w:pPr>
            <w:r w:rsidRPr="00A97E73">
              <w:rPr>
                <w:rFonts w:ascii="Times New Roman" w:hAnsi="Times New Roman" w:cs="Times New Roman"/>
              </w:rPr>
              <w:t>Водитель автомобиля 4 разряда</w:t>
            </w:r>
          </w:p>
        </w:tc>
        <w:tc>
          <w:tcPr>
            <w:tcW w:w="4111" w:type="dxa"/>
          </w:tcPr>
          <w:p w14:paraId="37E0814A" w14:textId="77777777" w:rsidR="0089541F" w:rsidRPr="00A97E73" w:rsidRDefault="0089541F" w:rsidP="00A97E73">
            <w:pPr>
              <w:rPr>
                <w:rFonts w:ascii="Times New Roman" w:hAnsi="Times New Roman" w:cs="Times New Roman"/>
              </w:rPr>
            </w:pPr>
            <w:r w:rsidRPr="00A97E73">
              <w:rPr>
                <w:rFonts w:ascii="Times New Roman" w:hAnsi="Times New Roman" w:cs="Times New Roman"/>
              </w:rPr>
              <w:t xml:space="preserve">п.1.Деятельность, связанная с управлением транспортными средствами или управлением движением транспортных средств по профессиям и должностям согласно перечню работ, профессий, должностей, непосредственно связанных с 9управлением транспортными средствами или управлением движением транспортных средств </w:t>
            </w:r>
          </w:p>
        </w:tc>
        <w:tc>
          <w:tcPr>
            <w:tcW w:w="2929" w:type="dxa"/>
          </w:tcPr>
          <w:p w14:paraId="2D514586" w14:textId="1A0DE20C" w:rsidR="0089541F" w:rsidRPr="00A97E73" w:rsidRDefault="00A46F99" w:rsidP="00515E9B">
            <w:pPr>
              <w:jc w:val="center"/>
              <w:rPr>
                <w:rFonts w:ascii="Times New Roman" w:hAnsi="Times New Roman" w:cs="Times New Roman"/>
              </w:rPr>
            </w:pPr>
            <w:r>
              <w:rPr>
                <w:rFonts w:ascii="Times New Roman" w:hAnsi="Times New Roman" w:cs="Times New Roman"/>
              </w:rPr>
              <w:t>1</w:t>
            </w:r>
            <w:r w:rsidR="00515E9B">
              <w:rPr>
                <w:rFonts w:ascii="Times New Roman" w:hAnsi="Times New Roman" w:cs="Times New Roman"/>
              </w:rPr>
              <w:t>5</w:t>
            </w:r>
            <w:r>
              <w:rPr>
                <w:rFonts w:ascii="Times New Roman" w:hAnsi="Times New Roman" w:cs="Times New Roman"/>
              </w:rPr>
              <w:t>0</w:t>
            </w:r>
          </w:p>
        </w:tc>
      </w:tr>
      <w:tr w:rsidR="00515E9B" w:rsidRPr="00A97E73" w14:paraId="3517368E" w14:textId="77777777" w:rsidTr="0089541F">
        <w:tc>
          <w:tcPr>
            <w:tcW w:w="564" w:type="dxa"/>
          </w:tcPr>
          <w:p w14:paraId="7D22F35F" w14:textId="16600557" w:rsidR="00515E9B" w:rsidRDefault="005943DA" w:rsidP="00515E9B">
            <w:pPr>
              <w:rPr>
                <w:rFonts w:ascii="Times New Roman" w:hAnsi="Times New Roman" w:cs="Times New Roman"/>
              </w:rPr>
            </w:pPr>
            <w:r>
              <w:rPr>
                <w:rFonts w:ascii="Times New Roman" w:hAnsi="Times New Roman" w:cs="Times New Roman"/>
              </w:rPr>
              <w:t>3</w:t>
            </w:r>
          </w:p>
        </w:tc>
        <w:tc>
          <w:tcPr>
            <w:tcW w:w="2030" w:type="dxa"/>
          </w:tcPr>
          <w:p w14:paraId="40DF861D" w14:textId="1981806F" w:rsidR="00515E9B" w:rsidRPr="00A97E73" w:rsidRDefault="00515E9B" w:rsidP="00515E9B">
            <w:pPr>
              <w:rPr>
                <w:rFonts w:ascii="Times New Roman" w:hAnsi="Times New Roman" w:cs="Times New Roman"/>
              </w:rPr>
            </w:pPr>
            <w:r w:rsidRPr="00A97E73">
              <w:rPr>
                <w:rFonts w:ascii="Times New Roman" w:hAnsi="Times New Roman" w:cs="Times New Roman"/>
              </w:rPr>
              <w:t xml:space="preserve">Водитель автомобиля </w:t>
            </w:r>
            <w:r>
              <w:rPr>
                <w:rFonts w:ascii="Times New Roman" w:hAnsi="Times New Roman" w:cs="Times New Roman"/>
              </w:rPr>
              <w:t>5</w:t>
            </w:r>
            <w:r w:rsidRPr="00A97E73">
              <w:rPr>
                <w:rFonts w:ascii="Times New Roman" w:hAnsi="Times New Roman" w:cs="Times New Roman"/>
              </w:rPr>
              <w:t xml:space="preserve"> разряда</w:t>
            </w:r>
          </w:p>
        </w:tc>
        <w:tc>
          <w:tcPr>
            <w:tcW w:w="4111" w:type="dxa"/>
          </w:tcPr>
          <w:p w14:paraId="5A28D116" w14:textId="23259EEF" w:rsidR="00515E9B" w:rsidRPr="00A97E73" w:rsidRDefault="00515E9B" w:rsidP="00515E9B">
            <w:pPr>
              <w:rPr>
                <w:rFonts w:ascii="Times New Roman" w:hAnsi="Times New Roman" w:cs="Times New Roman"/>
              </w:rPr>
            </w:pPr>
            <w:r w:rsidRPr="00A97E73">
              <w:rPr>
                <w:rFonts w:ascii="Times New Roman" w:hAnsi="Times New Roman" w:cs="Times New Roman"/>
              </w:rPr>
              <w:t xml:space="preserve">п.1.Деятельность, связанная с управлением транспортными средствами или управлением движением транспортных средств по профессиям и должностям согласно перечню работ, профессий, должностей, непосредственно связанных с 9управлением </w:t>
            </w:r>
            <w:r w:rsidRPr="00A97E73">
              <w:rPr>
                <w:rFonts w:ascii="Times New Roman" w:hAnsi="Times New Roman" w:cs="Times New Roman"/>
              </w:rPr>
              <w:lastRenderedPageBreak/>
              <w:t xml:space="preserve">транспортными средствами или управлением движением транспортных средств </w:t>
            </w:r>
          </w:p>
        </w:tc>
        <w:tc>
          <w:tcPr>
            <w:tcW w:w="2929" w:type="dxa"/>
          </w:tcPr>
          <w:p w14:paraId="6AEA2EED" w14:textId="04512ACB" w:rsidR="00515E9B" w:rsidRDefault="00B34296" w:rsidP="00515E9B">
            <w:pPr>
              <w:jc w:val="center"/>
              <w:rPr>
                <w:rFonts w:ascii="Times New Roman" w:hAnsi="Times New Roman" w:cs="Times New Roman"/>
              </w:rPr>
            </w:pPr>
            <w:r>
              <w:rPr>
                <w:rFonts w:ascii="Times New Roman" w:hAnsi="Times New Roman" w:cs="Times New Roman"/>
              </w:rPr>
              <w:lastRenderedPageBreak/>
              <w:t>40</w:t>
            </w:r>
          </w:p>
        </w:tc>
      </w:tr>
      <w:tr w:rsidR="0089541F" w:rsidRPr="00A97E73" w14:paraId="4D792312" w14:textId="7DC6244F" w:rsidTr="0089541F">
        <w:tc>
          <w:tcPr>
            <w:tcW w:w="564" w:type="dxa"/>
          </w:tcPr>
          <w:p w14:paraId="2E9A8FEB" w14:textId="5C6A2C06" w:rsidR="0089541F" w:rsidRPr="00A97E73" w:rsidRDefault="0089541F" w:rsidP="00A97E73">
            <w:pPr>
              <w:rPr>
                <w:rFonts w:ascii="Times New Roman" w:hAnsi="Times New Roman" w:cs="Times New Roman"/>
              </w:rPr>
            </w:pPr>
            <w:r>
              <w:rPr>
                <w:rFonts w:ascii="Times New Roman" w:hAnsi="Times New Roman" w:cs="Times New Roman"/>
              </w:rPr>
              <w:t>4</w:t>
            </w:r>
          </w:p>
        </w:tc>
        <w:tc>
          <w:tcPr>
            <w:tcW w:w="2030" w:type="dxa"/>
          </w:tcPr>
          <w:p w14:paraId="7FD0B660" w14:textId="71B289EF" w:rsidR="0089541F" w:rsidRPr="00A97E73" w:rsidRDefault="0089541F" w:rsidP="00337B87">
            <w:pPr>
              <w:rPr>
                <w:rFonts w:ascii="Times New Roman" w:hAnsi="Times New Roman" w:cs="Times New Roman"/>
              </w:rPr>
            </w:pPr>
            <w:r w:rsidRPr="00A97E73">
              <w:rPr>
                <w:rFonts w:ascii="Times New Roman" w:hAnsi="Times New Roman" w:cs="Times New Roman"/>
              </w:rPr>
              <w:t>Водитель автомобиля, осуществляющий обязанности почтальона по сопровождению и обмену почтовых отправлений и денежных средств 4 разряда</w:t>
            </w:r>
          </w:p>
        </w:tc>
        <w:tc>
          <w:tcPr>
            <w:tcW w:w="4111" w:type="dxa"/>
          </w:tcPr>
          <w:p w14:paraId="04F17A7D" w14:textId="77777777" w:rsidR="0089541F" w:rsidRPr="00A97E73" w:rsidRDefault="0089541F" w:rsidP="00A97E73">
            <w:pPr>
              <w:rPr>
                <w:rFonts w:ascii="Times New Roman" w:hAnsi="Times New Roman" w:cs="Times New Roman"/>
              </w:rPr>
            </w:pPr>
            <w:r w:rsidRPr="00A97E73">
              <w:rPr>
                <w:rFonts w:ascii="Times New Roman" w:hAnsi="Times New Roman" w:cs="Times New Roman"/>
              </w:rPr>
              <w:t>п.1.Деятельность, связанная с управлением транспортными средствами или управлением движением транспортных средств по профессиям и должностям согласно перечню работ, профессий, должностей, непосредственно связанных с управлением транспортными средствами или управлением движением транспортных средств</w:t>
            </w:r>
          </w:p>
          <w:p w14:paraId="3EF4B965" w14:textId="77777777" w:rsidR="0089541F" w:rsidRPr="00A97E73" w:rsidRDefault="0089541F" w:rsidP="00A97E73">
            <w:pPr>
              <w:rPr>
                <w:rFonts w:ascii="Times New Roman" w:hAnsi="Times New Roman" w:cs="Times New Roman"/>
              </w:rPr>
            </w:pPr>
            <w:r w:rsidRPr="00A97E73">
              <w:rPr>
                <w:rFonts w:ascii="Times New Roman" w:hAnsi="Times New Roman" w:cs="Times New Roman"/>
              </w:rPr>
              <w:t>п.4 Деятельность, связанная с оборотом оружия</w:t>
            </w:r>
          </w:p>
        </w:tc>
        <w:tc>
          <w:tcPr>
            <w:tcW w:w="2929" w:type="dxa"/>
          </w:tcPr>
          <w:p w14:paraId="356BD912" w14:textId="68870922" w:rsidR="0089541F" w:rsidRPr="00A97E73" w:rsidRDefault="00B34296" w:rsidP="0089541F">
            <w:pPr>
              <w:jc w:val="center"/>
              <w:rPr>
                <w:rFonts w:ascii="Times New Roman" w:hAnsi="Times New Roman" w:cs="Times New Roman"/>
              </w:rPr>
            </w:pPr>
            <w:r>
              <w:rPr>
                <w:rFonts w:ascii="Times New Roman" w:hAnsi="Times New Roman" w:cs="Times New Roman"/>
              </w:rPr>
              <w:t>10</w:t>
            </w:r>
            <w:r w:rsidR="002977C2">
              <w:rPr>
                <w:rFonts w:ascii="Times New Roman" w:hAnsi="Times New Roman" w:cs="Times New Roman"/>
              </w:rPr>
              <w:t>0</w:t>
            </w:r>
          </w:p>
        </w:tc>
      </w:tr>
      <w:tr w:rsidR="0089541F" w:rsidRPr="00A97E73" w14:paraId="1F4EF1FA" w14:textId="05735073" w:rsidTr="0089541F">
        <w:tc>
          <w:tcPr>
            <w:tcW w:w="564" w:type="dxa"/>
          </w:tcPr>
          <w:p w14:paraId="55A95A21" w14:textId="3837F0F9" w:rsidR="0089541F" w:rsidRPr="00A97E73" w:rsidRDefault="0089541F" w:rsidP="00A97E73">
            <w:pPr>
              <w:rPr>
                <w:rFonts w:ascii="Times New Roman" w:hAnsi="Times New Roman" w:cs="Times New Roman"/>
              </w:rPr>
            </w:pPr>
            <w:r>
              <w:rPr>
                <w:rFonts w:ascii="Times New Roman" w:hAnsi="Times New Roman" w:cs="Times New Roman"/>
              </w:rPr>
              <w:t>5</w:t>
            </w:r>
          </w:p>
        </w:tc>
        <w:tc>
          <w:tcPr>
            <w:tcW w:w="2030" w:type="dxa"/>
          </w:tcPr>
          <w:p w14:paraId="5CF38432" w14:textId="77777777" w:rsidR="0089541F" w:rsidRPr="00A97E73" w:rsidRDefault="0089541F" w:rsidP="00A97E73">
            <w:pPr>
              <w:rPr>
                <w:rFonts w:ascii="Times New Roman" w:hAnsi="Times New Roman" w:cs="Times New Roman"/>
              </w:rPr>
            </w:pPr>
            <w:r w:rsidRPr="00A97E73">
              <w:rPr>
                <w:rFonts w:ascii="Times New Roman" w:hAnsi="Times New Roman" w:cs="Times New Roman"/>
              </w:rPr>
              <w:t>Водитель погрузчика</w:t>
            </w:r>
          </w:p>
          <w:p w14:paraId="052354B3" w14:textId="77777777" w:rsidR="0089541F" w:rsidRPr="00A97E73" w:rsidRDefault="0089541F" w:rsidP="00A97E73">
            <w:pPr>
              <w:rPr>
                <w:rFonts w:ascii="Times New Roman" w:hAnsi="Times New Roman" w:cs="Times New Roman"/>
              </w:rPr>
            </w:pPr>
          </w:p>
        </w:tc>
        <w:tc>
          <w:tcPr>
            <w:tcW w:w="4111" w:type="dxa"/>
          </w:tcPr>
          <w:p w14:paraId="37750509" w14:textId="77777777" w:rsidR="0089541F" w:rsidRPr="00A97E73" w:rsidRDefault="0089541F" w:rsidP="00A97E73">
            <w:pPr>
              <w:rPr>
                <w:rFonts w:ascii="Times New Roman" w:hAnsi="Times New Roman" w:cs="Times New Roman"/>
              </w:rPr>
            </w:pPr>
            <w:r w:rsidRPr="00A97E73">
              <w:rPr>
                <w:rFonts w:ascii="Times New Roman" w:hAnsi="Times New Roman" w:cs="Times New Roman"/>
              </w:rPr>
              <w:t>1.Деятельность, связанная с управлением транспортными средствами или управлением движением транспортных средств по профессиям и должностям согласно перечню работ, профессий, должностей, непосредственно связанных с управлением транспортными средствами или управлением движением транспортных средств</w:t>
            </w:r>
          </w:p>
        </w:tc>
        <w:tc>
          <w:tcPr>
            <w:tcW w:w="2929" w:type="dxa"/>
          </w:tcPr>
          <w:p w14:paraId="33E1F524" w14:textId="4EE7434B" w:rsidR="0089541F" w:rsidRPr="00A97E73" w:rsidRDefault="0089541F" w:rsidP="0089541F">
            <w:pPr>
              <w:jc w:val="center"/>
              <w:rPr>
                <w:rFonts w:ascii="Times New Roman" w:hAnsi="Times New Roman" w:cs="Times New Roman"/>
              </w:rPr>
            </w:pPr>
            <w:r>
              <w:rPr>
                <w:rFonts w:ascii="Times New Roman" w:hAnsi="Times New Roman" w:cs="Times New Roman"/>
              </w:rPr>
              <w:t>20</w:t>
            </w:r>
          </w:p>
        </w:tc>
      </w:tr>
      <w:tr w:rsidR="0089541F" w:rsidRPr="00A97E73" w14:paraId="51CE1A7E" w14:textId="7E8623BE" w:rsidTr="0089541F">
        <w:tc>
          <w:tcPr>
            <w:tcW w:w="564" w:type="dxa"/>
          </w:tcPr>
          <w:p w14:paraId="798448FA" w14:textId="1EF9CD20" w:rsidR="0089541F" w:rsidRPr="00A97E73" w:rsidRDefault="0089541F" w:rsidP="00A97E73">
            <w:pPr>
              <w:rPr>
                <w:rFonts w:ascii="Times New Roman" w:hAnsi="Times New Roman" w:cs="Times New Roman"/>
              </w:rPr>
            </w:pPr>
            <w:r>
              <w:rPr>
                <w:rFonts w:ascii="Times New Roman" w:hAnsi="Times New Roman" w:cs="Times New Roman"/>
              </w:rPr>
              <w:t>6</w:t>
            </w:r>
          </w:p>
        </w:tc>
        <w:tc>
          <w:tcPr>
            <w:tcW w:w="2030" w:type="dxa"/>
          </w:tcPr>
          <w:p w14:paraId="62F0A9F6" w14:textId="77777777" w:rsidR="0089541F" w:rsidRPr="00A97E73" w:rsidRDefault="0089541F" w:rsidP="00A97E73">
            <w:pPr>
              <w:rPr>
                <w:rFonts w:ascii="Times New Roman" w:hAnsi="Times New Roman" w:cs="Times New Roman"/>
              </w:rPr>
            </w:pPr>
            <w:r w:rsidRPr="00A97E73">
              <w:rPr>
                <w:rFonts w:ascii="Times New Roman" w:hAnsi="Times New Roman" w:cs="Times New Roman"/>
              </w:rPr>
              <w:t>Диспетчер</w:t>
            </w:r>
          </w:p>
        </w:tc>
        <w:tc>
          <w:tcPr>
            <w:tcW w:w="4111" w:type="dxa"/>
          </w:tcPr>
          <w:p w14:paraId="45B5280B" w14:textId="77777777" w:rsidR="0089541F" w:rsidRPr="00A97E73" w:rsidRDefault="0089541F" w:rsidP="00A97E73">
            <w:pPr>
              <w:rPr>
                <w:rFonts w:ascii="Times New Roman" w:hAnsi="Times New Roman" w:cs="Times New Roman"/>
              </w:rPr>
            </w:pPr>
            <w:r w:rsidRPr="00A97E73">
              <w:rPr>
                <w:rFonts w:ascii="Times New Roman" w:hAnsi="Times New Roman" w:cs="Times New Roman"/>
              </w:rPr>
              <w:t>п.1.Деятельность, связанная с управлением транспортными средствами или управлением движением транспортных средств по профессиям и должностям согласно перечню работ, профессий, должностей, непосредственно связанных с управлением транспортными средствами или управлением движением транспортных средств</w:t>
            </w:r>
          </w:p>
        </w:tc>
        <w:tc>
          <w:tcPr>
            <w:tcW w:w="2929" w:type="dxa"/>
          </w:tcPr>
          <w:p w14:paraId="7B161CAB" w14:textId="01AF8A18" w:rsidR="0089541F" w:rsidRPr="00A97E73" w:rsidRDefault="00160131" w:rsidP="0089541F">
            <w:pPr>
              <w:jc w:val="center"/>
              <w:rPr>
                <w:rFonts w:ascii="Times New Roman" w:hAnsi="Times New Roman" w:cs="Times New Roman"/>
              </w:rPr>
            </w:pPr>
            <w:r>
              <w:rPr>
                <w:rFonts w:ascii="Times New Roman" w:hAnsi="Times New Roman" w:cs="Times New Roman"/>
              </w:rPr>
              <w:t>8</w:t>
            </w:r>
            <w:r w:rsidR="0089541F">
              <w:rPr>
                <w:rFonts w:ascii="Times New Roman" w:hAnsi="Times New Roman" w:cs="Times New Roman"/>
              </w:rPr>
              <w:t>0</w:t>
            </w:r>
          </w:p>
        </w:tc>
      </w:tr>
    </w:tbl>
    <w:p w14:paraId="503CDB9B" w14:textId="49C1B9C7" w:rsidR="00923746" w:rsidRDefault="00923746" w:rsidP="00A97E73">
      <w:pPr>
        <w:rPr>
          <w:rFonts w:asciiTheme="minorHAnsi" w:hAnsiTheme="minorHAnsi"/>
        </w:rPr>
      </w:pPr>
    </w:p>
    <w:p w14:paraId="2800D36C" w14:textId="42BB9EB1" w:rsidR="00923746" w:rsidRDefault="00923746" w:rsidP="00A97E73">
      <w:pPr>
        <w:rPr>
          <w:rFonts w:asciiTheme="minorHAnsi" w:hAnsiTheme="minorHAnsi"/>
        </w:rPr>
      </w:pPr>
    </w:p>
    <w:p w14:paraId="32C3B894" w14:textId="198CDC29" w:rsidR="00923746" w:rsidRDefault="00923746" w:rsidP="00A97E73">
      <w:pPr>
        <w:rPr>
          <w:rFonts w:asciiTheme="minorHAnsi" w:hAnsiTheme="minorHAnsi"/>
        </w:rPr>
      </w:pPr>
    </w:p>
    <w:p w14:paraId="4BE6D4EE" w14:textId="7183859A" w:rsidR="00923746" w:rsidRDefault="00923746" w:rsidP="00A97E73">
      <w:pPr>
        <w:rPr>
          <w:rFonts w:asciiTheme="minorHAnsi" w:hAnsiTheme="minorHAnsi"/>
        </w:rPr>
      </w:pPr>
    </w:p>
    <w:p w14:paraId="5DA9484C" w14:textId="4247866B" w:rsidR="00923746" w:rsidRDefault="00923746" w:rsidP="00A97E73">
      <w:pPr>
        <w:rPr>
          <w:rFonts w:asciiTheme="minorHAnsi" w:hAnsiTheme="minorHAnsi"/>
        </w:rPr>
      </w:pPr>
    </w:p>
    <w:p w14:paraId="4CFC858C" w14:textId="0E9C1B10" w:rsidR="00923746" w:rsidRDefault="00923746" w:rsidP="00A97E73">
      <w:pPr>
        <w:rPr>
          <w:rFonts w:asciiTheme="minorHAnsi" w:hAnsiTheme="minorHAnsi"/>
        </w:rPr>
      </w:pPr>
    </w:p>
    <w:p w14:paraId="15C6E811" w14:textId="0AC190F2" w:rsidR="00923746" w:rsidRDefault="00923746" w:rsidP="00A97E73">
      <w:pPr>
        <w:rPr>
          <w:rFonts w:asciiTheme="minorHAnsi" w:hAnsiTheme="minorHAnsi"/>
        </w:rPr>
      </w:pPr>
    </w:p>
    <w:p w14:paraId="3EE2534E" w14:textId="0BA2A471" w:rsidR="00923746" w:rsidRDefault="00923746" w:rsidP="00A97E73">
      <w:pPr>
        <w:rPr>
          <w:rFonts w:asciiTheme="minorHAnsi" w:hAnsiTheme="minorHAnsi"/>
        </w:rPr>
      </w:pPr>
    </w:p>
    <w:p w14:paraId="798B3300" w14:textId="6C3090CA" w:rsidR="00923746" w:rsidRDefault="00923746" w:rsidP="00A97E73">
      <w:pPr>
        <w:rPr>
          <w:rFonts w:asciiTheme="minorHAnsi" w:hAnsiTheme="minorHAnsi"/>
        </w:rPr>
      </w:pPr>
    </w:p>
    <w:p w14:paraId="1E2F9716" w14:textId="22C3EAA8" w:rsidR="00923746" w:rsidRDefault="00923746" w:rsidP="00A97E73">
      <w:pPr>
        <w:rPr>
          <w:rFonts w:asciiTheme="minorHAnsi" w:hAnsiTheme="minorHAnsi"/>
        </w:rPr>
      </w:pPr>
    </w:p>
    <w:p w14:paraId="510DE355" w14:textId="1CD7057A" w:rsidR="00923746" w:rsidRDefault="00923746" w:rsidP="00A97E73">
      <w:pPr>
        <w:rPr>
          <w:rFonts w:asciiTheme="minorHAnsi" w:hAnsiTheme="minorHAnsi"/>
        </w:rPr>
      </w:pPr>
    </w:p>
    <w:p w14:paraId="7FF9EBBD" w14:textId="31D5AA5F" w:rsidR="00923746" w:rsidRDefault="00923746" w:rsidP="00A97E73">
      <w:pPr>
        <w:rPr>
          <w:rFonts w:asciiTheme="minorHAnsi" w:hAnsiTheme="minorHAnsi"/>
        </w:rPr>
      </w:pPr>
    </w:p>
    <w:p w14:paraId="1B183362" w14:textId="77777777" w:rsidR="00985A51" w:rsidRPr="00BB690E" w:rsidRDefault="00985A51" w:rsidP="00985A51">
      <w:pPr>
        <w:jc w:val="right"/>
        <w:outlineLvl w:val="0"/>
        <w:rPr>
          <w:rFonts w:ascii="Times New Roman" w:eastAsia="Times New Roman" w:hAnsi="Times New Roman" w:cs="Times New Roman"/>
          <w:color w:val="auto"/>
        </w:rPr>
      </w:pPr>
    </w:p>
    <w:sectPr w:rsidR="00985A51" w:rsidRPr="00BB690E" w:rsidSect="008137C4">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7E783" w14:textId="77777777" w:rsidR="003900AD" w:rsidRDefault="003900AD" w:rsidP="00985A51">
      <w:r>
        <w:separator/>
      </w:r>
    </w:p>
  </w:endnote>
  <w:endnote w:type="continuationSeparator" w:id="0">
    <w:p w14:paraId="01ABFF46" w14:textId="77777777" w:rsidR="003900AD" w:rsidRDefault="003900AD" w:rsidP="0098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13967"/>
      <w:docPartObj>
        <w:docPartGallery w:val="Page Numbers (Bottom of Page)"/>
        <w:docPartUnique/>
      </w:docPartObj>
    </w:sdtPr>
    <w:sdtEndPr/>
    <w:sdtContent>
      <w:p w14:paraId="6C615B17" w14:textId="044CA17C" w:rsidR="008137C4" w:rsidRDefault="008137C4">
        <w:pPr>
          <w:pStyle w:val="af7"/>
          <w:jc w:val="right"/>
        </w:pPr>
        <w:r>
          <w:fldChar w:fldCharType="begin"/>
        </w:r>
        <w:r>
          <w:instrText>PAGE   \* MERGEFORMAT</w:instrText>
        </w:r>
        <w:r>
          <w:fldChar w:fldCharType="separate"/>
        </w:r>
        <w:r w:rsidR="00437B6F">
          <w:rPr>
            <w:noProof/>
          </w:rPr>
          <w:t>7</w:t>
        </w:r>
        <w:r>
          <w:fldChar w:fldCharType="end"/>
        </w:r>
      </w:p>
    </w:sdtContent>
  </w:sdt>
  <w:p w14:paraId="626C4E74" w14:textId="77777777" w:rsidR="008137C4" w:rsidRDefault="008137C4">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928C0" w14:textId="77777777" w:rsidR="003900AD" w:rsidRDefault="003900AD" w:rsidP="00985A51">
      <w:r>
        <w:separator/>
      </w:r>
    </w:p>
  </w:footnote>
  <w:footnote w:type="continuationSeparator" w:id="0">
    <w:p w14:paraId="191887D0" w14:textId="77777777" w:rsidR="003900AD" w:rsidRDefault="003900AD" w:rsidP="00985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decimal"/>
      <w:lvlText w:val="3.2.%1. "/>
      <w:lvlJc w:val="left"/>
      <w:pPr>
        <w:tabs>
          <w:tab w:val="num" w:pos="0"/>
        </w:tabs>
        <w:ind w:left="709" w:hanging="283"/>
      </w:pPr>
      <w:rPr>
        <w:rFonts w:ascii="Symbol" w:hAnsi="Symbol" w:cs="Symbol"/>
        <w:b/>
      </w:rPr>
    </w:lvl>
  </w:abstractNum>
  <w:abstractNum w:abstractNumId="1" w15:restartNumberingAfterBreak="0">
    <w:nsid w:val="10220C39"/>
    <w:multiLevelType w:val="hybridMultilevel"/>
    <w:tmpl w:val="486E27F0"/>
    <w:lvl w:ilvl="0" w:tplc="69CAD7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E73093B"/>
    <w:multiLevelType w:val="hybridMultilevel"/>
    <w:tmpl w:val="A9CA1C02"/>
    <w:lvl w:ilvl="0" w:tplc="69CAD7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03E3E90"/>
    <w:multiLevelType w:val="multilevel"/>
    <w:tmpl w:val="A734E090"/>
    <w:lvl w:ilvl="0">
      <w:start w:val="6"/>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 w15:restartNumberingAfterBreak="0">
    <w:nsid w:val="43334920"/>
    <w:multiLevelType w:val="hybridMultilevel"/>
    <w:tmpl w:val="B0E60C9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2F4AD2"/>
    <w:multiLevelType w:val="multilevel"/>
    <w:tmpl w:val="5D76EBB4"/>
    <w:lvl w:ilvl="0">
      <w:start w:val="6"/>
      <w:numFmt w:val="decimal"/>
      <w:lvlText w:val="%1"/>
      <w:lvlJc w:val="left"/>
      <w:pPr>
        <w:ind w:left="360" w:hanging="360"/>
      </w:pPr>
      <w:rPr>
        <w:rFonts w:hint="default"/>
        <w:b/>
      </w:rPr>
    </w:lvl>
    <w:lvl w:ilvl="1">
      <w:start w:val="4"/>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4B327E1D"/>
    <w:multiLevelType w:val="hybridMultilevel"/>
    <w:tmpl w:val="365CBC96"/>
    <w:lvl w:ilvl="0" w:tplc="8A929F28">
      <w:start w:val="8"/>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53B332D8"/>
    <w:multiLevelType w:val="hybridMultilevel"/>
    <w:tmpl w:val="75F23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A2451C"/>
    <w:multiLevelType w:val="hybridMultilevel"/>
    <w:tmpl w:val="EEE0B638"/>
    <w:lvl w:ilvl="0" w:tplc="FF3AEFE6">
      <w:start w:val="5"/>
      <w:numFmt w:val="decimal"/>
      <w:lvlText w:val="%1."/>
      <w:lvlJc w:val="left"/>
      <w:pPr>
        <w:ind w:left="1789" w:hanging="360"/>
      </w:pPr>
      <w:rPr>
        <w:rFonts w:hint="default"/>
        <w:b/>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15:restartNumberingAfterBreak="0">
    <w:nsid w:val="6D6C147A"/>
    <w:multiLevelType w:val="hybridMultilevel"/>
    <w:tmpl w:val="676E57E2"/>
    <w:lvl w:ilvl="0" w:tplc="496AFE4C">
      <w:start w:val="2"/>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1429"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75FB7569"/>
    <w:multiLevelType w:val="multilevel"/>
    <w:tmpl w:val="03A4131A"/>
    <w:lvl w:ilvl="0">
      <w:start w:val="6"/>
      <w:numFmt w:val="decimal"/>
      <w:lvlText w:val="%1."/>
      <w:lvlJc w:val="left"/>
      <w:pPr>
        <w:ind w:left="360" w:hanging="360"/>
      </w:pPr>
      <w:rPr>
        <w:rFonts w:hint="default"/>
        <w:b/>
      </w:rPr>
    </w:lvl>
    <w:lvl w:ilvl="1">
      <w:start w:val="5"/>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abstractNumId w:val="11"/>
  </w:num>
  <w:num w:numId="2">
    <w:abstractNumId w:val="8"/>
  </w:num>
  <w:num w:numId="3">
    <w:abstractNumId w:val="3"/>
  </w:num>
  <w:num w:numId="4">
    <w:abstractNumId w:val="1"/>
  </w:num>
  <w:num w:numId="5">
    <w:abstractNumId w:val="10"/>
  </w:num>
  <w:num w:numId="6">
    <w:abstractNumId w:val="2"/>
  </w:num>
  <w:num w:numId="7">
    <w:abstractNumId w:val="6"/>
  </w:num>
  <w:num w:numId="8">
    <w:abstractNumId w:val="12"/>
  </w:num>
  <w:num w:numId="9">
    <w:abstractNumId w:val="5"/>
  </w:num>
  <w:num w:numId="10">
    <w:abstractNumId w:val="9"/>
  </w:num>
  <w:num w:numId="11">
    <w:abstractNumId w:val="4"/>
  </w:num>
  <w:num w:numId="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DA"/>
    <w:rsid w:val="00011081"/>
    <w:rsid w:val="000167E7"/>
    <w:rsid w:val="00017955"/>
    <w:rsid w:val="00024437"/>
    <w:rsid w:val="0003414B"/>
    <w:rsid w:val="000348A2"/>
    <w:rsid w:val="00036ADD"/>
    <w:rsid w:val="000470FD"/>
    <w:rsid w:val="00047C3F"/>
    <w:rsid w:val="000536FC"/>
    <w:rsid w:val="00053A7E"/>
    <w:rsid w:val="000611E0"/>
    <w:rsid w:val="00061C8E"/>
    <w:rsid w:val="0007246C"/>
    <w:rsid w:val="00072D58"/>
    <w:rsid w:val="00075BF0"/>
    <w:rsid w:val="00080296"/>
    <w:rsid w:val="00083277"/>
    <w:rsid w:val="000B7241"/>
    <w:rsid w:val="000B7714"/>
    <w:rsid w:val="000C5DFE"/>
    <w:rsid w:val="000E152F"/>
    <w:rsid w:val="000E2909"/>
    <w:rsid w:val="000F58DB"/>
    <w:rsid w:val="00102D12"/>
    <w:rsid w:val="00106423"/>
    <w:rsid w:val="00107B49"/>
    <w:rsid w:val="00111AE7"/>
    <w:rsid w:val="001125D7"/>
    <w:rsid w:val="00120DA5"/>
    <w:rsid w:val="00122B12"/>
    <w:rsid w:val="001437D6"/>
    <w:rsid w:val="00144719"/>
    <w:rsid w:val="00146176"/>
    <w:rsid w:val="00160131"/>
    <w:rsid w:val="00162BFD"/>
    <w:rsid w:val="00181B9E"/>
    <w:rsid w:val="00183EC4"/>
    <w:rsid w:val="00185FA0"/>
    <w:rsid w:val="00190B26"/>
    <w:rsid w:val="001912F5"/>
    <w:rsid w:val="001B1CDE"/>
    <w:rsid w:val="001B1F32"/>
    <w:rsid w:val="001C12C3"/>
    <w:rsid w:val="001D28BB"/>
    <w:rsid w:val="001D2EE0"/>
    <w:rsid w:val="001D35F9"/>
    <w:rsid w:val="001D655F"/>
    <w:rsid w:val="001E063F"/>
    <w:rsid w:val="001E53C6"/>
    <w:rsid w:val="001F05A7"/>
    <w:rsid w:val="001F1493"/>
    <w:rsid w:val="001F31AB"/>
    <w:rsid w:val="00200484"/>
    <w:rsid w:val="00215483"/>
    <w:rsid w:val="00215546"/>
    <w:rsid w:val="00221AA0"/>
    <w:rsid w:val="002417CF"/>
    <w:rsid w:val="00243948"/>
    <w:rsid w:val="00256E97"/>
    <w:rsid w:val="00265BD5"/>
    <w:rsid w:val="00282314"/>
    <w:rsid w:val="0028666D"/>
    <w:rsid w:val="002977C2"/>
    <w:rsid w:val="002978F9"/>
    <w:rsid w:val="002A05FA"/>
    <w:rsid w:val="002A5DBC"/>
    <w:rsid w:val="002A7883"/>
    <w:rsid w:val="002B0219"/>
    <w:rsid w:val="002B1417"/>
    <w:rsid w:val="002E164A"/>
    <w:rsid w:val="00300E2E"/>
    <w:rsid w:val="00301CD2"/>
    <w:rsid w:val="00305062"/>
    <w:rsid w:val="00310396"/>
    <w:rsid w:val="00311755"/>
    <w:rsid w:val="0031465D"/>
    <w:rsid w:val="003146A6"/>
    <w:rsid w:val="00326130"/>
    <w:rsid w:val="0033504D"/>
    <w:rsid w:val="00337895"/>
    <w:rsid w:val="00337B87"/>
    <w:rsid w:val="00344B75"/>
    <w:rsid w:val="003640C7"/>
    <w:rsid w:val="003900AD"/>
    <w:rsid w:val="003913F1"/>
    <w:rsid w:val="003B1544"/>
    <w:rsid w:val="003B19D3"/>
    <w:rsid w:val="003B34C3"/>
    <w:rsid w:val="003B378C"/>
    <w:rsid w:val="003C195B"/>
    <w:rsid w:val="003C3274"/>
    <w:rsid w:val="003D60EA"/>
    <w:rsid w:val="003E61D7"/>
    <w:rsid w:val="00412A92"/>
    <w:rsid w:val="0043655F"/>
    <w:rsid w:val="00437B6F"/>
    <w:rsid w:val="004448F1"/>
    <w:rsid w:val="00444C71"/>
    <w:rsid w:val="00451E71"/>
    <w:rsid w:val="00461549"/>
    <w:rsid w:val="00470DE9"/>
    <w:rsid w:val="004721F4"/>
    <w:rsid w:val="00475FAA"/>
    <w:rsid w:val="0048318A"/>
    <w:rsid w:val="00495F92"/>
    <w:rsid w:val="004A05FC"/>
    <w:rsid w:val="004A5B5A"/>
    <w:rsid w:val="004A7131"/>
    <w:rsid w:val="004A7D1E"/>
    <w:rsid w:val="004C1949"/>
    <w:rsid w:val="004C2313"/>
    <w:rsid w:val="004C5C43"/>
    <w:rsid w:val="004C610B"/>
    <w:rsid w:val="004E6061"/>
    <w:rsid w:val="004E6BB8"/>
    <w:rsid w:val="004F3A68"/>
    <w:rsid w:val="00501794"/>
    <w:rsid w:val="00502C20"/>
    <w:rsid w:val="0051377E"/>
    <w:rsid w:val="00515E9B"/>
    <w:rsid w:val="0052152F"/>
    <w:rsid w:val="0052169A"/>
    <w:rsid w:val="00521B2A"/>
    <w:rsid w:val="00522EE9"/>
    <w:rsid w:val="00534F69"/>
    <w:rsid w:val="00550FBE"/>
    <w:rsid w:val="005652DD"/>
    <w:rsid w:val="00572729"/>
    <w:rsid w:val="00574F05"/>
    <w:rsid w:val="00576379"/>
    <w:rsid w:val="00586879"/>
    <w:rsid w:val="005943DA"/>
    <w:rsid w:val="005B312A"/>
    <w:rsid w:val="005F36C2"/>
    <w:rsid w:val="00602DB5"/>
    <w:rsid w:val="006348EA"/>
    <w:rsid w:val="00635A2D"/>
    <w:rsid w:val="00664BEE"/>
    <w:rsid w:val="0068011B"/>
    <w:rsid w:val="00681B25"/>
    <w:rsid w:val="00686161"/>
    <w:rsid w:val="006861F2"/>
    <w:rsid w:val="006904C2"/>
    <w:rsid w:val="0069737C"/>
    <w:rsid w:val="006A23B1"/>
    <w:rsid w:val="006B110C"/>
    <w:rsid w:val="006B49EC"/>
    <w:rsid w:val="006B795A"/>
    <w:rsid w:val="006E2A41"/>
    <w:rsid w:val="006E2F2F"/>
    <w:rsid w:val="006F5645"/>
    <w:rsid w:val="007074C0"/>
    <w:rsid w:val="0071239C"/>
    <w:rsid w:val="00730490"/>
    <w:rsid w:val="00732ECC"/>
    <w:rsid w:val="007368F3"/>
    <w:rsid w:val="00744A52"/>
    <w:rsid w:val="0074680A"/>
    <w:rsid w:val="00763CFE"/>
    <w:rsid w:val="00765302"/>
    <w:rsid w:val="007659BB"/>
    <w:rsid w:val="00766777"/>
    <w:rsid w:val="007926A5"/>
    <w:rsid w:val="00795443"/>
    <w:rsid w:val="007A1E6A"/>
    <w:rsid w:val="007A2192"/>
    <w:rsid w:val="007A4E5D"/>
    <w:rsid w:val="007D4807"/>
    <w:rsid w:val="007E49CD"/>
    <w:rsid w:val="007E76AA"/>
    <w:rsid w:val="007F12FC"/>
    <w:rsid w:val="007F2977"/>
    <w:rsid w:val="00804060"/>
    <w:rsid w:val="00806469"/>
    <w:rsid w:val="00810E59"/>
    <w:rsid w:val="008137C4"/>
    <w:rsid w:val="0082422D"/>
    <w:rsid w:val="00831CDB"/>
    <w:rsid w:val="0083605E"/>
    <w:rsid w:val="008456F0"/>
    <w:rsid w:val="00850564"/>
    <w:rsid w:val="00855F23"/>
    <w:rsid w:val="008561A8"/>
    <w:rsid w:val="00857A6B"/>
    <w:rsid w:val="00860F51"/>
    <w:rsid w:val="008610CD"/>
    <w:rsid w:val="00867699"/>
    <w:rsid w:val="0087632C"/>
    <w:rsid w:val="00881BA2"/>
    <w:rsid w:val="00887355"/>
    <w:rsid w:val="0089541F"/>
    <w:rsid w:val="008A7FFE"/>
    <w:rsid w:val="008B0FDA"/>
    <w:rsid w:val="008B23A8"/>
    <w:rsid w:val="008B6F1B"/>
    <w:rsid w:val="008C31FA"/>
    <w:rsid w:val="008D0405"/>
    <w:rsid w:val="008D1AEA"/>
    <w:rsid w:val="008D71C4"/>
    <w:rsid w:val="008E10CC"/>
    <w:rsid w:val="008E40E6"/>
    <w:rsid w:val="008E6694"/>
    <w:rsid w:val="008F4C0B"/>
    <w:rsid w:val="00903E20"/>
    <w:rsid w:val="00906920"/>
    <w:rsid w:val="00907883"/>
    <w:rsid w:val="00922DCF"/>
    <w:rsid w:val="00923746"/>
    <w:rsid w:val="0092454D"/>
    <w:rsid w:val="00933247"/>
    <w:rsid w:val="0094169F"/>
    <w:rsid w:val="00942D67"/>
    <w:rsid w:val="0094456C"/>
    <w:rsid w:val="00953F6F"/>
    <w:rsid w:val="009554BC"/>
    <w:rsid w:val="0095753A"/>
    <w:rsid w:val="00972CAC"/>
    <w:rsid w:val="009762B7"/>
    <w:rsid w:val="009822A2"/>
    <w:rsid w:val="00984ECC"/>
    <w:rsid w:val="00985A51"/>
    <w:rsid w:val="009A04A3"/>
    <w:rsid w:val="009A3D99"/>
    <w:rsid w:val="009B7A7D"/>
    <w:rsid w:val="009B7FF9"/>
    <w:rsid w:val="00A03B5D"/>
    <w:rsid w:val="00A127DF"/>
    <w:rsid w:val="00A14828"/>
    <w:rsid w:val="00A22C7B"/>
    <w:rsid w:val="00A46F99"/>
    <w:rsid w:val="00A53107"/>
    <w:rsid w:val="00A54704"/>
    <w:rsid w:val="00A61FFD"/>
    <w:rsid w:val="00A747BB"/>
    <w:rsid w:val="00A92CA7"/>
    <w:rsid w:val="00A93568"/>
    <w:rsid w:val="00A97E73"/>
    <w:rsid w:val="00AA5633"/>
    <w:rsid w:val="00AB130D"/>
    <w:rsid w:val="00AB634C"/>
    <w:rsid w:val="00AC2D08"/>
    <w:rsid w:val="00AC3AFD"/>
    <w:rsid w:val="00AC5823"/>
    <w:rsid w:val="00AC7641"/>
    <w:rsid w:val="00AC7EAE"/>
    <w:rsid w:val="00AE3215"/>
    <w:rsid w:val="00AE4B16"/>
    <w:rsid w:val="00B052A4"/>
    <w:rsid w:val="00B11A61"/>
    <w:rsid w:val="00B16379"/>
    <w:rsid w:val="00B33466"/>
    <w:rsid w:val="00B34296"/>
    <w:rsid w:val="00B45C0A"/>
    <w:rsid w:val="00B534B7"/>
    <w:rsid w:val="00B53799"/>
    <w:rsid w:val="00B54B4A"/>
    <w:rsid w:val="00B654DD"/>
    <w:rsid w:val="00B72E73"/>
    <w:rsid w:val="00B75B8C"/>
    <w:rsid w:val="00B75CB1"/>
    <w:rsid w:val="00B76D1D"/>
    <w:rsid w:val="00B805E4"/>
    <w:rsid w:val="00B84DAE"/>
    <w:rsid w:val="00B90E61"/>
    <w:rsid w:val="00B92988"/>
    <w:rsid w:val="00BA3322"/>
    <w:rsid w:val="00BA4D5D"/>
    <w:rsid w:val="00BA7B05"/>
    <w:rsid w:val="00BB2EF4"/>
    <w:rsid w:val="00BB690E"/>
    <w:rsid w:val="00BC230C"/>
    <w:rsid w:val="00BD12ED"/>
    <w:rsid w:val="00BF4C72"/>
    <w:rsid w:val="00C00DBA"/>
    <w:rsid w:val="00C0516F"/>
    <w:rsid w:val="00C0722B"/>
    <w:rsid w:val="00C145B7"/>
    <w:rsid w:val="00C174AD"/>
    <w:rsid w:val="00C20218"/>
    <w:rsid w:val="00C2591C"/>
    <w:rsid w:val="00C25F74"/>
    <w:rsid w:val="00C51677"/>
    <w:rsid w:val="00C6581E"/>
    <w:rsid w:val="00C70C1D"/>
    <w:rsid w:val="00C71473"/>
    <w:rsid w:val="00C72025"/>
    <w:rsid w:val="00C73498"/>
    <w:rsid w:val="00C86DA1"/>
    <w:rsid w:val="00C87968"/>
    <w:rsid w:val="00CB0674"/>
    <w:rsid w:val="00CB15C0"/>
    <w:rsid w:val="00CB15E8"/>
    <w:rsid w:val="00CB2646"/>
    <w:rsid w:val="00CB2B99"/>
    <w:rsid w:val="00CC4CEA"/>
    <w:rsid w:val="00CD0119"/>
    <w:rsid w:val="00CD207C"/>
    <w:rsid w:val="00CD6F53"/>
    <w:rsid w:val="00CE2511"/>
    <w:rsid w:val="00CF0705"/>
    <w:rsid w:val="00CF7911"/>
    <w:rsid w:val="00D00FB7"/>
    <w:rsid w:val="00D0236D"/>
    <w:rsid w:val="00D03E10"/>
    <w:rsid w:val="00D11F81"/>
    <w:rsid w:val="00D15D49"/>
    <w:rsid w:val="00D214A1"/>
    <w:rsid w:val="00D27BCD"/>
    <w:rsid w:val="00D334B9"/>
    <w:rsid w:val="00D35D35"/>
    <w:rsid w:val="00D41E92"/>
    <w:rsid w:val="00D52847"/>
    <w:rsid w:val="00D81367"/>
    <w:rsid w:val="00DA309E"/>
    <w:rsid w:val="00DB78EF"/>
    <w:rsid w:val="00DC198B"/>
    <w:rsid w:val="00DC3ED2"/>
    <w:rsid w:val="00DC7CFF"/>
    <w:rsid w:val="00DD6C1E"/>
    <w:rsid w:val="00DD6EF4"/>
    <w:rsid w:val="00DF28F1"/>
    <w:rsid w:val="00DF5C25"/>
    <w:rsid w:val="00E01090"/>
    <w:rsid w:val="00E069D9"/>
    <w:rsid w:val="00E10757"/>
    <w:rsid w:val="00E14E73"/>
    <w:rsid w:val="00E32627"/>
    <w:rsid w:val="00E34B71"/>
    <w:rsid w:val="00E43D40"/>
    <w:rsid w:val="00E734A8"/>
    <w:rsid w:val="00E862F0"/>
    <w:rsid w:val="00E91079"/>
    <w:rsid w:val="00EA1EBB"/>
    <w:rsid w:val="00EA1F6E"/>
    <w:rsid w:val="00EA4300"/>
    <w:rsid w:val="00EB1C6C"/>
    <w:rsid w:val="00EB2A09"/>
    <w:rsid w:val="00EC1EBF"/>
    <w:rsid w:val="00EC44B8"/>
    <w:rsid w:val="00EC45C6"/>
    <w:rsid w:val="00EC488C"/>
    <w:rsid w:val="00ED1BCE"/>
    <w:rsid w:val="00ED35AF"/>
    <w:rsid w:val="00EE131A"/>
    <w:rsid w:val="00EE3362"/>
    <w:rsid w:val="00EF1A6B"/>
    <w:rsid w:val="00F0037D"/>
    <w:rsid w:val="00F1416D"/>
    <w:rsid w:val="00F177B7"/>
    <w:rsid w:val="00F2374B"/>
    <w:rsid w:val="00F246BB"/>
    <w:rsid w:val="00F261E9"/>
    <w:rsid w:val="00F2675A"/>
    <w:rsid w:val="00F27449"/>
    <w:rsid w:val="00F32D4E"/>
    <w:rsid w:val="00F33AEC"/>
    <w:rsid w:val="00F3535A"/>
    <w:rsid w:val="00F45CD4"/>
    <w:rsid w:val="00F478E6"/>
    <w:rsid w:val="00F50617"/>
    <w:rsid w:val="00F509EE"/>
    <w:rsid w:val="00F63890"/>
    <w:rsid w:val="00F663CB"/>
    <w:rsid w:val="00F66C0F"/>
    <w:rsid w:val="00F94816"/>
    <w:rsid w:val="00F9712D"/>
    <w:rsid w:val="00FD6518"/>
    <w:rsid w:val="00FD6AEE"/>
    <w:rsid w:val="00FD7C05"/>
    <w:rsid w:val="00FF2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CC6C"/>
  <w15:chartTrackingRefBased/>
  <w15:docId w15:val="{4A53F211-1E44-4880-8AD7-12586406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511"/>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
    <w:qFormat/>
    <w:rsid w:val="00985A51"/>
    <w:pPr>
      <w:keepNext/>
      <w:keepLines/>
      <w:spacing w:before="48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985A51"/>
    <w:pPr>
      <w:keepNext/>
      <w:keepLines/>
      <w:spacing w:before="20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0FDA"/>
    <w:rPr>
      <w:rFonts w:cs="Times New Roman"/>
      <w:color w:val="0000FF"/>
      <w:u w:val="single"/>
    </w:rPr>
  </w:style>
  <w:style w:type="paragraph" w:customStyle="1" w:styleId="ConsPlusNormal">
    <w:name w:val="ConsPlusNormal"/>
    <w:link w:val="ConsPlusNormal0"/>
    <w:rsid w:val="008B0F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
    <w:basedOn w:val="a"/>
    <w:link w:val="a5"/>
    <w:uiPriority w:val="34"/>
    <w:qFormat/>
    <w:rsid w:val="00A14828"/>
    <w:pPr>
      <w:ind w:left="720"/>
      <w:contextualSpacing/>
    </w:pPr>
  </w:style>
  <w:style w:type="paragraph" w:styleId="a6">
    <w:name w:val="No Spacing"/>
    <w:link w:val="a7"/>
    <w:uiPriority w:val="1"/>
    <w:qFormat/>
    <w:rsid w:val="00B16379"/>
    <w:pPr>
      <w:spacing w:after="0" w:line="240" w:lineRule="auto"/>
    </w:pPr>
    <w:rPr>
      <w:rFonts w:ascii="Arial Unicode MS" w:eastAsia="Arial Unicode MS" w:hAnsi="Arial Unicode MS" w:cs="Arial Unicode MS"/>
      <w:color w:val="000000"/>
      <w:sz w:val="24"/>
      <w:szCs w:val="24"/>
      <w:lang w:eastAsia="ru-RU"/>
    </w:rPr>
  </w:style>
  <w:style w:type="table" w:styleId="a8">
    <w:name w:val="Table Grid"/>
    <w:basedOn w:val="a1"/>
    <w:uiPriority w:val="39"/>
    <w:rsid w:val="005F3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nhideWhenUsed/>
    <w:rsid w:val="00053A7E"/>
    <w:rPr>
      <w:rFonts w:ascii="Segoe UI" w:hAnsi="Segoe UI" w:cs="Segoe UI"/>
      <w:sz w:val="18"/>
      <w:szCs w:val="18"/>
    </w:rPr>
  </w:style>
  <w:style w:type="character" w:customStyle="1" w:styleId="aa">
    <w:name w:val="Текст выноски Знак"/>
    <w:basedOn w:val="a0"/>
    <w:link w:val="a9"/>
    <w:rsid w:val="00053A7E"/>
    <w:rPr>
      <w:rFonts w:ascii="Segoe UI" w:eastAsia="Arial Unicode MS" w:hAnsi="Segoe UI" w:cs="Segoe UI"/>
      <w:color w:val="000000"/>
      <w:sz w:val="18"/>
      <w:szCs w:val="18"/>
      <w:lang w:eastAsia="ru-RU"/>
    </w:rPr>
  </w:style>
  <w:style w:type="character" w:customStyle="1" w:styleId="10">
    <w:name w:val="Заголовок 1 Знак"/>
    <w:basedOn w:val="a0"/>
    <w:link w:val="1"/>
    <w:uiPriority w:val="9"/>
    <w:rsid w:val="00985A5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985A51"/>
    <w:rPr>
      <w:rFonts w:ascii="Cambria" w:eastAsia="Times New Roman" w:hAnsi="Cambria" w:cs="Times New Roman"/>
      <w:b/>
      <w:bCs/>
      <w:color w:val="4F81BD"/>
      <w:sz w:val="26"/>
      <w:szCs w:val="26"/>
      <w:lang w:eastAsia="ru-RU"/>
    </w:rPr>
  </w:style>
  <w:style w:type="numbering" w:customStyle="1" w:styleId="11">
    <w:name w:val="Нет списка1"/>
    <w:next w:val="a2"/>
    <w:uiPriority w:val="99"/>
    <w:semiHidden/>
    <w:rsid w:val="00985A51"/>
  </w:style>
  <w:style w:type="character" w:customStyle="1" w:styleId="Heading2">
    <w:name w:val="Heading #2_"/>
    <w:link w:val="Heading20"/>
    <w:locked/>
    <w:rsid w:val="00985A51"/>
    <w:rPr>
      <w:sz w:val="26"/>
      <w:szCs w:val="26"/>
      <w:shd w:val="clear" w:color="auto" w:fill="FFFFFF"/>
    </w:rPr>
  </w:style>
  <w:style w:type="paragraph" w:customStyle="1" w:styleId="Heading20">
    <w:name w:val="Heading #2"/>
    <w:basedOn w:val="a"/>
    <w:link w:val="Heading2"/>
    <w:rsid w:val="00985A51"/>
    <w:pPr>
      <w:shd w:val="clear" w:color="auto" w:fill="FFFFFF"/>
      <w:spacing w:line="320" w:lineRule="exact"/>
      <w:ind w:firstLine="600"/>
      <w:jc w:val="both"/>
      <w:outlineLvl w:val="1"/>
    </w:pPr>
    <w:rPr>
      <w:rFonts w:asciiTheme="minorHAnsi" w:eastAsiaTheme="minorHAnsi" w:hAnsiTheme="minorHAnsi" w:cstheme="minorBidi"/>
      <w:color w:val="auto"/>
      <w:sz w:val="26"/>
      <w:szCs w:val="26"/>
      <w:lang w:eastAsia="en-US"/>
    </w:rPr>
  </w:style>
  <w:style w:type="character" w:customStyle="1" w:styleId="Heading1">
    <w:name w:val="Heading #1"/>
    <w:rsid w:val="00985A51"/>
  </w:style>
  <w:style w:type="character" w:customStyle="1" w:styleId="docaccesstitle">
    <w:name w:val="docaccess_title"/>
    <w:rsid w:val="00985A51"/>
  </w:style>
  <w:style w:type="character" w:styleId="ab">
    <w:name w:val="Emphasis"/>
    <w:uiPriority w:val="20"/>
    <w:qFormat/>
    <w:rsid w:val="00985A51"/>
    <w:rPr>
      <w:i/>
      <w:iCs/>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99"/>
    <w:qFormat/>
    <w:locked/>
    <w:rsid w:val="00985A51"/>
    <w:rPr>
      <w:rFonts w:ascii="Arial Unicode MS" w:eastAsia="Arial Unicode MS" w:hAnsi="Arial Unicode MS" w:cs="Arial Unicode MS"/>
      <w:color w:val="000000"/>
      <w:sz w:val="24"/>
      <w:szCs w:val="24"/>
      <w:lang w:eastAsia="ru-RU"/>
    </w:rPr>
  </w:style>
  <w:style w:type="paragraph" w:styleId="ac">
    <w:name w:val="header"/>
    <w:basedOn w:val="a"/>
    <w:link w:val="ad"/>
    <w:rsid w:val="00985A51"/>
    <w:pPr>
      <w:tabs>
        <w:tab w:val="center" w:pos="4677"/>
        <w:tab w:val="right" w:pos="9355"/>
      </w:tabs>
    </w:pPr>
    <w:rPr>
      <w:rFonts w:ascii="Times New Roman" w:eastAsia="Times New Roman" w:hAnsi="Times New Roman" w:cs="Times New Roman"/>
      <w:sz w:val="20"/>
      <w:szCs w:val="20"/>
    </w:rPr>
  </w:style>
  <w:style w:type="character" w:customStyle="1" w:styleId="ad">
    <w:name w:val="Верхний колонтитул Знак"/>
    <w:basedOn w:val="a0"/>
    <w:link w:val="ac"/>
    <w:rsid w:val="00985A51"/>
    <w:rPr>
      <w:rFonts w:ascii="Times New Roman" w:eastAsia="Times New Roman" w:hAnsi="Times New Roman" w:cs="Times New Roman"/>
      <w:color w:val="000000"/>
      <w:sz w:val="20"/>
      <w:szCs w:val="20"/>
      <w:lang w:eastAsia="ru-RU"/>
    </w:rPr>
  </w:style>
  <w:style w:type="character" w:styleId="ae">
    <w:name w:val="page number"/>
    <w:rsid w:val="00985A51"/>
  </w:style>
  <w:style w:type="paragraph" w:styleId="af">
    <w:name w:val="footnote text"/>
    <w:aliases w:val="Знак6,Знак21, 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0"/>
    <w:rsid w:val="00985A51"/>
    <w:rPr>
      <w:rFonts w:ascii="Times New Roman" w:eastAsia="Times New Roman" w:hAnsi="Times New Roman" w:cs="Times New Roman"/>
      <w:sz w:val="20"/>
      <w:szCs w:val="20"/>
    </w:rPr>
  </w:style>
  <w:style w:type="character" w:customStyle="1" w:styleId="af0">
    <w:name w:val="Текст сноски Знак"/>
    <w:aliases w:val="Знак6 Знак,Знак21 Знак, 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f"/>
    <w:rsid w:val="00985A51"/>
    <w:rPr>
      <w:rFonts w:ascii="Times New Roman" w:eastAsia="Times New Roman" w:hAnsi="Times New Roman" w:cs="Times New Roman"/>
      <w:color w:val="000000"/>
      <w:sz w:val="20"/>
      <w:szCs w:val="20"/>
      <w:lang w:eastAsia="ru-RU"/>
    </w:rPr>
  </w:style>
  <w:style w:type="character" w:styleId="af1">
    <w:name w:val="footnote reference"/>
    <w:unhideWhenUsed/>
    <w:rsid w:val="00985A51"/>
    <w:rPr>
      <w:vertAlign w:val="superscript"/>
    </w:rPr>
  </w:style>
  <w:style w:type="paragraph" w:customStyle="1" w:styleId="Text">
    <w:name w:val="Text"/>
    <w:basedOn w:val="a"/>
    <w:uiPriority w:val="99"/>
    <w:rsid w:val="00985A51"/>
    <w:pPr>
      <w:spacing w:after="240"/>
    </w:pPr>
    <w:rPr>
      <w:rFonts w:ascii="Times New Roman" w:eastAsia="Times New Roman" w:hAnsi="Times New Roman" w:cs="Times New Roman"/>
      <w:szCs w:val="20"/>
      <w:lang w:val="en-US"/>
    </w:rPr>
  </w:style>
  <w:style w:type="paragraph" w:styleId="af2">
    <w:name w:val="annotation text"/>
    <w:basedOn w:val="a"/>
    <w:link w:val="af3"/>
    <w:uiPriority w:val="99"/>
    <w:unhideWhenUsed/>
    <w:rsid w:val="00985A51"/>
    <w:rPr>
      <w:sz w:val="20"/>
      <w:szCs w:val="20"/>
    </w:rPr>
  </w:style>
  <w:style w:type="character" w:customStyle="1" w:styleId="af3">
    <w:name w:val="Текст примечания Знак"/>
    <w:basedOn w:val="a0"/>
    <w:link w:val="af2"/>
    <w:uiPriority w:val="99"/>
    <w:rsid w:val="00985A51"/>
    <w:rPr>
      <w:rFonts w:ascii="Arial Unicode MS" w:eastAsia="Arial Unicode MS" w:hAnsi="Arial Unicode MS" w:cs="Arial Unicode MS"/>
      <w:color w:val="000000"/>
      <w:sz w:val="20"/>
      <w:szCs w:val="20"/>
      <w:lang w:eastAsia="ru-RU"/>
    </w:rPr>
  </w:style>
  <w:style w:type="character" w:styleId="af4">
    <w:name w:val="annotation reference"/>
    <w:unhideWhenUsed/>
    <w:rsid w:val="00985A51"/>
    <w:rPr>
      <w:sz w:val="16"/>
      <w:szCs w:val="16"/>
    </w:rPr>
  </w:style>
  <w:style w:type="paragraph" w:styleId="af5">
    <w:name w:val="annotation subject"/>
    <w:basedOn w:val="af2"/>
    <w:next w:val="af2"/>
    <w:link w:val="af6"/>
    <w:unhideWhenUsed/>
    <w:rsid w:val="00985A51"/>
    <w:rPr>
      <w:b/>
      <w:bCs/>
    </w:rPr>
  </w:style>
  <w:style w:type="character" w:customStyle="1" w:styleId="af6">
    <w:name w:val="Тема примечания Знак"/>
    <w:basedOn w:val="af3"/>
    <w:link w:val="af5"/>
    <w:rsid w:val="00985A51"/>
    <w:rPr>
      <w:rFonts w:ascii="Arial Unicode MS" w:eastAsia="Arial Unicode MS" w:hAnsi="Arial Unicode MS" w:cs="Arial Unicode MS"/>
      <w:b/>
      <w:bCs/>
      <w:color w:val="000000"/>
      <w:sz w:val="20"/>
      <w:szCs w:val="20"/>
      <w:lang w:eastAsia="ru-RU"/>
    </w:rPr>
  </w:style>
  <w:style w:type="paragraph" w:styleId="af7">
    <w:name w:val="footer"/>
    <w:basedOn w:val="a"/>
    <w:link w:val="af8"/>
    <w:uiPriority w:val="99"/>
    <w:unhideWhenUsed/>
    <w:rsid w:val="00985A51"/>
    <w:pPr>
      <w:tabs>
        <w:tab w:val="center" w:pos="4677"/>
        <w:tab w:val="right" w:pos="9355"/>
      </w:tabs>
    </w:pPr>
  </w:style>
  <w:style w:type="character" w:customStyle="1" w:styleId="af8">
    <w:name w:val="Нижний колонтитул Знак"/>
    <w:basedOn w:val="a0"/>
    <w:link w:val="af7"/>
    <w:uiPriority w:val="99"/>
    <w:rsid w:val="00985A51"/>
    <w:rPr>
      <w:rFonts w:ascii="Arial Unicode MS" w:eastAsia="Arial Unicode MS" w:hAnsi="Arial Unicode MS" w:cs="Arial Unicode MS"/>
      <w:color w:val="000000"/>
      <w:sz w:val="24"/>
      <w:szCs w:val="24"/>
      <w:lang w:eastAsia="ru-RU"/>
    </w:rPr>
  </w:style>
  <w:style w:type="paragraph" w:styleId="af9">
    <w:name w:val="Body Text Indent"/>
    <w:basedOn w:val="a"/>
    <w:link w:val="afa"/>
    <w:rsid w:val="00985A51"/>
    <w:pPr>
      <w:spacing w:after="120"/>
      <w:ind w:left="283"/>
    </w:pPr>
    <w:rPr>
      <w:rFonts w:ascii="Times New Roman" w:eastAsia="Times New Roman" w:hAnsi="Times New Roman" w:cs="Times New Roman"/>
    </w:rPr>
  </w:style>
  <w:style w:type="character" w:customStyle="1" w:styleId="afa">
    <w:name w:val="Основной текст с отступом Знак"/>
    <w:basedOn w:val="a0"/>
    <w:link w:val="af9"/>
    <w:rsid w:val="00985A51"/>
    <w:rPr>
      <w:rFonts w:ascii="Times New Roman" w:eastAsia="Times New Roman" w:hAnsi="Times New Roman" w:cs="Times New Roman"/>
      <w:color w:val="000000"/>
      <w:sz w:val="24"/>
      <w:szCs w:val="24"/>
      <w:lang w:eastAsia="ru-RU"/>
    </w:rPr>
  </w:style>
  <w:style w:type="paragraph" w:styleId="3">
    <w:name w:val="Body Text 3"/>
    <w:basedOn w:val="a"/>
    <w:link w:val="30"/>
    <w:uiPriority w:val="99"/>
    <w:unhideWhenUsed/>
    <w:rsid w:val="00985A51"/>
    <w:pPr>
      <w:spacing w:after="120"/>
    </w:pPr>
    <w:rPr>
      <w:sz w:val="16"/>
      <w:szCs w:val="16"/>
    </w:rPr>
  </w:style>
  <w:style w:type="character" w:customStyle="1" w:styleId="30">
    <w:name w:val="Основной текст 3 Знак"/>
    <w:basedOn w:val="a0"/>
    <w:link w:val="3"/>
    <w:uiPriority w:val="99"/>
    <w:rsid w:val="00985A51"/>
    <w:rPr>
      <w:rFonts w:ascii="Arial Unicode MS" w:eastAsia="Arial Unicode MS" w:hAnsi="Arial Unicode MS" w:cs="Arial Unicode MS"/>
      <w:color w:val="000000"/>
      <w:sz w:val="16"/>
      <w:szCs w:val="16"/>
      <w:lang w:eastAsia="ru-RU"/>
    </w:rPr>
  </w:style>
  <w:style w:type="paragraph" w:customStyle="1" w:styleId="afb">
    <w:basedOn w:val="a"/>
    <w:next w:val="a"/>
    <w:qFormat/>
    <w:rsid w:val="00985A5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21">
    <w:name w:val="Заголовок Знак2"/>
    <w:link w:val="afc"/>
    <w:rsid w:val="00985A51"/>
    <w:rPr>
      <w:rFonts w:ascii="Cambria" w:hAnsi="Cambria"/>
      <w:color w:val="17365D"/>
      <w:spacing w:val="5"/>
      <w:kern w:val="28"/>
      <w:sz w:val="52"/>
      <w:szCs w:val="52"/>
    </w:rPr>
  </w:style>
  <w:style w:type="paragraph" w:styleId="afd">
    <w:name w:val="endnote text"/>
    <w:basedOn w:val="a"/>
    <w:link w:val="afe"/>
    <w:uiPriority w:val="99"/>
    <w:unhideWhenUsed/>
    <w:rsid w:val="00985A51"/>
    <w:rPr>
      <w:sz w:val="20"/>
      <w:szCs w:val="20"/>
    </w:rPr>
  </w:style>
  <w:style w:type="character" w:customStyle="1" w:styleId="afe">
    <w:name w:val="Текст концевой сноски Знак"/>
    <w:basedOn w:val="a0"/>
    <w:link w:val="afd"/>
    <w:uiPriority w:val="99"/>
    <w:rsid w:val="00985A51"/>
    <w:rPr>
      <w:rFonts w:ascii="Arial Unicode MS" w:eastAsia="Arial Unicode MS" w:hAnsi="Arial Unicode MS" w:cs="Arial Unicode MS"/>
      <w:color w:val="000000"/>
      <w:sz w:val="20"/>
      <w:szCs w:val="20"/>
      <w:lang w:eastAsia="ru-RU"/>
    </w:rPr>
  </w:style>
  <w:style w:type="character" w:styleId="aff">
    <w:name w:val="endnote reference"/>
    <w:uiPriority w:val="99"/>
    <w:unhideWhenUsed/>
    <w:rsid w:val="00985A51"/>
    <w:rPr>
      <w:vertAlign w:val="superscript"/>
    </w:rPr>
  </w:style>
  <w:style w:type="paragraph" w:styleId="aff0">
    <w:name w:val="Body Text"/>
    <w:basedOn w:val="a"/>
    <w:link w:val="aff1"/>
    <w:unhideWhenUsed/>
    <w:rsid w:val="00985A51"/>
    <w:pPr>
      <w:spacing w:after="120"/>
    </w:pPr>
  </w:style>
  <w:style w:type="character" w:customStyle="1" w:styleId="aff1">
    <w:name w:val="Основной текст Знак"/>
    <w:basedOn w:val="a0"/>
    <w:link w:val="aff0"/>
    <w:rsid w:val="00985A51"/>
    <w:rPr>
      <w:rFonts w:ascii="Arial Unicode MS" w:eastAsia="Arial Unicode MS" w:hAnsi="Arial Unicode MS" w:cs="Arial Unicode MS"/>
      <w:color w:val="000000"/>
      <w:sz w:val="24"/>
      <w:szCs w:val="24"/>
      <w:lang w:eastAsia="ru-RU"/>
    </w:rPr>
  </w:style>
  <w:style w:type="paragraph" w:customStyle="1" w:styleId="ConsPlusNonformat">
    <w:name w:val="ConsPlusNonformat"/>
    <w:uiPriority w:val="99"/>
    <w:rsid w:val="00985A5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pelle">
    <w:name w:val="spelle"/>
    <w:rsid w:val="00985A51"/>
  </w:style>
  <w:style w:type="character" w:customStyle="1" w:styleId="grame">
    <w:name w:val="grame"/>
    <w:rsid w:val="00985A51"/>
  </w:style>
  <w:style w:type="paragraph" w:customStyle="1" w:styleId="12">
    <w:name w:val="Без интервала1"/>
    <w:rsid w:val="00985A51"/>
    <w:pPr>
      <w:spacing w:after="0" w:line="240" w:lineRule="auto"/>
    </w:pPr>
    <w:rPr>
      <w:rFonts w:ascii="Calibri" w:eastAsia="Times New Roman" w:hAnsi="Calibri" w:cs="Times New Roman"/>
    </w:rPr>
  </w:style>
  <w:style w:type="paragraph" w:customStyle="1" w:styleId="ConsPlusTitle">
    <w:name w:val="ConsPlusTitle"/>
    <w:uiPriority w:val="99"/>
    <w:rsid w:val="00985A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blk1">
    <w:name w:val="blk1"/>
    <w:rsid w:val="00985A51"/>
    <w:rPr>
      <w:vanish w:val="0"/>
      <w:webHidden w:val="0"/>
      <w:specVanish w:val="0"/>
    </w:rPr>
  </w:style>
  <w:style w:type="character" w:customStyle="1" w:styleId="sup">
    <w:name w:val="sup"/>
    <w:rsid w:val="00985A51"/>
  </w:style>
  <w:style w:type="table" w:customStyle="1" w:styleId="13">
    <w:name w:val="Сетка таблицы1"/>
    <w:basedOn w:val="a1"/>
    <w:next w:val="a8"/>
    <w:uiPriority w:val="39"/>
    <w:rsid w:val="00985A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985A5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10">
    <w:name w:val="Сетка таблицы11"/>
    <w:basedOn w:val="a1"/>
    <w:next w:val="a8"/>
    <w:uiPriority w:val="39"/>
    <w:rsid w:val="00985A5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85A51"/>
  </w:style>
  <w:style w:type="table" w:customStyle="1" w:styleId="22">
    <w:name w:val="Сетка таблицы2"/>
    <w:basedOn w:val="a1"/>
    <w:next w:val="a8"/>
    <w:uiPriority w:val="39"/>
    <w:rsid w:val="00985A5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985A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Заголовок Знак"/>
    <w:rsid w:val="00985A51"/>
    <w:rPr>
      <w:rFonts w:ascii="Cambria" w:eastAsia="Times New Roman" w:hAnsi="Cambria" w:cs="Times New Roman"/>
      <w:color w:val="17365D"/>
      <w:spacing w:val="5"/>
      <w:kern w:val="28"/>
      <w:sz w:val="52"/>
      <w:szCs w:val="52"/>
    </w:rPr>
  </w:style>
  <w:style w:type="table" w:customStyle="1" w:styleId="31">
    <w:name w:val="Сетка таблицы3"/>
    <w:basedOn w:val="a1"/>
    <w:rsid w:val="00985A51"/>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rsid w:val="00985A51"/>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rsid w:val="00985A51"/>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985A51"/>
    <w:pPr>
      <w:spacing w:after="0" w:line="240" w:lineRule="auto"/>
    </w:pPr>
    <w:rPr>
      <w:rFonts w:ascii="Times New Roman" w:eastAsia="Times New Roman" w:hAnsi="Times New Roman" w:cs="Times New Roman"/>
      <w:sz w:val="20"/>
      <w:szCs w:val="20"/>
      <w:lang w:eastAsia="ru-RU"/>
    </w:rPr>
  </w:style>
  <w:style w:type="numbering" w:customStyle="1" w:styleId="1110">
    <w:name w:val="Нет списка111"/>
    <w:next w:val="a2"/>
    <w:uiPriority w:val="99"/>
    <w:semiHidden/>
    <w:unhideWhenUsed/>
    <w:rsid w:val="00985A51"/>
  </w:style>
  <w:style w:type="table" w:customStyle="1" w:styleId="1111">
    <w:name w:val="Сетка таблицы111"/>
    <w:basedOn w:val="a1"/>
    <w:next w:val="a8"/>
    <w:uiPriority w:val="39"/>
    <w:rsid w:val="00985A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985A51"/>
    <w:pPr>
      <w:spacing w:before="100" w:beforeAutospacing="1" w:after="100" w:afterAutospacing="1"/>
    </w:pPr>
    <w:rPr>
      <w:rFonts w:ascii="Times New Roman" w:eastAsia="Times New Roman" w:hAnsi="Times New Roman" w:cs="Times New Roman"/>
      <w:color w:val="auto"/>
    </w:rPr>
  </w:style>
  <w:style w:type="character" w:customStyle="1" w:styleId="a7">
    <w:name w:val="Без интервала Знак"/>
    <w:link w:val="a6"/>
    <w:uiPriority w:val="1"/>
    <w:locked/>
    <w:rsid w:val="00985A51"/>
    <w:rPr>
      <w:rFonts w:ascii="Arial Unicode MS" w:eastAsia="Arial Unicode MS" w:hAnsi="Arial Unicode MS" w:cs="Arial Unicode MS"/>
      <w:color w:val="000000"/>
      <w:sz w:val="24"/>
      <w:szCs w:val="24"/>
      <w:lang w:eastAsia="ru-RU"/>
    </w:rPr>
  </w:style>
  <w:style w:type="paragraph" w:customStyle="1" w:styleId="aff4">
    <w:name w:val="Таблицы (моноширинный)"/>
    <w:basedOn w:val="a"/>
    <w:next w:val="a"/>
    <w:uiPriority w:val="99"/>
    <w:rsid w:val="00985A51"/>
    <w:pPr>
      <w:widowControl w:val="0"/>
      <w:autoSpaceDE w:val="0"/>
      <w:autoSpaceDN w:val="0"/>
      <w:adjustRightInd w:val="0"/>
      <w:jc w:val="both"/>
    </w:pPr>
    <w:rPr>
      <w:rFonts w:ascii="Courier New" w:eastAsia="Times New Roman" w:hAnsi="Courier New" w:cs="Courier New"/>
      <w:color w:val="auto"/>
      <w:sz w:val="22"/>
      <w:szCs w:val="22"/>
    </w:rPr>
  </w:style>
  <w:style w:type="table" w:customStyle="1" w:styleId="4">
    <w:name w:val="Сетка таблицы4"/>
    <w:basedOn w:val="a1"/>
    <w:next w:val="a8"/>
    <w:uiPriority w:val="39"/>
    <w:rsid w:val="00985A5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39"/>
    <w:rsid w:val="00985A5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semiHidden/>
    <w:rsid w:val="00985A51"/>
  </w:style>
  <w:style w:type="table" w:customStyle="1" w:styleId="6">
    <w:name w:val="Сетка таблицы6"/>
    <w:basedOn w:val="a1"/>
    <w:next w:val="a8"/>
    <w:uiPriority w:val="59"/>
    <w:rsid w:val="00985A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Без интервала2"/>
    <w:rsid w:val="00985A51"/>
    <w:pPr>
      <w:spacing w:after="0" w:line="240" w:lineRule="auto"/>
    </w:pPr>
    <w:rPr>
      <w:rFonts w:ascii="Calibri" w:eastAsia="Times New Roman" w:hAnsi="Calibri" w:cs="Times New Roman"/>
    </w:rPr>
  </w:style>
  <w:style w:type="paragraph" w:styleId="afc">
    <w:name w:val="Title"/>
    <w:basedOn w:val="a"/>
    <w:next w:val="a"/>
    <w:link w:val="21"/>
    <w:qFormat/>
    <w:rsid w:val="00985A51"/>
    <w:pPr>
      <w:contextualSpacing/>
    </w:pPr>
    <w:rPr>
      <w:rFonts w:ascii="Cambria" w:eastAsiaTheme="minorHAnsi" w:hAnsi="Cambria" w:cstheme="minorBidi"/>
      <w:color w:val="17365D"/>
      <w:spacing w:val="5"/>
      <w:kern w:val="28"/>
      <w:sz w:val="52"/>
      <w:szCs w:val="52"/>
      <w:lang w:eastAsia="en-US"/>
    </w:rPr>
  </w:style>
  <w:style w:type="character" w:customStyle="1" w:styleId="14">
    <w:name w:val="Заголовок Знак1"/>
    <w:basedOn w:val="a0"/>
    <w:uiPriority w:val="10"/>
    <w:rsid w:val="00985A51"/>
    <w:rPr>
      <w:rFonts w:asciiTheme="majorHAnsi" w:eastAsiaTheme="majorEastAsia" w:hAnsiTheme="majorHAnsi" w:cstheme="majorBidi"/>
      <w:spacing w:val="-10"/>
      <w:kern w:val="28"/>
      <w:sz w:val="56"/>
      <w:szCs w:val="56"/>
      <w:lang w:eastAsia="ru-RU"/>
    </w:rPr>
  </w:style>
  <w:style w:type="numbering" w:customStyle="1" w:styleId="32">
    <w:name w:val="Нет списка3"/>
    <w:next w:val="a2"/>
    <w:uiPriority w:val="99"/>
    <w:semiHidden/>
    <w:unhideWhenUsed/>
    <w:rsid w:val="00F246BB"/>
  </w:style>
  <w:style w:type="table" w:customStyle="1" w:styleId="7">
    <w:name w:val="Сетка таблицы7"/>
    <w:basedOn w:val="a1"/>
    <w:next w:val="a8"/>
    <w:uiPriority w:val="39"/>
    <w:rsid w:val="00F246B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F24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rsid w:val="00F246BB"/>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rsid w:val="00F246BB"/>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rsid w:val="00F246BB"/>
    <w:pPr>
      <w:spacing w:after="200" w:line="276"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246BB"/>
  </w:style>
  <w:style w:type="table" w:customStyle="1" w:styleId="121">
    <w:name w:val="Сетка таблицы12"/>
    <w:basedOn w:val="a1"/>
    <w:next w:val="a8"/>
    <w:uiPriority w:val="39"/>
    <w:rsid w:val="00F246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8"/>
    <w:uiPriority w:val="39"/>
    <w:rsid w:val="00F246B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semiHidden/>
    <w:rsid w:val="00F246BB"/>
  </w:style>
  <w:style w:type="table" w:customStyle="1" w:styleId="41">
    <w:name w:val="Сетка таблицы41"/>
    <w:basedOn w:val="a1"/>
    <w:next w:val="a8"/>
    <w:uiPriority w:val="59"/>
    <w:rsid w:val="00F246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semiHidden/>
    <w:rsid w:val="00F246BB"/>
  </w:style>
  <w:style w:type="table" w:customStyle="1" w:styleId="51">
    <w:name w:val="Сетка таблицы51"/>
    <w:basedOn w:val="a1"/>
    <w:next w:val="a8"/>
    <w:uiPriority w:val="59"/>
    <w:rsid w:val="00F246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6BB"/>
    <w:pPr>
      <w:autoSpaceDE w:val="0"/>
      <w:autoSpaceDN w:val="0"/>
      <w:adjustRightInd w:val="0"/>
      <w:spacing w:after="0" w:line="240" w:lineRule="auto"/>
    </w:pPr>
    <w:rPr>
      <w:rFonts w:ascii="Arial" w:hAnsi="Arial" w:cs="Arial"/>
      <w:color w:val="000000"/>
      <w:sz w:val="24"/>
      <w:szCs w:val="24"/>
    </w:rPr>
  </w:style>
  <w:style w:type="numbering" w:customStyle="1" w:styleId="40">
    <w:name w:val="Нет списка4"/>
    <w:next w:val="a2"/>
    <w:semiHidden/>
    <w:rsid w:val="00F246BB"/>
  </w:style>
  <w:style w:type="table" w:customStyle="1" w:styleId="61">
    <w:name w:val="Сетка таблицы61"/>
    <w:basedOn w:val="a1"/>
    <w:next w:val="a8"/>
    <w:uiPriority w:val="59"/>
    <w:rsid w:val="00F246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rsid w:val="00F246BB"/>
    <w:pPr>
      <w:spacing w:after="0" w:line="240" w:lineRule="auto"/>
    </w:pPr>
    <w:rPr>
      <w:rFonts w:ascii="Calibri" w:eastAsia="Times New Roman" w:hAnsi="Calibri" w:cs="Times New Roman"/>
    </w:rPr>
  </w:style>
  <w:style w:type="character" w:customStyle="1" w:styleId="aff5">
    <w:name w:val="Поле"/>
    <w:rsid w:val="00F246BB"/>
    <w:rPr>
      <w:rFonts w:ascii="Times New Roman" w:hAnsi="Times New Roman"/>
      <w:sz w:val="24"/>
      <w:u w:val="single"/>
    </w:rPr>
  </w:style>
  <w:style w:type="numbering" w:customStyle="1" w:styleId="50">
    <w:name w:val="Нет списка5"/>
    <w:next w:val="a2"/>
    <w:semiHidden/>
    <w:rsid w:val="00F246BB"/>
  </w:style>
  <w:style w:type="table" w:customStyle="1" w:styleId="71">
    <w:name w:val="Сетка таблицы71"/>
    <w:basedOn w:val="a1"/>
    <w:next w:val="a8"/>
    <w:uiPriority w:val="59"/>
    <w:rsid w:val="00F246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FollowedHyperlink"/>
    <w:basedOn w:val="a0"/>
    <w:uiPriority w:val="99"/>
    <w:semiHidden/>
    <w:unhideWhenUsed/>
    <w:rsid w:val="00C70C1D"/>
    <w:rPr>
      <w:color w:val="954F72" w:themeColor="followedHyperlink"/>
      <w:u w:val="single"/>
    </w:rPr>
  </w:style>
  <w:style w:type="character" w:customStyle="1" w:styleId="ConsPlusNormal0">
    <w:name w:val="ConsPlusNormal Знак"/>
    <w:link w:val="ConsPlusNormal"/>
    <w:locked/>
    <w:rsid w:val="000470FD"/>
    <w:rPr>
      <w:rFonts w:ascii="Arial" w:eastAsia="Times New Roman" w:hAnsi="Arial" w:cs="Arial"/>
      <w:sz w:val="20"/>
      <w:szCs w:val="20"/>
      <w:lang w:eastAsia="ru-RU"/>
    </w:rPr>
  </w:style>
  <w:style w:type="paragraph" w:styleId="aff7">
    <w:name w:val="Normal (Web)"/>
    <w:basedOn w:val="a"/>
    <w:uiPriority w:val="99"/>
    <w:semiHidden/>
    <w:unhideWhenUsed/>
    <w:rsid w:val="006E2A41"/>
    <w:rPr>
      <w:rFonts w:ascii="Times New Roman" w:hAnsi="Times New Roman" w:cs="Times New Roman"/>
    </w:rPr>
  </w:style>
  <w:style w:type="table" w:customStyle="1" w:styleId="8">
    <w:name w:val="Сетка таблицы8"/>
    <w:basedOn w:val="a1"/>
    <w:next w:val="a8"/>
    <w:uiPriority w:val="39"/>
    <w:rsid w:val="00A97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rsid w:val="008A7FFE"/>
    <w:pPr>
      <w:spacing w:after="0" w:line="240" w:lineRule="auto"/>
    </w:pPr>
    <w:rPr>
      <w:rFonts w:ascii="Calibri" w:eastAsia="Times New Roman" w:hAnsi="Calibri" w:cs="Times New Roman"/>
      <w:szCs w:val="20"/>
      <w:lang w:eastAsia="ru-RU"/>
    </w:rPr>
    <w:tblPr/>
  </w:style>
  <w:style w:type="character" w:customStyle="1" w:styleId="aff8">
    <w:name w:val="Гипертекстовая ссылка"/>
    <w:basedOn w:val="a0"/>
    <w:uiPriority w:val="99"/>
    <w:rsid w:val="00F94816"/>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5236">
      <w:bodyDiv w:val="1"/>
      <w:marLeft w:val="0"/>
      <w:marRight w:val="0"/>
      <w:marTop w:val="0"/>
      <w:marBottom w:val="0"/>
      <w:divBdr>
        <w:top w:val="none" w:sz="0" w:space="0" w:color="auto"/>
        <w:left w:val="none" w:sz="0" w:space="0" w:color="auto"/>
        <w:bottom w:val="none" w:sz="0" w:space="0" w:color="auto"/>
        <w:right w:val="none" w:sz="0" w:space="0" w:color="auto"/>
      </w:divBdr>
    </w:div>
    <w:div w:id="263073482">
      <w:bodyDiv w:val="1"/>
      <w:marLeft w:val="0"/>
      <w:marRight w:val="0"/>
      <w:marTop w:val="0"/>
      <w:marBottom w:val="0"/>
      <w:divBdr>
        <w:top w:val="none" w:sz="0" w:space="0" w:color="auto"/>
        <w:left w:val="none" w:sz="0" w:space="0" w:color="auto"/>
        <w:bottom w:val="none" w:sz="0" w:space="0" w:color="auto"/>
        <w:right w:val="none" w:sz="0" w:space="0" w:color="auto"/>
      </w:divBdr>
    </w:div>
    <w:div w:id="310016042">
      <w:bodyDiv w:val="1"/>
      <w:marLeft w:val="0"/>
      <w:marRight w:val="0"/>
      <w:marTop w:val="0"/>
      <w:marBottom w:val="0"/>
      <w:divBdr>
        <w:top w:val="none" w:sz="0" w:space="0" w:color="auto"/>
        <w:left w:val="none" w:sz="0" w:space="0" w:color="auto"/>
        <w:bottom w:val="none" w:sz="0" w:space="0" w:color="auto"/>
        <w:right w:val="none" w:sz="0" w:space="0" w:color="auto"/>
      </w:divBdr>
    </w:div>
    <w:div w:id="1317107109">
      <w:bodyDiv w:val="1"/>
      <w:marLeft w:val="0"/>
      <w:marRight w:val="0"/>
      <w:marTop w:val="0"/>
      <w:marBottom w:val="0"/>
      <w:divBdr>
        <w:top w:val="none" w:sz="0" w:space="0" w:color="auto"/>
        <w:left w:val="none" w:sz="0" w:space="0" w:color="auto"/>
        <w:bottom w:val="none" w:sz="0" w:space="0" w:color="auto"/>
        <w:right w:val="none" w:sz="0" w:space="0" w:color="auto"/>
      </w:divBdr>
    </w:div>
    <w:div w:id="1360624275">
      <w:bodyDiv w:val="1"/>
      <w:marLeft w:val="0"/>
      <w:marRight w:val="0"/>
      <w:marTop w:val="0"/>
      <w:marBottom w:val="0"/>
      <w:divBdr>
        <w:top w:val="none" w:sz="0" w:space="0" w:color="auto"/>
        <w:left w:val="none" w:sz="0" w:space="0" w:color="auto"/>
        <w:bottom w:val="none" w:sz="0" w:space="0" w:color="auto"/>
        <w:right w:val="none" w:sz="0" w:space="0" w:color="auto"/>
      </w:divBdr>
    </w:div>
    <w:div w:id="1471898120">
      <w:bodyDiv w:val="1"/>
      <w:marLeft w:val="0"/>
      <w:marRight w:val="0"/>
      <w:marTop w:val="0"/>
      <w:marBottom w:val="0"/>
      <w:divBdr>
        <w:top w:val="none" w:sz="0" w:space="0" w:color="auto"/>
        <w:left w:val="none" w:sz="0" w:space="0" w:color="auto"/>
        <w:bottom w:val="none" w:sz="0" w:space="0" w:color="auto"/>
        <w:right w:val="none" w:sz="0" w:space="0" w:color="auto"/>
      </w:divBdr>
    </w:div>
    <w:div w:id="1787919806">
      <w:bodyDiv w:val="1"/>
      <w:marLeft w:val="0"/>
      <w:marRight w:val="0"/>
      <w:marTop w:val="0"/>
      <w:marBottom w:val="0"/>
      <w:divBdr>
        <w:top w:val="none" w:sz="0" w:space="0" w:color="auto"/>
        <w:left w:val="none" w:sz="0" w:space="0" w:color="auto"/>
        <w:bottom w:val="none" w:sz="0" w:space="0" w:color="auto"/>
        <w:right w:val="none" w:sz="0" w:space="0" w:color="auto"/>
      </w:divBdr>
    </w:div>
    <w:div w:id="20435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73667-55FE-4C9F-B6DA-3DF84FBD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1912</Words>
  <Characters>10901</Characters>
  <Application>Microsoft Office Word</Application>
  <DocSecurity>4</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Дорогань Марина Васильевна</dc:creator>
  <cp:keywords/>
  <dc:description/>
  <cp:lastModifiedBy>Сахно Елена Андреевна</cp:lastModifiedBy>
  <cp:revision>2</cp:revision>
  <cp:lastPrinted>2025-12-25T07:19:00Z</cp:lastPrinted>
  <dcterms:created xsi:type="dcterms:W3CDTF">2026-06-08T11:18:00Z</dcterms:created>
  <dcterms:modified xsi:type="dcterms:W3CDTF">2026-06-08T11:18:00Z</dcterms:modified>
</cp:coreProperties>
</file>