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05" w:rsidRDefault="00E64805" w:rsidP="00E64805">
      <w:pPr>
        <w:pStyle w:val="afff"/>
        <w:ind w:firstLine="4820"/>
      </w:pPr>
      <w:bookmarkStart w:id="0" w:name="_GoBack"/>
      <w:r>
        <w:t>«УТВЕРЖДАЮ»</w:t>
      </w:r>
    </w:p>
    <w:p w:rsidR="00E64805" w:rsidRDefault="00E64805" w:rsidP="00E64805">
      <w:pPr>
        <w:pStyle w:val="afff"/>
        <w:ind w:firstLine="4820"/>
      </w:pPr>
      <w:r>
        <w:t>Председатель закупочной комиссии</w:t>
      </w:r>
    </w:p>
    <w:p w:rsidR="00E64805" w:rsidRDefault="00E64805" w:rsidP="00E64805">
      <w:pPr>
        <w:pStyle w:val="afff"/>
        <w:ind w:firstLine="4820"/>
      </w:pPr>
    </w:p>
    <w:p w:rsidR="00E64805" w:rsidRDefault="00E64805" w:rsidP="00E64805">
      <w:pPr>
        <w:pStyle w:val="afff"/>
        <w:ind w:firstLine="4820"/>
      </w:pPr>
      <w:r>
        <w:t>___________________ Крымов В.А.</w:t>
      </w:r>
    </w:p>
    <w:p w:rsidR="001D051A" w:rsidRDefault="00E64805" w:rsidP="00E64805">
      <w:pPr>
        <w:pStyle w:val="afff"/>
        <w:ind w:firstLine="4820"/>
      </w:pPr>
      <w:r>
        <w:t>«____» ___________________ 2026 год</w:t>
      </w:r>
    </w:p>
    <w:bookmarkEnd w:id="0"/>
    <w:p w:rsidR="001D051A" w:rsidRDefault="001D051A">
      <w:pPr>
        <w:pStyle w:val="afff"/>
      </w:pPr>
    </w:p>
    <w:p w:rsidR="001D051A" w:rsidRDefault="001D051A">
      <w:pPr>
        <w:pStyle w:val="afff"/>
      </w:pPr>
    </w:p>
    <w:p w:rsidR="001D051A" w:rsidRDefault="001D051A">
      <w:pPr>
        <w:pStyle w:val="afff"/>
      </w:pPr>
    </w:p>
    <w:p w:rsidR="001D051A" w:rsidRDefault="001D051A">
      <w:pPr>
        <w:pStyle w:val="afff"/>
      </w:pPr>
    </w:p>
    <w:p w:rsidR="001D051A" w:rsidRDefault="00F8541D">
      <w:pPr>
        <w:pStyle w:val="afff"/>
        <w:keepNext/>
        <w:jc w:val="center"/>
        <w:outlineLvl w:val="2"/>
        <w:rPr>
          <w:b/>
          <w:bCs/>
          <w:caps/>
        </w:rPr>
      </w:pPr>
      <w:r>
        <w:rPr>
          <w:b/>
          <w:bCs/>
          <w:caps/>
        </w:rPr>
        <w:t>Документация о закупке</w:t>
      </w:r>
    </w:p>
    <w:p w:rsidR="001D051A" w:rsidRDefault="00F8541D">
      <w:pPr>
        <w:pStyle w:val="afff"/>
        <w:keepNext/>
        <w:spacing w:before="240"/>
        <w:jc w:val="center"/>
      </w:pPr>
      <w:r>
        <w:t>Состязательный отбор в электронной форме,</w:t>
      </w:r>
      <w:r>
        <w:br/>
        <w:t>участниками которого могут быть только субъекты МСП</w:t>
      </w:r>
      <w:r>
        <w:br/>
        <w:t>на право заключения договора на </w:t>
      </w:r>
    </w:p>
    <w:p w:rsidR="00F8541D" w:rsidRDefault="00F8541D" w:rsidP="00F8541D">
      <w:pPr>
        <w:pStyle w:val="afff"/>
        <w:keepNext/>
        <w:spacing w:before="0"/>
        <w:jc w:val="center"/>
      </w:pPr>
    </w:p>
    <w:p w:rsidR="00AF6746" w:rsidRDefault="00AF6746" w:rsidP="00E64805">
      <w:pPr>
        <w:pStyle w:val="afff"/>
        <w:keepNext/>
        <w:spacing w:before="0"/>
        <w:jc w:val="center"/>
      </w:pPr>
      <w:r w:rsidRPr="00AF6746">
        <w:t>«</w:t>
      </w:r>
      <w:r w:rsidR="00E64805" w:rsidRPr="00E64805">
        <w:t>43.99.90.190 Монтаж, наладка и интеграция в АСДК контрольно-измерительной аппаратуры в проточном тракте водоприемника Загорской ГАЭС в рамках выполнения инвестиционного проекта N_T-1100-095</w:t>
      </w:r>
      <w:r w:rsidRPr="00AF6746">
        <w:t xml:space="preserve">» </w:t>
      </w:r>
    </w:p>
    <w:p w:rsidR="001D051A" w:rsidRDefault="00F8541D" w:rsidP="00F8541D">
      <w:pPr>
        <w:pStyle w:val="afff"/>
        <w:keepNext/>
        <w:spacing w:before="0"/>
        <w:jc w:val="center"/>
        <w:sectPr w:rsidR="001D051A">
          <w:footerReference w:type="default" r:id="rId8"/>
          <w:pgSz w:w="11906" w:h="16838"/>
          <w:pgMar w:top="851" w:right="850" w:bottom="851" w:left="1134" w:header="0" w:footer="567" w:gutter="0"/>
          <w:cols w:space="720"/>
          <w:formProt w:val="0"/>
          <w:docGrid w:linePitch="360" w:charSpace="-8398"/>
        </w:sectPr>
      </w:pPr>
      <w:r>
        <w:t>(Лот № </w:t>
      </w:r>
      <w:r w:rsidR="00E64805" w:rsidRPr="00E64805">
        <w:t>0066-ТПИР ОБСЛ-2026-ЗаГАЭС</w:t>
      </w:r>
      <w:r>
        <w:t>)</w:t>
      </w:r>
    </w:p>
    <w:p w:rsidR="001D051A" w:rsidRDefault="00F8541D">
      <w:pPr>
        <w:pStyle w:val="affe"/>
        <w:outlineLvl w:val="2"/>
      </w:pPr>
      <w:r>
        <w:lastRenderedPageBreak/>
        <w:t>Содержание</w:t>
      </w:r>
    </w:p>
    <w:sdt>
      <w:sdtPr>
        <w:rPr>
          <w:b w:val="0"/>
          <w:caps w:val="0"/>
          <w:color w:val="000000" w:themeColor="text1"/>
        </w:rPr>
        <w:id w:val="481515458"/>
        <w:docPartObj>
          <w:docPartGallery w:val="Table of Contents"/>
          <w:docPartUnique/>
        </w:docPartObj>
      </w:sdtPr>
      <w:sdtEndPr>
        <w:rPr>
          <w:color w:val="auto"/>
        </w:rPr>
      </w:sdtEndPr>
      <w:sdtContent>
        <w:p w:rsidR="00146FAB" w:rsidRPr="00AF6746" w:rsidRDefault="00146FAB" w:rsidP="00146FAB">
          <w:pPr>
            <w:pStyle w:val="11"/>
            <w:rPr>
              <w:rFonts w:asciiTheme="minorHAnsi" w:eastAsiaTheme="minorEastAsia" w:hAnsiTheme="minorHAnsi"/>
              <w:b w:val="0"/>
              <w:noProof/>
              <w:color w:val="000000" w:themeColor="text1"/>
              <w:kern w:val="2"/>
              <w:sz w:val="22"/>
              <w:lang w:eastAsia="ru-RU"/>
              <w14:ligatures w14:val="standardContextual"/>
            </w:rPr>
          </w:pPr>
          <w:r w:rsidRPr="00146FAB">
            <w:rPr>
              <w:b w:val="0"/>
              <w:caps w:val="0"/>
              <w:noProof/>
              <w:color w:val="000000" w:themeColor="text1"/>
            </w:rPr>
            <w:t>Сокращения</w:t>
          </w:r>
          <w:r w:rsidRPr="00146FAB">
            <w:rPr>
              <w:b w:val="0"/>
              <w:noProof/>
              <w:webHidden/>
              <w:color w:val="000000" w:themeColor="text1"/>
            </w:rPr>
            <w:tab/>
          </w:r>
          <w:r w:rsidR="001A493D" w:rsidRPr="00AF6746">
            <w:rPr>
              <w:b w:val="0"/>
              <w:noProof/>
              <w:webHidden/>
              <w:color w:val="000000" w:themeColor="text1"/>
            </w:rPr>
            <w:t>5</w:t>
          </w:r>
        </w:p>
        <w:p w:rsidR="00146FAB" w:rsidRPr="004E71FB" w:rsidRDefault="00146FAB" w:rsidP="00146FAB">
          <w:pPr>
            <w:pStyle w:val="11"/>
            <w:rPr>
              <w:rFonts w:asciiTheme="minorHAnsi" w:eastAsiaTheme="minorEastAsia" w:hAnsiTheme="minorHAnsi"/>
              <w:b w:val="0"/>
              <w:noProof/>
              <w:color w:val="000000" w:themeColor="text1"/>
              <w:kern w:val="2"/>
              <w:sz w:val="22"/>
              <w:lang w:eastAsia="ru-RU"/>
              <w14:ligatures w14:val="standardContextual"/>
            </w:rPr>
          </w:pPr>
          <w:r w:rsidRPr="00146FAB">
            <w:rPr>
              <w:b w:val="0"/>
              <w:caps w:val="0"/>
              <w:noProof/>
              <w:color w:val="000000" w:themeColor="text1"/>
            </w:rPr>
            <w:t>Термины и определения</w:t>
          </w:r>
          <w:r w:rsidRPr="00146FAB">
            <w:rPr>
              <w:b w:val="0"/>
              <w:caps w:val="0"/>
              <w:noProof/>
              <w:webHidden/>
              <w:color w:val="000000" w:themeColor="text1"/>
            </w:rPr>
            <w:tab/>
          </w:r>
          <w:r w:rsidR="001A493D" w:rsidRPr="004E71FB">
            <w:rPr>
              <w:b w:val="0"/>
              <w:caps w:val="0"/>
              <w:noProof/>
              <w:webHidden/>
              <w:color w:val="000000" w:themeColor="text1"/>
            </w:rPr>
            <w:t>7</w:t>
          </w:r>
        </w:p>
        <w:p w:rsidR="001D051A" w:rsidRDefault="00F8541D">
          <w:pPr>
            <w:pStyle w:val="11"/>
            <w:rPr>
              <w:rFonts w:asciiTheme="minorHAnsi" w:eastAsiaTheme="minorEastAsia" w:hAnsiTheme="minorHAnsi"/>
              <w:b w:val="0"/>
              <w:caps w:val="0"/>
              <w:noProof/>
              <w:sz w:val="22"/>
              <w:lang w:eastAsia="ru-RU"/>
            </w:rPr>
          </w:pPr>
          <w:r>
            <w:fldChar w:fldCharType="begin"/>
          </w:r>
          <w:r>
            <w:rPr>
              <w:rStyle w:val="aff6"/>
              <w:webHidden/>
            </w:rPr>
            <w:instrText xml:space="preserve"> TOC \z \u \t "[РГ] Перечисление,5,[РГ] Подпункт,4,[РГ] Пункт,3,[РГ] Подраздел,2,[РГ] Раздел,1,[РГ] Раздел,1,[РГ] Подраздел,2" \h</w:instrText>
          </w:r>
          <w:r>
            <w:rPr>
              <w:rStyle w:val="aff6"/>
            </w:rPr>
            <w:fldChar w:fldCharType="separate"/>
          </w:r>
          <w:hyperlink w:anchor="_Toc188004656">
            <w:r>
              <w:rPr>
                <w:rStyle w:val="aff6"/>
                <w:noProof/>
                <w:webHidden/>
              </w:rPr>
              <w:t>1.</w:t>
            </w:r>
            <w:r>
              <w:rPr>
                <w:rStyle w:val="aff6"/>
                <w:rFonts w:asciiTheme="minorHAnsi" w:eastAsiaTheme="minorEastAsia" w:hAnsiTheme="minorHAnsi"/>
                <w:b w:val="0"/>
                <w:caps w:val="0"/>
                <w:noProof/>
                <w:sz w:val="22"/>
                <w:lang w:eastAsia="ru-RU"/>
              </w:rPr>
              <w:tab/>
            </w:r>
            <w:r>
              <w:rPr>
                <w:rStyle w:val="aff6"/>
                <w:noProof/>
              </w:rPr>
              <w:t>Основные сведения о закупке</w:t>
            </w:r>
            <w:r>
              <w:rPr>
                <w:rStyle w:val="aff6"/>
                <w:noProof/>
              </w:rPr>
              <w:tab/>
            </w:r>
            <w:r>
              <w:rPr>
                <w:noProof/>
                <w:webHidden/>
              </w:rPr>
              <w:fldChar w:fldCharType="begin"/>
            </w:r>
            <w:r>
              <w:rPr>
                <w:noProof/>
                <w:webHidden/>
              </w:rPr>
              <w:instrText>PAGEREF _Toc188004656 \h</w:instrText>
            </w:r>
            <w:r>
              <w:rPr>
                <w:noProof/>
                <w:webHidden/>
              </w:rPr>
            </w:r>
            <w:r>
              <w:rPr>
                <w:noProof/>
                <w:webHidden/>
              </w:rPr>
              <w:fldChar w:fldCharType="separate"/>
            </w:r>
            <w:r w:rsidR="000039C8">
              <w:rPr>
                <w:noProof/>
                <w:webHidden/>
              </w:rPr>
              <w:t>11</w:t>
            </w:r>
            <w:r>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57">
            <w:r w:rsidR="00F8541D">
              <w:rPr>
                <w:rStyle w:val="aff6"/>
                <w:noProof/>
                <w:webHidden/>
              </w:rPr>
              <w:t>1.1</w:t>
            </w:r>
            <w:r w:rsidR="00F8541D">
              <w:rPr>
                <w:rStyle w:val="aff6"/>
                <w:rFonts w:asciiTheme="minorHAnsi" w:eastAsiaTheme="minorEastAsia" w:hAnsiTheme="minorHAnsi"/>
                <w:noProof/>
                <w:sz w:val="22"/>
                <w:lang w:eastAsia="ru-RU"/>
              </w:rPr>
              <w:tab/>
            </w:r>
            <w:r w:rsidR="00F8541D">
              <w:rPr>
                <w:rStyle w:val="aff6"/>
                <w:noProof/>
              </w:rPr>
              <w:t>Статус настоящего раздела</w:t>
            </w:r>
            <w:r w:rsidR="00F8541D">
              <w:rPr>
                <w:rStyle w:val="aff6"/>
                <w:noProof/>
              </w:rPr>
              <w:tab/>
            </w:r>
            <w:r w:rsidR="00F8541D">
              <w:rPr>
                <w:noProof/>
                <w:webHidden/>
              </w:rPr>
              <w:fldChar w:fldCharType="begin"/>
            </w:r>
            <w:r w:rsidR="00F8541D">
              <w:rPr>
                <w:noProof/>
                <w:webHidden/>
              </w:rPr>
              <w:instrText>PAGEREF _Toc188004657 \h</w:instrText>
            </w:r>
            <w:r w:rsidR="00F8541D">
              <w:rPr>
                <w:noProof/>
                <w:webHidden/>
              </w:rPr>
            </w:r>
            <w:r w:rsidR="00F8541D">
              <w:rPr>
                <w:noProof/>
                <w:webHidden/>
              </w:rPr>
              <w:fldChar w:fldCharType="separate"/>
            </w:r>
            <w:r w:rsidR="000039C8">
              <w:rPr>
                <w:noProof/>
                <w:webHidden/>
              </w:rPr>
              <w:t>11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58">
            <w:r w:rsidR="00F8541D">
              <w:rPr>
                <w:rStyle w:val="aff6"/>
                <w:noProof/>
                <w:webHidden/>
              </w:rPr>
              <w:t>1.2</w:t>
            </w:r>
            <w:r w:rsidR="00F8541D">
              <w:rPr>
                <w:rStyle w:val="aff6"/>
                <w:rFonts w:asciiTheme="minorHAnsi" w:eastAsiaTheme="minorEastAsia" w:hAnsiTheme="minorHAnsi"/>
                <w:noProof/>
                <w:sz w:val="22"/>
                <w:lang w:eastAsia="ru-RU"/>
              </w:rPr>
              <w:tab/>
            </w:r>
            <w:r w:rsidR="00F8541D">
              <w:rPr>
                <w:rStyle w:val="aff6"/>
                <w:noProof/>
              </w:rPr>
              <w:t>Информация о проводимой закупке</w:t>
            </w:r>
            <w:r w:rsidR="00F8541D">
              <w:rPr>
                <w:rStyle w:val="aff6"/>
                <w:noProof/>
              </w:rPr>
              <w:tab/>
            </w:r>
            <w:r w:rsidR="00F8541D">
              <w:rPr>
                <w:noProof/>
                <w:webHidden/>
              </w:rPr>
              <w:fldChar w:fldCharType="begin"/>
            </w:r>
            <w:r w:rsidR="00F8541D">
              <w:rPr>
                <w:noProof/>
                <w:webHidden/>
              </w:rPr>
              <w:instrText>PAGEREF _Toc188004658 \h</w:instrText>
            </w:r>
            <w:r w:rsidR="00F8541D">
              <w:rPr>
                <w:noProof/>
                <w:webHidden/>
              </w:rPr>
            </w:r>
            <w:r w:rsidR="00F8541D">
              <w:rPr>
                <w:noProof/>
                <w:webHidden/>
              </w:rPr>
              <w:fldChar w:fldCharType="separate"/>
            </w:r>
            <w:r w:rsidR="000039C8">
              <w:rPr>
                <w:noProof/>
                <w:webHidden/>
              </w:rPr>
              <w:t>11</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59">
            <w:r w:rsidR="00F8541D">
              <w:rPr>
                <w:rStyle w:val="aff6"/>
                <w:noProof/>
                <w:webHidden/>
              </w:rPr>
              <w:t>2.</w:t>
            </w:r>
            <w:r w:rsidR="00F8541D">
              <w:rPr>
                <w:rStyle w:val="aff6"/>
                <w:rFonts w:asciiTheme="minorHAnsi" w:eastAsiaTheme="minorEastAsia" w:hAnsiTheme="minorHAnsi"/>
                <w:b w:val="0"/>
                <w:caps w:val="0"/>
                <w:noProof/>
                <w:sz w:val="22"/>
                <w:lang w:eastAsia="ru-RU"/>
              </w:rPr>
              <w:tab/>
            </w:r>
            <w:r w:rsidR="00F8541D">
              <w:rPr>
                <w:rStyle w:val="aff6"/>
                <w:noProof/>
              </w:rPr>
              <w:t>Общие положения</w:t>
            </w:r>
            <w:r w:rsidR="00F8541D">
              <w:rPr>
                <w:rStyle w:val="aff6"/>
                <w:noProof/>
              </w:rPr>
              <w:tab/>
            </w:r>
            <w:r w:rsidR="00F8541D">
              <w:rPr>
                <w:noProof/>
                <w:webHidden/>
              </w:rPr>
              <w:fldChar w:fldCharType="begin"/>
            </w:r>
            <w:r w:rsidR="00F8541D">
              <w:rPr>
                <w:noProof/>
                <w:webHidden/>
              </w:rPr>
              <w:instrText>PAGEREF _Toc188004659 \h</w:instrText>
            </w:r>
            <w:r w:rsidR="00F8541D">
              <w:rPr>
                <w:noProof/>
                <w:webHidden/>
              </w:rPr>
            </w:r>
            <w:r w:rsidR="00F8541D">
              <w:rPr>
                <w:noProof/>
                <w:webHidden/>
              </w:rPr>
              <w:fldChar w:fldCharType="separate"/>
            </w:r>
            <w:r w:rsidR="000039C8">
              <w:rPr>
                <w:noProof/>
                <w:webHidden/>
              </w:rPr>
              <w:t>17</w:t>
            </w:r>
            <w:r w:rsidR="00F8541D">
              <w:rPr>
                <w:noProof/>
                <w:webHidden/>
              </w:rPr>
              <w:fldChar w:fldCharType="end"/>
            </w:r>
          </w:hyperlink>
        </w:p>
        <w:p w:rsidR="001D051A" w:rsidRDefault="00E64805">
          <w:pPr>
            <w:pStyle w:val="21"/>
            <w:rPr>
              <w:noProof/>
            </w:rPr>
          </w:pPr>
          <w:hyperlink w:anchor="_Toc188004660">
            <w:r w:rsidR="00F8541D">
              <w:rPr>
                <w:rStyle w:val="aff6"/>
                <w:noProof/>
                <w:webHidden/>
              </w:rPr>
              <w:t>2.1</w:t>
            </w:r>
            <w:r w:rsidR="00F8541D">
              <w:rPr>
                <w:rStyle w:val="aff6"/>
                <w:noProof/>
              </w:rPr>
              <w:tab/>
              <w:t>Общие сведения о закупке</w:t>
            </w:r>
            <w:r w:rsidR="00F8541D">
              <w:rPr>
                <w:rStyle w:val="aff6"/>
                <w:noProof/>
              </w:rPr>
              <w:tab/>
            </w:r>
            <w:r w:rsidR="00F8541D">
              <w:rPr>
                <w:noProof/>
                <w:webHidden/>
              </w:rPr>
              <w:fldChar w:fldCharType="begin"/>
            </w:r>
            <w:r w:rsidR="00F8541D">
              <w:rPr>
                <w:noProof/>
                <w:webHidden/>
              </w:rPr>
              <w:instrText>PAGEREF _Toc188004660 \h</w:instrText>
            </w:r>
            <w:r w:rsidR="00F8541D">
              <w:rPr>
                <w:noProof/>
                <w:webHidden/>
              </w:rPr>
            </w:r>
            <w:r w:rsidR="00F8541D">
              <w:rPr>
                <w:noProof/>
                <w:webHidden/>
              </w:rPr>
              <w:fldChar w:fldCharType="separate"/>
            </w:r>
            <w:r w:rsidR="000039C8">
              <w:rPr>
                <w:noProof/>
                <w:webHidden/>
              </w:rPr>
              <w:t>17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1">
            <w:r w:rsidR="00F8541D">
              <w:rPr>
                <w:rStyle w:val="aff6"/>
                <w:noProof/>
                <w:webHidden/>
              </w:rPr>
              <w:t>2.2</w:t>
            </w:r>
            <w:r w:rsidR="00F8541D">
              <w:rPr>
                <w:rStyle w:val="aff6"/>
                <w:rFonts w:asciiTheme="minorHAnsi" w:eastAsiaTheme="minorEastAsia" w:hAnsiTheme="minorHAnsi"/>
                <w:noProof/>
                <w:sz w:val="22"/>
                <w:lang w:eastAsia="ru-RU"/>
              </w:rPr>
              <w:tab/>
            </w:r>
            <w:r w:rsidR="00F8541D">
              <w:rPr>
                <w:rStyle w:val="aff6"/>
                <w:noProof/>
              </w:rPr>
              <w:t>Правовой статус документов</w:t>
            </w:r>
            <w:r w:rsidR="00F8541D">
              <w:rPr>
                <w:rStyle w:val="aff6"/>
                <w:noProof/>
              </w:rPr>
              <w:tab/>
            </w:r>
            <w:r w:rsidR="00F8541D">
              <w:rPr>
                <w:noProof/>
                <w:webHidden/>
              </w:rPr>
              <w:fldChar w:fldCharType="begin"/>
            </w:r>
            <w:r w:rsidR="00F8541D">
              <w:rPr>
                <w:noProof/>
                <w:webHidden/>
              </w:rPr>
              <w:instrText>PAGEREF _Toc188004661 \h</w:instrText>
            </w:r>
            <w:r w:rsidR="00F8541D">
              <w:rPr>
                <w:noProof/>
                <w:webHidden/>
              </w:rPr>
            </w:r>
            <w:r w:rsidR="00F8541D">
              <w:rPr>
                <w:noProof/>
                <w:webHidden/>
              </w:rPr>
              <w:fldChar w:fldCharType="separate"/>
            </w:r>
            <w:r w:rsidR="000039C8">
              <w:rPr>
                <w:noProof/>
                <w:webHidden/>
              </w:rPr>
              <w:t>17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2">
            <w:r w:rsidR="00F8541D">
              <w:rPr>
                <w:rStyle w:val="aff6"/>
                <w:noProof/>
                <w:webHidden/>
              </w:rPr>
              <w:t>2.3</w:t>
            </w:r>
            <w:r w:rsidR="00F8541D">
              <w:rPr>
                <w:rStyle w:val="aff6"/>
                <w:rFonts w:asciiTheme="minorHAnsi" w:eastAsiaTheme="minorEastAsia" w:hAnsiTheme="minorHAnsi"/>
                <w:noProof/>
                <w:sz w:val="22"/>
                <w:lang w:eastAsia="ru-RU"/>
              </w:rPr>
              <w:tab/>
            </w:r>
            <w:r w:rsidR="00F8541D">
              <w:rPr>
                <w:rStyle w:val="aff6"/>
                <w:noProof/>
              </w:rPr>
              <w:t>Обжалование</w:t>
            </w:r>
            <w:r w:rsidR="00F8541D">
              <w:rPr>
                <w:rStyle w:val="aff6"/>
                <w:noProof/>
              </w:rPr>
              <w:tab/>
            </w:r>
            <w:r w:rsidR="00F8541D">
              <w:rPr>
                <w:noProof/>
                <w:webHidden/>
              </w:rPr>
              <w:fldChar w:fldCharType="begin"/>
            </w:r>
            <w:r w:rsidR="00F8541D">
              <w:rPr>
                <w:noProof/>
                <w:webHidden/>
              </w:rPr>
              <w:instrText>PAGEREF _Toc188004662 \h</w:instrText>
            </w:r>
            <w:r w:rsidR="00F8541D">
              <w:rPr>
                <w:noProof/>
                <w:webHidden/>
              </w:rPr>
            </w:r>
            <w:r w:rsidR="00F8541D">
              <w:rPr>
                <w:noProof/>
                <w:webHidden/>
              </w:rPr>
              <w:fldChar w:fldCharType="separate"/>
            </w:r>
            <w:r w:rsidR="000039C8">
              <w:rPr>
                <w:noProof/>
                <w:webHidden/>
              </w:rPr>
              <w:t>18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3">
            <w:r w:rsidR="00F8541D">
              <w:rPr>
                <w:rStyle w:val="aff6"/>
                <w:noProof/>
                <w:webHidden/>
              </w:rPr>
              <w:t>2.4</w:t>
            </w:r>
            <w:r w:rsidR="00F8541D">
              <w:rPr>
                <w:rStyle w:val="aff6"/>
                <w:rFonts w:asciiTheme="minorHAnsi" w:eastAsiaTheme="minorEastAsia" w:hAnsiTheme="minorHAnsi"/>
                <w:noProof/>
                <w:sz w:val="22"/>
                <w:lang w:eastAsia="ru-RU"/>
              </w:rPr>
              <w:tab/>
            </w:r>
            <w:r w:rsidR="00F8541D">
              <w:rPr>
                <w:rStyle w:val="aff6"/>
                <w:noProof/>
              </w:rPr>
              <w:t>Особые положения при проведении закупки с использованием ЭП</w:t>
            </w:r>
            <w:r w:rsidR="00F8541D">
              <w:rPr>
                <w:rStyle w:val="aff6"/>
                <w:noProof/>
              </w:rPr>
              <w:tab/>
            </w:r>
            <w:r w:rsidR="00F8541D">
              <w:rPr>
                <w:noProof/>
                <w:webHidden/>
              </w:rPr>
              <w:fldChar w:fldCharType="begin"/>
            </w:r>
            <w:r w:rsidR="00F8541D">
              <w:rPr>
                <w:noProof/>
                <w:webHidden/>
              </w:rPr>
              <w:instrText>PAGEREF _Toc188004663 \h</w:instrText>
            </w:r>
            <w:r w:rsidR="00F8541D">
              <w:rPr>
                <w:noProof/>
                <w:webHidden/>
              </w:rPr>
            </w:r>
            <w:r w:rsidR="00F8541D">
              <w:rPr>
                <w:noProof/>
                <w:webHidden/>
              </w:rPr>
              <w:fldChar w:fldCharType="separate"/>
            </w:r>
            <w:r w:rsidR="000039C8">
              <w:rPr>
                <w:noProof/>
                <w:webHidden/>
              </w:rPr>
              <w:t>19</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4">
            <w:r w:rsidR="00F8541D">
              <w:rPr>
                <w:rStyle w:val="aff6"/>
                <w:noProof/>
                <w:webHidden/>
              </w:rPr>
              <w:t>2.5</w:t>
            </w:r>
            <w:r w:rsidR="00F8541D">
              <w:rPr>
                <w:rStyle w:val="aff6"/>
                <w:rFonts w:asciiTheme="minorHAnsi" w:eastAsiaTheme="minorEastAsia" w:hAnsiTheme="minorHAnsi"/>
                <w:noProof/>
                <w:sz w:val="22"/>
                <w:lang w:eastAsia="ru-RU"/>
              </w:rPr>
              <w:tab/>
            </w:r>
            <w:r w:rsidR="00F8541D">
              <w:rPr>
                <w:rStyle w:val="aff6"/>
                <w:noProof/>
              </w:rPr>
              <w:t>Прочие положения</w:t>
            </w:r>
            <w:r w:rsidR="00F8541D">
              <w:rPr>
                <w:rStyle w:val="aff6"/>
                <w:noProof/>
              </w:rPr>
              <w:tab/>
            </w:r>
            <w:r w:rsidR="00F8541D">
              <w:rPr>
                <w:noProof/>
                <w:webHidden/>
              </w:rPr>
              <w:fldChar w:fldCharType="begin"/>
            </w:r>
            <w:r w:rsidR="00F8541D">
              <w:rPr>
                <w:noProof/>
                <w:webHidden/>
              </w:rPr>
              <w:instrText>PAGEREF _Toc188004664 \h</w:instrText>
            </w:r>
            <w:r w:rsidR="00F8541D">
              <w:rPr>
                <w:noProof/>
                <w:webHidden/>
              </w:rPr>
            </w:r>
            <w:r w:rsidR="00F8541D">
              <w:rPr>
                <w:noProof/>
                <w:webHidden/>
              </w:rPr>
              <w:fldChar w:fldCharType="separate"/>
            </w:r>
            <w:r w:rsidR="000039C8">
              <w:rPr>
                <w:noProof/>
                <w:webHidden/>
              </w:rPr>
              <w:t>19</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65">
            <w:r w:rsidR="00F8541D">
              <w:rPr>
                <w:rStyle w:val="aff6"/>
                <w:noProof/>
                <w:webHidden/>
              </w:rPr>
              <w:t>3.</w:t>
            </w:r>
            <w:r w:rsidR="00F8541D">
              <w:rPr>
                <w:rStyle w:val="aff6"/>
                <w:rFonts w:asciiTheme="minorHAnsi" w:eastAsiaTheme="minorEastAsia" w:hAnsiTheme="minorHAnsi"/>
                <w:b w:val="0"/>
                <w:caps w:val="0"/>
                <w:noProof/>
                <w:sz w:val="22"/>
                <w:lang w:eastAsia="ru-RU"/>
              </w:rPr>
              <w:tab/>
            </w:r>
            <w:r w:rsidR="00F8541D">
              <w:rPr>
                <w:rStyle w:val="aff6"/>
                <w:noProof/>
              </w:rPr>
              <w:t>Требования к Участникам</w:t>
            </w:r>
            <w:r w:rsidR="00F8541D">
              <w:rPr>
                <w:rStyle w:val="aff6"/>
                <w:noProof/>
              </w:rPr>
              <w:tab/>
            </w:r>
            <w:r w:rsidR="00F8541D">
              <w:rPr>
                <w:noProof/>
                <w:webHidden/>
              </w:rPr>
              <w:fldChar w:fldCharType="begin"/>
            </w:r>
            <w:r w:rsidR="00F8541D">
              <w:rPr>
                <w:noProof/>
                <w:webHidden/>
              </w:rPr>
              <w:instrText>PAGEREF _Toc188004665 \h</w:instrText>
            </w:r>
            <w:r w:rsidR="00F8541D">
              <w:rPr>
                <w:noProof/>
                <w:webHidden/>
              </w:rPr>
            </w:r>
            <w:r w:rsidR="00F8541D">
              <w:rPr>
                <w:noProof/>
                <w:webHidden/>
              </w:rPr>
              <w:fldChar w:fldCharType="separate"/>
            </w:r>
            <w:r w:rsidR="000039C8">
              <w:rPr>
                <w:noProof/>
                <w:webHidden/>
              </w:rPr>
              <w:t>20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6">
            <w:r w:rsidR="00F8541D">
              <w:rPr>
                <w:rStyle w:val="aff6"/>
                <w:noProof/>
                <w:webHidden/>
              </w:rPr>
              <w:t>3.1</w:t>
            </w:r>
            <w:r w:rsidR="00F8541D">
              <w:rPr>
                <w:rStyle w:val="aff6"/>
                <w:rFonts w:asciiTheme="minorHAnsi" w:eastAsiaTheme="minorEastAsia" w:hAnsiTheme="minorHAnsi"/>
                <w:noProof/>
                <w:sz w:val="22"/>
                <w:lang w:eastAsia="ru-RU"/>
              </w:rPr>
              <w:tab/>
            </w:r>
            <w:r w:rsidR="00F8541D">
              <w:rPr>
                <w:rStyle w:val="aff6"/>
                <w:noProof/>
              </w:rPr>
              <w:t>Общие требования к Участникам</w:t>
            </w:r>
            <w:r w:rsidR="00F8541D">
              <w:rPr>
                <w:rStyle w:val="aff6"/>
                <w:noProof/>
              </w:rPr>
              <w:tab/>
            </w:r>
            <w:r w:rsidR="00F8541D">
              <w:rPr>
                <w:noProof/>
                <w:webHidden/>
              </w:rPr>
              <w:fldChar w:fldCharType="begin"/>
            </w:r>
            <w:r w:rsidR="00F8541D">
              <w:rPr>
                <w:noProof/>
                <w:webHidden/>
              </w:rPr>
              <w:instrText>PAGEREF _Toc188004666 \h</w:instrText>
            </w:r>
            <w:r w:rsidR="00F8541D">
              <w:rPr>
                <w:noProof/>
                <w:webHidden/>
              </w:rPr>
            </w:r>
            <w:r w:rsidR="00F8541D">
              <w:rPr>
                <w:noProof/>
                <w:webHidden/>
              </w:rPr>
              <w:fldChar w:fldCharType="separate"/>
            </w:r>
            <w:r w:rsidR="000039C8">
              <w:rPr>
                <w:noProof/>
                <w:webHidden/>
              </w:rPr>
              <w:t>20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7">
            <w:r w:rsidR="00F8541D">
              <w:rPr>
                <w:rStyle w:val="aff6"/>
                <w:noProof/>
                <w:webHidden/>
              </w:rPr>
              <w:t>3.2</w:t>
            </w:r>
            <w:r w:rsidR="00F8541D">
              <w:rPr>
                <w:rStyle w:val="aff6"/>
                <w:rFonts w:asciiTheme="minorHAnsi" w:eastAsiaTheme="minorEastAsia" w:hAnsiTheme="minorHAnsi"/>
                <w:noProof/>
                <w:sz w:val="22"/>
                <w:lang w:eastAsia="ru-RU"/>
              </w:rPr>
              <w:tab/>
            </w:r>
            <w:r w:rsidR="00F8541D">
              <w:rPr>
                <w:rStyle w:val="aff6"/>
                <w:noProof/>
              </w:rPr>
              <w:t>Коллективные участники</w:t>
            </w:r>
            <w:r w:rsidR="00F8541D">
              <w:rPr>
                <w:rStyle w:val="aff6"/>
                <w:noProof/>
              </w:rPr>
              <w:tab/>
            </w:r>
            <w:r w:rsidR="00F8541D">
              <w:rPr>
                <w:noProof/>
                <w:webHidden/>
              </w:rPr>
              <w:fldChar w:fldCharType="begin"/>
            </w:r>
            <w:r w:rsidR="00F8541D">
              <w:rPr>
                <w:noProof/>
                <w:webHidden/>
              </w:rPr>
              <w:instrText>PAGEREF _Toc188004667 \h</w:instrText>
            </w:r>
            <w:r w:rsidR="00F8541D">
              <w:rPr>
                <w:noProof/>
                <w:webHidden/>
              </w:rPr>
            </w:r>
            <w:r w:rsidR="00F8541D">
              <w:rPr>
                <w:noProof/>
                <w:webHidden/>
              </w:rPr>
              <w:fldChar w:fldCharType="separate"/>
            </w:r>
            <w:r w:rsidR="000039C8">
              <w:rPr>
                <w:noProof/>
                <w:webHidden/>
              </w:rPr>
              <w:t>20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68">
            <w:r w:rsidR="00F8541D">
              <w:rPr>
                <w:rStyle w:val="aff6"/>
                <w:noProof/>
                <w:webHidden/>
              </w:rPr>
              <w:t>3.3</w:t>
            </w:r>
            <w:r w:rsidR="00F8541D">
              <w:rPr>
                <w:rStyle w:val="aff6"/>
                <w:rFonts w:asciiTheme="minorHAnsi" w:eastAsiaTheme="minorEastAsia" w:hAnsiTheme="minorHAnsi"/>
                <w:noProof/>
                <w:sz w:val="22"/>
                <w:lang w:eastAsia="ru-RU"/>
              </w:rPr>
              <w:tab/>
            </w:r>
            <w:r w:rsidR="00F8541D">
              <w:rPr>
                <w:rStyle w:val="aff6"/>
                <w:noProof/>
              </w:rPr>
              <w:t>Генеральные подрядчики</w:t>
            </w:r>
            <w:r w:rsidR="00F8541D">
              <w:rPr>
                <w:rStyle w:val="aff6"/>
                <w:noProof/>
              </w:rPr>
              <w:tab/>
            </w:r>
            <w:r w:rsidR="00F8541D">
              <w:rPr>
                <w:noProof/>
                <w:webHidden/>
              </w:rPr>
              <w:fldChar w:fldCharType="begin"/>
            </w:r>
            <w:r w:rsidR="00F8541D">
              <w:rPr>
                <w:noProof/>
                <w:webHidden/>
              </w:rPr>
              <w:instrText>PAGEREF _Toc188004668 \h</w:instrText>
            </w:r>
            <w:r w:rsidR="00F8541D">
              <w:rPr>
                <w:noProof/>
                <w:webHidden/>
              </w:rPr>
            </w:r>
            <w:r w:rsidR="00F8541D">
              <w:rPr>
                <w:noProof/>
                <w:webHidden/>
              </w:rPr>
              <w:fldChar w:fldCharType="separate"/>
            </w:r>
            <w:r w:rsidR="000039C8">
              <w:rPr>
                <w:noProof/>
                <w:webHidden/>
              </w:rPr>
              <w:t>22</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69">
            <w:r w:rsidR="00F8541D">
              <w:rPr>
                <w:rStyle w:val="aff6"/>
                <w:noProof/>
                <w:webHidden/>
              </w:rPr>
              <w:t>4.</w:t>
            </w:r>
            <w:r w:rsidR="00F8541D">
              <w:rPr>
                <w:rStyle w:val="aff6"/>
                <w:rFonts w:asciiTheme="minorHAnsi" w:eastAsiaTheme="minorEastAsia" w:hAnsiTheme="minorHAnsi"/>
                <w:b w:val="0"/>
                <w:caps w:val="0"/>
                <w:noProof/>
                <w:sz w:val="22"/>
                <w:lang w:eastAsia="ru-RU"/>
              </w:rPr>
              <w:tab/>
            </w:r>
            <w:r w:rsidR="00F8541D">
              <w:rPr>
                <w:rStyle w:val="aff6"/>
                <w:noProof/>
              </w:rPr>
              <w:t>Порядок проведения закупки</w:t>
            </w:r>
            <w:r w:rsidR="00F8541D">
              <w:rPr>
                <w:rStyle w:val="aff6"/>
                <w:noProof/>
              </w:rPr>
              <w:tab/>
            </w:r>
            <w:r w:rsidR="00F8541D">
              <w:rPr>
                <w:noProof/>
                <w:webHidden/>
              </w:rPr>
              <w:fldChar w:fldCharType="begin"/>
            </w:r>
            <w:r w:rsidR="00F8541D">
              <w:rPr>
                <w:noProof/>
                <w:webHidden/>
              </w:rPr>
              <w:instrText>PAGEREF _Toc188004669 \h</w:instrText>
            </w:r>
            <w:r w:rsidR="00F8541D">
              <w:rPr>
                <w:noProof/>
                <w:webHidden/>
              </w:rPr>
            </w:r>
            <w:r w:rsidR="00F8541D">
              <w:rPr>
                <w:noProof/>
                <w:webHidden/>
              </w:rPr>
              <w:fldChar w:fldCharType="separate"/>
            </w:r>
            <w:r w:rsidR="000039C8">
              <w:rPr>
                <w:noProof/>
                <w:webHidden/>
              </w:rPr>
              <w:t>24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0">
            <w:r w:rsidR="00F8541D">
              <w:rPr>
                <w:rStyle w:val="aff6"/>
                <w:noProof/>
                <w:webHidden/>
              </w:rPr>
              <w:t>4.1</w:t>
            </w:r>
            <w:r w:rsidR="00F8541D">
              <w:rPr>
                <w:rStyle w:val="aff6"/>
                <w:rFonts w:asciiTheme="minorHAnsi" w:eastAsiaTheme="minorEastAsia" w:hAnsiTheme="minorHAnsi"/>
                <w:noProof/>
                <w:sz w:val="22"/>
                <w:lang w:eastAsia="ru-RU"/>
              </w:rPr>
              <w:tab/>
            </w:r>
            <w:r w:rsidR="00F8541D">
              <w:rPr>
                <w:rStyle w:val="aff6"/>
                <w:noProof/>
              </w:rPr>
              <w:t>Общий порядок проведения закупки</w:t>
            </w:r>
            <w:r w:rsidR="00F8541D">
              <w:rPr>
                <w:rStyle w:val="aff6"/>
                <w:noProof/>
              </w:rPr>
              <w:tab/>
            </w:r>
            <w:r w:rsidR="00F8541D">
              <w:rPr>
                <w:noProof/>
                <w:webHidden/>
              </w:rPr>
              <w:fldChar w:fldCharType="begin"/>
            </w:r>
            <w:r w:rsidR="00F8541D">
              <w:rPr>
                <w:noProof/>
                <w:webHidden/>
              </w:rPr>
              <w:instrText>PAGEREF _Toc188004670 \h</w:instrText>
            </w:r>
            <w:r w:rsidR="00F8541D">
              <w:rPr>
                <w:noProof/>
                <w:webHidden/>
              </w:rPr>
            </w:r>
            <w:r w:rsidR="00F8541D">
              <w:rPr>
                <w:noProof/>
                <w:webHidden/>
              </w:rPr>
              <w:fldChar w:fldCharType="separate"/>
            </w:r>
            <w:r w:rsidR="000039C8">
              <w:rPr>
                <w:noProof/>
                <w:webHidden/>
              </w:rPr>
              <w:t>24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1">
            <w:r w:rsidR="00F8541D">
              <w:rPr>
                <w:rStyle w:val="aff6"/>
                <w:noProof/>
                <w:webHidden/>
              </w:rPr>
              <w:t>4.2</w:t>
            </w:r>
            <w:r w:rsidR="00F8541D">
              <w:rPr>
                <w:rStyle w:val="aff6"/>
                <w:rFonts w:asciiTheme="minorHAnsi" w:eastAsiaTheme="minorEastAsia" w:hAnsiTheme="minorHAnsi"/>
                <w:noProof/>
                <w:sz w:val="22"/>
                <w:lang w:eastAsia="ru-RU"/>
              </w:rPr>
              <w:tab/>
            </w:r>
            <w:r w:rsidR="00F8541D">
              <w:rPr>
                <w:rStyle w:val="aff6"/>
                <w:noProof/>
              </w:rPr>
              <w:t>Официальное размещение Извещения и Документации о закупке</w:t>
            </w:r>
            <w:r w:rsidR="00F8541D">
              <w:rPr>
                <w:rStyle w:val="aff6"/>
                <w:noProof/>
              </w:rPr>
              <w:tab/>
            </w:r>
            <w:r w:rsidR="00F8541D">
              <w:rPr>
                <w:noProof/>
                <w:webHidden/>
              </w:rPr>
              <w:fldChar w:fldCharType="begin"/>
            </w:r>
            <w:r w:rsidR="00F8541D">
              <w:rPr>
                <w:noProof/>
                <w:webHidden/>
              </w:rPr>
              <w:instrText>PAGEREF _Toc188004671 \h</w:instrText>
            </w:r>
            <w:r w:rsidR="00F8541D">
              <w:rPr>
                <w:noProof/>
                <w:webHidden/>
              </w:rPr>
            </w:r>
            <w:r w:rsidR="00F8541D">
              <w:rPr>
                <w:noProof/>
                <w:webHidden/>
              </w:rPr>
              <w:fldChar w:fldCharType="separate"/>
            </w:r>
            <w:r w:rsidR="000039C8">
              <w:rPr>
                <w:noProof/>
                <w:webHidden/>
              </w:rPr>
              <w:t>26</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2">
            <w:r w:rsidR="00F8541D">
              <w:rPr>
                <w:rStyle w:val="aff6"/>
                <w:noProof/>
                <w:webHidden/>
              </w:rPr>
              <w:t>4.3</w:t>
            </w:r>
            <w:r w:rsidR="00F8541D">
              <w:rPr>
                <w:rStyle w:val="aff6"/>
                <w:rFonts w:asciiTheme="minorHAnsi" w:eastAsiaTheme="minorEastAsia" w:hAnsiTheme="minorHAnsi"/>
                <w:noProof/>
                <w:sz w:val="22"/>
                <w:lang w:eastAsia="ru-RU"/>
              </w:rPr>
              <w:tab/>
            </w:r>
            <w:r w:rsidR="00F8541D">
              <w:rPr>
                <w:rStyle w:val="aff6"/>
                <w:noProof/>
              </w:rPr>
              <w:t>Подготовка заявки</w:t>
            </w:r>
            <w:r w:rsidR="00F8541D">
              <w:rPr>
                <w:rStyle w:val="aff6"/>
                <w:noProof/>
              </w:rPr>
              <w:tab/>
            </w:r>
            <w:r w:rsidR="00F8541D">
              <w:rPr>
                <w:noProof/>
                <w:webHidden/>
              </w:rPr>
              <w:fldChar w:fldCharType="begin"/>
            </w:r>
            <w:r w:rsidR="00F8541D">
              <w:rPr>
                <w:noProof/>
                <w:webHidden/>
              </w:rPr>
              <w:instrText>PAGEREF _Toc188004672 \h</w:instrText>
            </w:r>
            <w:r w:rsidR="00F8541D">
              <w:rPr>
                <w:noProof/>
                <w:webHidden/>
              </w:rPr>
            </w:r>
            <w:r w:rsidR="00F8541D">
              <w:rPr>
                <w:noProof/>
                <w:webHidden/>
              </w:rPr>
              <w:fldChar w:fldCharType="separate"/>
            </w:r>
            <w:r w:rsidR="000039C8">
              <w:rPr>
                <w:noProof/>
                <w:webHidden/>
              </w:rPr>
              <w:t>26</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3">
            <w:r w:rsidR="00F8541D">
              <w:rPr>
                <w:rStyle w:val="aff6"/>
                <w:noProof/>
                <w:webHidden/>
              </w:rPr>
              <w:t>4.4</w:t>
            </w:r>
            <w:r w:rsidR="00F8541D">
              <w:rPr>
                <w:rStyle w:val="aff6"/>
                <w:rFonts w:asciiTheme="minorHAnsi" w:eastAsiaTheme="minorEastAsia" w:hAnsiTheme="minorHAnsi"/>
                <w:noProof/>
                <w:sz w:val="22"/>
                <w:lang w:eastAsia="ru-RU"/>
              </w:rPr>
              <w:tab/>
            </w:r>
            <w:r w:rsidR="00F8541D">
              <w:rPr>
                <w:rStyle w:val="aff6"/>
                <w:noProof/>
              </w:rPr>
              <w:t>Разъяснение Документации о закупке</w:t>
            </w:r>
            <w:r w:rsidR="00F8541D">
              <w:rPr>
                <w:rStyle w:val="aff6"/>
                <w:noProof/>
              </w:rPr>
              <w:tab/>
            </w:r>
            <w:r w:rsidR="00F8541D">
              <w:rPr>
                <w:noProof/>
                <w:webHidden/>
              </w:rPr>
              <w:fldChar w:fldCharType="begin"/>
            </w:r>
            <w:r w:rsidR="00F8541D">
              <w:rPr>
                <w:noProof/>
                <w:webHidden/>
              </w:rPr>
              <w:instrText>PAGEREF _Toc188004673 \h</w:instrText>
            </w:r>
            <w:r w:rsidR="00F8541D">
              <w:rPr>
                <w:noProof/>
                <w:webHidden/>
              </w:rPr>
            </w:r>
            <w:r w:rsidR="00F8541D">
              <w:rPr>
                <w:noProof/>
                <w:webHidden/>
              </w:rPr>
              <w:fldChar w:fldCharType="separate"/>
            </w:r>
            <w:r w:rsidR="000039C8">
              <w:rPr>
                <w:noProof/>
                <w:webHidden/>
              </w:rPr>
              <w:t>28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4">
            <w:r w:rsidR="00F8541D">
              <w:rPr>
                <w:rStyle w:val="aff6"/>
                <w:noProof/>
                <w:webHidden/>
              </w:rPr>
              <w:t>4.5</w:t>
            </w:r>
            <w:r w:rsidR="00F8541D">
              <w:rPr>
                <w:rStyle w:val="aff6"/>
                <w:rFonts w:asciiTheme="minorHAnsi" w:eastAsiaTheme="minorEastAsia" w:hAnsiTheme="minorHAnsi"/>
                <w:noProof/>
                <w:sz w:val="22"/>
                <w:lang w:eastAsia="ru-RU"/>
              </w:rPr>
              <w:tab/>
            </w:r>
            <w:r w:rsidR="00F8541D">
              <w:rPr>
                <w:rStyle w:val="aff6"/>
                <w:noProof/>
              </w:rPr>
              <w:t>Изменения Извещения и (или) Документации о закупке</w:t>
            </w:r>
            <w:r w:rsidR="00F8541D">
              <w:rPr>
                <w:rStyle w:val="aff6"/>
                <w:noProof/>
              </w:rPr>
              <w:tab/>
            </w:r>
            <w:r w:rsidR="00F8541D">
              <w:rPr>
                <w:noProof/>
                <w:webHidden/>
              </w:rPr>
              <w:fldChar w:fldCharType="begin"/>
            </w:r>
            <w:r w:rsidR="00F8541D">
              <w:rPr>
                <w:noProof/>
                <w:webHidden/>
              </w:rPr>
              <w:instrText>PAGEREF _Toc188004674 \h</w:instrText>
            </w:r>
            <w:r w:rsidR="00F8541D">
              <w:rPr>
                <w:noProof/>
                <w:webHidden/>
              </w:rPr>
            </w:r>
            <w:r w:rsidR="00F8541D">
              <w:rPr>
                <w:noProof/>
                <w:webHidden/>
              </w:rPr>
              <w:fldChar w:fldCharType="separate"/>
            </w:r>
            <w:r w:rsidR="000039C8">
              <w:rPr>
                <w:noProof/>
                <w:webHidden/>
              </w:rPr>
              <w:t>29</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5">
            <w:r w:rsidR="00F8541D">
              <w:rPr>
                <w:rStyle w:val="aff6"/>
                <w:noProof/>
                <w:webHidden/>
              </w:rPr>
              <w:t>4.6</w:t>
            </w:r>
            <w:r w:rsidR="00F8541D">
              <w:rPr>
                <w:rStyle w:val="aff6"/>
                <w:rFonts w:asciiTheme="minorHAnsi" w:eastAsiaTheme="minorEastAsia" w:hAnsiTheme="minorHAnsi"/>
                <w:noProof/>
                <w:sz w:val="22"/>
                <w:lang w:eastAsia="ru-RU"/>
              </w:rPr>
              <w:tab/>
            </w:r>
            <w:r w:rsidR="00F8541D">
              <w:rPr>
                <w:rStyle w:val="aff6"/>
                <w:noProof/>
              </w:rPr>
              <w:t>Подача заявок и их прием</w:t>
            </w:r>
            <w:r w:rsidR="00F8541D">
              <w:rPr>
                <w:rStyle w:val="aff6"/>
                <w:noProof/>
              </w:rPr>
              <w:tab/>
            </w:r>
            <w:r w:rsidR="00F8541D">
              <w:rPr>
                <w:noProof/>
                <w:webHidden/>
              </w:rPr>
              <w:fldChar w:fldCharType="begin"/>
            </w:r>
            <w:r w:rsidR="00F8541D">
              <w:rPr>
                <w:noProof/>
                <w:webHidden/>
              </w:rPr>
              <w:instrText>PAGEREF _Toc188004675 \h</w:instrText>
            </w:r>
            <w:r w:rsidR="00F8541D">
              <w:rPr>
                <w:noProof/>
                <w:webHidden/>
              </w:rPr>
            </w:r>
            <w:r w:rsidR="00F8541D">
              <w:rPr>
                <w:noProof/>
                <w:webHidden/>
              </w:rPr>
              <w:fldChar w:fldCharType="separate"/>
            </w:r>
            <w:r w:rsidR="000039C8">
              <w:rPr>
                <w:noProof/>
                <w:webHidden/>
              </w:rPr>
              <w:t>29</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6">
            <w:r w:rsidR="00F8541D">
              <w:rPr>
                <w:rStyle w:val="aff6"/>
                <w:noProof/>
                <w:webHidden/>
              </w:rPr>
              <w:t>4.7</w:t>
            </w:r>
            <w:r w:rsidR="00F8541D">
              <w:rPr>
                <w:rStyle w:val="aff6"/>
                <w:rFonts w:asciiTheme="minorHAnsi" w:eastAsiaTheme="minorEastAsia" w:hAnsiTheme="minorHAnsi"/>
                <w:noProof/>
                <w:sz w:val="22"/>
                <w:lang w:eastAsia="ru-RU"/>
              </w:rPr>
              <w:tab/>
            </w:r>
            <w:r w:rsidR="00F8541D">
              <w:rPr>
                <w:rStyle w:val="aff6"/>
                <w:noProof/>
              </w:rPr>
              <w:t>Изменение и отзыв заявок</w:t>
            </w:r>
            <w:r w:rsidR="00F8541D">
              <w:rPr>
                <w:rStyle w:val="aff6"/>
                <w:noProof/>
              </w:rPr>
              <w:tab/>
            </w:r>
            <w:r w:rsidR="00F8541D">
              <w:rPr>
                <w:noProof/>
                <w:webHidden/>
              </w:rPr>
              <w:fldChar w:fldCharType="begin"/>
            </w:r>
            <w:r w:rsidR="00F8541D">
              <w:rPr>
                <w:noProof/>
                <w:webHidden/>
              </w:rPr>
              <w:instrText>PAGEREF _Toc188004676 \h</w:instrText>
            </w:r>
            <w:r w:rsidR="00F8541D">
              <w:rPr>
                <w:noProof/>
                <w:webHidden/>
              </w:rPr>
            </w:r>
            <w:r w:rsidR="00F8541D">
              <w:rPr>
                <w:noProof/>
                <w:webHidden/>
              </w:rPr>
              <w:fldChar w:fldCharType="separate"/>
            </w:r>
            <w:r w:rsidR="000039C8">
              <w:rPr>
                <w:noProof/>
                <w:webHidden/>
              </w:rPr>
              <w:t>30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7">
            <w:r w:rsidR="00F8541D">
              <w:rPr>
                <w:rStyle w:val="aff6"/>
                <w:noProof/>
                <w:webHidden/>
              </w:rPr>
              <w:t>4.8</w:t>
            </w:r>
            <w:r w:rsidR="00F8541D">
              <w:rPr>
                <w:rStyle w:val="aff6"/>
                <w:rFonts w:asciiTheme="minorHAnsi" w:eastAsiaTheme="minorEastAsia" w:hAnsiTheme="minorHAnsi"/>
                <w:noProof/>
                <w:sz w:val="22"/>
                <w:lang w:eastAsia="ru-RU"/>
              </w:rPr>
              <w:tab/>
            </w:r>
            <w:r w:rsidR="00F8541D">
              <w:rPr>
                <w:rStyle w:val="aff6"/>
                <w:noProof/>
              </w:rPr>
              <w:t>Открытие доступа к заявкам</w:t>
            </w:r>
            <w:r w:rsidR="00F8541D">
              <w:rPr>
                <w:rStyle w:val="aff6"/>
                <w:noProof/>
              </w:rPr>
              <w:tab/>
            </w:r>
            <w:r w:rsidR="00F8541D">
              <w:rPr>
                <w:noProof/>
                <w:webHidden/>
              </w:rPr>
              <w:fldChar w:fldCharType="begin"/>
            </w:r>
            <w:r w:rsidR="00F8541D">
              <w:rPr>
                <w:noProof/>
                <w:webHidden/>
              </w:rPr>
              <w:instrText>PAGEREF _Toc188004677 \h</w:instrText>
            </w:r>
            <w:r w:rsidR="00F8541D">
              <w:rPr>
                <w:noProof/>
                <w:webHidden/>
              </w:rPr>
            </w:r>
            <w:r w:rsidR="00F8541D">
              <w:rPr>
                <w:noProof/>
                <w:webHidden/>
              </w:rPr>
              <w:fldChar w:fldCharType="separate"/>
            </w:r>
            <w:r w:rsidR="000039C8">
              <w:rPr>
                <w:noProof/>
                <w:webHidden/>
              </w:rPr>
              <w:t>30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8">
            <w:r w:rsidR="00F8541D">
              <w:rPr>
                <w:rStyle w:val="aff6"/>
                <w:noProof/>
                <w:webHidden/>
              </w:rPr>
              <w:t>4.9</w:t>
            </w:r>
            <w:r w:rsidR="00F8541D">
              <w:rPr>
                <w:rStyle w:val="aff6"/>
                <w:rFonts w:asciiTheme="minorHAnsi" w:eastAsiaTheme="minorEastAsia" w:hAnsiTheme="minorHAnsi"/>
                <w:noProof/>
                <w:sz w:val="22"/>
                <w:lang w:eastAsia="ru-RU"/>
              </w:rPr>
              <w:tab/>
            </w:r>
            <w:r w:rsidR="00F8541D">
              <w:rPr>
                <w:rStyle w:val="aff6"/>
                <w:noProof/>
              </w:rPr>
              <w:t>Рассмотрение заявок (отборочная стадия), в том числе (при необходимости) проведение аккредитации</w:t>
            </w:r>
            <w:r w:rsidR="00F8541D">
              <w:rPr>
                <w:rStyle w:val="aff6"/>
                <w:noProof/>
              </w:rPr>
              <w:tab/>
            </w:r>
            <w:r w:rsidR="00F8541D">
              <w:rPr>
                <w:noProof/>
                <w:webHidden/>
              </w:rPr>
              <w:fldChar w:fldCharType="begin"/>
            </w:r>
            <w:r w:rsidR="00F8541D">
              <w:rPr>
                <w:noProof/>
                <w:webHidden/>
              </w:rPr>
              <w:instrText>PAGEREF _Toc188004678 \h</w:instrText>
            </w:r>
            <w:r w:rsidR="00F8541D">
              <w:rPr>
                <w:noProof/>
                <w:webHidden/>
              </w:rPr>
            </w:r>
            <w:r w:rsidR="00F8541D">
              <w:rPr>
                <w:noProof/>
                <w:webHidden/>
              </w:rPr>
              <w:fldChar w:fldCharType="separate"/>
            </w:r>
            <w:r w:rsidR="000039C8">
              <w:rPr>
                <w:noProof/>
                <w:webHidden/>
              </w:rPr>
              <w:t>31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79">
            <w:r w:rsidR="00F8541D">
              <w:rPr>
                <w:rStyle w:val="aff6"/>
                <w:noProof/>
                <w:webHidden/>
              </w:rPr>
              <w:t>4.10</w:t>
            </w:r>
            <w:r w:rsidR="00F8541D">
              <w:rPr>
                <w:rStyle w:val="aff6"/>
                <w:rFonts w:asciiTheme="minorHAnsi" w:eastAsiaTheme="minorEastAsia" w:hAnsiTheme="minorHAnsi"/>
                <w:noProof/>
                <w:sz w:val="22"/>
                <w:lang w:eastAsia="ru-RU"/>
              </w:rPr>
              <w:tab/>
            </w:r>
            <w:r w:rsidR="00F8541D">
              <w:rPr>
                <w:rStyle w:val="aff6"/>
                <w:noProof/>
              </w:rPr>
              <w:t>Дополнительные запросы разъяснений заявок</w:t>
            </w:r>
            <w:r w:rsidR="00F8541D">
              <w:rPr>
                <w:rStyle w:val="aff6"/>
                <w:noProof/>
              </w:rPr>
              <w:tab/>
            </w:r>
            <w:r w:rsidR="00F8541D">
              <w:rPr>
                <w:noProof/>
                <w:webHidden/>
              </w:rPr>
              <w:fldChar w:fldCharType="begin"/>
            </w:r>
            <w:r w:rsidR="00F8541D">
              <w:rPr>
                <w:noProof/>
                <w:webHidden/>
              </w:rPr>
              <w:instrText>PAGEREF _Toc188004679 \h</w:instrText>
            </w:r>
            <w:r w:rsidR="00F8541D">
              <w:rPr>
                <w:noProof/>
                <w:webHidden/>
              </w:rPr>
            </w:r>
            <w:r w:rsidR="00F8541D">
              <w:rPr>
                <w:noProof/>
                <w:webHidden/>
              </w:rPr>
              <w:fldChar w:fldCharType="separate"/>
            </w:r>
            <w:r w:rsidR="000039C8">
              <w:rPr>
                <w:noProof/>
                <w:webHidden/>
              </w:rPr>
              <w:t>33</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0">
            <w:r w:rsidR="00F8541D">
              <w:rPr>
                <w:rStyle w:val="aff6"/>
                <w:noProof/>
                <w:webHidden/>
              </w:rPr>
              <w:t>4.11</w:t>
            </w:r>
            <w:r w:rsidR="00F8541D">
              <w:rPr>
                <w:rStyle w:val="aff6"/>
                <w:rFonts w:asciiTheme="minorHAnsi" w:eastAsiaTheme="minorEastAsia" w:hAnsiTheme="minorHAnsi"/>
                <w:noProof/>
                <w:sz w:val="22"/>
                <w:lang w:eastAsia="ru-RU"/>
              </w:rPr>
              <w:tab/>
            </w:r>
            <w:r w:rsidR="00F8541D">
              <w:rPr>
                <w:rStyle w:val="aff6"/>
                <w:noProof/>
              </w:rPr>
              <w:t>Переторжка</w:t>
            </w:r>
            <w:r w:rsidR="00F8541D">
              <w:rPr>
                <w:rStyle w:val="aff6"/>
                <w:noProof/>
              </w:rPr>
              <w:tab/>
            </w:r>
            <w:r w:rsidR="00F8541D">
              <w:rPr>
                <w:noProof/>
                <w:webHidden/>
              </w:rPr>
              <w:fldChar w:fldCharType="begin"/>
            </w:r>
            <w:r w:rsidR="00F8541D">
              <w:rPr>
                <w:noProof/>
                <w:webHidden/>
              </w:rPr>
              <w:instrText>PAGEREF _Toc188004680 \h</w:instrText>
            </w:r>
            <w:r w:rsidR="00F8541D">
              <w:rPr>
                <w:noProof/>
                <w:webHidden/>
              </w:rPr>
            </w:r>
            <w:r w:rsidR="00F8541D">
              <w:rPr>
                <w:noProof/>
                <w:webHidden/>
              </w:rPr>
              <w:fldChar w:fldCharType="separate"/>
            </w:r>
            <w:r w:rsidR="000039C8">
              <w:rPr>
                <w:noProof/>
                <w:webHidden/>
              </w:rPr>
              <w:t>35</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1">
            <w:r w:rsidR="00F8541D">
              <w:rPr>
                <w:rStyle w:val="aff6"/>
                <w:noProof/>
                <w:webHidden/>
              </w:rPr>
              <w:t>4.12</w:t>
            </w:r>
            <w:r w:rsidR="00F8541D">
              <w:rPr>
                <w:rStyle w:val="aff6"/>
                <w:rFonts w:asciiTheme="minorHAnsi" w:eastAsiaTheme="minorEastAsia" w:hAnsiTheme="minorHAnsi"/>
                <w:noProof/>
                <w:sz w:val="22"/>
                <w:lang w:eastAsia="ru-RU"/>
              </w:rPr>
              <w:tab/>
            </w:r>
            <w:r w:rsidR="00F8541D">
              <w:rPr>
                <w:rStyle w:val="aff6"/>
                <w:noProof/>
              </w:rPr>
              <w:t>Оценка и сопоставление заявок</w:t>
            </w:r>
            <w:r w:rsidR="00F8541D">
              <w:rPr>
                <w:rStyle w:val="aff6"/>
                <w:noProof/>
              </w:rPr>
              <w:tab/>
            </w:r>
            <w:r w:rsidR="00F8541D">
              <w:rPr>
                <w:noProof/>
                <w:webHidden/>
              </w:rPr>
              <w:fldChar w:fldCharType="begin"/>
            </w:r>
            <w:r w:rsidR="00F8541D">
              <w:rPr>
                <w:noProof/>
                <w:webHidden/>
              </w:rPr>
              <w:instrText>PAGEREF _Toc188004681 \h</w:instrText>
            </w:r>
            <w:r w:rsidR="00F8541D">
              <w:rPr>
                <w:noProof/>
                <w:webHidden/>
              </w:rPr>
            </w:r>
            <w:r w:rsidR="00F8541D">
              <w:rPr>
                <w:noProof/>
                <w:webHidden/>
              </w:rPr>
              <w:fldChar w:fldCharType="separate"/>
            </w:r>
            <w:r w:rsidR="000039C8">
              <w:rPr>
                <w:noProof/>
                <w:webHidden/>
              </w:rPr>
              <w:t>37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2">
            <w:r w:rsidR="00F8541D">
              <w:rPr>
                <w:rStyle w:val="aff6"/>
                <w:noProof/>
                <w:webHidden/>
              </w:rPr>
              <w:t>4.13</w:t>
            </w:r>
            <w:r w:rsidR="00F8541D">
              <w:rPr>
                <w:rStyle w:val="aff6"/>
                <w:rFonts w:asciiTheme="minorHAnsi" w:eastAsiaTheme="minorEastAsia" w:hAnsiTheme="minorHAnsi"/>
                <w:noProof/>
                <w:sz w:val="22"/>
                <w:lang w:eastAsia="ru-RU"/>
              </w:rPr>
              <w:tab/>
            </w:r>
            <w:r w:rsidR="00F8541D">
              <w:rPr>
                <w:rStyle w:val="aff6"/>
                <w:noProof/>
              </w:rPr>
              <w:t>Применение законодательства о национальном режиме</w:t>
            </w:r>
            <w:r w:rsidR="00F8541D">
              <w:rPr>
                <w:rStyle w:val="aff6"/>
                <w:noProof/>
              </w:rPr>
              <w:tab/>
            </w:r>
            <w:r w:rsidR="00F8541D">
              <w:rPr>
                <w:noProof/>
                <w:webHidden/>
              </w:rPr>
              <w:fldChar w:fldCharType="begin"/>
            </w:r>
            <w:r w:rsidR="00F8541D">
              <w:rPr>
                <w:noProof/>
                <w:webHidden/>
              </w:rPr>
              <w:instrText>PAGEREF _Toc188004682 \h</w:instrText>
            </w:r>
            <w:r w:rsidR="00F8541D">
              <w:rPr>
                <w:noProof/>
                <w:webHidden/>
              </w:rPr>
            </w:r>
            <w:r w:rsidR="00F8541D">
              <w:rPr>
                <w:noProof/>
                <w:webHidden/>
              </w:rPr>
              <w:fldChar w:fldCharType="separate"/>
            </w:r>
            <w:r w:rsidR="000039C8">
              <w:rPr>
                <w:noProof/>
                <w:webHidden/>
              </w:rPr>
              <w:t>38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3">
            <w:r w:rsidR="00F8541D">
              <w:rPr>
                <w:rStyle w:val="aff6"/>
                <w:noProof/>
                <w:webHidden/>
              </w:rPr>
              <w:t>4.14</w:t>
            </w:r>
            <w:r w:rsidR="00F8541D">
              <w:rPr>
                <w:rStyle w:val="aff6"/>
                <w:rFonts w:asciiTheme="minorHAnsi" w:eastAsiaTheme="minorEastAsia" w:hAnsiTheme="minorHAnsi"/>
                <w:noProof/>
                <w:sz w:val="22"/>
                <w:lang w:eastAsia="ru-RU"/>
              </w:rPr>
              <w:tab/>
            </w:r>
            <w:r w:rsidR="00F8541D">
              <w:rPr>
                <w:rStyle w:val="aff6"/>
                <w:noProof/>
              </w:rPr>
              <w:t>Подведение итогов закупки (определение Победителя)</w:t>
            </w:r>
            <w:r w:rsidR="00F8541D">
              <w:rPr>
                <w:rStyle w:val="aff6"/>
                <w:noProof/>
              </w:rPr>
              <w:tab/>
            </w:r>
            <w:r w:rsidR="00F8541D">
              <w:rPr>
                <w:noProof/>
                <w:webHidden/>
              </w:rPr>
              <w:fldChar w:fldCharType="begin"/>
            </w:r>
            <w:r w:rsidR="00F8541D">
              <w:rPr>
                <w:noProof/>
                <w:webHidden/>
              </w:rPr>
              <w:instrText>PAGEREF _Toc188004683 \h</w:instrText>
            </w:r>
            <w:r w:rsidR="00F8541D">
              <w:rPr>
                <w:noProof/>
                <w:webHidden/>
              </w:rPr>
            </w:r>
            <w:r w:rsidR="00F8541D">
              <w:rPr>
                <w:noProof/>
                <w:webHidden/>
              </w:rPr>
              <w:fldChar w:fldCharType="separate"/>
            </w:r>
            <w:r w:rsidR="000039C8">
              <w:rPr>
                <w:noProof/>
                <w:webHidden/>
              </w:rPr>
              <w:t>39</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4">
            <w:r w:rsidR="00F8541D">
              <w:rPr>
                <w:rStyle w:val="aff6"/>
                <w:noProof/>
                <w:webHidden/>
              </w:rPr>
              <w:t>4.15</w:t>
            </w:r>
            <w:r w:rsidR="00F8541D">
              <w:rPr>
                <w:rStyle w:val="aff6"/>
                <w:rFonts w:asciiTheme="minorHAnsi" w:eastAsiaTheme="minorEastAsia" w:hAnsiTheme="minorHAnsi"/>
                <w:noProof/>
                <w:sz w:val="22"/>
                <w:lang w:eastAsia="ru-RU"/>
              </w:rPr>
              <w:tab/>
            </w:r>
            <w:r w:rsidR="00F8541D">
              <w:rPr>
                <w:rStyle w:val="aff6"/>
                <w:noProof/>
              </w:rPr>
              <w:t>Признание закупки несостоявшейся</w:t>
            </w:r>
            <w:r w:rsidR="00F8541D">
              <w:rPr>
                <w:rStyle w:val="aff6"/>
                <w:noProof/>
              </w:rPr>
              <w:tab/>
            </w:r>
            <w:r w:rsidR="00F8541D">
              <w:rPr>
                <w:noProof/>
                <w:webHidden/>
              </w:rPr>
              <w:fldChar w:fldCharType="begin"/>
            </w:r>
            <w:r w:rsidR="00F8541D">
              <w:rPr>
                <w:noProof/>
                <w:webHidden/>
              </w:rPr>
              <w:instrText>PAGEREF _Toc188004684 \h</w:instrText>
            </w:r>
            <w:r w:rsidR="00F8541D">
              <w:rPr>
                <w:noProof/>
                <w:webHidden/>
              </w:rPr>
            </w:r>
            <w:r w:rsidR="00F8541D">
              <w:rPr>
                <w:noProof/>
                <w:webHidden/>
              </w:rPr>
              <w:fldChar w:fldCharType="separate"/>
            </w:r>
            <w:r w:rsidR="000039C8">
              <w:rPr>
                <w:noProof/>
                <w:webHidden/>
              </w:rPr>
              <w:t>41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5">
            <w:r w:rsidR="00F8541D">
              <w:rPr>
                <w:rStyle w:val="aff6"/>
                <w:noProof/>
                <w:webHidden/>
              </w:rPr>
              <w:t>4.16</w:t>
            </w:r>
            <w:r w:rsidR="00F8541D">
              <w:rPr>
                <w:rStyle w:val="aff6"/>
                <w:rFonts w:asciiTheme="minorHAnsi" w:eastAsiaTheme="minorEastAsia" w:hAnsiTheme="minorHAnsi"/>
                <w:noProof/>
                <w:sz w:val="22"/>
                <w:lang w:eastAsia="ru-RU"/>
              </w:rPr>
              <w:tab/>
            </w:r>
            <w:r w:rsidR="00F8541D">
              <w:rPr>
                <w:rStyle w:val="aff6"/>
                <w:noProof/>
              </w:rPr>
              <w:t>Отказ от проведения закупки (отмена закупки)</w:t>
            </w:r>
            <w:r w:rsidR="00F8541D">
              <w:rPr>
                <w:rStyle w:val="aff6"/>
                <w:noProof/>
              </w:rPr>
              <w:tab/>
            </w:r>
            <w:r w:rsidR="00F8541D">
              <w:rPr>
                <w:noProof/>
                <w:webHidden/>
              </w:rPr>
              <w:fldChar w:fldCharType="begin"/>
            </w:r>
            <w:r w:rsidR="00F8541D">
              <w:rPr>
                <w:noProof/>
                <w:webHidden/>
              </w:rPr>
              <w:instrText>PAGEREF _Toc188004685 \h</w:instrText>
            </w:r>
            <w:r w:rsidR="00F8541D">
              <w:rPr>
                <w:noProof/>
                <w:webHidden/>
              </w:rPr>
            </w:r>
            <w:r w:rsidR="00F8541D">
              <w:rPr>
                <w:noProof/>
                <w:webHidden/>
              </w:rPr>
              <w:fldChar w:fldCharType="separate"/>
            </w:r>
            <w:r w:rsidR="000039C8">
              <w:rPr>
                <w:noProof/>
                <w:webHidden/>
              </w:rPr>
              <w:t>41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6">
            <w:r w:rsidR="00F8541D">
              <w:rPr>
                <w:rStyle w:val="aff6"/>
                <w:noProof/>
                <w:webHidden/>
              </w:rPr>
              <w:t>4.17</w:t>
            </w:r>
            <w:r w:rsidR="00F8541D">
              <w:rPr>
                <w:rStyle w:val="aff6"/>
                <w:rFonts w:asciiTheme="minorHAnsi" w:eastAsiaTheme="minorEastAsia" w:hAnsiTheme="minorHAnsi"/>
                <w:noProof/>
                <w:sz w:val="22"/>
                <w:lang w:eastAsia="ru-RU"/>
              </w:rPr>
              <w:tab/>
            </w:r>
            <w:r w:rsidR="00F8541D">
              <w:rPr>
                <w:rStyle w:val="aff6"/>
                <w:noProof/>
              </w:rPr>
              <w:t>Особенности проведения закупки с необходимостью обеспечения заявки</w:t>
            </w:r>
            <w:r w:rsidR="00F8541D">
              <w:rPr>
                <w:rStyle w:val="aff6"/>
                <w:noProof/>
              </w:rPr>
              <w:tab/>
            </w:r>
            <w:r w:rsidR="00F8541D">
              <w:rPr>
                <w:noProof/>
                <w:webHidden/>
              </w:rPr>
              <w:fldChar w:fldCharType="begin"/>
            </w:r>
            <w:r w:rsidR="00F8541D">
              <w:rPr>
                <w:noProof/>
                <w:webHidden/>
              </w:rPr>
              <w:instrText>PAGEREF _Toc188004686 \h</w:instrText>
            </w:r>
            <w:r w:rsidR="00F8541D">
              <w:rPr>
                <w:noProof/>
                <w:webHidden/>
              </w:rPr>
            </w:r>
            <w:r w:rsidR="00F8541D">
              <w:rPr>
                <w:noProof/>
                <w:webHidden/>
              </w:rPr>
              <w:fldChar w:fldCharType="separate"/>
            </w:r>
            <w:r w:rsidR="000039C8">
              <w:rPr>
                <w:noProof/>
                <w:webHidden/>
              </w:rPr>
              <w:t>41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7">
            <w:r w:rsidR="00F8541D">
              <w:rPr>
                <w:rStyle w:val="aff6"/>
                <w:noProof/>
                <w:webHidden/>
              </w:rPr>
              <w:t>4.18</w:t>
            </w:r>
            <w:r w:rsidR="00F8541D">
              <w:rPr>
                <w:rStyle w:val="aff6"/>
                <w:rFonts w:asciiTheme="minorHAnsi" w:eastAsiaTheme="minorEastAsia" w:hAnsiTheme="minorHAnsi"/>
                <w:noProof/>
                <w:sz w:val="22"/>
                <w:lang w:eastAsia="ru-RU"/>
              </w:rPr>
              <w:tab/>
            </w:r>
            <w:r w:rsidR="00F8541D">
              <w:rPr>
                <w:rStyle w:val="aff6"/>
                <w:noProof/>
              </w:rPr>
              <w:t>Особенности проведения многолотовой закупки</w:t>
            </w:r>
            <w:r w:rsidR="00F8541D">
              <w:rPr>
                <w:rStyle w:val="aff6"/>
                <w:noProof/>
              </w:rPr>
              <w:tab/>
            </w:r>
            <w:r w:rsidR="00F8541D">
              <w:rPr>
                <w:noProof/>
                <w:webHidden/>
              </w:rPr>
              <w:fldChar w:fldCharType="begin"/>
            </w:r>
            <w:r w:rsidR="00F8541D">
              <w:rPr>
                <w:noProof/>
                <w:webHidden/>
              </w:rPr>
              <w:instrText>PAGEREF _Toc188004687 \h</w:instrText>
            </w:r>
            <w:r w:rsidR="00F8541D">
              <w:rPr>
                <w:noProof/>
                <w:webHidden/>
              </w:rPr>
            </w:r>
            <w:r w:rsidR="00F8541D">
              <w:rPr>
                <w:noProof/>
                <w:webHidden/>
              </w:rPr>
              <w:fldChar w:fldCharType="separate"/>
            </w:r>
            <w:r w:rsidR="000039C8">
              <w:rPr>
                <w:noProof/>
                <w:webHidden/>
              </w:rPr>
              <w:t>44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88">
            <w:r w:rsidR="00F8541D">
              <w:rPr>
                <w:rStyle w:val="aff6"/>
                <w:noProof/>
                <w:webHidden/>
              </w:rPr>
              <w:t>4.19</w:t>
            </w:r>
            <w:r w:rsidR="00F8541D">
              <w:rPr>
                <w:rStyle w:val="aff6"/>
                <w:rFonts w:asciiTheme="minorHAnsi" w:eastAsiaTheme="minorEastAsia" w:hAnsiTheme="minorHAnsi"/>
                <w:noProof/>
                <w:sz w:val="22"/>
                <w:lang w:eastAsia="ru-RU"/>
              </w:rPr>
              <w:tab/>
            </w:r>
            <w:r w:rsidR="00F8541D">
              <w:rPr>
                <w:rStyle w:val="aff6"/>
                <w:noProof/>
              </w:rPr>
              <w:t>Особенности проведения закупки с возможностью подачи альтернативных предложений</w:t>
            </w:r>
            <w:r w:rsidR="00F8541D">
              <w:rPr>
                <w:rStyle w:val="aff6"/>
                <w:noProof/>
              </w:rPr>
              <w:tab/>
            </w:r>
            <w:r w:rsidR="00F8541D">
              <w:rPr>
                <w:noProof/>
                <w:webHidden/>
              </w:rPr>
              <w:fldChar w:fldCharType="begin"/>
            </w:r>
            <w:r w:rsidR="00F8541D">
              <w:rPr>
                <w:noProof/>
                <w:webHidden/>
              </w:rPr>
              <w:instrText>PAGEREF _Toc188004688 \h</w:instrText>
            </w:r>
            <w:r w:rsidR="00F8541D">
              <w:rPr>
                <w:noProof/>
                <w:webHidden/>
              </w:rPr>
            </w:r>
            <w:r w:rsidR="00F8541D">
              <w:rPr>
                <w:noProof/>
                <w:webHidden/>
              </w:rPr>
              <w:fldChar w:fldCharType="separate"/>
            </w:r>
            <w:r w:rsidR="000039C8">
              <w:rPr>
                <w:noProof/>
                <w:webHidden/>
              </w:rPr>
              <w:t>45</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89">
            <w:r w:rsidR="00F8541D">
              <w:rPr>
                <w:rStyle w:val="aff6"/>
                <w:noProof/>
                <w:webHidden/>
              </w:rPr>
              <w:t>5.</w:t>
            </w:r>
            <w:r w:rsidR="00F8541D">
              <w:rPr>
                <w:rStyle w:val="aff6"/>
                <w:rFonts w:asciiTheme="minorHAnsi" w:eastAsiaTheme="minorEastAsia" w:hAnsiTheme="minorHAnsi"/>
                <w:b w:val="0"/>
                <w:caps w:val="0"/>
                <w:noProof/>
                <w:sz w:val="22"/>
                <w:lang w:eastAsia="ru-RU"/>
              </w:rPr>
              <w:tab/>
            </w:r>
            <w:r w:rsidR="00F8541D">
              <w:rPr>
                <w:rStyle w:val="aff6"/>
                <w:noProof/>
              </w:rPr>
              <w:t>Порядок заключения Договора</w:t>
            </w:r>
            <w:r w:rsidR="00F8541D">
              <w:rPr>
                <w:rStyle w:val="aff6"/>
                <w:noProof/>
              </w:rPr>
              <w:tab/>
            </w:r>
            <w:r w:rsidR="00F8541D">
              <w:rPr>
                <w:noProof/>
                <w:webHidden/>
              </w:rPr>
              <w:fldChar w:fldCharType="begin"/>
            </w:r>
            <w:r w:rsidR="00F8541D">
              <w:rPr>
                <w:noProof/>
                <w:webHidden/>
              </w:rPr>
              <w:instrText>PAGEREF _Toc188004689 \h</w:instrText>
            </w:r>
            <w:r w:rsidR="00F8541D">
              <w:rPr>
                <w:noProof/>
                <w:webHidden/>
              </w:rPr>
            </w:r>
            <w:r w:rsidR="00F8541D">
              <w:rPr>
                <w:noProof/>
                <w:webHidden/>
              </w:rPr>
              <w:fldChar w:fldCharType="separate"/>
            </w:r>
            <w:r w:rsidR="000039C8">
              <w:rPr>
                <w:noProof/>
                <w:webHidden/>
              </w:rPr>
              <w:t>47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0">
            <w:r w:rsidR="00F8541D">
              <w:rPr>
                <w:rStyle w:val="aff6"/>
                <w:noProof/>
                <w:webHidden/>
              </w:rPr>
              <w:t>5.1</w:t>
            </w:r>
            <w:r w:rsidR="00F8541D">
              <w:rPr>
                <w:rStyle w:val="aff6"/>
                <w:rFonts w:asciiTheme="minorHAnsi" w:eastAsiaTheme="minorEastAsia" w:hAnsiTheme="minorHAnsi"/>
                <w:noProof/>
                <w:sz w:val="22"/>
                <w:lang w:eastAsia="ru-RU"/>
              </w:rPr>
              <w:tab/>
            </w:r>
            <w:r w:rsidR="00F8541D">
              <w:rPr>
                <w:rStyle w:val="aff6"/>
                <w:noProof/>
              </w:rPr>
              <w:t>Общие положения</w:t>
            </w:r>
            <w:r w:rsidR="00F8541D">
              <w:rPr>
                <w:rStyle w:val="aff6"/>
                <w:noProof/>
              </w:rPr>
              <w:tab/>
            </w:r>
            <w:r w:rsidR="00F8541D">
              <w:rPr>
                <w:noProof/>
                <w:webHidden/>
              </w:rPr>
              <w:fldChar w:fldCharType="begin"/>
            </w:r>
            <w:r w:rsidR="00F8541D">
              <w:rPr>
                <w:noProof/>
                <w:webHidden/>
              </w:rPr>
              <w:instrText>PAGEREF _Toc188004690 \h</w:instrText>
            </w:r>
            <w:r w:rsidR="00F8541D">
              <w:rPr>
                <w:noProof/>
                <w:webHidden/>
              </w:rPr>
            </w:r>
            <w:r w:rsidR="00F8541D">
              <w:rPr>
                <w:noProof/>
                <w:webHidden/>
              </w:rPr>
              <w:fldChar w:fldCharType="separate"/>
            </w:r>
            <w:r w:rsidR="000039C8">
              <w:rPr>
                <w:noProof/>
                <w:webHidden/>
              </w:rPr>
              <w:t>47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1">
            <w:r w:rsidR="00F8541D">
              <w:rPr>
                <w:rStyle w:val="aff6"/>
                <w:noProof/>
                <w:webHidden/>
              </w:rPr>
              <w:t>5.2</w:t>
            </w:r>
            <w:r w:rsidR="00F8541D">
              <w:rPr>
                <w:rStyle w:val="aff6"/>
                <w:rFonts w:asciiTheme="minorHAnsi" w:eastAsiaTheme="minorEastAsia" w:hAnsiTheme="minorHAnsi"/>
                <w:noProof/>
                <w:sz w:val="22"/>
                <w:lang w:eastAsia="ru-RU"/>
              </w:rPr>
              <w:tab/>
            </w:r>
            <w:r w:rsidR="00F8541D">
              <w:rPr>
                <w:rStyle w:val="aff6"/>
                <w:noProof/>
              </w:rPr>
              <w:t>Заключение Договора</w:t>
            </w:r>
            <w:r w:rsidR="00F8541D">
              <w:rPr>
                <w:rStyle w:val="aff6"/>
                <w:noProof/>
              </w:rPr>
              <w:tab/>
            </w:r>
            <w:r w:rsidR="00F8541D">
              <w:rPr>
                <w:noProof/>
                <w:webHidden/>
              </w:rPr>
              <w:fldChar w:fldCharType="begin"/>
            </w:r>
            <w:r w:rsidR="00F8541D">
              <w:rPr>
                <w:noProof/>
                <w:webHidden/>
              </w:rPr>
              <w:instrText>PAGEREF _Toc188004691 \h</w:instrText>
            </w:r>
            <w:r w:rsidR="00F8541D">
              <w:rPr>
                <w:noProof/>
                <w:webHidden/>
              </w:rPr>
            </w:r>
            <w:r w:rsidR="00F8541D">
              <w:rPr>
                <w:noProof/>
                <w:webHidden/>
              </w:rPr>
              <w:fldChar w:fldCharType="separate"/>
            </w:r>
            <w:r w:rsidR="000039C8">
              <w:rPr>
                <w:noProof/>
                <w:webHidden/>
              </w:rPr>
              <w:t>47</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2">
            <w:r w:rsidR="00F8541D">
              <w:rPr>
                <w:rStyle w:val="aff6"/>
                <w:noProof/>
                <w:webHidden/>
              </w:rPr>
              <w:t>5.3</w:t>
            </w:r>
            <w:r w:rsidR="00F8541D">
              <w:rPr>
                <w:rStyle w:val="aff6"/>
                <w:rFonts w:asciiTheme="minorHAnsi" w:eastAsiaTheme="minorEastAsia" w:hAnsiTheme="minorHAnsi"/>
                <w:noProof/>
                <w:sz w:val="22"/>
                <w:lang w:eastAsia="ru-RU"/>
              </w:rPr>
              <w:tab/>
            </w:r>
            <w:r w:rsidR="00F8541D">
              <w:rPr>
                <w:rStyle w:val="aff6"/>
                <w:noProof/>
              </w:rPr>
              <w:t>Преддоговорные переговоры</w:t>
            </w:r>
            <w:r w:rsidR="00F8541D">
              <w:rPr>
                <w:rStyle w:val="aff6"/>
                <w:noProof/>
              </w:rPr>
              <w:tab/>
            </w:r>
            <w:r w:rsidR="00F8541D">
              <w:rPr>
                <w:noProof/>
                <w:webHidden/>
              </w:rPr>
              <w:fldChar w:fldCharType="begin"/>
            </w:r>
            <w:r w:rsidR="00F8541D">
              <w:rPr>
                <w:noProof/>
                <w:webHidden/>
              </w:rPr>
              <w:instrText>PAGEREF _Toc188004692 \h</w:instrText>
            </w:r>
            <w:r w:rsidR="00F8541D">
              <w:rPr>
                <w:noProof/>
                <w:webHidden/>
              </w:rPr>
            </w:r>
            <w:r w:rsidR="00F8541D">
              <w:rPr>
                <w:noProof/>
                <w:webHidden/>
              </w:rPr>
              <w:fldChar w:fldCharType="separate"/>
            </w:r>
            <w:r w:rsidR="000039C8">
              <w:rPr>
                <w:noProof/>
                <w:webHidden/>
              </w:rPr>
              <w:t>49</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3">
            <w:r w:rsidR="00F8541D">
              <w:rPr>
                <w:rStyle w:val="aff6"/>
                <w:noProof/>
                <w:webHidden/>
              </w:rPr>
              <w:t>5.4</w:t>
            </w:r>
            <w:r w:rsidR="00F8541D">
              <w:rPr>
                <w:rStyle w:val="aff6"/>
                <w:rFonts w:asciiTheme="minorHAnsi" w:eastAsiaTheme="minorEastAsia" w:hAnsiTheme="minorHAnsi"/>
                <w:noProof/>
                <w:sz w:val="22"/>
                <w:lang w:eastAsia="ru-RU"/>
              </w:rPr>
              <w:tab/>
            </w:r>
            <w:r w:rsidR="00F8541D">
              <w:rPr>
                <w:rStyle w:val="aff6"/>
                <w:noProof/>
              </w:rPr>
              <w:t>Уклонение Победителя от заключения Договора</w:t>
            </w:r>
            <w:r w:rsidR="00F8541D">
              <w:rPr>
                <w:rStyle w:val="aff6"/>
                <w:noProof/>
              </w:rPr>
              <w:tab/>
            </w:r>
            <w:r w:rsidR="00F8541D">
              <w:rPr>
                <w:noProof/>
                <w:webHidden/>
              </w:rPr>
              <w:fldChar w:fldCharType="begin"/>
            </w:r>
            <w:r w:rsidR="00F8541D">
              <w:rPr>
                <w:noProof/>
                <w:webHidden/>
              </w:rPr>
              <w:instrText>PAGEREF _Toc188004693 \h</w:instrText>
            </w:r>
            <w:r w:rsidR="00F8541D">
              <w:rPr>
                <w:noProof/>
                <w:webHidden/>
              </w:rPr>
            </w:r>
            <w:r w:rsidR="00F8541D">
              <w:rPr>
                <w:noProof/>
                <w:webHidden/>
              </w:rPr>
              <w:fldChar w:fldCharType="separate"/>
            </w:r>
            <w:r w:rsidR="000039C8">
              <w:rPr>
                <w:noProof/>
                <w:webHidden/>
              </w:rPr>
              <w:t>50</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94">
            <w:r w:rsidR="00F8541D">
              <w:rPr>
                <w:rStyle w:val="aff6"/>
                <w:noProof/>
                <w:webHidden/>
              </w:rPr>
              <w:t>6.</w:t>
            </w:r>
            <w:r w:rsidR="00F8541D">
              <w:rPr>
                <w:rStyle w:val="aff6"/>
                <w:rFonts w:asciiTheme="minorHAnsi" w:eastAsiaTheme="minorEastAsia" w:hAnsiTheme="minorHAnsi"/>
                <w:b w:val="0"/>
                <w:caps w:val="0"/>
                <w:noProof/>
                <w:sz w:val="22"/>
                <w:lang w:eastAsia="ru-RU"/>
              </w:rPr>
              <w:tab/>
            </w:r>
            <w:r w:rsidR="00F8541D">
              <w:rPr>
                <w:rStyle w:val="aff6"/>
                <w:noProof/>
              </w:rPr>
              <w:t>Приложение № 1 – Технические требования</w:t>
            </w:r>
            <w:r w:rsidR="00F8541D">
              <w:rPr>
                <w:rStyle w:val="aff6"/>
                <w:noProof/>
              </w:rPr>
              <w:tab/>
            </w:r>
            <w:r w:rsidR="00F8541D">
              <w:rPr>
                <w:noProof/>
                <w:webHidden/>
              </w:rPr>
              <w:fldChar w:fldCharType="begin"/>
            </w:r>
            <w:r w:rsidR="00F8541D">
              <w:rPr>
                <w:noProof/>
                <w:webHidden/>
              </w:rPr>
              <w:instrText>PAGEREF _Toc188004694 \h</w:instrText>
            </w:r>
            <w:r w:rsidR="00F8541D">
              <w:rPr>
                <w:noProof/>
                <w:webHidden/>
              </w:rPr>
            </w:r>
            <w:r w:rsidR="00F8541D">
              <w:rPr>
                <w:noProof/>
                <w:webHidden/>
              </w:rPr>
              <w:fldChar w:fldCharType="separate"/>
            </w:r>
            <w:r w:rsidR="000039C8">
              <w:rPr>
                <w:noProof/>
                <w:webHidden/>
              </w:rPr>
              <w:t>52</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5">
            <w:r w:rsidR="00F8541D">
              <w:rPr>
                <w:rStyle w:val="aff6"/>
                <w:noProof/>
                <w:webHidden/>
              </w:rPr>
              <w:t>6.1</w:t>
            </w:r>
            <w:r w:rsidR="00F8541D">
              <w:rPr>
                <w:rStyle w:val="aff6"/>
                <w:rFonts w:asciiTheme="minorHAnsi" w:eastAsiaTheme="minorEastAsia" w:hAnsiTheme="minorHAnsi"/>
                <w:noProof/>
                <w:sz w:val="22"/>
                <w:lang w:eastAsia="ru-RU"/>
              </w:rPr>
              <w:tab/>
            </w:r>
            <w:r w:rsidR="00F8541D">
              <w:rPr>
                <w:rStyle w:val="aff6"/>
                <w:noProof/>
              </w:rPr>
              <w:t>Пояснения к Техническим требованиям</w:t>
            </w:r>
            <w:r w:rsidR="00F8541D">
              <w:rPr>
                <w:rStyle w:val="aff6"/>
                <w:noProof/>
              </w:rPr>
              <w:tab/>
            </w:r>
            <w:r w:rsidR="00F8541D">
              <w:rPr>
                <w:noProof/>
                <w:webHidden/>
              </w:rPr>
              <w:fldChar w:fldCharType="begin"/>
            </w:r>
            <w:r w:rsidR="00F8541D">
              <w:rPr>
                <w:noProof/>
                <w:webHidden/>
              </w:rPr>
              <w:instrText>PAGEREF _Toc188004695 \h</w:instrText>
            </w:r>
            <w:r w:rsidR="00F8541D">
              <w:rPr>
                <w:noProof/>
                <w:webHidden/>
              </w:rPr>
            </w:r>
            <w:r w:rsidR="00F8541D">
              <w:rPr>
                <w:noProof/>
                <w:webHidden/>
              </w:rPr>
              <w:fldChar w:fldCharType="separate"/>
            </w:r>
            <w:r w:rsidR="000039C8">
              <w:rPr>
                <w:noProof/>
                <w:webHidden/>
              </w:rPr>
              <w:t>52</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96">
            <w:r w:rsidR="00F8541D">
              <w:rPr>
                <w:rStyle w:val="aff6"/>
                <w:noProof/>
                <w:webHidden/>
              </w:rPr>
              <w:t>7.</w:t>
            </w:r>
            <w:r w:rsidR="00F8541D">
              <w:rPr>
                <w:rStyle w:val="aff6"/>
                <w:rFonts w:asciiTheme="minorHAnsi" w:eastAsiaTheme="minorEastAsia" w:hAnsiTheme="minorHAnsi"/>
                <w:b w:val="0"/>
                <w:caps w:val="0"/>
                <w:noProof/>
                <w:sz w:val="22"/>
                <w:lang w:eastAsia="ru-RU"/>
              </w:rPr>
              <w:tab/>
            </w:r>
            <w:r w:rsidR="00F8541D">
              <w:rPr>
                <w:rStyle w:val="aff6"/>
                <w:noProof/>
              </w:rPr>
              <w:t>Приложение № 2 – Проект договора</w:t>
            </w:r>
            <w:r w:rsidR="00F8541D">
              <w:rPr>
                <w:rStyle w:val="aff6"/>
                <w:noProof/>
              </w:rPr>
              <w:tab/>
            </w:r>
            <w:r w:rsidR="00F8541D">
              <w:rPr>
                <w:noProof/>
                <w:webHidden/>
              </w:rPr>
              <w:fldChar w:fldCharType="begin"/>
            </w:r>
            <w:r w:rsidR="00F8541D">
              <w:rPr>
                <w:noProof/>
                <w:webHidden/>
              </w:rPr>
              <w:instrText>PAGEREF _Toc188004696 \h</w:instrText>
            </w:r>
            <w:r w:rsidR="00F8541D">
              <w:rPr>
                <w:noProof/>
                <w:webHidden/>
              </w:rPr>
            </w:r>
            <w:r w:rsidR="00F8541D">
              <w:rPr>
                <w:noProof/>
                <w:webHidden/>
              </w:rPr>
              <w:fldChar w:fldCharType="separate"/>
            </w:r>
            <w:r w:rsidR="000039C8">
              <w:rPr>
                <w:noProof/>
                <w:webHidden/>
              </w:rPr>
              <w:t>53</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7">
            <w:r w:rsidR="00F8541D">
              <w:rPr>
                <w:rStyle w:val="aff6"/>
                <w:noProof/>
                <w:webHidden/>
              </w:rPr>
              <w:t>7.1</w:t>
            </w:r>
            <w:r w:rsidR="00F8541D">
              <w:rPr>
                <w:rStyle w:val="aff6"/>
                <w:rFonts w:asciiTheme="minorHAnsi" w:eastAsiaTheme="minorEastAsia" w:hAnsiTheme="minorHAnsi"/>
                <w:noProof/>
                <w:sz w:val="22"/>
                <w:lang w:eastAsia="ru-RU"/>
              </w:rPr>
              <w:tab/>
            </w:r>
            <w:r w:rsidR="00F8541D">
              <w:rPr>
                <w:rStyle w:val="aff6"/>
                <w:noProof/>
              </w:rPr>
              <w:t>Пояснения к Проекту договора</w:t>
            </w:r>
            <w:r w:rsidR="00F8541D">
              <w:rPr>
                <w:rStyle w:val="aff6"/>
                <w:noProof/>
              </w:rPr>
              <w:tab/>
            </w:r>
            <w:r w:rsidR="00F8541D">
              <w:rPr>
                <w:noProof/>
                <w:webHidden/>
              </w:rPr>
              <w:fldChar w:fldCharType="begin"/>
            </w:r>
            <w:r w:rsidR="00F8541D">
              <w:rPr>
                <w:noProof/>
                <w:webHidden/>
              </w:rPr>
              <w:instrText>PAGEREF _Toc188004697 \h</w:instrText>
            </w:r>
            <w:r w:rsidR="00F8541D">
              <w:rPr>
                <w:noProof/>
                <w:webHidden/>
              </w:rPr>
            </w:r>
            <w:r w:rsidR="00F8541D">
              <w:rPr>
                <w:noProof/>
                <w:webHidden/>
              </w:rPr>
              <w:fldChar w:fldCharType="separate"/>
            </w:r>
            <w:r w:rsidR="000039C8">
              <w:rPr>
                <w:noProof/>
                <w:webHidden/>
              </w:rPr>
              <w:t>53</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698">
            <w:r w:rsidR="00F8541D">
              <w:rPr>
                <w:rStyle w:val="aff6"/>
                <w:noProof/>
                <w:webHidden/>
              </w:rPr>
              <w:t>8.</w:t>
            </w:r>
            <w:r w:rsidR="00F8541D">
              <w:rPr>
                <w:rStyle w:val="aff6"/>
                <w:rFonts w:asciiTheme="minorHAnsi" w:eastAsiaTheme="minorEastAsia" w:hAnsiTheme="minorHAnsi"/>
                <w:b w:val="0"/>
                <w:caps w:val="0"/>
                <w:noProof/>
                <w:sz w:val="22"/>
                <w:lang w:eastAsia="ru-RU"/>
              </w:rPr>
              <w:tab/>
            </w:r>
            <w:r w:rsidR="00F8541D">
              <w:rPr>
                <w:rStyle w:val="aff6"/>
                <w:noProof/>
              </w:rPr>
              <w:t>Приложение № 3 – Требования к Участникам</w:t>
            </w:r>
            <w:r w:rsidR="00F8541D">
              <w:rPr>
                <w:rStyle w:val="aff6"/>
                <w:noProof/>
              </w:rPr>
              <w:tab/>
            </w:r>
            <w:r w:rsidR="00F8541D">
              <w:rPr>
                <w:noProof/>
                <w:webHidden/>
              </w:rPr>
              <w:fldChar w:fldCharType="begin"/>
            </w:r>
            <w:r w:rsidR="00F8541D">
              <w:rPr>
                <w:noProof/>
                <w:webHidden/>
              </w:rPr>
              <w:instrText>PAGEREF _Toc188004698 \h</w:instrText>
            </w:r>
            <w:r w:rsidR="00F8541D">
              <w:rPr>
                <w:noProof/>
                <w:webHidden/>
              </w:rPr>
            </w:r>
            <w:r w:rsidR="00F8541D">
              <w:rPr>
                <w:noProof/>
                <w:webHidden/>
              </w:rPr>
              <w:fldChar w:fldCharType="separate"/>
            </w:r>
            <w:r w:rsidR="000039C8">
              <w:rPr>
                <w:noProof/>
                <w:webHidden/>
              </w:rPr>
              <w:t>54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699">
            <w:r w:rsidR="00F8541D">
              <w:rPr>
                <w:rStyle w:val="aff6"/>
                <w:noProof/>
                <w:webHidden/>
              </w:rPr>
              <w:t>8.1</w:t>
            </w:r>
            <w:r w:rsidR="00F8541D">
              <w:rPr>
                <w:rStyle w:val="aff6"/>
                <w:rFonts w:asciiTheme="minorHAnsi" w:eastAsiaTheme="minorEastAsia" w:hAnsiTheme="minorHAnsi"/>
                <w:noProof/>
                <w:sz w:val="22"/>
                <w:lang w:eastAsia="ru-RU"/>
              </w:rPr>
              <w:tab/>
            </w:r>
            <w:r w:rsidR="00F8541D">
              <w:rPr>
                <w:rStyle w:val="aff6"/>
                <w:noProof/>
              </w:rPr>
              <w:t>Пояснения к требованиям к Участникам</w:t>
            </w:r>
            <w:r w:rsidR="00F8541D">
              <w:rPr>
                <w:rStyle w:val="aff6"/>
                <w:noProof/>
              </w:rPr>
              <w:tab/>
            </w:r>
            <w:r w:rsidR="00F8541D">
              <w:rPr>
                <w:noProof/>
                <w:webHidden/>
              </w:rPr>
              <w:fldChar w:fldCharType="begin"/>
            </w:r>
            <w:r w:rsidR="00F8541D">
              <w:rPr>
                <w:noProof/>
                <w:webHidden/>
              </w:rPr>
              <w:instrText>PAGEREF _Toc188004699 \h</w:instrText>
            </w:r>
            <w:r w:rsidR="00F8541D">
              <w:rPr>
                <w:noProof/>
                <w:webHidden/>
              </w:rPr>
            </w:r>
            <w:r w:rsidR="00F8541D">
              <w:rPr>
                <w:noProof/>
                <w:webHidden/>
              </w:rPr>
              <w:fldChar w:fldCharType="separate"/>
            </w:r>
            <w:r w:rsidR="000039C8">
              <w:rPr>
                <w:noProof/>
                <w:webHidden/>
              </w:rPr>
              <w:t>54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0">
            <w:r w:rsidR="00F8541D">
              <w:rPr>
                <w:rStyle w:val="aff6"/>
                <w:noProof/>
                <w:webHidden/>
              </w:rPr>
              <w:t>8.2</w:t>
            </w:r>
            <w:r w:rsidR="00F8541D">
              <w:rPr>
                <w:rStyle w:val="aff6"/>
                <w:rFonts w:asciiTheme="minorHAnsi" w:eastAsiaTheme="minorEastAsia" w:hAnsiTheme="minorHAnsi"/>
                <w:noProof/>
                <w:sz w:val="22"/>
                <w:lang w:eastAsia="ru-RU"/>
              </w:rPr>
              <w:tab/>
            </w:r>
            <w:r w:rsidR="00F8541D">
              <w:rPr>
                <w:rStyle w:val="aff6"/>
                <w:noProof/>
              </w:rPr>
              <w:t>Обязательные требования</w:t>
            </w:r>
            <w:r w:rsidR="00F8541D">
              <w:rPr>
                <w:rStyle w:val="aff6"/>
                <w:noProof/>
              </w:rPr>
              <w:tab/>
            </w:r>
            <w:r w:rsidR="00F8541D">
              <w:rPr>
                <w:noProof/>
                <w:webHidden/>
              </w:rPr>
              <w:fldChar w:fldCharType="begin"/>
            </w:r>
            <w:r w:rsidR="00F8541D">
              <w:rPr>
                <w:noProof/>
                <w:webHidden/>
              </w:rPr>
              <w:instrText>PAGEREF _Toc188004700 \h</w:instrText>
            </w:r>
            <w:r w:rsidR="00F8541D">
              <w:rPr>
                <w:noProof/>
                <w:webHidden/>
              </w:rPr>
            </w:r>
            <w:r w:rsidR="00F8541D">
              <w:rPr>
                <w:noProof/>
                <w:webHidden/>
              </w:rPr>
              <w:fldChar w:fldCharType="separate"/>
            </w:r>
            <w:r w:rsidR="000039C8">
              <w:rPr>
                <w:noProof/>
                <w:webHidden/>
              </w:rPr>
              <w:t>54</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1">
            <w:r w:rsidR="00F8541D">
              <w:rPr>
                <w:rStyle w:val="aff6"/>
                <w:noProof/>
                <w:webHidden/>
              </w:rPr>
              <w:t>8.3</w:t>
            </w:r>
            <w:r w:rsidR="00F8541D">
              <w:rPr>
                <w:rStyle w:val="aff6"/>
                <w:rFonts w:asciiTheme="minorHAnsi" w:eastAsiaTheme="minorEastAsia" w:hAnsiTheme="minorHAnsi"/>
                <w:noProof/>
                <w:sz w:val="22"/>
                <w:lang w:eastAsia="ru-RU"/>
              </w:rPr>
              <w:tab/>
            </w:r>
            <w:r w:rsidR="00F8541D">
              <w:rPr>
                <w:rStyle w:val="aff6"/>
                <w:noProof/>
              </w:rPr>
              <w:t>Специальные требования</w:t>
            </w:r>
            <w:r w:rsidR="00F8541D">
              <w:rPr>
                <w:rStyle w:val="aff6"/>
                <w:noProof/>
              </w:rPr>
              <w:tab/>
            </w:r>
            <w:r w:rsidR="00F8541D">
              <w:rPr>
                <w:noProof/>
                <w:webHidden/>
              </w:rPr>
              <w:fldChar w:fldCharType="begin"/>
            </w:r>
            <w:r w:rsidR="00F8541D">
              <w:rPr>
                <w:noProof/>
                <w:webHidden/>
              </w:rPr>
              <w:instrText>PAGEREF _Toc188004701 \h</w:instrText>
            </w:r>
            <w:r w:rsidR="00F8541D">
              <w:rPr>
                <w:noProof/>
                <w:webHidden/>
              </w:rPr>
            </w:r>
            <w:r w:rsidR="00F8541D">
              <w:rPr>
                <w:noProof/>
                <w:webHidden/>
              </w:rPr>
              <w:fldChar w:fldCharType="separate"/>
            </w:r>
            <w:r w:rsidR="000039C8">
              <w:rPr>
                <w:noProof/>
                <w:webHidden/>
              </w:rPr>
              <w:t>58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2">
            <w:r w:rsidR="00F8541D">
              <w:rPr>
                <w:rStyle w:val="aff6"/>
                <w:noProof/>
                <w:webHidden/>
              </w:rPr>
              <w:t>8.4</w:t>
            </w:r>
            <w:r w:rsidR="00F8541D">
              <w:rPr>
                <w:rStyle w:val="aff6"/>
                <w:rFonts w:asciiTheme="minorHAnsi" w:eastAsiaTheme="minorEastAsia" w:hAnsiTheme="minorHAnsi"/>
                <w:noProof/>
                <w:sz w:val="22"/>
                <w:lang w:eastAsia="ru-RU"/>
              </w:rPr>
              <w:tab/>
            </w:r>
            <w:r w:rsidR="00F8541D">
              <w:rPr>
                <w:rStyle w:val="aff6"/>
                <w:noProof/>
              </w:rPr>
              <w:t>Квалификационные требования</w:t>
            </w:r>
            <w:r w:rsidR="00F8541D">
              <w:rPr>
                <w:rStyle w:val="aff6"/>
                <w:noProof/>
              </w:rPr>
              <w:tab/>
            </w:r>
            <w:r w:rsidR="00F8541D">
              <w:rPr>
                <w:noProof/>
                <w:webHidden/>
              </w:rPr>
              <w:fldChar w:fldCharType="begin"/>
            </w:r>
            <w:r w:rsidR="00F8541D">
              <w:rPr>
                <w:noProof/>
                <w:webHidden/>
              </w:rPr>
              <w:instrText>PAGEREF _Toc188004702 \h</w:instrText>
            </w:r>
            <w:r w:rsidR="00F8541D">
              <w:rPr>
                <w:noProof/>
                <w:webHidden/>
              </w:rPr>
            </w:r>
            <w:r w:rsidR="00F8541D">
              <w:rPr>
                <w:noProof/>
                <w:webHidden/>
              </w:rPr>
              <w:fldChar w:fldCharType="separate"/>
            </w:r>
            <w:r w:rsidR="000039C8">
              <w:rPr>
                <w:noProof/>
                <w:webHidden/>
              </w:rPr>
              <w:t>58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3">
            <w:r w:rsidR="00F8541D">
              <w:rPr>
                <w:rStyle w:val="aff6"/>
                <w:noProof/>
                <w:webHidden/>
              </w:rPr>
              <w:t>8.5</w:t>
            </w:r>
            <w:r w:rsidR="00F8541D">
              <w:rPr>
                <w:rStyle w:val="aff6"/>
                <w:rFonts w:asciiTheme="minorHAnsi" w:eastAsiaTheme="minorEastAsia" w:hAnsiTheme="minorHAnsi"/>
                <w:noProof/>
                <w:sz w:val="22"/>
                <w:lang w:eastAsia="ru-RU"/>
              </w:rPr>
              <w:tab/>
            </w:r>
            <w:r w:rsidR="00F8541D">
              <w:rPr>
                <w:rStyle w:val="aff6"/>
                <w:noProof/>
              </w:rPr>
              <w:t>Дополнительные требования к Коллективным участникам</w:t>
            </w:r>
            <w:r w:rsidR="00F8541D">
              <w:rPr>
                <w:rStyle w:val="aff6"/>
                <w:noProof/>
              </w:rPr>
              <w:tab/>
            </w:r>
            <w:r w:rsidR="00F8541D">
              <w:rPr>
                <w:noProof/>
                <w:webHidden/>
              </w:rPr>
              <w:fldChar w:fldCharType="begin"/>
            </w:r>
            <w:r w:rsidR="00F8541D">
              <w:rPr>
                <w:noProof/>
                <w:webHidden/>
              </w:rPr>
              <w:instrText>PAGEREF _Toc188004703 \h</w:instrText>
            </w:r>
            <w:r w:rsidR="00F8541D">
              <w:rPr>
                <w:noProof/>
                <w:webHidden/>
              </w:rPr>
            </w:r>
            <w:r w:rsidR="00F8541D">
              <w:rPr>
                <w:noProof/>
                <w:webHidden/>
              </w:rPr>
              <w:fldChar w:fldCharType="separate"/>
            </w:r>
            <w:r w:rsidR="000039C8">
              <w:rPr>
                <w:noProof/>
                <w:webHidden/>
              </w:rPr>
              <w:t>58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4">
            <w:r w:rsidR="00F8541D">
              <w:rPr>
                <w:rStyle w:val="aff6"/>
                <w:noProof/>
                <w:webHidden/>
              </w:rPr>
              <w:t>8.6</w:t>
            </w:r>
            <w:r w:rsidR="00F8541D">
              <w:rPr>
                <w:rStyle w:val="aff6"/>
                <w:rFonts w:asciiTheme="minorHAnsi" w:eastAsiaTheme="minorEastAsia" w:hAnsiTheme="minorHAnsi"/>
                <w:noProof/>
                <w:sz w:val="22"/>
                <w:lang w:eastAsia="ru-RU"/>
              </w:rPr>
              <w:tab/>
            </w:r>
            <w:r w:rsidR="00F8541D">
              <w:rPr>
                <w:rStyle w:val="aff6"/>
                <w:noProof/>
              </w:rPr>
              <w:t>Дополнительные требования к Генеральным подрядчикам</w:t>
            </w:r>
            <w:r w:rsidR="00F8541D">
              <w:rPr>
                <w:rStyle w:val="aff6"/>
                <w:noProof/>
              </w:rPr>
              <w:tab/>
            </w:r>
            <w:r w:rsidR="00F8541D">
              <w:rPr>
                <w:noProof/>
                <w:webHidden/>
              </w:rPr>
              <w:fldChar w:fldCharType="begin"/>
            </w:r>
            <w:r w:rsidR="00F8541D">
              <w:rPr>
                <w:noProof/>
                <w:webHidden/>
              </w:rPr>
              <w:instrText>PAGEREF _Toc188004704 \h</w:instrText>
            </w:r>
            <w:r w:rsidR="00F8541D">
              <w:rPr>
                <w:noProof/>
                <w:webHidden/>
              </w:rPr>
            </w:r>
            <w:r w:rsidR="00F8541D">
              <w:rPr>
                <w:noProof/>
                <w:webHidden/>
              </w:rPr>
              <w:fldChar w:fldCharType="separate"/>
            </w:r>
            <w:r w:rsidR="000039C8">
              <w:rPr>
                <w:noProof/>
                <w:webHidden/>
              </w:rPr>
              <w:t>59</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05">
            <w:r w:rsidR="00F8541D">
              <w:rPr>
                <w:rStyle w:val="aff6"/>
                <w:noProof/>
                <w:webHidden/>
              </w:rPr>
              <w:t>9.</w:t>
            </w:r>
            <w:r w:rsidR="00F8541D">
              <w:rPr>
                <w:rStyle w:val="aff6"/>
                <w:rFonts w:asciiTheme="minorHAnsi" w:eastAsiaTheme="minorEastAsia" w:hAnsiTheme="minorHAnsi"/>
                <w:b w:val="0"/>
                <w:caps w:val="0"/>
                <w:noProof/>
                <w:sz w:val="22"/>
                <w:lang w:eastAsia="ru-RU"/>
              </w:rPr>
              <w:tab/>
            </w:r>
            <w:r w:rsidR="00F8541D">
              <w:rPr>
                <w:rStyle w:val="aff6"/>
                <w:noProof/>
              </w:rPr>
              <w:t>Приложение № 4 – Образцы форм документов, включаемых в состав заявки</w:t>
            </w:r>
            <w:r w:rsidR="00F8541D">
              <w:rPr>
                <w:rStyle w:val="aff6"/>
                <w:noProof/>
              </w:rPr>
              <w:tab/>
            </w:r>
            <w:r w:rsidR="00F8541D">
              <w:rPr>
                <w:noProof/>
                <w:webHidden/>
              </w:rPr>
              <w:fldChar w:fldCharType="begin"/>
            </w:r>
            <w:r w:rsidR="00F8541D">
              <w:rPr>
                <w:noProof/>
                <w:webHidden/>
              </w:rPr>
              <w:instrText>PAGEREF _Toc188004705 \h</w:instrText>
            </w:r>
            <w:r w:rsidR="00F8541D">
              <w:rPr>
                <w:noProof/>
                <w:webHidden/>
              </w:rPr>
            </w:r>
            <w:r w:rsidR="00F8541D">
              <w:rPr>
                <w:noProof/>
                <w:webHidden/>
              </w:rPr>
              <w:fldChar w:fldCharType="separate"/>
            </w:r>
            <w:r w:rsidR="000039C8">
              <w:rPr>
                <w:noProof/>
                <w:webHidden/>
              </w:rPr>
              <w:t>60</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6">
            <w:r w:rsidR="00F8541D">
              <w:rPr>
                <w:rStyle w:val="aff6"/>
                <w:noProof/>
                <w:webHidden/>
              </w:rPr>
              <w:t>9.1</w:t>
            </w:r>
            <w:r w:rsidR="00F8541D">
              <w:rPr>
                <w:rStyle w:val="aff6"/>
                <w:rFonts w:asciiTheme="minorHAnsi" w:eastAsiaTheme="minorEastAsia" w:hAnsiTheme="minorHAnsi"/>
                <w:noProof/>
                <w:sz w:val="22"/>
                <w:lang w:eastAsia="ru-RU"/>
              </w:rPr>
              <w:tab/>
            </w:r>
            <w:r w:rsidR="00F8541D">
              <w:rPr>
                <w:rStyle w:val="aff6"/>
                <w:noProof/>
              </w:rPr>
              <w:t>Пояснения к Образцам форм документов, включаемых в состав заявки</w:t>
            </w:r>
            <w:r w:rsidR="00F8541D">
              <w:rPr>
                <w:rStyle w:val="aff6"/>
                <w:noProof/>
              </w:rPr>
              <w:tab/>
            </w:r>
            <w:r w:rsidR="00F8541D">
              <w:rPr>
                <w:noProof/>
                <w:webHidden/>
              </w:rPr>
              <w:fldChar w:fldCharType="begin"/>
            </w:r>
            <w:r w:rsidR="00F8541D">
              <w:rPr>
                <w:noProof/>
                <w:webHidden/>
              </w:rPr>
              <w:instrText>PAGEREF _Toc188004706 \h</w:instrText>
            </w:r>
            <w:r w:rsidR="00F8541D">
              <w:rPr>
                <w:noProof/>
                <w:webHidden/>
              </w:rPr>
            </w:r>
            <w:r w:rsidR="00F8541D">
              <w:rPr>
                <w:noProof/>
                <w:webHidden/>
              </w:rPr>
              <w:fldChar w:fldCharType="separate"/>
            </w:r>
            <w:r w:rsidR="000039C8">
              <w:rPr>
                <w:noProof/>
                <w:webHidden/>
              </w:rPr>
              <w:t>60</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07">
            <w:r w:rsidR="00F8541D">
              <w:rPr>
                <w:rStyle w:val="aff6"/>
                <w:noProof/>
                <w:webHidden/>
              </w:rPr>
              <w:t>10.</w:t>
            </w:r>
            <w:r w:rsidR="00F8541D">
              <w:rPr>
                <w:rStyle w:val="aff6"/>
                <w:rFonts w:asciiTheme="minorHAnsi" w:eastAsiaTheme="minorEastAsia" w:hAnsiTheme="minorHAnsi"/>
                <w:b w:val="0"/>
                <w:caps w:val="0"/>
                <w:noProof/>
                <w:sz w:val="22"/>
                <w:lang w:eastAsia="ru-RU"/>
              </w:rPr>
              <w:tab/>
            </w:r>
            <w:r w:rsidR="00F8541D">
              <w:rPr>
                <w:rStyle w:val="aff6"/>
                <w:noProof/>
              </w:rPr>
              <w:t>Приложение № 5 – Образцы форм документов, предоставляемых Победителем</w:t>
            </w:r>
            <w:r w:rsidR="00F8541D">
              <w:rPr>
                <w:rStyle w:val="aff6"/>
                <w:noProof/>
              </w:rPr>
              <w:tab/>
            </w:r>
            <w:r w:rsidR="00F8541D">
              <w:rPr>
                <w:noProof/>
                <w:webHidden/>
              </w:rPr>
              <w:fldChar w:fldCharType="begin"/>
            </w:r>
            <w:r w:rsidR="00F8541D">
              <w:rPr>
                <w:noProof/>
                <w:webHidden/>
              </w:rPr>
              <w:instrText>PAGEREF _Toc188004707 \h</w:instrText>
            </w:r>
            <w:r w:rsidR="00F8541D">
              <w:rPr>
                <w:noProof/>
                <w:webHidden/>
              </w:rPr>
            </w:r>
            <w:r w:rsidR="00F8541D">
              <w:rPr>
                <w:noProof/>
                <w:webHidden/>
              </w:rPr>
              <w:fldChar w:fldCharType="separate"/>
            </w:r>
            <w:r w:rsidR="000039C8">
              <w:rPr>
                <w:noProof/>
                <w:webHidden/>
              </w:rPr>
              <w:t>61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8">
            <w:r w:rsidR="00F8541D">
              <w:rPr>
                <w:rStyle w:val="aff6"/>
                <w:noProof/>
                <w:webHidden/>
              </w:rPr>
              <w:t>10.1</w:t>
            </w:r>
            <w:r w:rsidR="00F8541D">
              <w:rPr>
                <w:rStyle w:val="aff6"/>
                <w:rFonts w:asciiTheme="minorHAnsi" w:eastAsiaTheme="minorEastAsia" w:hAnsiTheme="minorHAnsi"/>
                <w:noProof/>
                <w:sz w:val="22"/>
                <w:lang w:eastAsia="ru-RU"/>
              </w:rPr>
              <w:tab/>
            </w:r>
            <w:r w:rsidR="00F8541D">
              <w:rPr>
                <w:rStyle w:val="aff6"/>
                <w:noProof/>
              </w:rPr>
              <w:t>Пояснения к Образцам форм документов, предоставляемых Победителем</w:t>
            </w:r>
            <w:r w:rsidR="00F8541D">
              <w:rPr>
                <w:rStyle w:val="aff6"/>
                <w:noProof/>
              </w:rPr>
              <w:tab/>
            </w:r>
            <w:r w:rsidR="00F8541D">
              <w:rPr>
                <w:noProof/>
                <w:webHidden/>
              </w:rPr>
              <w:fldChar w:fldCharType="begin"/>
            </w:r>
            <w:r w:rsidR="00F8541D">
              <w:rPr>
                <w:noProof/>
                <w:webHidden/>
              </w:rPr>
              <w:instrText>PAGEREF _Toc188004708 \h</w:instrText>
            </w:r>
            <w:r w:rsidR="00F8541D">
              <w:rPr>
                <w:noProof/>
                <w:webHidden/>
              </w:rPr>
            </w:r>
            <w:r w:rsidR="00F8541D">
              <w:rPr>
                <w:noProof/>
                <w:webHidden/>
              </w:rPr>
              <w:fldChar w:fldCharType="separate"/>
            </w:r>
            <w:r w:rsidR="000039C8">
              <w:rPr>
                <w:noProof/>
                <w:webHidden/>
              </w:rPr>
              <w:t>61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09">
            <w:r w:rsidR="00F8541D">
              <w:rPr>
                <w:rStyle w:val="aff6"/>
                <w:noProof/>
                <w:webHidden/>
              </w:rPr>
              <w:t>10.2</w:t>
            </w:r>
            <w:r w:rsidR="00F8541D">
              <w:rPr>
                <w:rStyle w:val="aff6"/>
                <w:rFonts w:asciiTheme="minorHAnsi" w:eastAsiaTheme="minorEastAsia" w:hAnsiTheme="minorHAnsi"/>
                <w:noProof/>
                <w:sz w:val="22"/>
                <w:lang w:eastAsia="ru-RU"/>
              </w:rPr>
              <w:tab/>
            </w:r>
            <w:r w:rsidR="00F8541D">
              <w:rPr>
                <w:rStyle w:val="aff6"/>
                <w:noProof/>
              </w:rPr>
              <w:t>Форма справки «Сведения о цепочке собственников, включая бенефициаров (в том числе конечных)»</w:t>
            </w:r>
            <w:r w:rsidR="00F8541D">
              <w:rPr>
                <w:rStyle w:val="aff6"/>
                <w:noProof/>
              </w:rPr>
              <w:tab/>
            </w:r>
            <w:r w:rsidR="00F8541D">
              <w:rPr>
                <w:noProof/>
                <w:webHidden/>
              </w:rPr>
              <w:fldChar w:fldCharType="begin"/>
            </w:r>
            <w:r w:rsidR="00F8541D">
              <w:rPr>
                <w:noProof/>
                <w:webHidden/>
              </w:rPr>
              <w:instrText>PAGEREF _Toc188004709 \h</w:instrText>
            </w:r>
            <w:r w:rsidR="00F8541D">
              <w:rPr>
                <w:noProof/>
                <w:webHidden/>
              </w:rPr>
            </w:r>
            <w:r w:rsidR="00F8541D">
              <w:rPr>
                <w:noProof/>
                <w:webHidden/>
              </w:rPr>
              <w:fldChar w:fldCharType="separate"/>
            </w:r>
            <w:r w:rsidR="000039C8">
              <w:rPr>
                <w:noProof/>
                <w:webHidden/>
              </w:rPr>
              <w:t>61</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0">
            <w:r w:rsidR="00F8541D">
              <w:rPr>
                <w:rStyle w:val="aff6"/>
                <w:noProof/>
                <w:webHidden/>
              </w:rPr>
              <w:t>10.3</w:t>
            </w:r>
            <w:r w:rsidR="00F8541D">
              <w:rPr>
                <w:rStyle w:val="aff6"/>
                <w:rFonts w:asciiTheme="minorHAnsi" w:eastAsiaTheme="minorEastAsia" w:hAnsiTheme="minorHAnsi"/>
                <w:noProof/>
                <w:sz w:val="22"/>
                <w:lang w:eastAsia="ru-RU"/>
              </w:rPr>
              <w:tab/>
            </w:r>
            <w:r w:rsidR="00F8541D">
              <w:rPr>
                <w:rStyle w:val="aff6"/>
                <w:noProof/>
              </w:rPr>
              <w:t>Форма «Заверение об обстоятельствах»</w:t>
            </w:r>
            <w:r w:rsidR="00F8541D">
              <w:rPr>
                <w:rStyle w:val="aff6"/>
                <w:noProof/>
              </w:rPr>
              <w:tab/>
            </w:r>
            <w:r w:rsidR="00F8541D">
              <w:rPr>
                <w:noProof/>
                <w:webHidden/>
              </w:rPr>
              <w:fldChar w:fldCharType="begin"/>
            </w:r>
            <w:r w:rsidR="00F8541D">
              <w:rPr>
                <w:noProof/>
                <w:webHidden/>
              </w:rPr>
              <w:instrText>PAGEREF _Toc188004710 \h</w:instrText>
            </w:r>
            <w:r w:rsidR="00F8541D">
              <w:rPr>
                <w:noProof/>
                <w:webHidden/>
              </w:rPr>
            </w:r>
            <w:r w:rsidR="00F8541D">
              <w:rPr>
                <w:noProof/>
                <w:webHidden/>
              </w:rPr>
              <w:fldChar w:fldCharType="separate"/>
            </w:r>
            <w:r w:rsidR="000039C8">
              <w:rPr>
                <w:noProof/>
                <w:webHidden/>
              </w:rPr>
              <w:t>61</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11">
            <w:r w:rsidR="00F8541D">
              <w:rPr>
                <w:rStyle w:val="aff6"/>
                <w:noProof/>
                <w:webHidden/>
              </w:rPr>
              <w:t>11.</w:t>
            </w:r>
            <w:r w:rsidR="00F8541D">
              <w:rPr>
                <w:rStyle w:val="aff6"/>
                <w:rFonts w:asciiTheme="minorHAnsi" w:eastAsiaTheme="minorEastAsia" w:hAnsiTheme="minorHAnsi"/>
                <w:b w:val="0"/>
                <w:caps w:val="0"/>
                <w:noProof/>
                <w:sz w:val="22"/>
                <w:lang w:eastAsia="ru-RU"/>
              </w:rPr>
              <w:tab/>
            </w:r>
            <w:r w:rsidR="00F8541D">
              <w:rPr>
                <w:rStyle w:val="aff6"/>
                <w:noProof/>
              </w:rPr>
              <w:t>Приложение № 6 – Состав заявки</w:t>
            </w:r>
            <w:r w:rsidR="00F8541D">
              <w:rPr>
                <w:rStyle w:val="aff6"/>
                <w:noProof/>
              </w:rPr>
              <w:tab/>
            </w:r>
            <w:r w:rsidR="00F8541D">
              <w:rPr>
                <w:noProof/>
                <w:webHidden/>
              </w:rPr>
              <w:fldChar w:fldCharType="begin"/>
            </w:r>
            <w:r w:rsidR="00F8541D">
              <w:rPr>
                <w:noProof/>
                <w:webHidden/>
              </w:rPr>
              <w:instrText>PAGEREF _Toc188004711 \h</w:instrText>
            </w:r>
            <w:r w:rsidR="00F8541D">
              <w:rPr>
                <w:noProof/>
                <w:webHidden/>
              </w:rPr>
            </w:r>
            <w:r w:rsidR="00F8541D">
              <w:rPr>
                <w:noProof/>
                <w:webHidden/>
              </w:rPr>
              <w:fldChar w:fldCharType="separate"/>
            </w:r>
            <w:r w:rsidR="000039C8">
              <w:rPr>
                <w:noProof/>
                <w:webHidden/>
              </w:rPr>
              <w:t>63</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2">
            <w:r w:rsidR="00F8541D">
              <w:rPr>
                <w:rStyle w:val="aff6"/>
                <w:noProof/>
                <w:webHidden/>
              </w:rPr>
              <w:t>11.1</w:t>
            </w:r>
            <w:r w:rsidR="00F8541D">
              <w:rPr>
                <w:rStyle w:val="aff6"/>
                <w:rFonts w:asciiTheme="minorHAnsi" w:eastAsiaTheme="minorEastAsia" w:hAnsiTheme="minorHAnsi"/>
                <w:noProof/>
                <w:sz w:val="22"/>
                <w:lang w:eastAsia="ru-RU"/>
              </w:rPr>
              <w:tab/>
            </w:r>
            <w:r w:rsidR="00F8541D">
              <w:rPr>
                <w:rStyle w:val="aff6"/>
                <w:noProof/>
              </w:rPr>
              <w:t>Состав заявки</w:t>
            </w:r>
            <w:r w:rsidR="00F8541D">
              <w:rPr>
                <w:rStyle w:val="aff6"/>
                <w:noProof/>
              </w:rPr>
              <w:tab/>
            </w:r>
            <w:r w:rsidR="00F8541D">
              <w:rPr>
                <w:noProof/>
                <w:webHidden/>
              </w:rPr>
              <w:fldChar w:fldCharType="begin"/>
            </w:r>
            <w:r w:rsidR="00F8541D">
              <w:rPr>
                <w:noProof/>
                <w:webHidden/>
              </w:rPr>
              <w:instrText>PAGEREF _Toc188004712 \h</w:instrText>
            </w:r>
            <w:r w:rsidR="00F8541D">
              <w:rPr>
                <w:noProof/>
                <w:webHidden/>
              </w:rPr>
            </w:r>
            <w:r w:rsidR="00F8541D">
              <w:rPr>
                <w:noProof/>
                <w:webHidden/>
              </w:rPr>
              <w:fldChar w:fldCharType="separate"/>
            </w:r>
            <w:r w:rsidR="000039C8">
              <w:rPr>
                <w:noProof/>
                <w:webHidden/>
              </w:rPr>
              <w:t>63</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13">
            <w:r w:rsidR="00F8541D">
              <w:rPr>
                <w:rStyle w:val="aff6"/>
                <w:noProof/>
                <w:webHidden/>
              </w:rPr>
              <w:t>12.</w:t>
            </w:r>
            <w:r w:rsidR="00F8541D">
              <w:rPr>
                <w:rStyle w:val="aff6"/>
                <w:rFonts w:asciiTheme="minorHAnsi" w:eastAsiaTheme="minorEastAsia" w:hAnsiTheme="minorHAnsi"/>
                <w:b w:val="0"/>
                <w:caps w:val="0"/>
                <w:noProof/>
                <w:sz w:val="22"/>
                <w:lang w:eastAsia="ru-RU"/>
              </w:rPr>
              <w:tab/>
            </w:r>
            <w:r w:rsidR="00F8541D">
              <w:rPr>
                <w:rStyle w:val="aff6"/>
                <w:noProof/>
              </w:rPr>
              <w:t>Приложение № 7 – Отборочные критерии рассмотрения заявок</w:t>
            </w:r>
            <w:r w:rsidR="00F8541D">
              <w:rPr>
                <w:rStyle w:val="aff6"/>
                <w:noProof/>
              </w:rPr>
              <w:tab/>
            </w:r>
            <w:r w:rsidR="00F8541D">
              <w:rPr>
                <w:noProof/>
                <w:webHidden/>
              </w:rPr>
              <w:fldChar w:fldCharType="begin"/>
            </w:r>
            <w:r w:rsidR="00F8541D">
              <w:rPr>
                <w:noProof/>
                <w:webHidden/>
              </w:rPr>
              <w:instrText>PAGEREF _Toc188004713 \h</w:instrText>
            </w:r>
            <w:r w:rsidR="00F8541D">
              <w:rPr>
                <w:noProof/>
                <w:webHidden/>
              </w:rPr>
            </w:r>
            <w:r w:rsidR="00F8541D">
              <w:rPr>
                <w:noProof/>
                <w:webHidden/>
              </w:rPr>
              <w:fldChar w:fldCharType="separate"/>
            </w:r>
            <w:r w:rsidR="000039C8">
              <w:rPr>
                <w:noProof/>
                <w:webHidden/>
              </w:rPr>
              <w:t>66</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4">
            <w:r w:rsidR="00F8541D">
              <w:rPr>
                <w:rStyle w:val="aff6"/>
                <w:noProof/>
                <w:webHidden/>
              </w:rPr>
              <w:t>12.1</w:t>
            </w:r>
            <w:r w:rsidR="00F8541D">
              <w:rPr>
                <w:rStyle w:val="aff6"/>
                <w:rFonts w:asciiTheme="minorHAnsi" w:eastAsiaTheme="minorEastAsia" w:hAnsiTheme="minorHAnsi"/>
                <w:noProof/>
                <w:sz w:val="22"/>
                <w:lang w:eastAsia="ru-RU"/>
              </w:rPr>
              <w:tab/>
            </w:r>
            <w:r w:rsidR="00F8541D">
              <w:rPr>
                <w:rStyle w:val="aff6"/>
                <w:noProof/>
              </w:rPr>
              <w:t>Отборочные критерии рассмотрения заявок</w:t>
            </w:r>
            <w:r w:rsidR="00F8541D">
              <w:rPr>
                <w:rStyle w:val="aff6"/>
                <w:noProof/>
              </w:rPr>
              <w:tab/>
            </w:r>
            <w:r w:rsidR="00F8541D">
              <w:rPr>
                <w:noProof/>
                <w:webHidden/>
              </w:rPr>
              <w:fldChar w:fldCharType="begin"/>
            </w:r>
            <w:r w:rsidR="00F8541D">
              <w:rPr>
                <w:noProof/>
                <w:webHidden/>
              </w:rPr>
              <w:instrText>PAGEREF _Toc188004714 \h</w:instrText>
            </w:r>
            <w:r w:rsidR="00F8541D">
              <w:rPr>
                <w:noProof/>
                <w:webHidden/>
              </w:rPr>
            </w:r>
            <w:r w:rsidR="00F8541D">
              <w:rPr>
                <w:noProof/>
                <w:webHidden/>
              </w:rPr>
              <w:fldChar w:fldCharType="separate"/>
            </w:r>
            <w:r w:rsidR="000039C8">
              <w:rPr>
                <w:noProof/>
                <w:webHidden/>
              </w:rPr>
              <w:t>66</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5">
            <w:r w:rsidR="00F8541D">
              <w:rPr>
                <w:rStyle w:val="aff6"/>
                <w:noProof/>
                <w:webHidden/>
              </w:rPr>
              <w:t>12.2</w:t>
            </w:r>
            <w:r w:rsidR="00F8541D">
              <w:rPr>
                <w:rStyle w:val="aff6"/>
                <w:rFonts w:asciiTheme="minorHAnsi" w:eastAsiaTheme="minorEastAsia" w:hAnsiTheme="minorHAnsi"/>
                <w:noProof/>
                <w:sz w:val="22"/>
                <w:lang w:eastAsia="ru-RU"/>
              </w:rPr>
              <w:tab/>
            </w:r>
            <w:r w:rsidR="00F8541D">
              <w:rPr>
                <w:rStyle w:val="aff6"/>
                <w:noProof/>
              </w:rPr>
              <w:t>Дополнительные критерии проверки заявок на соответствие условиям Документации о закупке</w:t>
            </w:r>
            <w:r w:rsidR="00F8541D">
              <w:rPr>
                <w:rStyle w:val="aff6"/>
                <w:noProof/>
              </w:rPr>
              <w:tab/>
            </w:r>
            <w:r w:rsidR="00F8541D">
              <w:rPr>
                <w:noProof/>
                <w:webHidden/>
              </w:rPr>
              <w:fldChar w:fldCharType="begin"/>
            </w:r>
            <w:r w:rsidR="00F8541D">
              <w:rPr>
                <w:noProof/>
                <w:webHidden/>
              </w:rPr>
              <w:instrText>PAGEREF _Toc188004715 \h</w:instrText>
            </w:r>
            <w:r w:rsidR="00F8541D">
              <w:rPr>
                <w:noProof/>
                <w:webHidden/>
              </w:rPr>
            </w:r>
            <w:r w:rsidR="00F8541D">
              <w:rPr>
                <w:noProof/>
                <w:webHidden/>
              </w:rPr>
              <w:fldChar w:fldCharType="separate"/>
            </w:r>
            <w:r w:rsidR="000039C8">
              <w:rPr>
                <w:noProof/>
                <w:webHidden/>
              </w:rPr>
              <w:t>70</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16">
            <w:r w:rsidR="00F8541D">
              <w:rPr>
                <w:rStyle w:val="aff6"/>
                <w:noProof/>
                <w:webHidden/>
              </w:rPr>
              <w:t>13.</w:t>
            </w:r>
            <w:r w:rsidR="00F8541D">
              <w:rPr>
                <w:rStyle w:val="aff6"/>
                <w:rFonts w:asciiTheme="minorHAnsi" w:eastAsiaTheme="minorEastAsia" w:hAnsiTheme="minorHAnsi"/>
                <w:b w:val="0"/>
                <w:caps w:val="0"/>
                <w:noProof/>
                <w:sz w:val="22"/>
                <w:lang w:eastAsia="ru-RU"/>
              </w:rPr>
              <w:tab/>
            </w:r>
            <w:r w:rsidR="00F8541D">
              <w:rPr>
                <w:rStyle w:val="aff6"/>
                <w:noProof/>
              </w:rPr>
              <w:t>Приложение № 8 – Порядок и критерии оценки и сопоставления заявок</w:t>
            </w:r>
            <w:r w:rsidR="00F8541D">
              <w:rPr>
                <w:rStyle w:val="aff6"/>
                <w:noProof/>
              </w:rPr>
              <w:tab/>
            </w:r>
            <w:r w:rsidR="00F8541D">
              <w:rPr>
                <w:noProof/>
                <w:webHidden/>
              </w:rPr>
              <w:fldChar w:fldCharType="begin"/>
            </w:r>
            <w:r w:rsidR="00F8541D">
              <w:rPr>
                <w:noProof/>
                <w:webHidden/>
              </w:rPr>
              <w:instrText>PAGEREF _Toc188004716 \h</w:instrText>
            </w:r>
            <w:r w:rsidR="00F8541D">
              <w:rPr>
                <w:noProof/>
                <w:webHidden/>
              </w:rPr>
            </w:r>
            <w:r w:rsidR="00F8541D">
              <w:rPr>
                <w:noProof/>
                <w:webHidden/>
              </w:rPr>
              <w:fldChar w:fldCharType="separate"/>
            </w:r>
            <w:r w:rsidR="000039C8">
              <w:rPr>
                <w:noProof/>
                <w:webHidden/>
              </w:rPr>
              <w:t>73</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7">
            <w:r w:rsidR="00F8541D">
              <w:rPr>
                <w:rStyle w:val="aff6"/>
                <w:noProof/>
                <w:webHidden/>
              </w:rPr>
              <w:t>13.1</w:t>
            </w:r>
            <w:r w:rsidR="00F8541D">
              <w:rPr>
                <w:rStyle w:val="aff6"/>
                <w:rFonts w:asciiTheme="minorHAnsi" w:eastAsiaTheme="minorEastAsia" w:hAnsiTheme="minorHAnsi"/>
                <w:noProof/>
                <w:sz w:val="22"/>
                <w:lang w:eastAsia="ru-RU"/>
              </w:rPr>
              <w:tab/>
            </w:r>
            <w:r w:rsidR="00F8541D">
              <w:rPr>
                <w:rStyle w:val="aff6"/>
                <w:noProof/>
              </w:rPr>
              <w:t>Порядок и критерии оценки и сопоставления заявок</w:t>
            </w:r>
            <w:r w:rsidR="00F8541D">
              <w:rPr>
                <w:rStyle w:val="aff6"/>
                <w:noProof/>
              </w:rPr>
              <w:tab/>
            </w:r>
            <w:r w:rsidR="00F8541D">
              <w:rPr>
                <w:noProof/>
                <w:webHidden/>
              </w:rPr>
              <w:fldChar w:fldCharType="begin"/>
            </w:r>
            <w:r w:rsidR="00F8541D">
              <w:rPr>
                <w:noProof/>
                <w:webHidden/>
              </w:rPr>
              <w:instrText>PAGEREF _Toc188004717 \h</w:instrText>
            </w:r>
            <w:r w:rsidR="00F8541D">
              <w:rPr>
                <w:noProof/>
                <w:webHidden/>
              </w:rPr>
            </w:r>
            <w:r w:rsidR="00F8541D">
              <w:rPr>
                <w:noProof/>
                <w:webHidden/>
              </w:rPr>
              <w:fldChar w:fldCharType="separate"/>
            </w:r>
            <w:r w:rsidR="000039C8">
              <w:rPr>
                <w:noProof/>
                <w:webHidden/>
              </w:rPr>
              <w:t>73</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18">
            <w:r w:rsidR="00F8541D">
              <w:rPr>
                <w:rStyle w:val="aff6"/>
                <w:noProof/>
                <w:webHidden/>
              </w:rPr>
              <w:t>14.</w:t>
            </w:r>
            <w:r w:rsidR="00F8541D">
              <w:rPr>
                <w:rStyle w:val="aff6"/>
                <w:rFonts w:asciiTheme="minorHAnsi" w:eastAsiaTheme="minorEastAsia" w:hAnsiTheme="minorHAnsi"/>
                <w:b w:val="0"/>
                <w:caps w:val="0"/>
                <w:noProof/>
                <w:sz w:val="22"/>
                <w:lang w:eastAsia="ru-RU"/>
              </w:rPr>
              <w:tab/>
            </w:r>
            <w:r w:rsidR="00F8541D">
              <w:rPr>
                <w:rStyle w:val="aff6"/>
                <w:noProof/>
              </w:rPr>
              <w:t>Приложение № 9 – Обоснование НМЦ</w:t>
            </w:r>
            <w:r w:rsidR="00F8541D">
              <w:rPr>
                <w:rStyle w:val="aff6"/>
                <w:noProof/>
              </w:rPr>
              <w:tab/>
            </w:r>
            <w:r w:rsidR="00F8541D">
              <w:rPr>
                <w:noProof/>
                <w:webHidden/>
              </w:rPr>
              <w:fldChar w:fldCharType="begin"/>
            </w:r>
            <w:r w:rsidR="00F8541D">
              <w:rPr>
                <w:noProof/>
                <w:webHidden/>
              </w:rPr>
              <w:instrText>PAGEREF _Toc188004718 \h</w:instrText>
            </w:r>
            <w:r w:rsidR="00F8541D">
              <w:rPr>
                <w:noProof/>
                <w:webHidden/>
              </w:rPr>
            </w:r>
            <w:r w:rsidR="00F8541D">
              <w:rPr>
                <w:noProof/>
                <w:webHidden/>
              </w:rPr>
              <w:fldChar w:fldCharType="separate"/>
            </w:r>
            <w:r w:rsidR="000039C8">
              <w:rPr>
                <w:noProof/>
                <w:webHidden/>
              </w:rPr>
              <w:t>78</w:t>
            </w:r>
            <w:r w:rsidR="00F8541D">
              <w:rPr>
                <w:noProof/>
                <w:webHidden/>
              </w:rPr>
              <w:fldChar w:fldCharType="end"/>
            </w:r>
          </w:hyperlink>
        </w:p>
        <w:p w:rsidR="001D051A" w:rsidRDefault="00E64805">
          <w:pPr>
            <w:pStyle w:val="21"/>
            <w:rPr>
              <w:rFonts w:asciiTheme="minorHAnsi" w:eastAsiaTheme="minorEastAsia" w:hAnsiTheme="minorHAnsi"/>
              <w:noProof/>
              <w:sz w:val="22"/>
              <w:lang w:eastAsia="ru-RU"/>
            </w:rPr>
          </w:pPr>
          <w:hyperlink w:anchor="_Toc188004719">
            <w:r w:rsidR="00F8541D">
              <w:rPr>
                <w:rStyle w:val="aff6"/>
                <w:noProof/>
                <w:webHidden/>
              </w:rPr>
              <w:t>14.1</w:t>
            </w:r>
            <w:r w:rsidR="00F8541D">
              <w:rPr>
                <w:rStyle w:val="aff6"/>
                <w:rFonts w:asciiTheme="minorHAnsi" w:eastAsiaTheme="minorEastAsia" w:hAnsiTheme="minorHAnsi"/>
                <w:noProof/>
                <w:sz w:val="22"/>
                <w:lang w:eastAsia="ru-RU"/>
              </w:rPr>
              <w:tab/>
            </w:r>
            <w:r w:rsidR="00F8541D">
              <w:rPr>
                <w:rStyle w:val="aff6"/>
                <w:noProof/>
              </w:rPr>
              <w:t>Пояснения к Обоснованию НМЦ</w:t>
            </w:r>
            <w:r w:rsidR="00F8541D">
              <w:rPr>
                <w:rStyle w:val="aff6"/>
                <w:noProof/>
              </w:rPr>
              <w:tab/>
            </w:r>
            <w:r w:rsidR="00F8541D">
              <w:rPr>
                <w:noProof/>
                <w:webHidden/>
              </w:rPr>
              <w:fldChar w:fldCharType="begin"/>
            </w:r>
            <w:r w:rsidR="00F8541D">
              <w:rPr>
                <w:noProof/>
                <w:webHidden/>
              </w:rPr>
              <w:instrText>PAGEREF _Toc188004719 \h</w:instrText>
            </w:r>
            <w:r w:rsidR="00F8541D">
              <w:rPr>
                <w:noProof/>
                <w:webHidden/>
              </w:rPr>
            </w:r>
            <w:r w:rsidR="00F8541D">
              <w:rPr>
                <w:noProof/>
                <w:webHidden/>
              </w:rPr>
              <w:fldChar w:fldCharType="separate"/>
            </w:r>
            <w:r w:rsidR="000039C8">
              <w:rPr>
                <w:noProof/>
                <w:webHidden/>
              </w:rPr>
              <w:t>78</w:t>
            </w:r>
            <w:r w:rsidR="00F8541D">
              <w:rPr>
                <w:noProof/>
                <w:webHidden/>
              </w:rPr>
              <w:fldChar w:fldCharType="end"/>
            </w:r>
          </w:hyperlink>
        </w:p>
        <w:p w:rsidR="001D051A" w:rsidRDefault="00E64805">
          <w:pPr>
            <w:pStyle w:val="11"/>
            <w:rPr>
              <w:rFonts w:asciiTheme="minorHAnsi" w:eastAsiaTheme="minorEastAsia" w:hAnsiTheme="minorHAnsi"/>
              <w:b w:val="0"/>
              <w:caps w:val="0"/>
              <w:noProof/>
              <w:sz w:val="22"/>
              <w:lang w:eastAsia="ru-RU"/>
            </w:rPr>
          </w:pPr>
          <w:hyperlink w:anchor="_Toc188004720">
            <w:r w:rsidR="00F8541D">
              <w:rPr>
                <w:rStyle w:val="aff6"/>
                <w:noProof/>
                <w:webHidden/>
              </w:rPr>
              <w:t>15.</w:t>
            </w:r>
            <w:r w:rsidR="00F8541D">
              <w:rPr>
                <w:rStyle w:val="aff6"/>
                <w:rFonts w:asciiTheme="minorHAnsi" w:eastAsiaTheme="minorEastAsia" w:hAnsiTheme="minorHAnsi"/>
                <w:b w:val="0"/>
                <w:caps w:val="0"/>
                <w:noProof/>
                <w:sz w:val="22"/>
                <w:lang w:eastAsia="ru-RU"/>
              </w:rPr>
              <w:tab/>
            </w:r>
            <w:r w:rsidR="00F8541D">
              <w:rPr>
                <w:rStyle w:val="aff6"/>
                <w:noProof/>
              </w:rPr>
              <w:t>Приложение № 10 – Фор</w:t>
            </w:r>
            <w:r w:rsidR="00F8541D">
              <w:rPr>
                <w:rStyle w:val="aff6"/>
                <w:noProof/>
              </w:rPr>
              <w:t>м</w:t>
            </w:r>
            <w:r w:rsidR="00F8541D">
              <w:rPr>
                <w:rStyle w:val="aff6"/>
                <w:noProof/>
              </w:rPr>
              <w:t>а Заявки на аккредитацию</w:t>
            </w:r>
            <w:r w:rsidR="00F8541D">
              <w:rPr>
                <w:rStyle w:val="aff6"/>
                <w:noProof/>
              </w:rPr>
              <w:tab/>
            </w:r>
            <w:r w:rsidR="00F8541D">
              <w:rPr>
                <w:noProof/>
                <w:webHidden/>
              </w:rPr>
              <w:fldChar w:fldCharType="begin"/>
            </w:r>
            <w:r w:rsidR="00F8541D">
              <w:rPr>
                <w:noProof/>
                <w:webHidden/>
              </w:rPr>
              <w:instrText>PAGEREF _Toc188004720 \h</w:instrText>
            </w:r>
            <w:r w:rsidR="00F8541D">
              <w:rPr>
                <w:noProof/>
                <w:webHidden/>
              </w:rPr>
            </w:r>
            <w:r w:rsidR="00F8541D">
              <w:rPr>
                <w:noProof/>
                <w:webHidden/>
              </w:rPr>
              <w:fldChar w:fldCharType="separate"/>
            </w:r>
            <w:r w:rsidR="000039C8">
              <w:rPr>
                <w:noProof/>
                <w:webHidden/>
              </w:rPr>
              <w:t>79</w:t>
            </w:r>
            <w:r w:rsidR="00F8541D">
              <w:rPr>
                <w:noProof/>
                <w:webHidden/>
              </w:rPr>
              <w:fldChar w:fldCharType="end"/>
            </w:r>
          </w:hyperlink>
        </w:p>
        <w:p w:rsidR="001D051A" w:rsidRDefault="00E64805">
          <w:pPr>
            <w:pStyle w:val="21"/>
            <w:rPr>
              <w:rFonts w:asciiTheme="minorHAnsi" w:eastAsiaTheme="minorEastAsia" w:hAnsiTheme="minorHAnsi"/>
              <w:sz w:val="22"/>
              <w:lang w:eastAsia="ru-RU"/>
            </w:rPr>
          </w:pPr>
          <w:hyperlink w:anchor="_Toc188004721">
            <w:r w:rsidR="00F8541D">
              <w:rPr>
                <w:rStyle w:val="aff6"/>
                <w:noProof/>
                <w:webHidden/>
              </w:rPr>
              <w:t>15.1</w:t>
            </w:r>
            <w:r w:rsidR="00F8541D">
              <w:rPr>
                <w:rStyle w:val="aff6"/>
                <w:rFonts w:asciiTheme="minorHAnsi" w:eastAsiaTheme="minorEastAsia" w:hAnsiTheme="minorHAnsi"/>
                <w:noProof/>
                <w:sz w:val="22"/>
                <w:lang w:eastAsia="ru-RU"/>
              </w:rPr>
              <w:tab/>
            </w:r>
            <w:r w:rsidR="00F8541D">
              <w:rPr>
                <w:rStyle w:val="aff6"/>
                <w:noProof/>
              </w:rPr>
              <w:t>Пояснения к форме Заявки на аккредитацию</w:t>
            </w:r>
            <w:r w:rsidR="00F8541D">
              <w:rPr>
                <w:rStyle w:val="aff6"/>
                <w:noProof/>
              </w:rPr>
              <w:tab/>
            </w:r>
            <w:r w:rsidR="00F8541D">
              <w:rPr>
                <w:noProof/>
                <w:webHidden/>
              </w:rPr>
              <w:fldChar w:fldCharType="begin"/>
            </w:r>
            <w:r w:rsidR="00F8541D">
              <w:rPr>
                <w:noProof/>
                <w:webHidden/>
              </w:rPr>
              <w:instrText>PAGEREF _Toc188004721 \h</w:instrText>
            </w:r>
            <w:r w:rsidR="00F8541D">
              <w:rPr>
                <w:noProof/>
                <w:webHidden/>
              </w:rPr>
            </w:r>
            <w:r w:rsidR="00F8541D">
              <w:rPr>
                <w:noProof/>
                <w:webHidden/>
              </w:rPr>
              <w:fldChar w:fldCharType="separate"/>
            </w:r>
            <w:r w:rsidR="000039C8">
              <w:rPr>
                <w:noProof/>
                <w:webHidden/>
              </w:rPr>
              <w:t>79</w:t>
            </w:r>
            <w:r w:rsidR="00F8541D">
              <w:rPr>
                <w:noProof/>
                <w:webHidden/>
              </w:rPr>
              <w:fldChar w:fldCharType="end"/>
            </w:r>
          </w:hyperlink>
          <w:r w:rsidR="00F8541D">
            <w:rPr>
              <w:rStyle w:val="aff6"/>
            </w:rPr>
            <w:fldChar w:fldCharType="end"/>
          </w:r>
        </w:p>
      </w:sdtContent>
    </w:sdt>
    <w:p w:rsidR="001D051A" w:rsidRPr="006F1A9E" w:rsidRDefault="001D051A">
      <w:pPr>
        <w:pStyle w:val="afff"/>
        <w:rPr>
          <w:lang w:val="en-US"/>
        </w:rPr>
      </w:pPr>
    </w:p>
    <w:p w:rsidR="001D051A" w:rsidRDefault="00F8541D">
      <w:pPr>
        <w:pStyle w:val="affe"/>
        <w:outlineLvl w:val="0"/>
      </w:pPr>
      <w:bookmarkStart w:id="1" w:name="_Toc188004654"/>
      <w:r>
        <w:lastRenderedPageBreak/>
        <w:t>Сокращения</w:t>
      </w:r>
      <w:bookmarkEnd w:id="1"/>
    </w:p>
    <w:p w:rsidR="001D051A" w:rsidRDefault="00F8541D">
      <w:pPr>
        <w:pStyle w:val="afff"/>
        <w:ind w:firstLine="567"/>
      </w:pPr>
      <w:r>
        <w:rPr>
          <w:b/>
          <w:bCs/>
        </w:rPr>
        <w:t>ГК РФ</w:t>
      </w:r>
      <w:r>
        <w:t xml:space="preserve"> – Гражданской кодекс Российской Федерации.</w:t>
      </w:r>
    </w:p>
    <w:p w:rsidR="001D051A" w:rsidRDefault="00F8541D">
      <w:pPr>
        <w:pStyle w:val="afff"/>
        <w:ind w:firstLine="567"/>
      </w:pPr>
      <w:r>
        <w:rPr>
          <w:b/>
          <w:bCs/>
        </w:rPr>
        <w:t>ЕГРИП</w:t>
      </w:r>
      <w:r>
        <w:t xml:space="preserve"> – Единый государственный реестр индивидуальных предпринимателей.</w:t>
      </w:r>
    </w:p>
    <w:p w:rsidR="001D051A" w:rsidRDefault="00F8541D">
      <w:pPr>
        <w:pStyle w:val="afff"/>
        <w:ind w:firstLine="567"/>
      </w:pPr>
      <w:r>
        <w:rPr>
          <w:b/>
          <w:bCs/>
        </w:rPr>
        <w:t>ЕГРЮЛ</w:t>
      </w:r>
      <w:r>
        <w:t xml:space="preserve"> – Единый государственный реестр юридических лиц.</w:t>
      </w:r>
    </w:p>
    <w:p w:rsidR="001D051A" w:rsidRDefault="00F8541D">
      <w:pPr>
        <w:pStyle w:val="afff"/>
        <w:ind w:firstLine="567"/>
      </w:pPr>
      <w:r>
        <w:rPr>
          <w:b/>
          <w:bCs/>
        </w:rPr>
        <w:t>ЕИС</w:t>
      </w:r>
      <w:r>
        <w:t xml:space="preserve"> – Единая информационная система в сфере закупок.</w:t>
      </w:r>
    </w:p>
    <w:p w:rsidR="001D051A" w:rsidRDefault="00F8541D">
      <w:pPr>
        <w:pStyle w:val="afff"/>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1D051A" w:rsidRDefault="00F8541D">
      <w:pPr>
        <w:pStyle w:val="afff"/>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1D051A" w:rsidRDefault="00F8541D">
      <w:pPr>
        <w:pStyle w:val="afff"/>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1D051A" w:rsidRDefault="00F8541D">
      <w:pPr>
        <w:pStyle w:val="afff"/>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1D051A" w:rsidRDefault="00F8541D">
      <w:pPr>
        <w:pStyle w:val="afff"/>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1D051A" w:rsidRDefault="00F8541D">
      <w:pPr>
        <w:pStyle w:val="afff"/>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1D051A" w:rsidRDefault="00F8541D">
      <w:pPr>
        <w:pStyle w:val="afff"/>
        <w:ind w:firstLine="567"/>
      </w:pPr>
      <w:r>
        <w:rPr>
          <w:b/>
          <w:bCs/>
        </w:rPr>
        <w:t>Извещение</w:t>
      </w:r>
      <w:r>
        <w:t xml:space="preserve"> – извещение о проведении настоящей закупки.</w:t>
      </w:r>
    </w:p>
    <w:p w:rsidR="001D051A" w:rsidRDefault="00F8541D">
      <w:pPr>
        <w:pStyle w:val="afff"/>
        <w:ind w:firstLine="567"/>
      </w:pPr>
      <w:r>
        <w:rPr>
          <w:b/>
          <w:bCs/>
        </w:rPr>
        <w:t>ИНН</w:t>
      </w:r>
      <w:r>
        <w:t xml:space="preserve"> – идентификационный номер налогоплательщика.</w:t>
      </w:r>
    </w:p>
    <w:p w:rsidR="001D051A" w:rsidRDefault="00F8541D">
      <w:pPr>
        <w:pStyle w:val="afff"/>
        <w:ind w:firstLine="567"/>
      </w:pPr>
      <w:r>
        <w:rPr>
          <w:b/>
          <w:bCs/>
        </w:rPr>
        <w:t>ИФНС</w:t>
      </w:r>
      <w:r>
        <w:t xml:space="preserve"> – инспекция Федеральной налоговой службы Российской Федерации.</w:t>
      </w:r>
    </w:p>
    <w:p w:rsidR="001D051A" w:rsidRDefault="00F8541D">
      <w:pPr>
        <w:pStyle w:val="afff"/>
        <w:ind w:firstLine="567"/>
      </w:pPr>
      <w:r>
        <w:rPr>
          <w:b/>
          <w:bCs/>
        </w:rPr>
        <w:t>МТР</w:t>
      </w:r>
      <w:r>
        <w:t xml:space="preserve"> – материально-технические ресурсы.</w:t>
      </w:r>
    </w:p>
    <w:p w:rsidR="001D051A" w:rsidRDefault="00F8541D">
      <w:pPr>
        <w:pStyle w:val="afff"/>
        <w:ind w:firstLine="567"/>
      </w:pPr>
      <w:r>
        <w:rPr>
          <w:b/>
          <w:bCs/>
        </w:rPr>
        <w:t>НДС</w:t>
      </w:r>
      <w:r>
        <w:t xml:space="preserve"> – налог на добавленную стоимость.</w:t>
      </w:r>
    </w:p>
    <w:p w:rsidR="001D051A" w:rsidRDefault="00F8541D">
      <w:pPr>
        <w:pStyle w:val="afff"/>
        <w:ind w:firstLine="567"/>
      </w:pPr>
      <w:r>
        <w:rPr>
          <w:b/>
          <w:bCs/>
        </w:rPr>
        <w:t>НМЦ</w:t>
      </w:r>
      <w:r>
        <w:t xml:space="preserve"> – начальная (максимальная) цена договора.</w:t>
      </w:r>
    </w:p>
    <w:p w:rsidR="001D051A" w:rsidRDefault="00F8541D">
      <w:pPr>
        <w:pStyle w:val="afff"/>
        <w:ind w:firstLine="567"/>
      </w:pPr>
      <w:r>
        <w:rPr>
          <w:b/>
          <w:bCs/>
        </w:rPr>
        <w:t>Оператор ЭП</w:t>
      </w:r>
      <w:r>
        <w:t xml:space="preserve"> – оператор электронной площадки.</w:t>
      </w:r>
    </w:p>
    <w:p w:rsidR="001D051A" w:rsidRDefault="00F8541D">
      <w:pPr>
        <w:pStyle w:val="afff"/>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1D051A" w:rsidRDefault="00F8541D">
      <w:pPr>
        <w:pStyle w:val="afff"/>
        <w:ind w:firstLine="567"/>
      </w:pPr>
      <w:r>
        <w:rPr>
          <w:b/>
          <w:bCs/>
        </w:rPr>
        <w:t>Положение о закупке</w:t>
      </w:r>
      <w:r>
        <w:t xml:space="preserve"> – Единое Положение о закупке продукции для нужд Группы РусГидро.</w:t>
      </w:r>
    </w:p>
    <w:p w:rsidR="001D051A" w:rsidRDefault="00F8541D">
      <w:pPr>
        <w:pStyle w:val="afff"/>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1D051A" w:rsidRDefault="00F8541D">
      <w:pPr>
        <w:pStyle w:val="afff"/>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1D051A" w:rsidRDefault="00F8541D">
      <w:pPr>
        <w:pStyle w:val="afff"/>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D051A" w:rsidRDefault="00F8541D">
      <w:pPr>
        <w:pStyle w:val="afff"/>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D051A" w:rsidRDefault="00F8541D">
      <w:pPr>
        <w:pStyle w:val="afff"/>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1D051A" w:rsidRDefault="00F8541D">
      <w:pPr>
        <w:pStyle w:val="afff"/>
        <w:ind w:firstLine="567"/>
      </w:pPr>
      <w:r>
        <w:rPr>
          <w:b/>
          <w:bCs/>
        </w:rPr>
        <w:t>Система ЭДО</w:t>
      </w:r>
      <w:r>
        <w:rPr>
          <w:rStyle w:val="af9"/>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1D051A" w:rsidRDefault="00F8541D">
      <w:pPr>
        <w:pStyle w:val="afff"/>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1D051A" w:rsidRDefault="00F8541D">
      <w:pPr>
        <w:pStyle w:val="afff"/>
        <w:ind w:firstLine="567"/>
      </w:pPr>
      <w:r>
        <w:rPr>
          <w:b/>
          <w:bCs/>
        </w:rPr>
        <w:t>Субъект МСП</w:t>
      </w:r>
      <w:r>
        <w:t xml:space="preserve"> – субъект малого и среднего предпринимательства.</w:t>
      </w:r>
    </w:p>
    <w:p w:rsidR="001D051A" w:rsidRDefault="00F8541D">
      <w:pPr>
        <w:pStyle w:val="afff"/>
        <w:ind w:firstLine="567"/>
      </w:pPr>
      <w:r>
        <w:rPr>
          <w:b/>
          <w:bCs/>
        </w:rPr>
        <w:t>ЭП</w:t>
      </w:r>
      <w:r>
        <w:t xml:space="preserve"> – электронная площадка.</w:t>
      </w:r>
    </w:p>
    <w:p w:rsidR="001D051A" w:rsidRDefault="00F8541D">
      <w:pPr>
        <w:pStyle w:val="affe"/>
        <w:outlineLvl w:val="0"/>
      </w:pPr>
      <w:bookmarkStart w:id="2" w:name="_Toc188004655"/>
      <w:r>
        <w:lastRenderedPageBreak/>
        <w:t>Термины и определения</w:t>
      </w:r>
      <w:bookmarkEnd w:id="2"/>
    </w:p>
    <w:p w:rsidR="001D051A" w:rsidRDefault="00F8541D">
      <w:pPr>
        <w:pStyle w:val="afff"/>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rsidR="001D051A" w:rsidRDefault="00F8541D">
      <w:pPr>
        <w:pStyle w:val="afff"/>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1D051A" w:rsidRDefault="00F8541D">
      <w:pPr>
        <w:pStyle w:val="afff"/>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1D051A" w:rsidRDefault="00F8541D">
      <w:pPr>
        <w:pStyle w:val="afff"/>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1D051A" w:rsidRDefault="00F8541D">
      <w:pPr>
        <w:pStyle w:val="afff"/>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1D051A" w:rsidRDefault="00F8541D">
      <w:pPr>
        <w:pStyle w:val="afff"/>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1D051A" w:rsidRDefault="00F8541D">
      <w:pPr>
        <w:pStyle w:val="afff"/>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1D051A" w:rsidRDefault="00F8541D">
      <w:pPr>
        <w:pStyle w:val="afff"/>
        <w:ind w:firstLine="567"/>
      </w:pPr>
      <w:r>
        <w:rPr>
          <w:b/>
          <w:bCs/>
        </w:rPr>
        <w:t>Заказчик</w:t>
      </w:r>
      <w:r>
        <w:t xml:space="preserve"> – юридическое лицо, в интересах и за счет средств, которого осуществляется закупка.</w:t>
      </w:r>
    </w:p>
    <w:p w:rsidR="001D051A" w:rsidRDefault="00F8541D">
      <w:pPr>
        <w:pStyle w:val="afff"/>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1D051A" w:rsidRDefault="00F8541D">
      <w:pPr>
        <w:pStyle w:val="afff"/>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1D051A" w:rsidRDefault="00F8541D">
      <w:pPr>
        <w:pStyle w:val="afff"/>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1D051A" w:rsidRDefault="00F8541D">
      <w:pPr>
        <w:pStyle w:val="afff"/>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1D051A" w:rsidRDefault="00F8541D">
      <w:pPr>
        <w:pStyle w:val="afff"/>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1D051A" w:rsidRDefault="00F8541D">
      <w:pPr>
        <w:pStyle w:val="afff"/>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1D051A" w:rsidRDefault="00F8541D">
      <w:pPr>
        <w:pStyle w:val="afff"/>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1D051A" w:rsidRDefault="00F8541D">
      <w:pPr>
        <w:pStyle w:val="afff"/>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1D051A" w:rsidRDefault="00F8541D">
      <w:pPr>
        <w:pStyle w:val="afff"/>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1D051A" w:rsidRDefault="00F8541D">
      <w:pPr>
        <w:pStyle w:val="afff"/>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1D051A" w:rsidRDefault="00F8541D">
      <w:pPr>
        <w:pStyle w:val="afff"/>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1D051A" w:rsidRDefault="00F8541D">
      <w:pPr>
        <w:pStyle w:val="afff"/>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1D051A" w:rsidRDefault="00F8541D">
      <w:pPr>
        <w:pStyle w:val="afff"/>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1D051A" w:rsidRDefault="00F8541D">
      <w:pPr>
        <w:pStyle w:val="afff"/>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1D051A" w:rsidRDefault="00F8541D">
      <w:pPr>
        <w:pStyle w:val="afff"/>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1D051A" w:rsidRDefault="00F8541D">
      <w:pPr>
        <w:pStyle w:val="afff"/>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1D051A" w:rsidRDefault="00F8541D">
      <w:pPr>
        <w:pStyle w:val="afff"/>
        <w:ind w:firstLine="567"/>
      </w:pPr>
      <w:r>
        <w:rPr>
          <w:b/>
          <w:bCs/>
        </w:rPr>
        <w:t>Постквалификация</w:t>
      </w:r>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1D051A" w:rsidRDefault="00F8541D">
      <w:pPr>
        <w:pStyle w:val="afff"/>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1D051A" w:rsidRDefault="00F8541D">
      <w:pPr>
        <w:pStyle w:val="afff"/>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1D051A" w:rsidRDefault="00F8541D">
      <w:pPr>
        <w:pStyle w:val="afff"/>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1D051A" w:rsidRDefault="00F8541D">
      <w:pPr>
        <w:pStyle w:val="afff"/>
        <w:ind w:firstLine="567"/>
      </w:pPr>
      <w:r>
        <w:rPr>
          <w:b/>
          <w:bCs/>
        </w:rPr>
        <w:t>Программное обеспечение</w:t>
      </w:r>
      <w: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1D051A" w:rsidRDefault="00F8541D">
      <w:pPr>
        <w:pStyle w:val="afff"/>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1D051A" w:rsidRDefault="00F8541D">
      <w:pPr>
        <w:pStyle w:val="afff"/>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1D051A" w:rsidRDefault="00F8541D">
      <w:pPr>
        <w:pStyle w:val="afff"/>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 Документации о закупке.</w:t>
      </w:r>
    </w:p>
    <w:p w:rsidR="001D051A" w:rsidRDefault="00F8541D">
      <w:pPr>
        <w:pStyle w:val="afff"/>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1D051A" w:rsidRDefault="00F8541D">
      <w:pPr>
        <w:pStyle w:val="afff"/>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1D051A" w:rsidRDefault="00F8541D">
      <w:pPr>
        <w:pStyle w:val="a1"/>
      </w:pPr>
      <w:bookmarkStart w:id="3" w:name="_Ref125359988"/>
      <w:bookmarkStart w:id="4" w:name="_Toc188004656"/>
      <w:r>
        <w:lastRenderedPageBreak/>
        <w:t>Основные сведения о закупке</w:t>
      </w:r>
      <w:bookmarkEnd w:id="3"/>
      <w:bookmarkEnd w:id="4"/>
    </w:p>
    <w:p w:rsidR="001D051A" w:rsidRDefault="00F8541D">
      <w:pPr>
        <w:pStyle w:val="a2"/>
      </w:pPr>
      <w:bookmarkStart w:id="5" w:name="_Toc188004657"/>
      <w:r>
        <w:t>Статус настоящего раздела</w:t>
      </w:r>
      <w:bookmarkEnd w:id="5"/>
    </w:p>
    <w:p w:rsidR="001D051A" w:rsidRDefault="00F8541D">
      <w:pPr>
        <w:pStyle w:val="a3"/>
      </w:pPr>
      <w:r>
        <w:t>В настоящем разделе содержатся основные сведения о предмете, способе и иных ключевых условиях проводимой закупки.</w:t>
      </w:r>
    </w:p>
    <w:p w:rsidR="001D051A" w:rsidRDefault="00F8541D">
      <w:pPr>
        <w:pStyle w:val="a3"/>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c"/>
          </w:rPr>
          <w:t>Технических требованиях (Приложение № 1)</w:t>
        </w:r>
      </w:hyperlink>
      <w:r>
        <w:rPr>
          <w:rStyle w:val="afc"/>
        </w:rPr>
        <w:t>,</w:t>
      </w:r>
      <w:r>
        <w:t xml:space="preserve"> в </w:t>
      </w:r>
      <w:hyperlink w:anchor="Прил02_ПроектДоговора">
        <w:r>
          <w:rPr>
            <w:rStyle w:val="afc"/>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1D051A" w:rsidRDefault="00F8541D">
      <w:pPr>
        <w:pStyle w:val="a3"/>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0039C8">
        <w:t>1.2</w:t>
      </w:r>
      <w:r>
        <w:fldChar w:fldCharType="end"/>
      </w:r>
      <w:r>
        <w:t>, в объеме, определенном частью 9 статьи 4 Закона 223-ФЗ, составляет Извещение о закупке.</w:t>
      </w:r>
      <w:bookmarkEnd w:id="6"/>
    </w:p>
    <w:p w:rsidR="001D051A" w:rsidRDefault="00F8541D">
      <w:pPr>
        <w:pStyle w:val="a2"/>
        <w:spacing w:after="120"/>
      </w:pPr>
      <w:bookmarkStart w:id="7" w:name="_Ref125359973"/>
      <w:bookmarkStart w:id="8" w:name="_Ref127270076"/>
      <w:bookmarkStart w:id="9" w:name="_Toc188004658"/>
      <w:r>
        <w:t>Информация о проводимой закупке</w:t>
      </w:r>
      <w:bookmarkEnd w:id="7"/>
      <w:bookmarkEnd w:id="8"/>
      <w:bookmarkEnd w:id="9"/>
    </w:p>
    <w:tbl>
      <w:tblPr>
        <w:tblStyle w:val="afff6"/>
        <w:tblW w:w="9754" w:type="dxa"/>
        <w:tblLayout w:type="fixed"/>
        <w:tblLook w:val="04A0" w:firstRow="1" w:lastRow="0" w:firstColumn="1" w:lastColumn="0" w:noHBand="0" w:noVBand="1"/>
      </w:tblPr>
      <w:tblGrid>
        <w:gridCol w:w="844"/>
        <w:gridCol w:w="3234"/>
        <w:gridCol w:w="5676"/>
      </w:tblGrid>
      <w:tr w:rsidR="001D051A">
        <w:trPr>
          <w:cnfStyle w:val="100000000000" w:firstRow="1" w:lastRow="0" w:firstColumn="0" w:lastColumn="0" w:oddVBand="0" w:evenVBand="0" w:oddHBand="0" w:evenHBand="0" w:firstRowFirstColumn="0" w:firstRowLastColumn="0" w:lastRowFirstColumn="0" w:lastRowLastColumn="0"/>
        </w:trPr>
        <w:tc>
          <w:tcPr>
            <w:tcW w:w="844" w:type="dxa"/>
          </w:tcPr>
          <w:p w:rsidR="001D051A" w:rsidRDefault="00F8541D">
            <w:pPr>
              <w:pStyle w:val="afff"/>
              <w:keepNext/>
              <w:spacing w:before="60"/>
              <w:jc w:val="center"/>
              <w:rPr>
                <w:rFonts w:eastAsia="Calibri"/>
              </w:rPr>
            </w:pPr>
            <w:r>
              <w:rPr>
                <w:rFonts w:eastAsia="Calibri"/>
              </w:rPr>
              <w:t>№</w:t>
            </w:r>
            <w:r>
              <w:rPr>
                <w:rFonts w:eastAsia="Calibri"/>
              </w:rPr>
              <w:br/>
              <w:t>п/п</w:t>
            </w:r>
          </w:p>
        </w:tc>
        <w:tc>
          <w:tcPr>
            <w:tcW w:w="3234" w:type="dxa"/>
          </w:tcPr>
          <w:p w:rsidR="001D051A" w:rsidRDefault="00F8541D">
            <w:pPr>
              <w:pStyle w:val="afff"/>
              <w:keepNext/>
              <w:spacing w:before="60"/>
              <w:jc w:val="center"/>
              <w:rPr>
                <w:rFonts w:eastAsia="Calibri"/>
              </w:rPr>
            </w:pPr>
            <w:r>
              <w:rPr>
                <w:rFonts w:eastAsia="Calibri"/>
              </w:rPr>
              <w:t>Наименование пункта</w:t>
            </w:r>
          </w:p>
        </w:tc>
        <w:tc>
          <w:tcPr>
            <w:tcW w:w="5676" w:type="dxa"/>
          </w:tcPr>
          <w:p w:rsidR="001D051A" w:rsidRDefault="00F8541D">
            <w:pPr>
              <w:pStyle w:val="afff"/>
              <w:keepNext/>
              <w:spacing w:before="60"/>
              <w:jc w:val="center"/>
              <w:rPr>
                <w:rFonts w:eastAsia="Calibri"/>
              </w:rPr>
            </w:pPr>
            <w:r>
              <w:rPr>
                <w:rFonts w:eastAsia="Calibri"/>
              </w:rPr>
              <w:t>Содержание пункта</w:t>
            </w:r>
          </w:p>
        </w:tc>
      </w:tr>
      <w:tr w:rsidR="001D051A">
        <w:tc>
          <w:tcPr>
            <w:tcW w:w="844" w:type="dxa"/>
          </w:tcPr>
          <w:p w:rsidR="001D051A" w:rsidRDefault="001D051A">
            <w:pPr>
              <w:pStyle w:val="a3"/>
              <w:spacing w:before="60"/>
              <w:rPr>
                <w:rFonts w:eastAsia="Calibri"/>
              </w:rPr>
            </w:pPr>
            <w:bookmarkStart w:id="10" w:name="_Ref125360980"/>
            <w:bookmarkEnd w:id="10"/>
          </w:p>
        </w:tc>
        <w:tc>
          <w:tcPr>
            <w:tcW w:w="3234" w:type="dxa"/>
          </w:tcPr>
          <w:p w:rsidR="001D051A" w:rsidRDefault="00F8541D">
            <w:pPr>
              <w:pStyle w:val="afff"/>
              <w:spacing w:before="60"/>
              <w:jc w:val="left"/>
              <w:rPr>
                <w:rFonts w:eastAsia="Calibri"/>
              </w:rPr>
            </w:pPr>
            <w:r>
              <w:rPr>
                <w:rFonts w:eastAsia="Calibri"/>
              </w:rPr>
              <w:t>Способ закупки:</w:t>
            </w:r>
          </w:p>
        </w:tc>
        <w:tc>
          <w:tcPr>
            <w:tcW w:w="5676" w:type="dxa"/>
          </w:tcPr>
          <w:p w:rsidR="001D051A" w:rsidRDefault="00F8541D">
            <w:pPr>
              <w:pStyle w:val="afff"/>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1D051A">
        <w:tc>
          <w:tcPr>
            <w:tcW w:w="844" w:type="dxa"/>
          </w:tcPr>
          <w:p w:rsidR="001D051A" w:rsidRDefault="001D051A">
            <w:pPr>
              <w:pStyle w:val="a3"/>
              <w:spacing w:before="60"/>
              <w:rPr>
                <w:rFonts w:eastAsia="Calibri"/>
              </w:rPr>
            </w:pPr>
            <w:bookmarkStart w:id="11" w:name="_Ref125360996"/>
            <w:bookmarkEnd w:id="11"/>
          </w:p>
        </w:tc>
        <w:tc>
          <w:tcPr>
            <w:tcW w:w="3234" w:type="dxa"/>
          </w:tcPr>
          <w:p w:rsidR="001D051A" w:rsidRDefault="00F8541D">
            <w:pPr>
              <w:pStyle w:val="afff"/>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1D051A" w:rsidRDefault="00F8541D" w:rsidP="0050127D">
            <w:pPr>
              <w:pStyle w:val="afff"/>
              <w:spacing w:before="60"/>
              <w:jc w:val="left"/>
              <w:rPr>
                <w:rFonts w:eastAsia="Calibri"/>
              </w:rPr>
            </w:pPr>
            <w:r>
              <w:rPr>
                <w:rFonts w:eastAsia="Calibri"/>
              </w:rPr>
              <w:t>Лот</w:t>
            </w:r>
            <w:r w:rsidR="001A493D" w:rsidRPr="001A493D">
              <w:rPr>
                <w:rFonts w:eastAsia="Calibri"/>
              </w:rPr>
              <w:t xml:space="preserve"> </w:t>
            </w:r>
            <w:r>
              <w:rPr>
                <w:rFonts w:eastAsia="Calibri"/>
              </w:rPr>
              <w:t>№ </w:t>
            </w:r>
            <w:r w:rsidR="00E64805" w:rsidRPr="00E64805">
              <w:rPr>
                <w:rFonts w:eastAsia="Calibri"/>
              </w:rPr>
              <w:t>0066-ТПИР ОБСЛ-2026-ЗаГАЭС</w:t>
            </w:r>
            <w:r>
              <w:rPr>
                <w:rFonts w:eastAsia="Calibri"/>
              </w:rPr>
              <w:t xml:space="preserve">: </w:t>
            </w:r>
            <w:r w:rsidR="001A493D" w:rsidRPr="001A493D">
              <w:rPr>
                <w:rFonts w:eastAsia="Calibri"/>
              </w:rPr>
              <w:t xml:space="preserve">                                      </w:t>
            </w:r>
            <w:r w:rsidR="00E64805" w:rsidRPr="00E64805">
              <w:rPr>
                <w:rFonts w:eastAsia="Calibri"/>
              </w:rPr>
              <w:t>43.99.90.190 Монтаж, наладка и интеграция в АСДК контрольно-измерительной аппаратуры в проточном тракте водоприемника Загорской ГАЭС в рамках выполнения инвестиционного проекта N_T-1100-095</w:t>
            </w:r>
          </w:p>
        </w:tc>
      </w:tr>
      <w:tr w:rsidR="001D051A">
        <w:tc>
          <w:tcPr>
            <w:tcW w:w="844" w:type="dxa"/>
          </w:tcPr>
          <w:p w:rsidR="001D051A" w:rsidRDefault="001D051A">
            <w:pPr>
              <w:pStyle w:val="a3"/>
              <w:spacing w:before="60"/>
              <w:rPr>
                <w:rFonts w:eastAsia="Calibri"/>
              </w:rPr>
            </w:pPr>
            <w:bookmarkStart w:id="12" w:name="_Ref135729276"/>
            <w:bookmarkEnd w:id="12"/>
          </w:p>
        </w:tc>
        <w:tc>
          <w:tcPr>
            <w:tcW w:w="3234" w:type="dxa"/>
          </w:tcPr>
          <w:p w:rsidR="001D051A" w:rsidRDefault="00F8541D">
            <w:pPr>
              <w:pStyle w:val="afff"/>
              <w:spacing w:before="60"/>
              <w:jc w:val="left"/>
              <w:rPr>
                <w:rFonts w:eastAsia="Calibri"/>
              </w:rPr>
            </w:pPr>
            <w:r>
              <w:rPr>
                <w:rFonts w:eastAsia="Calibri"/>
              </w:rPr>
              <w:t>Описание</w:t>
            </w:r>
            <w:r>
              <w:rPr>
                <w:rFonts w:eastAsia="Calibri"/>
              </w:rPr>
              <w:br/>
              <w:t>предмета закупки:</w:t>
            </w:r>
          </w:p>
        </w:tc>
        <w:tc>
          <w:tcPr>
            <w:tcW w:w="5676" w:type="dxa"/>
          </w:tcPr>
          <w:p w:rsidR="001D051A" w:rsidRDefault="00F8541D">
            <w:pPr>
              <w:pStyle w:val="afff"/>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c"/>
                  <w:rFonts w:eastAsia="Calibri"/>
                </w:rPr>
                <w:t>Технических требованиях (Приложении № 1)</w:t>
              </w:r>
            </w:hyperlink>
            <w:r>
              <w:rPr>
                <w:rFonts w:eastAsia="Calibri"/>
              </w:rPr>
              <w:t>.</w:t>
            </w:r>
          </w:p>
        </w:tc>
      </w:tr>
      <w:tr w:rsidR="001D051A">
        <w:tc>
          <w:tcPr>
            <w:tcW w:w="844" w:type="dxa"/>
          </w:tcPr>
          <w:p w:rsidR="001D051A" w:rsidRDefault="001D051A">
            <w:pPr>
              <w:pStyle w:val="a3"/>
              <w:spacing w:before="60"/>
              <w:rPr>
                <w:rFonts w:eastAsia="Calibri"/>
              </w:rPr>
            </w:pPr>
            <w:bookmarkStart w:id="13" w:name="_Ref125367124"/>
            <w:bookmarkEnd w:id="13"/>
          </w:p>
        </w:tc>
        <w:tc>
          <w:tcPr>
            <w:tcW w:w="3234" w:type="dxa"/>
          </w:tcPr>
          <w:p w:rsidR="001D051A" w:rsidRDefault="00F8541D">
            <w:pPr>
              <w:pStyle w:val="afff"/>
              <w:spacing w:before="60"/>
              <w:jc w:val="left"/>
              <w:rPr>
                <w:rFonts w:eastAsia="Calibri"/>
              </w:rPr>
            </w:pPr>
            <w:r>
              <w:rPr>
                <w:rFonts w:eastAsia="Calibri"/>
              </w:rPr>
              <w:t>Многолотовая закупка:</w:t>
            </w:r>
          </w:p>
        </w:tc>
        <w:tc>
          <w:tcPr>
            <w:tcW w:w="5676" w:type="dxa"/>
          </w:tcPr>
          <w:p w:rsidR="001D051A" w:rsidRDefault="00F8541D">
            <w:pPr>
              <w:pStyle w:val="afff"/>
              <w:spacing w:before="60"/>
              <w:rPr>
                <w:rFonts w:eastAsia="Calibri"/>
              </w:rPr>
            </w:pPr>
            <w:r>
              <w:rPr>
                <w:rFonts w:eastAsia="Calibri"/>
              </w:rPr>
              <w:t>Нет.</w:t>
            </w:r>
          </w:p>
        </w:tc>
      </w:tr>
      <w:tr w:rsidR="001D051A">
        <w:tc>
          <w:tcPr>
            <w:tcW w:w="844" w:type="dxa"/>
          </w:tcPr>
          <w:p w:rsidR="001D051A" w:rsidRDefault="001D051A">
            <w:pPr>
              <w:pStyle w:val="a3"/>
              <w:spacing w:before="60"/>
              <w:rPr>
                <w:rFonts w:eastAsia="Calibri"/>
              </w:rPr>
            </w:pPr>
            <w:bookmarkStart w:id="14" w:name="_Ref125360764"/>
            <w:bookmarkEnd w:id="14"/>
          </w:p>
        </w:tc>
        <w:tc>
          <w:tcPr>
            <w:tcW w:w="3234" w:type="dxa"/>
          </w:tcPr>
          <w:p w:rsidR="001D051A" w:rsidRDefault="00F8541D">
            <w:pPr>
              <w:pStyle w:val="afff"/>
              <w:spacing w:before="60"/>
              <w:jc w:val="left"/>
              <w:rPr>
                <w:rFonts w:eastAsia="Calibri"/>
              </w:rPr>
            </w:pPr>
            <w:r>
              <w:rPr>
                <w:rFonts w:eastAsia="Calibri"/>
              </w:rPr>
              <w:t>Наименование и адрес ЭП, на которой проводится закупка:</w:t>
            </w:r>
          </w:p>
        </w:tc>
        <w:tc>
          <w:tcPr>
            <w:tcW w:w="5676" w:type="dxa"/>
          </w:tcPr>
          <w:p w:rsidR="001D051A" w:rsidRDefault="00F8541D">
            <w:pPr>
              <w:spacing w:before="60"/>
            </w:pPr>
            <w:r>
              <w:rPr>
                <w:rFonts w:eastAsia="Calibri"/>
              </w:rPr>
              <w:t xml:space="preserve">Электронная площадка: </w:t>
            </w:r>
            <w:r>
              <w:rPr>
                <w:rStyle w:val="afa"/>
                <w:rFonts w:eastAsia="Calibri"/>
              </w:rPr>
              <w:t>https://tender.lot-online.ru</w:t>
            </w:r>
            <w:r>
              <w:rPr>
                <w:rFonts w:eastAsia="Calibri"/>
              </w:rPr>
              <w:t>.</w:t>
            </w:r>
          </w:p>
          <w:p w:rsidR="001D051A" w:rsidRDefault="00F8541D">
            <w:pPr>
              <w:pStyle w:val="afff"/>
              <w:spacing w:before="60"/>
            </w:pPr>
            <w:r>
              <w:rPr>
                <w:rFonts w:eastAsia="Calibri"/>
              </w:rPr>
              <w:lastRenderedPageBreak/>
              <w:t xml:space="preserve">Регламент ЭП, в соответствии с которым проводится закупка, размещен по адресу: </w:t>
            </w:r>
            <w:hyperlink r:id="rId9">
              <w:r>
                <w:rPr>
                  <w:rStyle w:val="afa"/>
                  <w:rFonts w:eastAsia="Calibri"/>
                </w:rPr>
                <w:t>https://tender.lot-online.ru/app/EtpDocList/page</w:t>
              </w:r>
            </w:hyperlink>
            <w:r>
              <w:rPr>
                <w:rFonts w:eastAsia="Calibri"/>
              </w:rPr>
              <w:t>.</w:t>
            </w:r>
          </w:p>
        </w:tc>
      </w:tr>
      <w:tr w:rsidR="001D051A">
        <w:tc>
          <w:tcPr>
            <w:tcW w:w="844" w:type="dxa"/>
          </w:tcPr>
          <w:p w:rsidR="001D051A" w:rsidRDefault="001D051A">
            <w:pPr>
              <w:pStyle w:val="a3"/>
              <w:spacing w:before="60"/>
              <w:rPr>
                <w:rFonts w:eastAsia="Calibri"/>
              </w:rPr>
            </w:pPr>
            <w:bookmarkStart w:id="15" w:name="_Ref125360970"/>
            <w:bookmarkEnd w:id="15"/>
          </w:p>
        </w:tc>
        <w:tc>
          <w:tcPr>
            <w:tcW w:w="3234" w:type="dxa"/>
          </w:tcPr>
          <w:p w:rsidR="001D051A" w:rsidRDefault="00F8541D">
            <w:pPr>
              <w:pStyle w:val="afff"/>
              <w:spacing w:before="60"/>
              <w:jc w:val="left"/>
              <w:rPr>
                <w:rFonts w:eastAsia="Calibri"/>
              </w:rPr>
            </w:pPr>
            <w:r>
              <w:rPr>
                <w:rFonts w:eastAsia="Calibri"/>
              </w:rPr>
              <w:t>Участники:</w:t>
            </w:r>
          </w:p>
        </w:tc>
        <w:tc>
          <w:tcPr>
            <w:tcW w:w="5676" w:type="dxa"/>
          </w:tcPr>
          <w:p w:rsidR="001D051A" w:rsidRDefault="00F8541D">
            <w:pPr>
              <w:pStyle w:val="afff"/>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1D051A" w:rsidRDefault="00F8541D">
            <w:pPr>
              <w:pStyle w:val="afff"/>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c"/>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1D051A">
        <w:tc>
          <w:tcPr>
            <w:tcW w:w="844" w:type="dxa"/>
          </w:tcPr>
          <w:p w:rsidR="001D051A" w:rsidRDefault="001D051A">
            <w:pPr>
              <w:pStyle w:val="a3"/>
              <w:spacing w:before="60"/>
              <w:rPr>
                <w:rFonts w:eastAsia="Calibri"/>
              </w:rPr>
            </w:pPr>
            <w:bookmarkStart w:id="16" w:name="_Ref125360988"/>
            <w:bookmarkEnd w:id="16"/>
          </w:p>
        </w:tc>
        <w:tc>
          <w:tcPr>
            <w:tcW w:w="3234" w:type="dxa"/>
          </w:tcPr>
          <w:p w:rsidR="001D051A" w:rsidRDefault="00F8541D">
            <w:pPr>
              <w:pStyle w:val="afff"/>
              <w:spacing w:before="60"/>
              <w:jc w:val="left"/>
              <w:rPr>
                <w:rFonts w:eastAsia="Calibri"/>
              </w:rPr>
            </w:pPr>
            <w:r>
              <w:rPr>
                <w:rFonts w:eastAsia="Calibri"/>
              </w:rPr>
              <w:t>Заказчик:</w:t>
            </w:r>
          </w:p>
        </w:tc>
        <w:tc>
          <w:tcPr>
            <w:tcW w:w="5676" w:type="dxa"/>
          </w:tcPr>
          <w:p w:rsidR="001D051A" w:rsidRDefault="00F8541D">
            <w:pPr>
              <w:pStyle w:val="afff"/>
              <w:keepNext/>
              <w:spacing w:before="60"/>
              <w:rPr>
                <w:rFonts w:eastAsia="Calibri"/>
              </w:rPr>
            </w:pPr>
            <w:r>
              <w:rPr>
                <w:rFonts w:eastAsia="Calibri"/>
              </w:rPr>
              <w:t>Наименование (полное):</w:t>
            </w:r>
          </w:p>
          <w:p w:rsidR="001D051A" w:rsidRDefault="00F8541D">
            <w:pPr>
              <w:pStyle w:val="afff"/>
              <w:spacing w:before="60"/>
              <w:rPr>
                <w:rFonts w:eastAsia="Calibri"/>
              </w:rPr>
            </w:pPr>
            <w:r>
              <w:rPr>
                <w:rFonts w:eastAsia="Calibri"/>
              </w:rPr>
              <w:t>Публичное акционерное общество «Федеральная гидрогенерирующая компания РусГидро».</w:t>
            </w:r>
          </w:p>
          <w:p w:rsidR="001D051A" w:rsidRDefault="00F8541D">
            <w:pPr>
              <w:pStyle w:val="afff"/>
              <w:keepNext/>
              <w:spacing w:before="60"/>
              <w:rPr>
                <w:rFonts w:eastAsia="Calibri"/>
              </w:rPr>
            </w:pPr>
            <w:r>
              <w:rPr>
                <w:rFonts w:eastAsia="Calibri"/>
              </w:rPr>
              <w:t>Наименование (сокращенное):</w:t>
            </w:r>
          </w:p>
          <w:p w:rsidR="001D051A" w:rsidRDefault="00F8541D">
            <w:pPr>
              <w:pStyle w:val="afff"/>
              <w:keepNext/>
              <w:spacing w:before="60"/>
              <w:rPr>
                <w:rFonts w:eastAsia="Calibri"/>
              </w:rPr>
            </w:pPr>
            <w:r>
              <w:rPr>
                <w:rFonts w:eastAsia="Calibri"/>
              </w:rPr>
              <w:t>ПАО «РусГидро»</w:t>
            </w:r>
          </w:p>
          <w:p w:rsidR="001D051A" w:rsidRDefault="00F8541D">
            <w:pPr>
              <w:pStyle w:val="afff"/>
              <w:keepNext/>
              <w:spacing w:before="60"/>
              <w:rPr>
                <w:rFonts w:eastAsia="Calibri"/>
              </w:rPr>
            </w:pPr>
            <w:r>
              <w:rPr>
                <w:rFonts w:eastAsia="Calibri"/>
              </w:rPr>
              <w:t>Место нахождения:</w:t>
            </w:r>
          </w:p>
          <w:p w:rsidR="00AF6746" w:rsidRPr="00AF6746" w:rsidRDefault="00AF6746">
            <w:pPr>
              <w:pStyle w:val="afff"/>
              <w:keepNext/>
              <w:spacing w:before="60"/>
              <w:rPr>
                <w:rFonts w:eastAsia="Calibri"/>
              </w:rPr>
            </w:pPr>
            <w:r w:rsidRPr="00AF6746">
              <w:rPr>
                <w:rFonts w:eastAsia="Calibri"/>
              </w:rPr>
              <w:t>660049, Красноярский край, г.о. Красноярск, г. Красноярск, ул. Перенсона, зд. 2а, помещ. 1</w:t>
            </w:r>
          </w:p>
          <w:p w:rsidR="001D051A" w:rsidRDefault="00F8541D">
            <w:pPr>
              <w:pStyle w:val="afff"/>
              <w:keepNext/>
              <w:spacing w:before="60"/>
              <w:rPr>
                <w:rFonts w:eastAsia="Calibri"/>
              </w:rPr>
            </w:pPr>
            <w:r w:rsidRPr="00AF6746">
              <w:rPr>
                <w:rFonts w:eastAsia="Calibri"/>
              </w:rPr>
              <w:t xml:space="preserve">Почтовый адрес: </w:t>
            </w:r>
            <w:r w:rsidR="00AF6746" w:rsidRPr="00AF6746">
              <w:rPr>
                <w:rFonts w:eastAsia="Calibri"/>
              </w:rPr>
              <w:t xml:space="preserve">660049, </w:t>
            </w:r>
            <w:r w:rsidR="00494DDA" w:rsidRPr="00AF6746">
              <w:rPr>
                <w:rFonts w:eastAsia="Calibri"/>
              </w:rPr>
              <w:t xml:space="preserve">Красноярский край, </w:t>
            </w:r>
            <w:r w:rsidR="00494DDA" w:rsidRPr="00494DDA">
              <w:rPr>
                <w:rFonts w:eastAsia="Calibri"/>
              </w:rPr>
              <w:t xml:space="preserve">г. </w:t>
            </w:r>
            <w:r w:rsidR="00AF6746" w:rsidRPr="00AF6746">
              <w:rPr>
                <w:rFonts w:eastAsia="Calibri"/>
              </w:rPr>
              <w:t>Красноярск, ул. Перенсона, д. 2а, пом.1</w:t>
            </w:r>
          </w:p>
          <w:p w:rsidR="001D051A" w:rsidRDefault="00F8541D">
            <w:pPr>
              <w:pStyle w:val="afff"/>
              <w:keepNext/>
              <w:spacing w:before="60"/>
              <w:rPr>
                <w:rFonts w:eastAsia="Calibri"/>
              </w:rPr>
            </w:pPr>
            <w:r>
              <w:rPr>
                <w:rFonts w:eastAsia="Calibri"/>
              </w:rPr>
              <w:t>Адрес электронной почты:</w:t>
            </w:r>
          </w:p>
          <w:p w:rsidR="001D051A" w:rsidRDefault="00F8541D">
            <w:pPr>
              <w:pStyle w:val="afff"/>
              <w:keepNext/>
              <w:spacing w:before="60"/>
              <w:rPr>
                <w:rFonts w:eastAsia="Calibri"/>
              </w:rPr>
            </w:pPr>
            <w:r w:rsidRPr="00AF6746">
              <w:rPr>
                <w:rFonts w:eastAsia="Calibri"/>
              </w:rPr>
              <w:t>office@rushydro.ru</w:t>
            </w:r>
            <w:r>
              <w:rPr>
                <w:rFonts w:eastAsia="Calibri"/>
              </w:rPr>
              <w:t xml:space="preserve"> </w:t>
            </w:r>
          </w:p>
          <w:p w:rsidR="001D051A" w:rsidRDefault="00F8541D">
            <w:pPr>
              <w:pStyle w:val="afff"/>
              <w:keepNext/>
              <w:spacing w:before="60"/>
              <w:rPr>
                <w:rFonts w:eastAsia="Calibri"/>
              </w:rPr>
            </w:pPr>
            <w:r>
              <w:rPr>
                <w:rFonts w:eastAsia="Calibri"/>
              </w:rPr>
              <w:t>Контактный телефон:</w:t>
            </w:r>
          </w:p>
          <w:p w:rsidR="001D051A" w:rsidRDefault="00F8541D">
            <w:pPr>
              <w:pStyle w:val="afff"/>
              <w:spacing w:before="60"/>
              <w:rPr>
                <w:rFonts w:eastAsia="Calibri"/>
              </w:rPr>
            </w:pPr>
            <w:r w:rsidRPr="00AF6746">
              <w:rPr>
                <w:rFonts w:eastAsia="Calibri"/>
              </w:rPr>
              <w:t>+7 (495) 122-05-55</w:t>
            </w:r>
          </w:p>
          <w:p w:rsidR="00B90F52" w:rsidRDefault="00B90F52">
            <w:pPr>
              <w:pStyle w:val="afff"/>
              <w:spacing w:before="60"/>
              <w:rPr>
                <w:rFonts w:eastAsia="Calibri"/>
              </w:rPr>
            </w:pPr>
            <w:r w:rsidRPr="00B90F52">
              <w:rPr>
                <w:rFonts w:eastAsia="Calibri"/>
              </w:rPr>
              <w:t>+7 800 333 80 00</w:t>
            </w:r>
          </w:p>
        </w:tc>
      </w:tr>
      <w:tr w:rsidR="001D051A">
        <w:tc>
          <w:tcPr>
            <w:tcW w:w="844" w:type="dxa"/>
          </w:tcPr>
          <w:p w:rsidR="001D051A" w:rsidRDefault="001D051A">
            <w:pPr>
              <w:pStyle w:val="a3"/>
              <w:spacing w:before="60"/>
              <w:rPr>
                <w:rFonts w:eastAsia="Calibri"/>
              </w:rPr>
            </w:pPr>
            <w:bookmarkStart w:id="17" w:name="_Ref125360954"/>
            <w:bookmarkEnd w:id="17"/>
          </w:p>
        </w:tc>
        <w:tc>
          <w:tcPr>
            <w:tcW w:w="3234" w:type="dxa"/>
          </w:tcPr>
          <w:p w:rsidR="001D051A" w:rsidRDefault="00F8541D">
            <w:pPr>
              <w:pStyle w:val="afff"/>
              <w:spacing w:before="60"/>
              <w:jc w:val="left"/>
              <w:rPr>
                <w:rFonts w:eastAsia="Calibri"/>
              </w:rPr>
            </w:pPr>
            <w:r>
              <w:rPr>
                <w:rFonts w:eastAsia="Calibri"/>
              </w:rPr>
              <w:t>Организатор:</w:t>
            </w:r>
          </w:p>
        </w:tc>
        <w:tc>
          <w:tcPr>
            <w:tcW w:w="5676" w:type="dxa"/>
          </w:tcPr>
          <w:p w:rsidR="001D051A" w:rsidRDefault="00F8541D">
            <w:pPr>
              <w:pStyle w:val="afff"/>
              <w:keepNext/>
              <w:spacing w:before="60"/>
              <w:rPr>
                <w:rFonts w:eastAsia="Calibri"/>
              </w:rPr>
            </w:pPr>
            <w:r>
              <w:rPr>
                <w:rFonts w:eastAsia="Calibri"/>
              </w:rPr>
              <w:t>Наименование (полное):</w:t>
            </w:r>
          </w:p>
          <w:p w:rsidR="001D051A" w:rsidRDefault="00F8541D">
            <w:pPr>
              <w:pStyle w:val="afff"/>
              <w:keepNext/>
              <w:spacing w:before="60"/>
              <w:rPr>
                <w:szCs w:val="26"/>
              </w:rPr>
            </w:pPr>
            <w:r>
              <w:rPr>
                <w:rFonts w:eastAsia="Calibri"/>
                <w:szCs w:val="26"/>
              </w:rPr>
              <w:t xml:space="preserve">Филиал Публичного акционерного общества "Федеральная гидрогенерирующая компания - РусГидро" - "Загорская ГАЭС" </w:t>
            </w:r>
          </w:p>
          <w:p w:rsidR="001D051A" w:rsidRDefault="00F8541D">
            <w:pPr>
              <w:pStyle w:val="afff"/>
              <w:keepNext/>
              <w:spacing w:before="60"/>
              <w:rPr>
                <w:rFonts w:eastAsia="Calibri"/>
              </w:rPr>
            </w:pPr>
            <w:r>
              <w:rPr>
                <w:rFonts w:eastAsia="Calibri"/>
              </w:rPr>
              <w:t>Наименование (сокращенное):</w:t>
            </w:r>
          </w:p>
          <w:p w:rsidR="001D051A" w:rsidRDefault="00F8541D">
            <w:pPr>
              <w:pStyle w:val="afff"/>
              <w:keepNext/>
              <w:spacing w:before="60"/>
              <w:rPr>
                <w:szCs w:val="26"/>
              </w:rPr>
            </w:pPr>
            <w:r>
              <w:rPr>
                <w:rFonts w:eastAsia="Calibri"/>
                <w:szCs w:val="26"/>
              </w:rPr>
              <w:t>Филиал ПАО "РусГидро" - "Загорская ГАЭС"</w:t>
            </w:r>
          </w:p>
          <w:p w:rsidR="001D051A" w:rsidRDefault="00F8541D">
            <w:pPr>
              <w:pStyle w:val="afff"/>
              <w:keepNext/>
              <w:spacing w:before="60"/>
              <w:rPr>
                <w:rFonts w:eastAsia="Calibri"/>
              </w:rPr>
            </w:pPr>
            <w:r>
              <w:rPr>
                <w:rFonts w:eastAsia="Calibri"/>
              </w:rPr>
              <w:t>Место нахождения:</w:t>
            </w:r>
          </w:p>
          <w:p w:rsidR="001D051A" w:rsidRDefault="00F8541D">
            <w:pPr>
              <w:pStyle w:val="afff"/>
              <w:keepNext/>
              <w:spacing w:before="60"/>
              <w:rPr>
                <w:szCs w:val="26"/>
              </w:rPr>
            </w:pPr>
            <w:r>
              <w:rPr>
                <w:rFonts w:eastAsia="Calibri"/>
                <w:szCs w:val="26"/>
              </w:rPr>
              <w:t>141342, Московская обл., г.о. Сергиево-Посадский, п</w:t>
            </w:r>
            <w:r w:rsidR="00844AEC">
              <w:rPr>
                <w:rFonts w:eastAsia="Calibri"/>
                <w:szCs w:val="26"/>
              </w:rPr>
              <w:t>гт</w:t>
            </w:r>
            <w:r>
              <w:rPr>
                <w:rFonts w:eastAsia="Calibri"/>
                <w:szCs w:val="26"/>
              </w:rPr>
              <w:t xml:space="preserve"> Богородское, д. 100</w:t>
            </w:r>
          </w:p>
          <w:p w:rsidR="001D051A" w:rsidRDefault="00F8541D">
            <w:pPr>
              <w:pStyle w:val="afff"/>
              <w:keepNext/>
              <w:spacing w:before="60"/>
              <w:rPr>
                <w:rFonts w:eastAsia="Calibri"/>
              </w:rPr>
            </w:pPr>
            <w:r>
              <w:rPr>
                <w:rFonts w:eastAsia="Calibri"/>
              </w:rPr>
              <w:t>Почтовый адрес:</w:t>
            </w:r>
          </w:p>
          <w:p w:rsidR="001D051A" w:rsidRDefault="00F8541D">
            <w:pPr>
              <w:pStyle w:val="Tableheader"/>
              <w:spacing w:before="60"/>
              <w:rPr>
                <w:b w:val="0"/>
                <w:sz w:val="26"/>
                <w:szCs w:val="26"/>
              </w:rPr>
            </w:pPr>
            <w:r>
              <w:rPr>
                <w:b w:val="0"/>
                <w:sz w:val="26"/>
                <w:szCs w:val="26"/>
              </w:rPr>
              <w:t>141342, Московская обл., г.о. Сергиево-Посадский, п</w:t>
            </w:r>
            <w:r w:rsidR="00844AEC">
              <w:rPr>
                <w:b w:val="0"/>
                <w:sz w:val="26"/>
                <w:szCs w:val="26"/>
              </w:rPr>
              <w:t>гт</w:t>
            </w:r>
            <w:r>
              <w:rPr>
                <w:b w:val="0"/>
                <w:sz w:val="26"/>
                <w:szCs w:val="26"/>
              </w:rPr>
              <w:t xml:space="preserve"> Богородское, д. 100</w:t>
            </w:r>
          </w:p>
          <w:p w:rsidR="001D051A" w:rsidRDefault="00F8541D">
            <w:pPr>
              <w:pStyle w:val="afff"/>
              <w:keepNext/>
              <w:spacing w:before="60"/>
              <w:rPr>
                <w:rFonts w:eastAsia="Calibri"/>
              </w:rPr>
            </w:pPr>
            <w:r>
              <w:rPr>
                <w:rFonts w:eastAsia="Calibri"/>
              </w:rPr>
              <w:lastRenderedPageBreak/>
              <w:t>Адрес электронной почты:</w:t>
            </w:r>
          </w:p>
          <w:p w:rsidR="001D051A" w:rsidRDefault="00F8541D">
            <w:pPr>
              <w:pStyle w:val="afff"/>
              <w:keepNext/>
              <w:spacing w:before="60"/>
              <w:rPr>
                <w:rFonts w:eastAsia="Calibri"/>
              </w:rPr>
            </w:pPr>
            <w:r>
              <w:rPr>
                <w:rFonts w:eastAsia="Calibri"/>
                <w:szCs w:val="26"/>
              </w:rPr>
              <w:t>zagaes@rushydro.ru</w:t>
            </w:r>
            <w:r>
              <w:rPr>
                <w:rFonts w:eastAsia="Calibri"/>
              </w:rPr>
              <w:t xml:space="preserve"> </w:t>
            </w:r>
          </w:p>
          <w:p w:rsidR="001D051A" w:rsidRDefault="00F8541D">
            <w:pPr>
              <w:pStyle w:val="afff"/>
              <w:keepNext/>
              <w:spacing w:before="60"/>
              <w:rPr>
                <w:rFonts w:eastAsia="Calibri"/>
              </w:rPr>
            </w:pPr>
            <w:r>
              <w:rPr>
                <w:rFonts w:eastAsia="Calibri"/>
              </w:rPr>
              <w:t>Контактный телефон:</w:t>
            </w:r>
          </w:p>
          <w:p w:rsidR="001D051A" w:rsidRDefault="00F8541D">
            <w:pPr>
              <w:pStyle w:val="afff"/>
              <w:spacing w:before="60"/>
              <w:rPr>
                <w:rFonts w:eastAsia="Calibri"/>
              </w:rPr>
            </w:pPr>
            <w:r>
              <w:rPr>
                <w:rFonts w:eastAsia="Calibri"/>
              </w:rPr>
              <w:t xml:space="preserve">+ 7 (496) 554 7500 </w:t>
            </w:r>
          </w:p>
        </w:tc>
      </w:tr>
      <w:tr w:rsidR="001D051A">
        <w:tc>
          <w:tcPr>
            <w:tcW w:w="844" w:type="dxa"/>
          </w:tcPr>
          <w:p w:rsidR="001D051A" w:rsidRDefault="001D051A">
            <w:pPr>
              <w:pStyle w:val="a3"/>
              <w:spacing w:before="60"/>
              <w:rPr>
                <w:rFonts w:eastAsia="Calibri"/>
              </w:rPr>
            </w:pPr>
            <w:bookmarkStart w:id="18" w:name="_Ref125361238"/>
            <w:bookmarkEnd w:id="18"/>
          </w:p>
        </w:tc>
        <w:tc>
          <w:tcPr>
            <w:tcW w:w="3234" w:type="dxa"/>
          </w:tcPr>
          <w:p w:rsidR="001D051A" w:rsidRDefault="00F8541D">
            <w:pPr>
              <w:pStyle w:val="afff"/>
              <w:spacing w:before="60"/>
              <w:jc w:val="left"/>
              <w:rPr>
                <w:rFonts w:eastAsia="Calibri"/>
              </w:rPr>
            </w:pPr>
            <w:r>
              <w:rPr>
                <w:rFonts w:eastAsia="Calibri"/>
              </w:rPr>
              <w:t>Представитель Организатора:</w:t>
            </w:r>
          </w:p>
        </w:tc>
        <w:tc>
          <w:tcPr>
            <w:tcW w:w="5676" w:type="dxa"/>
          </w:tcPr>
          <w:p w:rsidR="001D051A" w:rsidRDefault="00F8541D">
            <w:pPr>
              <w:pStyle w:val="afff"/>
              <w:keepNext/>
              <w:spacing w:before="60"/>
              <w:rPr>
                <w:rFonts w:eastAsia="Calibri"/>
              </w:rPr>
            </w:pPr>
            <w:r>
              <w:rPr>
                <w:rFonts w:eastAsia="Calibri"/>
              </w:rPr>
              <w:t>Контактное лицо (Ф.И.О.):</w:t>
            </w:r>
          </w:p>
          <w:p w:rsidR="001D051A" w:rsidRDefault="00F8541D">
            <w:pPr>
              <w:pStyle w:val="afff"/>
              <w:keepNext/>
              <w:spacing w:before="60"/>
              <w:rPr>
                <w:szCs w:val="26"/>
              </w:rPr>
            </w:pPr>
            <w:r>
              <w:rPr>
                <w:rFonts w:eastAsia="Calibri"/>
                <w:szCs w:val="26"/>
              </w:rPr>
              <w:t xml:space="preserve">Кузьмин Андрей Валерьевич </w:t>
            </w:r>
          </w:p>
          <w:p w:rsidR="001D051A" w:rsidRDefault="00F8541D">
            <w:pPr>
              <w:pStyle w:val="afff"/>
              <w:keepNext/>
              <w:spacing w:before="60"/>
              <w:rPr>
                <w:rFonts w:eastAsia="Calibri"/>
              </w:rPr>
            </w:pPr>
            <w:r>
              <w:rPr>
                <w:rFonts w:eastAsia="Calibri"/>
              </w:rPr>
              <w:t>Адрес электронной почты:</w:t>
            </w:r>
          </w:p>
          <w:p w:rsidR="001D051A" w:rsidRDefault="00E64805">
            <w:pPr>
              <w:pStyle w:val="afff"/>
              <w:keepNext/>
              <w:spacing w:before="60"/>
              <w:rPr>
                <w:rStyle w:val="afa"/>
                <w:szCs w:val="26"/>
              </w:rPr>
            </w:pPr>
            <w:hyperlink r:id="rId10">
              <w:r w:rsidR="00F8541D">
                <w:rPr>
                  <w:rStyle w:val="afa"/>
                  <w:rFonts w:eastAsia="Calibri"/>
                  <w:szCs w:val="26"/>
                </w:rPr>
                <w:t>KuzminAV@rushydro.ru</w:t>
              </w:r>
            </w:hyperlink>
          </w:p>
          <w:p w:rsidR="001D051A" w:rsidRDefault="00F8541D">
            <w:pPr>
              <w:pStyle w:val="afff"/>
              <w:keepNext/>
              <w:spacing w:before="60"/>
              <w:rPr>
                <w:rFonts w:eastAsia="Calibri"/>
              </w:rPr>
            </w:pPr>
            <w:r>
              <w:rPr>
                <w:rFonts w:eastAsia="Calibri"/>
              </w:rPr>
              <w:t>Контактный телефон:</w:t>
            </w:r>
          </w:p>
          <w:p w:rsidR="001D051A" w:rsidRDefault="00F8541D">
            <w:pPr>
              <w:pStyle w:val="afff"/>
              <w:spacing w:before="60"/>
              <w:rPr>
                <w:lang w:val="en-US"/>
              </w:rPr>
            </w:pPr>
            <w:r>
              <w:rPr>
                <w:rFonts w:eastAsia="Calibri"/>
              </w:rPr>
              <w:t>+ 7 (496) 554 7500</w:t>
            </w:r>
            <w:r>
              <w:rPr>
                <w:rFonts w:eastAsia="Calibri"/>
                <w:lang w:val="en-US"/>
              </w:rPr>
              <w:t xml:space="preserve"> доб. 2800</w:t>
            </w:r>
          </w:p>
        </w:tc>
      </w:tr>
      <w:tr w:rsidR="001D051A">
        <w:tc>
          <w:tcPr>
            <w:tcW w:w="844" w:type="dxa"/>
          </w:tcPr>
          <w:p w:rsidR="001D051A" w:rsidRDefault="001D051A">
            <w:pPr>
              <w:pStyle w:val="a3"/>
              <w:spacing w:before="60"/>
              <w:rPr>
                <w:rFonts w:eastAsia="Calibri"/>
              </w:rPr>
            </w:pPr>
            <w:bookmarkStart w:id="19" w:name="_Ref125362694"/>
            <w:bookmarkEnd w:id="19"/>
          </w:p>
        </w:tc>
        <w:tc>
          <w:tcPr>
            <w:tcW w:w="3234" w:type="dxa"/>
          </w:tcPr>
          <w:p w:rsidR="001D051A" w:rsidRDefault="00F8541D">
            <w:pPr>
              <w:pStyle w:val="afff"/>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1D051A" w:rsidRDefault="00F8541D">
            <w:pPr>
              <w:pStyle w:val="afff"/>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sidR="000039C8">
              <w:rPr>
                <w:rFonts w:eastAsia="Calibri"/>
              </w:rPr>
              <w:t>1.2.5</w:t>
            </w:r>
            <w:r>
              <w:rPr>
                <w:rFonts w:eastAsia="Calibri"/>
              </w:rPr>
              <w:fldChar w:fldCharType="end"/>
            </w:r>
            <w:r>
              <w:rPr>
                <w:rFonts w:eastAsia="Calibri"/>
              </w:rPr>
              <w:t>.</w:t>
            </w:r>
          </w:p>
          <w:p w:rsidR="001D051A" w:rsidRDefault="00F8541D">
            <w:pPr>
              <w:pStyle w:val="afff"/>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1D051A">
        <w:tc>
          <w:tcPr>
            <w:tcW w:w="844" w:type="dxa"/>
          </w:tcPr>
          <w:p w:rsidR="001D051A" w:rsidRDefault="001D051A">
            <w:pPr>
              <w:pStyle w:val="a3"/>
              <w:spacing w:before="60"/>
              <w:rPr>
                <w:rFonts w:eastAsia="Calibri"/>
              </w:rPr>
            </w:pPr>
            <w:bookmarkStart w:id="20" w:name="_Ref125360963"/>
            <w:bookmarkEnd w:id="20"/>
          </w:p>
        </w:tc>
        <w:tc>
          <w:tcPr>
            <w:tcW w:w="3234" w:type="dxa"/>
          </w:tcPr>
          <w:p w:rsidR="001D051A" w:rsidRDefault="00F8541D">
            <w:pPr>
              <w:pStyle w:val="afff"/>
              <w:spacing w:before="60"/>
              <w:jc w:val="left"/>
              <w:rPr>
                <w:rFonts w:eastAsia="Calibri"/>
              </w:rPr>
            </w:pPr>
            <w:r>
              <w:rPr>
                <w:rFonts w:eastAsia="Calibri"/>
              </w:rPr>
              <w:t>Дата размещения Извещения о проведении закупки:</w:t>
            </w:r>
          </w:p>
        </w:tc>
        <w:tc>
          <w:tcPr>
            <w:tcW w:w="5676" w:type="dxa"/>
          </w:tcPr>
          <w:p w:rsidR="001D051A" w:rsidRDefault="00F8541D">
            <w:pPr>
              <w:pStyle w:val="afff"/>
              <w:spacing w:before="60"/>
              <w:rPr>
                <w:rFonts w:eastAsia="Calibri"/>
              </w:rPr>
            </w:pPr>
            <w:r>
              <w:rPr>
                <w:rFonts w:eastAsia="Calibri"/>
              </w:rPr>
              <w:t>«</w:t>
            </w:r>
            <w:r w:rsidR="00504D25">
              <w:rPr>
                <w:rFonts w:eastAsia="Calibri"/>
                <w:lang w:val="en-US"/>
              </w:rPr>
              <w:t>0</w:t>
            </w:r>
            <w:r w:rsidR="00E64805">
              <w:rPr>
                <w:rFonts w:eastAsia="Calibri"/>
                <w:lang w:val="en-US"/>
              </w:rPr>
              <w:t>8</w:t>
            </w:r>
            <w:r>
              <w:rPr>
                <w:rFonts w:eastAsia="Calibri"/>
              </w:rPr>
              <w:t xml:space="preserve">» </w:t>
            </w:r>
            <w:r w:rsidR="00E64805">
              <w:rPr>
                <w:rFonts w:eastAsia="Calibri"/>
                <w:lang w:val="en-US"/>
              </w:rPr>
              <w:t>июн</w:t>
            </w:r>
            <w:r w:rsidR="00B90F52">
              <w:rPr>
                <w:rFonts w:eastAsia="Calibri"/>
                <w:lang w:val="en-US"/>
              </w:rPr>
              <w:t>я</w:t>
            </w:r>
            <w:r>
              <w:rPr>
                <w:rFonts w:eastAsia="Calibri"/>
              </w:rPr>
              <w:t xml:space="preserve"> 202</w:t>
            </w:r>
            <w:r w:rsidR="00504D25">
              <w:rPr>
                <w:rFonts w:eastAsia="Calibri"/>
                <w:lang w:val="en-US"/>
              </w:rPr>
              <w:t>6</w:t>
            </w:r>
            <w:r>
              <w:rPr>
                <w:rFonts w:eastAsia="Calibri"/>
              </w:rPr>
              <w:t> г.</w:t>
            </w:r>
          </w:p>
          <w:p w:rsidR="001D051A" w:rsidRDefault="001D051A">
            <w:pPr>
              <w:pStyle w:val="afff"/>
              <w:spacing w:before="60"/>
              <w:rPr>
                <w:rStyle w:val="af5"/>
              </w:rPr>
            </w:pPr>
          </w:p>
        </w:tc>
      </w:tr>
      <w:tr w:rsidR="001D051A">
        <w:tc>
          <w:tcPr>
            <w:tcW w:w="844" w:type="dxa"/>
          </w:tcPr>
          <w:p w:rsidR="001D051A" w:rsidRDefault="001D051A">
            <w:pPr>
              <w:pStyle w:val="a3"/>
              <w:spacing w:before="60"/>
              <w:rPr>
                <w:rFonts w:eastAsia="Calibri"/>
              </w:rPr>
            </w:pPr>
            <w:bookmarkStart w:id="21" w:name="_Ref125362837"/>
            <w:bookmarkEnd w:id="21"/>
          </w:p>
        </w:tc>
        <w:tc>
          <w:tcPr>
            <w:tcW w:w="3234" w:type="dxa"/>
          </w:tcPr>
          <w:p w:rsidR="001D051A" w:rsidRDefault="00F8541D">
            <w:pPr>
              <w:pStyle w:val="afff"/>
              <w:spacing w:before="60"/>
              <w:jc w:val="left"/>
              <w:rPr>
                <w:rFonts w:eastAsia="Calibri"/>
              </w:rPr>
            </w:pPr>
            <w:r>
              <w:rPr>
                <w:rFonts w:eastAsia="Calibri"/>
              </w:rPr>
              <w:t>Начальная (максимальная) цена договора (цена лота):</w:t>
            </w:r>
          </w:p>
        </w:tc>
        <w:tc>
          <w:tcPr>
            <w:tcW w:w="5676" w:type="dxa"/>
          </w:tcPr>
          <w:p w:rsidR="001D051A" w:rsidRDefault="00F8541D">
            <w:pPr>
              <w:pStyle w:val="afff"/>
              <w:spacing w:before="60"/>
              <w:rPr>
                <w:rFonts w:eastAsia="Calibri"/>
              </w:rPr>
            </w:pPr>
            <w:r>
              <w:rPr>
                <w:rFonts w:eastAsia="Calibri"/>
              </w:rPr>
              <w:t xml:space="preserve">НМЦ составляет </w:t>
            </w:r>
            <w:r w:rsidR="00E64805" w:rsidRPr="00E64805">
              <w:rPr>
                <w:rFonts w:eastAsia="Calibri"/>
              </w:rPr>
              <w:t>10 736 675,70</w:t>
            </w:r>
            <w:r>
              <w:rPr>
                <w:rFonts w:eastAsia="Calibri"/>
              </w:rPr>
              <w:t> руб., без учета НДС.</w:t>
            </w:r>
          </w:p>
          <w:p w:rsidR="001D051A" w:rsidRDefault="00F8541D">
            <w:pPr>
              <w:pStyle w:val="afff"/>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c"/>
                  <w:rFonts w:eastAsia="Calibri"/>
                </w:rPr>
                <w:t>Приложение № 4</w:t>
              </w:r>
            </w:hyperlink>
            <w:r>
              <w:rPr>
                <w:rFonts w:eastAsia="Calibri"/>
              </w:rPr>
              <w:t>)).</w:t>
            </w:r>
          </w:p>
          <w:p w:rsidR="001D051A" w:rsidRDefault="00F8541D">
            <w:pPr>
              <w:pStyle w:val="afff"/>
              <w:spacing w:before="60"/>
              <w:rPr>
                <w:rStyle w:val="af5"/>
                <w:i w:val="0"/>
                <w:iCs w:val="0"/>
                <w:shd w:val="clear" w:color="auto" w:fill="auto"/>
              </w:rPr>
            </w:pPr>
            <w:r>
              <w:rPr>
                <w:rFonts w:eastAsia="Calibri"/>
              </w:rPr>
              <w:t xml:space="preserve">Обоснование НМЦ представлено в </w:t>
            </w:r>
            <w:hyperlink w:anchor="Прил09_ОбоснованиеНМЦ">
              <w:r>
                <w:rPr>
                  <w:rStyle w:val="afc"/>
                  <w:rFonts w:eastAsia="Calibri"/>
                </w:rPr>
                <w:t>Приложении № 9</w:t>
              </w:r>
            </w:hyperlink>
            <w:r>
              <w:rPr>
                <w:rFonts w:eastAsia="Calibri"/>
              </w:rPr>
              <w:t>.</w:t>
            </w:r>
          </w:p>
        </w:tc>
      </w:tr>
      <w:tr w:rsidR="001D051A">
        <w:tc>
          <w:tcPr>
            <w:tcW w:w="844" w:type="dxa"/>
          </w:tcPr>
          <w:p w:rsidR="001D051A" w:rsidRDefault="001D051A">
            <w:pPr>
              <w:pStyle w:val="a3"/>
              <w:spacing w:before="60"/>
              <w:rPr>
                <w:rFonts w:eastAsia="Calibri"/>
              </w:rPr>
            </w:pPr>
            <w:bookmarkStart w:id="22" w:name="_Ref125363076"/>
            <w:bookmarkEnd w:id="22"/>
          </w:p>
        </w:tc>
        <w:tc>
          <w:tcPr>
            <w:tcW w:w="3234" w:type="dxa"/>
          </w:tcPr>
          <w:p w:rsidR="001D051A" w:rsidRDefault="00F8541D">
            <w:pPr>
              <w:pStyle w:val="afff"/>
              <w:spacing w:before="60"/>
              <w:jc w:val="left"/>
              <w:rPr>
                <w:rFonts w:eastAsia="Calibri"/>
              </w:rPr>
            </w:pPr>
            <w:r>
              <w:rPr>
                <w:rFonts w:eastAsia="Calibri"/>
              </w:rPr>
              <w:t>Обеспечение заявки на участие в закупке:</w:t>
            </w:r>
          </w:p>
        </w:tc>
        <w:tc>
          <w:tcPr>
            <w:tcW w:w="5676" w:type="dxa"/>
          </w:tcPr>
          <w:p w:rsidR="001D051A" w:rsidRDefault="00F8541D">
            <w:pPr>
              <w:pStyle w:val="afff"/>
              <w:spacing w:before="60"/>
              <w:rPr>
                <w:rFonts w:eastAsia="Calibri"/>
              </w:rPr>
            </w:pPr>
            <w:r>
              <w:rPr>
                <w:rFonts w:eastAsia="Calibri"/>
              </w:rPr>
              <w:t>Не требуется.</w:t>
            </w:r>
          </w:p>
          <w:p w:rsidR="001D051A" w:rsidRDefault="00F8541D">
            <w:pPr>
              <w:pStyle w:val="afff"/>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1D051A">
        <w:tc>
          <w:tcPr>
            <w:tcW w:w="844" w:type="dxa"/>
          </w:tcPr>
          <w:p w:rsidR="001D051A" w:rsidRDefault="001D051A">
            <w:pPr>
              <w:pStyle w:val="a3"/>
              <w:spacing w:before="60"/>
              <w:rPr>
                <w:rFonts w:eastAsia="Calibri"/>
              </w:rPr>
            </w:pPr>
            <w:bookmarkStart w:id="23" w:name="_Ref125362995"/>
            <w:bookmarkEnd w:id="23"/>
          </w:p>
        </w:tc>
        <w:tc>
          <w:tcPr>
            <w:tcW w:w="3234" w:type="dxa"/>
          </w:tcPr>
          <w:p w:rsidR="001D051A" w:rsidRDefault="00F8541D">
            <w:pPr>
              <w:pStyle w:val="afff"/>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1D051A" w:rsidRDefault="000D318B" w:rsidP="004E71FB">
            <w:pPr>
              <w:pStyle w:val="afff2"/>
              <w:spacing w:before="60"/>
              <w:rPr>
                <w:rFonts w:eastAsia="Calibri"/>
              </w:rPr>
            </w:pPr>
            <w:r w:rsidRPr="000D318B">
              <w:rPr>
                <w:rFonts w:eastAsia="Calibri"/>
                <w:i w:val="0"/>
                <w:shd w:val="clear" w:color="auto" w:fill="auto"/>
              </w:rPr>
              <w:t xml:space="preserve">Согласие (декларация) Участника на поставку продукции по установленной форме </w:t>
            </w:r>
            <w:r w:rsidRPr="000D318B">
              <w:rPr>
                <w:rFonts w:eastAsia="Calibri"/>
                <w:i w:val="0"/>
                <w:shd w:val="clear" w:color="auto" w:fill="auto"/>
              </w:rPr>
              <w:lastRenderedPageBreak/>
              <w:t>Технического предложения (форма 4) (Приложение № 4)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rsidR="001D051A">
        <w:tc>
          <w:tcPr>
            <w:tcW w:w="844" w:type="dxa"/>
          </w:tcPr>
          <w:p w:rsidR="001D051A" w:rsidRDefault="001D051A">
            <w:pPr>
              <w:pStyle w:val="a3"/>
              <w:spacing w:before="60"/>
              <w:rPr>
                <w:color w:val="000000" w:themeColor="text1"/>
              </w:rPr>
            </w:pPr>
          </w:p>
        </w:tc>
        <w:tc>
          <w:tcPr>
            <w:tcW w:w="3234" w:type="dxa"/>
          </w:tcPr>
          <w:p w:rsidR="001D051A" w:rsidRDefault="00F8541D">
            <w:pPr>
              <w:pStyle w:val="afff"/>
              <w:spacing w:before="60"/>
              <w:jc w:val="left"/>
              <w:rPr>
                <w:color w:val="000000" w:themeColor="text1"/>
              </w:rPr>
            </w:pPr>
            <w:r>
              <w:rPr>
                <w:rFonts w:eastAsia="Calibri"/>
                <w:color w:val="000000" w:themeColor="text1"/>
              </w:rPr>
              <w:t>Применение законодательства о национальном режиме:</w:t>
            </w:r>
          </w:p>
        </w:tc>
        <w:tc>
          <w:tcPr>
            <w:tcW w:w="5676" w:type="dxa"/>
          </w:tcPr>
          <w:p w:rsidR="004E71FB" w:rsidRPr="004E71FB" w:rsidRDefault="00C06951" w:rsidP="00D000E0">
            <w:pPr>
              <w:pStyle w:val="afff"/>
            </w:pPr>
            <w:r w:rsidRPr="00C06951">
              <w:t>Национальный режим предоставляется.</w:t>
            </w:r>
          </w:p>
        </w:tc>
      </w:tr>
      <w:tr w:rsidR="001D051A">
        <w:tc>
          <w:tcPr>
            <w:tcW w:w="844" w:type="dxa"/>
          </w:tcPr>
          <w:p w:rsidR="001D051A" w:rsidRDefault="001D051A">
            <w:pPr>
              <w:pStyle w:val="a3"/>
              <w:spacing w:before="60"/>
              <w:rPr>
                <w:rFonts w:eastAsia="Calibri"/>
              </w:rPr>
            </w:pPr>
            <w:bookmarkStart w:id="24" w:name="_Ref125533737"/>
            <w:bookmarkEnd w:id="24"/>
          </w:p>
        </w:tc>
        <w:tc>
          <w:tcPr>
            <w:tcW w:w="3234" w:type="dxa"/>
          </w:tcPr>
          <w:p w:rsidR="001D051A" w:rsidRDefault="00F8541D">
            <w:pPr>
              <w:spacing w:before="60"/>
              <w:rPr>
                <w:rFonts w:eastAsia="Calibri"/>
              </w:rPr>
            </w:pPr>
            <w:r>
              <w:rPr>
                <w:rFonts w:eastAsia="Calibri"/>
              </w:rPr>
              <w:t>Возможность подачи альтернативных предложений:</w:t>
            </w:r>
          </w:p>
        </w:tc>
        <w:tc>
          <w:tcPr>
            <w:tcW w:w="5676" w:type="dxa"/>
          </w:tcPr>
          <w:p w:rsidR="001D051A" w:rsidRDefault="00F8541D">
            <w:pPr>
              <w:pStyle w:val="afff"/>
              <w:spacing w:before="60"/>
              <w:rPr>
                <w:rFonts w:eastAsia="Calibri"/>
              </w:rPr>
            </w:pPr>
            <w:r>
              <w:rPr>
                <w:rFonts w:eastAsia="Calibri"/>
              </w:rPr>
              <w:t>Не предусмотрена.</w:t>
            </w:r>
          </w:p>
          <w:p w:rsidR="001D051A" w:rsidRDefault="001D051A">
            <w:pPr>
              <w:pStyle w:val="afff2"/>
              <w:spacing w:before="60"/>
              <w:rPr>
                <w:rFonts w:eastAsia="Calibri"/>
              </w:rPr>
            </w:pPr>
          </w:p>
        </w:tc>
      </w:tr>
      <w:tr w:rsidR="001D051A">
        <w:tc>
          <w:tcPr>
            <w:tcW w:w="844" w:type="dxa"/>
          </w:tcPr>
          <w:p w:rsidR="001D051A" w:rsidRDefault="001D051A">
            <w:pPr>
              <w:pStyle w:val="a3"/>
              <w:spacing w:before="60"/>
              <w:rPr>
                <w:rFonts w:eastAsia="Calibri"/>
              </w:rPr>
            </w:pPr>
            <w:bookmarkStart w:id="25" w:name="_Ref125475086"/>
            <w:bookmarkEnd w:id="25"/>
          </w:p>
        </w:tc>
        <w:tc>
          <w:tcPr>
            <w:tcW w:w="3234" w:type="dxa"/>
          </w:tcPr>
          <w:p w:rsidR="001D051A" w:rsidRDefault="00F8541D">
            <w:pPr>
              <w:pStyle w:val="afff"/>
              <w:spacing w:before="60"/>
              <w:jc w:val="left"/>
              <w:rPr>
                <w:rFonts w:eastAsia="Calibri"/>
              </w:rPr>
            </w:pPr>
            <w:r>
              <w:rPr>
                <w:rFonts w:eastAsia="Calibri"/>
              </w:rPr>
              <w:t>Место и порядок подачи заявок:</w:t>
            </w:r>
          </w:p>
        </w:tc>
        <w:tc>
          <w:tcPr>
            <w:tcW w:w="5676" w:type="dxa"/>
          </w:tcPr>
          <w:p w:rsidR="001D051A" w:rsidRDefault="00F8541D">
            <w:pPr>
              <w:pStyle w:val="afff"/>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sidR="000039C8">
              <w:rPr>
                <w:rFonts w:eastAsia="Calibri"/>
              </w:rPr>
              <w:t>1.2.5</w:t>
            </w:r>
            <w:r>
              <w:rPr>
                <w:rFonts w:eastAsia="Calibri"/>
              </w:rPr>
              <w:fldChar w:fldCharType="end"/>
            </w:r>
            <w:r>
              <w:rPr>
                <w:rFonts w:eastAsia="Calibri"/>
              </w:rPr>
              <w:t>.</w:t>
            </w:r>
          </w:p>
        </w:tc>
      </w:tr>
      <w:tr w:rsidR="001D051A">
        <w:tc>
          <w:tcPr>
            <w:tcW w:w="844" w:type="dxa"/>
          </w:tcPr>
          <w:p w:rsidR="001D051A" w:rsidRDefault="001D051A">
            <w:pPr>
              <w:pStyle w:val="a3"/>
              <w:spacing w:before="60"/>
              <w:rPr>
                <w:rFonts w:eastAsia="Calibri"/>
              </w:rPr>
            </w:pPr>
            <w:bookmarkStart w:id="26" w:name="_Ref125360779"/>
            <w:bookmarkEnd w:id="26"/>
          </w:p>
        </w:tc>
        <w:tc>
          <w:tcPr>
            <w:tcW w:w="3234" w:type="dxa"/>
          </w:tcPr>
          <w:p w:rsidR="001D051A" w:rsidRDefault="00F8541D">
            <w:pPr>
              <w:pStyle w:val="afff"/>
              <w:spacing w:before="60"/>
              <w:jc w:val="left"/>
              <w:rPr>
                <w:rFonts w:eastAsia="Calibri"/>
              </w:rPr>
            </w:pPr>
            <w:r>
              <w:rPr>
                <w:rFonts w:eastAsia="Calibri"/>
              </w:rPr>
              <w:t>Дата начала; дата и время окончания срока подачи заявок:</w:t>
            </w:r>
          </w:p>
        </w:tc>
        <w:tc>
          <w:tcPr>
            <w:tcW w:w="5676" w:type="dxa"/>
          </w:tcPr>
          <w:p w:rsidR="001D051A" w:rsidRDefault="00F8541D">
            <w:pPr>
              <w:pStyle w:val="afff"/>
              <w:spacing w:before="60"/>
              <w:rPr>
                <w:rFonts w:eastAsia="Calibri"/>
              </w:rPr>
            </w:pPr>
            <w:r>
              <w:rPr>
                <w:rFonts w:eastAsia="Calibri"/>
              </w:rPr>
              <w:t>Дата начала подачи заявок:</w:t>
            </w:r>
          </w:p>
          <w:p w:rsidR="001D051A" w:rsidRDefault="00F8541D">
            <w:pPr>
              <w:pStyle w:val="afff"/>
              <w:spacing w:before="60"/>
              <w:rPr>
                <w:rFonts w:eastAsia="Calibri"/>
              </w:rPr>
            </w:pPr>
            <w:r>
              <w:rPr>
                <w:rFonts w:eastAsia="Calibri"/>
              </w:rPr>
              <w:t>«</w:t>
            </w:r>
            <w:r w:rsidR="00504D25" w:rsidRPr="00FB7E33">
              <w:rPr>
                <w:rFonts w:eastAsia="Calibri"/>
              </w:rPr>
              <w:t>0</w:t>
            </w:r>
            <w:r w:rsidR="00C06951" w:rsidRPr="000039C8">
              <w:rPr>
                <w:rFonts w:eastAsia="Calibri"/>
              </w:rPr>
              <w:t>8</w:t>
            </w:r>
            <w:r>
              <w:rPr>
                <w:rFonts w:eastAsia="Calibri"/>
              </w:rPr>
              <w:t xml:space="preserve">» </w:t>
            </w:r>
            <w:r w:rsidR="00C06951" w:rsidRPr="000039C8">
              <w:rPr>
                <w:rFonts w:eastAsia="Calibri"/>
              </w:rPr>
              <w:t>июн</w:t>
            </w:r>
            <w:r w:rsidR="006658FF" w:rsidRPr="00067F01">
              <w:rPr>
                <w:rFonts w:eastAsia="Calibri"/>
              </w:rPr>
              <w:t>я</w:t>
            </w:r>
            <w:r>
              <w:rPr>
                <w:rFonts w:eastAsia="Calibri"/>
              </w:rPr>
              <w:t xml:space="preserve"> 202</w:t>
            </w:r>
            <w:r w:rsidR="00504D25" w:rsidRPr="00FB7E33">
              <w:rPr>
                <w:rFonts w:eastAsia="Calibri"/>
              </w:rPr>
              <w:t>6</w:t>
            </w:r>
            <w:r>
              <w:rPr>
                <w:rFonts w:eastAsia="Calibri"/>
              </w:rPr>
              <w:t> г.</w:t>
            </w:r>
          </w:p>
          <w:p w:rsidR="001D051A" w:rsidRDefault="00F8541D">
            <w:pPr>
              <w:pStyle w:val="afff"/>
              <w:spacing w:before="60"/>
              <w:rPr>
                <w:rFonts w:eastAsia="Calibri"/>
              </w:rPr>
            </w:pPr>
            <w:r>
              <w:rPr>
                <w:rFonts w:eastAsia="Calibri"/>
              </w:rPr>
              <w:t>Дата и время окончания срока подачи заявок:</w:t>
            </w:r>
          </w:p>
          <w:p w:rsidR="001D051A" w:rsidRDefault="00F8541D">
            <w:pPr>
              <w:pStyle w:val="afff"/>
              <w:spacing w:before="60"/>
              <w:rPr>
                <w:rFonts w:eastAsia="Calibri"/>
              </w:rPr>
            </w:pPr>
            <w:r>
              <w:rPr>
                <w:rFonts w:eastAsia="Calibri"/>
              </w:rPr>
              <w:t>«</w:t>
            </w:r>
            <w:r w:rsidR="00504D25" w:rsidRPr="00504D25">
              <w:rPr>
                <w:rFonts w:eastAsia="Calibri"/>
              </w:rPr>
              <w:t>1</w:t>
            </w:r>
            <w:r w:rsidR="00C06951" w:rsidRPr="00C06951">
              <w:rPr>
                <w:rFonts w:eastAsia="Calibri"/>
              </w:rPr>
              <w:t>7</w:t>
            </w:r>
            <w:r>
              <w:rPr>
                <w:rFonts w:eastAsia="Calibri"/>
              </w:rPr>
              <w:t xml:space="preserve">» </w:t>
            </w:r>
            <w:r w:rsidR="00C06951" w:rsidRPr="00C06951">
              <w:rPr>
                <w:rFonts w:eastAsia="Calibri"/>
              </w:rPr>
              <w:t>июн</w:t>
            </w:r>
            <w:r w:rsidR="00EA30C5" w:rsidRPr="00EA30C5">
              <w:rPr>
                <w:rFonts w:eastAsia="Calibri"/>
              </w:rPr>
              <w:t>я</w:t>
            </w:r>
            <w:r>
              <w:rPr>
                <w:rFonts w:eastAsia="Calibri"/>
              </w:rPr>
              <w:t xml:space="preserve"> 202</w:t>
            </w:r>
            <w:r w:rsidR="00504D25" w:rsidRPr="00504D25">
              <w:rPr>
                <w:rFonts w:eastAsia="Calibri"/>
              </w:rPr>
              <w:t>6</w:t>
            </w:r>
            <w:r>
              <w:rPr>
                <w:rFonts w:eastAsia="Calibri"/>
              </w:rPr>
              <w:t> г. в 1</w:t>
            </w:r>
            <w:r w:rsidR="00D74FB0" w:rsidRPr="00D74FB0">
              <w:rPr>
                <w:rFonts w:eastAsia="Calibri"/>
              </w:rPr>
              <w:t>4</w:t>
            </w:r>
            <w:r>
              <w:rPr>
                <w:rFonts w:eastAsia="Calibri"/>
              </w:rPr>
              <w:t> ч. 00 мин.</w:t>
            </w:r>
          </w:p>
          <w:p w:rsidR="001D051A" w:rsidRDefault="00F8541D">
            <w:pPr>
              <w:pStyle w:val="afff"/>
              <w:spacing w:before="60"/>
              <w:rPr>
                <w:rFonts w:eastAsia="Calibri"/>
              </w:rPr>
            </w:pPr>
            <w:r>
              <w:rPr>
                <w:rFonts w:eastAsia="Calibri"/>
              </w:rPr>
              <w:t xml:space="preserve"> (по московскому времени).</w:t>
            </w:r>
          </w:p>
        </w:tc>
      </w:tr>
      <w:tr w:rsidR="001D051A">
        <w:tc>
          <w:tcPr>
            <w:tcW w:w="844" w:type="dxa"/>
          </w:tcPr>
          <w:p w:rsidR="001D051A" w:rsidRDefault="001D051A">
            <w:pPr>
              <w:pStyle w:val="a3"/>
              <w:spacing w:before="60"/>
              <w:rPr>
                <w:rFonts w:eastAsia="Calibri"/>
              </w:rPr>
            </w:pPr>
          </w:p>
        </w:tc>
        <w:tc>
          <w:tcPr>
            <w:tcW w:w="3234" w:type="dxa"/>
          </w:tcPr>
          <w:p w:rsidR="001D051A" w:rsidRDefault="00F8541D">
            <w:pPr>
              <w:pStyle w:val="afff"/>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1D051A" w:rsidRDefault="00F8541D">
            <w:pPr>
              <w:pStyle w:val="afff"/>
              <w:spacing w:before="60"/>
              <w:rPr>
                <w:rFonts w:eastAsia="Calibri"/>
              </w:rPr>
            </w:pPr>
            <w:r>
              <w:rPr>
                <w:rFonts w:eastAsia="Calibri"/>
              </w:rPr>
              <w:t>Дата и время окончания срока предоставления разъяснений:</w:t>
            </w:r>
          </w:p>
          <w:p w:rsidR="001D051A" w:rsidRDefault="00F8541D">
            <w:pPr>
              <w:pStyle w:val="afff"/>
              <w:spacing w:before="60"/>
              <w:rPr>
                <w:rFonts w:eastAsia="Calibri"/>
              </w:rPr>
            </w:pPr>
            <w:r>
              <w:rPr>
                <w:rFonts w:eastAsia="Calibri"/>
              </w:rPr>
              <w:t>«</w:t>
            </w:r>
            <w:r w:rsidR="00504D25" w:rsidRPr="00504D25">
              <w:rPr>
                <w:rFonts w:eastAsia="Calibri"/>
              </w:rPr>
              <w:t>1</w:t>
            </w:r>
            <w:r w:rsidR="00C06951" w:rsidRPr="00C06951">
              <w:rPr>
                <w:rFonts w:eastAsia="Calibri"/>
              </w:rPr>
              <w:t>7</w:t>
            </w:r>
            <w:r>
              <w:rPr>
                <w:rFonts w:eastAsia="Calibri"/>
              </w:rPr>
              <w:t xml:space="preserve">» </w:t>
            </w:r>
            <w:r w:rsidR="00C06951" w:rsidRPr="00C06951">
              <w:rPr>
                <w:rFonts w:eastAsia="Calibri"/>
              </w:rPr>
              <w:t>июн</w:t>
            </w:r>
            <w:r w:rsidR="00EA30C5" w:rsidRPr="00EA30C5">
              <w:rPr>
                <w:rFonts w:eastAsia="Calibri"/>
              </w:rPr>
              <w:t>я</w:t>
            </w:r>
            <w:r>
              <w:rPr>
                <w:rFonts w:eastAsia="Calibri"/>
              </w:rPr>
              <w:t xml:space="preserve"> 202</w:t>
            </w:r>
            <w:r w:rsidR="00504D25" w:rsidRPr="00504D25">
              <w:rPr>
                <w:rFonts w:eastAsia="Calibri"/>
              </w:rPr>
              <w:t>6</w:t>
            </w:r>
            <w:r>
              <w:rPr>
                <w:rFonts w:eastAsia="Calibri"/>
              </w:rPr>
              <w:t> г. в 1</w:t>
            </w:r>
            <w:r w:rsidR="00E5144D" w:rsidRPr="001919FF">
              <w:rPr>
                <w:rFonts w:eastAsia="Calibri"/>
              </w:rPr>
              <w:t>4</w:t>
            </w:r>
            <w:r>
              <w:rPr>
                <w:rFonts w:eastAsia="Calibri"/>
              </w:rPr>
              <w:t> ч. 00 мин.</w:t>
            </w:r>
          </w:p>
          <w:p w:rsidR="001D051A" w:rsidRDefault="00F8541D">
            <w:pPr>
              <w:pStyle w:val="afff"/>
              <w:spacing w:before="60"/>
              <w:rPr>
                <w:rFonts w:eastAsia="Calibri"/>
              </w:rPr>
            </w:pPr>
            <w:r>
              <w:rPr>
                <w:rFonts w:eastAsia="Calibri"/>
              </w:rPr>
              <w:t xml:space="preserve"> (по московскому времени).</w:t>
            </w:r>
          </w:p>
          <w:p w:rsidR="001D051A" w:rsidRDefault="00F8541D">
            <w:pPr>
              <w:pStyle w:val="afff"/>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sidR="000039C8">
              <w:rPr>
                <w:rFonts w:eastAsia="Calibri"/>
              </w:rPr>
              <w:t>1.2.18</w:t>
            </w:r>
            <w:r>
              <w:rPr>
                <w:rFonts w:eastAsia="Calibri"/>
              </w:rPr>
              <w:fldChar w:fldCharType="end"/>
            </w:r>
            <w:r>
              <w:rPr>
                <w:rFonts w:eastAsia="Calibri"/>
              </w:rPr>
              <w:t>.</w:t>
            </w:r>
          </w:p>
        </w:tc>
      </w:tr>
      <w:tr w:rsidR="001D051A">
        <w:tc>
          <w:tcPr>
            <w:tcW w:w="844" w:type="dxa"/>
          </w:tcPr>
          <w:p w:rsidR="001D051A" w:rsidRDefault="001D051A">
            <w:pPr>
              <w:pStyle w:val="a3"/>
              <w:spacing w:before="60"/>
              <w:rPr>
                <w:rFonts w:eastAsia="Calibri"/>
              </w:rPr>
            </w:pPr>
            <w:bookmarkStart w:id="27" w:name="_Ref125476197"/>
            <w:bookmarkEnd w:id="27"/>
          </w:p>
        </w:tc>
        <w:tc>
          <w:tcPr>
            <w:tcW w:w="3234" w:type="dxa"/>
          </w:tcPr>
          <w:p w:rsidR="001D051A" w:rsidRDefault="00F8541D">
            <w:pPr>
              <w:pStyle w:val="afff"/>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1D051A" w:rsidRDefault="00F8541D">
            <w:pPr>
              <w:pStyle w:val="afff"/>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sidR="000039C8">
              <w:rPr>
                <w:rFonts w:eastAsia="Calibri"/>
              </w:rPr>
              <w:t>1.2.5</w:t>
            </w:r>
            <w:r>
              <w:rPr>
                <w:rFonts w:eastAsia="Calibri"/>
              </w:rPr>
              <w:fldChar w:fldCharType="end"/>
            </w:r>
            <w:r>
              <w:rPr>
                <w:rFonts w:eastAsia="Calibri"/>
              </w:rPr>
              <w:t>.</w:t>
            </w:r>
          </w:p>
        </w:tc>
      </w:tr>
      <w:tr w:rsidR="001D051A">
        <w:tc>
          <w:tcPr>
            <w:tcW w:w="844" w:type="dxa"/>
          </w:tcPr>
          <w:p w:rsidR="001D051A" w:rsidRDefault="001D051A">
            <w:pPr>
              <w:pStyle w:val="a3"/>
              <w:spacing w:before="60"/>
              <w:rPr>
                <w:rFonts w:eastAsia="Calibri"/>
              </w:rPr>
            </w:pPr>
            <w:bookmarkStart w:id="28" w:name="_Ref125362733"/>
            <w:bookmarkEnd w:id="28"/>
          </w:p>
        </w:tc>
        <w:tc>
          <w:tcPr>
            <w:tcW w:w="3234" w:type="dxa"/>
          </w:tcPr>
          <w:p w:rsidR="001D051A" w:rsidRDefault="00F8541D">
            <w:pPr>
              <w:pStyle w:val="afff"/>
              <w:spacing w:before="60"/>
              <w:jc w:val="left"/>
              <w:rPr>
                <w:rFonts w:eastAsia="Calibri"/>
              </w:rPr>
            </w:pPr>
            <w:r>
              <w:rPr>
                <w:rFonts w:eastAsia="Calibri"/>
              </w:rPr>
              <w:t>Дата окончания рассмотрения заявок:</w:t>
            </w:r>
          </w:p>
        </w:tc>
        <w:tc>
          <w:tcPr>
            <w:tcW w:w="5676" w:type="dxa"/>
          </w:tcPr>
          <w:p w:rsidR="001D051A" w:rsidRDefault="00F8541D">
            <w:pPr>
              <w:pStyle w:val="afff"/>
              <w:spacing w:before="60"/>
              <w:rPr>
                <w:rFonts w:eastAsia="Calibri"/>
              </w:rPr>
            </w:pPr>
            <w:r>
              <w:rPr>
                <w:rFonts w:eastAsia="Calibri"/>
              </w:rPr>
              <w:t>«</w:t>
            </w:r>
            <w:r w:rsidR="00C06951">
              <w:rPr>
                <w:rFonts w:eastAsia="Calibri"/>
                <w:lang w:val="en-US"/>
              </w:rPr>
              <w:t>01</w:t>
            </w:r>
            <w:r>
              <w:rPr>
                <w:rFonts w:eastAsia="Calibri"/>
              </w:rPr>
              <w:t xml:space="preserve">» </w:t>
            </w:r>
            <w:r w:rsidR="00C06951">
              <w:rPr>
                <w:rFonts w:eastAsia="Calibri"/>
                <w:lang w:val="en-US"/>
              </w:rPr>
              <w:t>ию</w:t>
            </w:r>
            <w:r w:rsidR="00504D25">
              <w:rPr>
                <w:rFonts w:eastAsia="Calibri"/>
                <w:lang w:val="en-US"/>
              </w:rPr>
              <w:t>л</w:t>
            </w:r>
            <w:r>
              <w:rPr>
                <w:rFonts w:eastAsia="Calibri"/>
                <w:lang w:val="en-US"/>
              </w:rPr>
              <w:t>я</w:t>
            </w:r>
            <w:r>
              <w:rPr>
                <w:rFonts w:eastAsia="Calibri"/>
              </w:rPr>
              <w:t xml:space="preserve"> 202</w:t>
            </w:r>
            <w:r w:rsidR="00FD2B46">
              <w:rPr>
                <w:rFonts w:eastAsia="Calibri"/>
                <w:lang w:val="en-US"/>
              </w:rPr>
              <w:t>6</w:t>
            </w:r>
            <w:r>
              <w:rPr>
                <w:rFonts w:eastAsia="Calibri"/>
              </w:rPr>
              <w:t> г.</w:t>
            </w:r>
          </w:p>
          <w:p w:rsidR="001D051A" w:rsidRDefault="001D051A">
            <w:pPr>
              <w:pStyle w:val="afff"/>
              <w:spacing w:before="60"/>
              <w:rPr>
                <w:rStyle w:val="af5"/>
              </w:rPr>
            </w:pPr>
          </w:p>
        </w:tc>
      </w:tr>
      <w:tr w:rsidR="001D051A">
        <w:tc>
          <w:tcPr>
            <w:tcW w:w="844" w:type="dxa"/>
          </w:tcPr>
          <w:p w:rsidR="001D051A" w:rsidRDefault="001D051A">
            <w:pPr>
              <w:pStyle w:val="a3"/>
              <w:spacing w:before="60"/>
              <w:rPr>
                <w:rFonts w:eastAsia="Calibri"/>
              </w:rPr>
            </w:pPr>
            <w:bookmarkStart w:id="29" w:name="_Ref125362757"/>
            <w:bookmarkEnd w:id="29"/>
          </w:p>
        </w:tc>
        <w:tc>
          <w:tcPr>
            <w:tcW w:w="3234" w:type="dxa"/>
          </w:tcPr>
          <w:p w:rsidR="001D051A" w:rsidRDefault="00F8541D">
            <w:pPr>
              <w:pStyle w:val="afff"/>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1D051A" w:rsidRDefault="00F8541D">
            <w:pPr>
              <w:pStyle w:val="afff"/>
              <w:spacing w:before="60"/>
              <w:rPr>
                <w:rFonts w:eastAsia="Calibri"/>
              </w:rPr>
            </w:pPr>
            <w:r>
              <w:rPr>
                <w:rFonts w:eastAsia="Calibri"/>
              </w:rPr>
              <w:t>«</w:t>
            </w:r>
            <w:r w:rsidR="00C06951">
              <w:rPr>
                <w:rFonts w:eastAsia="Calibri"/>
                <w:lang w:val="en-US"/>
              </w:rPr>
              <w:t>01</w:t>
            </w:r>
            <w:r>
              <w:rPr>
                <w:rFonts w:eastAsia="Calibri"/>
              </w:rPr>
              <w:t xml:space="preserve">» </w:t>
            </w:r>
            <w:r w:rsidR="00C06951">
              <w:rPr>
                <w:rFonts w:eastAsia="Calibri"/>
                <w:lang w:val="en-US"/>
              </w:rPr>
              <w:t>ию</w:t>
            </w:r>
            <w:r w:rsidR="00504D25">
              <w:rPr>
                <w:rFonts w:eastAsia="Calibri"/>
                <w:lang w:val="en-US"/>
              </w:rPr>
              <w:t>л</w:t>
            </w:r>
            <w:r>
              <w:rPr>
                <w:rFonts w:eastAsia="Calibri"/>
                <w:lang w:val="en-US"/>
              </w:rPr>
              <w:t>я</w:t>
            </w:r>
            <w:r>
              <w:rPr>
                <w:rFonts w:eastAsia="Calibri"/>
              </w:rPr>
              <w:t xml:space="preserve"> 202</w:t>
            </w:r>
            <w:r w:rsidR="00FD2B46">
              <w:rPr>
                <w:rFonts w:eastAsia="Calibri"/>
                <w:lang w:val="en-US"/>
              </w:rPr>
              <w:t>6</w:t>
            </w:r>
            <w:r>
              <w:rPr>
                <w:rFonts w:eastAsia="Calibri"/>
              </w:rPr>
              <w:t> г.</w:t>
            </w:r>
          </w:p>
          <w:p w:rsidR="001D051A" w:rsidRDefault="001D051A">
            <w:pPr>
              <w:pStyle w:val="afff"/>
              <w:spacing w:before="60"/>
              <w:rPr>
                <w:rStyle w:val="af5"/>
              </w:rPr>
            </w:pPr>
          </w:p>
        </w:tc>
      </w:tr>
      <w:tr w:rsidR="001D051A">
        <w:tc>
          <w:tcPr>
            <w:tcW w:w="844" w:type="dxa"/>
          </w:tcPr>
          <w:p w:rsidR="001D051A" w:rsidRDefault="001D051A">
            <w:pPr>
              <w:pStyle w:val="a3"/>
              <w:spacing w:before="60"/>
              <w:rPr>
                <w:rFonts w:eastAsia="Calibri"/>
              </w:rPr>
            </w:pPr>
            <w:bookmarkStart w:id="30" w:name="_Ref125361769"/>
            <w:bookmarkEnd w:id="30"/>
          </w:p>
        </w:tc>
        <w:tc>
          <w:tcPr>
            <w:tcW w:w="3234" w:type="dxa"/>
          </w:tcPr>
          <w:p w:rsidR="001D051A" w:rsidRDefault="00F8541D">
            <w:pPr>
              <w:pStyle w:val="afff"/>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1D051A" w:rsidRDefault="00F8541D">
            <w:pPr>
              <w:pStyle w:val="afff"/>
              <w:spacing w:before="60"/>
              <w:rPr>
                <w:rFonts w:eastAsia="Calibri"/>
              </w:rPr>
            </w:pPr>
            <w:r>
              <w:rPr>
                <w:rFonts w:eastAsia="Calibri"/>
              </w:rPr>
              <w:t>Не предусмотрено.</w:t>
            </w:r>
          </w:p>
          <w:p w:rsidR="001D051A" w:rsidRDefault="001D051A">
            <w:pPr>
              <w:pStyle w:val="afff2"/>
              <w:spacing w:before="60"/>
              <w:rPr>
                <w:rFonts w:eastAsia="Calibri"/>
              </w:rPr>
            </w:pPr>
          </w:p>
        </w:tc>
      </w:tr>
      <w:tr w:rsidR="001D051A">
        <w:tc>
          <w:tcPr>
            <w:tcW w:w="844" w:type="dxa"/>
          </w:tcPr>
          <w:p w:rsidR="001D051A" w:rsidRDefault="001D051A">
            <w:pPr>
              <w:pStyle w:val="a3"/>
              <w:spacing w:before="60"/>
              <w:rPr>
                <w:rFonts w:eastAsia="Calibri"/>
              </w:rPr>
            </w:pPr>
          </w:p>
        </w:tc>
        <w:tc>
          <w:tcPr>
            <w:tcW w:w="3234" w:type="dxa"/>
          </w:tcPr>
          <w:p w:rsidR="001D051A" w:rsidRDefault="00F8541D">
            <w:pPr>
              <w:pStyle w:val="afff"/>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1D051A" w:rsidRDefault="00F8541D">
            <w:pPr>
              <w:pStyle w:val="afff"/>
              <w:spacing w:before="60"/>
              <w:rPr>
                <w:rFonts w:eastAsia="Calibri"/>
              </w:rPr>
            </w:pPr>
            <w:r>
              <w:rPr>
                <w:rFonts w:eastAsia="Calibri"/>
              </w:rPr>
              <w:t xml:space="preserve">Победителем закупки признается Участник, заявка которого соответствует требованиям Документации о закупке и содержит лучшие </w:t>
            </w:r>
            <w:r>
              <w:rPr>
                <w:rFonts w:eastAsia="Calibri"/>
              </w:rPr>
              <w:lastRenderedPageBreak/>
              <w:t>условия исполнения Договора на основании установленных критериев оценки согласно Документации о закупке.</w:t>
            </w:r>
          </w:p>
        </w:tc>
      </w:tr>
      <w:tr w:rsidR="001D051A">
        <w:tc>
          <w:tcPr>
            <w:tcW w:w="844" w:type="dxa"/>
          </w:tcPr>
          <w:p w:rsidR="001D051A" w:rsidRDefault="001D051A">
            <w:pPr>
              <w:pStyle w:val="a3"/>
              <w:spacing w:before="60"/>
              <w:rPr>
                <w:rFonts w:eastAsia="Calibri"/>
              </w:rPr>
            </w:pPr>
            <w:bookmarkStart w:id="31" w:name="_Ref125366606"/>
            <w:bookmarkEnd w:id="31"/>
          </w:p>
        </w:tc>
        <w:tc>
          <w:tcPr>
            <w:tcW w:w="3234" w:type="dxa"/>
          </w:tcPr>
          <w:p w:rsidR="001D051A" w:rsidRDefault="00F8541D">
            <w:pPr>
              <w:pStyle w:val="afff"/>
              <w:spacing w:before="60"/>
              <w:jc w:val="left"/>
              <w:rPr>
                <w:rFonts w:eastAsia="Calibri"/>
              </w:rPr>
            </w:pPr>
            <w:r>
              <w:rPr>
                <w:rFonts w:eastAsia="Calibri"/>
              </w:rPr>
              <w:t>Количество победителей закупки (в рамках одного лота):</w:t>
            </w:r>
          </w:p>
        </w:tc>
        <w:tc>
          <w:tcPr>
            <w:tcW w:w="5676" w:type="dxa"/>
          </w:tcPr>
          <w:p w:rsidR="001D051A" w:rsidRDefault="00F8541D">
            <w:pPr>
              <w:pStyle w:val="afff"/>
              <w:spacing w:before="60"/>
              <w:rPr>
                <w:rFonts w:eastAsia="Calibri"/>
              </w:rPr>
            </w:pPr>
            <w:r>
              <w:rPr>
                <w:rFonts w:eastAsia="Calibri"/>
              </w:rPr>
              <w:t>Один победитель.</w:t>
            </w:r>
          </w:p>
          <w:p w:rsidR="001D051A" w:rsidRDefault="001D051A">
            <w:pPr>
              <w:pStyle w:val="afff2"/>
              <w:spacing w:before="60"/>
              <w:rPr>
                <w:rFonts w:eastAsia="Calibri"/>
              </w:rPr>
            </w:pPr>
          </w:p>
        </w:tc>
      </w:tr>
      <w:tr w:rsidR="001D051A">
        <w:tc>
          <w:tcPr>
            <w:tcW w:w="844" w:type="dxa"/>
          </w:tcPr>
          <w:p w:rsidR="001D051A" w:rsidRDefault="001D051A">
            <w:pPr>
              <w:pStyle w:val="a3"/>
              <w:spacing w:before="60"/>
              <w:rPr>
                <w:rFonts w:eastAsia="Calibri"/>
              </w:rPr>
            </w:pPr>
            <w:bookmarkStart w:id="32" w:name="_Ref125533374"/>
            <w:bookmarkEnd w:id="32"/>
          </w:p>
        </w:tc>
        <w:tc>
          <w:tcPr>
            <w:tcW w:w="3234" w:type="dxa"/>
          </w:tcPr>
          <w:p w:rsidR="001D051A" w:rsidRDefault="00F8541D">
            <w:pPr>
              <w:pStyle w:val="afff"/>
              <w:spacing w:before="60"/>
              <w:jc w:val="left"/>
              <w:rPr>
                <w:rFonts w:eastAsia="Calibri"/>
              </w:rPr>
            </w:pPr>
            <w:r>
              <w:rPr>
                <w:rFonts w:eastAsia="Calibri"/>
              </w:rPr>
              <w:t>Форма заключения Договора:</w:t>
            </w:r>
          </w:p>
        </w:tc>
        <w:tc>
          <w:tcPr>
            <w:tcW w:w="5676" w:type="dxa"/>
          </w:tcPr>
          <w:p w:rsidR="001D051A" w:rsidRDefault="00F8541D">
            <w:pPr>
              <w:pStyle w:val="afff"/>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sidR="000039C8">
              <w:rPr>
                <w:rFonts w:eastAsia="Calibri"/>
              </w:rPr>
              <w:t>5</w:t>
            </w:r>
            <w:r>
              <w:rPr>
                <w:rFonts w:eastAsia="Calibri"/>
              </w:rPr>
              <w:fldChar w:fldCharType="end"/>
            </w:r>
            <w:r>
              <w:rPr>
                <w:rFonts w:eastAsia="Calibri"/>
              </w:rPr>
              <w:t>).</w:t>
            </w:r>
          </w:p>
          <w:p w:rsidR="001D051A" w:rsidRDefault="00F8541D">
            <w:pPr>
              <w:pStyle w:val="afff"/>
              <w:spacing w:before="60"/>
              <w:rPr>
                <w:rFonts w:eastAsia="Calibri"/>
              </w:rPr>
            </w:pPr>
            <w:r>
              <w:rPr>
                <w:rFonts w:eastAsia="Calibri"/>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olor w:val="000000"/>
              </w:rPr>
              <w:t>ЭДО – СКБ Контур.Диадок,</w:t>
            </w:r>
            <w:r>
              <w:rPr>
                <w:rFonts w:eastAsia="Calibri"/>
              </w:rP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1D051A">
        <w:tc>
          <w:tcPr>
            <w:tcW w:w="844" w:type="dxa"/>
          </w:tcPr>
          <w:p w:rsidR="001D051A" w:rsidRDefault="001D051A">
            <w:pPr>
              <w:pStyle w:val="a3"/>
              <w:spacing w:before="60"/>
              <w:rPr>
                <w:rFonts w:eastAsia="Calibri"/>
              </w:rPr>
            </w:pPr>
            <w:bookmarkStart w:id="33" w:name="_Ref125366813"/>
            <w:bookmarkEnd w:id="33"/>
          </w:p>
        </w:tc>
        <w:tc>
          <w:tcPr>
            <w:tcW w:w="3234" w:type="dxa"/>
          </w:tcPr>
          <w:p w:rsidR="001D051A" w:rsidRDefault="00F8541D">
            <w:pPr>
              <w:pStyle w:val="afff"/>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1D051A" w:rsidRDefault="00F8541D">
            <w:pPr>
              <w:pStyle w:val="afff"/>
              <w:keepNext/>
              <w:spacing w:before="60"/>
              <w:rPr>
                <w:rFonts w:eastAsia="Calibri"/>
              </w:rPr>
            </w:pPr>
            <w:r>
              <w:rPr>
                <w:rFonts w:eastAsia="Calibri"/>
              </w:rPr>
              <w:t>Контактное лицо (Ф.И.О.):</w:t>
            </w:r>
          </w:p>
          <w:p w:rsidR="001D051A" w:rsidRDefault="00F8541D">
            <w:pPr>
              <w:pStyle w:val="afff"/>
              <w:keepNext/>
              <w:spacing w:before="60"/>
              <w:rPr>
                <w:rFonts w:eastAsia="Calibri"/>
              </w:rPr>
            </w:pPr>
            <w:r>
              <w:rPr>
                <w:rFonts w:eastAsia="Calibri"/>
                <w:szCs w:val="26"/>
              </w:rPr>
              <w:t>Кузьмин Андрей Валерьевич</w:t>
            </w:r>
            <w:r>
              <w:rPr>
                <w:rFonts w:eastAsia="Calibri"/>
              </w:rPr>
              <w:t xml:space="preserve"> </w:t>
            </w:r>
          </w:p>
          <w:p w:rsidR="001D051A" w:rsidRDefault="00F8541D">
            <w:pPr>
              <w:pStyle w:val="afff"/>
              <w:keepNext/>
              <w:spacing w:before="60"/>
              <w:rPr>
                <w:rFonts w:eastAsia="Calibri"/>
              </w:rPr>
            </w:pPr>
            <w:r>
              <w:rPr>
                <w:rFonts w:eastAsia="Calibri"/>
              </w:rPr>
              <w:t>Почтовый адрес:</w:t>
            </w:r>
          </w:p>
          <w:p w:rsidR="001D051A" w:rsidRDefault="00F8541D" w:rsidP="00844AEC">
            <w:pPr>
              <w:pStyle w:val="afff"/>
              <w:spacing w:before="60"/>
              <w:rPr>
                <w:rFonts w:eastAsia="Calibri"/>
              </w:rPr>
            </w:pPr>
            <w:r>
              <w:rPr>
                <w:rFonts w:eastAsia="Calibri"/>
                <w:szCs w:val="26"/>
              </w:rPr>
              <w:t>141342, Московская обл., г.о. Сергиево-Посадский, п</w:t>
            </w:r>
            <w:r w:rsidR="00844AEC">
              <w:rPr>
                <w:rFonts w:eastAsia="Calibri"/>
                <w:szCs w:val="26"/>
              </w:rPr>
              <w:t>гт</w:t>
            </w:r>
            <w:r>
              <w:rPr>
                <w:rFonts w:eastAsia="Calibri"/>
                <w:szCs w:val="26"/>
              </w:rPr>
              <w:t xml:space="preserve"> Богородское, д. 100</w:t>
            </w:r>
          </w:p>
        </w:tc>
      </w:tr>
      <w:tr w:rsidR="001D051A">
        <w:tc>
          <w:tcPr>
            <w:tcW w:w="844" w:type="dxa"/>
          </w:tcPr>
          <w:p w:rsidR="001D051A" w:rsidRDefault="001D051A">
            <w:pPr>
              <w:pStyle w:val="a3"/>
              <w:spacing w:before="60"/>
              <w:rPr>
                <w:rFonts w:eastAsia="Calibri"/>
              </w:rPr>
            </w:pPr>
            <w:bookmarkStart w:id="34" w:name="_Ref125368490"/>
            <w:bookmarkEnd w:id="34"/>
          </w:p>
        </w:tc>
        <w:tc>
          <w:tcPr>
            <w:tcW w:w="3234" w:type="dxa"/>
          </w:tcPr>
          <w:p w:rsidR="001D051A" w:rsidRDefault="00F8541D">
            <w:pPr>
              <w:pStyle w:val="afff"/>
              <w:spacing w:before="60"/>
              <w:jc w:val="left"/>
              <w:rPr>
                <w:rFonts w:eastAsia="Calibri"/>
              </w:rPr>
            </w:pPr>
            <w:r>
              <w:rPr>
                <w:rFonts w:eastAsia="Calibri"/>
              </w:rPr>
              <w:t>Некритичные пункты Проекта договора:</w:t>
            </w:r>
          </w:p>
        </w:tc>
        <w:tc>
          <w:tcPr>
            <w:tcW w:w="5676" w:type="dxa"/>
          </w:tcPr>
          <w:p w:rsidR="001D051A" w:rsidRDefault="00F8541D">
            <w:pPr>
              <w:pStyle w:val="afff"/>
              <w:spacing w:before="60"/>
              <w:rPr>
                <w:rFonts w:eastAsia="Calibri"/>
              </w:rPr>
            </w:pPr>
            <w:r>
              <w:rPr>
                <w:rFonts w:eastAsia="Calibri"/>
              </w:rPr>
              <w:t>Отсутствуют.</w:t>
            </w:r>
          </w:p>
          <w:p w:rsidR="001D051A" w:rsidRDefault="001D051A">
            <w:pPr>
              <w:pStyle w:val="afff2"/>
              <w:spacing w:before="60"/>
              <w:rPr>
                <w:rFonts w:eastAsia="Calibri"/>
              </w:rPr>
            </w:pPr>
          </w:p>
        </w:tc>
      </w:tr>
      <w:tr w:rsidR="001D051A">
        <w:tc>
          <w:tcPr>
            <w:tcW w:w="844" w:type="dxa"/>
          </w:tcPr>
          <w:p w:rsidR="001D051A" w:rsidRDefault="001D051A">
            <w:pPr>
              <w:pStyle w:val="a3"/>
              <w:spacing w:before="60"/>
              <w:rPr>
                <w:rFonts w:eastAsia="Calibri"/>
              </w:rPr>
            </w:pPr>
          </w:p>
        </w:tc>
        <w:tc>
          <w:tcPr>
            <w:tcW w:w="3234" w:type="dxa"/>
          </w:tcPr>
          <w:p w:rsidR="001D051A" w:rsidRDefault="00F8541D">
            <w:pPr>
              <w:pStyle w:val="afff"/>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C06951" w:rsidRPr="00C06951" w:rsidRDefault="00C06951" w:rsidP="00C06951">
            <w:pPr>
              <w:widowControl w:val="0"/>
              <w:spacing w:before="60"/>
              <w:ind w:right="113"/>
              <w:rPr>
                <w:rFonts w:eastAsia="Calibri"/>
              </w:rPr>
            </w:pPr>
            <w:r w:rsidRPr="00C06951">
              <w:rPr>
                <w:rFonts w:eastAsia="Calibri"/>
              </w:rPr>
              <w:t>Требуется.</w:t>
            </w:r>
          </w:p>
          <w:p w:rsidR="00C06951" w:rsidRPr="00C06951" w:rsidRDefault="00C06951" w:rsidP="00C06951">
            <w:pPr>
              <w:widowControl w:val="0"/>
              <w:spacing w:before="60"/>
              <w:ind w:right="113"/>
              <w:rPr>
                <w:rFonts w:eastAsia="Calibri"/>
              </w:rPr>
            </w:pPr>
            <w:r w:rsidRPr="00C06951">
              <w:rPr>
                <w:rFonts w:eastAsia="Calibri"/>
              </w:rPr>
              <w:t>Обеспечение надлежащего исполнения обязательств по Договору в отношении каждого Объекта, размере авансового платежа или в размере 5 (Пять) процентов от Цены соответствующего Объекта (в случае отказа Подрядчика от выплаты аванса).</w:t>
            </w:r>
          </w:p>
          <w:p w:rsidR="00C06951" w:rsidRPr="00C06951" w:rsidRDefault="00C06951" w:rsidP="00C06951">
            <w:pPr>
              <w:widowControl w:val="0"/>
              <w:spacing w:before="60"/>
              <w:rPr>
                <w:rFonts w:eastAsia="Calibri"/>
              </w:rPr>
            </w:pPr>
            <w:r w:rsidRPr="00C06951">
              <w:rPr>
                <w:rFonts w:eastAsia="Calibri"/>
              </w:rPr>
              <w:t>Валюта обеспечения - рубль.</w:t>
            </w:r>
          </w:p>
          <w:p w:rsidR="001D051A" w:rsidRDefault="00C06951" w:rsidP="00C06951">
            <w:pPr>
              <w:widowControl w:val="0"/>
              <w:spacing w:before="60"/>
              <w:rPr>
                <w:rFonts w:eastAsia="Calibri"/>
              </w:rPr>
            </w:pPr>
            <w:r w:rsidRPr="00C06951">
              <w:rPr>
                <w:rFonts w:eastAsia="Calibri"/>
              </w:rPr>
              <w:lastRenderedPageBreak/>
              <w:t xml:space="preserve">Иные требования к обеспечению исполнения Договора: приведены в Проекте договора (Приложение №2 к Документации о закупке). </w:t>
            </w:r>
          </w:p>
        </w:tc>
      </w:tr>
      <w:tr w:rsidR="001D051A">
        <w:tc>
          <w:tcPr>
            <w:tcW w:w="844" w:type="dxa"/>
          </w:tcPr>
          <w:p w:rsidR="001D051A" w:rsidRDefault="001D051A">
            <w:pPr>
              <w:pStyle w:val="a3"/>
              <w:spacing w:before="60"/>
              <w:rPr>
                <w:rFonts w:eastAsia="Calibri"/>
              </w:rPr>
            </w:pPr>
          </w:p>
        </w:tc>
        <w:tc>
          <w:tcPr>
            <w:tcW w:w="3234" w:type="dxa"/>
          </w:tcPr>
          <w:p w:rsidR="001D051A" w:rsidRDefault="00F8541D">
            <w:pPr>
              <w:pStyle w:val="afff"/>
              <w:spacing w:before="60"/>
              <w:jc w:val="left"/>
              <w:rPr>
                <w:rFonts w:eastAsia="Calibri"/>
                <w:color w:val="000000"/>
              </w:rPr>
            </w:pPr>
            <w:r>
              <w:rPr>
                <w:rFonts w:eastAsia="Calibri"/>
                <w:color w:val="000000"/>
              </w:rPr>
              <w:t xml:space="preserve">Проведение переторжки </w:t>
            </w:r>
          </w:p>
        </w:tc>
        <w:tc>
          <w:tcPr>
            <w:tcW w:w="5676" w:type="dxa"/>
          </w:tcPr>
          <w:p w:rsidR="001D051A" w:rsidRDefault="00F8541D">
            <w:pPr>
              <w:pStyle w:val="afff"/>
              <w:spacing w:before="60"/>
              <w:rPr>
                <w:rFonts w:eastAsia="Calibri"/>
                <w:color w:val="000000"/>
              </w:rPr>
            </w:pPr>
            <w:r>
              <w:rPr>
                <w:rFonts w:eastAsia="Calibri"/>
                <w:color w:val="000000"/>
              </w:rPr>
              <w:t>Не предусмотрено.</w:t>
            </w:r>
          </w:p>
        </w:tc>
      </w:tr>
    </w:tbl>
    <w:p w:rsidR="001D051A" w:rsidRDefault="00F8541D">
      <w:pPr>
        <w:pStyle w:val="a1"/>
      </w:pPr>
      <w:bookmarkStart w:id="35" w:name="_Ref125360073"/>
      <w:bookmarkStart w:id="36" w:name="_Ref125360337"/>
      <w:bookmarkStart w:id="37" w:name="_Toc188004659"/>
      <w:r>
        <w:lastRenderedPageBreak/>
        <w:t>Общие положения</w:t>
      </w:r>
      <w:bookmarkEnd w:id="35"/>
      <w:bookmarkEnd w:id="36"/>
      <w:bookmarkEnd w:id="37"/>
    </w:p>
    <w:p w:rsidR="001D051A" w:rsidRDefault="00F8541D">
      <w:pPr>
        <w:pStyle w:val="a2"/>
      </w:pPr>
      <w:bookmarkStart w:id="38" w:name="_Toc188004660"/>
      <w:r>
        <w:t>Общие сведения о закупке</w:t>
      </w:r>
      <w:bookmarkEnd w:id="38"/>
    </w:p>
    <w:p w:rsidR="001D051A" w:rsidRDefault="00F8541D">
      <w:pPr>
        <w:pStyle w:val="a3"/>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rsidR="000039C8">
        <w:t>1.2</w:t>
      </w:r>
      <w:r>
        <w:fldChar w:fldCharType="end"/>
      </w:r>
      <w:r>
        <w:t>, к участию в закупке на право заключения договора, предмет которого указан в том же подразделе.</w:t>
      </w:r>
    </w:p>
    <w:p w:rsidR="001D051A" w:rsidRDefault="00F8541D">
      <w:pPr>
        <w:pStyle w:val="a3"/>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0039C8">
        <w:t>3</w:t>
      </w:r>
      <w:r>
        <w:fldChar w:fldCharType="end"/>
      </w:r>
      <w:r>
        <w:t xml:space="preserve"> Документации о закупке.</w:t>
      </w:r>
    </w:p>
    <w:p w:rsidR="001D051A" w:rsidRDefault="00F8541D">
      <w:pPr>
        <w:pStyle w:val="a3"/>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c"/>
          </w:rPr>
          <w:t>Технических требованиях (Приложение № 1)</w:t>
        </w:r>
      </w:hyperlink>
      <w:r>
        <w:t xml:space="preserve">. </w:t>
      </w:r>
      <w:hyperlink w:anchor="Прил02_ПроектДоговора">
        <w:r>
          <w:rPr>
            <w:rStyle w:val="afc"/>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c"/>
          </w:rPr>
          <w:t>Приложении № 2</w:t>
        </w:r>
      </w:hyperlink>
      <w:r>
        <w:t>.</w:t>
      </w:r>
    </w:p>
    <w:p w:rsidR="001D051A" w:rsidRDefault="00F8541D">
      <w:pPr>
        <w:pStyle w:val="a3"/>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rsidR="000039C8">
        <w:t>4</w:t>
      </w:r>
      <w:r>
        <w:fldChar w:fldCharType="end"/>
      </w:r>
      <w:r>
        <w:t xml:space="preserve">, </w:t>
      </w:r>
      <w:r>
        <w:fldChar w:fldCharType="begin"/>
      </w:r>
      <w:r>
        <w:instrText xml:space="preserve"> REF _Ref126142429 \r \h </w:instrText>
      </w:r>
      <w:r>
        <w:fldChar w:fldCharType="separate"/>
      </w:r>
      <w:r w:rsidR="000039C8">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c"/>
          </w:rPr>
          <w:t>№ 4</w:t>
        </w:r>
      </w:hyperlink>
      <w:r>
        <w:t xml:space="preserve">, </w:t>
      </w:r>
      <w:hyperlink w:anchor="Прил05_ФормыПобедителя">
        <w:r>
          <w:rPr>
            <w:rStyle w:val="afc"/>
          </w:rPr>
          <w:t>№ 5</w:t>
        </w:r>
      </w:hyperlink>
      <w:r>
        <w:t>.</w:t>
      </w:r>
    </w:p>
    <w:p w:rsidR="001D051A" w:rsidRDefault="00F8541D">
      <w:pPr>
        <w:pStyle w:val="a2"/>
      </w:pPr>
      <w:bookmarkStart w:id="39" w:name="_Toc188004661"/>
      <w:r>
        <w:t>Правовой статус документов</w:t>
      </w:r>
      <w:bookmarkEnd w:id="39"/>
    </w:p>
    <w:p w:rsidR="001D051A" w:rsidRDefault="00F8541D">
      <w:pPr>
        <w:pStyle w:val="a3"/>
      </w:pPr>
      <w:r>
        <w:t>Состязательный отбор не является конкурентной процедурой в соответствии с действующим законодательством.</w:t>
      </w:r>
    </w:p>
    <w:p w:rsidR="001D051A" w:rsidRDefault="00F8541D">
      <w:pPr>
        <w:pStyle w:val="a3"/>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1D051A" w:rsidRDefault="00F8541D">
      <w:pPr>
        <w:pStyle w:val="a3"/>
      </w:pPr>
      <w:r>
        <w:t>Заявка Участника имеет правовой статус оферты и будет рассматриваться Организатором в течение указанного в ней срока ее действия.</w:t>
      </w:r>
    </w:p>
    <w:p w:rsidR="001D051A" w:rsidRDefault="00F8541D">
      <w:pPr>
        <w:pStyle w:val="a3"/>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rsidR="000039C8">
        <w:t>5.2.8</w:t>
      </w:r>
      <w:r>
        <w:fldChar w:fldCharType="end"/>
      </w:r>
      <w:bookmarkEnd w:id="40"/>
      <w:r>
        <w:t>.</w:t>
      </w:r>
    </w:p>
    <w:p w:rsidR="001D051A" w:rsidRDefault="00F8541D">
      <w:pPr>
        <w:pStyle w:val="a3"/>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1D051A" w:rsidRDefault="00F8541D">
      <w:pPr>
        <w:pStyle w:val="a3"/>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1D051A" w:rsidRDefault="00F8541D">
      <w:pPr>
        <w:pStyle w:val="a3"/>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1D051A" w:rsidRDefault="00F8541D">
      <w:pPr>
        <w:pStyle w:val="a3"/>
      </w:pPr>
      <w:r>
        <w:t>Иные документы Организатора и Участников не определяют права и обязанности сторон в связи с данной закупкой.</w:t>
      </w:r>
    </w:p>
    <w:p w:rsidR="001D051A" w:rsidRDefault="00F8541D">
      <w:pPr>
        <w:pStyle w:val="a3"/>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1D051A" w:rsidRDefault="00F8541D">
      <w:pPr>
        <w:pStyle w:val="a2"/>
      </w:pPr>
      <w:bookmarkStart w:id="41" w:name="_Ref125363536"/>
      <w:bookmarkStart w:id="42" w:name="_Toc188004662"/>
      <w:r>
        <w:t>Обжалование</w:t>
      </w:r>
      <w:bookmarkEnd w:id="41"/>
      <w:bookmarkEnd w:id="42"/>
    </w:p>
    <w:p w:rsidR="001D051A" w:rsidRDefault="00F8541D">
      <w:pPr>
        <w:pStyle w:val="a3"/>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1D051A" w:rsidRDefault="00F8541D">
      <w:pPr>
        <w:pStyle w:val="a3"/>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1D051A" w:rsidRDefault="00F8541D">
      <w:pPr>
        <w:pStyle w:val="a3"/>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1D051A" w:rsidRDefault="00F8541D">
      <w:pPr>
        <w:pStyle w:val="a4"/>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1D051A" w:rsidRDefault="00F8541D">
      <w:pPr>
        <w:pStyle w:val="a4"/>
      </w:pPr>
      <w:r>
        <w:t>признать заявление Участника необоснованным.</w:t>
      </w:r>
    </w:p>
    <w:p w:rsidR="001D051A" w:rsidRDefault="00F8541D">
      <w:pPr>
        <w:pStyle w:val="a3"/>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rsidR="000039C8">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1D051A" w:rsidRDefault="00F8541D">
      <w:pPr>
        <w:pStyle w:val="a3"/>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1D051A" w:rsidRDefault="00F8541D">
      <w:pPr>
        <w:pStyle w:val="a4"/>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1D051A" w:rsidRDefault="00F8541D">
      <w:pPr>
        <w:pStyle w:val="a4"/>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1D051A" w:rsidRDefault="00F8541D">
      <w:pPr>
        <w:pStyle w:val="afff"/>
        <w:ind w:left="1134"/>
      </w:pPr>
      <w:r>
        <w:t>Закупочная комиссия определяется в соответствии с Положением о закупке.</w:t>
      </w:r>
    </w:p>
    <w:p w:rsidR="001D051A" w:rsidRDefault="00F8541D">
      <w:pPr>
        <w:pStyle w:val="a2"/>
      </w:pPr>
      <w:bookmarkStart w:id="43" w:name="_Ref125472658"/>
      <w:bookmarkStart w:id="44" w:name="_Toc188004663"/>
      <w:r>
        <w:t>Особые положения при проведении закупки с использованием ЭП</w:t>
      </w:r>
      <w:bookmarkEnd w:id="43"/>
      <w:bookmarkEnd w:id="44"/>
    </w:p>
    <w:p w:rsidR="001D051A" w:rsidRDefault="00F8541D">
      <w:pPr>
        <w:pStyle w:val="a3"/>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rsidR="000039C8">
        <w:t>1.2</w:t>
      </w:r>
      <w:r>
        <w:fldChar w:fldCharType="end"/>
      </w:r>
      <w:r>
        <w:t>. До подачи заявки Участник обязан ознакомиться с Регламентом ЭП, опубликованными на сайте соответствующей ЭП.</w:t>
      </w:r>
    </w:p>
    <w:p w:rsidR="001D051A" w:rsidRDefault="00F8541D">
      <w:pPr>
        <w:pStyle w:val="a3"/>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1D051A" w:rsidRDefault="00F8541D">
      <w:pPr>
        <w:pStyle w:val="a3"/>
      </w:pPr>
      <w:bookmarkStart w:id="45"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5"/>
    </w:p>
    <w:p w:rsidR="001D051A" w:rsidRDefault="00F8541D">
      <w:pPr>
        <w:pStyle w:val="a3"/>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1D051A" w:rsidRDefault="00F8541D">
      <w:pPr>
        <w:pStyle w:val="a2"/>
      </w:pPr>
      <w:bookmarkStart w:id="47" w:name="_Toc188004664"/>
      <w:r>
        <w:t>Прочие положения</w:t>
      </w:r>
      <w:bookmarkEnd w:id="47"/>
    </w:p>
    <w:p w:rsidR="001D051A" w:rsidRDefault="00F8541D">
      <w:pPr>
        <w:pStyle w:val="a3"/>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1D051A" w:rsidRDefault="00F8541D">
      <w:pPr>
        <w:pStyle w:val="a3"/>
      </w:pPr>
      <w:bookmarkStart w:id="48"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1D051A" w:rsidRDefault="00F8541D">
      <w:pPr>
        <w:pStyle w:val="a3"/>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1D051A" w:rsidRDefault="00F8541D">
      <w:pPr>
        <w:pStyle w:val="a1"/>
      </w:pPr>
      <w:bookmarkStart w:id="49" w:name="_Ref125361210"/>
      <w:bookmarkStart w:id="50" w:name="_Toc188004665"/>
      <w:r>
        <w:lastRenderedPageBreak/>
        <w:t>Требования к Участникам</w:t>
      </w:r>
      <w:bookmarkEnd w:id="49"/>
      <w:bookmarkEnd w:id="50"/>
    </w:p>
    <w:p w:rsidR="001D051A" w:rsidRDefault="00F8541D">
      <w:pPr>
        <w:pStyle w:val="a2"/>
      </w:pPr>
      <w:bookmarkStart w:id="51" w:name="_Ref127524530"/>
      <w:bookmarkStart w:id="52" w:name="_Toc188004666"/>
      <w:r>
        <w:t>Общие требования к Участникам</w:t>
      </w:r>
      <w:bookmarkEnd w:id="51"/>
      <w:bookmarkEnd w:id="52"/>
    </w:p>
    <w:p w:rsidR="001D051A" w:rsidRDefault="00F8541D">
      <w:pPr>
        <w:pStyle w:val="a3"/>
      </w:pPr>
      <w:bookmarkStart w:id="53" w:name="_Ref125361514"/>
      <w:r>
        <w:t>Из лиц, указанных в подразделе </w:t>
      </w:r>
      <w:r>
        <w:fldChar w:fldCharType="begin"/>
      </w:r>
      <w:r>
        <w:instrText xml:space="preserve"> REF _Ref125359973 \r \h </w:instrText>
      </w:r>
      <w:r>
        <w:fldChar w:fldCharType="separate"/>
      </w:r>
      <w:r w:rsidR="000039C8">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1D051A" w:rsidRDefault="00F8541D">
      <w:pPr>
        <w:pStyle w:val="a3"/>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rsidR="000039C8">
        <w:t>3.2</w:t>
      </w:r>
      <w:r>
        <w:fldChar w:fldCharType="end"/>
      </w:r>
      <w:r>
        <w:t>) в целом должен отвечать требованиям, установленным в Документации о закупке.</w:t>
      </w:r>
    </w:p>
    <w:p w:rsidR="001D051A" w:rsidRDefault="00F8541D">
      <w:pPr>
        <w:pStyle w:val="a3"/>
      </w:pPr>
      <w:r>
        <w:t xml:space="preserve">Требования к Участникам установлены с учетом предмета договора, </w:t>
      </w:r>
      <w:hyperlink w:anchor="Прил01_ТехТребования">
        <w:r>
          <w:rPr>
            <w:rStyle w:val="afc"/>
          </w:rPr>
          <w:t>Технических требований (Приложение № 1)</w:t>
        </w:r>
      </w:hyperlink>
      <w:r>
        <w:t xml:space="preserve"> и </w:t>
      </w:r>
      <w:hyperlink w:anchor="Прил02_ПроектДоговора">
        <w:r>
          <w:rPr>
            <w:rStyle w:val="afc"/>
          </w:rPr>
          <w:t>Проекта договора (Приложение № 2)</w:t>
        </w:r>
      </w:hyperlink>
      <w:r>
        <w:t>.</w:t>
      </w:r>
    </w:p>
    <w:p w:rsidR="001D051A" w:rsidRDefault="00F8541D">
      <w:pPr>
        <w:pStyle w:val="a3"/>
        <w:keepNext/>
      </w:pPr>
      <w:r>
        <w:t>Установлены следующие требования к Участникам, которые приведены в </w:t>
      </w:r>
      <w:hyperlink w:anchor="Прил03_ТребованияУчастникам">
        <w:r>
          <w:rPr>
            <w:rStyle w:val="afc"/>
          </w:rPr>
          <w:t>Приложении № 3</w:t>
        </w:r>
      </w:hyperlink>
      <w:r>
        <w:t>:</w:t>
      </w:r>
    </w:p>
    <w:p w:rsidR="001D051A" w:rsidRDefault="00F8541D">
      <w:pPr>
        <w:pStyle w:val="a4"/>
      </w:pPr>
      <w:r>
        <w:t>обязательные требования (подраздел </w:t>
      </w:r>
      <w:r>
        <w:fldChar w:fldCharType="begin"/>
      </w:r>
      <w:r>
        <w:instrText xml:space="preserve"> REF _Ref125361435 \r \h </w:instrText>
      </w:r>
      <w:r>
        <w:fldChar w:fldCharType="separate"/>
      </w:r>
      <w:r w:rsidR="000039C8">
        <w:t>8.2</w:t>
      </w:r>
      <w:r>
        <w:fldChar w:fldCharType="end"/>
      </w:r>
      <w:r>
        <w:t>) – Участники должны им соответствовать;</w:t>
      </w:r>
    </w:p>
    <w:p w:rsidR="001D051A" w:rsidRDefault="00F8541D">
      <w:pPr>
        <w:pStyle w:val="a4"/>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rsidR="000039C8">
        <w:t>8.3</w:t>
      </w:r>
      <w:r>
        <w:fldChar w:fldCharType="end"/>
      </w:r>
      <w:r>
        <w:t>);</w:t>
      </w:r>
    </w:p>
    <w:p w:rsidR="001D051A" w:rsidRDefault="00F8541D">
      <w:pPr>
        <w:pStyle w:val="a4"/>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rsidR="000039C8">
        <w:t>8.4</w:t>
      </w:r>
      <w:r>
        <w:fldChar w:fldCharType="end"/>
      </w:r>
      <w:r>
        <w:t>).</w:t>
      </w:r>
    </w:p>
    <w:p w:rsidR="001D051A" w:rsidRDefault="00F8541D">
      <w:pPr>
        <w:pStyle w:val="a3"/>
        <w:keepNext/>
      </w:pPr>
      <w:r>
        <w:t>В рамках требований к Участникам могут быть установлены дополнительные требования:</w:t>
      </w:r>
    </w:p>
    <w:p w:rsidR="001D051A" w:rsidRDefault="00F8541D">
      <w:pPr>
        <w:pStyle w:val="a4"/>
      </w:pPr>
      <w:r>
        <w:t>к Коллективным участникам (подраздел </w:t>
      </w:r>
      <w:r>
        <w:fldChar w:fldCharType="begin"/>
      </w:r>
      <w:r>
        <w:instrText xml:space="preserve"> REF _Ref130308111 \r \h </w:instrText>
      </w:r>
      <w:r>
        <w:fldChar w:fldCharType="separate"/>
      </w:r>
      <w:r w:rsidR="000039C8">
        <w:t>3.2</w:t>
      </w:r>
      <w:r>
        <w:fldChar w:fldCharType="end"/>
      </w:r>
      <w:r>
        <w:t>);</w:t>
      </w:r>
    </w:p>
    <w:p w:rsidR="001D051A" w:rsidRDefault="00F8541D">
      <w:pPr>
        <w:pStyle w:val="a4"/>
      </w:pPr>
      <w:r>
        <w:t>к Генеральным подрядчикам (подраздел </w:t>
      </w:r>
      <w:r>
        <w:fldChar w:fldCharType="begin"/>
      </w:r>
      <w:r>
        <w:instrText xml:space="preserve"> REF _Ref125361702 \r \h </w:instrText>
      </w:r>
      <w:r>
        <w:fldChar w:fldCharType="separate"/>
      </w:r>
      <w:r w:rsidR="000039C8">
        <w:t>3.3</w:t>
      </w:r>
      <w:r>
        <w:fldChar w:fldCharType="end"/>
      </w:r>
      <w:r>
        <w:t>).</w:t>
      </w:r>
    </w:p>
    <w:p w:rsidR="001D051A" w:rsidRDefault="00F8541D">
      <w:pPr>
        <w:pStyle w:val="a3"/>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c"/>
          </w:rPr>
          <w:t>Требованиях к Участникам (Приложение № 3)</w:t>
        </w:r>
      </w:hyperlink>
      <w:r>
        <w:t>, если иное не установлено в Документации о закупке.</w:t>
      </w:r>
    </w:p>
    <w:p w:rsidR="001D051A" w:rsidRDefault="00F8541D">
      <w:pPr>
        <w:pStyle w:val="a2"/>
      </w:pPr>
      <w:bookmarkStart w:id="54" w:name="_Ref130305355"/>
      <w:bookmarkStart w:id="55" w:name="_Ref130308062"/>
      <w:bookmarkStart w:id="56" w:name="_Ref130308111"/>
      <w:bookmarkStart w:id="57" w:name="_Ref130308203"/>
      <w:bookmarkStart w:id="58" w:name="_Ref130308255"/>
      <w:bookmarkStart w:id="59" w:name="_Toc188004667"/>
      <w:bookmarkStart w:id="60" w:name="_Ref125361969"/>
      <w:bookmarkStart w:id="61" w:name="_Ref125361976"/>
      <w:r>
        <w:t>Коллективные участники</w:t>
      </w:r>
      <w:bookmarkEnd w:id="54"/>
      <w:bookmarkEnd w:id="55"/>
      <w:bookmarkEnd w:id="56"/>
      <w:bookmarkEnd w:id="57"/>
      <w:bookmarkEnd w:id="58"/>
      <w:bookmarkEnd w:id="59"/>
      <w:bookmarkEnd w:id="60"/>
      <w:bookmarkEnd w:id="61"/>
    </w:p>
    <w:p w:rsidR="001D051A" w:rsidRDefault="00F8541D">
      <w:pPr>
        <w:pStyle w:val="a3"/>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1D051A" w:rsidRDefault="00F8541D">
      <w:pPr>
        <w:pStyle w:val="a3"/>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rsidR="000039C8">
        <w:t>8.5</w:t>
      </w:r>
      <w:r>
        <w:fldChar w:fldCharType="end"/>
      </w:r>
      <w:r>
        <w:t xml:space="preserve"> </w:t>
      </w:r>
      <w:hyperlink w:anchor="Прил03_ТребованияУчастникам">
        <w:r>
          <w:rPr>
            <w:rStyle w:val="afc"/>
          </w:rPr>
          <w:t>Требований к Участникам (Приложение № 3)</w:t>
        </w:r>
      </w:hyperlink>
      <w:r>
        <w:t>.</w:t>
      </w:r>
    </w:p>
    <w:p w:rsidR="001D051A" w:rsidRDefault="00F8541D">
      <w:pPr>
        <w:pStyle w:val="a3"/>
        <w:keepNext/>
      </w:pPr>
      <w:bookmarkStart w:id="62"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2"/>
    </w:p>
    <w:p w:rsidR="001D051A" w:rsidRDefault="00F8541D">
      <w:pPr>
        <w:pStyle w:val="a4"/>
      </w:pPr>
      <w:r>
        <w:t>в соглашении должны быть определены права и обязанности сторон как в рамках участия в закупке, так и в рамках исполнения Договора;</w:t>
      </w:r>
    </w:p>
    <w:p w:rsidR="001D051A" w:rsidRDefault="00F8541D">
      <w:pPr>
        <w:pStyle w:val="a4"/>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1D051A" w:rsidRDefault="00F8541D">
      <w:pPr>
        <w:pStyle w:val="a4"/>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1D051A" w:rsidRDefault="00F8541D">
      <w:pPr>
        <w:pStyle w:val="a4"/>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1D051A" w:rsidRDefault="00F8541D">
      <w:pPr>
        <w:pStyle w:val="a4"/>
      </w:pPr>
      <w:r>
        <w:t>срок действия соглашения должен быть не менее срока исполнения обязательств Участника по Договору, предлагаемого в составе заявки;</w:t>
      </w:r>
    </w:p>
    <w:p w:rsidR="001D051A" w:rsidRDefault="00F8541D">
      <w:pPr>
        <w:pStyle w:val="a4"/>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1D051A" w:rsidRDefault="00F8541D">
      <w:pPr>
        <w:pStyle w:val="a3"/>
      </w:pPr>
      <w:r>
        <w:t>Заявка подготавливается и подается лидером от своего имени со ссылкой в Письме о подаче оферты (форма 2) (</w:t>
      </w:r>
      <w:hyperlink w:anchor="Прил04_ФормыЗаявки">
        <w:r>
          <w:rPr>
            <w:rStyle w:val="afc"/>
          </w:rPr>
          <w:t>Приложение № 4</w:t>
        </w:r>
      </w:hyperlink>
      <w:r>
        <w:t>) на то, что он представляет интересы Коллективного участника.</w:t>
      </w:r>
    </w:p>
    <w:p w:rsidR="001D051A" w:rsidRDefault="00F8541D">
      <w:pPr>
        <w:pStyle w:val="a3"/>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rsidR="000039C8">
        <w:t>8.2</w:t>
      </w:r>
      <w:r>
        <w:fldChar w:fldCharType="end"/>
      </w:r>
      <w:r>
        <w:t>).</w:t>
      </w:r>
      <w:bookmarkEnd w:id="63"/>
    </w:p>
    <w:p w:rsidR="001D051A" w:rsidRDefault="00F8541D">
      <w:pPr>
        <w:pStyle w:val="a3"/>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rsidR="000039C8">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1D051A" w:rsidRDefault="00F8541D">
      <w:pPr>
        <w:pStyle w:val="a3"/>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rsidR="000039C8">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c"/>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1D051A" w:rsidRDefault="00F8541D">
      <w:pPr>
        <w:pStyle w:val="a3"/>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1D051A" w:rsidRDefault="00F8541D">
      <w:pPr>
        <w:pStyle w:val="a4"/>
      </w:pPr>
      <w:r>
        <w:t>принимать участие в этой же закупке самостоятельно;</w:t>
      </w:r>
    </w:p>
    <w:p w:rsidR="001D051A" w:rsidRDefault="00F8541D">
      <w:pPr>
        <w:pStyle w:val="a4"/>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rsidR="000039C8">
        <w:t>3.3</w:t>
      </w:r>
      <w:r>
        <w:fldChar w:fldCharType="end"/>
      </w:r>
      <w:r>
        <w:t>).</w:t>
      </w:r>
    </w:p>
    <w:p w:rsidR="001D051A" w:rsidRDefault="00F8541D">
      <w:pPr>
        <w:pStyle w:val="afff"/>
        <w:ind w:left="1134"/>
      </w:pPr>
      <w:r>
        <w:t>В случае невыполнения данного требования все заявки с участием таких лиц будут отклонены без рассмотрения по существу.</w:t>
      </w:r>
    </w:p>
    <w:p w:rsidR="001D051A" w:rsidRDefault="00F8541D">
      <w:pPr>
        <w:pStyle w:val="a3"/>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c"/>
          </w:rPr>
          <w:t>Приложение № 3</w:t>
        </w:r>
      </w:hyperlink>
      <w:r>
        <w:rPr>
          <w:rStyle w:val="afc"/>
        </w:rPr>
        <w:t>)</w:t>
      </w:r>
      <w:r>
        <w:t>, а также при несоблюдении вышеуказанных норм настоящего подраздела, заявка такого Коллективного участника отклоняется.</w:t>
      </w:r>
    </w:p>
    <w:p w:rsidR="001D051A" w:rsidRDefault="00F8541D">
      <w:pPr>
        <w:pStyle w:val="a3"/>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1D051A" w:rsidRDefault="00F8541D">
      <w:pPr>
        <w:pStyle w:val="a3"/>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rsidR="001D051A" w:rsidRDefault="00F8541D">
      <w:pPr>
        <w:pStyle w:val="a2"/>
      </w:pPr>
      <w:bookmarkStart w:id="67" w:name="_Ref125361702"/>
      <w:bookmarkStart w:id="68" w:name="_Toc188004668"/>
      <w:r>
        <w:t>Генеральные подрядчики</w:t>
      </w:r>
      <w:bookmarkEnd w:id="67"/>
      <w:bookmarkEnd w:id="68"/>
    </w:p>
    <w:p w:rsidR="001D051A" w:rsidRDefault="00F8541D">
      <w:pPr>
        <w:pStyle w:val="a3"/>
      </w:pPr>
      <w:r>
        <w:t>Нормы настоящего подраздела применяются только, если подразделом </w:t>
      </w:r>
      <w:r>
        <w:fldChar w:fldCharType="begin"/>
      </w:r>
      <w:r>
        <w:instrText xml:space="preserve"> REF _Ref125359973 \r \h </w:instrText>
      </w:r>
      <w:r>
        <w:fldChar w:fldCharType="separate"/>
      </w:r>
      <w:r w:rsidR="000039C8">
        <w:t>1.2</w:t>
      </w:r>
      <w:r>
        <w:fldChar w:fldCharType="end"/>
      </w:r>
      <w:r>
        <w:t xml:space="preserve"> предусмотрено рассмотрение и оценка заявок Участников с учетом привлекаемых субподрядчиков.</w:t>
      </w:r>
    </w:p>
    <w:p w:rsidR="001D051A" w:rsidRDefault="00F8541D">
      <w:pPr>
        <w:pStyle w:val="a3"/>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rsidR="000039C8">
        <w:t>8.6</w:t>
      </w:r>
      <w:r>
        <w:fldChar w:fldCharType="end"/>
      </w:r>
      <w:r>
        <w:t xml:space="preserve"> </w:t>
      </w:r>
      <w:hyperlink w:anchor="Прил03_ТребованияУчастникам">
        <w:r>
          <w:rPr>
            <w:rStyle w:val="afc"/>
          </w:rPr>
          <w:t>Требований к Участникам (Приложение № 3)</w:t>
        </w:r>
      </w:hyperlink>
      <w:r>
        <w:t>.</w:t>
      </w:r>
    </w:p>
    <w:p w:rsidR="001D051A" w:rsidRDefault="00F8541D">
      <w:pPr>
        <w:pStyle w:val="a3"/>
        <w:keepNext/>
      </w:pPr>
      <w:r>
        <w:t>Генеральный подрядчик:</w:t>
      </w:r>
    </w:p>
    <w:p w:rsidR="001D051A" w:rsidRDefault="00F8541D">
      <w:pPr>
        <w:pStyle w:val="a4"/>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rsidR="000039C8">
        <w:t>8.2</w:t>
      </w:r>
      <w:r>
        <w:fldChar w:fldCharType="end"/>
      </w:r>
      <w:r>
        <w:t>);</w:t>
      </w:r>
    </w:p>
    <w:p w:rsidR="001D051A" w:rsidRDefault="00F8541D">
      <w:pPr>
        <w:pStyle w:val="a4"/>
      </w:pPr>
      <w:r>
        <w:t>в рамках специальных требований (подраздел </w:t>
      </w:r>
      <w:r>
        <w:fldChar w:fldCharType="begin"/>
      </w:r>
      <w:r>
        <w:instrText xml:space="preserve"> REF _Ref125709153 \r \h </w:instrText>
      </w:r>
      <w:r>
        <w:fldChar w:fldCharType="separate"/>
      </w:r>
      <w:r w:rsidR="000039C8">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1D051A" w:rsidRDefault="00F8541D">
      <w:pPr>
        <w:pStyle w:val="a4"/>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rsidR="000039C8">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1D051A" w:rsidRDefault="00F8541D">
      <w:pPr>
        <w:pStyle w:val="a3"/>
        <w:keepNext/>
      </w:pPr>
      <w:r>
        <w:t>Каждый субподрядчик из привлекаемых Генеральным подрядчиком должен отвечать:</w:t>
      </w:r>
    </w:p>
    <w:p w:rsidR="001D051A" w:rsidRDefault="00F8541D">
      <w:pPr>
        <w:pStyle w:val="a4"/>
      </w:pPr>
      <w:r>
        <w:t>обязательным требованиям (подраздел </w:t>
      </w:r>
      <w:r>
        <w:fldChar w:fldCharType="begin"/>
      </w:r>
      <w:r>
        <w:instrText xml:space="preserve"> REF _Ref125361435 \r \h </w:instrText>
      </w:r>
      <w:r>
        <w:fldChar w:fldCharType="separate"/>
      </w:r>
      <w:r w:rsidR="000039C8">
        <w:t>8.2</w:t>
      </w:r>
      <w:r>
        <w:fldChar w:fldCharType="end"/>
      </w:r>
      <w:r>
        <w:t>);</w:t>
      </w:r>
    </w:p>
    <w:p w:rsidR="001D051A" w:rsidRDefault="00F8541D">
      <w:pPr>
        <w:pStyle w:val="a4"/>
      </w:pPr>
      <w:r>
        <w:t>специальным требованиям (подраздел </w:t>
      </w:r>
      <w:r>
        <w:fldChar w:fldCharType="begin"/>
      </w:r>
      <w:r>
        <w:instrText xml:space="preserve"> REF _Ref125709153 \r \h </w:instrText>
      </w:r>
      <w:r>
        <w:fldChar w:fldCharType="separate"/>
      </w:r>
      <w:r w:rsidR="000039C8">
        <w:t>8.3</w:t>
      </w:r>
      <w:r>
        <w:fldChar w:fldCharType="end"/>
      </w:r>
      <w:r>
        <w:t>) (в случае их установления), за исключением требования о наличии членства в саморегулируемых организациях;</w:t>
      </w:r>
    </w:p>
    <w:p w:rsidR="001D051A" w:rsidRDefault="00F8541D">
      <w:pPr>
        <w:pStyle w:val="a4"/>
      </w:pPr>
      <w:r>
        <w:t>квалификационным требованиям (подраздел </w:t>
      </w:r>
      <w:r>
        <w:fldChar w:fldCharType="begin"/>
      </w:r>
      <w:r>
        <w:instrText xml:space="preserve"> REF _Ref125709154 \r \h </w:instrText>
      </w:r>
      <w:r>
        <w:fldChar w:fldCharType="separate"/>
      </w:r>
      <w:r w:rsidR="000039C8">
        <w:t>8.4</w:t>
      </w:r>
      <w:r>
        <w:fldChar w:fldCharType="end"/>
      </w:r>
      <w:r>
        <w:t>) (в случае их установления).</w:t>
      </w:r>
    </w:p>
    <w:p w:rsidR="001D051A" w:rsidRDefault="00F8541D">
      <w:pPr>
        <w:pStyle w:val="afff"/>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c"/>
          </w:rPr>
          <w:t>Приложение № 4</w:t>
        </w:r>
      </w:hyperlink>
      <w:r>
        <w:t>).</w:t>
      </w:r>
    </w:p>
    <w:p w:rsidR="001D051A" w:rsidRDefault="00F8541D">
      <w:pPr>
        <w:pStyle w:val="a3"/>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c"/>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1D051A" w:rsidRDefault="00F8541D">
      <w:pPr>
        <w:pStyle w:val="a3"/>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rsidR="000039C8">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1D051A" w:rsidRDefault="00F8541D">
      <w:pPr>
        <w:pStyle w:val="a3"/>
        <w:sectPr w:rsidR="001D051A">
          <w:headerReference w:type="default" r:id="rId11"/>
          <w:footerReference w:type="default" r:id="rId12"/>
          <w:footerReference w:type="first" r:id="rId13"/>
          <w:pgSz w:w="11906" w:h="16838"/>
          <w:pgMar w:top="851" w:right="850" w:bottom="851" w:left="1134" w:header="567" w:footer="567" w:gutter="0"/>
          <w:cols w:space="720"/>
          <w:formProt w:val="0"/>
          <w:docGrid w:linePitch="360" w:charSpace="-8398"/>
        </w:sectPr>
      </w:pPr>
      <w:r>
        <w:t>Если подразделом </w:t>
      </w:r>
      <w:r>
        <w:fldChar w:fldCharType="begin"/>
      </w:r>
      <w:r>
        <w:instrText xml:space="preserve"> REF _Ref125359973 \r \h </w:instrText>
      </w:r>
      <w:r>
        <w:fldChar w:fldCharType="separate"/>
      </w:r>
      <w:r w:rsidR="000039C8">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rsidR="000039C8">
        <w:t>8.6</w:t>
      </w:r>
      <w:r>
        <w:fldChar w:fldCharType="end"/>
      </w:r>
      <w:r>
        <w:t xml:space="preserve"> </w:t>
      </w:r>
      <w:hyperlink w:anchor="Прил03_ТребованияУчастникам">
        <w:r>
          <w:rPr>
            <w:rStyle w:val="afc"/>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1D051A" w:rsidRDefault="00F8541D">
      <w:pPr>
        <w:pStyle w:val="a1"/>
      </w:pPr>
      <w:bookmarkStart w:id="71" w:name="_Ref125361211"/>
      <w:bookmarkStart w:id="72" w:name="_Ref125367098"/>
      <w:bookmarkStart w:id="73" w:name="_Ref125367107"/>
      <w:bookmarkStart w:id="74" w:name="_Ref125367974"/>
      <w:bookmarkStart w:id="75" w:name="_Toc188004669"/>
      <w:r>
        <w:lastRenderedPageBreak/>
        <w:t>Порядок проведения закупки</w:t>
      </w:r>
      <w:bookmarkEnd w:id="71"/>
      <w:bookmarkEnd w:id="72"/>
      <w:bookmarkEnd w:id="73"/>
      <w:bookmarkEnd w:id="74"/>
      <w:bookmarkEnd w:id="75"/>
    </w:p>
    <w:p w:rsidR="001D051A" w:rsidRDefault="00F8541D">
      <w:pPr>
        <w:pStyle w:val="a2"/>
      </w:pPr>
      <w:bookmarkStart w:id="76" w:name="_Ref126141932"/>
      <w:bookmarkStart w:id="77" w:name="_Toc188004670"/>
      <w:r>
        <w:t>Общий порядок проведения закупки</w:t>
      </w:r>
      <w:bookmarkEnd w:id="76"/>
      <w:bookmarkEnd w:id="77"/>
    </w:p>
    <w:p w:rsidR="001D051A" w:rsidRDefault="00F8541D">
      <w:pPr>
        <w:pStyle w:val="a3"/>
        <w:keepNext/>
        <w:spacing w:after="120"/>
      </w:pPr>
      <w:r>
        <w:t>Закупка проводится в следующем порядке:</w:t>
      </w:r>
    </w:p>
    <w:tbl>
      <w:tblPr>
        <w:tblStyle w:val="afff6"/>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3"/>
        <w:gridCol w:w="1109"/>
        <w:gridCol w:w="2225"/>
        <w:gridCol w:w="2410"/>
        <w:gridCol w:w="2266"/>
        <w:gridCol w:w="2230"/>
      </w:tblGrid>
      <w:tr w:rsidR="001D051A">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1D051A" w:rsidRDefault="00F8541D">
            <w:pPr>
              <w:pStyle w:val="afff"/>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1D051A" w:rsidRDefault="00F8541D">
            <w:pPr>
              <w:pStyle w:val="afff"/>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sidR="000039C8">
              <w:rPr>
                <w:rFonts w:eastAsia="Calibri"/>
                <w:bCs/>
                <w:sz w:val="24"/>
                <w:szCs w:val="24"/>
              </w:rPr>
              <w:t>4.2</w:t>
            </w:r>
            <w:r>
              <w:rPr>
                <w:rFonts w:eastAsia="Calibri"/>
                <w:bCs/>
                <w:sz w:val="24"/>
                <w:szCs w:val="24"/>
              </w:rPr>
              <w:fldChar w:fldCharType="end"/>
            </w:r>
            <w:r>
              <w:rPr>
                <w:rFonts w:eastAsia="Calibri"/>
                <w:bCs/>
                <w:sz w:val="24"/>
                <w:szCs w:val="24"/>
              </w:rPr>
              <w:t>)</w:t>
            </w: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1D051A" w:rsidRDefault="00F8541D">
            <w:pPr>
              <w:pStyle w:val="afff"/>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sidR="000039C8">
              <w:rPr>
                <w:rFonts w:eastAsia="Calibri"/>
                <w:bCs/>
                <w:sz w:val="24"/>
                <w:szCs w:val="24"/>
              </w:rPr>
              <w:t>4.3</w:t>
            </w:r>
            <w:r>
              <w:rPr>
                <w:rFonts w:eastAsia="Calibri"/>
                <w:bCs/>
                <w:sz w:val="24"/>
                <w:szCs w:val="24"/>
              </w:rPr>
              <w:fldChar w:fldCharType="end"/>
            </w:r>
            <w:r>
              <w:rPr>
                <w:rFonts w:eastAsia="Calibri"/>
                <w:bCs/>
                <w:sz w:val="24"/>
                <w:szCs w:val="24"/>
              </w:rPr>
              <w:t>)</w:t>
            </w:r>
          </w:p>
        </w:tc>
        <w:tc>
          <w:tcPr>
            <w:tcW w:w="2410" w:type="dxa"/>
            <w:vMerge w:val="restart"/>
          </w:tcPr>
          <w:p w:rsidR="001D051A" w:rsidRDefault="00F8541D">
            <w:pPr>
              <w:pStyle w:val="afff"/>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sidR="000039C8">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tcPr>
          <w:p w:rsidR="001D051A" w:rsidRDefault="00F8541D">
            <w:pPr>
              <w:pStyle w:val="afff"/>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sidR="000039C8">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1D051A" w:rsidRDefault="00F8541D">
            <w:pPr>
              <w:pStyle w:val="afff"/>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sidR="000039C8">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1D051A" w:rsidRDefault="00F8541D">
            <w:pPr>
              <w:pStyle w:val="afff"/>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sidR="000039C8">
              <w:rPr>
                <w:rFonts w:eastAsia="Calibri"/>
                <w:bCs/>
                <w:sz w:val="24"/>
                <w:szCs w:val="24"/>
              </w:rPr>
              <w:t>4.6</w:t>
            </w:r>
            <w:r>
              <w:rPr>
                <w:rFonts w:eastAsia="Calibri"/>
                <w:bCs/>
                <w:sz w:val="24"/>
                <w:szCs w:val="24"/>
              </w:rPr>
              <w:fldChar w:fldCharType="end"/>
            </w:r>
            <w:r>
              <w:rPr>
                <w:rFonts w:eastAsia="Calibri"/>
                <w:bCs/>
                <w:sz w:val="24"/>
                <w:szCs w:val="24"/>
              </w:rPr>
              <w:t>)</w:t>
            </w:r>
          </w:p>
        </w:tc>
        <w:tc>
          <w:tcPr>
            <w:tcW w:w="3334" w:type="dxa"/>
            <w:gridSpan w:val="2"/>
          </w:tcPr>
          <w:p w:rsidR="001D051A" w:rsidRDefault="00F8541D">
            <w:pPr>
              <w:pStyle w:val="afff"/>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sidR="000039C8">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1D051A" w:rsidRDefault="001D051A">
            <w:pPr>
              <w:pStyle w:val="afff"/>
              <w:spacing w:before="40" w:after="40"/>
              <w:jc w:val="center"/>
              <w:rPr>
                <w:bCs/>
                <w:sz w:val="24"/>
                <w:szCs w:val="24"/>
              </w:rPr>
            </w:pPr>
          </w:p>
        </w:tc>
        <w:tc>
          <w:tcPr>
            <w:tcW w:w="2266" w:type="dxa"/>
            <w:vMerge/>
          </w:tcPr>
          <w:p w:rsidR="001D051A" w:rsidRDefault="001D051A">
            <w:pPr>
              <w:pStyle w:val="afff"/>
              <w:spacing w:before="40" w:after="40"/>
              <w:jc w:val="center"/>
              <w:rPr>
                <w:bCs/>
                <w:sz w:val="24"/>
                <w:szCs w:val="24"/>
              </w:rPr>
            </w:pPr>
          </w:p>
        </w:tc>
        <w:tc>
          <w:tcPr>
            <w:tcW w:w="2230" w:type="dxa"/>
            <w:vMerge/>
            <w:tcBorders>
              <w:right w:val="nil"/>
            </w:tcBorders>
            <w:vAlign w:val="bottom"/>
          </w:tcPr>
          <w:p w:rsidR="001D051A" w:rsidRDefault="001D051A">
            <w:pPr>
              <w:pStyle w:val="afff"/>
              <w:spacing w:before="40" w:after="40"/>
              <w:jc w:val="center"/>
              <w:rPr>
                <w:bCs/>
                <w:sz w:val="24"/>
                <w:szCs w:val="24"/>
              </w:rPr>
            </w:pP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1D051A" w:rsidRDefault="00F8541D">
            <w:pPr>
              <w:pStyle w:val="afff"/>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sidR="000039C8">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1D051A" w:rsidRDefault="00F8541D">
            <w:pPr>
              <w:pStyle w:val="afff"/>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sidR="000039C8">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tcPr>
          <w:p w:rsidR="001D051A" w:rsidRDefault="00F8541D">
            <w:pPr>
              <w:pStyle w:val="afff"/>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sidR="000039C8">
              <w:rPr>
                <w:rFonts w:eastAsia="Calibri"/>
                <w:bCs/>
                <w:sz w:val="24"/>
                <w:szCs w:val="24"/>
              </w:rPr>
              <w:t>4.9</w:t>
            </w:r>
            <w:r>
              <w:rPr>
                <w:rFonts w:eastAsia="Calibri"/>
                <w:bCs/>
                <w:sz w:val="24"/>
                <w:szCs w:val="24"/>
              </w:rPr>
              <w:fldChar w:fldCharType="end"/>
            </w:r>
            <w:r>
              <w:rPr>
                <w:rFonts w:eastAsia="Calibri"/>
                <w:bCs/>
                <w:sz w:val="24"/>
                <w:szCs w:val="24"/>
              </w:rPr>
              <w:t>)</w:t>
            </w:r>
          </w:p>
        </w:tc>
        <w:tc>
          <w:tcPr>
            <w:tcW w:w="3334" w:type="dxa"/>
            <w:gridSpan w:val="2"/>
          </w:tcPr>
          <w:p w:rsidR="001D051A" w:rsidRDefault="00F8541D">
            <w:pPr>
              <w:pStyle w:val="afff"/>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sidR="000039C8">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val="restart"/>
            <w:vAlign w:val="center"/>
          </w:tcPr>
          <w:p w:rsidR="001D051A" w:rsidRDefault="00F8541D">
            <w:pPr>
              <w:pStyle w:val="afff"/>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sidR="000039C8">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6" w:type="dxa"/>
            <w:vMerge w:val="restart"/>
            <w:vAlign w:val="center"/>
          </w:tcPr>
          <w:p w:rsidR="001D051A" w:rsidRDefault="00F8541D">
            <w:pPr>
              <w:pStyle w:val="afff"/>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sidR="000039C8">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1D051A" w:rsidRDefault="001D051A">
            <w:pPr>
              <w:pStyle w:val="afff"/>
              <w:spacing w:before="40" w:after="40"/>
              <w:jc w:val="center"/>
              <w:rPr>
                <w:bCs/>
                <w:sz w:val="24"/>
                <w:szCs w:val="24"/>
              </w:rPr>
            </w:pP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1D051A" w:rsidRDefault="00F8541D">
            <w:pPr>
              <w:pStyle w:val="afff"/>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sidR="000039C8">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10" w:type="dxa"/>
            <w:vMerge/>
          </w:tcPr>
          <w:p w:rsidR="001D051A" w:rsidRDefault="001D051A">
            <w:pPr>
              <w:pStyle w:val="afff"/>
              <w:spacing w:before="40" w:after="40"/>
              <w:jc w:val="center"/>
              <w:rPr>
                <w:bCs/>
                <w:sz w:val="24"/>
                <w:szCs w:val="24"/>
              </w:rPr>
            </w:pPr>
          </w:p>
        </w:tc>
        <w:tc>
          <w:tcPr>
            <w:tcW w:w="2266" w:type="dxa"/>
            <w:vMerge/>
          </w:tcPr>
          <w:p w:rsidR="001D051A" w:rsidRDefault="001D051A">
            <w:pPr>
              <w:pStyle w:val="afff"/>
              <w:spacing w:before="40" w:after="40"/>
              <w:jc w:val="center"/>
              <w:rPr>
                <w:bCs/>
                <w:sz w:val="24"/>
                <w:szCs w:val="24"/>
              </w:rPr>
            </w:pPr>
          </w:p>
        </w:tc>
        <w:tc>
          <w:tcPr>
            <w:tcW w:w="2230" w:type="dxa"/>
            <w:vMerge/>
            <w:tcBorders>
              <w:right w:val="nil"/>
            </w:tcBorders>
          </w:tcPr>
          <w:p w:rsidR="001D051A" w:rsidRDefault="001D051A">
            <w:pPr>
              <w:pStyle w:val="afff"/>
              <w:spacing w:before="40" w:after="40"/>
              <w:jc w:val="center"/>
              <w:rPr>
                <w:bCs/>
                <w:sz w:val="24"/>
                <w:szCs w:val="24"/>
              </w:rPr>
            </w:pPr>
          </w:p>
        </w:tc>
      </w:tr>
      <w:tr w:rsidR="001D051A">
        <w:trPr>
          <w:trHeight w:val="881"/>
        </w:trPr>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3334" w:type="dxa"/>
            <w:gridSpan w:val="2"/>
            <w:vAlign w:val="center"/>
          </w:tcPr>
          <w:p w:rsidR="001D051A" w:rsidRDefault="00F8541D">
            <w:pPr>
              <w:pStyle w:val="afff"/>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sidR="000039C8">
              <w:rPr>
                <w:rFonts w:eastAsia="Calibri"/>
                <w:bCs/>
                <w:sz w:val="24"/>
                <w:szCs w:val="24"/>
              </w:rPr>
              <w:t>4.12</w:t>
            </w:r>
            <w:r>
              <w:rPr>
                <w:rFonts w:eastAsia="Calibri"/>
                <w:bCs/>
                <w:sz w:val="24"/>
                <w:szCs w:val="24"/>
              </w:rPr>
              <w:fldChar w:fldCharType="end"/>
            </w:r>
            <w:r>
              <w:rPr>
                <w:rFonts w:eastAsia="Calibri"/>
                <w:bCs/>
                <w:sz w:val="24"/>
                <w:szCs w:val="24"/>
              </w:rPr>
              <w:t>)</w:t>
            </w:r>
          </w:p>
        </w:tc>
        <w:tc>
          <w:tcPr>
            <w:tcW w:w="3334" w:type="dxa"/>
            <w:gridSpan w:val="2"/>
          </w:tcPr>
          <w:p w:rsidR="001D051A" w:rsidRDefault="00F8541D">
            <w:pPr>
              <w:pStyle w:val="afff"/>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sidR="000039C8">
              <w:rPr>
                <w:rFonts w:eastAsia="Calibri"/>
                <w:bCs/>
                <w:sz w:val="24"/>
                <w:szCs w:val="24"/>
              </w:rPr>
              <w:t>4.13</w:t>
            </w:r>
            <w:r>
              <w:rPr>
                <w:rFonts w:eastAsia="Calibri"/>
                <w:bCs/>
                <w:sz w:val="24"/>
                <w:szCs w:val="24"/>
              </w:rPr>
              <w:fldChar w:fldCharType="end"/>
            </w:r>
            <w:r>
              <w:rPr>
                <w:rFonts w:eastAsia="Calibri"/>
                <w:bCs/>
                <w:sz w:val="24"/>
                <w:szCs w:val="24"/>
              </w:rPr>
              <w:t>)</w:t>
            </w:r>
          </w:p>
        </w:tc>
        <w:tc>
          <w:tcPr>
            <w:tcW w:w="2410" w:type="dxa"/>
            <w:vMerge/>
          </w:tcPr>
          <w:p w:rsidR="001D051A" w:rsidRDefault="001D051A">
            <w:pPr>
              <w:pStyle w:val="afff"/>
              <w:spacing w:before="40" w:after="40"/>
              <w:jc w:val="center"/>
              <w:rPr>
                <w:bCs/>
                <w:sz w:val="24"/>
                <w:szCs w:val="24"/>
              </w:rPr>
            </w:pPr>
          </w:p>
        </w:tc>
        <w:tc>
          <w:tcPr>
            <w:tcW w:w="2266" w:type="dxa"/>
            <w:vMerge/>
          </w:tcPr>
          <w:p w:rsidR="001D051A" w:rsidRDefault="001D051A">
            <w:pPr>
              <w:pStyle w:val="afff"/>
              <w:spacing w:before="40" w:after="40"/>
              <w:jc w:val="center"/>
              <w:rPr>
                <w:bCs/>
                <w:sz w:val="24"/>
                <w:szCs w:val="24"/>
              </w:rPr>
            </w:pPr>
          </w:p>
        </w:tc>
        <w:tc>
          <w:tcPr>
            <w:tcW w:w="2230" w:type="dxa"/>
            <w:vMerge/>
            <w:tcBorders>
              <w:right w:val="nil"/>
            </w:tcBorders>
          </w:tcPr>
          <w:p w:rsidR="001D051A" w:rsidRDefault="001D051A">
            <w:pPr>
              <w:pStyle w:val="afff"/>
              <w:spacing w:before="40" w:after="40"/>
              <w:jc w:val="center"/>
              <w:rPr>
                <w:bCs/>
                <w:sz w:val="24"/>
                <w:szCs w:val="24"/>
              </w:rPr>
            </w:pPr>
          </w:p>
        </w:tc>
      </w:tr>
      <w:tr w:rsidR="001D051A">
        <w:tc>
          <w:tcPr>
            <w:tcW w:w="428" w:type="dxa"/>
            <w:tcBorders>
              <w:left w:val="nil"/>
            </w:tcBorders>
            <w:vAlign w:val="bottom"/>
          </w:tcPr>
          <w:p w:rsidR="001D051A" w:rsidRDefault="00F8541D">
            <w:pPr>
              <w:pStyle w:val="afff"/>
              <w:spacing w:before="40" w:after="40"/>
              <w:jc w:val="center"/>
              <w:rPr>
                <w:bCs/>
                <w:sz w:val="24"/>
                <w:szCs w:val="24"/>
              </w:rPr>
            </w:pPr>
            <w:r>
              <w:rPr>
                <w:rFonts w:ascii="Wingdings 3" w:eastAsia="Wingdings 3" w:hAnsi="Wingdings 3" w:cs="Wingdings 3"/>
                <w:bCs/>
                <w:sz w:val="24"/>
                <w:szCs w:val="24"/>
              </w:rPr>
              <w:sym w:font="Wingdings 3" w:char="F0D4"/>
            </w:r>
          </w:p>
        </w:tc>
        <w:tc>
          <w:tcPr>
            <w:tcW w:w="9078" w:type="dxa"/>
            <w:gridSpan w:val="5"/>
          </w:tcPr>
          <w:p w:rsidR="001D051A" w:rsidRDefault="00F8541D">
            <w:pPr>
              <w:pStyle w:val="afff"/>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sidR="000039C8">
              <w:rPr>
                <w:rFonts w:eastAsia="Calibri"/>
                <w:bCs/>
                <w:sz w:val="24"/>
                <w:szCs w:val="24"/>
              </w:rPr>
              <w:t>4.14</w:t>
            </w:r>
            <w:r>
              <w:rPr>
                <w:rFonts w:eastAsia="Calibri"/>
                <w:bCs/>
                <w:sz w:val="24"/>
                <w:szCs w:val="24"/>
              </w:rPr>
              <w:fldChar w:fldCharType="end"/>
            </w:r>
            <w:r>
              <w:rPr>
                <w:rFonts w:eastAsia="Calibri"/>
                <w:bCs/>
                <w:sz w:val="24"/>
                <w:szCs w:val="24"/>
              </w:rPr>
              <w:t>)</w:t>
            </w:r>
          </w:p>
        </w:tc>
        <w:tc>
          <w:tcPr>
            <w:tcW w:w="2266" w:type="dxa"/>
            <w:vMerge/>
          </w:tcPr>
          <w:p w:rsidR="001D051A" w:rsidRDefault="001D051A">
            <w:pPr>
              <w:pStyle w:val="afff"/>
              <w:spacing w:before="40" w:after="40"/>
              <w:jc w:val="center"/>
              <w:rPr>
                <w:bCs/>
                <w:sz w:val="24"/>
                <w:szCs w:val="24"/>
              </w:rPr>
            </w:pPr>
          </w:p>
        </w:tc>
        <w:tc>
          <w:tcPr>
            <w:tcW w:w="2230" w:type="dxa"/>
            <w:vMerge/>
            <w:tcBorders>
              <w:right w:val="nil"/>
            </w:tcBorders>
          </w:tcPr>
          <w:p w:rsidR="001D051A" w:rsidRDefault="001D051A">
            <w:pPr>
              <w:pStyle w:val="afff"/>
              <w:spacing w:before="40" w:after="40"/>
              <w:jc w:val="center"/>
              <w:rPr>
                <w:bCs/>
                <w:sz w:val="24"/>
                <w:szCs w:val="24"/>
              </w:rPr>
            </w:pPr>
          </w:p>
        </w:tc>
      </w:tr>
      <w:tr w:rsidR="001D051A">
        <w:tc>
          <w:tcPr>
            <w:tcW w:w="428" w:type="dxa"/>
            <w:tcBorders>
              <w:left w:val="nil"/>
            </w:tcBorders>
            <w:vAlign w:val="bottom"/>
          </w:tcPr>
          <w:p w:rsidR="001D051A" w:rsidRDefault="00F8541D">
            <w:pPr>
              <w:pStyle w:val="afff"/>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1D051A" w:rsidRDefault="00F8541D">
            <w:pPr>
              <w:pStyle w:val="afff"/>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sidR="000039C8">
              <w:rPr>
                <w:rFonts w:eastAsia="Calibri"/>
                <w:bCs/>
                <w:sz w:val="24"/>
                <w:szCs w:val="24"/>
              </w:rPr>
              <w:t>5.2</w:t>
            </w:r>
            <w:r>
              <w:rPr>
                <w:rFonts w:eastAsia="Calibri"/>
                <w:bCs/>
                <w:sz w:val="24"/>
                <w:szCs w:val="24"/>
              </w:rPr>
              <w:fldChar w:fldCharType="end"/>
            </w:r>
            <w:r>
              <w:rPr>
                <w:rFonts w:eastAsia="Calibri"/>
                <w:bCs/>
                <w:sz w:val="24"/>
                <w:szCs w:val="24"/>
              </w:rPr>
              <w:t>)</w:t>
            </w:r>
          </w:p>
        </w:tc>
        <w:tc>
          <w:tcPr>
            <w:tcW w:w="2222" w:type="dxa"/>
            <w:gridSpan w:val="2"/>
          </w:tcPr>
          <w:p w:rsidR="001D051A" w:rsidRDefault="00F8541D">
            <w:pPr>
              <w:pStyle w:val="afff"/>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sidR="000039C8">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1D051A" w:rsidRDefault="00F8541D">
            <w:pPr>
              <w:pStyle w:val="afff"/>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sidR="000039C8">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6" w:type="dxa"/>
            <w:gridSpan w:val="2"/>
            <w:tcBorders>
              <w:right w:val="nil"/>
            </w:tcBorders>
          </w:tcPr>
          <w:p w:rsidR="001D051A" w:rsidRDefault="00F8541D">
            <w:pPr>
              <w:pStyle w:val="afff"/>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sidR="000039C8">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1D051A" w:rsidRDefault="001D051A">
      <w:pPr>
        <w:sectPr w:rsidR="001D051A">
          <w:headerReference w:type="default" r:id="rId14"/>
          <w:footerReference w:type="default" r:id="rId15"/>
          <w:headerReference w:type="first" r:id="rId16"/>
          <w:footerReference w:type="first" r:id="rId17"/>
          <w:pgSz w:w="16838" w:h="11906" w:orient="landscape"/>
          <w:pgMar w:top="1134" w:right="851" w:bottom="850" w:left="851" w:header="567" w:footer="567" w:gutter="0"/>
          <w:cols w:space="720"/>
          <w:formProt w:val="0"/>
          <w:docGrid w:linePitch="360" w:charSpace="-8398"/>
        </w:sectPr>
      </w:pPr>
    </w:p>
    <w:p w:rsidR="001D051A" w:rsidRDefault="00F8541D">
      <w:pPr>
        <w:pStyle w:val="a2"/>
      </w:pPr>
      <w:bookmarkStart w:id="78" w:name="_Ref130286532"/>
      <w:bookmarkStart w:id="79" w:name="_Toc188004671"/>
      <w:r>
        <w:lastRenderedPageBreak/>
        <w:t>Официальное размещение Извещения и Документации о закупке</w:t>
      </w:r>
      <w:bookmarkEnd w:id="78"/>
      <w:bookmarkEnd w:id="79"/>
    </w:p>
    <w:p w:rsidR="001D051A" w:rsidRDefault="00F8541D">
      <w:pPr>
        <w:pStyle w:val="a3"/>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1D051A" w:rsidRDefault="00F8541D">
      <w:pPr>
        <w:pStyle w:val="a3"/>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1D051A" w:rsidRDefault="00F8541D">
      <w:pPr>
        <w:pStyle w:val="a3"/>
      </w:pPr>
      <w:bookmarkStart w:id="80" w:name="_Ref125362785"/>
      <w:r>
        <w:t>Порядок получения информации через ЭП определяется Регламентом ЭП, с использованием которой проводится закупка.</w:t>
      </w:r>
      <w:bookmarkEnd w:id="80"/>
    </w:p>
    <w:p w:rsidR="001D051A" w:rsidRDefault="00F8541D">
      <w:pPr>
        <w:pStyle w:val="a3"/>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1D051A" w:rsidRDefault="00F8541D">
      <w:pPr>
        <w:pStyle w:val="a2"/>
      </w:pPr>
      <w:bookmarkStart w:id="81" w:name="_Ref130281199"/>
      <w:bookmarkStart w:id="82" w:name="_Ref130394681"/>
      <w:bookmarkStart w:id="83" w:name="_Toc188004672"/>
      <w:r>
        <w:t>Подготовка заявки</w:t>
      </w:r>
      <w:bookmarkEnd w:id="81"/>
      <w:bookmarkEnd w:id="82"/>
      <w:bookmarkEnd w:id="83"/>
    </w:p>
    <w:p w:rsidR="001D051A" w:rsidRDefault="00F8541D">
      <w:pPr>
        <w:pStyle w:val="a3"/>
      </w:pPr>
      <w:r>
        <w:t>Участник должен подготовить заявку с учетом требований Документации о закупке.</w:t>
      </w:r>
    </w:p>
    <w:p w:rsidR="001D051A" w:rsidRDefault="00F8541D">
      <w:pPr>
        <w:pStyle w:val="a3"/>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0039C8">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1D051A" w:rsidRDefault="00F8541D">
      <w:pPr>
        <w:pStyle w:val="a3"/>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c"/>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c"/>
          </w:rPr>
          <w:t>Приложение № 4</w:t>
        </w:r>
      </w:hyperlink>
      <w:r>
        <w:t>.</w:t>
      </w:r>
    </w:p>
    <w:p w:rsidR="001D051A" w:rsidRDefault="00F8541D">
      <w:pPr>
        <w:pStyle w:val="a3"/>
      </w:pPr>
      <w:bookmarkStart w:id="84" w:name="_Ref130394854"/>
      <w:bookmarkStart w:id="85" w:name="_Ref125365866"/>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1D051A" w:rsidRDefault="00F8541D">
      <w:pPr>
        <w:pStyle w:val="a3"/>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0039C8">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 Указание меньшего срока действия заявки в Письме о подаче оферты (форма 2) (</w:t>
      </w:r>
      <w:hyperlink w:anchor="Прил04_ФормыЗаявки">
        <w:r>
          <w:rPr>
            <w:rStyle w:val="afc"/>
          </w:rPr>
          <w:t>Приложение № 4</w:t>
        </w:r>
      </w:hyperlink>
      <w:r>
        <w:t>) может служить основанием для отклонения заявки.</w:t>
      </w:r>
    </w:p>
    <w:p w:rsidR="001D051A" w:rsidRDefault="00F8541D">
      <w:pPr>
        <w:pStyle w:val="a3"/>
      </w:pPr>
      <w: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1D051A" w:rsidRDefault="00F8541D">
      <w:pPr>
        <w:pStyle w:val="a3"/>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1D051A" w:rsidRDefault="00F8541D">
      <w:pPr>
        <w:pStyle w:val="a3"/>
      </w:pPr>
      <w:bookmarkStart w:id="86" w:name="_Ref125370700"/>
      <w:bookmarkStart w:id="87"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0039C8">
        <w:t>1.2</w:t>
      </w:r>
      <w:r>
        <w:fldChar w:fldCharType="end"/>
      </w:r>
      <w:r>
        <w:t>), в противном случае заявка будет отклонена.</w:t>
      </w:r>
    </w:p>
    <w:p w:rsidR="001D051A" w:rsidRDefault="00F8541D">
      <w:pPr>
        <w:pStyle w:val="a3"/>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c"/>
          </w:rPr>
          <w:t>Техническими требованиями (Приложение № 1)</w:t>
        </w:r>
      </w:hyperlink>
      <w:r>
        <w:t xml:space="preserve"> и </w:t>
      </w:r>
      <w:hyperlink w:anchor="Прил02_ПроектДоговора">
        <w:r>
          <w:rPr>
            <w:rStyle w:val="afc"/>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86"/>
      <w:bookmarkEnd w:id="87"/>
    </w:p>
    <w:p w:rsidR="00AE7F26" w:rsidRDefault="00AE7F26" w:rsidP="00AE7F26">
      <w:pPr>
        <w:pStyle w:val="a3"/>
      </w:pPr>
      <w:r>
        <w:t>В качестве Технического предложения Участник в составе заявки предоставляет по установленной форме (форма 4; Приложение № 4) согласие (декларацию) на поставку продукции на условиях, указанных в Документации о закупке, в том числе в Технических требованиях (Приложение № 1),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rsidR="001D051A" w:rsidRDefault="00F8541D" w:rsidP="00AE7F26">
      <w:pPr>
        <w:pStyle w:val="a3"/>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1D051A" w:rsidRDefault="00F8541D">
      <w:pPr>
        <w:pStyle w:val="a4"/>
      </w:pPr>
      <w:r>
        <w:t>внутренние противоречия между различными частями и (или) документами заявки, в том числе по тексту внутри одного документа;</w:t>
      </w:r>
    </w:p>
    <w:p w:rsidR="001D051A" w:rsidRDefault="00F8541D">
      <w:pPr>
        <w:pStyle w:val="a4"/>
      </w:pPr>
      <w:bookmarkStart w:id="88" w:name="_Ref125370398"/>
      <w:bookmarkStart w:id="89" w:name="_Ref125714384"/>
      <w:r>
        <w:t>противоречия между документами заявки и сведениями, указанными Участником в структурированных формах на ЭП.</w:t>
      </w:r>
      <w:bookmarkEnd w:id="88"/>
      <w:bookmarkEnd w:id="89"/>
    </w:p>
    <w:p w:rsidR="001D051A" w:rsidRDefault="00F8541D">
      <w:pPr>
        <w:pStyle w:val="a3"/>
      </w:pPr>
      <w: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rsidR="001D051A" w:rsidRDefault="00F8541D">
      <w:pPr>
        <w:pStyle w:val="a4"/>
      </w:pPr>
      <w:r>
        <w:t>полномочий таких органов / лиц на оформление этих документов;</w:t>
      </w:r>
    </w:p>
    <w:p w:rsidR="001D051A" w:rsidRDefault="00F8541D">
      <w:pPr>
        <w:pStyle w:val="a4"/>
      </w:pPr>
      <w:r>
        <w:t>формы, объема и содержания этих документов.</w:t>
      </w:r>
    </w:p>
    <w:p w:rsidR="001D051A" w:rsidRDefault="00F8541D">
      <w:pPr>
        <w:pStyle w:val="a3"/>
        <w:keepNext/>
      </w:pPr>
      <w:r>
        <w:lastRenderedPageBreak/>
        <w:t>Участник должен подготовить заявку с соблюдением следующих условий:</w:t>
      </w:r>
    </w:p>
    <w:p w:rsidR="001D051A" w:rsidRDefault="00F8541D">
      <w:pPr>
        <w:pStyle w:val="a4"/>
      </w:pPr>
      <w:r>
        <w:t>документы заявки могут предоставляться как в графическом виде (в том числе в виде скан-копии; рекомендуемый формат: *.</w:t>
      </w:r>
      <w:r>
        <w:rPr>
          <w:lang w:val="en-US"/>
        </w:rPr>
        <w:t>pdf</w:t>
      </w:r>
      <w:r>
        <w:t>), так и в электронном виде (в формате Microsoft Word (*.doc</w:t>
      </w:r>
      <w:r>
        <w:rPr>
          <w:lang w:val="en-US"/>
        </w:rPr>
        <w:t>x</w:t>
      </w:r>
      <w:r>
        <w:t>), Microsoft Excel (*.xls</w:t>
      </w:r>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1D051A" w:rsidRDefault="00F8541D">
      <w:pPr>
        <w:pStyle w:val="a4"/>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1D051A" w:rsidRDefault="00F8541D">
      <w:pPr>
        <w:pStyle w:val="a4"/>
      </w:pPr>
      <w:r>
        <w:t>все файлы не должны иметь защиты от их открытия, изменения, копирования их содержимого или их печати;</w:t>
      </w:r>
    </w:p>
    <w:p w:rsidR="001D051A" w:rsidRDefault="00F8541D">
      <w:pPr>
        <w:pStyle w:val="a4"/>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1D051A" w:rsidRDefault="00F8541D">
      <w:pPr>
        <w:pStyle w:val="a4"/>
      </w:pPr>
      <w:r>
        <w:t>если какой-либо документ представлен в нечитаемом виде, данный документ считается непредставленным.</w:t>
      </w:r>
    </w:p>
    <w:p w:rsidR="001D051A" w:rsidRDefault="00F8541D">
      <w:pPr>
        <w:pStyle w:val="a3"/>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1D051A" w:rsidRDefault="00F8541D">
      <w:pPr>
        <w:pStyle w:val="a2"/>
      </w:pPr>
      <w:bookmarkStart w:id="90" w:name="_Ref130394205"/>
      <w:bookmarkStart w:id="91" w:name="_Ref130394785"/>
      <w:bookmarkStart w:id="92" w:name="_Ref130394802"/>
      <w:bookmarkStart w:id="93" w:name="_Toc188004673"/>
      <w:bookmarkStart w:id="94" w:name="_Ref125361260"/>
      <w:bookmarkStart w:id="95" w:name="_Ref125362071"/>
      <w:bookmarkStart w:id="96" w:name="_Ref125366672"/>
      <w:r>
        <w:t>Разъяснение Документации о закупке</w:t>
      </w:r>
      <w:bookmarkEnd w:id="90"/>
      <w:bookmarkEnd w:id="91"/>
      <w:bookmarkEnd w:id="92"/>
      <w:bookmarkEnd w:id="93"/>
      <w:bookmarkEnd w:id="94"/>
      <w:bookmarkEnd w:id="95"/>
      <w:bookmarkEnd w:id="96"/>
    </w:p>
    <w:p w:rsidR="001D051A" w:rsidRDefault="00F8541D">
      <w:pPr>
        <w:pStyle w:val="a3"/>
      </w:pPr>
      <w:r>
        <w:t>Участники вправе обратиться к Организатору за разъяснениями Документации о закупке.</w:t>
      </w:r>
    </w:p>
    <w:p w:rsidR="001D051A" w:rsidRDefault="00F8541D">
      <w:pPr>
        <w:pStyle w:val="a3"/>
      </w:pPr>
      <w:r>
        <w:t>Запросы подаются в соответствии с Регламентами и инструкциями Оператора ЭП, опубликованными на сайте соответствующей ЭП.</w:t>
      </w:r>
    </w:p>
    <w:p w:rsidR="001D051A" w:rsidRDefault="00F8541D">
      <w:pPr>
        <w:pStyle w:val="a3"/>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1D051A" w:rsidRDefault="00F8541D">
      <w:pPr>
        <w:pStyle w:val="a3"/>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0039C8">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1D051A" w:rsidRDefault="00F8541D">
      <w:pPr>
        <w:pStyle w:val="a3"/>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1D051A" w:rsidRDefault="00F8541D">
      <w:pPr>
        <w:pStyle w:val="a3"/>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c"/>
          </w:rPr>
          <w:t>Проекта договора (Приложения № 2)</w:t>
        </w:r>
      </w:hyperlink>
      <w:r>
        <w:rPr>
          <w:rStyle w:val="afc"/>
        </w:rPr>
        <w:t>,</w:t>
      </w:r>
      <w:r>
        <w:t xml:space="preserve"> </w:t>
      </w:r>
      <w:r>
        <w:lastRenderedPageBreak/>
        <w:t>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1D051A" w:rsidRDefault="00F8541D">
      <w:pPr>
        <w:pStyle w:val="a3"/>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1D051A" w:rsidRDefault="00F8541D">
      <w:pPr>
        <w:pStyle w:val="a2"/>
      </w:pPr>
      <w:bookmarkStart w:id="97" w:name="_Ref125362076"/>
      <w:bookmarkStart w:id="98" w:name="_Ref125363891"/>
      <w:bookmarkStart w:id="99" w:name="_Ref125364404"/>
      <w:bookmarkStart w:id="100" w:name="_Toc188004674"/>
      <w:r>
        <w:t>Изменения Извещения и (или) Документации о закупке</w:t>
      </w:r>
      <w:bookmarkEnd w:id="97"/>
      <w:bookmarkEnd w:id="98"/>
      <w:bookmarkEnd w:id="99"/>
      <w:bookmarkEnd w:id="100"/>
    </w:p>
    <w:p w:rsidR="001D051A" w:rsidRDefault="00F8541D">
      <w:pPr>
        <w:pStyle w:val="a3"/>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1D051A" w:rsidRDefault="00F8541D">
      <w:pPr>
        <w:pStyle w:val="a3"/>
      </w:pPr>
      <w:bookmarkStart w:id="101"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rsidR="000039C8">
        <w:t>1.2</w:t>
      </w:r>
      <w:r>
        <w:fldChar w:fldCharType="end"/>
      </w:r>
      <w:r>
        <w:t>) в пределах срока действия заявок и с уведомлением Участников, подавших заявки.</w:t>
      </w:r>
      <w:bookmarkEnd w:id="101"/>
    </w:p>
    <w:p w:rsidR="001D051A" w:rsidRDefault="00F8541D">
      <w:pPr>
        <w:pStyle w:val="a3"/>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1D051A" w:rsidRDefault="00F8541D">
      <w:pPr>
        <w:pStyle w:val="a3"/>
      </w:pPr>
      <w:bookmarkStart w:id="102"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rsidR="000039C8">
        <w:t>4.5.2</w:t>
      </w:r>
      <w:r>
        <w:fldChar w:fldCharType="end"/>
      </w:r>
      <w: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2"/>
      <w:r>
        <w:t xml:space="preserve"> 4 (четырех) рабочих дней.</w:t>
      </w:r>
    </w:p>
    <w:p w:rsidR="001D051A" w:rsidRDefault="00F8541D">
      <w:pPr>
        <w:pStyle w:val="a3"/>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1D051A" w:rsidRDefault="00F8541D">
      <w:pPr>
        <w:pStyle w:val="a2"/>
      </w:pPr>
      <w:bookmarkStart w:id="103" w:name="_Ref125362119"/>
      <w:bookmarkStart w:id="104" w:name="_Toc188004675"/>
      <w:r>
        <w:t>Подача заявок и их прием</w:t>
      </w:r>
      <w:bookmarkEnd w:id="103"/>
      <w:bookmarkEnd w:id="104"/>
    </w:p>
    <w:p w:rsidR="001D051A" w:rsidRDefault="00F8541D">
      <w:pPr>
        <w:pStyle w:val="a3"/>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 Заявки, поданные позднее установленного срока, не могут быть приняты Организатором, независимо от причин опоздания.</w:t>
      </w:r>
    </w:p>
    <w:p w:rsidR="001D051A" w:rsidRDefault="00F8541D">
      <w:pPr>
        <w:pStyle w:val="a3"/>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1D051A" w:rsidRDefault="00F8541D">
      <w:pPr>
        <w:pStyle w:val="a3"/>
      </w:pPr>
      <w:r>
        <w:t xml:space="preserve">Заявка должна быть подготовлена в форме электронного документа и подана с использованием функционала ЭП в доступном для прочтения формате. </w:t>
      </w:r>
      <w:r>
        <w:lastRenderedPageBreak/>
        <w:t>При этом Участник должен сканировать документы после того, как они будут оформлены в соответствии с требованиями Документации о закупке.</w:t>
      </w:r>
    </w:p>
    <w:p w:rsidR="001D051A" w:rsidRDefault="00F8541D">
      <w:pPr>
        <w:pStyle w:val="a3"/>
      </w:pPr>
      <w:r>
        <w:t>Заявка должна быть подписана электронной подписью лица, которое является уполномоченным представителем Участника.</w:t>
      </w:r>
    </w:p>
    <w:p w:rsidR="001D051A" w:rsidRDefault="00F8541D">
      <w:pPr>
        <w:pStyle w:val="a3"/>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1D051A" w:rsidRDefault="00F8541D">
      <w:pPr>
        <w:pStyle w:val="a3"/>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1D051A" w:rsidRDefault="00F8541D">
      <w:pPr>
        <w:pStyle w:val="a3"/>
      </w:pPr>
      <w:r>
        <w:t>Оператор ЭП до окончания срока подачи заявок обеспечивает конфиденциальность информации, содержащейся в поданных заявках.</w:t>
      </w:r>
    </w:p>
    <w:p w:rsidR="001D051A" w:rsidRDefault="00F8541D">
      <w:pPr>
        <w:pStyle w:val="a2"/>
      </w:pPr>
      <w:bookmarkStart w:id="105" w:name="_Ref125362130"/>
      <w:bookmarkStart w:id="106" w:name="_Ref125362192"/>
      <w:bookmarkStart w:id="107" w:name="_Ref125363819"/>
      <w:bookmarkStart w:id="108" w:name="_Ref125365136"/>
      <w:bookmarkStart w:id="109" w:name="_Toc188004676"/>
      <w:r>
        <w:t>Изменение и отзыв заявок</w:t>
      </w:r>
      <w:bookmarkEnd w:id="105"/>
      <w:bookmarkEnd w:id="106"/>
      <w:bookmarkEnd w:id="107"/>
      <w:bookmarkEnd w:id="108"/>
      <w:bookmarkEnd w:id="109"/>
    </w:p>
    <w:p w:rsidR="001D051A" w:rsidRDefault="00F8541D">
      <w:pPr>
        <w:pStyle w:val="a3"/>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1D051A" w:rsidRDefault="00F8541D">
      <w:pPr>
        <w:pStyle w:val="a3"/>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1D051A" w:rsidRDefault="00F8541D">
      <w:pPr>
        <w:pStyle w:val="a3"/>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rsidR="000039C8">
        <w:t>4.6</w:t>
      </w:r>
      <w:r>
        <w:fldChar w:fldCharType="end"/>
      </w:r>
      <w:r>
        <w:t>.</w:t>
      </w:r>
    </w:p>
    <w:p w:rsidR="001D051A" w:rsidRDefault="00F8541D">
      <w:pPr>
        <w:pStyle w:val="a3"/>
      </w:pPr>
      <w:r>
        <w:t>Изменения и отзыв заявки осуществляется посредством функционала ЭП (подробный порядок определяется Регламентом ЭП).</w:t>
      </w:r>
    </w:p>
    <w:p w:rsidR="001D051A" w:rsidRDefault="00F8541D">
      <w:pPr>
        <w:pStyle w:val="a2"/>
      </w:pPr>
      <w:bookmarkStart w:id="110" w:name="_Ref130221619"/>
      <w:bookmarkStart w:id="111" w:name="_Toc188004677"/>
      <w:r>
        <w:t>Открытие доступа к заявкам</w:t>
      </w:r>
      <w:bookmarkEnd w:id="110"/>
      <w:bookmarkEnd w:id="111"/>
    </w:p>
    <w:p w:rsidR="001D051A" w:rsidRDefault="00F8541D">
      <w:pPr>
        <w:pStyle w:val="a3"/>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w:t>
      </w:r>
    </w:p>
    <w:p w:rsidR="001D051A" w:rsidRDefault="00F8541D">
      <w:pPr>
        <w:pStyle w:val="a3"/>
      </w:pPr>
      <w:r>
        <w:t>Оператор ЭП предоставляет Организатору доступ одновременно ко всем поданным заявкам в полном объеме.</w:t>
      </w:r>
    </w:p>
    <w:p w:rsidR="001D051A" w:rsidRDefault="00F8541D">
      <w:pPr>
        <w:pStyle w:val="a3"/>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9"/>
        </w:rPr>
        <w:footnoteReference w:id="3"/>
      </w:r>
      <w:r>
        <w:t>:</w:t>
      </w:r>
    </w:p>
    <w:p w:rsidR="001D051A" w:rsidRDefault="00F8541D">
      <w:pPr>
        <w:pStyle w:val="a4"/>
      </w:pPr>
      <w:r>
        <w:t>дата подписания протокола;</w:t>
      </w:r>
    </w:p>
    <w:p w:rsidR="001D051A" w:rsidRDefault="00F8541D">
      <w:pPr>
        <w:pStyle w:val="a4"/>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1D051A" w:rsidRDefault="00F8541D">
      <w:pPr>
        <w:pStyle w:val="a4"/>
      </w:pPr>
      <w:r>
        <w:t>идентификационные номера заявок Участников, присваиваемые Оператором ЭП;</w:t>
      </w:r>
    </w:p>
    <w:p w:rsidR="001D051A" w:rsidRDefault="00F8541D">
      <w:pPr>
        <w:pStyle w:val="a4"/>
      </w:pPr>
      <w:r>
        <w:t>стоимости заявок (или иное указание на общую стоимость заявки);</w:t>
      </w:r>
    </w:p>
    <w:p w:rsidR="001D051A" w:rsidRDefault="00F8541D">
      <w:pPr>
        <w:pStyle w:val="a4"/>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rsidR="000039C8">
        <w:t>4.15</w:t>
      </w:r>
      <w:r>
        <w:fldChar w:fldCharType="end"/>
      </w:r>
      <w:r>
        <w:t xml:space="preserve"> (в случае ее признания таковой),</w:t>
      </w:r>
    </w:p>
    <w:p w:rsidR="001D051A" w:rsidRDefault="00F8541D">
      <w:pPr>
        <w:pStyle w:val="afff"/>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1D051A" w:rsidRDefault="00F8541D">
      <w:pPr>
        <w:pStyle w:val="a3"/>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1D051A" w:rsidRDefault="00F8541D">
      <w:pPr>
        <w:pStyle w:val="a3"/>
      </w:pPr>
      <w:r>
        <w:t>Порядок получения Участниками информации о поступивших заявках через ЭП определяется Регламентом ЭП.</w:t>
      </w:r>
    </w:p>
    <w:p w:rsidR="001D051A" w:rsidRDefault="00F8541D">
      <w:pPr>
        <w:pStyle w:val="a2"/>
      </w:pPr>
      <w:bookmarkStart w:id="112" w:name="_Ref125364340"/>
      <w:bookmarkStart w:id="113" w:name="_Ref125362364"/>
      <w:bookmarkStart w:id="114" w:name="_Ref125366689"/>
      <w:bookmarkStart w:id="115" w:name="_Ref135749133"/>
      <w:bookmarkStart w:id="116" w:name="_Toc188004678"/>
      <w:bookmarkEnd w:id="112"/>
      <w:r>
        <w:t>Рассмотрение заявок (отборочная стадия)</w:t>
      </w:r>
      <w:bookmarkEnd w:id="113"/>
      <w:bookmarkEnd w:id="114"/>
      <w:r>
        <w:t>, в том числе (при необходимости) проведение аккредитации</w:t>
      </w:r>
      <w:bookmarkEnd w:id="115"/>
      <w:bookmarkEnd w:id="116"/>
    </w:p>
    <w:p w:rsidR="001D051A" w:rsidRDefault="00F8541D">
      <w:pPr>
        <w:pStyle w:val="a3"/>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rsidR="000039C8">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1D051A" w:rsidRDefault="00F8541D">
      <w:pPr>
        <w:pStyle w:val="a3"/>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c"/>
          </w:rPr>
          <w:t>Отборочным критериям рассмотрения заявок (Приложение № 7)</w:t>
        </w:r>
      </w:hyperlink>
      <w:r>
        <w:t>, в том числе проводится процедура аккредитации Участников (при необходимости).</w:t>
      </w:r>
    </w:p>
    <w:p w:rsidR="001D051A" w:rsidRDefault="00F8541D">
      <w:pPr>
        <w:pStyle w:val="a3"/>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1D051A" w:rsidRDefault="00F8541D">
      <w:pPr>
        <w:pStyle w:val="a3"/>
        <w:keepNext/>
      </w:pPr>
      <w:r>
        <w:t>При выявлении в рамках рассмотрения заявок наличия арифметических ошибок, в том числе:</w:t>
      </w:r>
    </w:p>
    <w:p w:rsidR="001D051A" w:rsidRDefault="00F8541D">
      <w:pPr>
        <w:pStyle w:val="a4"/>
      </w:pPr>
      <w:r>
        <w:t>в результате суммирования единичных расценок;</w:t>
      </w:r>
    </w:p>
    <w:p w:rsidR="001D051A" w:rsidRDefault="00F8541D">
      <w:pPr>
        <w:pStyle w:val="a4"/>
      </w:pPr>
      <w:r>
        <w:t>в итогах умножения единичных расценок на объем продукции;</w:t>
      </w:r>
    </w:p>
    <w:p w:rsidR="001D051A" w:rsidRDefault="00F8541D">
      <w:pPr>
        <w:pStyle w:val="a4"/>
      </w:pPr>
      <w:r>
        <w:t>в вычислении суммы НДС и итоговой стоимости заявки с учетом НДС;</w:t>
      </w:r>
    </w:p>
    <w:p w:rsidR="001D051A" w:rsidRDefault="00F8541D">
      <w:pPr>
        <w:pStyle w:val="a4"/>
      </w:pPr>
      <w:r>
        <w:t>иных внутренних противоречий в составе заявки,</w:t>
      </w:r>
    </w:p>
    <w:p w:rsidR="001D051A" w:rsidRDefault="00F8541D">
      <w:pPr>
        <w:pStyle w:val="afff"/>
        <w:ind w:left="1134"/>
      </w:pPr>
      <w:r>
        <w:t xml:space="preserve">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w:t>
      </w:r>
      <w:r>
        <w:lastRenderedPageBreak/>
        <w:t>договора на вышеуказанных условиях заявка такого Участника подлежит отклонению решением Закупочной комиссии.</w:t>
      </w:r>
    </w:p>
    <w:p w:rsidR="001D051A" w:rsidRDefault="00F8541D">
      <w:pPr>
        <w:pStyle w:val="a3"/>
        <w:keepNext/>
      </w:pPr>
      <w:bookmarkStart w:id="117"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7"/>
    </w:p>
    <w:p w:rsidR="001D051A" w:rsidRDefault="00F8541D">
      <w:pPr>
        <w:pStyle w:val="a4"/>
      </w:pPr>
      <w:r>
        <w:t>несоответствие по составу</w:t>
      </w:r>
      <w:r>
        <w:rPr>
          <w:rStyle w:val="af9"/>
        </w:rPr>
        <w:footnoteReference w:id="4"/>
      </w:r>
      <w:r>
        <w:t>, содержанию и соблюдению требований Документации о закупке к подготовке (оформлению) заявки, в том числе наличие:</w:t>
      </w:r>
    </w:p>
    <w:p w:rsidR="001D051A" w:rsidRDefault="00F8541D">
      <w:pPr>
        <w:pStyle w:val="a5"/>
      </w:pPr>
      <w:r>
        <w:t>недостоверных сведений</w:t>
      </w:r>
      <w:r>
        <w:rPr>
          <w:rStyle w:val="af9"/>
        </w:rPr>
        <w:footnoteReference w:id="5"/>
      </w:r>
      <w:r>
        <w:t xml:space="preserve"> или намеренно искаженной информации или документов;</w:t>
      </w:r>
    </w:p>
    <w:p w:rsidR="001D051A" w:rsidRDefault="00F8541D">
      <w:pPr>
        <w:pStyle w:val="a5"/>
      </w:pPr>
      <w:r>
        <w:t>внутренних противоречий между различными частями и (или) документами заявки, в том числе по тексту внутри одного документа;</w:t>
      </w:r>
    </w:p>
    <w:p w:rsidR="001D051A" w:rsidRDefault="00F8541D">
      <w:pPr>
        <w:pStyle w:val="a5"/>
      </w:pPr>
      <w:r>
        <w:t>противоречий между документами заявки и сведениями, указанными Участником в структурированных формах на ЭП;</w:t>
      </w:r>
    </w:p>
    <w:p w:rsidR="001D051A" w:rsidRDefault="00F8541D">
      <w:pPr>
        <w:pStyle w:val="a4"/>
      </w:pPr>
      <w:r>
        <w:t>несоответствие Участников требованиям Документации о закупке;</w:t>
      </w:r>
    </w:p>
    <w:p w:rsidR="001D051A" w:rsidRDefault="00F8541D">
      <w:pPr>
        <w:pStyle w:val="a4"/>
      </w:pPr>
      <w:r>
        <w:t>несоответствие привлекаемых субподрядчиков (соисполнителей) требованиям Документации о закупке;</w:t>
      </w:r>
    </w:p>
    <w:p w:rsidR="001D051A" w:rsidRDefault="00F8541D">
      <w:pPr>
        <w:pStyle w:val="a4"/>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1D051A" w:rsidRDefault="00F8541D">
      <w:pPr>
        <w:pStyle w:val="a4"/>
      </w:pPr>
      <w: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1D051A" w:rsidRDefault="00F8541D">
      <w:pPr>
        <w:pStyle w:val="a4"/>
      </w:pPr>
      <w:r>
        <w:t>несоответствие размера, формы, условий и порядка предоставления обеспечения заявки.</w:t>
      </w:r>
    </w:p>
    <w:p w:rsidR="001D051A" w:rsidRDefault="00F8541D">
      <w:pPr>
        <w:pStyle w:val="a3"/>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rsidR="000039C8">
        <w:t>4.11</w:t>
      </w:r>
      <w:r>
        <w:fldChar w:fldCharType="end"/>
      </w:r>
      <w:r>
        <w:t>). В данном случае оценка и сопоставление заявок, а также их предварительная ранжировка осуществляются в соответствии с подразделами </w:t>
      </w:r>
      <w:r>
        <w:fldChar w:fldCharType="begin"/>
      </w:r>
      <w:r>
        <w:instrText xml:space="preserve"> REF _Ref125362626 \w \h </w:instrText>
      </w:r>
      <w:r>
        <w:fldChar w:fldCharType="separate"/>
      </w:r>
      <w:r w:rsidR="000039C8">
        <w:t>4.12</w:t>
      </w:r>
      <w:r>
        <w:fldChar w:fldCharType="end"/>
      </w:r>
      <w:r>
        <w:t xml:space="preserve">, </w:t>
      </w:r>
      <w:r>
        <w:fldChar w:fldCharType="begin"/>
      </w:r>
      <w:r>
        <w:instrText xml:space="preserve"> REF _Ref130985951 \r \h </w:instrText>
      </w:r>
      <w:r>
        <w:fldChar w:fldCharType="separate"/>
      </w:r>
      <w:r w:rsidR="000039C8">
        <w:t>4.13</w:t>
      </w:r>
      <w:r>
        <w:fldChar w:fldCharType="end"/>
      </w:r>
      <w:r>
        <w:t>, на основании представленных в составе заявки документов и сведений (включая стоимость заявки (цену Договора)).</w:t>
      </w:r>
    </w:p>
    <w:p w:rsidR="001D051A" w:rsidRDefault="00F8541D">
      <w:pPr>
        <w:pStyle w:val="a3"/>
        <w:keepNext/>
      </w:pPr>
      <w:r>
        <w:t>Решение Закупочной комиссии по рассмотрению заявок оформляется протоколом, в котором, как минимум, указываются</w:t>
      </w:r>
      <w:r>
        <w:rPr>
          <w:rStyle w:val="af9"/>
        </w:rPr>
        <w:footnoteReference w:id="6"/>
      </w:r>
      <w:r>
        <w:t>:</w:t>
      </w:r>
    </w:p>
    <w:p w:rsidR="001D051A" w:rsidRDefault="00F8541D">
      <w:pPr>
        <w:pStyle w:val="a4"/>
      </w:pPr>
      <w:r>
        <w:t>дата подписания протокола;</w:t>
      </w:r>
    </w:p>
    <w:p w:rsidR="001D051A" w:rsidRDefault="00F8541D">
      <w:pPr>
        <w:pStyle w:val="a4"/>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1D051A" w:rsidRDefault="00F8541D">
      <w:pPr>
        <w:pStyle w:val="a4"/>
      </w:pPr>
      <w:r>
        <w:t>идентификационные номера заявок Участников, присваиваемые Оператором ЭП;</w:t>
      </w:r>
    </w:p>
    <w:p w:rsidR="001D051A" w:rsidRDefault="00F8541D">
      <w:pPr>
        <w:pStyle w:val="a4"/>
        <w:keepNext/>
      </w:pPr>
      <w:r>
        <w:t>результаты рассмотрения заявок с указанием, в том числе:</w:t>
      </w:r>
    </w:p>
    <w:p w:rsidR="001D051A" w:rsidRDefault="00F8541D">
      <w:pPr>
        <w:pStyle w:val="a5"/>
      </w:pPr>
      <w:r>
        <w:t>количества заявок, которые были отклонены;</w:t>
      </w:r>
    </w:p>
    <w:p w:rsidR="001D051A" w:rsidRDefault="00F8541D">
      <w:pPr>
        <w:pStyle w:val="a5"/>
      </w:pPr>
      <w:r>
        <w:t>оснований отклонения каждой заявки с указанием положений Документации о закупке, которым не соответствует такая заявка;</w:t>
      </w:r>
    </w:p>
    <w:p w:rsidR="001D051A" w:rsidRDefault="00F8541D">
      <w:pPr>
        <w:pStyle w:val="a4"/>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rsidR="000039C8">
        <w:t>4.15</w:t>
      </w:r>
      <w:r>
        <w:fldChar w:fldCharType="end"/>
      </w:r>
      <w:r>
        <w:t xml:space="preserve"> (в случае ее признания таковой);</w:t>
      </w:r>
    </w:p>
    <w:p w:rsidR="001D051A" w:rsidRDefault="00F8541D">
      <w:pPr>
        <w:pStyle w:val="a4"/>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1D051A" w:rsidRDefault="00F8541D">
      <w:pPr>
        <w:pStyle w:val="a5"/>
      </w:pPr>
      <w:r>
        <w:t>значения (в баллах), присвоенного каждой заявке по каждому из предусмотренных критериев оценки, установленных в Документации о закупке;</w:t>
      </w:r>
    </w:p>
    <w:p w:rsidR="001D051A" w:rsidRDefault="00F8541D">
      <w:pPr>
        <w:pStyle w:val="a5"/>
      </w:pPr>
      <w:r>
        <w:t>порядкового номера каждой допущенной заявки в предварительной ранжировке заявок, включая стоимость заявки (цену Договора);</w:t>
      </w:r>
    </w:p>
    <w:p w:rsidR="001D051A" w:rsidRDefault="00F8541D">
      <w:pPr>
        <w:pStyle w:val="a4"/>
      </w:pPr>
      <w:bookmarkStart w:id="118" w:name="_Ref125551524"/>
      <w:r>
        <w:t>решение о проведении или непроведении переторжки,</w:t>
      </w:r>
      <w:bookmarkEnd w:id="118"/>
    </w:p>
    <w:p w:rsidR="001D051A" w:rsidRDefault="00F8541D">
      <w:pPr>
        <w:pStyle w:val="afff"/>
        <w:ind w:left="1134"/>
      </w:pPr>
      <w:r>
        <w:t>после чего Организатор официально размещает его в течение 3 (трех) календарных дней с даты подписания такого протокола.</w:t>
      </w:r>
    </w:p>
    <w:p w:rsidR="001D051A" w:rsidRDefault="00F8541D">
      <w:pPr>
        <w:pStyle w:val="a3"/>
      </w:pPr>
      <w: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rsidR="000039C8">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1D051A" w:rsidRDefault="00F8541D">
      <w:pPr>
        <w:pStyle w:val="a3"/>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1D051A" w:rsidRDefault="00F8541D">
      <w:pPr>
        <w:pStyle w:val="a3"/>
      </w:pPr>
      <w:r>
        <w:t>Если основания для отклонения заявки, указанные в пункте </w:t>
      </w:r>
      <w:r>
        <w:fldChar w:fldCharType="begin"/>
      </w:r>
      <w:r>
        <w:instrText xml:space="preserve"> REF _Ref125551456 \w \h </w:instrText>
      </w:r>
      <w:r>
        <w:fldChar w:fldCharType="separate"/>
      </w:r>
      <w:r w:rsidR="000039C8">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1D051A" w:rsidRDefault="00F8541D">
      <w:pPr>
        <w:pStyle w:val="a2"/>
      </w:pPr>
      <w:bookmarkStart w:id="119" w:name="_Ref125362381"/>
      <w:bookmarkStart w:id="120" w:name="_Ref125362425"/>
      <w:bookmarkStart w:id="121" w:name="_Ref125362464"/>
      <w:bookmarkStart w:id="122" w:name="_Ref125362610"/>
      <w:bookmarkStart w:id="123" w:name="_Toc188004679"/>
      <w:r>
        <w:t>Дополнительные запросы разъяснений заявок</w:t>
      </w:r>
      <w:bookmarkEnd w:id="119"/>
      <w:bookmarkEnd w:id="120"/>
      <w:bookmarkEnd w:id="121"/>
      <w:bookmarkEnd w:id="122"/>
      <w:bookmarkEnd w:id="123"/>
    </w:p>
    <w:p w:rsidR="001D051A" w:rsidRDefault="00F8541D">
      <w:pPr>
        <w:pStyle w:val="a3"/>
      </w:pPr>
      <w:bookmarkStart w:id="124" w:name="_Ref125365611"/>
      <w:r>
        <w:t xml:space="preserve">В рамках процедуры рассмотрения заявок, оценки и сопоставления заявок Организатор вправе направить в адрес Участника дополнительный запрос </w:t>
      </w:r>
      <w:r>
        <w:lastRenderedPageBreak/>
        <w:t>разъяснений и (или) дополнений его заявки, влияющих на отклонение или оценку и сопоставление его заявки, в следующих случаях:</w:t>
      </w:r>
      <w:bookmarkEnd w:id="124"/>
    </w:p>
    <w:p w:rsidR="001D051A" w:rsidRDefault="00F8541D">
      <w:pPr>
        <w:pStyle w:val="a4"/>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1D051A" w:rsidRDefault="00F8541D">
      <w:pPr>
        <w:pStyle w:val="a5"/>
      </w:pPr>
      <w:r>
        <w:t>соответствия Участника требованиям Документации о закупке;</w:t>
      </w:r>
    </w:p>
    <w:p w:rsidR="001D051A" w:rsidRDefault="00F8541D">
      <w:pPr>
        <w:pStyle w:val="a5"/>
      </w:pPr>
      <w:r>
        <w:t>наличия соответствующих полномочий на подписание заявки от имени Участника у лица, подписавшего заявку;</w:t>
      </w:r>
    </w:p>
    <w:p w:rsidR="001D051A" w:rsidRDefault="00F8541D">
      <w:pPr>
        <w:pStyle w:val="a5"/>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1D051A" w:rsidRDefault="00F8541D">
      <w:pPr>
        <w:pStyle w:val="a4"/>
      </w:pPr>
      <w:bookmarkStart w:id="125"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1D051A" w:rsidRDefault="00F8541D">
      <w:pPr>
        <w:pStyle w:val="a4"/>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9"/>
        </w:rPr>
        <w:footnoteReference w:id="7"/>
      </w:r>
      <w:r>
        <w:t>) требованиям Документации о закупке или осуществить оценку и сопоставление заявок.</w:t>
      </w:r>
      <w:bookmarkEnd w:id="125"/>
    </w:p>
    <w:p w:rsidR="001D051A" w:rsidRDefault="00F8541D">
      <w:pPr>
        <w:pStyle w:val="a3"/>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rsidR="000039C8">
        <w:t>4.10.1б)</w:t>
      </w:r>
      <w:r>
        <w:fldChar w:fldCharType="end"/>
      </w:r>
      <w:r>
        <w:t>).</w:t>
      </w:r>
    </w:p>
    <w:p w:rsidR="001D051A" w:rsidRDefault="00F8541D">
      <w:pPr>
        <w:pStyle w:val="a3"/>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1D051A" w:rsidRDefault="00F8541D">
      <w:pPr>
        <w:pStyle w:val="a3"/>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1D051A" w:rsidRDefault="00F8541D">
      <w:pPr>
        <w:pStyle w:val="a3"/>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rsidR="000039C8">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rsidR="000039C8">
        <w:t>4.10.1</w:t>
      </w:r>
      <w:r>
        <w:fldChar w:fldCharType="end"/>
      </w:r>
      <w:r>
        <w:t>.</w:t>
      </w:r>
    </w:p>
    <w:p w:rsidR="001D051A" w:rsidRDefault="00F8541D">
      <w:pPr>
        <w:pStyle w:val="a3"/>
      </w:pPr>
      <w:r>
        <w:lastRenderedPageBreak/>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1D051A" w:rsidRDefault="00F8541D">
      <w:pPr>
        <w:pStyle w:val="a3"/>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1D051A" w:rsidRDefault="00F8541D">
      <w:pPr>
        <w:pStyle w:val="a3"/>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rsidR="000039C8">
        <w:t>4.9.5</w:t>
      </w:r>
      <w:r>
        <w:fldChar w:fldCharType="end"/>
      </w:r>
      <w:r>
        <w:t>.</w:t>
      </w:r>
    </w:p>
    <w:p w:rsidR="001D051A" w:rsidRDefault="00F8541D">
      <w:pPr>
        <w:pStyle w:val="a2"/>
      </w:pPr>
      <w:bookmarkStart w:id="126" w:name="_Ref125362430"/>
      <w:bookmarkStart w:id="127" w:name="_Ref125362537"/>
      <w:bookmarkStart w:id="128" w:name="_Ref127536359"/>
      <w:bookmarkStart w:id="129" w:name="_Toc188004680"/>
      <w:r>
        <w:t>Переторжка</w:t>
      </w:r>
      <w:bookmarkEnd w:id="126"/>
      <w:bookmarkEnd w:id="127"/>
      <w:bookmarkEnd w:id="128"/>
      <w:bookmarkEnd w:id="129"/>
      <w:r>
        <w:t xml:space="preserve"> </w:t>
      </w:r>
    </w:p>
    <w:p w:rsidR="001D051A" w:rsidRDefault="00F8541D">
      <w:pPr>
        <w:pStyle w:val="a3"/>
      </w:pPr>
      <w:r>
        <w:t>Нормы настоящего подраздела применяются в случае проведения процедуры переторжки.</w:t>
      </w:r>
    </w:p>
    <w:p w:rsidR="001D051A" w:rsidRDefault="00F8541D">
      <w:pPr>
        <w:pStyle w:val="a3"/>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1D051A" w:rsidRDefault="00F8541D">
      <w:pPr>
        <w:pStyle w:val="a3"/>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1D051A" w:rsidRDefault="00F8541D">
      <w:pPr>
        <w:pStyle w:val="a4"/>
      </w:pPr>
      <w:r>
        <w:t>стоимость заявки (цена Договора) / цена за единицу продукции;</w:t>
      </w:r>
    </w:p>
    <w:p w:rsidR="001D051A" w:rsidRDefault="00F8541D">
      <w:pPr>
        <w:pStyle w:val="a4"/>
      </w:pPr>
      <w:r>
        <w:t>сроки поставки продукции;</w:t>
      </w:r>
    </w:p>
    <w:p w:rsidR="001D051A" w:rsidRDefault="00F8541D">
      <w:pPr>
        <w:pStyle w:val="a4"/>
      </w:pPr>
      <w:r>
        <w:t>условия оплаты;</w:t>
      </w:r>
    </w:p>
    <w:p w:rsidR="001D051A" w:rsidRDefault="00F8541D">
      <w:pPr>
        <w:pStyle w:val="a4"/>
      </w:pPr>
      <w:r>
        <w:t>иные условия, которые являются критериями оценки заявок.</w:t>
      </w:r>
    </w:p>
    <w:p w:rsidR="001D051A" w:rsidRDefault="00F8541D">
      <w:pPr>
        <w:pStyle w:val="afff"/>
        <w:ind w:left="1134"/>
      </w:pPr>
      <w:r>
        <w:t>При этом предметом переторжки не могут быть условия, которые не входят в состав критериев оценки в соответствии с Документацией о закупке.</w:t>
      </w:r>
    </w:p>
    <w:p w:rsidR="001D051A" w:rsidRDefault="00F8541D">
      <w:pPr>
        <w:pStyle w:val="a3"/>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1D051A" w:rsidRDefault="00F8541D">
      <w:pPr>
        <w:pStyle w:val="a3"/>
      </w:pPr>
      <w:r>
        <w:t>В переторжке может принять участие любой Участник, заявка которого не была отклонена по результатам рассмотрения заявок.</w:t>
      </w:r>
    </w:p>
    <w:p w:rsidR="001D051A" w:rsidRDefault="00F8541D">
      <w:pPr>
        <w:pStyle w:val="a3"/>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c"/>
          </w:rPr>
          <w:t>Приложение № 4</w:t>
        </w:r>
      </w:hyperlink>
      <w:r>
        <w:t>).</w:t>
      </w:r>
    </w:p>
    <w:p w:rsidR="001D051A" w:rsidRDefault="00F8541D">
      <w:pPr>
        <w:pStyle w:val="a3"/>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1D051A" w:rsidRDefault="00F8541D">
      <w:pPr>
        <w:pStyle w:val="a3"/>
      </w:pPr>
      <w:r>
        <w:lastRenderedPageBreak/>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1D051A" w:rsidRDefault="00F8541D">
      <w:pPr>
        <w:pStyle w:val="a3"/>
      </w:pPr>
      <w:r>
        <w:t>Участник не вправе изменять и (или) отзывать поданные предложения на переторжку после окончания ее проведения.</w:t>
      </w:r>
    </w:p>
    <w:p w:rsidR="001D051A" w:rsidRDefault="00F8541D">
      <w:pPr>
        <w:pStyle w:val="a3"/>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1D051A" w:rsidRDefault="00F8541D">
      <w:pPr>
        <w:pStyle w:val="a3"/>
      </w:pPr>
      <w:r>
        <w:t>Процедура переторжки проводится на ЭП в порядке, предусмотренном настоящим подразделом и Регламентом ЭП.</w:t>
      </w:r>
    </w:p>
    <w:p w:rsidR="001D051A" w:rsidRDefault="00F8541D">
      <w:pPr>
        <w:pStyle w:val="a3"/>
        <w:keepNext/>
      </w:pPr>
      <w:r>
        <w:t>В зависимости от правил, предусмотренных Регламентом ЭП, переторжка может проводиться:</w:t>
      </w:r>
    </w:p>
    <w:p w:rsidR="001D051A" w:rsidRDefault="00F8541D">
      <w:pPr>
        <w:pStyle w:val="a4"/>
      </w:pPr>
      <w:r>
        <w:t>в заочной форме путем однократной подачи предложения на переторжку к установленному сроку;</w:t>
      </w:r>
    </w:p>
    <w:p w:rsidR="001D051A" w:rsidRDefault="00F8541D">
      <w:pPr>
        <w:pStyle w:val="a4"/>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1D051A" w:rsidRDefault="00F8541D">
      <w:pPr>
        <w:pStyle w:val="a3"/>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1D051A" w:rsidRDefault="00F8541D">
      <w:pPr>
        <w:pStyle w:val="a3"/>
      </w:pPr>
      <w:r>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1D051A" w:rsidRDefault="00F8541D">
      <w:pPr>
        <w:pStyle w:val="a3"/>
      </w:pPr>
      <w:bookmarkStart w:id="130"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rsidR="000039C8">
        <w:t>4.11.17</w:t>
      </w:r>
      <w:r>
        <w:fldChar w:fldCharType="end"/>
      </w:r>
      <w:r>
        <w:t>, подлежащие корректировке в строгом соответствии с предложением, заявленным им в ходе проведения переторжки.</w:t>
      </w:r>
      <w:bookmarkEnd w:id="130"/>
    </w:p>
    <w:p w:rsidR="001D051A" w:rsidRDefault="00F8541D">
      <w:pPr>
        <w:pStyle w:val="a3"/>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rsidR="000039C8">
        <w:t>5.2</w:t>
      </w:r>
      <w:r>
        <w:fldChar w:fldCharType="end"/>
      </w:r>
      <w:r>
        <w:t>, документы своей заявки, указанные в пункте </w:t>
      </w:r>
      <w:r>
        <w:fldChar w:fldCharType="begin"/>
      </w:r>
      <w:r>
        <w:instrText xml:space="preserve"> REF _Ref136244167 \r \h </w:instrText>
      </w:r>
      <w:r>
        <w:fldChar w:fldCharType="separate"/>
      </w:r>
      <w:r w:rsidR="000039C8">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1D051A" w:rsidRDefault="00F8541D">
      <w:pPr>
        <w:pStyle w:val="a3"/>
        <w:keepNext/>
      </w:pPr>
      <w:bookmarkStart w:id="131" w:name="_Ref136244167"/>
      <w:r>
        <w:t>Документы заявки, подлежащие корректировке по результатам переторжки:</w:t>
      </w:r>
      <w:bookmarkEnd w:id="131"/>
    </w:p>
    <w:p w:rsidR="001D051A" w:rsidRDefault="00F8541D">
      <w:pPr>
        <w:pStyle w:val="a4"/>
      </w:pPr>
      <w:r>
        <w:t>Письмо о подаче оферты (форма 2) (</w:t>
      </w:r>
      <w:hyperlink w:anchor="Прил04_ФормыЗаявки">
        <w:r>
          <w:rPr>
            <w:rStyle w:val="afc"/>
          </w:rPr>
          <w:t>Приложение № 4</w:t>
        </w:r>
      </w:hyperlink>
      <w:r>
        <w:t>);</w:t>
      </w:r>
    </w:p>
    <w:p w:rsidR="001D051A" w:rsidRDefault="00F8541D">
      <w:pPr>
        <w:pStyle w:val="a4"/>
      </w:pPr>
      <w:r>
        <w:t>Коммерческое предложение (форма 3) (</w:t>
      </w:r>
      <w:hyperlink w:anchor="Прил04_ФормыЗаявки">
        <w:r>
          <w:rPr>
            <w:rStyle w:val="afc"/>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c"/>
          </w:rPr>
          <w:t xml:space="preserve">Техническими требованиями (Приложение </w:t>
        </w:r>
        <w:r>
          <w:rPr>
            <w:rStyle w:val="afc"/>
          </w:rPr>
          <w:lastRenderedPageBreak/>
          <w:t>№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1D051A" w:rsidRDefault="00F8541D">
      <w:pPr>
        <w:pStyle w:val="a4"/>
      </w:pPr>
      <w:r>
        <w:t>План распределения объемов поставки продукции (форма 11) (</w:t>
      </w:r>
      <w:hyperlink w:anchor="Прил04_ФормыЗаявки">
        <w:r>
          <w:rPr>
            <w:rStyle w:val="afc"/>
          </w:rPr>
          <w:t>Приложение № 4</w:t>
        </w:r>
      </w:hyperlink>
      <w:r>
        <w:t>) – только если заявка подана Коллективным участником или Генеральным подрядчиком;</w:t>
      </w:r>
    </w:p>
    <w:p w:rsidR="001D051A" w:rsidRDefault="00F8541D">
      <w:pPr>
        <w:pStyle w:val="a4"/>
      </w:pPr>
      <w:bookmarkStart w:id="132" w:name="_Ref130376111"/>
      <w:r>
        <w:t>иной документ, указанный в протоколе закупки (которым назначена переторжка), связанный с предметом проводимой переторжки.</w:t>
      </w:r>
      <w:bookmarkEnd w:id="132"/>
    </w:p>
    <w:p w:rsidR="001D051A" w:rsidRDefault="00F8541D">
      <w:pPr>
        <w:pStyle w:val="a3"/>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rsidR="000039C8">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1D051A" w:rsidRDefault="00F8541D">
      <w:pPr>
        <w:pStyle w:val="a3"/>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1D051A" w:rsidRDefault="00F8541D">
      <w:pPr>
        <w:pStyle w:val="a3"/>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1D051A" w:rsidRDefault="00F8541D">
      <w:pPr>
        <w:pStyle w:val="a2"/>
      </w:pPr>
      <w:bookmarkStart w:id="133" w:name="_Ref125362626"/>
      <w:bookmarkStart w:id="134" w:name="_Ref125365335"/>
      <w:bookmarkStart w:id="135" w:name="_Ref125365519"/>
      <w:bookmarkStart w:id="136" w:name="_Ref125366534"/>
      <w:bookmarkStart w:id="137" w:name="_Ref125369041"/>
      <w:bookmarkStart w:id="138" w:name="_Ref125369308"/>
      <w:bookmarkStart w:id="139" w:name="_Toc188004681"/>
      <w:r>
        <w:t>Оценка и сопоставление заявок</w:t>
      </w:r>
      <w:bookmarkEnd w:id="133"/>
      <w:bookmarkEnd w:id="134"/>
      <w:bookmarkEnd w:id="135"/>
      <w:bookmarkEnd w:id="136"/>
      <w:bookmarkEnd w:id="137"/>
      <w:bookmarkEnd w:id="138"/>
      <w:bookmarkEnd w:id="139"/>
    </w:p>
    <w:p w:rsidR="001D051A" w:rsidRDefault="00F8541D">
      <w:pPr>
        <w:pStyle w:val="a3"/>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rsidR="000039C8">
        <w:t>4.9</w:t>
      </w:r>
      <w:r>
        <w:fldChar w:fldCharType="end"/>
      </w:r>
      <w:r>
        <w:t xml:space="preserve">), осуществляется в соответствии с </w:t>
      </w:r>
      <w:hyperlink w:anchor="Прил08_ПорядокОценки">
        <w:r>
          <w:rPr>
            <w:rStyle w:val="afc"/>
          </w:rPr>
          <w:t>Порядком и критериями оценки и сопоставления заявок (Приложение № 8)</w:t>
        </w:r>
      </w:hyperlink>
      <w: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1D051A" w:rsidRDefault="00F8541D">
      <w:pPr>
        <w:pStyle w:val="a3"/>
      </w:pPr>
      <w:r>
        <w:t xml:space="preserve">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0039C8">
        <w:t>4.9</w:t>
      </w:r>
      <w:r>
        <w:fldChar w:fldCharType="end"/>
      </w:r>
      <w:r>
        <w:t>), осуществляется:</w:t>
      </w:r>
    </w:p>
    <w:p w:rsidR="001D051A" w:rsidRDefault="00F8541D">
      <w:pPr>
        <w:pStyle w:val="a4"/>
      </w:pPr>
      <w:r>
        <w:t>в соответствии с единственным ценовым критерием оценки (критерием выбора Победителя) – стоимость заявки (цена Договора);</w:t>
      </w:r>
    </w:p>
    <w:p w:rsidR="001D051A" w:rsidRDefault="00F8541D">
      <w:pPr>
        <w:pStyle w:val="a4"/>
      </w:pPr>
      <w:r>
        <w:t>в едином базисе без учета НДС;</w:t>
      </w:r>
    </w:p>
    <w:p w:rsidR="001D051A" w:rsidRDefault="00F8541D">
      <w:pPr>
        <w:pStyle w:val="a4"/>
      </w:pPr>
      <w:r>
        <w:lastRenderedPageBreak/>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1D051A" w:rsidRDefault="00F8541D">
      <w:pPr>
        <w:pStyle w:val="a3"/>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1D051A" w:rsidRDefault="00F8541D">
      <w:pPr>
        <w:pStyle w:val="a3"/>
      </w:pPr>
      <w: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1D051A" w:rsidRDefault="00F8541D">
      <w:pPr>
        <w:pStyle w:val="a3"/>
      </w:pPr>
      <w: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fldChar w:fldCharType="begin"/>
      </w:r>
      <w:r>
        <w:instrText xml:space="preserve"> REF _Ref130985951 \r \h </w:instrText>
      </w:r>
      <w:r>
        <w:fldChar w:fldCharType="separate"/>
      </w:r>
      <w:r w:rsidR="000039C8">
        <w:t>4.13</w:t>
      </w:r>
      <w:r>
        <w:fldChar w:fldCharType="end"/>
      </w:r>
      <w:r>
        <w:t>).</w:t>
      </w:r>
    </w:p>
    <w:p w:rsidR="001D051A" w:rsidRDefault="00F8541D">
      <w:pPr>
        <w:pStyle w:val="a3"/>
      </w:pPr>
      <w:r>
        <w:t>Результаты оценки и сопоставления заявок вносятся в итоговый протокол по результатам закупки.</w:t>
      </w:r>
    </w:p>
    <w:p w:rsidR="001D051A" w:rsidRDefault="00F8541D">
      <w:pPr>
        <w:pStyle w:val="a2"/>
        <w:rPr>
          <w:color w:val="000000" w:themeColor="text1"/>
        </w:rPr>
      </w:pPr>
      <w:bookmarkStart w:id="140" w:name="_Ref186128193"/>
      <w:bookmarkStart w:id="141" w:name="_Ref130985951"/>
      <w:bookmarkStart w:id="142" w:name="_Ref132894106"/>
      <w:bookmarkStart w:id="143" w:name="_Ref132894111"/>
      <w:bookmarkStart w:id="144" w:name="_Toc188004682"/>
      <w:bookmarkStart w:id="145" w:name="_Ref125366064"/>
      <w:bookmarkStart w:id="146" w:name="_Ref125369991"/>
      <w:bookmarkStart w:id="147" w:name="_Ref125370507"/>
      <w:bookmarkStart w:id="148" w:name="_Ref130458671"/>
      <w:r>
        <w:rPr>
          <w:color w:val="000000" w:themeColor="text1"/>
        </w:rPr>
        <w:t>Применение законодательства о национальном режиме</w:t>
      </w:r>
      <w:bookmarkEnd w:id="140"/>
      <w:bookmarkEnd w:id="141"/>
      <w:bookmarkEnd w:id="142"/>
      <w:bookmarkEnd w:id="143"/>
      <w:bookmarkEnd w:id="144"/>
      <w:bookmarkEnd w:id="145"/>
      <w:bookmarkEnd w:id="146"/>
      <w:bookmarkEnd w:id="147"/>
      <w:bookmarkEnd w:id="148"/>
    </w:p>
    <w:p w:rsidR="001D051A" w:rsidRDefault="00F8541D">
      <w:pPr>
        <w:pStyle w:val="a3"/>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0039C8">
        <w:t>1.2</w:t>
      </w:r>
      <w:r>
        <w:fldChar w:fldCharType="end"/>
      </w:r>
      <w:r>
        <w:t>.</w:t>
      </w:r>
    </w:p>
    <w:p w:rsidR="001D051A" w:rsidRDefault="00F8541D">
      <w:pPr>
        <w:pStyle w:val="a3"/>
      </w:pPr>
      <w:r>
        <w:t>Если в подразделе </w:t>
      </w:r>
      <w:r>
        <w:fldChar w:fldCharType="begin"/>
      </w:r>
      <w:r>
        <w:instrText xml:space="preserve"> REF _Ref125359973 \r \h </w:instrText>
      </w:r>
      <w:r>
        <w:fldChar w:fldCharType="separate"/>
      </w:r>
      <w:r w:rsidR="000039C8">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0039C8">
        <w:t>4.9</w:t>
      </w:r>
      <w:r>
        <w:fldChar w:fldCharType="end"/>
      </w:r>
      <w:r>
        <w:t>).</w:t>
      </w:r>
    </w:p>
    <w:p w:rsidR="001D051A" w:rsidRDefault="00F8541D">
      <w:pPr>
        <w:pStyle w:val="a3"/>
      </w:pPr>
      <w:r>
        <w:t>Если в подразделе </w:t>
      </w:r>
      <w:r>
        <w:fldChar w:fldCharType="begin"/>
      </w:r>
      <w:r>
        <w:instrText xml:space="preserve"> REF _Ref125359973 \r \h </w:instrText>
      </w:r>
      <w:r>
        <w:fldChar w:fldCharType="separate"/>
      </w:r>
      <w:r w:rsidR="000039C8">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1D051A" w:rsidRDefault="00F8541D">
      <w:pPr>
        <w:pStyle w:val="a3"/>
      </w:pPr>
      <w:r>
        <w:t>Если в подразделе </w:t>
      </w:r>
      <w:r>
        <w:fldChar w:fldCharType="begin"/>
      </w:r>
      <w:r>
        <w:instrText xml:space="preserve"> REF _Ref125359973 \r \h </w:instrText>
      </w:r>
      <w:r>
        <w:fldChar w:fldCharType="separate"/>
      </w:r>
      <w:r w:rsidR="000039C8">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0039C8">
        <w:t>4.12</w:t>
      </w:r>
      <w:r>
        <w:fldChar w:fldCharType="end"/>
      </w:r>
      <w:r>
        <w:t xml:space="preserve">), </w:t>
      </w:r>
      <w:r>
        <w:lastRenderedPageBreak/>
        <w:t>осуществляется снижение</w:t>
      </w:r>
      <w:r>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1D051A" w:rsidRDefault="00F8541D">
      <w:pPr>
        <w:pStyle w:val="a3"/>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c"/>
          </w:rPr>
          <w:t>Технических требованиях (Приложение № 1)</w:t>
        </w:r>
      </w:hyperlink>
      <w:r>
        <w:t>.</w:t>
      </w:r>
    </w:p>
    <w:p w:rsidR="001D051A" w:rsidRDefault="00F8541D">
      <w:pPr>
        <w:pStyle w:val="a2"/>
      </w:pPr>
      <w:bookmarkStart w:id="149" w:name="_Ref125362658"/>
      <w:bookmarkStart w:id="150" w:name="_Ref125366091"/>
      <w:bookmarkStart w:id="151" w:name="_Ref125367242"/>
      <w:bookmarkStart w:id="152" w:name="_Toc188004683"/>
      <w:r>
        <w:t>Подведение итогов закупки (определение Победителя)</w:t>
      </w:r>
      <w:bookmarkEnd w:id="149"/>
      <w:bookmarkEnd w:id="150"/>
      <w:bookmarkEnd w:id="151"/>
      <w:bookmarkEnd w:id="152"/>
    </w:p>
    <w:p w:rsidR="001D051A" w:rsidRDefault="00F8541D">
      <w:pPr>
        <w:pStyle w:val="a3"/>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rsidR="000039C8">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1D051A" w:rsidRDefault="00F8541D">
      <w:pPr>
        <w:pStyle w:val="a3"/>
      </w:pPr>
      <w: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rsidR="001D051A" w:rsidRDefault="00F8541D">
      <w:pPr>
        <w:pStyle w:val="a3"/>
      </w:pPr>
      <w: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afc"/>
          </w:rPr>
          <w:t>Приложение № 7</w:t>
        </w:r>
      </w:hyperlink>
      <w: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rsidR="001D051A" w:rsidRDefault="00F8541D">
      <w:pPr>
        <w:pStyle w:val="a3"/>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rsidR="001D051A" w:rsidRDefault="00F8541D">
      <w:pPr>
        <w:pStyle w:val="a3"/>
        <w:keepNext/>
      </w:pPr>
      <w:bookmarkStart w:id="153" w:name="_Ref125365974"/>
      <w:r>
        <w:lastRenderedPageBreak/>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9"/>
        </w:rPr>
        <w:footnoteReference w:id="9"/>
      </w:r>
      <w:r>
        <w:t>:</w:t>
      </w:r>
      <w:bookmarkEnd w:id="153"/>
    </w:p>
    <w:p w:rsidR="001D051A" w:rsidRDefault="00F8541D">
      <w:pPr>
        <w:pStyle w:val="a4"/>
      </w:pPr>
      <w:r>
        <w:t>дата подписания протокола;</w:t>
      </w:r>
    </w:p>
    <w:p w:rsidR="001D051A" w:rsidRDefault="00F8541D">
      <w:pPr>
        <w:pStyle w:val="a4"/>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1D051A" w:rsidRDefault="00F8541D">
      <w:pPr>
        <w:pStyle w:val="a4"/>
      </w:pPr>
      <w:r>
        <w:t>идентификационные номера заявок Участников, допущенных по результатам рассмотрения заявок, присваиваемые Оператором ЭП;</w:t>
      </w:r>
    </w:p>
    <w:p w:rsidR="001D051A" w:rsidRDefault="00F8541D">
      <w:pPr>
        <w:pStyle w:val="a4"/>
        <w:keepNext/>
      </w:pPr>
      <w: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rsidR="001D051A" w:rsidRDefault="00F8541D">
      <w:pPr>
        <w:pStyle w:val="a5"/>
      </w:pPr>
      <w:r>
        <w:t>количества заявок, которые были отклонены;</w:t>
      </w:r>
    </w:p>
    <w:p w:rsidR="001D051A" w:rsidRDefault="00F8541D">
      <w:pPr>
        <w:pStyle w:val="a5"/>
      </w:pPr>
      <w:r>
        <w:t>оснований отклонения каждой заявки с указанием положений Документации о закупке, которым не соответствует такая заявка;</w:t>
      </w:r>
    </w:p>
    <w:p w:rsidR="001D051A" w:rsidRDefault="00F8541D">
      <w:pPr>
        <w:pStyle w:val="a4"/>
      </w:pPr>
      <w:r>
        <w:t xml:space="preserve">результаты оценки и сопоставления заявок с указанием, в том числе, если в соответствии с </w:t>
      </w:r>
      <w:hyperlink w:anchor="Прил08_ПорядокОценки">
        <w:r>
          <w:rPr>
            <w:rStyle w:val="afc"/>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1D051A" w:rsidRDefault="00F8541D">
      <w:pPr>
        <w:pStyle w:val="a4"/>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1D051A" w:rsidRDefault="00F8541D">
      <w:pPr>
        <w:pStyle w:val="a4"/>
      </w:pPr>
      <w: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1D051A" w:rsidRDefault="00F8541D">
      <w:pPr>
        <w:pStyle w:val="a4"/>
      </w:pPr>
      <w:r>
        <w:t>причины, по которым закупка признана несостоявшейся (в случае ее признания таковой),</w:t>
      </w:r>
    </w:p>
    <w:p w:rsidR="001D051A" w:rsidRDefault="00F8541D">
      <w:pPr>
        <w:pStyle w:val="afff"/>
        <w:ind w:left="1134"/>
      </w:pPr>
      <w:r>
        <w:t>после чего Организатор официально размещает его в течение 3 (трех) календарных дней с даты подписания такого протокола.</w:t>
      </w:r>
    </w:p>
    <w:p w:rsidR="001D051A" w:rsidRDefault="00F8541D">
      <w:pPr>
        <w:pStyle w:val="a3"/>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1D051A" w:rsidRDefault="00F8541D">
      <w:pPr>
        <w:pStyle w:val="a3"/>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1D051A" w:rsidRDefault="00F8541D">
      <w:pPr>
        <w:pStyle w:val="a2"/>
      </w:pPr>
      <w:bookmarkStart w:id="154" w:name="_Ref125364149"/>
      <w:bookmarkStart w:id="155" w:name="_Ref125364187"/>
      <w:bookmarkStart w:id="156" w:name="_Ref125365305"/>
      <w:bookmarkStart w:id="157" w:name="_Ref125365570"/>
      <w:bookmarkStart w:id="158" w:name="_Ref125366631"/>
      <w:bookmarkStart w:id="159" w:name="_Ref125366796"/>
      <w:bookmarkStart w:id="160" w:name="_Toc188004684"/>
      <w:r>
        <w:lastRenderedPageBreak/>
        <w:t>Признание закупки несостоявшейся</w:t>
      </w:r>
      <w:bookmarkEnd w:id="154"/>
      <w:bookmarkEnd w:id="155"/>
      <w:bookmarkEnd w:id="156"/>
      <w:bookmarkEnd w:id="157"/>
      <w:bookmarkEnd w:id="158"/>
      <w:bookmarkEnd w:id="159"/>
      <w:bookmarkEnd w:id="160"/>
    </w:p>
    <w:p w:rsidR="001D051A" w:rsidRDefault="00F8541D">
      <w:pPr>
        <w:pStyle w:val="a3"/>
        <w:keepNext/>
      </w:pPr>
      <w:r>
        <w:t>Закупка признается несостоявшейся в следующих случаях:</w:t>
      </w:r>
    </w:p>
    <w:p w:rsidR="001D051A" w:rsidRDefault="00F8541D">
      <w:pPr>
        <w:pStyle w:val="a4"/>
      </w:pPr>
      <w:r>
        <w:t>если по окончанию срока подачи заявок поступило менее 2 (двух) заявок (с учетом возможных отзывов заявок);</w:t>
      </w:r>
    </w:p>
    <w:p w:rsidR="001D051A" w:rsidRDefault="00F8541D">
      <w:pPr>
        <w:pStyle w:val="a4"/>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1D051A" w:rsidRDefault="00F8541D">
      <w:pPr>
        <w:pStyle w:val="a3"/>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1D051A" w:rsidRDefault="00F8541D">
      <w:pPr>
        <w:pStyle w:val="a3"/>
        <w:keepNext/>
      </w:pPr>
      <w:r>
        <w:t>В случае признания закупки несостоявшейся Заказчик вправе (с учетом условий, предусмотренных Положением о закупке):</w:t>
      </w:r>
    </w:p>
    <w:p w:rsidR="001D051A" w:rsidRDefault="00F8541D">
      <w:pPr>
        <w:pStyle w:val="a4"/>
      </w:pPr>
      <w:r>
        <w:t>принять решение о проведении повторной закупки;</w:t>
      </w:r>
    </w:p>
    <w:p w:rsidR="001D051A" w:rsidRDefault="00F8541D">
      <w:pPr>
        <w:pStyle w:val="a4"/>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rsidR="000039C8">
        <w:t>5</w:t>
      </w:r>
      <w:r>
        <w:fldChar w:fldCharType="end"/>
      </w:r>
      <w:r>
        <w:t>);</w:t>
      </w:r>
    </w:p>
    <w:p w:rsidR="001D051A" w:rsidRDefault="00F8541D">
      <w:pPr>
        <w:pStyle w:val="a4"/>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1D051A" w:rsidRDefault="00F8541D">
      <w:pPr>
        <w:pStyle w:val="a2"/>
      </w:pPr>
      <w:bookmarkStart w:id="161" w:name="_Ref126141962"/>
      <w:bookmarkStart w:id="162" w:name="_Toc188004685"/>
      <w:r>
        <w:t>Отказ от проведения закупки</w:t>
      </w:r>
      <w:bookmarkEnd w:id="161"/>
      <w:r>
        <w:t xml:space="preserve"> (отмена закупки)</w:t>
      </w:r>
      <w:bookmarkEnd w:id="162"/>
    </w:p>
    <w:p w:rsidR="001D051A" w:rsidRDefault="00F8541D">
      <w:pPr>
        <w:pStyle w:val="a3"/>
      </w:pPr>
      <w: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rsidR="001D051A" w:rsidRDefault="00F8541D">
      <w:pPr>
        <w:pStyle w:val="a3"/>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1D051A" w:rsidRDefault="00F8541D">
      <w:pPr>
        <w:pStyle w:val="a3"/>
      </w:pPr>
      <w:r>
        <w:t>Дополнительно организатор уведомляет всех Участников об отмене закупки посредством ЭП.</w:t>
      </w:r>
    </w:p>
    <w:p w:rsidR="001D051A" w:rsidRDefault="00F8541D">
      <w:pPr>
        <w:pStyle w:val="a3"/>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1D051A" w:rsidRDefault="00F8541D">
      <w:pPr>
        <w:pStyle w:val="a2"/>
      </w:pPr>
      <w:bookmarkStart w:id="163" w:name="_Toc188004686"/>
      <w:bookmarkStart w:id="164" w:name="_Ref130455226"/>
      <w:r>
        <w:t>Особенности проведения закупки с необходимостью обеспечения заявки</w:t>
      </w:r>
      <w:bookmarkEnd w:id="163"/>
      <w:bookmarkEnd w:id="164"/>
    </w:p>
    <w:p w:rsidR="001D051A" w:rsidRDefault="00F8541D">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rsidR="000039C8">
        <w:t>1.2</w:t>
      </w:r>
      <w:r>
        <w:fldChar w:fldCharType="end"/>
      </w:r>
      <w:r>
        <w:t xml:space="preserve"> предусмотрена обязанность Участников предоставить обеспечение заявки на участие в закупке.</w:t>
      </w:r>
    </w:p>
    <w:p w:rsidR="001D051A" w:rsidRDefault="00F8541D">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1D051A" w:rsidRDefault="00F8541D">
      <w:pPr>
        <w:pStyle w:val="a3"/>
      </w:pPr>
      <w:r>
        <w:lastRenderedPageBreak/>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0039C8">
        <w:t>1.2</w:t>
      </w:r>
      <w:r>
        <w:fldChar w:fldCharType="end"/>
      </w:r>
      <w:r>
        <w:t>. Выбор формы (способа) обеспечения из числа предусмотренных осуществляется Участниками самостоятельно.</w:t>
      </w:r>
    </w:p>
    <w:p w:rsidR="001D051A" w:rsidRDefault="00F8541D">
      <w:pPr>
        <w:pStyle w:val="a3"/>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1D051A" w:rsidRDefault="00F8541D">
      <w:pPr>
        <w:pStyle w:val="a3"/>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1D051A" w:rsidRDefault="00F8541D">
      <w:pPr>
        <w:pStyle w:val="a4"/>
      </w:pPr>
      <w:r>
        <w:t>банковская гарантия должна быть безотзывной и безусловной (гарантия по первому требованию);</w:t>
      </w:r>
    </w:p>
    <w:p w:rsidR="001D051A" w:rsidRDefault="00F8541D">
      <w:pPr>
        <w:pStyle w:val="a4"/>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0039C8">
        <w:t>1.2</w:t>
      </w:r>
      <w:r>
        <w:fldChar w:fldCharType="end"/>
      </w:r>
      <w:r>
        <w:t>;</w:t>
      </w:r>
    </w:p>
    <w:p w:rsidR="001D051A" w:rsidRDefault="00F8541D">
      <w:pPr>
        <w:pStyle w:val="a4"/>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0039C8">
        <w:t>1.2</w:t>
      </w:r>
      <w:r>
        <w:fldChar w:fldCharType="end"/>
      </w:r>
      <w:r>
        <w:t>);</w:t>
      </w:r>
    </w:p>
    <w:p w:rsidR="001D051A" w:rsidRDefault="00F8541D">
      <w:pPr>
        <w:pStyle w:val="a4"/>
      </w:pPr>
      <w:r>
        <w:t>бенефициаром в банковской гарантии должен быть указан Заказчик, принципалом – Участник, гарантом – банк, выдавший банковскую гарантию;</w:t>
      </w:r>
    </w:p>
    <w:p w:rsidR="001D051A" w:rsidRDefault="00F8541D">
      <w:pPr>
        <w:pStyle w:val="a4"/>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rsidR="000039C8">
        <w:t>4.17.11</w:t>
      </w:r>
      <w:r>
        <w:fldChar w:fldCharType="end"/>
      </w:r>
      <w:r>
        <w:t>;</w:t>
      </w:r>
    </w:p>
    <w:p w:rsidR="001D051A" w:rsidRDefault="00F8541D">
      <w:pPr>
        <w:pStyle w:val="a4"/>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1D051A" w:rsidRDefault="00F8541D">
      <w:pPr>
        <w:pStyle w:val="a4"/>
      </w:pPr>
      <w:r>
        <w:t>платеж по банковской гарантии должен быть осуществлен в течение 10 (десяти) рабочих дней после обращения бенефициара;</w:t>
      </w:r>
    </w:p>
    <w:p w:rsidR="001D051A" w:rsidRDefault="00F8541D">
      <w:pPr>
        <w:pStyle w:val="a4"/>
      </w:pPr>
      <w:r>
        <w:t>в банковской гарантии не должно быть условий или требований, противоречащих вышеизложенному или делающих вышеизложенное неисполнимым;</w:t>
      </w:r>
    </w:p>
    <w:p w:rsidR="001D051A" w:rsidRDefault="00F8541D">
      <w:pPr>
        <w:pStyle w:val="a4"/>
      </w:pPr>
      <w:r>
        <w:t xml:space="preserve">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w:t>
      </w:r>
      <w:r>
        <w:lastRenderedPageBreak/>
        <w:t>Министерства финансов Российской Федерации</w:t>
      </w:r>
      <w:r>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1D051A" w:rsidRDefault="00F8541D">
      <w:pPr>
        <w:pStyle w:val="a4"/>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1D051A" w:rsidRDefault="00F8541D">
      <w:pPr>
        <w:pStyle w:val="a3"/>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1D051A" w:rsidRDefault="00F8541D">
      <w:pPr>
        <w:pStyle w:val="a3"/>
      </w:pPr>
      <w:r>
        <w:t>При многолотовой закупке (подраздел </w:t>
      </w:r>
      <w:r>
        <w:fldChar w:fldCharType="begin"/>
      </w:r>
      <w:r>
        <w:instrText xml:space="preserve"> REF _Ref149317414 \n \h </w:instrText>
      </w:r>
      <w:r>
        <w:fldChar w:fldCharType="separate"/>
      </w:r>
      <w:r w:rsidR="000039C8">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1D051A" w:rsidRDefault="00F8541D">
      <w:pPr>
        <w:pStyle w:val="a3"/>
      </w:pPr>
      <w:r>
        <w:t>При подаче заявки с альтернативными предложениями (подраздел </w:t>
      </w:r>
      <w:r>
        <w:fldChar w:fldCharType="begin"/>
      </w:r>
      <w:r>
        <w:instrText xml:space="preserve"> REF _Ref125550863 \r \h </w:instrText>
      </w:r>
      <w:r>
        <w:fldChar w:fldCharType="separate"/>
      </w:r>
      <w:r w:rsidR="000039C8">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1D051A" w:rsidRDefault="00F8541D">
      <w:pPr>
        <w:pStyle w:val="a3"/>
      </w:pPr>
      <w:r>
        <w:t>Подать заявку (принять участие в закупке) могут только Участники, предоставившие надлежащее обеспечение их заявок.</w:t>
      </w:r>
    </w:p>
    <w:p w:rsidR="001D051A" w:rsidRDefault="00F8541D">
      <w:pPr>
        <w:pStyle w:val="a3"/>
      </w:pPr>
      <w:r>
        <w:t>Требование об обеспечении заявки в равной мере распространяется на всех Участников.</w:t>
      </w:r>
    </w:p>
    <w:p w:rsidR="001D051A" w:rsidRDefault="00F8541D">
      <w:pPr>
        <w:pStyle w:val="a3"/>
        <w:keepNext/>
      </w:pPr>
      <w:bookmarkStart w:id="165"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5"/>
    </w:p>
    <w:p w:rsidR="001D051A" w:rsidRDefault="00F8541D">
      <w:pPr>
        <w:pStyle w:val="a4"/>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rsidR="000039C8">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c"/>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rsidR="000039C8">
        <w:t>5.2</w:t>
      </w:r>
      <w:r>
        <w:fldChar w:fldCharType="end"/>
      </w:r>
      <w:r>
        <w:t>;</w:t>
      </w:r>
    </w:p>
    <w:p w:rsidR="001D051A" w:rsidRDefault="00F8541D">
      <w:pPr>
        <w:pStyle w:val="a4"/>
      </w:pPr>
      <w:r>
        <w:lastRenderedPageBreak/>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c"/>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c"/>
          </w:rPr>
          <w:t>Проектом договора</w:t>
        </w:r>
      </w:hyperlink>
      <w:r>
        <w:t>).</w:t>
      </w:r>
    </w:p>
    <w:p w:rsidR="001D051A" w:rsidRDefault="00F8541D">
      <w:pPr>
        <w:pStyle w:val="a3"/>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1D051A" w:rsidRDefault="00F8541D">
      <w:pPr>
        <w:pStyle w:val="a3"/>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1D051A" w:rsidRDefault="00F8541D">
      <w:pPr>
        <w:pStyle w:val="a4"/>
      </w:pPr>
      <w:r>
        <w:t>принятия решения об отказе от проведения закупки – всем Участникам, подавшим заявки к моменту принятия такого решения;</w:t>
      </w:r>
    </w:p>
    <w:p w:rsidR="001D051A" w:rsidRDefault="00F8541D">
      <w:pPr>
        <w:pStyle w:val="a4"/>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1D051A" w:rsidRDefault="00F8541D">
      <w:pPr>
        <w:pStyle w:val="a4"/>
      </w:pPr>
      <w:r>
        <w:t>официального размещения протокола рассмотрения заявок (при условии его оформления) – Участникам, чьи заявки были отклонены;</w:t>
      </w:r>
    </w:p>
    <w:p w:rsidR="001D051A" w:rsidRDefault="00F8541D">
      <w:pPr>
        <w:pStyle w:val="a4"/>
      </w:pPr>
      <w:r>
        <w:t>официального размещения итогового протокола по результатам закупки – всем Участникам, кроме Победителя;</w:t>
      </w:r>
    </w:p>
    <w:p w:rsidR="001D051A" w:rsidRDefault="00F8541D">
      <w:pPr>
        <w:pStyle w:val="a4"/>
      </w:pPr>
      <w:r>
        <w:t>заключения Договора по результатам закупки – Победителю, с которым заключен Договор;</w:t>
      </w:r>
    </w:p>
    <w:p w:rsidR="001D051A" w:rsidRDefault="00F8541D">
      <w:pPr>
        <w:pStyle w:val="a4"/>
      </w:pPr>
      <w:r>
        <w:t>признания закупки несостоявшейся – Участнику, которому обеспечение не было возвращено по иным основаниям.</w:t>
      </w:r>
    </w:p>
    <w:p w:rsidR="001D051A" w:rsidRDefault="00F8541D">
      <w:pPr>
        <w:pStyle w:val="a3"/>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0039C8">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1D051A" w:rsidRDefault="00F8541D">
      <w:pPr>
        <w:pStyle w:val="a2"/>
      </w:pPr>
      <w:bookmarkStart w:id="166" w:name="_Ref149317414"/>
      <w:bookmarkStart w:id="167" w:name="_Toc188004687"/>
      <w:bookmarkStart w:id="168" w:name="_Ref130225422"/>
      <w:r>
        <w:t>Особенности проведения многолотовой закупки</w:t>
      </w:r>
      <w:bookmarkEnd w:id="166"/>
      <w:bookmarkEnd w:id="167"/>
      <w:bookmarkEnd w:id="168"/>
    </w:p>
    <w:p w:rsidR="001D051A" w:rsidRDefault="00F8541D">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rsidR="000039C8">
        <w:t>1.2</w:t>
      </w:r>
      <w:r>
        <w:fldChar w:fldCharType="end"/>
      </w:r>
      <w:r>
        <w:t xml:space="preserve"> предусмотрено проведение многолотовой закупки.</w:t>
      </w:r>
    </w:p>
    <w:p w:rsidR="001D051A" w:rsidRDefault="00F8541D">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1D051A" w:rsidRDefault="00F8541D">
      <w:pPr>
        <w:pStyle w:val="a3"/>
      </w:pPr>
      <w:r>
        <w:t xml:space="preserve">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w:t>
      </w:r>
      <w:r>
        <w:lastRenderedPageBreak/>
        <w:t>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1D051A" w:rsidRDefault="00F8541D">
      <w:pPr>
        <w:pStyle w:val="a3"/>
      </w:pPr>
      <w: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rsidR="001D051A" w:rsidRDefault="00F8541D">
      <w:pPr>
        <w:pStyle w:val="a3"/>
        <w:keepNext/>
      </w:pPr>
      <w:r>
        <w:t>В случае подачи заявки на несколько лотов дополнительно должны быть соблюдены следующие требования:</w:t>
      </w:r>
    </w:p>
    <w:p w:rsidR="001D051A" w:rsidRDefault="00F8541D">
      <w:pPr>
        <w:pStyle w:val="a4"/>
      </w:pPr>
      <w:r>
        <w:t>Письмо о подаче оферты (форма 2) (</w:t>
      </w:r>
      <w:hyperlink w:anchor="Прил04_ФормыЗаявки">
        <w:r>
          <w:rPr>
            <w:rStyle w:val="afc"/>
          </w:rPr>
          <w:t>Приложение № 4</w:t>
        </w:r>
      </w:hyperlink>
      <w:r>
        <w:t>) должно содержать указание номера и названия каждого лота, по каждому лоту должна быть указана его стоимость;</w:t>
      </w:r>
    </w:p>
    <w:p w:rsidR="001D051A" w:rsidRDefault="00F8541D">
      <w:pPr>
        <w:pStyle w:val="a4"/>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c"/>
          </w:rPr>
          <w:t>Приложение № 4</w:t>
        </w:r>
      </w:hyperlink>
      <w:r>
        <w:t>, должны быть подготовлены отдельно по каждому из лотов с указанием номера и названия лота.</w:t>
      </w:r>
    </w:p>
    <w:p w:rsidR="001D051A" w:rsidRDefault="00F8541D">
      <w:pPr>
        <w:pStyle w:val="a3"/>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1D051A" w:rsidRDefault="00F8541D">
      <w:pPr>
        <w:pStyle w:val="a2"/>
      </w:pPr>
      <w:bookmarkStart w:id="169" w:name="_Ref125550863"/>
      <w:bookmarkStart w:id="170" w:name="_Toc188004688"/>
      <w:r>
        <w:t>Особенности проведения закупки с возможностью подачи альтернативных предложений</w:t>
      </w:r>
      <w:bookmarkEnd w:id="169"/>
      <w:bookmarkEnd w:id="170"/>
    </w:p>
    <w:p w:rsidR="001D051A" w:rsidRDefault="00F8541D">
      <w:pPr>
        <w:pStyle w:val="a3"/>
      </w:pPr>
      <w:r>
        <w:t>Нормы настоящего подраздела применяются, если подразделом </w:t>
      </w:r>
      <w:r>
        <w:fldChar w:fldCharType="begin"/>
      </w:r>
      <w:r>
        <w:instrText xml:space="preserve"> REF _Ref125359973 \r \h </w:instrText>
      </w:r>
      <w:r>
        <w:fldChar w:fldCharType="separate"/>
      </w:r>
      <w:r w:rsidR="000039C8">
        <w:t>1.2</w:t>
      </w:r>
      <w:r>
        <w:fldChar w:fldCharType="end"/>
      </w:r>
      <w:r>
        <w:t xml:space="preserve"> предусмотрена возможность подачи альтернативных предложений.</w:t>
      </w:r>
    </w:p>
    <w:p w:rsidR="001D051A" w:rsidRDefault="00F8541D">
      <w:pPr>
        <w:pStyle w:val="a3"/>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1D051A" w:rsidRDefault="00F8541D">
      <w:pPr>
        <w:pStyle w:val="a3"/>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rsidR="000039C8">
        <w:t>1.2</w:t>
      </w:r>
      <w:r>
        <w:fldChar w:fldCharType="end"/>
      </w:r>
      <w: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1D051A" w:rsidRDefault="00F8541D">
      <w:pPr>
        <w:pStyle w:val="a3"/>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rsidR="000039C8">
        <w:t>1.2</w:t>
      </w:r>
      <w:r>
        <w:fldChar w:fldCharType="end"/>
      </w:r>
      <w:r>
        <w:t xml:space="preserve">). При этом </w:t>
      </w:r>
      <w:r>
        <w:lastRenderedPageBreak/>
        <w:t>альтернативные предложения, по сути отличающиеся от основного только ценой, рассматриваться не будут.</w:t>
      </w:r>
    </w:p>
    <w:p w:rsidR="001D051A" w:rsidRDefault="00F8541D">
      <w:pPr>
        <w:pStyle w:val="a3"/>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c"/>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1D051A" w:rsidRDefault="00F8541D">
      <w:pPr>
        <w:pStyle w:val="a3"/>
      </w:pPr>
      <w:r>
        <w:t>При проведении переторжки (подраздел </w:t>
      </w:r>
      <w:r>
        <w:fldChar w:fldCharType="begin"/>
      </w:r>
      <w:r>
        <w:instrText xml:space="preserve"> REF _Ref127536359 \r \h </w:instrText>
      </w:r>
      <w:r>
        <w:fldChar w:fldCharType="separate"/>
      </w:r>
      <w:r w:rsidR="000039C8">
        <w:t>4.11</w:t>
      </w:r>
      <w:r>
        <w:fldChar w:fldCharType="end"/>
      </w:r>
      <w:r>
        <w:t>) альтернативные предложения Участников допускаются к ней наравне с основными предложениями.</w:t>
      </w:r>
    </w:p>
    <w:p w:rsidR="001D051A" w:rsidRDefault="00F8541D">
      <w:pPr>
        <w:pStyle w:val="a3"/>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rsidR="001D051A" w:rsidRDefault="00F8541D">
      <w:pPr>
        <w:pStyle w:val="a1"/>
      </w:pPr>
      <w:bookmarkStart w:id="171" w:name="_Ref126142429"/>
      <w:bookmarkStart w:id="172" w:name="_Ref130224037"/>
      <w:bookmarkStart w:id="173" w:name="_Toc188004689"/>
      <w:bookmarkStart w:id="174" w:name="_Ref125361212"/>
      <w:bookmarkStart w:id="175" w:name="_Ref125362671"/>
      <w:bookmarkStart w:id="176" w:name="_Ref125363439"/>
      <w:bookmarkStart w:id="177" w:name="_Ref125366769"/>
      <w:bookmarkStart w:id="178" w:name="_Ref125367083"/>
      <w:bookmarkStart w:id="179" w:name="_Ref125367087"/>
      <w:r>
        <w:lastRenderedPageBreak/>
        <w:t>Порядок заключения Договора</w:t>
      </w:r>
      <w:bookmarkEnd w:id="171"/>
      <w:bookmarkEnd w:id="172"/>
      <w:bookmarkEnd w:id="173"/>
      <w:bookmarkEnd w:id="174"/>
      <w:bookmarkEnd w:id="175"/>
      <w:bookmarkEnd w:id="176"/>
      <w:bookmarkEnd w:id="177"/>
      <w:bookmarkEnd w:id="178"/>
      <w:bookmarkEnd w:id="179"/>
    </w:p>
    <w:p w:rsidR="001D051A" w:rsidRDefault="00F8541D">
      <w:pPr>
        <w:pStyle w:val="a2"/>
      </w:pPr>
      <w:bookmarkStart w:id="180" w:name="_Ref139028625"/>
      <w:bookmarkStart w:id="181" w:name="_Toc188004690"/>
      <w:r>
        <w:t>Общие положения</w:t>
      </w:r>
      <w:bookmarkEnd w:id="180"/>
      <w:bookmarkEnd w:id="181"/>
    </w:p>
    <w:p w:rsidR="001D051A" w:rsidRDefault="00F8541D">
      <w:pPr>
        <w:pStyle w:val="a3"/>
      </w:pPr>
      <w:r>
        <w:t>Нормы настоящего раздела </w:t>
      </w:r>
      <w:r>
        <w:fldChar w:fldCharType="begin"/>
      </w:r>
      <w:r>
        <w:instrText xml:space="preserve"> REF _Ref126142429 \r \h </w:instrText>
      </w:r>
      <w:r>
        <w:fldChar w:fldCharType="separate"/>
      </w:r>
      <w:r w:rsidR="000039C8">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1D051A" w:rsidRDefault="00F8541D">
      <w:pPr>
        <w:pStyle w:val="a2"/>
      </w:pPr>
      <w:bookmarkStart w:id="182" w:name="_Ref138232981"/>
      <w:bookmarkStart w:id="183" w:name="_Toc188004691"/>
      <w:bookmarkStart w:id="184" w:name="_Ref125366947"/>
      <w:bookmarkStart w:id="185" w:name="_Ref125368755"/>
      <w:bookmarkStart w:id="186" w:name="_Ref135736094"/>
      <w:r>
        <w:t>Заключение Договора</w:t>
      </w:r>
      <w:bookmarkEnd w:id="182"/>
      <w:bookmarkEnd w:id="183"/>
      <w:bookmarkEnd w:id="184"/>
      <w:bookmarkEnd w:id="185"/>
      <w:bookmarkEnd w:id="186"/>
    </w:p>
    <w:p w:rsidR="001D051A" w:rsidRDefault="00F8541D">
      <w:pPr>
        <w:pStyle w:val="a3"/>
      </w:pPr>
      <w:bookmarkStart w:id="187" w:name="_Ref125362935"/>
      <w:bookmarkStart w:id="188" w:name="_Ref130293821"/>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87"/>
      <w:bookmarkEnd w:id="188"/>
    </w:p>
    <w:p w:rsidR="001D051A" w:rsidRDefault="00F8541D">
      <w:pPr>
        <w:pStyle w:val="a3"/>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rsidR="000039C8">
        <w:t>4.13</w:t>
      </w:r>
      <w:r>
        <w:fldChar w:fldCharType="end"/>
      </w:r>
      <w:r>
        <w:t>.</w:t>
      </w:r>
    </w:p>
    <w:p w:rsidR="001D051A" w:rsidRDefault="00F8541D">
      <w:pPr>
        <w:pStyle w:val="a3"/>
      </w:pPr>
      <w:bookmarkStart w:id="189"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rsidR="000039C8">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c"/>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89"/>
    </w:p>
    <w:p w:rsidR="001D051A" w:rsidRDefault="00F8541D">
      <w:pPr>
        <w:pStyle w:val="a3"/>
        <w:keepNext/>
      </w:pPr>
      <w:bookmarkStart w:id="190"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0"/>
    </w:p>
    <w:p w:rsidR="001D051A" w:rsidRDefault="00F8541D">
      <w:pPr>
        <w:pStyle w:val="a4"/>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1D051A" w:rsidRDefault="00F8541D">
      <w:pPr>
        <w:pStyle w:val="a4"/>
      </w:pPr>
      <w:bookmarkStart w:id="191"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rsidR="000039C8">
        <w:t>4.11</w:t>
      </w:r>
      <w:r>
        <w:fldChar w:fldCharType="end"/>
      </w:r>
      <w:r>
        <w:t>)</w:t>
      </w:r>
      <w:bookmarkEnd w:id="191"/>
      <w:r>
        <w:t>.</w:t>
      </w:r>
    </w:p>
    <w:p w:rsidR="001D051A" w:rsidRDefault="00F8541D">
      <w:pPr>
        <w:pStyle w:val="a3"/>
        <w:keepNext/>
      </w:pPr>
      <w:bookmarkStart w:id="192" w:name="_Ref125551072"/>
      <w:r>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rsidR="000039C8">
        <w:t>5.2.1</w:t>
      </w:r>
      <w:r>
        <w:fldChar w:fldCharType="end"/>
      </w:r>
      <w:r>
        <w:t xml:space="preserve">, в целях подтверждения своего соответствия обязательному требованию к Участникам, указанному </w:t>
      </w:r>
      <w:r>
        <w:lastRenderedPageBreak/>
        <w:t>в пункте </w:t>
      </w:r>
      <w:r>
        <w:fldChar w:fldCharType="begin"/>
      </w:r>
      <w:r>
        <w:instrText xml:space="preserve"> REF _Ref125552433 \w \h </w:instrText>
      </w:r>
      <w:r>
        <w:fldChar w:fldCharType="separate"/>
      </w:r>
      <w:r w:rsidR="000039C8">
        <w:t>1</w:t>
      </w:r>
      <w:r>
        <w:fldChar w:fldCharType="end"/>
      </w:r>
      <w:r>
        <w:t xml:space="preserve"> подраздела </w:t>
      </w:r>
      <w:r>
        <w:fldChar w:fldCharType="begin"/>
      </w:r>
      <w:r>
        <w:instrText xml:space="preserve"> REF _Ref125361435 \w \h </w:instrText>
      </w:r>
      <w:r>
        <w:fldChar w:fldCharType="separate"/>
      </w:r>
      <w:r w:rsidR="000039C8">
        <w:t>8.2</w:t>
      </w:r>
      <w:r>
        <w:fldChar w:fldCharType="end"/>
      </w:r>
      <w:r>
        <w:t xml:space="preserve"> (</w:t>
      </w:r>
      <w:hyperlink w:anchor="Прил03_ТребованияУчастникам">
        <w:r>
          <w:rPr>
            <w:rStyle w:val="afc"/>
          </w:rPr>
          <w:t>Приложение № 3</w:t>
        </w:r>
      </w:hyperlink>
      <w:r>
        <w:t xml:space="preserve">), следующие документы (скан-копии в формате </w:t>
      </w:r>
      <w:r>
        <w:rPr>
          <w:lang w:val="en-US"/>
        </w:rPr>
        <w:t>pdf</w:t>
      </w:r>
      <w:r>
        <w:t>)</w:t>
      </w:r>
      <w:r>
        <w:rPr>
          <w:rStyle w:val="af9"/>
        </w:rPr>
        <w:footnoteReference w:id="11"/>
      </w:r>
      <w:r>
        <w:t>:</w:t>
      </w:r>
      <w:bookmarkEnd w:id="192"/>
    </w:p>
    <w:p w:rsidR="001D051A" w:rsidRDefault="00F8541D">
      <w:pPr>
        <w:pStyle w:val="a4"/>
        <w:keepNext/>
      </w:pPr>
      <w:r>
        <w:t>для юридического лица:</w:t>
      </w:r>
    </w:p>
    <w:p w:rsidR="001D051A" w:rsidRDefault="00F8541D">
      <w:pPr>
        <w:pStyle w:val="a5"/>
      </w:pPr>
      <w:r>
        <w:t>копия устава в действующей редакции с отметкой ИФНС либо копия нотариально заверенного устава (с отметкой нотариуса);</w:t>
      </w:r>
    </w:p>
    <w:p w:rsidR="001D051A" w:rsidRDefault="00F8541D">
      <w:pPr>
        <w:pStyle w:val="a5"/>
      </w:pPr>
      <w:bookmarkStart w:id="193"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3"/>
    </w:p>
    <w:p w:rsidR="001D051A" w:rsidRDefault="00F8541D">
      <w:pPr>
        <w:pStyle w:val="a5"/>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1D051A" w:rsidRDefault="00F8541D">
      <w:pPr>
        <w:pStyle w:val="a4"/>
      </w:pPr>
      <w:r>
        <w:t>для лица, зарегистрированного вне Российской Федерации: выписка из торгового реестра страны регистрации иностранного Участника;</w:t>
      </w:r>
    </w:p>
    <w:p w:rsidR="001D051A" w:rsidRDefault="00F8541D">
      <w:pPr>
        <w:pStyle w:val="a4"/>
      </w:pPr>
      <w:r>
        <w:t>для физического лица: нотариально заверенная копия всех страниц документа, удостоверяющего личность (паспорта);</w:t>
      </w:r>
    </w:p>
    <w:p w:rsidR="001D051A" w:rsidRDefault="00F8541D">
      <w:pPr>
        <w:pStyle w:val="a4"/>
      </w:pPr>
      <w:bookmarkStart w:id="194"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rsidR="000039C8">
        <w:t>3.2.3</w:t>
      </w:r>
      <w:r>
        <w:fldChar w:fldCharType="end"/>
      </w:r>
      <w:r>
        <w:t>.</w:t>
      </w:r>
      <w:bookmarkEnd w:id="194"/>
    </w:p>
    <w:p w:rsidR="001D051A" w:rsidRDefault="00F8541D">
      <w:pPr>
        <w:pStyle w:val="a3"/>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1D051A" w:rsidRDefault="00F8541D">
      <w:pPr>
        <w:pStyle w:val="a3"/>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1D051A" w:rsidRDefault="00F8541D">
      <w:pPr>
        <w:pStyle w:val="a3"/>
        <w:keepNext/>
      </w:pPr>
      <w:bookmarkStart w:id="195"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5"/>
    </w:p>
    <w:p w:rsidR="001D051A" w:rsidRDefault="00F8541D">
      <w:pPr>
        <w:pStyle w:val="a4"/>
      </w:pPr>
      <w:r>
        <w:t>протокол преддоговорных переговоров между Заказчиком и Победителем (при проведении таковых);</w:t>
      </w:r>
    </w:p>
    <w:p w:rsidR="001D051A" w:rsidRDefault="00F8541D">
      <w:pPr>
        <w:pStyle w:val="a4"/>
      </w:pPr>
      <w:r>
        <w:t>итоговый протокол по результатам закупки;</w:t>
      </w:r>
    </w:p>
    <w:p w:rsidR="001D051A" w:rsidRDefault="00F8541D">
      <w:pPr>
        <w:pStyle w:val="a4"/>
      </w:pPr>
      <w:r>
        <w:t>Извещение и Документация о закупке со всеми изменениями;</w:t>
      </w:r>
    </w:p>
    <w:p w:rsidR="001D051A" w:rsidRDefault="00F8541D">
      <w:pPr>
        <w:pStyle w:val="a4"/>
      </w:pPr>
      <w:r>
        <w:t>заявка Победителя со всеми дополнениями и разъяснениями.</w:t>
      </w:r>
    </w:p>
    <w:p w:rsidR="001D051A" w:rsidRDefault="00F8541D">
      <w:pPr>
        <w:pStyle w:val="a3"/>
      </w:pPr>
      <w:bookmarkStart w:id="196" w:name="_Ref125368506"/>
      <w:r>
        <w:t xml:space="preserve">Сведения о заключенном Договоре в течение 3 (трех) рабочих дней со дня заключения такого Договора вносятся Заказчиком в Реестр договоров в ЕИС </w:t>
      </w:r>
      <w:r>
        <w:lastRenderedPageBreak/>
        <w:t>(если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6"/>
    </w:p>
    <w:p w:rsidR="001D051A" w:rsidRDefault="00F8541D">
      <w:pPr>
        <w:pStyle w:val="a3"/>
        <w:keepNext/>
      </w:pPr>
      <w:r>
        <w:t>Если Договор заключается в электронной форме:</w:t>
      </w:r>
    </w:p>
    <w:p w:rsidR="001D051A" w:rsidRDefault="00F8541D">
      <w:pPr>
        <w:pStyle w:val="a4"/>
      </w:pPr>
      <w:bookmarkStart w:id="197"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rsidR="000039C8">
        <w:t>1.2</w:t>
      </w:r>
      <w:r>
        <w:fldChar w:fldCharType="end"/>
      </w:r>
      <w:bookmarkEnd w:id="197"/>
      <w:r>
        <w:t>;</w:t>
      </w:r>
    </w:p>
    <w:p w:rsidR="001D051A" w:rsidRDefault="00F8541D">
      <w:pPr>
        <w:pStyle w:val="a4"/>
      </w:pPr>
      <w:r>
        <w:t>Заказчик в течение установленного в пункте </w:t>
      </w:r>
      <w:r>
        <w:fldChar w:fldCharType="begin"/>
      </w:r>
      <w:r>
        <w:instrText xml:space="preserve"> REF _Ref130293821 \r \h </w:instrText>
      </w:r>
      <w:r>
        <w:fldChar w:fldCharType="separate"/>
      </w:r>
      <w:r w:rsidR="000039C8">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1D051A" w:rsidRDefault="00F8541D">
      <w:pPr>
        <w:pStyle w:val="a3"/>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1D051A" w:rsidRDefault="00F8541D">
      <w:pPr>
        <w:pStyle w:val="a2"/>
      </w:pPr>
      <w:bookmarkStart w:id="198" w:name="_Ref125552570"/>
      <w:bookmarkStart w:id="199" w:name="_Toc188004692"/>
      <w:r>
        <w:t>Преддоговорные переговоры</w:t>
      </w:r>
      <w:bookmarkEnd w:id="198"/>
      <w:bookmarkEnd w:id="199"/>
    </w:p>
    <w:p w:rsidR="001D051A" w:rsidRDefault="00F8541D">
      <w:pPr>
        <w:pStyle w:val="a3"/>
        <w:keepNext/>
      </w:pPr>
      <w:r>
        <w:t>Проведение преддоговорных переговоров между Заказчиком и Победителем допускается только в отношении следующих вопросов:</w:t>
      </w:r>
    </w:p>
    <w:p w:rsidR="001D051A" w:rsidRDefault="00F8541D">
      <w:pPr>
        <w:pStyle w:val="a4"/>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1D051A" w:rsidRDefault="00F8541D">
      <w:pPr>
        <w:pStyle w:val="a4"/>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1D051A" w:rsidRDefault="00F8541D">
      <w:pPr>
        <w:pStyle w:val="a4"/>
      </w:pPr>
      <w: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rsidR="001D051A" w:rsidRDefault="00F8541D">
      <w:pPr>
        <w:pStyle w:val="a4"/>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1D051A" w:rsidRDefault="00F8541D">
      <w:pPr>
        <w:pStyle w:val="a4"/>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1D051A" w:rsidRDefault="00F8541D">
      <w:pPr>
        <w:pStyle w:val="a3"/>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1D051A" w:rsidRDefault="00F8541D">
      <w:pPr>
        <w:pStyle w:val="a3"/>
      </w:pPr>
      <w:r>
        <w:t>Преддоговорные переговоры могут быть проведены в очной или заочной форме, в том числе с помощью средств аудио-, видео-конференцсвязи. Срок и формат проведения преддоговорных переговоров определяет Заказчик и (или) Организатор.</w:t>
      </w:r>
    </w:p>
    <w:p w:rsidR="001D051A" w:rsidRDefault="00F8541D">
      <w:pPr>
        <w:pStyle w:val="a3"/>
      </w:pPr>
      <w:r>
        <w:t>Результаты преддоговорных переговоров фиксируются в форме протокола</w:t>
      </w:r>
      <w:r>
        <w:rPr>
          <w:rStyle w:val="af9"/>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1D051A" w:rsidRDefault="00F8541D">
      <w:pPr>
        <w:pStyle w:val="a3"/>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rsidR="000039C8">
        <w:t>5.2.8</w:t>
      </w:r>
      <w:r>
        <w:fldChar w:fldCharType="end"/>
      </w:r>
      <w:r>
        <w:t>.</w:t>
      </w:r>
    </w:p>
    <w:p w:rsidR="001D051A" w:rsidRDefault="00F8541D">
      <w:pPr>
        <w:pStyle w:val="a2"/>
      </w:pPr>
      <w:bookmarkStart w:id="200" w:name="_Ref125367068"/>
      <w:bookmarkStart w:id="201" w:name="_Toc188004693"/>
      <w:r>
        <w:t>Уклонение Победителя от заключения Договора</w:t>
      </w:r>
      <w:bookmarkEnd w:id="200"/>
      <w:bookmarkEnd w:id="201"/>
    </w:p>
    <w:p w:rsidR="001D051A" w:rsidRDefault="00F8541D">
      <w:pPr>
        <w:pStyle w:val="a3"/>
        <w:keepNext/>
      </w:pPr>
      <w:r>
        <w:t>Если Победитель закупки:</w:t>
      </w:r>
    </w:p>
    <w:p w:rsidR="001D051A" w:rsidRDefault="00F8541D">
      <w:pPr>
        <w:pStyle w:val="a4"/>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rsidR="000039C8">
        <w:t>5.2.1</w:t>
      </w:r>
      <w:r>
        <w:fldChar w:fldCharType="end"/>
      </w:r>
      <w:r>
        <w:t>);</w:t>
      </w:r>
    </w:p>
    <w:p w:rsidR="001D051A" w:rsidRDefault="00F8541D">
      <w:pPr>
        <w:pStyle w:val="a4"/>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rsidR="000039C8">
        <w:t>5.2.8</w:t>
      </w:r>
      <w:r>
        <w:fldChar w:fldCharType="end"/>
      </w:r>
      <w:r>
        <w:t>;</w:t>
      </w:r>
    </w:p>
    <w:p w:rsidR="001D051A" w:rsidRDefault="00F8541D">
      <w:pPr>
        <w:pStyle w:val="a4"/>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c"/>
          </w:rPr>
          <w:t>Приложение № 5</w:t>
        </w:r>
      </w:hyperlink>
      <w:r>
        <w:t>), с приложением подтверждающих документов;</w:t>
      </w:r>
    </w:p>
    <w:p w:rsidR="001D051A" w:rsidRDefault="00F8541D">
      <w:pPr>
        <w:pStyle w:val="a4"/>
      </w:pPr>
      <w: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c"/>
          </w:rPr>
          <w:t>Приложением № 5</w:t>
        </w:r>
      </w:hyperlink>
      <w:r>
        <w:t>;</w:t>
      </w:r>
    </w:p>
    <w:p w:rsidR="001D051A" w:rsidRDefault="00F8541D">
      <w:pPr>
        <w:pStyle w:val="a4"/>
      </w:pPr>
      <w:r>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0039C8">
        <w:t>5.2.4</w:t>
      </w:r>
      <w:r>
        <w:fldChar w:fldCharType="end"/>
      </w:r>
      <w:r>
        <w:t>, или предоставит их с нарушением требований, установленных в Документации о закупке;</w:t>
      </w:r>
    </w:p>
    <w:p w:rsidR="001D051A" w:rsidRDefault="00F8541D">
      <w:pPr>
        <w:pStyle w:val="a4"/>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rsidR="000039C8">
        <w:t>5.2.5</w:t>
      </w:r>
      <w:r>
        <w:fldChar w:fldCharType="end"/>
      </w:r>
      <w:r>
        <w:t>, или предоставит их с нарушением требований, установленных в Документации о закупке;</w:t>
      </w:r>
    </w:p>
    <w:p w:rsidR="001D051A" w:rsidRDefault="00F8541D">
      <w:pPr>
        <w:pStyle w:val="a4"/>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c"/>
          </w:rPr>
          <w:t>Приложения № 1 – Технические требования</w:t>
        </w:r>
      </w:hyperlink>
      <w:r>
        <w:t xml:space="preserve"> (в случае установления таковых);</w:t>
      </w:r>
    </w:p>
    <w:p w:rsidR="001D051A" w:rsidRDefault="00F8541D">
      <w:pPr>
        <w:pStyle w:val="a4"/>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1D051A" w:rsidRDefault="00F8541D">
      <w:pPr>
        <w:pStyle w:val="a4"/>
      </w:pPr>
      <w:r>
        <w:t>не выполнит другие условия, прямо предусмотренные Документацией о закупке,</w:t>
      </w:r>
    </w:p>
    <w:p w:rsidR="001D051A" w:rsidRDefault="00F8541D">
      <w:pPr>
        <w:pStyle w:val="afff"/>
        <w:ind w:left="1134"/>
      </w:pPr>
      <w:r>
        <w:t>то он (по истечению установленных в подразделе </w:t>
      </w:r>
      <w:r>
        <w:fldChar w:fldCharType="begin"/>
      </w:r>
      <w:r>
        <w:instrText xml:space="preserve"> REF _Ref138232981 \r \h </w:instrText>
      </w:r>
      <w:r>
        <w:fldChar w:fldCharType="separate"/>
      </w:r>
      <w:r w:rsidR="000039C8">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1D051A" w:rsidRDefault="00F8541D">
      <w:pPr>
        <w:pStyle w:val="a1"/>
      </w:pPr>
      <w:bookmarkStart w:id="202" w:name="_Ref125363016"/>
      <w:bookmarkStart w:id="203" w:name="_Ref125363023"/>
      <w:bookmarkStart w:id="204" w:name="_Ref125363034"/>
      <w:bookmarkStart w:id="205" w:name="_Ref125363600"/>
      <w:bookmarkStart w:id="206" w:name="_Ref125363752"/>
      <w:bookmarkStart w:id="207" w:name="_Ref125364088"/>
      <w:bookmarkStart w:id="208" w:name="_Ref125364201"/>
      <w:bookmarkStart w:id="209" w:name="_Ref125370732"/>
      <w:bookmarkStart w:id="210" w:name="_Ref125370741"/>
      <w:bookmarkStart w:id="211" w:name="_Ref125370746"/>
      <w:bookmarkStart w:id="212" w:name="_Ref125370750"/>
      <w:bookmarkStart w:id="213" w:name="_Ref125370843"/>
      <w:bookmarkStart w:id="214" w:name="Прил01_ТехТребования"/>
      <w:bookmarkStart w:id="215" w:name="_Toc188004694"/>
      <w:r>
        <w:lastRenderedPageBreak/>
        <w:t>Приложение № 1 – Технические требования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1D051A" w:rsidRDefault="00F8541D">
      <w:pPr>
        <w:pStyle w:val="a2"/>
      </w:pPr>
      <w:bookmarkStart w:id="216" w:name="_Toc188004695"/>
      <w:r>
        <w:t>Пояснения к Техническим требованиям</w:t>
      </w:r>
      <w:bookmarkEnd w:id="216"/>
    </w:p>
    <w:p w:rsidR="001D051A" w:rsidRDefault="00F8541D">
      <w:pPr>
        <w:pStyle w:val="a3"/>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1D051A" w:rsidRDefault="00F8541D">
      <w:pPr>
        <w:pStyle w:val="a1"/>
      </w:pPr>
      <w:bookmarkStart w:id="217" w:name="_Ref125361746"/>
      <w:bookmarkStart w:id="218" w:name="_Ref125363040"/>
      <w:bookmarkStart w:id="219" w:name="_Ref125363605"/>
      <w:bookmarkStart w:id="220" w:name="_Ref125363759"/>
      <w:bookmarkStart w:id="221" w:name="_Ref125364081"/>
      <w:bookmarkStart w:id="222" w:name="_Ref125364206"/>
      <w:bookmarkStart w:id="223" w:name="_Ref125370754"/>
      <w:bookmarkStart w:id="224" w:name="Прил02_ПроектДоговора"/>
      <w:bookmarkStart w:id="225" w:name="_Toc188004696"/>
      <w:r>
        <w:lastRenderedPageBreak/>
        <w:t>Приложение № 2 – Проект договора</w:t>
      </w:r>
      <w:bookmarkEnd w:id="217"/>
      <w:bookmarkEnd w:id="218"/>
      <w:bookmarkEnd w:id="219"/>
      <w:bookmarkEnd w:id="220"/>
      <w:bookmarkEnd w:id="221"/>
      <w:bookmarkEnd w:id="222"/>
      <w:bookmarkEnd w:id="223"/>
      <w:bookmarkEnd w:id="224"/>
      <w:bookmarkEnd w:id="225"/>
    </w:p>
    <w:p w:rsidR="001D051A" w:rsidRDefault="00F8541D">
      <w:pPr>
        <w:pStyle w:val="a2"/>
      </w:pPr>
      <w:bookmarkStart w:id="226" w:name="_Toc188004697"/>
      <w:r>
        <w:t>Пояснения к Проекту договора</w:t>
      </w:r>
      <w:bookmarkEnd w:id="226"/>
    </w:p>
    <w:p w:rsidR="001D051A" w:rsidRDefault="00F8541D">
      <w:pPr>
        <w:pStyle w:val="a3"/>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1D051A" w:rsidRDefault="00F8541D">
      <w:pPr>
        <w:pStyle w:val="a3"/>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rsidR="000039C8">
        <w:t>1.2</w:t>
      </w:r>
      <w:r>
        <w:fldChar w:fldCharType="end"/>
      </w:r>
      <w:r>
        <w:t xml:space="preserve"> </w:t>
      </w:r>
      <w:bookmarkStart w:id="227" w:name="_Hlk132883778"/>
      <w:r>
        <w:t>как «Некритичные пункты Проекта договора»</w:t>
      </w:r>
      <w:bookmarkEnd w:id="227"/>
      <w:r>
        <w:t>.</w:t>
      </w:r>
    </w:p>
    <w:p w:rsidR="001D051A" w:rsidRDefault="00F8541D">
      <w:pPr>
        <w:pStyle w:val="a3"/>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1D051A" w:rsidRDefault="00F8541D">
      <w:pPr>
        <w:pStyle w:val="a3"/>
      </w:pPr>
      <w: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28" w:name="_MON_1736255517"/>
      <w:bookmarkEnd w:id="228"/>
    </w:p>
    <w:p w:rsidR="001D051A" w:rsidRDefault="00F8541D">
      <w:pPr>
        <w:pStyle w:val="afff"/>
        <w:jc w:val="center"/>
        <w:sectPr w:rsidR="001D051A">
          <w:headerReference w:type="default" r:id="rId18"/>
          <w:footerReference w:type="default" r:id="rId19"/>
          <w:headerReference w:type="first" r:id="rId20"/>
          <w:footerReference w:type="first" r:id="rId21"/>
          <w:pgSz w:w="11906" w:h="16838"/>
          <w:pgMar w:top="851" w:right="850" w:bottom="851" w:left="1134" w:header="567" w:footer="567" w:gutter="0"/>
          <w:cols w:space="720"/>
          <w:formProt w:val="0"/>
          <w:docGrid w:linePitch="360" w:charSpace="-8398"/>
        </w:sectPr>
      </w:pPr>
      <w:r>
        <w:rPr>
          <w:noProof/>
          <w:lang w:eastAsia="ru-RU"/>
        </w:rPr>
        <mc:AlternateContent>
          <mc:Choice Requires="wps">
            <w:drawing>
              <wp:anchor distT="0" distB="0" distL="114300" distR="0" simplePos="0" relativeHeight="251655168" behindDoc="0" locked="0" layoutInCell="0" allowOverlap="1" wp14:anchorId="238BD376" wp14:editId="463C2CEF">
                <wp:simplePos x="0" y="0"/>
                <wp:positionH relativeFrom="column">
                  <wp:posOffset>635</wp:posOffset>
                </wp:positionH>
                <wp:positionV relativeFrom="paragraph">
                  <wp:posOffset>635</wp:posOffset>
                </wp:positionV>
                <wp:extent cx="635000" cy="635000"/>
                <wp:effectExtent l="635" t="0" r="0" b="0"/>
                <wp:wrapNone/>
                <wp:docPr id="1" name="_x0000_tole_rId1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2"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sidR="00E648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2" o:spid="_x0000_s1031" type="#_x0000_t75" style="position:absolute;left:0;text-align:left;margin-left:0;margin-top:0;width:50pt;height:50pt;z-index:251658240;visibility:hidden;mso-position-horizontal-relative:text;mso-position-vertical-relative:text">
            <o:lock v:ext="edit" selection="t"/>
          </v:shape>
        </w:pict>
      </w:r>
      <w:r>
        <w:object w:dxaOrig="1575" w:dyaOrig="1005">
          <v:shape id="_x0000_i1025" type="#_x0000_t75" style="width:78.9pt;height:50.1pt;visibility:visible;mso-wrap-distance-right:0" o:ole="">
            <v:imagedata r:id="rId22" o:title=""/>
          </v:shape>
          <o:OLEObject Type="Embed" ProgID="Word.Document.12" ShapeID="_x0000_i1025" DrawAspect="Icon" ObjectID="_1842434049" r:id="rId23"/>
        </w:object>
      </w:r>
    </w:p>
    <w:p w:rsidR="001D051A" w:rsidRDefault="00F8541D">
      <w:pPr>
        <w:pStyle w:val="a1"/>
      </w:pPr>
      <w:bookmarkStart w:id="229" w:name="_Ref125361494"/>
      <w:bookmarkStart w:id="230" w:name="_Ref125361908"/>
      <w:bookmarkStart w:id="231" w:name="_Ref125365476"/>
      <w:bookmarkStart w:id="232" w:name="_Ref125370013"/>
      <w:bookmarkStart w:id="233" w:name="Прил03_ТребованияУчастникам"/>
      <w:bookmarkStart w:id="234" w:name="_Toc188004698"/>
      <w:r>
        <w:lastRenderedPageBreak/>
        <w:t>Приложение № 3 – Требования к Участникам</w:t>
      </w:r>
      <w:bookmarkEnd w:id="229"/>
      <w:bookmarkEnd w:id="230"/>
      <w:bookmarkEnd w:id="231"/>
      <w:bookmarkEnd w:id="232"/>
      <w:bookmarkEnd w:id="233"/>
      <w:bookmarkEnd w:id="234"/>
    </w:p>
    <w:p w:rsidR="001D051A" w:rsidRDefault="00F8541D">
      <w:pPr>
        <w:pStyle w:val="a2"/>
      </w:pPr>
      <w:bookmarkStart w:id="235" w:name="_Toc188004699"/>
      <w:r>
        <w:t>Пояснения к требованиям к Участникам</w:t>
      </w:r>
      <w:bookmarkEnd w:id="235"/>
    </w:p>
    <w:p w:rsidR="001D051A" w:rsidRDefault="00F8541D">
      <w:pPr>
        <w:pStyle w:val="a3"/>
      </w:pPr>
      <w:bookmarkStart w:id="236"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6"/>
    </w:p>
    <w:p w:rsidR="001D051A" w:rsidRDefault="00F8541D">
      <w:pPr>
        <w:pStyle w:val="a2"/>
        <w:spacing w:after="120"/>
      </w:pPr>
      <w:bookmarkStart w:id="237" w:name="_Ref125361435"/>
      <w:bookmarkStart w:id="238" w:name="_Ref125361590"/>
      <w:bookmarkStart w:id="239" w:name="_Ref125361617"/>
      <w:bookmarkStart w:id="240" w:name="_Ref125361832"/>
      <w:bookmarkStart w:id="241" w:name="_Ref125361846"/>
      <w:bookmarkStart w:id="242" w:name="_Ref125361926"/>
      <w:bookmarkStart w:id="243" w:name="_Ref125366879"/>
      <w:bookmarkStart w:id="244" w:name="_Ref125368812"/>
      <w:bookmarkStart w:id="245" w:name="_Ref125368895"/>
      <w:bookmarkStart w:id="246" w:name="_Ref125369088"/>
      <w:bookmarkStart w:id="247" w:name="_Ref125370058"/>
      <w:bookmarkStart w:id="248" w:name="_Ref125370064"/>
      <w:bookmarkStart w:id="249" w:name="_Ref125370071"/>
      <w:bookmarkStart w:id="250" w:name="_Toc188004700"/>
      <w:r>
        <w:t>Обязательные требования</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bl>
      <w:tblPr>
        <w:tblStyle w:val="afff6"/>
        <w:tblW w:w="15126" w:type="dxa"/>
        <w:tblLayout w:type="fixed"/>
        <w:tblLook w:val="04A0" w:firstRow="1" w:lastRow="0" w:firstColumn="1" w:lastColumn="0" w:noHBand="0" w:noVBand="1"/>
      </w:tblPr>
      <w:tblGrid>
        <w:gridCol w:w="1128"/>
        <w:gridCol w:w="5671"/>
        <w:gridCol w:w="8327"/>
      </w:tblGrid>
      <w:tr w:rsidR="001D051A">
        <w:trPr>
          <w:cnfStyle w:val="100000000000" w:firstRow="1" w:lastRow="0" w:firstColumn="0" w:lastColumn="0" w:oddVBand="0" w:evenVBand="0" w:oddHBand="0" w:evenHBand="0" w:firstRowFirstColumn="0" w:firstRowLastColumn="0" w:lastRowFirstColumn="0" w:lastRowLastColumn="0"/>
        </w:trPr>
        <w:tc>
          <w:tcPr>
            <w:tcW w:w="1128" w:type="dxa"/>
          </w:tcPr>
          <w:p w:rsidR="001D051A" w:rsidRDefault="00F8541D">
            <w:pPr>
              <w:pStyle w:val="afff"/>
              <w:spacing w:before="60"/>
              <w:jc w:val="center"/>
              <w:rPr>
                <w:rFonts w:eastAsia="Calibri"/>
              </w:rPr>
            </w:pPr>
            <w:r>
              <w:rPr>
                <w:rFonts w:eastAsia="Calibri"/>
              </w:rPr>
              <w:t>№</w:t>
            </w:r>
            <w:r>
              <w:rPr>
                <w:rFonts w:eastAsia="Calibri"/>
              </w:rPr>
              <w:br/>
              <w:t>п/п</w:t>
            </w:r>
          </w:p>
        </w:tc>
        <w:tc>
          <w:tcPr>
            <w:tcW w:w="5671" w:type="dxa"/>
          </w:tcPr>
          <w:p w:rsidR="001D051A" w:rsidRDefault="00F8541D">
            <w:pPr>
              <w:pStyle w:val="afff"/>
              <w:spacing w:before="60"/>
              <w:jc w:val="center"/>
              <w:rPr>
                <w:rFonts w:eastAsia="Calibri"/>
              </w:rPr>
            </w:pPr>
            <w:r>
              <w:rPr>
                <w:rFonts w:eastAsia="Calibri"/>
              </w:rPr>
              <w:t>Требования к Участнику</w:t>
            </w:r>
          </w:p>
        </w:tc>
        <w:tc>
          <w:tcPr>
            <w:tcW w:w="8327" w:type="dxa"/>
          </w:tcPr>
          <w:p w:rsidR="001D051A" w:rsidRDefault="00F8541D">
            <w:pPr>
              <w:pStyle w:val="afff"/>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1D051A">
        <w:tc>
          <w:tcPr>
            <w:tcW w:w="1128" w:type="dxa"/>
          </w:tcPr>
          <w:p w:rsidR="001D051A" w:rsidRDefault="001D051A">
            <w:pPr>
              <w:pStyle w:val="afff"/>
              <w:numPr>
                <w:ilvl w:val="0"/>
                <w:numId w:val="2"/>
              </w:numPr>
              <w:spacing w:before="60"/>
              <w:ind w:left="284" w:firstLine="0"/>
              <w:jc w:val="center"/>
              <w:rPr>
                <w:rFonts w:eastAsia="Calibri"/>
              </w:rPr>
            </w:pPr>
            <w:bookmarkStart w:id="251" w:name="_Ref125552433"/>
            <w:bookmarkEnd w:id="251"/>
          </w:p>
        </w:tc>
        <w:tc>
          <w:tcPr>
            <w:tcW w:w="5671" w:type="dxa"/>
          </w:tcPr>
          <w:p w:rsidR="001D051A" w:rsidRDefault="00F8541D">
            <w:pPr>
              <w:pStyle w:val="afff"/>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1D051A" w:rsidRDefault="00F8541D">
            <w:pPr>
              <w:pStyle w:val="afff"/>
              <w:numPr>
                <w:ilvl w:val="0"/>
                <w:numId w:val="8"/>
              </w:numPr>
              <w:spacing w:before="60"/>
              <w:ind w:left="284" w:hanging="284"/>
              <w:rPr>
                <w:rFonts w:eastAsia="Calibri"/>
              </w:rPr>
            </w:pPr>
            <w:r>
              <w:rPr>
                <w:rFonts w:eastAsia="Calibri"/>
              </w:rPr>
              <w:t>В отношении гражданской правоспособности:</w:t>
            </w:r>
          </w:p>
          <w:p w:rsidR="001D051A" w:rsidRDefault="00F8541D">
            <w:pPr>
              <w:pStyle w:val="afff"/>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1D051A" w:rsidRDefault="00F8541D">
            <w:pPr>
              <w:pStyle w:val="afff"/>
              <w:numPr>
                <w:ilvl w:val="0"/>
                <w:numId w:val="8"/>
              </w:numPr>
              <w:spacing w:before="60"/>
              <w:ind w:left="284" w:hanging="284"/>
              <w:rPr>
                <w:rFonts w:eastAsia="Calibri"/>
              </w:rPr>
            </w:pPr>
            <w:r>
              <w:rPr>
                <w:rFonts w:eastAsia="Calibri"/>
              </w:rPr>
              <w:t>В отношении аккредитации:</w:t>
            </w:r>
          </w:p>
          <w:p w:rsidR="001D051A" w:rsidRDefault="00F8541D">
            <w:pPr>
              <w:pStyle w:val="afff"/>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1D051A" w:rsidRDefault="00F8541D">
            <w:pPr>
              <w:pStyle w:val="afff"/>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1D051A" w:rsidRDefault="00F8541D">
            <w:pPr>
              <w:pStyle w:val="afff"/>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предоставление Заявки на аккредитацию не требуется;</w:t>
            </w:r>
          </w:p>
          <w:p w:rsidR="001D051A" w:rsidRDefault="00F8541D">
            <w:pPr>
              <w:pStyle w:val="afff"/>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c"/>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c"/>
                  <w:rFonts w:eastAsia="Calibri"/>
                </w:rPr>
                <w:t>Приложение № 10</w:t>
              </w:r>
            </w:hyperlink>
            <w:r>
              <w:rPr>
                <w:rFonts w:eastAsia="Calibri"/>
              </w:rPr>
              <w:t>).</w:t>
            </w:r>
          </w:p>
          <w:p w:rsidR="001D051A" w:rsidRDefault="00F8541D">
            <w:pPr>
              <w:pStyle w:val="afff"/>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1D051A">
        <w:tc>
          <w:tcPr>
            <w:tcW w:w="1128" w:type="dxa"/>
          </w:tcPr>
          <w:p w:rsidR="001D051A" w:rsidRDefault="001D051A">
            <w:pPr>
              <w:pStyle w:val="afff"/>
              <w:numPr>
                <w:ilvl w:val="0"/>
                <w:numId w:val="2"/>
              </w:numPr>
              <w:spacing w:before="60"/>
              <w:ind w:left="284" w:firstLine="0"/>
              <w:jc w:val="center"/>
              <w:rPr>
                <w:rFonts w:eastAsia="Calibri"/>
              </w:rPr>
            </w:pPr>
          </w:p>
        </w:tc>
        <w:tc>
          <w:tcPr>
            <w:tcW w:w="5671" w:type="dxa"/>
          </w:tcPr>
          <w:p w:rsidR="001D051A" w:rsidRDefault="00F8541D">
            <w:pPr>
              <w:pStyle w:val="afff"/>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1D051A" w:rsidRDefault="00F8541D">
            <w:pPr>
              <w:pStyle w:val="afff"/>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1D051A" w:rsidRDefault="00F8541D">
            <w:pPr>
              <w:pStyle w:val="afff"/>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1D051A">
        <w:tc>
          <w:tcPr>
            <w:tcW w:w="1128" w:type="dxa"/>
          </w:tcPr>
          <w:p w:rsidR="001D051A" w:rsidRDefault="001D051A">
            <w:pPr>
              <w:pStyle w:val="afff"/>
              <w:numPr>
                <w:ilvl w:val="0"/>
                <w:numId w:val="2"/>
              </w:numPr>
              <w:spacing w:before="60"/>
              <w:ind w:left="284" w:firstLine="0"/>
              <w:jc w:val="center"/>
              <w:rPr>
                <w:rFonts w:eastAsia="Calibri"/>
              </w:rPr>
            </w:pPr>
            <w:bookmarkStart w:id="252" w:name="_Ref139028406"/>
            <w:bookmarkEnd w:id="252"/>
          </w:p>
        </w:tc>
        <w:tc>
          <w:tcPr>
            <w:tcW w:w="5671" w:type="dxa"/>
          </w:tcPr>
          <w:p w:rsidR="001D051A" w:rsidRDefault="00F8541D">
            <w:pPr>
              <w:pStyle w:val="afff"/>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9"/>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9"/>
                <w:rFonts w:eastAsia="Calibri"/>
              </w:rPr>
              <w:footnoteReference w:id="14"/>
            </w:r>
            <w:r>
              <w:rPr>
                <w:rFonts w:eastAsia="Calibri"/>
              </w:rPr>
              <w:t>:</w:t>
            </w:r>
          </w:p>
        </w:tc>
        <w:tc>
          <w:tcPr>
            <w:tcW w:w="8327" w:type="dxa"/>
          </w:tcPr>
          <w:p w:rsidR="001D051A" w:rsidRDefault="00F8541D">
            <w:pPr>
              <w:pStyle w:val="afff"/>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1D051A" w:rsidRDefault="00F8541D">
            <w:pPr>
              <w:pStyle w:val="afff"/>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1D051A">
        <w:tc>
          <w:tcPr>
            <w:tcW w:w="1128" w:type="dxa"/>
          </w:tcPr>
          <w:p w:rsidR="001D051A" w:rsidRDefault="001D051A">
            <w:pPr>
              <w:pStyle w:val="afff"/>
              <w:numPr>
                <w:ilvl w:val="0"/>
                <w:numId w:val="2"/>
              </w:numPr>
              <w:spacing w:before="60"/>
              <w:ind w:left="284" w:firstLine="0"/>
              <w:jc w:val="center"/>
              <w:rPr>
                <w:rFonts w:eastAsia="Calibri"/>
              </w:rPr>
            </w:pPr>
            <w:bookmarkStart w:id="256" w:name="_Ref186128496"/>
            <w:bookmarkEnd w:id="256"/>
          </w:p>
        </w:tc>
        <w:tc>
          <w:tcPr>
            <w:tcW w:w="5671" w:type="dxa"/>
          </w:tcPr>
          <w:p w:rsidR="001D051A" w:rsidRDefault="00F8541D">
            <w:pPr>
              <w:pStyle w:val="afff"/>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sidR="000039C8">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1D051A" w:rsidRDefault="00F8541D">
            <w:pPr>
              <w:pStyle w:val="afff"/>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1D051A" w:rsidRDefault="00F8541D">
            <w:pPr>
              <w:pStyle w:val="afff"/>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1D051A">
        <w:tc>
          <w:tcPr>
            <w:tcW w:w="1128" w:type="dxa"/>
          </w:tcPr>
          <w:p w:rsidR="001D051A" w:rsidRDefault="001D051A">
            <w:pPr>
              <w:pStyle w:val="afff"/>
              <w:numPr>
                <w:ilvl w:val="0"/>
                <w:numId w:val="2"/>
              </w:numPr>
              <w:spacing w:before="60"/>
              <w:ind w:left="284" w:firstLine="0"/>
              <w:jc w:val="center"/>
              <w:rPr>
                <w:rFonts w:eastAsia="Calibri"/>
              </w:rPr>
            </w:pPr>
            <w:bookmarkStart w:id="257" w:name="_Ref186128503"/>
            <w:bookmarkEnd w:id="257"/>
          </w:p>
        </w:tc>
        <w:tc>
          <w:tcPr>
            <w:tcW w:w="5671" w:type="dxa"/>
          </w:tcPr>
          <w:p w:rsidR="001D051A" w:rsidRDefault="00F8541D">
            <w:pPr>
              <w:pStyle w:val="afff"/>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sidR="000039C8">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1D051A" w:rsidRDefault="00F8541D">
            <w:pPr>
              <w:pStyle w:val="afff"/>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c"/>
                  <w:rFonts w:eastAsia="Calibri"/>
                </w:rPr>
                <w:t>Приложение № 4</w:t>
              </w:r>
            </w:hyperlink>
            <w:r>
              <w:rPr>
                <w:rFonts w:eastAsia="Calibri"/>
              </w:rPr>
              <w:t>).</w:t>
            </w:r>
          </w:p>
          <w:p w:rsidR="001D051A" w:rsidRDefault="00F8541D">
            <w:pPr>
              <w:pStyle w:val="afff"/>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1D051A" w:rsidRDefault="00F8541D">
      <w:pPr>
        <w:pStyle w:val="a2"/>
        <w:spacing w:after="120"/>
      </w:pPr>
      <w:bookmarkStart w:id="258" w:name="_Ref125361442"/>
      <w:bookmarkStart w:id="259" w:name="_Ref125361633"/>
      <w:bookmarkStart w:id="260" w:name="_Ref125361671"/>
      <w:bookmarkStart w:id="261" w:name="_Ref125361869"/>
      <w:bookmarkStart w:id="262" w:name="_Ref125361937"/>
      <w:bookmarkStart w:id="263" w:name="_Ref125365459"/>
      <w:bookmarkStart w:id="264" w:name="_Ref125367521"/>
      <w:bookmarkStart w:id="265" w:name="_Ref125367539"/>
      <w:bookmarkStart w:id="266" w:name="_Ref125368818"/>
      <w:bookmarkStart w:id="267" w:name="_Ref125368901"/>
      <w:bookmarkStart w:id="268" w:name="_Ref125368916"/>
      <w:bookmarkStart w:id="269" w:name="_Ref125369099"/>
      <w:bookmarkStart w:id="270" w:name="_Ref125370079"/>
      <w:bookmarkStart w:id="271" w:name="_Ref125709153"/>
      <w:bookmarkStart w:id="272" w:name="_Ref125709250"/>
      <w:bookmarkStart w:id="273" w:name="_Ref125709401"/>
      <w:bookmarkStart w:id="274" w:name="_Ref125709888"/>
      <w:bookmarkStart w:id="275" w:name="_Toc188004701"/>
      <w:r>
        <w:lastRenderedPageBreak/>
        <w:t>Специальные требования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bl>
      <w:tblPr>
        <w:tblStyle w:val="afff6"/>
        <w:tblW w:w="15126" w:type="dxa"/>
        <w:tblLayout w:type="fixed"/>
        <w:tblLook w:val="04A0" w:firstRow="1" w:lastRow="0" w:firstColumn="1" w:lastColumn="0" w:noHBand="0" w:noVBand="1"/>
      </w:tblPr>
      <w:tblGrid>
        <w:gridCol w:w="1128"/>
        <w:gridCol w:w="5671"/>
        <w:gridCol w:w="8327"/>
      </w:tblGrid>
      <w:tr w:rsidR="001D051A">
        <w:trPr>
          <w:cnfStyle w:val="100000000000" w:firstRow="1" w:lastRow="0" w:firstColumn="0" w:lastColumn="0" w:oddVBand="0" w:evenVBand="0" w:oddHBand="0" w:evenHBand="0" w:firstRowFirstColumn="0" w:firstRowLastColumn="0" w:lastRowFirstColumn="0" w:lastRowLastColumn="0"/>
        </w:trPr>
        <w:tc>
          <w:tcPr>
            <w:tcW w:w="1128" w:type="dxa"/>
          </w:tcPr>
          <w:p w:rsidR="001D051A" w:rsidRDefault="00F8541D">
            <w:pPr>
              <w:pStyle w:val="afff"/>
              <w:spacing w:before="60"/>
              <w:jc w:val="center"/>
              <w:rPr>
                <w:rFonts w:eastAsia="Calibri"/>
              </w:rPr>
            </w:pPr>
            <w:r>
              <w:rPr>
                <w:rFonts w:eastAsia="Calibri"/>
              </w:rPr>
              <w:t>№</w:t>
            </w:r>
            <w:r>
              <w:rPr>
                <w:rFonts w:eastAsia="Calibri"/>
              </w:rPr>
              <w:br/>
              <w:t>п/п</w:t>
            </w:r>
          </w:p>
        </w:tc>
        <w:tc>
          <w:tcPr>
            <w:tcW w:w="5671" w:type="dxa"/>
          </w:tcPr>
          <w:p w:rsidR="001D051A" w:rsidRDefault="00F8541D">
            <w:pPr>
              <w:pStyle w:val="afff"/>
              <w:spacing w:before="60"/>
              <w:jc w:val="center"/>
              <w:rPr>
                <w:rFonts w:eastAsia="Calibri"/>
              </w:rPr>
            </w:pPr>
            <w:r>
              <w:rPr>
                <w:rFonts w:eastAsia="Calibri"/>
              </w:rPr>
              <w:t>Требования к Участнику</w:t>
            </w:r>
          </w:p>
        </w:tc>
        <w:tc>
          <w:tcPr>
            <w:tcW w:w="8327" w:type="dxa"/>
          </w:tcPr>
          <w:p w:rsidR="001D051A" w:rsidRDefault="00F8541D">
            <w:pPr>
              <w:pStyle w:val="afff"/>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1D051A">
        <w:tc>
          <w:tcPr>
            <w:tcW w:w="1128" w:type="dxa"/>
          </w:tcPr>
          <w:p w:rsidR="001D051A" w:rsidRDefault="001D051A">
            <w:pPr>
              <w:pStyle w:val="afff"/>
              <w:numPr>
                <w:ilvl w:val="0"/>
                <w:numId w:val="3"/>
              </w:numPr>
              <w:spacing w:before="60"/>
              <w:ind w:left="284" w:firstLine="0"/>
              <w:jc w:val="center"/>
              <w:rPr>
                <w:rFonts w:eastAsia="Calibri"/>
              </w:rPr>
            </w:pPr>
          </w:p>
        </w:tc>
        <w:tc>
          <w:tcPr>
            <w:tcW w:w="5671" w:type="dxa"/>
          </w:tcPr>
          <w:p w:rsidR="001D051A" w:rsidRDefault="00F8541D">
            <w:pPr>
              <w:pStyle w:val="afff"/>
              <w:spacing w:before="60"/>
              <w:rPr>
                <w:rFonts w:eastAsia="Calibri"/>
              </w:rPr>
            </w:pPr>
            <w:r>
              <w:rPr>
                <w:rFonts w:eastAsia="Calibri"/>
              </w:rPr>
              <w:t>Специальные требования не установлены.</w:t>
            </w:r>
          </w:p>
          <w:p w:rsidR="001D051A" w:rsidRDefault="001D051A">
            <w:pPr>
              <w:pStyle w:val="afff2"/>
              <w:spacing w:before="60"/>
              <w:rPr>
                <w:lang w:val="en-US"/>
              </w:rPr>
            </w:pPr>
          </w:p>
        </w:tc>
        <w:tc>
          <w:tcPr>
            <w:tcW w:w="8327" w:type="dxa"/>
          </w:tcPr>
          <w:p w:rsidR="001D051A" w:rsidRDefault="00F8541D">
            <w:pPr>
              <w:pStyle w:val="afff"/>
              <w:spacing w:before="60"/>
              <w:rPr>
                <w:rFonts w:eastAsia="Calibri"/>
              </w:rPr>
            </w:pPr>
            <w:r>
              <w:rPr>
                <w:rFonts w:eastAsia="Calibri"/>
              </w:rPr>
              <w:t>Специальные требования не установлены.</w:t>
            </w:r>
          </w:p>
          <w:p w:rsidR="001D051A" w:rsidRDefault="001D051A">
            <w:pPr>
              <w:pStyle w:val="afff2"/>
              <w:spacing w:before="60"/>
              <w:rPr>
                <w:rFonts w:eastAsia="Calibri"/>
              </w:rPr>
            </w:pPr>
          </w:p>
        </w:tc>
      </w:tr>
    </w:tbl>
    <w:p w:rsidR="001D051A" w:rsidRDefault="00F8541D">
      <w:pPr>
        <w:pStyle w:val="a2"/>
        <w:spacing w:after="120"/>
      </w:pPr>
      <w:bookmarkStart w:id="276" w:name="_Ref125550270"/>
      <w:bookmarkStart w:id="277" w:name="_Ref125550353"/>
      <w:bookmarkStart w:id="278" w:name="_Ref125553242"/>
      <w:bookmarkStart w:id="279" w:name="_Ref125553296"/>
      <w:bookmarkStart w:id="280" w:name="_Ref125553475"/>
      <w:bookmarkStart w:id="281" w:name="_Ref125553681"/>
      <w:bookmarkStart w:id="282" w:name="_Ref125709154"/>
      <w:bookmarkStart w:id="283" w:name="_Ref125709256"/>
      <w:bookmarkStart w:id="284" w:name="_Ref125709541"/>
      <w:bookmarkStart w:id="285" w:name="_Ref125709895"/>
      <w:bookmarkStart w:id="286" w:name="_Toc188004702"/>
      <w:r>
        <w:t>Квалификационные требования</w:t>
      </w:r>
      <w:bookmarkEnd w:id="276"/>
      <w:bookmarkEnd w:id="277"/>
      <w:bookmarkEnd w:id="278"/>
      <w:bookmarkEnd w:id="279"/>
      <w:bookmarkEnd w:id="280"/>
      <w:bookmarkEnd w:id="281"/>
      <w:bookmarkEnd w:id="282"/>
      <w:bookmarkEnd w:id="283"/>
      <w:bookmarkEnd w:id="284"/>
      <w:bookmarkEnd w:id="285"/>
      <w:bookmarkEnd w:id="286"/>
    </w:p>
    <w:tbl>
      <w:tblPr>
        <w:tblStyle w:val="afff6"/>
        <w:tblW w:w="15126" w:type="dxa"/>
        <w:tblLayout w:type="fixed"/>
        <w:tblLook w:val="04A0" w:firstRow="1" w:lastRow="0" w:firstColumn="1" w:lastColumn="0" w:noHBand="0" w:noVBand="1"/>
      </w:tblPr>
      <w:tblGrid>
        <w:gridCol w:w="1128"/>
        <w:gridCol w:w="5671"/>
        <w:gridCol w:w="8327"/>
      </w:tblGrid>
      <w:tr w:rsidR="001D051A">
        <w:trPr>
          <w:cnfStyle w:val="100000000000" w:firstRow="1" w:lastRow="0" w:firstColumn="0" w:lastColumn="0" w:oddVBand="0" w:evenVBand="0" w:oddHBand="0" w:evenHBand="0" w:firstRowFirstColumn="0" w:firstRowLastColumn="0" w:lastRowFirstColumn="0" w:lastRowLastColumn="0"/>
        </w:trPr>
        <w:tc>
          <w:tcPr>
            <w:tcW w:w="1128" w:type="dxa"/>
          </w:tcPr>
          <w:p w:rsidR="001D051A" w:rsidRDefault="00F8541D">
            <w:pPr>
              <w:pStyle w:val="afff"/>
              <w:spacing w:before="60"/>
              <w:jc w:val="center"/>
              <w:rPr>
                <w:rFonts w:eastAsia="Calibri"/>
              </w:rPr>
            </w:pPr>
            <w:r>
              <w:rPr>
                <w:rFonts w:eastAsia="Calibri"/>
              </w:rPr>
              <w:t>№</w:t>
            </w:r>
            <w:r>
              <w:rPr>
                <w:rFonts w:eastAsia="Calibri"/>
              </w:rPr>
              <w:br/>
              <w:t>п/п</w:t>
            </w:r>
          </w:p>
        </w:tc>
        <w:tc>
          <w:tcPr>
            <w:tcW w:w="5671" w:type="dxa"/>
          </w:tcPr>
          <w:p w:rsidR="001D051A" w:rsidRDefault="00F8541D">
            <w:pPr>
              <w:pStyle w:val="afff"/>
              <w:spacing w:before="60"/>
              <w:jc w:val="center"/>
              <w:rPr>
                <w:rFonts w:eastAsia="Calibri"/>
              </w:rPr>
            </w:pPr>
            <w:r>
              <w:rPr>
                <w:rFonts w:eastAsia="Calibri"/>
              </w:rPr>
              <w:t>Требования к Участнику</w:t>
            </w:r>
          </w:p>
        </w:tc>
        <w:tc>
          <w:tcPr>
            <w:tcW w:w="8327" w:type="dxa"/>
          </w:tcPr>
          <w:p w:rsidR="001D051A" w:rsidRDefault="00F8541D">
            <w:pPr>
              <w:pStyle w:val="afff"/>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1D051A">
        <w:tc>
          <w:tcPr>
            <w:tcW w:w="1128" w:type="dxa"/>
          </w:tcPr>
          <w:p w:rsidR="001D051A" w:rsidRDefault="001D051A">
            <w:pPr>
              <w:pStyle w:val="afff"/>
              <w:numPr>
                <w:ilvl w:val="0"/>
                <w:numId w:val="10"/>
              </w:numPr>
              <w:spacing w:before="60"/>
              <w:ind w:left="284" w:firstLine="0"/>
              <w:jc w:val="center"/>
              <w:rPr>
                <w:rFonts w:eastAsia="Calibri"/>
              </w:rPr>
            </w:pPr>
          </w:p>
        </w:tc>
        <w:tc>
          <w:tcPr>
            <w:tcW w:w="5671" w:type="dxa"/>
          </w:tcPr>
          <w:p w:rsidR="001D051A" w:rsidRDefault="00F8541D">
            <w:pPr>
              <w:pStyle w:val="afff"/>
              <w:spacing w:before="60"/>
              <w:rPr>
                <w:rFonts w:eastAsia="Calibri"/>
              </w:rPr>
            </w:pPr>
            <w:r>
              <w:rPr>
                <w:rFonts w:eastAsia="Calibri"/>
              </w:rPr>
              <w:t>Квалификационные требования не установлены.</w:t>
            </w:r>
          </w:p>
          <w:p w:rsidR="001D051A" w:rsidRDefault="001D051A">
            <w:pPr>
              <w:pStyle w:val="afff2"/>
              <w:spacing w:before="60"/>
              <w:rPr>
                <w:rFonts w:eastAsia="Calibri"/>
              </w:rPr>
            </w:pPr>
          </w:p>
        </w:tc>
        <w:tc>
          <w:tcPr>
            <w:tcW w:w="8327" w:type="dxa"/>
          </w:tcPr>
          <w:p w:rsidR="001D051A" w:rsidRDefault="00F8541D">
            <w:pPr>
              <w:pStyle w:val="afff"/>
              <w:spacing w:before="60"/>
              <w:rPr>
                <w:rFonts w:eastAsia="Calibri"/>
              </w:rPr>
            </w:pPr>
            <w:r>
              <w:rPr>
                <w:rFonts w:eastAsia="Calibri"/>
              </w:rPr>
              <w:t>Квалификационные требования не установлены.</w:t>
            </w:r>
          </w:p>
          <w:p w:rsidR="001D051A" w:rsidRDefault="001D051A">
            <w:pPr>
              <w:pStyle w:val="afff2"/>
              <w:spacing w:before="60"/>
              <w:rPr>
                <w:rFonts w:eastAsia="Calibri"/>
              </w:rPr>
            </w:pPr>
          </w:p>
        </w:tc>
      </w:tr>
    </w:tbl>
    <w:p w:rsidR="001D051A" w:rsidRDefault="00F8541D">
      <w:pPr>
        <w:pStyle w:val="a2"/>
        <w:spacing w:after="120"/>
      </w:pPr>
      <w:bookmarkStart w:id="287" w:name="_Ref125552455"/>
      <w:bookmarkStart w:id="288" w:name="_Ref125553500"/>
      <w:bookmarkStart w:id="289" w:name="_Ref125553692"/>
      <w:bookmarkStart w:id="290" w:name="_Ref125553703"/>
      <w:bookmarkStart w:id="291" w:name="_Ref125709228"/>
      <w:bookmarkStart w:id="292" w:name="_Toc188004703"/>
      <w:r>
        <w:t>Дополнительные требования к Коллективным участникам</w:t>
      </w:r>
      <w:bookmarkEnd w:id="287"/>
      <w:bookmarkEnd w:id="288"/>
      <w:bookmarkEnd w:id="289"/>
      <w:bookmarkEnd w:id="290"/>
      <w:bookmarkEnd w:id="291"/>
      <w:bookmarkEnd w:id="292"/>
    </w:p>
    <w:tbl>
      <w:tblPr>
        <w:tblStyle w:val="afff6"/>
        <w:tblW w:w="15126" w:type="dxa"/>
        <w:tblLayout w:type="fixed"/>
        <w:tblLook w:val="04A0" w:firstRow="1" w:lastRow="0" w:firstColumn="1" w:lastColumn="0" w:noHBand="0" w:noVBand="1"/>
      </w:tblPr>
      <w:tblGrid>
        <w:gridCol w:w="1128"/>
        <w:gridCol w:w="5671"/>
        <w:gridCol w:w="8327"/>
      </w:tblGrid>
      <w:tr w:rsidR="001D051A">
        <w:trPr>
          <w:cnfStyle w:val="100000000000" w:firstRow="1" w:lastRow="0" w:firstColumn="0" w:lastColumn="0" w:oddVBand="0" w:evenVBand="0" w:oddHBand="0" w:evenHBand="0" w:firstRowFirstColumn="0" w:firstRowLastColumn="0" w:lastRowFirstColumn="0" w:lastRowLastColumn="0"/>
        </w:trPr>
        <w:tc>
          <w:tcPr>
            <w:tcW w:w="1128" w:type="dxa"/>
          </w:tcPr>
          <w:p w:rsidR="001D051A" w:rsidRDefault="00F8541D">
            <w:pPr>
              <w:pStyle w:val="afff"/>
              <w:spacing w:before="60"/>
              <w:jc w:val="center"/>
              <w:rPr>
                <w:rFonts w:eastAsia="Calibri"/>
              </w:rPr>
            </w:pPr>
            <w:r>
              <w:rPr>
                <w:rFonts w:eastAsia="Calibri"/>
              </w:rPr>
              <w:t>№</w:t>
            </w:r>
            <w:r>
              <w:rPr>
                <w:rFonts w:eastAsia="Calibri"/>
              </w:rPr>
              <w:br/>
              <w:t>п/п</w:t>
            </w:r>
          </w:p>
        </w:tc>
        <w:tc>
          <w:tcPr>
            <w:tcW w:w="5671" w:type="dxa"/>
          </w:tcPr>
          <w:p w:rsidR="001D051A" w:rsidRDefault="00F8541D">
            <w:pPr>
              <w:pStyle w:val="afff"/>
              <w:spacing w:before="60"/>
              <w:jc w:val="center"/>
              <w:rPr>
                <w:rFonts w:eastAsia="Calibri"/>
              </w:rPr>
            </w:pPr>
            <w:r>
              <w:rPr>
                <w:rFonts w:eastAsia="Calibri"/>
              </w:rPr>
              <w:t>Требования к Коллективному участнику</w:t>
            </w:r>
          </w:p>
        </w:tc>
        <w:tc>
          <w:tcPr>
            <w:tcW w:w="8327" w:type="dxa"/>
          </w:tcPr>
          <w:p w:rsidR="001D051A" w:rsidRDefault="00F8541D">
            <w:pPr>
              <w:pStyle w:val="afff"/>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1D051A">
        <w:tc>
          <w:tcPr>
            <w:tcW w:w="1128" w:type="dxa"/>
          </w:tcPr>
          <w:p w:rsidR="001D051A" w:rsidRDefault="001D051A">
            <w:pPr>
              <w:pStyle w:val="afff"/>
              <w:numPr>
                <w:ilvl w:val="0"/>
                <w:numId w:val="4"/>
              </w:numPr>
              <w:spacing w:before="60"/>
              <w:ind w:left="284" w:firstLine="0"/>
              <w:jc w:val="center"/>
              <w:rPr>
                <w:rFonts w:eastAsia="Calibri"/>
              </w:rPr>
            </w:pPr>
            <w:bookmarkStart w:id="293" w:name="_Ref125370156"/>
            <w:bookmarkEnd w:id="293"/>
          </w:p>
        </w:tc>
        <w:tc>
          <w:tcPr>
            <w:tcW w:w="5671" w:type="dxa"/>
          </w:tcPr>
          <w:p w:rsidR="001D051A" w:rsidRDefault="00F8541D">
            <w:pPr>
              <w:pStyle w:val="afff"/>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1D051A" w:rsidRDefault="00F8541D">
            <w:pPr>
              <w:pStyle w:val="afff"/>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sidR="000039C8">
              <w:rPr>
                <w:rFonts w:eastAsia="Calibri"/>
              </w:rPr>
              <w:t>3.2.3</w:t>
            </w:r>
            <w:r>
              <w:rPr>
                <w:rFonts w:eastAsia="Calibri"/>
              </w:rPr>
              <w:fldChar w:fldCharType="end"/>
            </w:r>
            <w:r>
              <w:rPr>
                <w:rFonts w:eastAsia="Calibri"/>
              </w:rPr>
              <w:t>;</w:t>
            </w:r>
          </w:p>
        </w:tc>
      </w:tr>
      <w:tr w:rsidR="001D051A">
        <w:tc>
          <w:tcPr>
            <w:tcW w:w="1128" w:type="dxa"/>
          </w:tcPr>
          <w:p w:rsidR="001D051A" w:rsidRDefault="001D051A">
            <w:pPr>
              <w:pStyle w:val="afff"/>
              <w:numPr>
                <w:ilvl w:val="0"/>
                <w:numId w:val="4"/>
              </w:numPr>
              <w:spacing w:before="60"/>
              <w:ind w:left="284" w:firstLine="0"/>
              <w:jc w:val="center"/>
              <w:rPr>
                <w:rFonts w:eastAsia="Calibri"/>
              </w:rPr>
            </w:pPr>
            <w:bookmarkStart w:id="294" w:name="_Ref125553738"/>
            <w:bookmarkEnd w:id="294"/>
          </w:p>
        </w:tc>
        <w:tc>
          <w:tcPr>
            <w:tcW w:w="5671" w:type="dxa"/>
          </w:tcPr>
          <w:p w:rsidR="001D051A" w:rsidRDefault="00F8541D">
            <w:pPr>
              <w:pStyle w:val="afff"/>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1D051A" w:rsidRDefault="00F8541D">
            <w:pPr>
              <w:pStyle w:val="afff"/>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1D051A">
        <w:tc>
          <w:tcPr>
            <w:tcW w:w="1128" w:type="dxa"/>
          </w:tcPr>
          <w:p w:rsidR="001D051A" w:rsidRDefault="001D051A">
            <w:pPr>
              <w:pStyle w:val="afff"/>
              <w:numPr>
                <w:ilvl w:val="0"/>
                <w:numId w:val="4"/>
              </w:numPr>
              <w:spacing w:before="60"/>
              <w:ind w:left="284" w:firstLine="0"/>
              <w:jc w:val="center"/>
              <w:rPr>
                <w:rFonts w:eastAsia="Calibri"/>
              </w:rPr>
            </w:pPr>
            <w:bookmarkStart w:id="295" w:name="_Ref125370162"/>
            <w:bookmarkEnd w:id="295"/>
          </w:p>
        </w:tc>
        <w:tc>
          <w:tcPr>
            <w:tcW w:w="5671" w:type="dxa"/>
          </w:tcPr>
          <w:p w:rsidR="001D051A" w:rsidRDefault="00F8541D">
            <w:pPr>
              <w:pStyle w:val="afff"/>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sidR="000039C8">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sidR="000039C8">
              <w:rPr>
                <w:rFonts w:eastAsia="Calibri"/>
              </w:rPr>
              <w:t>3.2.7</w:t>
            </w:r>
            <w:r>
              <w:rPr>
                <w:rFonts w:eastAsia="Calibri"/>
              </w:rPr>
              <w:fldChar w:fldCharType="end"/>
            </w:r>
            <w:r>
              <w:rPr>
                <w:rFonts w:eastAsia="Calibri"/>
              </w:rPr>
              <w:t xml:space="preserve">), в том числе с учетом объема </w:t>
            </w:r>
            <w:r>
              <w:rPr>
                <w:rFonts w:eastAsia="Calibri"/>
              </w:rPr>
              <w:lastRenderedPageBreak/>
              <w:t>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c"/>
                  <w:rFonts w:eastAsia="Calibri"/>
                </w:rPr>
                <w:t>Приложение № 4</w:t>
              </w:r>
            </w:hyperlink>
            <w:r>
              <w:rPr>
                <w:rFonts w:eastAsia="Calibri"/>
              </w:rPr>
              <w:t>):</w:t>
            </w:r>
          </w:p>
        </w:tc>
        <w:tc>
          <w:tcPr>
            <w:tcW w:w="8327" w:type="dxa"/>
          </w:tcPr>
          <w:p w:rsidR="001D051A" w:rsidRDefault="00F8541D">
            <w:pPr>
              <w:pStyle w:val="afff"/>
              <w:spacing w:before="60"/>
              <w:rPr>
                <w:rFonts w:eastAsia="Calibri"/>
              </w:rPr>
            </w:pPr>
            <w:r>
              <w:rPr>
                <w:rFonts w:eastAsia="Calibri"/>
              </w:rPr>
              <w:lastRenderedPageBreak/>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1D051A" w:rsidRDefault="00F8541D">
      <w:pPr>
        <w:pStyle w:val="a2"/>
        <w:spacing w:after="120"/>
      </w:pPr>
      <w:bookmarkStart w:id="296" w:name="_Ref125361823"/>
      <w:bookmarkStart w:id="297" w:name="_Ref125362031"/>
      <w:bookmarkStart w:id="298" w:name="_Ref125369117"/>
      <w:bookmarkStart w:id="299" w:name="_Ref125370173"/>
      <w:bookmarkStart w:id="300" w:name="_Ref125370180"/>
      <w:bookmarkStart w:id="301" w:name="_Ref125370209"/>
      <w:bookmarkStart w:id="302" w:name="_Ref125709777"/>
      <w:bookmarkStart w:id="303" w:name="_Ref125709973"/>
      <w:bookmarkStart w:id="304" w:name="_Toc188004704"/>
      <w:r>
        <w:lastRenderedPageBreak/>
        <w:t>Дополнительные требования к Генеральным подрядчикам</w:t>
      </w:r>
      <w:bookmarkEnd w:id="296"/>
      <w:bookmarkEnd w:id="297"/>
      <w:bookmarkEnd w:id="298"/>
      <w:bookmarkEnd w:id="299"/>
      <w:bookmarkEnd w:id="300"/>
      <w:bookmarkEnd w:id="301"/>
      <w:bookmarkEnd w:id="302"/>
      <w:bookmarkEnd w:id="303"/>
      <w:bookmarkEnd w:id="304"/>
    </w:p>
    <w:tbl>
      <w:tblPr>
        <w:tblStyle w:val="afff6"/>
        <w:tblW w:w="15126" w:type="dxa"/>
        <w:tblLayout w:type="fixed"/>
        <w:tblLook w:val="04A0" w:firstRow="1" w:lastRow="0" w:firstColumn="1" w:lastColumn="0" w:noHBand="0" w:noVBand="1"/>
      </w:tblPr>
      <w:tblGrid>
        <w:gridCol w:w="1128"/>
        <w:gridCol w:w="5671"/>
        <w:gridCol w:w="8327"/>
      </w:tblGrid>
      <w:tr w:rsidR="001D051A">
        <w:trPr>
          <w:cnfStyle w:val="100000000000" w:firstRow="1" w:lastRow="0" w:firstColumn="0" w:lastColumn="0" w:oddVBand="0" w:evenVBand="0" w:oddHBand="0" w:evenHBand="0" w:firstRowFirstColumn="0" w:firstRowLastColumn="0" w:lastRowFirstColumn="0" w:lastRowLastColumn="0"/>
        </w:trPr>
        <w:tc>
          <w:tcPr>
            <w:tcW w:w="1128" w:type="dxa"/>
          </w:tcPr>
          <w:p w:rsidR="001D051A" w:rsidRDefault="00F8541D">
            <w:pPr>
              <w:pStyle w:val="afff"/>
              <w:spacing w:before="60"/>
              <w:jc w:val="center"/>
              <w:rPr>
                <w:rFonts w:eastAsia="Calibri"/>
              </w:rPr>
            </w:pPr>
            <w:r>
              <w:rPr>
                <w:rFonts w:eastAsia="Calibri"/>
              </w:rPr>
              <w:t>№</w:t>
            </w:r>
            <w:r>
              <w:rPr>
                <w:rFonts w:eastAsia="Calibri"/>
              </w:rPr>
              <w:br/>
              <w:t>п/п</w:t>
            </w:r>
          </w:p>
        </w:tc>
        <w:tc>
          <w:tcPr>
            <w:tcW w:w="5671" w:type="dxa"/>
          </w:tcPr>
          <w:p w:rsidR="001D051A" w:rsidRDefault="00F8541D">
            <w:pPr>
              <w:pStyle w:val="afff"/>
              <w:spacing w:before="60"/>
              <w:jc w:val="center"/>
              <w:rPr>
                <w:rFonts w:eastAsia="Calibri"/>
              </w:rPr>
            </w:pPr>
            <w:r>
              <w:rPr>
                <w:rFonts w:eastAsia="Calibri"/>
              </w:rPr>
              <w:t>Требования к Генеральному подрядчику</w:t>
            </w:r>
          </w:p>
        </w:tc>
        <w:tc>
          <w:tcPr>
            <w:tcW w:w="8327" w:type="dxa"/>
          </w:tcPr>
          <w:p w:rsidR="001D051A" w:rsidRDefault="00F8541D">
            <w:pPr>
              <w:pStyle w:val="afff"/>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1D051A">
        <w:tc>
          <w:tcPr>
            <w:tcW w:w="1128" w:type="dxa"/>
          </w:tcPr>
          <w:p w:rsidR="001D051A" w:rsidRDefault="001D051A">
            <w:pPr>
              <w:pStyle w:val="afff"/>
              <w:numPr>
                <w:ilvl w:val="0"/>
                <w:numId w:val="5"/>
              </w:numPr>
              <w:spacing w:before="60"/>
              <w:ind w:left="284" w:firstLine="0"/>
              <w:jc w:val="center"/>
              <w:rPr>
                <w:rFonts w:eastAsia="Calibri"/>
              </w:rPr>
            </w:pPr>
            <w:bookmarkStart w:id="305" w:name="_Ref125370187"/>
            <w:bookmarkEnd w:id="305"/>
          </w:p>
        </w:tc>
        <w:tc>
          <w:tcPr>
            <w:tcW w:w="5671" w:type="dxa"/>
          </w:tcPr>
          <w:p w:rsidR="001D051A" w:rsidRDefault="00F8541D">
            <w:pPr>
              <w:pStyle w:val="afff"/>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1D051A" w:rsidRDefault="00F8541D">
            <w:pPr>
              <w:pStyle w:val="afff"/>
              <w:spacing w:before="60"/>
            </w:pPr>
            <w:r>
              <w:rPr>
                <w:rFonts w:eastAsia="Calibri"/>
              </w:rPr>
              <w:t>План распределения объемов поставки продукции (форма 11) (</w:t>
            </w:r>
            <w:hyperlink w:anchor="Прил04_ФормыЗаявки">
              <w:r>
                <w:rPr>
                  <w:rStyle w:val="afc"/>
                  <w:rFonts w:eastAsia="Calibri"/>
                </w:rPr>
                <w:t>Приложение № 4</w:t>
              </w:r>
            </w:hyperlink>
            <w:r>
              <w:rPr>
                <w:rFonts w:eastAsia="Calibri"/>
              </w:rPr>
              <w:t>) с указанием необходимой информации;</w:t>
            </w:r>
          </w:p>
        </w:tc>
      </w:tr>
      <w:tr w:rsidR="001D051A">
        <w:tc>
          <w:tcPr>
            <w:tcW w:w="1128" w:type="dxa"/>
          </w:tcPr>
          <w:p w:rsidR="001D051A" w:rsidRDefault="001D051A">
            <w:pPr>
              <w:pStyle w:val="afff"/>
              <w:numPr>
                <w:ilvl w:val="0"/>
                <w:numId w:val="5"/>
              </w:numPr>
              <w:spacing w:before="60"/>
              <w:ind w:left="284" w:firstLine="0"/>
              <w:jc w:val="center"/>
              <w:rPr>
                <w:rFonts w:eastAsia="Calibri"/>
              </w:rPr>
            </w:pPr>
            <w:bookmarkStart w:id="306" w:name="_Ref125370199"/>
            <w:bookmarkEnd w:id="306"/>
          </w:p>
        </w:tc>
        <w:tc>
          <w:tcPr>
            <w:tcW w:w="5671" w:type="dxa"/>
          </w:tcPr>
          <w:p w:rsidR="001D051A" w:rsidRDefault="00F8541D">
            <w:pPr>
              <w:pStyle w:val="afff"/>
              <w:spacing w:before="60"/>
              <w:rPr>
                <w:rFonts w:eastAsia="Calibri"/>
              </w:rPr>
            </w:pPr>
            <w:r>
              <w:rPr>
                <w:rFonts w:eastAsia="Calibri"/>
              </w:rPr>
              <w:t>Генеральный подрядчик должен доказать, что каждый из привлекаемых им субподрядчиков:</w:t>
            </w:r>
          </w:p>
          <w:p w:rsidR="001D051A" w:rsidRDefault="00F8541D">
            <w:pPr>
              <w:pStyle w:val="afff"/>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1D051A" w:rsidRDefault="00F8541D">
            <w:pPr>
              <w:pStyle w:val="afff"/>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1D051A" w:rsidRDefault="00F8541D">
            <w:pPr>
              <w:pStyle w:val="afff"/>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1D051A">
        <w:tc>
          <w:tcPr>
            <w:tcW w:w="1128" w:type="dxa"/>
          </w:tcPr>
          <w:p w:rsidR="001D051A" w:rsidRDefault="001D051A">
            <w:pPr>
              <w:pStyle w:val="afff"/>
              <w:numPr>
                <w:ilvl w:val="0"/>
                <w:numId w:val="5"/>
              </w:numPr>
              <w:spacing w:before="60"/>
              <w:ind w:left="284" w:firstLine="0"/>
              <w:jc w:val="center"/>
              <w:rPr>
                <w:rFonts w:eastAsia="Calibri"/>
              </w:rPr>
            </w:pPr>
            <w:bookmarkStart w:id="307" w:name="_Ref125370193"/>
            <w:bookmarkEnd w:id="307"/>
          </w:p>
        </w:tc>
        <w:tc>
          <w:tcPr>
            <w:tcW w:w="5671" w:type="dxa"/>
          </w:tcPr>
          <w:p w:rsidR="001D051A" w:rsidRDefault="00F8541D">
            <w:pPr>
              <w:pStyle w:val="afff"/>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sidR="000039C8">
              <w:rPr>
                <w:rFonts w:eastAsia="Calibri"/>
              </w:rPr>
              <w:t>0</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c"/>
                  <w:rFonts w:eastAsia="Calibri"/>
                </w:rPr>
                <w:t>Приложение № 4</w:t>
              </w:r>
            </w:hyperlink>
            <w:r>
              <w:rPr>
                <w:rFonts w:eastAsia="Calibri"/>
              </w:rPr>
              <w:t>):</w:t>
            </w:r>
          </w:p>
        </w:tc>
        <w:tc>
          <w:tcPr>
            <w:tcW w:w="8327" w:type="dxa"/>
          </w:tcPr>
          <w:p w:rsidR="001D051A" w:rsidRDefault="00F8541D">
            <w:pPr>
              <w:pStyle w:val="afff"/>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1D051A">
        <w:tc>
          <w:tcPr>
            <w:tcW w:w="1128" w:type="dxa"/>
          </w:tcPr>
          <w:p w:rsidR="001D051A" w:rsidRDefault="001D051A">
            <w:pPr>
              <w:pStyle w:val="afff"/>
              <w:numPr>
                <w:ilvl w:val="0"/>
                <w:numId w:val="5"/>
              </w:numPr>
              <w:spacing w:before="60"/>
              <w:ind w:left="284" w:firstLine="0"/>
              <w:jc w:val="center"/>
              <w:rPr>
                <w:rFonts w:eastAsia="Calibri"/>
              </w:rPr>
            </w:pPr>
            <w:bookmarkStart w:id="308" w:name="_Ref125553847"/>
            <w:bookmarkEnd w:id="308"/>
          </w:p>
        </w:tc>
        <w:tc>
          <w:tcPr>
            <w:tcW w:w="5671" w:type="dxa"/>
          </w:tcPr>
          <w:p w:rsidR="001D051A" w:rsidRDefault="00F8541D">
            <w:pPr>
              <w:pStyle w:val="afff"/>
              <w:spacing w:before="60"/>
              <w:rPr>
                <w:rFonts w:eastAsia="Calibri"/>
              </w:rPr>
            </w:pPr>
            <w:r>
              <w:rPr>
                <w:rFonts w:eastAsia="Calibri"/>
              </w:rPr>
              <w:t>Дополнительные требования не установлены.</w:t>
            </w:r>
          </w:p>
          <w:p w:rsidR="001D051A" w:rsidRDefault="001D051A">
            <w:pPr>
              <w:pStyle w:val="afff2"/>
              <w:spacing w:before="60"/>
              <w:rPr>
                <w:rFonts w:eastAsia="Calibri"/>
              </w:rPr>
            </w:pPr>
          </w:p>
        </w:tc>
        <w:tc>
          <w:tcPr>
            <w:tcW w:w="8327" w:type="dxa"/>
          </w:tcPr>
          <w:p w:rsidR="001D051A" w:rsidRDefault="00F8541D">
            <w:pPr>
              <w:pStyle w:val="afff"/>
              <w:spacing w:before="60"/>
              <w:rPr>
                <w:rFonts w:eastAsia="Calibri"/>
              </w:rPr>
            </w:pPr>
            <w:r>
              <w:rPr>
                <w:rFonts w:eastAsia="Calibri"/>
              </w:rPr>
              <w:t>Дополнительные требования не установлены.</w:t>
            </w:r>
          </w:p>
          <w:p w:rsidR="001D051A" w:rsidRDefault="001D051A">
            <w:pPr>
              <w:pStyle w:val="afff2"/>
              <w:spacing w:before="60"/>
              <w:rPr>
                <w:rFonts w:eastAsia="Calibri"/>
              </w:rPr>
            </w:pPr>
          </w:p>
        </w:tc>
      </w:tr>
    </w:tbl>
    <w:p w:rsidR="001D051A" w:rsidRDefault="001D051A">
      <w:pPr>
        <w:sectPr w:rsidR="001D051A">
          <w:headerReference w:type="default" r:id="rId24"/>
          <w:footerReference w:type="default" r:id="rId25"/>
          <w:headerReference w:type="first" r:id="rId26"/>
          <w:footerReference w:type="first" r:id="rId27"/>
          <w:pgSz w:w="16838" w:h="11906" w:orient="landscape"/>
          <w:pgMar w:top="1134" w:right="851" w:bottom="850" w:left="851" w:header="567" w:footer="567" w:gutter="0"/>
          <w:cols w:space="720"/>
          <w:formProt w:val="0"/>
          <w:docGrid w:linePitch="360" w:charSpace="-8398"/>
        </w:sectPr>
      </w:pPr>
    </w:p>
    <w:p w:rsidR="001D051A" w:rsidRDefault="00F8541D">
      <w:pPr>
        <w:pStyle w:val="a1"/>
      </w:pPr>
      <w:bookmarkStart w:id="309" w:name="Прил04_ФормыЗаявки"/>
      <w:bookmarkStart w:id="310" w:name="_Toc188004705"/>
      <w:bookmarkEnd w:id="309"/>
      <w:r>
        <w:lastRenderedPageBreak/>
        <w:t>Приложение № 4 – Образцы форм документов, включаемых в состав заявки</w:t>
      </w:r>
      <w:bookmarkEnd w:id="310"/>
    </w:p>
    <w:p w:rsidR="001D051A" w:rsidRDefault="00F8541D">
      <w:pPr>
        <w:pStyle w:val="a2"/>
      </w:pPr>
      <w:bookmarkStart w:id="311" w:name="_Toc188004706"/>
      <w:r>
        <w:t>Пояснения к Образцам форм документов, включаемых в состав заявки</w:t>
      </w:r>
      <w:bookmarkEnd w:id="311"/>
    </w:p>
    <w:p w:rsidR="001D051A" w:rsidRDefault="00F8541D">
      <w:pPr>
        <w:pStyle w:val="a3"/>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1D051A" w:rsidRDefault="00F8541D">
      <w:pPr>
        <w:pStyle w:val="a1"/>
      </w:pPr>
      <w:bookmarkStart w:id="312" w:name="Прил05_ФормыПобедителя"/>
      <w:bookmarkStart w:id="313" w:name="_Toc188004707"/>
      <w:bookmarkEnd w:id="312"/>
      <w:r>
        <w:lastRenderedPageBreak/>
        <w:t>Приложение № 5 – Образцы форм документов, предоставляемых Победителем</w:t>
      </w:r>
      <w:bookmarkEnd w:id="313"/>
    </w:p>
    <w:p w:rsidR="001D051A" w:rsidRDefault="00F8541D">
      <w:pPr>
        <w:pStyle w:val="a2"/>
      </w:pPr>
      <w:bookmarkStart w:id="314" w:name="_Toc188004708"/>
      <w:r>
        <w:t>Пояснения к Образцам форм документов, предоставляемых Победителем</w:t>
      </w:r>
      <w:bookmarkEnd w:id="314"/>
    </w:p>
    <w:p w:rsidR="001D051A" w:rsidRDefault="00F8541D">
      <w:pPr>
        <w:pStyle w:val="a3"/>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0039C8">
        <w:t>10.2</w:t>
      </w:r>
      <w:r>
        <w:fldChar w:fldCharType="end"/>
      </w:r>
      <w:r>
        <w:t xml:space="preserve">, </w:t>
      </w:r>
      <w:r>
        <w:fldChar w:fldCharType="begin"/>
      </w:r>
      <w:r>
        <w:instrText xml:space="preserve"> REF _Ref130395475 \r \h </w:instrText>
      </w:r>
      <w:r>
        <w:fldChar w:fldCharType="separate"/>
      </w:r>
      <w:r w:rsidR="000039C8">
        <w:t>10.3</w:t>
      </w:r>
      <w:r>
        <w:fldChar w:fldCharType="end"/>
      </w:r>
      <w:r>
        <w:t>.</w:t>
      </w:r>
    </w:p>
    <w:p w:rsidR="001D051A" w:rsidRDefault="00F8541D">
      <w:pPr>
        <w:pStyle w:val="a2"/>
      </w:pPr>
      <w:bookmarkStart w:id="315" w:name="_Ref130395470"/>
      <w:bookmarkStart w:id="316" w:name="_Toc188004709"/>
      <w:r>
        <w:t>Форма справки «Сведения о цепочке собственников, включая бенефициаров (в том числе конечных)»</w:t>
      </w:r>
      <w:bookmarkEnd w:id="315"/>
      <w:bookmarkEnd w:id="316"/>
    </w:p>
    <w:p w:rsidR="001D051A" w:rsidRDefault="00F8541D">
      <w:pPr>
        <w:pStyle w:val="a3"/>
      </w:pPr>
      <w:r>
        <w:t>Справка «Сведения о цепочке собственников, включая бенефициаров (в том числе конечных)» предоставляется Победителем закупки (поставщиком).</w:t>
      </w:r>
    </w:p>
    <w:p w:rsidR="001D051A" w:rsidRDefault="00F8541D">
      <w:pPr>
        <w:pStyle w:val="a3"/>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7" w:name="_MON_1741074142"/>
      <w:bookmarkEnd w:id="317"/>
    </w:p>
    <w:p w:rsidR="001D051A" w:rsidRDefault="00F8541D">
      <w:pPr>
        <w:pStyle w:val="afff"/>
        <w:jc w:val="center"/>
      </w:pPr>
      <w:r>
        <w:rPr>
          <w:noProof/>
          <w:lang w:eastAsia="ru-RU"/>
        </w:rPr>
        <mc:AlternateContent>
          <mc:Choice Requires="wps">
            <w:drawing>
              <wp:anchor distT="0" distB="0" distL="114300" distR="0" simplePos="0" relativeHeight="251656192" behindDoc="0" locked="0" layoutInCell="0" allowOverlap="1" wp14:anchorId="0D94A937" wp14:editId="1B2C5509">
                <wp:simplePos x="0" y="0"/>
                <wp:positionH relativeFrom="column">
                  <wp:posOffset>635</wp:posOffset>
                </wp:positionH>
                <wp:positionV relativeFrom="paragraph">
                  <wp:posOffset>635</wp:posOffset>
                </wp:positionV>
                <wp:extent cx="635000" cy="635000"/>
                <wp:effectExtent l="635" t="0" r="0" b="0"/>
                <wp:wrapNone/>
                <wp:docPr id="2"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_x0000_tole_rId22"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sidR="00E64805">
        <w:pict>
          <v:shape id="_x0000_tole_rId22" o:spid="_x0000_s1029" type="#_x0000_t75" style="position:absolute;left:0;text-align:left;margin-left:0;margin-top:0;width:50pt;height:50pt;z-index:251659264;visibility:hidden;mso-position-horizontal-relative:text;mso-position-vertical-relative:text">
            <o:lock v:ext="edit" selection="t"/>
          </v:shape>
        </w:pict>
      </w:r>
      <w:r>
        <w:object w:dxaOrig="1814" w:dyaOrig="1159">
          <v:shape id="_x0000_i1026" type="#_x0000_t75" style="width:78.9pt;height:50.1pt;visibility:visible;mso-wrap-distance-right:0" o:ole="">
            <v:imagedata r:id="rId28" o:title=""/>
          </v:shape>
          <o:OLEObject Type="Embed" ProgID="Word.Document.12" ShapeID="_x0000_i1026" DrawAspect="Icon" ObjectID="_1842434050" r:id="rId29"/>
        </w:object>
      </w:r>
    </w:p>
    <w:p w:rsidR="001D051A" w:rsidRDefault="00F8541D">
      <w:pPr>
        <w:pStyle w:val="a2"/>
      </w:pPr>
      <w:bookmarkStart w:id="318" w:name="_Ref130395475"/>
      <w:bookmarkStart w:id="319" w:name="_Toc188004710"/>
      <w:r>
        <w:t>Форма «Заверение об обстоятельствах»</w:t>
      </w:r>
      <w:bookmarkEnd w:id="318"/>
      <w:bookmarkEnd w:id="319"/>
    </w:p>
    <w:p w:rsidR="001D051A" w:rsidRDefault="00F8541D">
      <w:pPr>
        <w:pStyle w:val="a3"/>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1D051A" w:rsidRDefault="00F8541D">
      <w:pPr>
        <w:pStyle w:val="a3"/>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1D051A" w:rsidRDefault="00F8541D">
      <w:pPr>
        <w:pStyle w:val="a3"/>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1D051A" w:rsidRDefault="00F8541D">
      <w:pPr>
        <w:pStyle w:val="a3"/>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0" w:name="_MON_1741074184"/>
      <w:bookmarkEnd w:id="320"/>
    </w:p>
    <w:p w:rsidR="001D051A" w:rsidRDefault="00F8541D">
      <w:pPr>
        <w:pStyle w:val="afff"/>
        <w:spacing w:after="120"/>
        <w:jc w:val="center"/>
      </w:pPr>
      <w:r>
        <w:rPr>
          <w:noProof/>
          <w:lang w:eastAsia="ru-RU"/>
        </w:rPr>
        <mc:AlternateContent>
          <mc:Choice Requires="wps">
            <w:drawing>
              <wp:anchor distT="0" distB="0" distL="114300" distR="0" simplePos="0" relativeHeight="251657216" behindDoc="0" locked="0" layoutInCell="0" allowOverlap="1" wp14:anchorId="0EC6FAA3" wp14:editId="0289F3D2">
                <wp:simplePos x="0" y="0"/>
                <wp:positionH relativeFrom="column">
                  <wp:posOffset>635</wp:posOffset>
                </wp:positionH>
                <wp:positionV relativeFrom="paragraph">
                  <wp:posOffset>635</wp:posOffset>
                </wp:positionV>
                <wp:extent cx="635000" cy="635000"/>
                <wp:effectExtent l="635" t="0" r="0" b="0"/>
                <wp:wrapNone/>
                <wp:docPr id="3" name="_x0000_tole_rId24"/>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_x0000_tole_rId24"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sidR="00E64805">
        <w:pict>
          <v:shape id="_x0000_tole_rId24" o:spid="_x0000_s1027" type="#_x0000_t75" style="position:absolute;left:0;text-align:left;margin-left:0;margin-top:0;width:50pt;height:50pt;z-index:251660288;visibility:hidden;mso-position-horizontal-relative:text;mso-position-vertical-relative:text">
            <o:lock v:ext="edit" selection="t"/>
          </v:shape>
        </w:pict>
      </w:r>
      <w:r>
        <w:object w:dxaOrig="1575" w:dyaOrig="1005">
          <v:shape id="_x0000_i1027" type="#_x0000_t75" style="width:78.9pt;height:50.1pt;visibility:visible;mso-wrap-distance-right:0;mso-wrap-distance-bottom:6pt" o:ole="">
            <v:imagedata r:id="rId30" o:title=""/>
          </v:shape>
          <o:OLEObject Type="Embed" ProgID="Word.Document.12" ShapeID="_x0000_i1027" DrawAspect="Icon" ObjectID="_1842434051" r:id="rId31"/>
        </w:object>
      </w:r>
    </w:p>
    <w:p w:rsidR="001D051A" w:rsidRDefault="00F8541D">
      <w:pPr>
        <w:pStyle w:val="a1"/>
      </w:pPr>
      <w:bookmarkStart w:id="321" w:name="Прил06_СоставЗаявки"/>
      <w:bookmarkStart w:id="322" w:name="_Toc188004711"/>
      <w:bookmarkStart w:id="323" w:name="_Ref125362865"/>
      <w:bookmarkStart w:id="324" w:name="_Ref125362900"/>
      <w:bookmarkEnd w:id="321"/>
      <w:r>
        <w:lastRenderedPageBreak/>
        <w:t>Приложение № 6 – Состав заявки</w:t>
      </w:r>
      <w:bookmarkEnd w:id="322"/>
      <w:bookmarkEnd w:id="323"/>
      <w:bookmarkEnd w:id="324"/>
    </w:p>
    <w:p w:rsidR="001D051A" w:rsidRDefault="00F8541D">
      <w:pPr>
        <w:pStyle w:val="a2"/>
      </w:pPr>
      <w:bookmarkStart w:id="325" w:name="_Toc188004712"/>
      <w:r>
        <w:t>Состав заявки</w:t>
      </w:r>
      <w:bookmarkEnd w:id="325"/>
    </w:p>
    <w:p w:rsidR="001D051A" w:rsidRDefault="00F8541D">
      <w:pPr>
        <w:pStyle w:val="a3"/>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c"/>
          </w:rPr>
          <w:t>Приложении № 4</w:t>
        </w:r>
      </w:hyperlink>
      <w:r>
        <w:t>):</w:t>
      </w:r>
    </w:p>
    <w:tbl>
      <w:tblPr>
        <w:tblStyle w:val="afff6"/>
        <w:tblW w:w="8783" w:type="dxa"/>
        <w:tblInd w:w="1129" w:type="dxa"/>
        <w:tblLayout w:type="fixed"/>
        <w:tblLook w:val="04A0" w:firstRow="1" w:lastRow="0" w:firstColumn="1" w:lastColumn="0" w:noHBand="0" w:noVBand="1"/>
      </w:tblPr>
      <w:tblGrid>
        <w:gridCol w:w="707"/>
        <w:gridCol w:w="8076"/>
      </w:tblGrid>
      <w:tr w:rsidR="001D051A">
        <w:trPr>
          <w:cnfStyle w:val="100000000000" w:firstRow="1" w:lastRow="0" w:firstColumn="0" w:lastColumn="0" w:oddVBand="0" w:evenVBand="0" w:oddHBand="0" w:evenHBand="0" w:firstRowFirstColumn="0" w:firstRowLastColumn="0" w:lastRowFirstColumn="0" w:lastRowLastColumn="0"/>
        </w:trPr>
        <w:tc>
          <w:tcPr>
            <w:tcW w:w="707" w:type="dxa"/>
          </w:tcPr>
          <w:p w:rsidR="001D051A" w:rsidRDefault="00F8541D">
            <w:pPr>
              <w:pStyle w:val="afff"/>
              <w:keepNext/>
              <w:spacing w:before="60"/>
              <w:jc w:val="center"/>
              <w:rPr>
                <w:rFonts w:eastAsia="Calibri"/>
              </w:rPr>
            </w:pPr>
            <w:r>
              <w:rPr>
                <w:rFonts w:eastAsia="Calibri"/>
              </w:rPr>
              <w:t>№</w:t>
            </w:r>
            <w:r>
              <w:rPr>
                <w:rFonts w:eastAsia="Calibri"/>
              </w:rPr>
              <w:br/>
              <w:t>п/п</w:t>
            </w:r>
          </w:p>
        </w:tc>
        <w:tc>
          <w:tcPr>
            <w:tcW w:w="8075" w:type="dxa"/>
          </w:tcPr>
          <w:p w:rsidR="001D051A" w:rsidRDefault="00F8541D">
            <w:pPr>
              <w:pStyle w:val="afff"/>
              <w:keepNext/>
              <w:spacing w:before="60"/>
              <w:jc w:val="center"/>
              <w:rPr>
                <w:rFonts w:eastAsia="Calibri"/>
              </w:rPr>
            </w:pPr>
            <w:r>
              <w:rPr>
                <w:rFonts w:eastAsia="Calibri"/>
              </w:rPr>
              <w:t>Наименование документа</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Письмо о подаче оферты (форма 2);</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c"/>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Техническое предложение (форма 4);</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Календарный график (форма 5);</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rPr>
                <w:rFonts w:eastAsia="Calibri"/>
              </w:rPr>
            </w:pPr>
            <w:r>
              <w:rPr>
                <w:rFonts w:eastAsia="Calibri"/>
              </w:rPr>
              <w:t>Анкета Участника (форма 6);</w:t>
            </w:r>
          </w:p>
        </w:tc>
      </w:tr>
      <w:tr w:rsidR="001D051A">
        <w:tc>
          <w:tcPr>
            <w:tcW w:w="707" w:type="dxa"/>
          </w:tcPr>
          <w:p w:rsidR="001D051A" w:rsidRDefault="001D051A">
            <w:pPr>
              <w:pStyle w:val="afff"/>
              <w:numPr>
                <w:ilvl w:val="0"/>
                <w:numId w:val="6"/>
              </w:numPr>
              <w:spacing w:before="60"/>
              <w:ind w:left="170" w:firstLine="0"/>
              <w:jc w:val="center"/>
              <w:rPr>
                <w:rFonts w:eastAsia="Calibri"/>
              </w:rPr>
            </w:pPr>
            <w:bookmarkStart w:id="326" w:name="_Ref130389408"/>
            <w:bookmarkEnd w:id="326"/>
          </w:p>
        </w:tc>
        <w:tc>
          <w:tcPr>
            <w:tcW w:w="8075" w:type="dxa"/>
          </w:tcPr>
          <w:p w:rsidR="001D051A" w:rsidRDefault="00F8541D">
            <w:pPr>
              <w:pStyle w:val="afff"/>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1D051A">
        <w:tc>
          <w:tcPr>
            <w:tcW w:w="707" w:type="dxa"/>
          </w:tcPr>
          <w:p w:rsidR="001D051A" w:rsidRDefault="001D051A">
            <w:pPr>
              <w:pStyle w:val="afff"/>
              <w:numPr>
                <w:ilvl w:val="0"/>
                <w:numId w:val="6"/>
              </w:numPr>
              <w:spacing w:before="60"/>
              <w:ind w:left="170" w:firstLine="0"/>
              <w:jc w:val="center"/>
              <w:rPr>
                <w:rFonts w:eastAsia="Calibri"/>
              </w:rPr>
            </w:pPr>
            <w:bookmarkStart w:id="327" w:name="_Ref130389413"/>
            <w:bookmarkEnd w:id="327"/>
          </w:p>
        </w:tc>
        <w:tc>
          <w:tcPr>
            <w:tcW w:w="8075" w:type="dxa"/>
          </w:tcPr>
          <w:p w:rsidR="001D051A" w:rsidRDefault="00F8541D">
            <w:pPr>
              <w:pStyle w:val="afff"/>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1D051A">
        <w:tc>
          <w:tcPr>
            <w:tcW w:w="707" w:type="dxa"/>
          </w:tcPr>
          <w:p w:rsidR="001D051A" w:rsidRDefault="001D051A">
            <w:pPr>
              <w:pStyle w:val="afff"/>
              <w:numPr>
                <w:ilvl w:val="0"/>
                <w:numId w:val="6"/>
              </w:numPr>
              <w:spacing w:before="60"/>
              <w:ind w:left="170" w:firstLine="0"/>
              <w:jc w:val="center"/>
              <w:rPr>
                <w:rFonts w:eastAsia="Calibri"/>
              </w:rPr>
            </w:pPr>
            <w:bookmarkStart w:id="328" w:name="_Ref130389419"/>
            <w:bookmarkEnd w:id="328"/>
          </w:p>
        </w:tc>
        <w:tc>
          <w:tcPr>
            <w:tcW w:w="8075" w:type="dxa"/>
          </w:tcPr>
          <w:p w:rsidR="001D051A" w:rsidRDefault="00F8541D">
            <w:pPr>
              <w:pStyle w:val="afff"/>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xml:space="preserve">) и (или) если в </w:t>
            </w:r>
            <w:hyperlink w:anchor="Прил08_ПорядокОценки">
              <w:r>
                <w:rPr>
                  <w:rStyle w:val="afc"/>
                  <w:rFonts w:eastAsia="Calibri"/>
                </w:rPr>
                <w:t xml:space="preserve">Порядке и критериях оценки и сопоставления заявок </w:t>
              </w:r>
              <w:r>
                <w:rPr>
                  <w:rStyle w:val="afc"/>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аффилированности;</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sidR="000039C8">
              <w:rPr>
                <w:rFonts w:eastAsia="Calibri"/>
              </w:rPr>
              <w:t>8.3</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sidR="000039C8">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sidR="000039C8">
              <w:rPr>
                <w:rFonts w:eastAsia="Calibri"/>
              </w:rPr>
              <w:t>3.2</w:t>
            </w:r>
            <w:r>
              <w:rPr>
                <w:rFonts w:eastAsia="Calibri"/>
              </w:rPr>
              <w:fldChar w:fldCharType="end"/>
            </w:r>
            <w:r>
              <w:rPr>
                <w:rFonts w:eastAsia="Calibri"/>
              </w:rPr>
              <w:t>), а именно:</w:t>
            </w:r>
          </w:p>
          <w:p w:rsidR="001D051A" w:rsidRDefault="00F8541D">
            <w:pPr>
              <w:pStyle w:val="afff"/>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1D051A" w:rsidRDefault="00F8541D">
            <w:pPr>
              <w:pStyle w:val="afff"/>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sidR="000039C8">
              <w:rPr>
                <w:rFonts w:eastAsia="Calibri"/>
              </w:rPr>
              <w:t>3.2.3</w:t>
            </w:r>
            <w:r>
              <w:rPr>
                <w:rFonts w:eastAsia="Calibri"/>
              </w:rPr>
              <w:fldChar w:fldCharType="end"/>
            </w:r>
            <w:r>
              <w:rPr>
                <w:rFonts w:eastAsia="Calibri"/>
              </w:rPr>
              <w:t xml:space="preserve"> Документации о закупке;</w:t>
            </w:r>
          </w:p>
          <w:p w:rsidR="001D051A" w:rsidRDefault="00F8541D">
            <w:pPr>
              <w:pStyle w:val="afff"/>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sidR="000039C8">
              <w:rPr>
                <w:rFonts w:eastAsia="Calibri"/>
              </w:rPr>
              <w:t>8.5</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sidR="000039C8">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sidR="000039C8">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sidR="000039C8">
              <w:rPr>
                <w:rFonts w:eastAsia="Calibri"/>
              </w:rPr>
              <w:t>3.3</w:t>
            </w:r>
            <w:r>
              <w:rPr>
                <w:rFonts w:eastAsia="Calibri"/>
              </w:rPr>
              <w:fldChar w:fldCharType="end"/>
            </w:r>
            <w:r>
              <w:rPr>
                <w:rFonts w:eastAsia="Calibri"/>
              </w:rPr>
              <w:t>), а именно:</w:t>
            </w:r>
          </w:p>
          <w:p w:rsidR="001D051A" w:rsidRDefault="00F8541D">
            <w:pPr>
              <w:pStyle w:val="afff"/>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1D051A" w:rsidRDefault="00F8541D">
            <w:pPr>
              <w:pStyle w:val="afff"/>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sidR="000039C8">
              <w:rPr>
                <w:rFonts w:eastAsia="Calibri"/>
              </w:rPr>
              <w:t>8.6</w:t>
            </w:r>
            <w:r>
              <w:rPr>
                <w:rFonts w:eastAsia="Calibri"/>
              </w:rPr>
              <w:fldChar w:fldCharType="end"/>
            </w:r>
            <w:r>
              <w:rPr>
                <w:rFonts w:eastAsia="Calibri"/>
              </w:rPr>
              <w:t xml:space="preserve"> </w:t>
            </w:r>
            <w:hyperlink w:anchor="Прил03_ТребованияУчастникам">
              <w:r>
                <w:rPr>
                  <w:rStyle w:val="afc"/>
                  <w:rFonts w:eastAsia="Calibri"/>
                </w:rPr>
                <w:t>Приложения № 3</w:t>
              </w:r>
            </w:hyperlink>
            <w:r>
              <w:rPr>
                <w:rStyle w:val="afc"/>
                <w:rFonts w:eastAsia="Calibri"/>
              </w:rPr>
              <w:t>;</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c"/>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1D051A">
        <w:tc>
          <w:tcPr>
            <w:tcW w:w="707" w:type="dxa"/>
          </w:tcPr>
          <w:p w:rsidR="001D051A" w:rsidRDefault="001D051A">
            <w:pPr>
              <w:pStyle w:val="afff"/>
              <w:numPr>
                <w:ilvl w:val="0"/>
                <w:numId w:val="6"/>
              </w:numPr>
              <w:spacing w:before="60"/>
              <w:ind w:left="170" w:firstLine="0"/>
              <w:jc w:val="center"/>
              <w:rPr>
                <w:rFonts w:eastAsia="Calibri"/>
              </w:rPr>
            </w:pPr>
          </w:p>
        </w:tc>
        <w:tc>
          <w:tcPr>
            <w:tcW w:w="8075" w:type="dxa"/>
          </w:tcPr>
          <w:p w:rsidR="001D051A" w:rsidRDefault="00F8541D">
            <w:pPr>
              <w:pStyle w:val="afff"/>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c"/>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1D051A" w:rsidRDefault="00F8541D">
      <w:pPr>
        <w:pStyle w:val="a3"/>
        <w:rPr>
          <w:rStyle w:val="af5"/>
          <w:i w:val="0"/>
          <w:iCs w:val="0"/>
          <w:shd w:val="clear" w:color="auto" w:fill="auto"/>
        </w:rPr>
        <w:sectPr w:rsidR="001D051A">
          <w:headerReference w:type="default" r:id="rId32"/>
          <w:footerReference w:type="default" r:id="rId33"/>
          <w:headerReference w:type="first" r:id="rId34"/>
          <w:footerReference w:type="first" r:id="rId35"/>
          <w:pgSz w:w="11906" w:h="16838"/>
          <w:pgMar w:top="851" w:right="850" w:bottom="851" w:left="1134" w:header="567" w:footer="567" w:gutter="0"/>
          <w:cols w:space="720"/>
          <w:formProt w:val="0"/>
          <w:docGrid w:linePitch="360" w:charSpace="-8398"/>
        </w:sectPr>
      </w:pPr>
      <w:r>
        <w:rPr>
          <w:rStyle w:val="af5"/>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1D051A" w:rsidRDefault="00F8541D">
      <w:pPr>
        <w:pStyle w:val="a1"/>
      </w:pPr>
      <w:bookmarkStart w:id="329" w:name="Прил07_ОтборочныеКритерии"/>
      <w:bookmarkStart w:id="330" w:name="_Ref125365264"/>
      <w:bookmarkStart w:id="331" w:name="_Toc188004713"/>
      <w:bookmarkEnd w:id="329"/>
      <w:r>
        <w:lastRenderedPageBreak/>
        <w:t>Приложение № 7 – Отборочные критерии рассмотрения заявок</w:t>
      </w:r>
      <w:bookmarkEnd w:id="330"/>
      <w:bookmarkEnd w:id="331"/>
    </w:p>
    <w:p w:rsidR="001D051A" w:rsidRDefault="00F8541D">
      <w:pPr>
        <w:pStyle w:val="a2"/>
        <w:spacing w:after="120"/>
        <w:rPr>
          <w:rStyle w:val="af5"/>
          <w:i w:val="0"/>
          <w:iCs w:val="0"/>
          <w:shd w:val="clear" w:color="auto" w:fill="auto"/>
        </w:rPr>
      </w:pPr>
      <w:bookmarkStart w:id="332" w:name="_Toc188004714"/>
      <w:r>
        <w:rPr>
          <w:rStyle w:val="af5"/>
          <w:i w:val="0"/>
          <w:iCs w:val="0"/>
          <w:shd w:val="clear" w:color="auto" w:fill="auto"/>
        </w:rPr>
        <w:t>Отборочные критерии рассмотрения заявок</w:t>
      </w:r>
      <w:bookmarkEnd w:id="332"/>
    </w:p>
    <w:tbl>
      <w:tblPr>
        <w:tblStyle w:val="afff6"/>
        <w:tblW w:w="15126" w:type="dxa"/>
        <w:tblLayout w:type="fixed"/>
        <w:tblLook w:val="04A0" w:firstRow="1" w:lastRow="0" w:firstColumn="1" w:lastColumn="0" w:noHBand="0" w:noVBand="1"/>
      </w:tblPr>
      <w:tblGrid>
        <w:gridCol w:w="1411"/>
        <w:gridCol w:w="8509"/>
        <w:gridCol w:w="3116"/>
        <w:gridCol w:w="2090"/>
      </w:tblGrid>
      <w:tr w:rsidR="001D051A">
        <w:trPr>
          <w:cnfStyle w:val="100000000000" w:firstRow="1" w:lastRow="0" w:firstColumn="0" w:lastColumn="0" w:oddVBand="0" w:evenVBand="0" w:oddHBand="0" w:evenHBand="0" w:firstRowFirstColumn="0" w:firstRowLastColumn="0" w:lastRowFirstColumn="0" w:lastRowLastColumn="0"/>
        </w:trPr>
        <w:tc>
          <w:tcPr>
            <w:tcW w:w="1411" w:type="dxa"/>
          </w:tcPr>
          <w:p w:rsidR="001D051A" w:rsidRDefault="00F8541D">
            <w:pPr>
              <w:pStyle w:val="afff"/>
              <w:keepNext/>
              <w:spacing w:before="60"/>
              <w:jc w:val="center"/>
              <w:rPr>
                <w:rFonts w:eastAsia="Calibri"/>
              </w:rPr>
            </w:pPr>
            <w:r>
              <w:rPr>
                <w:rFonts w:eastAsia="Calibri"/>
              </w:rPr>
              <w:t>Номер</w:t>
            </w:r>
            <w:r>
              <w:rPr>
                <w:rFonts w:eastAsia="Calibri"/>
              </w:rPr>
              <w:br/>
              <w:t>критерия</w:t>
            </w:r>
          </w:p>
        </w:tc>
        <w:tc>
          <w:tcPr>
            <w:tcW w:w="8508" w:type="dxa"/>
          </w:tcPr>
          <w:p w:rsidR="001D051A" w:rsidRDefault="00F8541D">
            <w:pPr>
              <w:pStyle w:val="afff"/>
              <w:keepNext/>
              <w:spacing w:before="60"/>
              <w:jc w:val="center"/>
              <w:rPr>
                <w:rFonts w:eastAsia="Calibri"/>
              </w:rPr>
            </w:pPr>
            <w:r>
              <w:rPr>
                <w:rFonts w:eastAsia="Calibri"/>
              </w:rPr>
              <w:t>Наименование</w:t>
            </w:r>
            <w:r>
              <w:rPr>
                <w:rFonts w:eastAsia="Calibri"/>
              </w:rPr>
              <w:br/>
              <w:t>отборочного критерия</w:t>
            </w:r>
          </w:p>
        </w:tc>
        <w:tc>
          <w:tcPr>
            <w:tcW w:w="3116" w:type="dxa"/>
          </w:tcPr>
          <w:p w:rsidR="001D051A" w:rsidRDefault="00F8541D">
            <w:pPr>
              <w:pStyle w:val="afff"/>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1D051A" w:rsidRDefault="00F8541D">
            <w:pPr>
              <w:pStyle w:val="afff"/>
              <w:keepNext/>
              <w:spacing w:before="60"/>
              <w:jc w:val="center"/>
              <w:rPr>
                <w:rFonts w:eastAsia="Calibri"/>
              </w:rPr>
            </w:pPr>
            <w:r>
              <w:rPr>
                <w:rFonts w:eastAsia="Calibri"/>
              </w:rPr>
              <w:t>Направления</w:t>
            </w:r>
            <w:r>
              <w:rPr>
                <w:rFonts w:eastAsia="Calibri"/>
              </w:rPr>
              <w:br/>
              <w:t>оценки заявок*</w:t>
            </w:r>
          </w:p>
        </w:tc>
      </w:tr>
      <w:tr w:rsidR="001D051A">
        <w:tc>
          <w:tcPr>
            <w:tcW w:w="9919" w:type="dxa"/>
            <w:gridSpan w:val="2"/>
          </w:tcPr>
          <w:p w:rsidR="001D051A" w:rsidRDefault="00F8541D">
            <w:pPr>
              <w:pStyle w:val="afff"/>
              <w:keepNext/>
              <w:spacing w:before="60"/>
              <w:rPr>
                <w:b/>
                <w:bCs/>
              </w:rPr>
            </w:pPr>
            <w:r>
              <w:rPr>
                <w:rFonts w:eastAsia="Calibri"/>
                <w:b/>
                <w:bCs/>
              </w:rPr>
              <w:t>Состав заявки и правильность ее оформления, в том числе:</w:t>
            </w:r>
          </w:p>
        </w:tc>
        <w:tc>
          <w:tcPr>
            <w:tcW w:w="3116" w:type="dxa"/>
          </w:tcPr>
          <w:p w:rsidR="001D051A" w:rsidRDefault="00F8541D">
            <w:pPr>
              <w:pStyle w:val="afff"/>
              <w:spacing w:before="60"/>
              <w:jc w:val="center"/>
              <w:rPr>
                <w:b/>
                <w:bCs/>
              </w:rPr>
            </w:pPr>
            <w:r>
              <w:rPr>
                <w:rFonts w:eastAsia="Calibri"/>
                <w:b/>
                <w:bCs/>
              </w:rPr>
              <w:t>–</w:t>
            </w:r>
          </w:p>
        </w:tc>
        <w:tc>
          <w:tcPr>
            <w:tcW w:w="2090" w:type="dxa"/>
          </w:tcPr>
          <w:p w:rsidR="001D051A" w:rsidRDefault="00F8541D">
            <w:pPr>
              <w:pStyle w:val="afff"/>
              <w:spacing w:before="60"/>
              <w:jc w:val="center"/>
              <w:rPr>
                <w:b/>
                <w:bCs/>
              </w:rPr>
            </w:pPr>
            <w:r>
              <w:rPr>
                <w:rFonts w:eastAsia="Calibri"/>
                <w:b/>
                <w:bCs/>
              </w:rPr>
              <w:t>–</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c"/>
                  <w:rFonts w:eastAsia="Calibri"/>
                </w:rPr>
                <w:t>Приложения № 6 «Состав заявки»</w:t>
              </w:r>
            </w:hyperlink>
            <w:r>
              <w:rPr>
                <w:rFonts w:eastAsia="Calibri"/>
              </w:rPr>
              <w:t>, а также правильность их оформления (в т.ч. в части наличия должных печатей, подписей, формы заверения, языка и валюты заявки)</w:t>
            </w:r>
          </w:p>
        </w:tc>
        <w:tc>
          <w:tcPr>
            <w:tcW w:w="3116" w:type="dxa"/>
          </w:tcPr>
          <w:p w:rsidR="001D051A" w:rsidRDefault="00F8541D">
            <w:pPr>
              <w:pStyle w:val="afff"/>
              <w:spacing w:before="60"/>
              <w:jc w:val="center"/>
              <w:rPr>
                <w:rStyle w:val="afc"/>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sidR="000039C8">
              <w:rPr>
                <w:rFonts w:eastAsia="Calibri"/>
              </w:rPr>
              <w:t>4.6</w:t>
            </w:r>
            <w:r>
              <w:rPr>
                <w:rFonts w:eastAsia="Calibri"/>
              </w:rPr>
              <w:fldChar w:fldCharType="end"/>
            </w:r>
            <w:r>
              <w:rPr>
                <w:rFonts w:eastAsia="Calibri"/>
              </w:rPr>
              <w:t>,</w:t>
            </w:r>
            <w:r>
              <w:rPr>
                <w:rFonts w:eastAsia="Calibri"/>
              </w:rPr>
              <w:br/>
            </w:r>
            <w:hyperlink w:anchor="Прил06_СоставЗаявки">
              <w:r>
                <w:rPr>
                  <w:rStyle w:val="afc"/>
                  <w:rFonts w:eastAsia="Calibri"/>
                </w:rPr>
                <w:t>Приложение № 6</w:t>
              </w:r>
            </w:hyperlink>
          </w:p>
        </w:tc>
        <w:tc>
          <w:tcPr>
            <w:tcW w:w="2090" w:type="dxa"/>
          </w:tcPr>
          <w:p w:rsidR="001D051A" w:rsidRDefault="00F8541D">
            <w:pPr>
              <w:pStyle w:val="afff"/>
              <w:spacing w:before="60"/>
              <w:jc w:val="center"/>
              <w:rPr>
                <w:rFonts w:eastAsia="Calibri"/>
              </w:rPr>
            </w:pPr>
            <w:r>
              <w:rPr>
                <w:rFonts w:eastAsia="Calibri"/>
              </w:rPr>
              <w:t>Орг, Тех,</w:t>
            </w:r>
            <w:r>
              <w:rPr>
                <w:rFonts w:eastAsia="Calibri"/>
              </w:rPr>
              <w:br/>
              <w:t>Цена, Юр</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sidR="000039C8">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Pr>
          <w:p w:rsidR="001D051A" w:rsidRDefault="00F8541D">
            <w:pPr>
              <w:pStyle w:val="afff"/>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sidR="000039C8">
              <w:rPr>
                <w:rFonts w:eastAsia="Calibri"/>
              </w:rPr>
              <w:t>4.17</w:t>
            </w:r>
            <w:r>
              <w:rPr>
                <w:rFonts w:eastAsia="Calibri"/>
              </w:rPr>
              <w:fldChar w:fldCharType="end"/>
            </w:r>
          </w:p>
        </w:tc>
        <w:tc>
          <w:tcPr>
            <w:tcW w:w="2090" w:type="dxa"/>
          </w:tcPr>
          <w:p w:rsidR="001D051A" w:rsidRDefault="00F8541D">
            <w:pPr>
              <w:pStyle w:val="afff"/>
              <w:spacing w:before="60"/>
              <w:jc w:val="center"/>
              <w:rPr>
                <w:rFonts w:eastAsia="Calibri"/>
              </w:rPr>
            </w:pPr>
            <w:r>
              <w:rPr>
                <w:rFonts w:eastAsia="Calibri"/>
              </w:rPr>
              <w:t>Орг – в части наличия сведений в реестре,</w:t>
            </w:r>
          </w:p>
          <w:p w:rsidR="001D051A" w:rsidRDefault="00F8541D">
            <w:pPr>
              <w:pStyle w:val="afff"/>
              <w:spacing w:before="60"/>
              <w:jc w:val="center"/>
              <w:rPr>
                <w:rFonts w:eastAsia="Calibri"/>
              </w:rPr>
            </w:pPr>
            <w:r>
              <w:rPr>
                <w:rFonts w:eastAsia="Calibri"/>
              </w:rPr>
              <w:t>Фин – в части соответствия</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Pr>
          <w:p w:rsidR="001D051A" w:rsidRDefault="00F8541D">
            <w:pPr>
              <w:pStyle w:val="afff"/>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p>
        </w:tc>
        <w:tc>
          <w:tcPr>
            <w:tcW w:w="2090" w:type="dxa"/>
          </w:tcPr>
          <w:p w:rsidR="001D051A" w:rsidRDefault="00F8541D">
            <w:pPr>
              <w:pStyle w:val="afff"/>
              <w:spacing w:before="60"/>
              <w:jc w:val="center"/>
              <w:rPr>
                <w:rFonts w:eastAsia="Calibri"/>
              </w:rPr>
            </w:pPr>
            <w:r>
              <w:rPr>
                <w:rFonts w:eastAsia="Calibri"/>
              </w:rPr>
              <w:t>Орг, Тех,</w:t>
            </w:r>
            <w:r>
              <w:rPr>
                <w:rFonts w:eastAsia="Calibri"/>
              </w:rPr>
              <w:br/>
              <w:t>Цена, Юр</w:t>
            </w:r>
          </w:p>
        </w:tc>
      </w:tr>
      <w:tr w:rsidR="001D051A">
        <w:tc>
          <w:tcPr>
            <w:tcW w:w="9919" w:type="dxa"/>
            <w:gridSpan w:val="2"/>
          </w:tcPr>
          <w:p w:rsidR="001D051A" w:rsidRDefault="00F8541D">
            <w:pPr>
              <w:pStyle w:val="afff"/>
              <w:keepNext/>
              <w:spacing w:before="60"/>
              <w:rPr>
                <w:b/>
                <w:bCs/>
              </w:rPr>
            </w:pPr>
            <w:r>
              <w:rPr>
                <w:rFonts w:eastAsia="Calibri"/>
                <w:b/>
                <w:bCs/>
              </w:rPr>
              <w:t>Соответствие Письма о подаче оферты:</w:t>
            </w:r>
          </w:p>
        </w:tc>
        <w:tc>
          <w:tcPr>
            <w:tcW w:w="3116" w:type="dxa"/>
          </w:tcPr>
          <w:p w:rsidR="001D051A" w:rsidRDefault="00F8541D">
            <w:pPr>
              <w:pStyle w:val="afff"/>
              <w:keepNext/>
              <w:spacing w:before="60"/>
              <w:jc w:val="center"/>
              <w:rPr>
                <w:rFonts w:eastAsia="Calibri"/>
              </w:rPr>
            </w:pPr>
            <w:r>
              <w:rPr>
                <w:rFonts w:eastAsia="Calibri"/>
                <w:b/>
                <w:bCs/>
              </w:rPr>
              <w:t>–</w:t>
            </w:r>
          </w:p>
        </w:tc>
        <w:tc>
          <w:tcPr>
            <w:tcW w:w="2090" w:type="dxa"/>
          </w:tcPr>
          <w:p w:rsidR="001D051A" w:rsidRDefault="00F8541D">
            <w:pPr>
              <w:pStyle w:val="afff"/>
              <w:keepNext/>
              <w:spacing w:before="60"/>
              <w:jc w:val="center"/>
              <w:rPr>
                <w:rFonts w:eastAsia="Calibri"/>
              </w:rPr>
            </w:pPr>
            <w:r>
              <w:rPr>
                <w:rFonts w:eastAsia="Calibri"/>
                <w:b/>
                <w:bCs/>
              </w:rPr>
              <w:t>–</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Pr>
          <w:p w:rsidR="001D051A" w:rsidRDefault="00F8541D">
            <w:pPr>
              <w:pStyle w:val="afff"/>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sidR="000039C8">
              <w:rPr>
                <w:rFonts w:eastAsia="Calibri"/>
              </w:rPr>
              <w:t>4.6</w:t>
            </w:r>
            <w:r>
              <w:rPr>
                <w:rFonts w:eastAsia="Calibri"/>
              </w:rPr>
              <w:fldChar w:fldCharType="end"/>
            </w:r>
            <w:r>
              <w:rPr>
                <w:rFonts w:eastAsia="Calibri"/>
              </w:rPr>
              <w:br/>
            </w:r>
            <w:hyperlink w:anchor="Прил04_ФормыЗаявки">
              <w:r>
                <w:rPr>
                  <w:rStyle w:val="afc"/>
                  <w:rFonts w:eastAsia="Calibri"/>
                </w:rPr>
                <w:t>Приложение № 4</w:t>
              </w:r>
            </w:hyperlink>
          </w:p>
        </w:tc>
        <w:tc>
          <w:tcPr>
            <w:tcW w:w="2090" w:type="dxa"/>
          </w:tcPr>
          <w:p w:rsidR="001D051A" w:rsidRDefault="00F8541D">
            <w:pPr>
              <w:pStyle w:val="afff"/>
              <w:spacing w:before="60"/>
              <w:jc w:val="center"/>
              <w:rPr>
                <w:rFonts w:eastAsia="Calibri"/>
              </w:rPr>
            </w:pPr>
            <w:r>
              <w:rPr>
                <w:rFonts w:eastAsia="Calibri"/>
              </w:rPr>
              <w:t>Орг</w:t>
            </w:r>
          </w:p>
        </w:tc>
      </w:tr>
      <w:tr w:rsidR="001D051A">
        <w:tc>
          <w:tcPr>
            <w:tcW w:w="9919" w:type="dxa"/>
            <w:gridSpan w:val="2"/>
          </w:tcPr>
          <w:p w:rsidR="001D051A" w:rsidRDefault="00F8541D">
            <w:pPr>
              <w:pStyle w:val="afff"/>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6" w:type="dxa"/>
          </w:tcPr>
          <w:p w:rsidR="001D051A" w:rsidRDefault="00F8541D">
            <w:pPr>
              <w:pStyle w:val="afff"/>
              <w:spacing w:before="60"/>
              <w:jc w:val="center"/>
              <w:rPr>
                <w:b/>
                <w:bCs/>
              </w:rPr>
            </w:pPr>
            <w:r>
              <w:rPr>
                <w:rFonts w:eastAsia="Calibri"/>
                <w:b/>
                <w:bCs/>
              </w:rPr>
              <w:t>–</w:t>
            </w:r>
          </w:p>
        </w:tc>
        <w:tc>
          <w:tcPr>
            <w:tcW w:w="2090" w:type="dxa"/>
          </w:tcPr>
          <w:p w:rsidR="001D051A" w:rsidRDefault="00F8541D">
            <w:pPr>
              <w:pStyle w:val="afff"/>
              <w:spacing w:before="60"/>
              <w:jc w:val="center"/>
              <w:rPr>
                <w:b/>
                <w:bCs/>
              </w:rPr>
            </w:pPr>
            <w:r>
              <w:rPr>
                <w:rFonts w:eastAsia="Calibri"/>
                <w:b/>
                <w:bCs/>
              </w:rPr>
              <w:t>–</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sidR="000039C8">
              <w:rPr>
                <w:rFonts w:eastAsia="Calibri"/>
              </w:rPr>
              <w:t>1</w:t>
            </w:r>
            <w:r>
              <w:rPr>
                <w:rFonts w:eastAsia="Calibri"/>
              </w:rPr>
              <w:fldChar w:fldCharType="end"/>
            </w:r>
            <w:r>
              <w:rPr>
                <w:rFonts w:eastAsia="Calibri"/>
              </w:rPr>
              <w:t xml:space="preserve"> обязательных требований к Участникам</w:t>
            </w:r>
          </w:p>
          <w:p w:rsidR="001D051A" w:rsidRDefault="00F8541D">
            <w:pPr>
              <w:pStyle w:val="afff"/>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sidR="000039C8">
              <w:rPr>
                <w:rFonts w:eastAsia="Calibri"/>
                <w:i/>
                <w:iCs/>
              </w:rPr>
              <w:t>5.2</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 Юр</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sidR="000039C8">
              <w:rPr>
                <w:rFonts w:eastAsia="Calibri"/>
              </w:rPr>
              <w:t>3</w:t>
            </w:r>
            <w:r>
              <w:rPr>
                <w:rFonts w:eastAsia="Calibri"/>
              </w:rPr>
              <w:fldChar w:fldCharType="end"/>
            </w:r>
            <w:r>
              <w:rPr>
                <w:rFonts w:eastAsia="Calibri"/>
              </w:rPr>
              <w:t xml:space="preserve"> обязательных требований к Участникам</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sidR="000039C8">
              <w:rPr>
                <w:rFonts w:eastAsia="Calibri"/>
              </w:rPr>
              <w:t>4</w:t>
            </w:r>
            <w:r>
              <w:rPr>
                <w:rFonts w:eastAsia="Calibri"/>
              </w:rPr>
              <w:fldChar w:fldCharType="end"/>
            </w:r>
            <w:r>
              <w:rPr>
                <w:rFonts w:eastAsia="Calibri"/>
              </w:rPr>
              <w:t xml:space="preserve"> обязательных требований к Участникам</w:t>
            </w:r>
          </w:p>
          <w:p w:rsidR="001D051A" w:rsidRDefault="00F8541D">
            <w:pPr>
              <w:pStyle w:val="afff"/>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sidR="000039C8">
              <w:rPr>
                <w:rFonts w:eastAsia="Calibri"/>
                <w:i/>
                <w:iCs/>
              </w:rPr>
              <w:t>4.13</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sidR="000039C8">
              <w:rPr>
                <w:rFonts w:eastAsia="Calibri"/>
              </w:rPr>
              <w:t>5</w:t>
            </w:r>
            <w:r>
              <w:rPr>
                <w:rFonts w:eastAsia="Calibri"/>
              </w:rPr>
              <w:fldChar w:fldCharType="end"/>
            </w:r>
            <w:r>
              <w:rPr>
                <w:rFonts w:eastAsia="Calibri"/>
              </w:rPr>
              <w:t xml:space="preserve"> обязательных требований к Участникам</w:t>
            </w:r>
          </w:p>
          <w:p w:rsidR="001D051A" w:rsidRDefault="00F8541D">
            <w:pPr>
              <w:pStyle w:val="afff"/>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sidR="000039C8">
              <w:rPr>
                <w:rFonts w:eastAsia="Calibri"/>
                <w:i/>
                <w:iCs/>
              </w:rPr>
              <w:t>4.13</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sidR="000039C8">
              <w:rPr>
                <w:rFonts w:eastAsia="Calibri"/>
              </w:rPr>
              <w:t>8.2</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специальным требованиям к Участникам</w:t>
            </w:r>
          </w:p>
          <w:p w:rsidR="001D051A" w:rsidRDefault="00F8541D">
            <w:pPr>
              <w:pStyle w:val="afff"/>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sidR="000039C8">
              <w:rPr>
                <w:rFonts w:eastAsia="Calibri"/>
              </w:rPr>
              <w:t>8.3</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Участника квалификационным требованиям к Участникам</w:t>
            </w:r>
          </w:p>
          <w:p w:rsidR="001D051A" w:rsidRDefault="00F8541D">
            <w:pPr>
              <w:pStyle w:val="afff"/>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sidR="000039C8">
              <w:rPr>
                <w:rFonts w:eastAsia="Calibri"/>
              </w:rPr>
              <w:t>8.4</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Коллективного участника установленным в отношении его требованиям:</w:t>
            </w:r>
          </w:p>
          <w:p w:rsidR="001D051A" w:rsidRDefault="00F8541D">
            <w:pPr>
              <w:pStyle w:val="afff"/>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sidR="000039C8">
              <w:rPr>
                <w:rFonts w:eastAsia="Calibri"/>
                <w:i/>
                <w:iCs/>
              </w:rPr>
              <w:t>3.2</w:t>
            </w:r>
            <w:r>
              <w:rPr>
                <w:rFonts w:eastAsia="Calibri"/>
                <w:i/>
                <w:iCs/>
              </w:rPr>
              <w:fldChar w:fldCharType="end"/>
            </w:r>
            <w:r>
              <w:rPr>
                <w:rFonts w:eastAsia="Calibri"/>
                <w:i/>
                <w:iCs/>
              </w:rPr>
              <w:t>))</w:t>
            </w:r>
          </w:p>
        </w:tc>
        <w:tc>
          <w:tcPr>
            <w:tcW w:w="3116" w:type="dxa"/>
          </w:tcPr>
          <w:p w:rsidR="001D051A" w:rsidRDefault="00F8541D">
            <w:pPr>
              <w:pStyle w:val="afff"/>
              <w:spacing w:before="60"/>
              <w:jc w:val="center"/>
              <w:rPr>
                <w:rFonts w:eastAsia="Calibri"/>
              </w:rPr>
            </w:pPr>
            <w:r>
              <w:rPr>
                <w:rFonts w:eastAsia="Calibri"/>
                <w:b/>
                <w:bCs/>
              </w:rPr>
              <w:t>–</w:t>
            </w:r>
          </w:p>
        </w:tc>
        <w:tc>
          <w:tcPr>
            <w:tcW w:w="2090" w:type="dxa"/>
          </w:tcPr>
          <w:p w:rsidR="001D051A" w:rsidRDefault="00F8541D">
            <w:pPr>
              <w:pStyle w:val="afff"/>
              <w:spacing w:before="60"/>
              <w:jc w:val="center"/>
              <w:rPr>
                <w:rFonts w:eastAsia="Calibri"/>
              </w:rPr>
            </w:pPr>
            <w:r>
              <w:rPr>
                <w:rFonts w:eastAsia="Calibri"/>
                <w:b/>
                <w:bCs/>
              </w:rPr>
              <w:t>–</w:t>
            </w:r>
          </w:p>
        </w:tc>
      </w:tr>
      <w:tr w:rsidR="001D051A">
        <w:tc>
          <w:tcPr>
            <w:tcW w:w="1411" w:type="dxa"/>
          </w:tcPr>
          <w:p w:rsidR="001D051A" w:rsidRDefault="001D051A">
            <w:pPr>
              <w:pStyle w:val="afff"/>
              <w:numPr>
                <w:ilvl w:val="1"/>
                <w:numId w:val="7"/>
              </w:numPr>
              <w:spacing w:before="60"/>
              <w:ind w:left="170" w:firstLine="0"/>
              <w:jc w:val="center"/>
              <w:rPr>
                <w:rFonts w:eastAsia="Calibri"/>
              </w:rPr>
            </w:pPr>
          </w:p>
        </w:tc>
        <w:tc>
          <w:tcPr>
            <w:tcW w:w="8508" w:type="dxa"/>
          </w:tcPr>
          <w:p w:rsidR="001D051A" w:rsidRDefault="00F8541D">
            <w:pPr>
              <w:pStyle w:val="afff"/>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sidR="000039C8">
              <w:rPr>
                <w:rFonts w:eastAsia="Calibri"/>
              </w:rPr>
              <w:t>1</w:t>
            </w:r>
            <w:r>
              <w:rPr>
                <w:rFonts w:eastAsia="Calibri"/>
              </w:rPr>
              <w:fldChar w:fldCharType="end"/>
            </w:r>
          </w:p>
          <w:p w:rsidR="001D051A" w:rsidRDefault="00F8541D">
            <w:pPr>
              <w:pStyle w:val="afff"/>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sidR="000039C8">
              <w:rPr>
                <w:rFonts w:eastAsia="Calibri"/>
                <w:i/>
                <w:iCs/>
              </w:rPr>
              <w:t>5.2</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sidR="000039C8">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Юр</w:t>
            </w:r>
          </w:p>
        </w:tc>
      </w:tr>
      <w:tr w:rsidR="001D051A">
        <w:tc>
          <w:tcPr>
            <w:tcW w:w="1411" w:type="dxa"/>
          </w:tcPr>
          <w:p w:rsidR="001D051A" w:rsidRDefault="001D051A">
            <w:pPr>
              <w:pStyle w:val="afff"/>
              <w:numPr>
                <w:ilvl w:val="1"/>
                <w:numId w:val="7"/>
              </w:numPr>
              <w:spacing w:before="60"/>
              <w:ind w:left="170" w:firstLine="0"/>
              <w:jc w:val="center"/>
              <w:rPr>
                <w:rFonts w:eastAsia="Calibri"/>
              </w:rPr>
            </w:pPr>
          </w:p>
        </w:tc>
        <w:tc>
          <w:tcPr>
            <w:tcW w:w="8508" w:type="dxa"/>
          </w:tcPr>
          <w:p w:rsidR="001D051A" w:rsidRDefault="00F8541D">
            <w:pPr>
              <w:pStyle w:val="afff"/>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sidR="000039C8">
              <w:rPr>
                <w:rFonts w:eastAsia="Calibri"/>
              </w:rPr>
              <w:t>2</w:t>
            </w:r>
            <w:r>
              <w:rPr>
                <w:rFonts w:eastAsia="Calibri"/>
              </w:rPr>
              <w:fldChar w:fldCharType="end"/>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sidR="000039C8">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1"/>
                <w:numId w:val="7"/>
              </w:numPr>
              <w:spacing w:before="60"/>
              <w:ind w:left="170" w:firstLine="0"/>
              <w:jc w:val="center"/>
              <w:rPr>
                <w:rFonts w:eastAsia="Calibri"/>
              </w:rPr>
            </w:pPr>
          </w:p>
        </w:tc>
        <w:tc>
          <w:tcPr>
            <w:tcW w:w="8508" w:type="dxa"/>
          </w:tcPr>
          <w:p w:rsidR="001D051A" w:rsidRDefault="00F8541D">
            <w:pPr>
              <w:pStyle w:val="afff"/>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sidR="000039C8">
              <w:rPr>
                <w:rFonts w:eastAsia="Calibri"/>
              </w:rPr>
              <w:t>3</w:t>
            </w:r>
            <w:r>
              <w:rPr>
                <w:rFonts w:eastAsia="Calibri"/>
              </w:rPr>
              <w:fldChar w:fldCharType="end"/>
            </w:r>
          </w:p>
          <w:p w:rsidR="001D051A" w:rsidRDefault="00F8541D">
            <w:pPr>
              <w:pStyle w:val="afff"/>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sidR="000039C8">
              <w:rPr>
                <w:rFonts w:eastAsia="Calibri"/>
                <w:i/>
                <w:iCs/>
              </w:rPr>
              <w:t>5.2</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sidR="000039C8">
              <w:rPr>
                <w:rFonts w:eastAsia="Calibri"/>
              </w:rPr>
              <w:t>8.5</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 Тех,</w:t>
            </w:r>
            <w:r>
              <w:rPr>
                <w:rFonts w:eastAsia="Calibri"/>
              </w:rPr>
              <w:br/>
              <w:t>Юр</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Генерального подрядчика установленным в отношении его требованиям:</w:t>
            </w:r>
          </w:p>
          <w:p w:rsidR="001D051A" w:rsidRDefault="00F8541D">
            <w:pPr>
              <w:pStyle w:val="afff"/>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sidR="000039C8">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sidR="000039C8">
              <w:rPr>
                <w:rFonts w:eastAsia="Calibri"/>
                <w:i/>
                <w:iCs/>
              </w:rPr>
              <w:t>3.3</w:t>
            </w:r>
            <w:r>
              <w:rPr>
                <w:rFonts w:eastAsia="Calibri"/>
                <w:i/>
                <w:iCs/>
              </w:rPr>
              <w:fldChar w:fldCharType="end"/>
            </w:r>
            <w:r>
              <w:rPr>
                <w:rFonts w:eastAsia="Calibri"/>
                <w:i/>
                <w:iCs/>
              </w:rPr>
              <w:t>))</w:t>
            </w:r>
          </w:p>
        </w:tc>
        <w:tc>
          <w:tcPr>
            <w:tcW w:w="3116" w:type="dxa"/>
          </w:tcPr>
          <w:p w:rsidR="001D051A" w:rsidRDefault="00F8541D">
            <w:pPr>
              <w:pStyle w:val="afff"/>
              <w:spacing w:before="60"/>
              <w:jc w:val="center"/>
              <w:rPr>
                <w:rFonts w:eastAsia="Calibri"/>
              </w:rPr>
            </w:pPr>
            <w:r>
              <w:rPr>
                <w:rFonts w:eastAsia="Calibri"/>
                <w:b/>
                <w:bCs/>
              </w:rPr>
              <w:t>–</w:t>
            </w:r>
          </w:p>
        </w:tc>
        <w:tc>
          <w:tcPr>
            <w:tcW w:w="2090" w:type="dxa"/>
          </w:tcPr>
          <w:p w:rsidR="001D051A" w:rsidRDefault="00F8541D">
            <w:pPr>
              <w:pStyle w:val="afff"/>
              <w:spacing w:before="60"/>
              <w:jc w:val="center"/>
              <w:rPr>
                <w:rFonts w:eastAsia="Calibri"/>
              </w:rPr>
            </w:pPr>
            <w:r>
              <w:rPr>
                <w:rFonts w:eastAsia="Calibri"/>
                <w:b/>
                <w:bCs/>
              </w:rPr>
              <w:t>–</w:t>
            </w:r>
          </w:p>
        </w:tc>
      </w:tr>
      <w:tr w:rsidR="001D051A">
        <w:tc>
          <w:tcPr>
            <w:tcW w:w="1411" w:type="dxa"/>
          </w:tcPr>
          <w:p w:rsidR="001D051A" w:rsidRDefault="001D051A">
            <w:pPr>
              <w:pStyle w:val="afff"/>
              <w:numPr>
                <w:ilvl w:val="1"/>
                <w:numId w:val="7"/>
              </w:numPr>
              <w:spacing w:before="60"/>
              <w:ind w:left="170" w:firstLine="0"/>
              <w:jc w:val="center"/>
              <w:rPr>
                <w:rFonts w:eastAsia="Calibri"/>
              </w:rPr>
            </w:pPr>
          </w:p>
        </w:tc>
        <w:tc>
          <w:tcPr>
            <w:tcW w:w="8508" w:type="dxa"/>
          </w:tcPr>
          <w:p w:rsidR="001D051A" w:rsidRDefault="00F8541D">
            <w:pPr>
              <w:pStyle w:val="afff"/>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sidR="000039C8">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sidR="000039C8">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sidR="000039C8">
              <w:rPr>
                <w:rFonts w:eastAsia="Calibri"/>
              </w:rPr>
              <w:t>4</w:t>
            </w:r>
            <w:r>
              <w:rPr>
                <w:rFonts w:eastAsia="Calibri"/>
              </w:rPr>
              <w:fldChar w:fldCharType="end"/>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sidR="000039C8">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1"/>
                <w:numId w:val="7"/>
              </w:numPr>
              <w:spacing w:before="60"/>
              <w:ind w:left="170" w:firstLine="0"/>
              <w:jc w:val="center"/>
              <w:rPr>
                <w:rFonts w:eastAsia="Calibri"/>
              </w:rPr>
            </w:pPr>
          </w:p>
        </w:tc>
        <w:tc>
          <w:tcPr>
            <w:tcW w:w="8508" w:type="dxa"/>
          </w:tcPr>
          <w:p w:rsidR="001D051A" w:rsidRDefault="00F8541D">
            <w:pPr>
              <w:pStyle w:val="afff"/>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sidR="000039C8">
              <w:rPr>
                <w:rFonts w:eastAsia="Calibri"/>
              </w:rPr>
              <w:t>3</w:t>
            </w:r>
            <w:r>
              <w:rPr>
                <w:rFonts w:eastAsia="Calibri"/>
              </w:rPr>
              <w:fldChar w:fldCharType="end"/>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sidR="000039C8">
              <w:rPr>
                <w:rFonts w:eastAsia="Calibri"/>
              </w:rPr>
              <w:t>8.6</w:t>
            </w:r>
            <w:r>
              <w:rPr>
                <w:rFonts w:eastAsia="Calibri"/>
              </w:rPr>
              <w:fldChar w:fldCharType="end"/>
            </w:r>
            <w:r>
              <w:rPr>
                <w:rFonts w:eastAsia="Calibri"/>
              </w:rPr>
              <w:br/>
              <w:t>(</w:t>
            </w:r>
            <w:hyperlink w:anchor="Прил03_ТребованияУчастникам">
              <w:r>
                <w:rPr>
                  <w:rStyle w:val="afc"/>
                  <w:rFonts w:eastAsia="Calibri"/>
                </w:rPr>
                <w:t>Приложение № 3</w:t>
              </w:r>
            </w:hyperlink>
            <w:r>
              <w:rPr>
                <w:rFonts w:eastAsia="Calibri"/>
              </w:rPr>
              <w:t>)</w:t>
            </w:r>
          </w:p>
        </w:tc>
        <w:tc>
          <w:tcPr>
            <w:tcW w:w="2090" w:type="dxa"/>
          </w:tcPr>
          <w:p w:rsidR="001D051A" w:rsidRDefault="00F8541D">
            <w:pPr>
              <w:pStyle w:val="afff"/>
              <w:spacing w:before="60"/>
              <w:jc w:val="center"/>
              <w:rPr>
                <w:rFonts w:eastAsia="Calibri"/>
              </w:rPr>
            </w:pPr>
            <w:r>
              <w:rPr>
                <w:rFonts w:eastAsia="Calibri"/>
              </w:rPr>
              <w:t>Орг, Тех</w:t>
            </w:r>
          </w:p>
        </w:tc>
      </w:tr>
      <w:tr w:rsidR="001D051A">
        <w:tc>
          <w:tcPr>
            <w:tcW w:w="9919" w:type="dxa"/>
            <w:gridSpan w:val="2"/>
          </w:tcPr>
          <w:p w:rsidR="001D051A" w:rsidRDefault="00F8541D">
            <w:pPr>
              <w:pStyle w:val="afff"/>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c"/>
                  <w:rFonts w:eastAsia="Calibri"/>
                  <w:b/>
                  <w:bCs/>
                </w:rPr>
                <w:t>Техническим требованиям (Приложение № 1)</w:t>
              </w:r>
            </w:hyperlink>
            <w:r>
              <w:rPr>
                <w:rFonts w:eastAsia="Calibri"/>
                <w:b/>
                <w:bCs/>
              </w:rPr>
              <w:t>, в том числе:</w:t>
            </w:r>
          </w:p>
        </w:tc>
        <w:tc>
          <w:tcPr>
            <w:tcW w:w="3116" w:type="dxa"/>
          </w:tcPr>
          <w:p w:rsidR="001D051A" w:rsidRDefault="00F8541D">
            <w:pPr>
              <w:pStyle w:val="afff"/>
              <w:keepNext/>
              <w:spacing w:before="60"/>
              <w:jc w:val="center"/>
              <w:rPr>
                <w:b/>
                <w:bCs/>
              </w:rPr>
            </w:pPr>
            <w:r>
              <w:rPr>
                <w:rFonts w:eastAsia="Calibri"/>
                <w:b/>
                <w:bCs/>
              </w:rPr>
              <w:t>–</w:t>
            </w:r>
          </w:p>
        </w:tc>
        <w:tc>
          <w:tcPr>
            <w:tcW w:w="2090" w:type="dxa"/>
          </w:tcPr>
          <w:p w:rsidR="001D051A" w:rsidRDefault="00F8541D">
            <w:pPr>
              <w:pStyle w:val="afff"/>
              <w:keepNext/>
              <w:spacing w:before="60"/>
              <w:jc w:val="center"/>
              <w:rPr>
                <w:b/>
                <w:bCs/>
              </w:rPr>
            </w:pPr>
            <w:r>
              <w:rPr>
                <w:rFonts w:eastAsia="Calibri"/>
                <w:b/>
                <w:bCs/>
              </w:rPr>
              <w:t>–</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1D051A" w:rsidRDefault="00F8541D">
            <w:pPr>
              <w:pStyle w:val="afff"/>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sidR="000039C8">
              <w:rPr>
                <w:rFonts w:eastAsia="Calibri"/>
                <w:i/>
                <w:iCs/>
              </w:rPr>
              <w:t>4.13</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sidR="000039C8">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c"/>
                  <w:rFonts w:eastAsia="Calibri"/>
                </w:rPr>
                <w:t>Технических требованиях (Приложение № 1)</w:t>
              </w:r>
            </w:hyperlink>
          </w:p>
          <w:p w:rsidR="001D051A" w:rsidRDefault="00F8541D">
            <w:pPr>
              <w:pStyle w:val="afff"/>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sidR="000039C8">
              <w:rPr>
                <w:rFonts w:eastAsia="Calibri"/>
                <w:i/>
                <w:iCs/>
              </w:rPr>
              <w:t>4.13</w:t>
            </w:r>
            <w:r>
              <w:rPr>
                <w:rFonts w:eastAsia="Calibri"/>
                <w:i/>
                <w:iCs/>
              </w:rPr>
              <w:fldChar w:fldCharType="end"/>
            </w:r>
            <w:r>
              <w:rPr>
                <w:rFonts w:eastAsia="Calibri"/>
                <w:i/>
                <w:iCs/>
              </w:rPr>
              <w:t>))</w:t>
            </w:r>
          </w:p>
        </w:tc>
        <w:tc>
          <w:tcPr>
            <w:tcW w:w="3116" w:type="dxa"/>
          </w:tcPr>
          <w:p w:rsidR="001D051A" w:rsidRDefault="00F8541D">
            <w:pPr>
              <w:pStyle w:val="afff"/>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sidR="000039C8">
              <w:rPr>
                <w:rFonts w:eastAsia="Calibri"/>
              </w:rPr>
              <w:t>4.13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c"/>
                  <w:rFonts w:eastAsia="Calibri"/>
                </w:rPr>
                <w:t>Технический требованиях (Приложение № 1)</w:t>
              </w:r>
            </w:hyperlink>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br/>
            </w:r>
            <w:hyperlink w:anchor="Прил01_ТехТребования">
              <w:r>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tc>
        <w:tc>
          <w:tcPr>
            <w:tcW w:w="3116" w:type="dxa"/>
          </w:tcPr>
          <w:p w:rsidR="001D051A" w:rsidRDefault="00E64805">
            <w:pPr>
              <w:pStyle w:val="afff"/>
              <w:spacing w:before="60"/>
              <w:jc w:val="center"/>
            </w:pPr>
            <w:hyperlink w:anchor="Прил01_ТехТребования">
              <w:r w:rsidR="00F8541D">
                <w:rPr>
                  <w:rStyle w:val="afc"/>
                  <w:rFonts w:eastAsia="Calibri"/>
                </w:rPr>
                <w:t>Приложение № 1</w:t>
              </w:r>
            </w:hyperlink>
            <w:r w:rsidR="00F8541D">
              <w:rPr>
                <w:rFonts w:eastAsia="Calibri"/>
              </w:rPr>
              <w:t>,</w:t>
            </w:r>
            <w:r w:rsidR="00F8541D">
              <w:rPr>
                <w:rFonts w:eastAsia="Calibri"/>
              </w:rPr>
              <w:br/>
            </w:r>
            <w:hyperlink w:anchor="Прил02_ПроектДоговора">
              <w:r w:rsidR="00F8541D">
                <w:rPr>
                  <w:rStyle w:val="afc"/>
                  <w:rFonts w:eastAsia="Calibri"/>
                </w:rPr>
                <w:t>Приложение № 2</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c"/>
                  <w:rFonts w:eastAsia="Calibri"/>
                </w:rPr>
                <w:t>Технический требованиях (Приложение № 1)</w:t>
              </w:r>
            </w:hyperlink>
            <w:r>
              <w:rPr>
                <w:rFonts w:eastAsia="Calibri"/>
              </w:rPr>
              <w:t xml:space="preserve"> и (или) в </w:t>
            </w:r>
            <w:hyperlink w:anchor="Прил02_ПроектДоговора">
              <w:r>
                <w:rPr>
                  <w:rStyle w:val="afc"/>
                  <w:rFonts w:eastAsia="Calibri"/>
                </w:rPr>
                <w:t>Проекте договора (Приложение № 2)</w:t>
              </w:r>
            </w:hyperlink>
          </w:p>
          <w:p w:rsidR="001D051A" w:rsidRDefault="00F8541D">
            <w:pPr>
              <w:pStyle w:val="afff"/>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6" w:type="dxa"/>
          </w:tcPr>
          <w:p w:rsidR="001D051A" w:rsidRDefault="00E64805">
            <w:pPr>
              <w:pStyle w:val="afff"/>
              <w:spacing w:before="60"/>
              <w:jc w:val="center"/>
            </w:pPr>
            <w:hyperlink w:anchor="Прил01_ТехТребования">
              <w:r w:rsidR="00F8541D">
                <w:rPr>
                  <w:rStyle w:val="afc"/>
                  <w:rFonts w:eastAsia="Calibri"/>
                </w:rPr>
                <w:t>Приложение № 1</w:t>
              </w:r>
            </w:hyperlink>
            <w:r w:rsidR="00F8541D">
              <w:rPr>
                <w:rFonts w:eastAsia="Calibri"/>
              </w:rPr>
              <w:t>,</w:t>
            </w:r>
            <w:r w:rsidR="00F8541D">
              <w:rPr>
                <w:rFonts w:eastAsia="Calibri"/>
              </w:rPr>
              <w:br/>
            </w:r>
            <w:hyperlink w:anchor="Прил02_ПроектДоговора">
              <w:r w:rsidR="00F8541D">
                <w:rPr>
                  <w:rStyle w:val="afc"/>
                  <w:rFonts w:eastAsia="Calibri"/>
                </w:rPr>
                <w:t>Приложение № 2</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c"/>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1D051A" w:rsidRDefault="00F8541D">
            <w:pPr>
              <w:pStyle w:val="afff"/>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6" w:type="dxa"/>
          </w:tcPr>
          <w:p w:rsidR="001D051A" w:rsidRDefault="00E64805">
            <w:pPr>
              <w:pStyle w:val="afff"/>
              <w:spacing w:before="60"/>
              <w:jc w:val="center"/>
            </w:pPr>
            <w:hyperlink w:anchor="Прил01_ТехТребования">
              <w:r w:rsidR="00F8541D">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Тех</w:t>
            </w:r>
          </w:p>
        </w:tc>
      </w:tr>
      <w:tr w:rsidR="001D051A">
        <w:tc>
          <w:tcPr>
            <w:tcW w:w="9919" w:type="dxa"/>
            <w:gridSpan w:val="2"/>
          </w:tcPr>
          <w:p w:rsidR="001D051A" w:rsidRDefault="00F8541D">
            <w:pPr>
              <w:pStyle w:val="afff"/>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6" w:type="dxa"/>
          </w:tcPr>
          <w:p w:rsidR="001D051A" w:rsidRDefault="00F8541D">
            <w:pPr>
              <w:pStyle w:val="afff"/>
              <w:spacing w:before="60"/>
              <w:jc w:val="center"/>
              <w:rPr>
                <w:rFonts w:eastAsia="Calibri"/>
              </w:rPr>
            </w:pPr>
            <w:r>
              <w:rPr>
                <w:rFonts w:eastAsia="Calibri"/>
                <w:b/>
                <w:bCs/>
              </w:rPr>
              <w:t>–</w:t>
            </w:r>
          </w:p>
        </w:tc>
        <w:tc>
          <w:tcPr>
            <w:tcW w:w="2090" w:type="dxa"/>
          </w:tcPr>
          <w:p w:rsidR="001D051A" w:rsidRDefault="00F8541D">
            <w:pPr>
              <w:pStyle w:val="afff"/>
              <w:spacing w:before="60"/>
              <w:jc w:val="center"/>
              <w:rPr>
                <w:rFonts w:eastAsia="Calibri"/>
              </w:rPr>
            </w:pPr>
            <w:r>
              <w:rPr>
                <w:rFonts w:eastAsia="Calibri"/>
                <w:b/>
                <w:bCs/>
              </w:rPr>
              <w:t>–</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Соответствие Коммерческого предложения</w:t>
            </w:r>
          </w:p>
        </w:tc>
        <w:tc>
          <w:tcPr>
            <w:tcW w:w="3116" w:type="dxa"/>
          </w:tcPr>
          <w:p w:rsidR="001D051A" w:rsidRDefault="00F8541D">
            <w:pPr>
              <w:pStyle w:val="afff"/>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sidR="000039C8">
              <w:rPr>
                <w:rFonts w:eastAsia="Calibri"/>
              </w:rPr>
              <w:t>4.3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1D051A" w:rsidRDefault="00F8541D">
            <w:pPr>
              <w:pStyle w:val="afff"/>
              <w:spacing w:before="60"/>
              <w:jc w:val="center"/>
              <w:rPr>
                <w:rFonts w:eastAsia="Calibri"/>
              </w:rPr>
            </w:pPr>
            <w:r>
              <w:rPr>
                <w:rFonts w:eastAsia="Calibri"/>
              </w:rPr>
              <w:t>Цена</w:t>
            </w:r>
          </w:p>
        </w:tc>
      </w:tr>
      <w:tr w:rsidR="001D051A">
        <w:tc>
          <w:tcPr>
            <w:tcW w:w="1411" w:type="dxa"/>
          </w:tcPr>
          <w:p w:rsidR="001D051A" w:rsidRDefault="001D051A">
            <w:pPr>
              <w:pStyle w:val="afff"/>
              <w:numPr>
                <w:ilvl w:val="0"/>
                <w:numId w:val="7"/>
              </w:numPr>
              <w:spacing w:before="60"/>
              <w:ind w:left="170" w:firstLine="0"/>
              <w:jc w:val="center"/>
              <w:rPr>
                <w:rFonts w:eastAsia="Calibri"/>
              </w:rPr>
            </w:pPr>
          </w:p>
        </w:tc>
        <w:tc>
          <w:tcPr>
            <w:tcW w:w="8508" w:type="dxa"/>
          </w:tcPr>
          <w:p w:rsidR="001D051A" w:rsidRDefault="00F8541D">
            <w:pPr>
              <w:pStyle w:val="afff"/>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c"/>
                  <w:rFonts w:eastAsia="Calibri"/>
                </w:rPr>
                <w:t>Технических требованиях (Приложение № 1)</w:t>
              </w:r>
            </w:hyperlink>
          </w:p>
          <w:p w:rsidR="001D051A" w:rsidRDefault="00F8541D">
            <w:pPr>
              <w:pStyle w:val="afff"/>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c"/>
                  <w:rFonts w:eastAsia="Calibri"/>
                  <w:i/>
                  <w:iCs/>
                </w:rPr>
                <w:t>Технических требованиях (Приложение № 1)</w:t>
              </w:r>
            </w:hyperlink>
            <w:r>
              <w:rPr>
                <w:rFonts w:eastAsia="Calibri"/>
                <w:i/>
                <w:iCs/>
              </w:rPr>
              <w:t>)</w:t>
            </w:r>
          </w:p>
        </w:tc>
        <w:tc>
          <w:tcPr>
            <w:tcW w:w="3116" w:type="dxa"/>
          </w:tcPr>
          <w:p w:rsidR="001D051A" w:rsidRDefault="00E64805">
            <w:pPr>
              <w:pStyle w:val="afff"/>
              <w:spacing w:before="60"/>
              <w:jc w:val="center"/>
            </w:pPr>
            <w:hyperlink w:anchor="Прил01_ТехТребования">
              <w:r w:rsidR="00F8541D">
                <w:rPr>
                  <w:rStyle w:val="afc"/>
                  <w:rFonts w:eastAsia="Calibri"/>
                </w:rPr>
                <w:t>Приложение № 1</w:t>
              </w:r>
            </w:hyperlink>
          </w:p>
        </w:tc>
        <w:tc>
          <w:tcPr>
            <w:tcW w:w="2090" w:type="dxa"/>
          </w:tcPr>
          <w:p w:rsidR="001D051A" w:rsidRDefault="00F8541D">
            <w:pPr>
              <w:pStyle w:val="afff"/>
              <w:spacing w:before="60"/>
              <w:jc w:val="center"/>
              <w:rPr>
                <w:rFonts w:eastAsia="Calibri"/>
              </w:rPr>
            </w:pPr>
            <w:r>
              <w:rPr>
                <w:rFonts w:eastAsia="Calibri"/>
              </w:rPr>
              <w:t>Цена</w:t>
            </w:r>
          </w:p>
        </w:tc>
      </w:tr>
    </w:tbl>
    <w:p w:rsidR="001D051A" w:rsidRDefault="00F8541D">
      <w:pPr>
        <w:pStyle w:val="a2"/>
        <w:rPr>
          <w:rStyle w:val="af5"/>
          <w:i w:val="0"/>
          <w:iCs w:val="0"/>
          <w:shd w:val="clear" w:color="auto" w:fill="auto"/>
        </w:rPr>
      </w:pPr>
      <w:bookmarkStart w:id="333" w:name="_Toc188004715"/>
      <w:r>
        <w:rPr>
          <w:rStyle w:val="af5"/>
          <w:i w:val="0"/>
          <w:iCs w:val="0"/>
          <w:shd w:val="clear" w:color="auto" w:fill="auto"/>
        </w:rPr>
        <w:t>Дополнительные критерии проверки заявок на соответствие условиям Документации о закупке</w:t>
      </w:r>
      <w:bookmarkEnd w:id="333"/>
    </w:p>
    <w:p w:rsidR="001D051A" w:rsidRDefault="00F8541D">
      <w:pPr>
        <w:pStyle w:val="afff"/>
        <w:keepNext/>
        <w:spacing w:after="120"/>
      </w:pPr>
      <w:r>
        <w:t>Несоответствие одному или всем дополнительным критериям не является основанием для отклонения заявки.</w:t>
      </w:r>
    </w:p>
    <w:tbl>
      <w:tblPr>
        <w:tblStyle w:val="afff6"/>
        <w:tblW w:w="15126" w:type="dxa"/>
        <w:tblLayout w:type="fixed"/>
        <w:tblLook w:val="04A0" w:firstRow="1" w:lastRow="0" w:firstColumn="1" w:lastColumn="0" w:noHBand="0" w:noVBand="1"/>
      </w:tblPr>
      <w:tblGrid>
        <w:gridCol w:w="1411"/>
        <w:gridCol w:w="8509"/>
        <w:gridCol w:w="3116"/>
        <w:gridCol w:w="2090"/>
      </w:tblGrid>
      <w:tr w:rsidR="001D051A">
        <w:trPr>
          <w:cnfStyle w:val="100000000000" w:firstRow="1" w:lastRow="0" w:firstColumn="0" w:lastColumn="0" w:oddVBand="0" w:evenVBand="0" w:oddHBand="0" w:evenHBand="0" w:firstRowFirstColumn="0" w:firstRowLastColumn="0" w:lastRowFirstColumn="0" w:lastRowLastColumn="0"/>
        </w:trPr>
        <w:tc>
          <w:tcPr>
            <w:tcW w:w="1411" w:type="dxa"/>
          </w:tcPr>
          <w:p w:rsidR="001D051A" w:rsidRDefault="00F8541D">
            <w:pPr>
              <w:pStyle w:val="afff"/>
              <w:keepNext/>
              <w:spacing w:before="60"/>
              <w:jc w:val="center"/>
              <w:rPr>
                <w:rFonts w:eastAsia="Calibri"/>
              </w:rPr>
            </w:pPr>
            <w:r>
              <w:rPr>
                <w:rFonts w:eastAsia="Calibri"/>
              </w:rPr>
              <w:t>Номер</w:t>
            </w:r>
            <w:r>
              <w:rPr>
                <w:rFonts w:eastAsia="Calibri"/>
              </w:rPr>
              <w:br/>
              <w:t>критерия</w:t>
            </w:r>
          </w:p>
        </w:tc>
        <w:tc>
          <w:tcPr>
            <w:tcW w:w="8508" w:type="dxa"/>
          </w:tcPr>
          <w:p w:rsidR="001D051A" w:rsidRDefault="00F8541D">
            <w:pPr>
              <w:pStyle w:val="afff"/>
              <w:keepNext/>
              <w:spacing w:before="60"/>
              <w:jc w:val="center"/>
              <w:rPr>
                <w:rFonts w:eastAsia="Calibri"/>
              </w:rPr>
            </w:pPr>
            <w:r>
              <w:rPr>
                <w:rFonts w:eastAsia="Calibri"/>
              </w:rPr>
              <w:t>Наименование</w:t>
            </w:r>
            <w:r>
              <w:rPr>
                <w:rFonts w:eastAsia="Calibri"/>
              </w:rPr>
              <w:br/>
              <w:t>критерия проверки</w:t>
            </w:r>
          </w:p>
        </w:tc>
        <w:tc>
          <w:tcPr>
            <w:tcW w:w="3116" w:type="dxa"/>
          </w:tcPr>
          <w:p w:rsidR="001D051A" w:rsidRDefault="00F8541D">
            <w:pPr>
              <w:pStyle w:val="afff"/>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1D051A" w:rsidRDefault="00F8541D">
            <w:pPr>
              <w:pStyle w:val="afff"/>
              <w:keepNext/>
              <w:spacing w:before="60"/>
              <w:jc w:val="center"/>
              <w:rPr>
                <w:rFonts w:eastAsia="Calibri"/>
              </w:rPr>
            </w:pPr>
            <w:r>
              <w:rPr>
                <w:rFonts w:eastAsia="Calibri"/>
              </w:rPr>
              <w:t>Направления</w:t>
            </w:r>
            <w:r>
              <w:rPr>
                <w:rFonts w:eastAsia="Calibri"/>
              </w:rPr>
              <w:br/>
              <w:t>оценки заявок*</w:t>
            </w:r>
          </w:p>
        </w:tc>
      </w:tr>
      <w:tr w:rsidR="001D051A">
        <w:tc>
          <w:tcPr>
            <w:tcW w:w="1411" w:type="dxa"/>
          </w:tcPr>
          <w:p w:rsidR="001D051A" w:rsidRDefault="001D051A">
            <w:pPr>
              <w:pStyle w:val="afff"/>
              <w:numPr>
                <w:ilvl w:val="0"/>
                <w:numId w:val="11"/>
              </w:numPr>
              <w:spacing w:before="60"/>
              <w:ind w:left="170" w:firstLine="0"/>
              <w:jc w:val="center"/>
              <w:rPr>
                <w:rFonts w:eastAsia="Calibri"/>
              </w:rPr>
            </w:pPr>
          </w:p>
        </w:tc>
        <w:tc>
          <w:tcPr>
            <w:tcW w:w="8508" w:type="dxa"/>
          </w:tcPr>
          <w:p w:rsidR="001D051A" w:rsidRDefault="00F8541D">
            <w:pPr>
              <w:pStyle w:val="afff"/>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6" w:type="dxa"/>
          </w:tcPr>
          <w:p w:rsidR="001D051A" w:rsidRDefault="00F8541D">
            <w:pPr>
              <w:pStyle w:val="afff"/>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sidR="000039C8">
              <w:rPr>
                <w:rFonts w:eastAsia="Calibri"/>
              </w:rPr>
              <w:t>4.13</w:t>
            </w:r>
            <w:r>
              <w:rPr>
                <w:rFonts w:eastAsia="Calibri"/>
              </w:rPr>
              <w:fldChar w:fldCharType="end"/>
            </w:r>
            <w:r>
              <w:rPr>
                <w:rFonts w:eastAsia="Calibri"/>
              </w:rPr>
              <w:t>,</w:t>
            </w:r>
            <w:r>
              <w:rPr>
                <w:rFonts w:eastAsia="Calibri"/>
              </w:rPr>
              <w:br/>
            </w:r>
            <w:hyperlink w:anchor="Прил04_ФормыЗаявки">
              <w:r>
                <w:rPr>
                  <w:rStyle w:val="afc"/>
                  <w:rFonts w:eastAsia="Calibri"/>
                </w:rPr>
                <w:t>Приложение № 4</w:t>
              </w:r>
            </w:hyperlink>
          </w:p>
        </w:tc>
        <w:tc>
          <w:tcPr>
            <w:tcW w:w="2090" w:type="dxa"/>
          </w:tcPr>
          <w:p w:rsidR="001D051A" w:rsidRDefault="00F8541D">
            <w:pPr>
              <w:pStyle w:val="afff"/>
              <w:spacing w:before="60"/>
              <w:jc w:val="center"/>
              <w:rPr>
                <w:rFonts w:eastAsia="Calibri"/>
              </w:rPr>
            </w:pPr>
            <w:r>
              <w:rPr>
                <w:rFonts w:eastAsia="Calibri"/>
              </w:rPr>
              <w:t>Цена</w:t>
            </w:r>
          </w:p>
        </w:tc>
      </w:tr>
    </w:tbl>
    <w:p w:rsidR="001D051A" w:rsidRDefault="00F8541D">
      <w:pPr>
        <w:pStyle w:val="afff"/>
        <w:keepNext/>
        <w:tabs>
          <w:tab w:val="left" w:pos="851"/>
        </w:tabs>
        <w:spacing w:before="240"/>
        <w:rPr>
          <w:b/>
          <w:bCs/>
        </w:rPr>
      </w:pPr>
      <w:r>
        <w:rPr>
          <w:b/>
          <w:bCs/>
        </w:rPr>
        <w:t>* Направления оценки заявок:</w:t>
      </w:r>
    </w:p>
    <w:p w:rsidR="001D051A" w:rsidRDefault="00F8541D">
      <w:pPr>
        <w:pStyle w:val="afff"/>
        <w:tabs>
          <w:tab w:val="left" w:pos="1134"/>
        </w:tabs>
        <w:ind w:left="1701" w:hanging="1701"/>
      </w:pPr>
      <w:r>
        <w:rPr>
          <w:b/>
          <w:bCs/>
        </w:rPr>
        <w:t>Орг</w:t>
      </w:r>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1D051A" w:rsidRDefault="00F8541D">
      <w:pPr>
        <w:pStyle w:val="afff"/>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4"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4"/>
      <w:r>
        <w:t>;</w:t>
      </w:r>
    </w:p>
    <w:p w:rsidR="001D051A" w:rsidRDefault="00F8541D">
      <w:pPr>
        <w:pStyle w:val="afff"/>
        <w:tabs>
          <w:tab w:val="left" w:pos="1134"/>
        </w:tabs>
        <w:ind w:left="1701" w:hanging="1701"/>
      </w:pPr>
      <w:r>
        <w:rPr>
          <w:b/>
          <w:bCs/>
        </w:rPr>
        <w:t>Юр</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1D051A" w:rsidRDefault="00F8541D">
      <w:pPr>
        <w:pStyle w:val="afff"/>
        <w:keepNext/>
        <w:tabs>
          <w:tab w:val="left" w:pos="1134"/>
        </w:tabs>
        <w:ind w:left="1701" w:hanging="1701"/>
      </w:pPr>
      <w:r>
        <w:rPr>
          <w:b/>
          <w:bCs/>
        </w:rPr>
        <w:t>Цена</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rsidR="001D051A" w:rsidRDefault="00F8541D">
      <w:pPr>
        <w:pStyle w:val="afff"/>
        <w:tabs>
          <w:tab w:val="left" w:pos="1134"/>
        </w:tabs>
        <w:ind w:left="1701" w:hanging="1701"/>
      </w:pPr>
      <w:r>
        <w:rPr>
          <w:b/>
          <w:bCs/>
        </w:rPr>
        <w:t>Фин</w:t>
      </w:r>
      <w:r>
        <w:tab/>
        <w:t>–</w:t>
      </w:r>
      <w:r>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t>.</w:t>
      </w:r>
    </w:p>
    <w:p w:rsidR="001D051A" w:rsidRDefault="00F8541D">
      <w:pPr>
        <w:pStyle w:val="afff"/>
        <w:sectPr w:rsidR="001D051A">
          <w:headerReference w:type="default" r:id="rId36"/>
          <w:footerReference w:type="default" r:id="rId37"/>
          <w:headerReference w:type="first" r:id="rId38"/>
          <w:footerReference w:type="first" r:id="rId39"/>
          <w:pgSz w:w="16838" w:h="11906" w:orient="landscape"/>
          <w:pgMar w:top="1134" w:right="851" w:bottom="850" w:left="851" w:header="567" w:footer="567" w:gutter="0"/>
          <w:cols w:space="720"/>
          <w:formProt w:val="0"/>
          <w:docGrid w:linePitch="360" w:charSpace="-8398"/>
        </w:sectPr>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1D051A" w:rsidRDefault="00F8541D">
      <w:pPr>
        <w:pStyle w:val="a1"/>
      </w:pPr>
      <w:bookmarkStart w:id="335" w:name="Прил08_ПорядокОценки"/>
      <w:bookmarkStart w:id="336" w:name="_Ref125361648"/>
      <w:bookmarkStart w:id="337" w:name="_Ref125361951"/>
      <w:bookmarkStart w:id="338" w:name="_Ref125366013"/>
      <w:bookmarkStart w:id="339" w:name="_Ref125366280"/>
      <w:bookmarkStart w:id="340" w:name="_Ref125366285"/>
      <w:bookmarkStart w:id="341" w:name="_Ref125368140"/>
      <w:bookmarkStart w:id="342" w:name="_Ref125368150"/>
      <w:bookmarkStart w:id="343" w:name="_Ref125368165"/>
      <w:bookmarkStart w:id="344" w:name="_Ref125368172"/>
      <w:bookmarkStart w:id="345" w:name="_Ref125368184"/>
      <w:bookmarkStart w:id="346" w:name="_Ref125368283"/>
      <w:bookmarkStart w:id="347" w:name="_Ref125368291"/>
      <w:bookmarkStart w:id="348" w:name="_Ref125368302"/>
      <w:bookmarkStart w:id="349" w:name="_Ref125368313"/>
      <w:bookmarkStart w:id="350" w:name="_Ref125368331"/>
      <w:bookmarkStart w:id="351" w:name="_Ref125369021"/>
      <w:bookmarkStart w:id="352" w:name="_Ref125369438"/>
      <w:bookmarkStart w:id="353" w:name="_Toc188004716"/>
      <w:bookmarkEnd w:id="335"/>
      <w:r>
        <w:lastRenderedPageBreak/>
        <w:t>Приложение № 8 – Порядок и критерии оценки и сопоставления заявок</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1D051A" w:rsidRDefault="00F8541D">
      <w:pPr>
        <w:pStyle w:val="a2"/>
      </w:pPr>
      <w:bookmarkStart w:id="354" w:name="_Toc188004717"/>
      <w:r>
        <w:t>Порядок и критерии оценки и сопоставления заявок</w:t>
      </w:r>
      <w:bookmarkEnd w:id="354"/>
    </w:p>
    <w:p w:rsidR="001D051A" w:rsidRDefault="00F8541D">
      <w:pPr>
        <w:pStyle w:val="a3"/>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rsidR="000039C8">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p w:rsidR="00FB7E33" w:rsidRDefault="00FB7E33" w:rsidP="00FB7E33">
      <w:pPr>
        <w:pStyle w:val="a3"/>
        <w:numPr>
          <w:ilvl w:val="0"/>
          <w:numId w:val="0"/>
        </w:numPr>
        <w:ind w:left="1134"/>
      </w:pPr>
    </w:p>
    <w:tbl>
      <w:tblPr>
        <w:tblW w:w="5000" w:type="pct"/>
        <w:tblLayout w:type="fixed"/>
        <w:tblLook w:val="04A0" w:firstRow="1" w:lastRow="0" w:firstColumn="1" w:lastColumn="0" w:noHBand="0" w:noVBand="1"/>
      </w:tblPr>
      <w:tblGrid>
        <w:gridCol w:w="1070"/>
        <w:gridCol w:w="1337"/>
        <w:gridCol w:w="1912"/>
        <w:gridCol w:w="1164"/>
        <w:gridCol w:w="963"/>
        <w:gridCol w:w="1783"/>
        <w:gridCol w:w="6897"/>
      </w:tblGrid>
      <w:tr w:rsidR="00C06951" w:rsidTr="005664E9">
        <w:trPr>
          <w:cantSplit/>
          <w:trHeight w:val="850"/>
        </w:trPr>
        <w:tc>
          <w:tcPr>
            <w:tcW w:w="1058"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Номер критерия оценки в структуре</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bCs/>
                <w:sz w:val="20"/>
                <w:szCs w:val="20"/>
              </w:rPr>
              <w:t>Направление оценки заявок</w:t>
            </w:r>
          </w:p>
        </w:tc>
        <w:tc>
          <w:tcPr>
            <w:tcW w:w="3042"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Наименование критерия оценки</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Значимость критерия оценки</w:t>
            </w:r>
          </w:p>
        </w:tc>
        <w:tc>
          <w:tcPr>
            <w:tcW w:w="1763"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Содержание частного критерия оценки</w:t>
            </w:r>
          </w:p>
        </w:tc>
        <w:tc>
          <w:tcPr>
            <w:tcW w:w="6820"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Расчет оценки предпочтительности заявки</w:t>
            </w:r>
          </w:p>
        </w:tc>
      </w:tr>
      <w:tr w:rsidR="00C06951" w:rsidTr="005664E9">
        <w:trPr>
          <w:cantSplit/>
        </w:trPr>
        <w:tc>
          <w:tcPr>
            <w:tcW w:w="1058" w:type="dxa"/>
            <w:vMerge/>
            <w:tcBorders>
              <w:top w:val="single" w:sz="4" w:space="0" w:color="000000"/>
              <w:left w:val="single" w:sz="4" w:space="0" w:color="000000"/>
              <w:bottom w:val="single" w:sz="4" w:space="0" w:color="000000"/>
              <w:right w:val="single" w:sz="4" w:space="0" w:color="000000"/>
            </w:tcBorders>
            <w:vAlign w:val="center"/>
          </w:tcPr>
          <w:p w:rsidR="00C06951" w:rsidRDefault="00C06951" w:rsidP="005664E9">
            <w:pPr>
              <w:widowControl w:val="0"/>
              <w:spacing w:line="254" w:lineRule="auto"/>
              <w:rPr>
                <w:rFonts w:eastAsia="Times New Roman" w:cs="Times New Roman"/>
                <w:sz w:val="20"/>
                <w:szCs w:val="20"/>
              </w:rPr>
            </w:pPr>
          </w:p>
        </w:tc>
        <w:tc>
          <w:tcPr>
            <w:tcW w:w="1322" w:type="dxa"/>
            <w:vMerge/>
            <w:tcBorders>
              <w:top w:val="single" w:sz="4" w:space="0" w:color="000000"/>
              <w:left w:val="single" w:sz="4" w:space="0" w:color="000000"/>
              <w:bottom w:val="single" w:sz="4" w:space="0" w:color="000000"/>
              <w:right w:val="single" w:sz="4" w:space="0" w:color="000000"/>
            </w:tcBorders>
            <w:vAlign w:val="center"/>
          </w:tcPr>
          <w:p w:rsidR="00C06951" w:rsidRDefault="00C06951" w:rsidP="005664E9">
            <w:pPr>
              <w:widowControl w:val="0"/>
              <w:spacing w:line="254" w:lineRule="auto"/>
              <w:rPr>
                <w:rFonts w:eastAsia="Times New Roman" w:cs="Times New Roman"/>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критерий оценки первого уровня</w:t>
            </w:r>
          </w:p>
        </w:tc>
        <w:tc>
          <w:tcPr>
            <w:tcW w:w="1151"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r>
              <w:rPr>
                <w:rFonts w:eastAsia="Times New Roman" w:cs="Times New Roman"/>
                <w:sz w:val="20"/>
                <w:szCs w:val="20"/>
              </w:rPr>
              <w:t>критерий оценки второго уровня</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p>
        </w:tc>
        <w:tc>
          <w:tcPr>
            <w:tcW w:w="1763"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p>
        </w:tc>
        <w:tc>
          <w:tcPr>
            <w:tcW w:w="6820"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06951" w:rsidRDefault="00C06951" w:rsidP="005664E9">
            <w:pPr>
              <w:keepNext/>
              <w:widowControl w:val="0"/>
              <w:spacing w:before="40" w:after="40" w:line="254" w:lineRule="auto"/>
              <w:jc w:val="center"/>
              <w:rPr>
                <w:rFonts w:eastAsia="Times New Roman" w:cs="Times New Roman"/>
                <w:sz w:val="20"/>
                <w:szCs w:val="20"/>
              </w:rPr>
            </w:pPr>
          </w:p>
        </w:tc>
      </w:tr>
      <w:tr w:rsidR="00C06951" w:rsidTr="005664E9">
        <w:trPr>
          <w:trHeight w:val="4649"/>
        </w:trPr>
        <w:tc>
          <w:tcPr>
            <w:tcW w:w="1058"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sz w:val="18"/>
                <w:szCs w:val="18"/>
              </w:rPr>
            </w:pPr>
            <w:r>
              <w:rPr>
                <w:rFonts w:eastAsia="Times New Roman" w:cs="Times New Roman"/>
                <w:sz w:val="18"/>
                <w:szCs w:val="18"/>
              </w:rPr>
              <w:t>1.</w:t>
            </w:r>
          </w:p>
        </w:tc>
        <w:tc>
          <w:tcPr>
            <w:tcW w:w="132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2" w:lineRule="auto"/>
              <w:jc w:val="center"/>
              <w:rPr>
                <w:rFonts w:eastAsia="Times New Roman" w:cs="Times New Roman"/>
                <w:sz w:val="18"/>
                <w:szCs w:val="18"/>
              </w:rPr>
            </w:pPr>
            <w:r>
              <w:rPr>
                <w:rFonts w:eastAsia="Times New Roman" w:cs="Times New Roman"/>
                <w:i/>
                <w:sz w:val="18"/>
                <w:szCs w:val="18"/>
                <w:shd w:val="clear" w:color="auto" w:fill="FFFFFF"/>
              </w:rPr>
              <w:t>Ценовой (стоимостный) частный критерий оценки первого уровня /</w:t>
            </w:r>
            <w:r>
              <w:rPr>
                <w:sz w:val="18"/>
                <w:szCs w:val="18"/>
                <w:lang w:eastAsia="ru-RU"/>
              </w:rPr>
              <w:t xml:space="preserve"> </w:t>
            </w:r>
            <w:r>
              <w:rPr>
                <w:rFonts w:eastAsia="Times New Roman" w:cs="Times New Roman"/>
                <w:i/>
                <w:sz w:val="18"/>
                <w:szCs w:val="18"/>
                <w:shd w:val="clear" w:color="auto" w:fill="FFFFFF"/>
              </w:rPr>
              <w:t>ЦЕНА</w:t>
            </w:r>
          </w:p>
        </w:tc>
        <w:tc>
          <w:tcPr>
            <w:tcW w:w="189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hd w:val="clear" w:color="auto" w:fill="FFFFFF"/>
              <w:spacing w:before="40" w:after="40" w:line="252" w:lineRule="auto"/>
              <w:jc w:val="center"/>
              <w:rPr>
                <w:rFonts w:eastAsia="Times New Roman" w:cs="Times New Roman"/>
                <w:sz w:val="18"/>
                <w:szCs w:val="18"/>
                <w:lang w:val="en-US"/>
              </w:rPr>
            </w:pPr>
            <w:r>
              <w:rPr>
                <w:rFonts w:eastAsia="Times New Roman" w:cs="Times New Roman"/>
                <w:sz w:val="18"/>
                <w:szCs w:val="18"/>
                <w:shd w:val="clear" w:color="auto" w:fill="FFFFFF"/>
              </w:rPr>
              <w:t>Цена договора</w:t>
            </w:r>
            <w:r>
              <w:rPr>
                <w:rFonts w:eastAsia="Times New Roman" w:cs="Times New Roman"/>
                <w:sz w:val="18"/>
                <w:szCs w:val="18"/>
                <w:shd w:val="clear" w:color="auto" w:fill="FFFFFF"/>
                <w:lang w:val="en-US"/>
              </w:rPr>
              <w:t xml:space="preserve"> (стоимость заявки)</w:t>
            </w:r>
          </w:p>
          <w:p w:rsidR="00C06951" w:rsidRDefault="00C06951" w:rsidP="005664E9">
            <w:pPr>
              <w:widowControl w:val="0"/>
              <w:shd w:val="clear" w:color="auto" w:fill="FFFFFF"/>
              <w:spacing w:before="40" w:after="40" w:line="252" w:lineRule="auto"/>
              <w:jc w:val="both"/>
              <w:rPr>
                <w:rFonts w:eastAsia="Times New Roman" w:cs="Times New Roman"/>
                <w:sz w:val="18"/>
                <w:szCs w:val="18"/>
              </w:rPr>
            </w:pPr>
          </w:p>
        </w:tc>
        <w:tc>
          <w:tcPr>
            <w:tcW w:w="115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i/>
                <w:sz w:val="18"/>
                <w:szCs w:val="18"/>
              </w:rPr>
            </w:pPr>
            <w:r>
              <w:rPr>
                <w:rFonts w:eastAsia="Times New Roman" w:cs="Times New Roman"/>
                <w:sz w:val="18"/>
                <w:szCs w:val="18"/>
              </w:rPr>
              <w:t>отсутствует</w:t>
            </w:r>
          </w:p>
        </w:tc>
        <w:tc>
          <w:tcPr>
            <w:tcW w:w="95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sz w:val="18"/>
                <w:szCs w:val="18"/>
              </w:rPr>
            </w:pPr>
            <w:r>
              <w:rPr>
                <w:rFonts w:eastAsia="Times New Roman" w:cs="Times New Roman"/>
                <w:sz w:val="18"/>
                <w:szCs w:val="18"/>
                <w:lang w:val="en-US"/>
              </w:rPr>
              <w:t>85</w:t>
            </w:r>
            <w:r>
              <w:rPr>
                <w:rFonts w:eastAsia="Times New Roman" w:cs="Times New Roman"/>
                <w:sz w:val="18"/>
                <w:szCs w:val="18"/>
              </w:rPr>
              <w:t>%</w:t>
            </w:r>
            <w:r>
              <w:rPr>
                <w:rFonts w:eastAsia="Times New Roman" w:cs="Times New Roman"/>
                <w:sz w:val="18"/>
                <w:szCs w:val="18"/>
              </w:rPr>
              <w:br/>
              <w:t>(В</w:t>
            </w:r>
            <w:r>
              <w:rPr>
                <w:rFonts w:eastAsia="Times New Roman" w:cs="Times New Roman"/>
                <w:sz w:val="18"/>
                <w:szCs w:val="18"/>
                <w:vertAlign w:val="subscript"/>
              </w:rPr>
              <w:t>1</w:t>
            </w:r>
            <w:r>
              <w:rPr>
                <w:rFonts w:eastAsia="Times New Roman" w:cs="Times New Roman"/>
                <w:sz w:val="18"/>
                <w:szCs w:val="18"/>
              </w:rPr>
              <w:t xml:space="preserve"> = 0,</w:t>
            </w:r>
            <w:r>
              <w:rPr>
                <w:rFonts w:eastAsia="Times New Roman" w:cs="Times New Roman"/>
                <w:sz w:val="18"/>
                <w:szCs w:val="18"/>
                <w:lang w:val="en-US"/>
              </w:rPr>
              <w:t>85</w:t>
            </w:r>
            <w:r>
              <w:rPr>
                <w:rFonts w:eastAsia="Times New Roman" w:cs="Times New Roman"/>
                <w:sz w:val="18"/>
                <w:szCs w:val="18"/>
              </w:rPr>
              <w:t>)</w:t>
            </w:r>
          </w:p>
          <w:p w:rsidR="00C06951" w:rsidRDefault="00C06951" w:rsidP="005664E9">
            <w:pPr>
              <w:widowControl w:val="0"/>
              <w:spacing w:before="40" w:after="40" w:line="254" w:lineRule="auto"/>
              <w:jc w:val="both"/>
              <w:rPr>
                <w:rFonts w:eastAsia="Times New Roman" w:cs="Times New Roman"/>
                <w:sz w:val="18"/>
                <w:szCs w:val="18"/>
              </w:rPr>
            </w:pPr>
          </w:p>
        </w:tc>
        <w:tc>
          <w:tcPr>
            <w:tcW w:w="1763"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both"/>
              <w:rPr>
                <w:rFonts w:eastAsia="Times New Roman" w:cs="Times New Roman"/>
                <w:sz w:val="18"/>
                <w:szCs w:val="18"/>
              </w:rPr>
            </w:pPr>
            <w:r>
              <w:rPr>
                <w:rFonts w:eastAsia="Times New Roman" w:cs="Times New Roman"/>
                <w:sz w:val="18"/>
                <w:szCs w:val="18"/>
              </w:rPr>
              <w:t>Чем меньше цена договора, тем выше предпочтительность</w:t>
            </w:r>
          </w:p>
        </w:tc>
        <w:tc>
          <w:tcPr>
            <w:tcW w:w="6820"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96" w:after="96" w:line="254" w:lineRule="auto"/>
              <w:rPr>
                <w:rFonts w:eastAsia="Times New Roman" w:cs="Times New Roman"/>
                <w:sz w:val="18"/>
                <w:szCs w:val="18"/>
              </w:rPr>
            </w:pPr>
            <w:r>
              <w:rPr>
                <w:rFonts w:eastAsia="Times New Roman" w:cs="Times New Roman"/>
                <w:sz w:val="18"/>
                <w:szCs w:val="18"/>
              </w:rPr>
              <w:t>Расчет оценки предпочтительности по частному критерию по методу «Математическая формула, задающая «функцию ценности»»:</w:t>
            </w:r>
          </w:p>
          <w:p w:rsidR="00C06951" w:rsidRDefault="00C06951" w:rsidP="005664E9">
            <w:pPr>
              <w:widowControl w:val="0"/>
              <w:spacing w:before="96" w:after="96" w:line="254" w:lineRule="auto"/>
              <w:jc w:val="center"/>
              <w:rPr>
                <w:rFonts w:eastAsia="Times New Roman" w:cs="Times New Roman"/>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где:</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1</w:t>
            </w:r>
            <w:r>
              <w:rPr>
                <w:rFonts w:eastAsia="Times New Roman" w:cs="Times New Roman"/>
                <w:sz w:val="18"/>
                <w:szCs w:val="18"/>
              </w:rPr>
              <w:t xml:space="preserve"> – рассчитанная оценка предпочтительности по частному критерию оценки в баллах;</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ЦЕНА</w:t>
            </w:r>
            <w:r>
              <w:rPr>
                <w:rFonts w:eastAsia="Times New Roman" w:cs="Times New Roman"/>
                <w:i/>
                <w:iCs/>
                <w:sz w:val="18"/>
                <w:szCs w:val="18"/>
                <w:vertAlign w:val="subscript"/>
                <w:lang w:val="en-US"/>
              </w:rPr>
              <w:t>i</w:t>
            </w:r>
            <w:r>
              <w:rPr>
                <w:rFonts w:eastAsia="Times New Roman" w:cs="Times New Roman"/>
                <w:sz w:val="18"/>
                <w:szCs w:val="18"/>
              </w:rPr>
              <w:t> – цена договора, указанная в заявке допущенного участника, руб. без НДС;</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ЦЕНА</w:t>
            </w:r>
            <w:r>
              <w:rPr>
                <w:rFonts w:eastAsia="Times New Roman" w:cs="Times New Roman"/>
                <w:sz w:val="18"/>
                <w:szCs w:val="18"/>
                <w:vertAlign w:val="subscript"/>
                <w:lang w:val="en-US"/>
              </w:rPr>
              <w:t>min</w:t>
            </w:r>
            <w:r>
              <w:rPr>
                <w:rFonts w:eastAsia="Times New Roman" w:cs="Times New Roman"/>
                <w:sz w:val="18"/>
                <w:szCs w:val="18"/>
                <w:vertAlign w:val="subscript"/>
              </w:rPr>
              <w:t xml:space="preserve"> </w:t>
            </w:r>
            <w:r>
              <w:rPr>
                <w:rFonts w:eastAsia="Times New Roman" w:cs="Times New Roman"/>
                <w:sz w:val="18"/>
                <w:szCs w:val="18"/>
              </w:rPr>
              <w:t>– минимальная цена договора среди всех допущенных заявок участников, руб. без НДС;</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Шкала оценок от 0 до 5 баллов.</w:t>
            </w:r>
          </w:p>
        </w:tc>
      </w:tr>
      <w:tr w:rsidR="00C06951" w:rsidTr="005664E9">
        <w:tc>
          <w:tcPr>
            <w:tcW w:w="1058"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jc w:val="center"/>
              <w:rPr>
                <w:rFonts w:eastAsia="Times New Roman" w:cs="Times New Roman"/>
                <w:sz w:val="18"/>
                <w:szCs w:val="18"/>
              </w:rPr>
            </w:pPr>
            <w:r>
              <w:rPr>
                <w:rFonts w:eastAsia="Times New Roman" w:cs="Times New Roman"/>
                <w:sz w:val="18"/>
                <w:szCs w:val="18"/>
              </w:rPr>
              <w:t>2.</w:t>
            </w:r>
          </w:p>
          <w:p w:rsidR="00C06951" w:rsidRDefault="00C06951" w:rsidP="005664E9">
            <w:pPr>
              <w:widowControl w:val="0"/>
              <w:spacing w:before="40" w:after="40" w:line="254" w:lineRule="auto"/>
              <w:jc w:val="both"/>
              <w:rPr>
                <w:rFonts w:eastAsia="Times New Roman" w:cs="Times New Roman"/>
                <w:sz w:val="18"/>
                <w:szCs w:val="18"/>
              </w:rPr>
            </w:pPr>
          </w:p>
        </w:tc>
        <w:tc>
          <w:tcPr>
            <w:tcW w:w="132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2" w:lineRule="auto"/>
              <w:jc w:val="center"/>
              <w:rPr>
                <w:rFonts w:eastAsia="Times New Roman" w:cs="Times New Roman"/>
                <w:sz w:val="18"/>
                <w:szCs w:val="18"/>
              </w:rPr>
            </w:pPr>
            <w:r>
              <w:rPr>
                <w:rFonts w:cs="Times New Roman"/>
                <w:sz w:val="18"/>
                <w:szCs w:val="18"/>
                <w:lang w:eastAsia="ru-RU"/>
              </w:rPr>
              <w:t>Неценовой критерий оценки первого уровня /</w:t>
            </w:r>
            <w:r>
              <w:rPr>
                <w:sz w:val="18"/>
                <w:szCs w:val="18"/>
                <w:lang w:eastAsia="ru-RU"/>
              </w:rPr>
              <w:t xml:space="preserve"> </w:t>
            </w:r>
            <w:r>
              <w:rPr>
                <w:rFonts w:eastAsia="Times New Roman" w:cs="Times New Roman"/>
                <w:sz w:val="18"/>
                <w:szCs w:val="18"/>
              </w:rPr>
              <w:t>ТЕХ</w:t>
            </w:r>
          </w:p>
        </w:tc>
        <w:tc>
          <w:tcPr>
            <w:tcW w:w="189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2" w:lineRule="auto"/>
              <w:jc w:val="center"/>
              <w:rPr>
                <w:rFonts w:eastAsia="Times New Roman" w:cs="Times New Roman"/>
                <w:sz w:val="18"/>
                <w:szCs w:val="18"/>
              </w:rPr>
            </w:pPr>
            <w:r>
              <w:rPr>
                <w:rFonts w:eastAsia="Times New Roman" w:cs="Times New Roman"/>
                <w:sz w:val="18"/>
                <w:szCs w:val="18"/>
              </w:rPr>
              <w:t>Квалификация (предпочтительность) участника</w:t>
            </w:r>
          </w:p>
        </w:tc>
        <w:tc>
          <w:tcPr>
            <w:tcW w:w="115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i/>
                <w:sz w:val="18"/>
                <w:szCs w:val="18"/>
              </w:rPr>
            </w:pPr>
            <w:r>
              <w:rPr>
                <w:rFonts w:eastAsia="Times New Roman" w:cs="Times New Roman"/>
                <w:i/>
                <w:sz w:val="18"/>
                <w:szCs w:val="18"/>
              </w:rPr>
              <w:t>отсутствует</w:t>
            </w:r>
          </w:p>
        </w:tc>
        <w:tc>
          <w:tcPr>
            <w:tcW w:w="95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sz w:val="18"/>
                <w:szCs w:val="18"/>
              </w:rPr>
            </w:pPr>
            <w:r>
              <w:rPr>
                <w:rFonts w:eastAsia="Times New Roman" w:cs="Times New Roman"/>
                <w:sz w:val="18"/>
                <w:szCs w:val="18"/>
              </w:rPr>
              <w:t>10%</w:t>
            </w:r>
            <w:r>
              <w:rPr>
                <w:rFonts w:eastAsia="Times New Roman" w:cs="Times New Roman"/>
                <w:sz w:val="18"/>
                <w:szCs w:val="18"/>
              </w:rPr>
              <w:br/>
              <w:t>(В</w:t>
            </w:r>
            <w:r>
              <w:rPr>
                <w:rFonts w:eastAsia="Times New Roman" w:cs="Times New Roman"/>
                <w:sz w:val="18"/>
                <w:szCs w:val="18"/>
                <w:vertAlign w:val="subscript"/>
              </w:rPr>
              <w:t>2</w:t>
            </w:r>
            <w:r>
              <w:rPr>
                <w:rFonts w:eastAsia="Times New Roman" w:cs="Times New Roman"/>
                <w:sz w:val="18"/>
                <w:szCs w:val="18"/>
              </w:rPr>
              <w:t xml:space="preserve"> = 0,10)</w:t>
            </w:r>
          </w:p>
        </w:tc>
        <w:tc>
          <w:tcPr>
            <w:tcW w:w="1763"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both"/>
              <w:rPr>
                <w:rFonts w:eastAsia="Times New Roman" w:cs="Times New Roman"/>
                <w:sz w:val="18"/>
                <w:szCs w:val="18"/>
              </w:rPr>
            </w:pPr>
            <w:r>
              <w:rPr>
                <w:rFonts w:eastAsia="Times New Roman" w:cs="Times New Roman"/>
                <w:sz w:val="18"/>
                <w:szCs w:val="18"/>
              </w:rPr>
              <w:t xml:space="preserve">Чем больше опыт выполнения </w:t>
            </w:r>
            <w:r>
              <w:rPr>
                <w:rFonts w:eastAsia="Times New Roman" w:cs="Times New Roman"/>
                <w:color w:val="000000"/>
                <w:sz w:val="18"/>
                <w:szCs w:val="18"/>
              </w:rPr>
              <w:t>монтажа, и/или наладки систем мониторинга гидротехнических сооружений</w:t>
            </w:r>
            <w:r>
              <w:rPr>
                <w:rFonts w:eastAsia="Times New Roman" w:cs="Times New Roman"/>
                <w:sz w:val="18"/>
                <w:szCs w:val="18"/>
              </w:rPr>
              <w:t>, тем выше предпочтительность</w:t>
            </w:r>
          </w:p>
        </w:tc>
        <w:tc>
          <w:tcPr>
            <w:tcW w:w="6820"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Порядок осуществления оценки (значение оцениваемого параметра), в зависимости от информации, предоставленной в i-ой заявке в «Справка об опыте Участника» (Справка), подтверждающей наличие опыта выполнения </w:t>
            </w:r>
            <w:r>
              <w:rPr>
                <w:rFonts w:eastAsia="Times New Roman" w:cs="Times New Roman"/>
                <w:color w:val="000000"/>
                <w:sz w:val="18"/>
                <w:szCs w:val="18"/>
              </w:rPr>
              <w:t xml:space="preserve">монтажа и/или наладки систем мониторинга гидротехнических сооружений </w:t>
            </w:r>
            <w:r>
              <w:rPr>
                <w:rFonts w:eastAsia="Times New Roman" w:cs="Times New Roman"/>
                <w:bCs/>
                <w:sz w:val="18"/>
                <w:szCs w:val="18"/>
              </w:rPr>
              <w:t>, при этом за последние 5 лет, предшествующие дате подачи заявок на участие в закупке, Участником должны быть исполнены работы в общем/совокупном объёме не менее 30% от начальной (максимальной) цены лота, указанной в Документации о закупке, с учётом правопреемства.</w:t>
            </w:r>
            <w:r>
              <w:rPr>
                <w:rFonts w:eastAsia="Times New Roman" w:cs="Times New Roman"/>
                <w:sz w:val="18"/>
                <w:szCs w:val="18"/>
              </w:rPr>
              <w:t xml:space="preserve"> </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Соответствие установленному требованию подтверждается представлением Участником в составе заявки сведений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Pr>
                <w:rFonts w:eastAsia="Times New Roman" w:cs="Times New Roman"/>
                <w:sz w:val="18"/>
                <w:szCs w:val="18"/>
              </w:rPr>
              <w:br/>
              <w:t>- копии договоров, подписанных с обеих сторон;</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 копии товарных накладных по форме ТОРГ-12 или УПД (Универсальный передаточный документ), подписанных с обеих сторон, свидетельствующих о выполнении поставок в рамках каждого предоставленного в виде копии договора.</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 и/или копии иных документов, предусмотренных требованиями договора, подтверждающих факт его исполнения, с указанием стоимости и наименования продукции, подписанных с обеих сторон.</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К рассмотрению не принимаются подтверждающие документы, не указанные в «Справке об опыте Участника». Сведения, не позволяющие явно/однозначно определить наличие требуемого опыта у Участника, не оцениваются.</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 xml:space="preserve">Наличие опыта будет оцениваться, по подтверждённым сведениям, о выполнении Участником работ.  </w:t>
            </w:r>
          </w:p>
          <w:tbl>
            <w:tblPr>
              <w:tblW w:w="5000" w:type="pct"/>
              <w:tblLayout w:type="fixed"/>
              <w:tblLook w:val="04A0" w:firstRow="1" w:lastRow="0" w:firstColumn="1" w:lastColumn="0" w:noHBand="0" w:noVBand="1"/>
            </w:tblPr>
            <w:tblGrid>
              <w:gridCol w:w="862"/>
              <w:gridCol w:w="4595"/>
              <w:gridCol w:w="1224"/>
            </w:tblGrid>
            <w:tr w:rsidR="00C06951" w:rsidTr="005664E9">
              <w:trPr>
                <w:cantSplit/>
                <w:trHeight w:val="302"/>
              </w:trPr>
              <w:tc>
                <w:tcPr>
                  <w:tcW w:w="853" w:type="dxa"/>
                  <w:tcBorders>
                    <w:bottom w:val="single" w:sz="8"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0</w:t>
                  </w:r>
                </w:p>
              </w:tc>
              <w:tc>
                <w:tcPr>
                  <w:tcW w:w="4545" w:type="dxa"/>
                  <w:tcBorders>
                    <w:bottom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0%- 30 % НМЦ «без учета НДС» включительно; .</w:t>
                  </w:r>
                </w:p>
              </w:tc>
              <w:tc>
                <w:tcPr>
                  <w:tcW w:w="1211" w:type="dxa"/>
                  <w:tcMar>
                    <w:left w:w="0" w:type="dxa"/>
                    <w:right w:w="10" w:type="dxa"/>
                  </w:tcMar>
                </w:tcPr>
                <w:p w:rsidR="00C06951" w:rsidRDefault="00C06951" w:rsidP="005664E9">
                  <w:pPr>
                    <w:widowControl w:val="0"/>
                    <w:rPr>
                      <w:rFonts w:eastAsia="Times New Roman" w:cs="Times New Roman"/>
                      <w:sz w:val="28"/>
                      <w:szCs w:val="28"/>
                    </w:rPr>
                  </w:pPr>
                </w:p>
              </w:tc>
            </w:tr>
            <w:tr w:rsidR="00C06951" w:rsidTr="005664E9">
              <w:trPr>
                <w:cantSplit/>
              </w:trPr>
              <w:tc>
                <w:tcPr>
                  <w:tcW w:w="853" w:type="dxa"/>
                  <w:tcBorders>
                    <w:bottom w:val="single" w:sz="8"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1</w:t>
                  </w:r>
                </w:p>
              </w:tc>
              <w:tc>
                <w:tcPr>
                  <w:tcW w:w="5756" w:type="dxa"/>
                  <w:gridSpan w:val="2"/>
                  <w:tcBorders>
                    <w:bottom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Более 30 до 40  % (включительно) НМЦ «без учета НДС»,;</w:t>
                  </w:r>
                </w:p>
              </w:tc>
            </w:tr>
            <w:tr w:rsidR="00C06951" w:rsidTr="005664E9">
              <w:trPr>
                <w:cantSplit/>
              </w:trPr>
              <w:tc>
                <w:tcPr>
                  <w:tcW w:w="853" w:type="dxa"/>
                  <w:tcBorders>
                    <w:bottom w:val="single" w:sz="8"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2</w:t>
                  </w:r>
                </w:p>
              </w:tc>
              <w:tc>
                <w:tcPr>
                  <w:tcW w:w="5756" w:type="dxa"/>
                  <w:gridSpan w:val="2"/>
                  <w:tcBorders>
                    <w:bottom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Более 40 до 50 % (включительно) НМЦ «без учета НДС».;</w:t>
                  </w:r>
                </w:p>
              </w:tc>
            </w:tr>
            <w:tr w:rsidR="00C06951" w:rsidTr="005664E9">
              <w:trPr>
                <w:cantSplit/>
              </w:trPr>
              <w:tc>
                <w:tcPr>
                  <w:tcW w:w="853" w:type="dxa"/>
                  <w:tcBorders>
                    <w:bottom w:val="single" w:sz="8"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3</w:t>
                  </w:r>
                </w:p>
              </w:tc>
              <w:tc>
                <w:tcPr>
                  <w:tcW w:w="5756" w:type="dxa"/>
                  <w:gridSpan w:val="2"/>
                  <w:tcBorders>
                    <w:bottom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Более 50 до 60 % (включительно) НМЦ «без учета НДС».;</w:t>
                  </w:r>
                </w:p>
              </w:tc>
            </w:tr>
            <w:tr w:rsidR="00C06951" w:rsidTr="005664E9">
              <w:trPr>
                <w:cantSplit/>
              </w:trPr>
              <w:tc>
                <w:tcPr>
                  <w:tcW w:w="853" w:type="dxa"/>
                  <w:tcBorders>
                    <w:bottom w:val="single" w:sz="8"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4</w:t>
                  </w:r>
                </w:p>
              </w:tc>
              <w:tc>
                <w:tcPr>
                  <w:tcW w:w="5756" w:type="dxa"/>
                  <w:gridSpan w:val="2"/>
                  <w:tcBorders>
                    <w:bottom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Более 60 до 70 % (включительно) НМЦ «без учета НДС»,</w:t>
                  </w:r>
                </w:p>
              </w:tc>
            </w:tr>
            <w:tr w:rsidR="00C06951" w:rsidTr="005664E9">
              <w:trPr>
                <w:cantSplit/>
              </w:trPr>
              <w:tc>
                <w:tcPr>
                  <w:tcW w:w="853" w:type="dxa"/>
                  <w:tcBorders>
                    <w:top w:val="single" w:sz="8" w:space="0" w:color="000000"/>
                    <w:bottom w:val="single" w:sz="4" w:space="0" w:color="000000"/>
                    <w:right w:val="single" w:sz="8"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5</w:t>
                  </w:r>
                </w:p>
              </w:tc>
              <w:tc>
                <w:tcPr>
                  <w:tcW w:w="5756" w:type="dxa"/>
                  <w:gridSpan w:val="2"/>
                  <w:tcBorders>
                    <w:top w:val="single" w:sz="8" w:space="0" w:color="000000"/>
                    <w:bottom w:val="single" w:sz="4"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выше 70 % НМЦ «без учета НДС».</w:t>
                  </w:r>
                </w:p>
              </w:tc>
            </w:tr>
            <w:tr w:rsidR="00C06951" w:rsidTr="005664E9">
              <w:trPr>
                <w:cantSplit/>
              </w:trPr>
              <w:tc>
                <w:tcPr>
                  <w:tcW w:w="6609" w:type="dxa"/>
                  <w:gridSpan w:val="3"/>
                  <w:tcBorders>
                    <w:top w:val="single" w:sz="4" w:space="0" w:color="000000"/>
                  </w:tcBorders>
                </w:tcPr>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        рассчитанная оценка предпочтительности по данному частному критерию оценки в баллах.</w:t>
                  </w:r>
                </w:p>
                <w:p w:rsidR="00C06951" w:rsidRDefault="00C06951" w:rsidP="005664E9">
                  <w:pPr>
                    <w:widowControl w:val="0"/>
                    <w:spacing w:before="96" w:after="96"/>
                    <w:rPr>
                      <w:rFonts w:eastAsia="Times New Roman" w:cs="Times New Roman"/>
                      <w:sz w:val="18"/>
                      <w:szCs w:val="18"/>
                    </w:rPr>
                  </w:pPr>
                  <w:r>
                    <w:rPr>
                      <w:rFonts w:eastAsia="Times New Roman" w:cs="Times New Roman"/>
                      <w:b/>
                      <w:sz w:val="18"/>
                      <w:szCs w:val="18"/>
                    </w:rPr>
                    <w:t>Шкала оценок от 0 до 5 баллов.</w:t>
                  </w:r>
                </w:p>
              </w:tc>
            </w:tr>
          </w:tbl>
          <w:p w:rsidR="00C06951" w:rsidRDefault="00C06951" w:rsidP="005664E9">
            <w:pPr>
              <w:widowControl w:val="0"/>
              <w:tabs>
                <w:tab w:val="left" w:pos="742"/>
                <w:tab w:val="left" w:pos="1167"/>
              </w:tabs>
              <w:spacing w:line="254" w:lineRule="auto"/>
              <w:rPr>
                <w:rFonts w:eastAsia="Times New Roman" w:cs="Times New Roman"/>
                <w:sz w:val="18"/>
                <w:szCs w:val="18"/>
              </w:rPr>
            </w:pPr>
          </w:p>
        </w:tc>
      </w:tr>
      <w:tr w:rsidR="00C06951" w:rsidTr="005664E9">
        <w:tc>
          <w:tcPr>
            <w:tcW w:w="1058"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jc w:val="center"/>
              <w:rPr>
                <w:rFonts w:eastAsia="Times New Roman" w:cs="Times New Roman"/>
                <w:sz w:val="18"/>
                <w:szCs w:val="18"/>
              </w:rPr>
            </w:pPr>
            <w:r>
              <w:rPr>
                <w:rFonts w:eastAsia="Times New Roman" w:cs="Times New Roman"/>
                <w:sz w:val="18"/>
                <w:szCs w:val="18"/>
                <w:lang w:val="en-US"/>
              </w:rPr>
              <w:t>3.</w:t>
            </w:r>
          </w:p>
        </w:tc>
        <w:tc>
          <w:tcPr>
            <w:tcW w:w="132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2" w:lineRule="auto"/>
              <w:jc w:val="center"/>
              <w:rPr>
                <w:rFonts w:eastAsia="Times New Roman" w:cs="Times New Roman"/>
                <w:sz w:val="18"/>
                <w:szCs w:val="18"/>
              </w:rPr>
            </w:pPr>
            <w:r>
              <w:rPr>
                <w:rFonts w:cs="Times New Roman"/>
                <w:sz w:val="18"/>
                <w:szCs w:val="18"/>
                <w:lang w:eastAsia="ru-RU"/>
              </w:rPr>
              <w:t>Неценовой критерий оценки первого уровня /</w:t>
            </w:r>
            <w:r>
              <w:rPr>
                <w:sz w:val="18"/>
                <w:szCs w:val="18"/>
                <w:lang w:eastAsia="ru-RU"/>
              </w:rPr>
              <w:t xml:space="preserve"> </w:t>
            </w:r>
            <w:r>
              <w:rPr>
                <w:rFonts w:eastAsia="Times New Roman" w:cs="Times New Roman"/>
                <w:sz w:val="18"/>
                <w:szCs w:val="18"/>
              </w:rPr>
              <w:t>ОРГ</w:t>
            </w:r>
          </w:p>
        </w:tc>
        <w:tc>
          <w:tcPr>
            <w:tcW w:w="189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2" w:lineRule="auto"/>
              <w:jc w:val="center"/>
              <w:rPr>
                <w:rFonts w:eastAsia="Times New Roman" w:cs="Times New Roman"/>
                <w:sz w:val="18"/>
                <w:szCs w:val="18"/>
              </w:rPr>
            </w:pPr>
            <w:bookmarkStart w:id="355" w:name="Финсостояние"/>
            <w:r>
              <w:rPr>
                <w:rFonts w:eastAsia="Times New Roman" w:cs="Times New Roman"/>
                <w:sz w:val="18"/>
                <w:szCs w:val="18"/>
              </w:rPr>
              <w:t>Финансовое состояние (устойчивость) Участника</w:t>
            </w:r>
            <w:bookmarkEnd w:id="355"/>
          </w:p>
        </w:tc>
        <w:tc>
          <w:tcPr>
            <w:tcW w:w="1151"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i/>
                <w:sz w:val="18"/>
                <w:szCs w:val="18"/>
              </w:rPr>
            </w:pPr>
            <w:r>
              <w:rPr>
                <w:rFonts w:eastAsia="Times New Roman" w:cs="Times New Roman"/>
                <w:i/>
                <w:sz w:val="18"/>
                <w:szCs w:val="18"/>
              </w:rPr>
              <w:t>отсутствует</w:t>
            </w:r>
          </w:p>
        </w:tc>
        <w:tc>
          <w:tcPr>
            <w:tcW w:w="952"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center"/>
              <w:rPr>
                <w:rFonts w:eastAsia="Times New Roman" w:cs="Times New Roman"/>
                <w:sz w:val="18"/>
                <w:szCs w:val="18"/>
              </w:rPr>
            </w:pPr>
            <w:r>
              <w:rPr>
                <w:rFonts w:eastAsia="Times New Roman" w:cs="Times New Roman"/>
                <w:sz w:val="18"/>
                <w:szCs w:val="18"/>
              </w:rPr>
              <w:t>5%</w:t>
            </w:r>
            <w:r>
              <w:rPr>
                <w:rFonts w:eastAsia="Times New Roman" w:cs="Times New Roman"/>
                <w:sz w:val="18"/>
                <w:szCs w:val="18"/>
              </w:rPr>
              <w:br/>
              <w:t>(В</w:t>
            </w:r>
            <w:r>
              <w:rPr>
                <w:rFonts w:eastAsia="Times New Roman" w:cs="Times New Roman"/>
                <w:sz w:val="18"/>
                <w:szCs w:val="18"/>
                <w:vertAlign w:val="subscript"/>
                <w:lang w:val="en-US"/>
              </w:rPr>
              <w:t>3</w:t>
            </w:r>
            <w:r>
              <w:rPr>
                <w:rFonts w:eastAsia="Times New Roman" w:cs="Times New Roman"/>
                <w:sz w:val="18"/>
                <w:szCs w:val="18"/>
              </w:rPr>
              <w:t xml:space="preserve"> = 0,05)</w:t>
            </w:r>
          </w:p>
        </w:tc>
        <w:tc>
          <w:tcPr>
            <w:tcW w:w="1763"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both"/>
              <w:rPr>
                <w:rFonts w:eastAsia="Times New Roman" w:cs="Times New Roman"/>
                <w:sz w:val="18"/>
                <w:szCs w:val="18"/>
              </w:rPr>
            </w:pPr>
            <w:r>
              <w:rPr>
                <w:rFonts w:eastAsia="Times New Roman" w:cs="Times New Roman"/>
                <w:sz w:val="18"/>
                <w:szCs w:val="18"/>
              </w:rPr>
              <w:t>Чем выше результат оценки финансового состояния (устойчивости) Участника, тем выше предпочтительность</w:t>
            </w:r>
          </w:p>
        </w:tc>
        <w:tc>
          <w:tcPr>
            <w:tcW w:w="6820" w:type="dxa"/>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rPr>
                <w:rFonts w:eastAsia="Times New Roman" w:cs="Times New Roman"/>
                <w:sz w:val="18"/>
                <w:szCs w:val="18"/>
              </w:rPr>
            </w:pPr>
            <w:r>
              <w:rPr>
                <w:rFonts w:eastAsia="Times New Roman"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 xml:space="preserve">Порядок осуществления оценки (значение оцениваемого параметра), в зависимости от полученного Участником (с </w:t>
            </w:r>
            <w:r>
              <w:rPr>
                <w:rFonts w:eastAsia="Times New Roman" w:cs="Times New Roman"/>
                <w:i/>
                <w:sz w:val="18"/>
                <w:szCs w:val="18"/>
                <w:lang w:val="en-US"/>
              </w:rPr>
              <w:t>i</w:t>
            </w:r>
            <w:r>
              <w:rPr>
                <w:rFonts w:eastAsia="Times New Roman"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C06951" w:rsidRDefault="00C06951" w:rsidP="00C06951">
            <w:pPr>
              <w:widowControl w:val="0"/>
              <w:numPr>
                <w:ilvl w:val="0"/>
                <w:numId w:val="48"/>
              </w:numPr>
              <w:spacing w:before="0"/>
              <w:ind w:left="685"/>
              <w:jc w:val="both"/>
              <w:rPr>
                <w:rFonts w:eastAsia="Times New Roman" w:cs="Times New Roman"/>
                <w:sz w:val="18"/>
                <w:szCs w:val="18"/>
              </w:rPr>
            </w:pPr>
            <w:r>
              <w:rPr>
                <w:rFonts w:eastAsia="Times New Roman" w:cs="Times New Roman"/>
                <w:sz w:val="18"/>
                <w:szCs w:val="18"/>
              </w:rPr>
              <w:t>порядок проведения оценки финансового состояния (устойчивости) Участника</w:t>
            </w:r>
            <w:r>
              <w:rPr>
                <w:rStyle w:val="af9"/>
                <w:rFonts w:eastAsia="Times New Roman" w:cs="Times New Roman"/>
                <w:sz w:val="18"/>
                <w:szCs w:val="18"/>
              </w:rPr>
              <w:footnoteReference w:id="15"/>
            </w:r>
            <w:r>
              <w:rPr>
                <w:rFonts w:eastAsia="Times New Roman" w:cs="Times New Roman"/>
                <w:sz w:val="18"/>
                <w:szCs w:val="18"/>
              </w:rPr>
              <w:t xml:space="preserve"> установлен Приложением №4 к Положению об аккредитации;</w:t>
            </w:r>
          </w:p>
          <w:p w:rsidR="00C06951" w:rsidRDefault="00C06951" w:rsidP="00C06951">
            <w:pPr>
              <w:widowControl w:val="0"/>
              <w:numPr>
                <w:ilvl w:val="0"/>
                <w:numId w:val="48"/>
              </w:numPr>
              <w:spacing w:before="0"/>
              <w:ind w:left="685"/>
              <w:jc w:val="both"/>
              <w:rPr>
                <w:rFonts w:eastAsia="Times New Roman" w:cs="Times New Roman"/>
                <w:sz w:val="18"/>
                <w:szCs w:val="18"/>
              </w:rPr>
            </w:pPr>
            <w:r>
              <w:rPr>
                <w:rFonts w:eastAsia="Times New Roman"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40">
              <w:r>
                <w:rPr>
                  <w:rStyle w:val="afa"/>
                  <w:rFonts w:eastAsia="Times New Roman" w:cs="Times New Roman"/>
                  <w:sz w:val="18"/>
                  <w:szCs w:val="18"/>
                </w:rPr>
                <w:t>https://bo.nalog.ru</w:t>
              </w:r>
            </w:hyperlink>
            <w:r>
              <w:rPr>
                <w:rFonts w:eastAsia="Times New Roman" w:cs="Times New Roman"/>
                <w:sz w:val="18"/>
                <w:szCs w:val="18"/>
              </w:rPr>
              <w:t xml:space="preserve">) за предыдущий отчетный период (год) по состоянию на дату окончания срока подачи заявок. </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rsidR="00C06951" w:rsidRDefault="00C06951" w:rsidP="00C06951">
            <w:pPr>
              <w:widowControl w:val="0"/>
              <w:numPr>
                <w:ilvl w:val="0"/>
                <w:numId w:val="50"/>
              </w:numPr>
              <w:spacing w:before="0"/>
              <w:jc w:val="both"/>
              <w:rPr>
                <w:rFonts w:eastAsia="Times New Roman" w:cs="Times New Roman"/>
                <w:sz w:val="18"/>
                <w:szCs w:val="18"/>
              </w:rPr>
            </w:pPr>
            <w:r>
              <w:rPr>
                <w:rFonts w:eastAsia="Times New Roman"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C06951" w:rsidRDefault="00C06951" w:rsidP="00C06951">
            <w:pPr>
              <w:widowControl w:val="0"/>
              <w:numPr>
                <w:ilvl w:val="0"/>
                <w:numId w:val="50"/>
              </w:numPr>
              <w:spacing w:before="0"/>
              <w:jc w:val="both"/>
              <w:rPr>
                <w:rFonts w:eastAsia="Times New Roman" w:cs="Times New Roman"/>
                <w:sz w:val="18"/>
                <w:szCs w:val="18"/>
              </w:rPr>
            </w:pPr>
            <w:r>
              <w:rPr>
                <w:rFonts w:eastAsia="Times New Roman" w:cs="Times New Roman"/>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 _ к Документации о закупке).</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Оценка предпочтительности по частному критерию осуществляется в соответствии со следующей шкалой:</w:t>
            </w:r>
          </w:p>
          <w:tbl>
            <w:tblPr>
              <w:tblW w:w="6412" w:type="dxa"/>
              <w:tblLayout w:type="fixed"/>
              <w:tblLook w:val="04A0" w:firstRow="1" w:lastRow="0" w:firstColumn="1" w:lastColumn="0" w:noHBand="0" w:noVBand="1"/>
            </w:tblPr>
            <w:tblGrid>
              <w:gridCol w:w="884"/>
              <w:gridCol w:w="5528"/>
            </w:tblGrid>
            <w:tr w:rsidR="00C06951" w:rsidTr="005664E9">
              <w:trPr>
                <w:cantSplit/>
              </w:trPr>
              <w:tc>
                <w:tcPr>
                  <w:tcW w:w="884" w:type="dxa"/>
                  <w:tcBorders>
                    <w:bottom w:val="single" w:sz="4" w:space="0" w:color="000000"/>
                    <w:right w:val="single" w:sz="4" w:space="0" w:color="000000"/>
                  </w:tcBorders>
                </w:tcPr>
                <w:p w:rsidR="00C06951" w:rsidRDefault="00C06951" w:rsidP="00C06951">
                  <w:pPr>
                    <w:widowControl w:val="0"/>
                    <w:numPr>
                      <w:ilvl w:val="7"/>
                      <w:numId w:val="49"/>
                    </w:numPr>
                    <w:spacing w:before="0"/>
                    <w:jc w:val="both"/>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0</w:t>
                  </w:r>
                </w:p>
              </w:tc>
              <w:tc>
                <w:tcPr>
                  <w:tcW w:w="5527" w:type="dxa"/>
                  <w:tcBorders>
                    <w:left w:val="single" w:sz="4" w:space="0" w:color="000000"/>
                    <w:bottom w:val="single" w:sz="4" w:space="0" w:color="000000"/>
                  </w:tcBorders>
                </w:tcPr>
                <w:p w:rsidR="00C06951" w:rsidRDefault="00C06951" w:rsidP="005664E9">
                  <w:pPr>
                    <w:widowControl w:val="0"/>
                    <w:jc w:val="both"/>
                    <w:rPr>
                      <w:rFonts w:eastAsia="Times New Roman" w:cs="Times New Roman"/>
                      <w:sz w:val="18"/>
                      <w:szCs w:val="18"/>
                    </w:rPr>
                  </w:pPr>
                  <w:r>
                    <w:rPr>
                      <w:rFonts w:eastAsia="Times New Roman" w:cs="Times New Roman"/>
                      <w:sz w:val="18"/>
                      <w:szCs w:val="18"/>
                    </w:rPr>
                    <w:t>Результат оценки финансового состояния (устойчивости): менее 0,45 балла – Кризисное финансовое состояние;</w:t>
                  </w:r>
                </w:p>
                <w:p w:rsidR="00C06951" w:rsidRDefault="00C06951" w:rsidP="005664E9">
                  <w:pPr>
                    <w:widowControl w:val="0"/>
                    <w:jc w:val="both"/>
                    <w:rPr>
                      <w:rFonts w:eastAsia="Times New Roman" w:cs="Times New Roman"/>
                      <w:i/>
                      <w:iCs/>
                      <w:sz w:val="18"/>
                      <w:szCs w:val="18"/>
                    </w:rPr>
                  </w:pPr>
                  <w:r>
                    <w:rPr>
                      <w:rFonts w:eastAsia="Times New Roman" w:cs="Times New Roman"/>
                      <w:i/>
                      <w:iCs/>
                      <w:sz w:val="18"/>
                      <w:szCs w:val="18"/>
                    </w:rPr>
                    <w:t>или</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rsidR="00C06951" w:rsidRDefault="00C06951" w:rsidP="00C06951">
                  <w:pPr>
                    <w:widowControl w:val="0"/>
                    <w:numPr>
                      <w:ilvl w:val="4"/>
                      <w:numId w:val="49"/>
                    </w:numPr>
                    <w:spacing w:before="0"/>
                    <w:ind w:left="828"/>
                    <w:jc w:val="both"/>
                    <w:rPr>
                      <w:rFonts w:eastAsia="Times New Roman" w:cs="Times New Roman"/>
                      <w:sz w:val="18"/>
                      <w:szCs w:val="18"/>
                    </w:rPr>
                  </w:pPr>
                  <w:r>
                    <w:rPr>
                      <w:rFonts w:eastAsia="Times New Roman"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C06951" w:rsidRDefault="00C06951" w:rsidP="00C06951">
                  <w:pPr>
                    <w:widowControl w:val="0"/>
                    <w:numPr>
                      <w:ilvl w:val="4"/>
                      <w:numId w:val="49"/>
                    </w:numPr>
                    <w:spacing w:before="0"/>
                    <w:ind w:left="828"/>
                    <w:jc w:val="both"/>
                    <w:rPr>
                      <w:rFonts w:eastAsia="Times New Roman" w:cs="Times New Roman"/>
                      <w:sz w:val="18"/>
                      <w:szCs w:val="18"/>
                    </w:rPr>
                  </w:pPr>
                  <w:r>
                    <w:rPr>
                      <w:rFonts w:eastAsia="Times New Roman"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C06951" w:rsidTr="005664E9">
              <w:trPr>
                <w:cantSplit/>
              </w:trPr>
              <w:tc>
                <w:tcPr>
                  <w:tcW w:w="884" w:type="dxa"/>
                  <w:tcBorders>
                    <w:top w:val="single" w:sz="4" w:space="0" w:color="000000"/>
                    <w:bottom w:val="single" w:sz="4" w:space="0" w:color="000000"/>
                    <w:right w:val="single" w:sz="4" w:space="0" w:color="000000"/>
                  </w:tcBorders>
                </w:tcPr>
                <w:p w:rsidR="00C06951" w:rsidRDefault="00C06951" w:rsidP="00C06951">
                  <w:pPr>
                    <w:widowControl w:val="0"/>
                    <w:numPr>
                      <w:ilvl w:val="7"/>
                      <w:numId w:val="49"/>
                    </w:numPr>
                    <w:spacing w:before="0"/>
                    <w:jc w:val="both"/>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3</w:t>
                  </w:r>
                </w:p>
              </w:tc>
              <w:tc>
                <w:tcPr>
                  <w:tcW w:w="5527" w:type="dxa"/>
                  <w:tcBorders>
                    <w:top w:val="single" w:sz="4" w:space="0" w:color="000000"/>
                    <w:left w:val="single" w:sz="4" w:space="0" w:color="000000"/>
                    <w:bottom w:val="single" w:sz="4" w:space="0" w:color="000000"/>
                  </w:tcBorders>
                </w:tcPr>
                <w:p w:rsidR="00C06951" w:rsidRDefault="00C06951" w:rsidP="005664E9">
                  <w:pPr>
                    <w:widowControl w:val="0"/>
                    <w:jc w:val="both"/>
                    <w:rPr>
                      <w:rFonts w:eastAsia="Times New Roman" w:cs="Times New Roman"/>
                      <w:sz w:val="18"/>
                      <w:szCs w:val="18"/>
                    </w:rPr>
                  </w:pPr>
                  <w:r>
                    <w:rPr>
                      <w:rFonts w:eastAsia="Times New Roman"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C06951" w:rsidTr="005664E9">
              <w:trPr>
                <w:cantSplit/>
              </w:trPr>
              <w:tc>
                <w:tcPr>
                  <w:tcW w:w="884" w:type="dxa"/>
                  <w:tcBorders>
                    <w:top w:val="single" w:sz="4" w:space="0" w:color="000000"/>
                    <w:bottom w:val="single" w:sz="4" w:space="0" w:color="000000"/>
                    <w:right w:val="single" w:sz="4" w:space="0" w:color="000000"/>
                  </w:tcBorders>
                </w:tcPr>
                <w:p w:rsidR="00C06951" w:rsidRDefault="00C06951" w:rsidP="00C06951">
                  <w:pPr>
                    <w:widowControl w:val="0"/>
                    <w:numPr>
                      <w:ilvl w:val="7"/>
                      <w:numId w:val="49"/>
                    </w:numPr>
                    <w:spacing w:before="0"/>
                    <w:jc w:val="both"/>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5</w:t>
                  </w:r>
                </w:p>
              </w:tc>
              <w:tc>
                <w:tcPr>
                  <w:tcW w:w="5527" w:type="dxa"/>
                  <w:tcBorders>
                    <w:top w:val="single" w:sz="4" w:space="0" w:color="000000"/>
                    <w:left w:val="single" w:sz="4" w:space="0" w:color="000000"/>
                    <w:bottom w:val="single" w:sz="4" w:space="0" w:color="000000"/>
                  </w:tcBorders>
                </w:tcPr>
                <w:p w:rsidR="00C06951" w:rsidRDefault="00C06951" w:rsidP="005664E9">
                  <w:pPr>
                    <w:widowControl w:val="0"/>
                    <w:jc w:val="both"/>
                    <w:rPr>
                      <w:rFonts w:eastAsia="Times New Roman" w:cs="Times New Roman"/>
                      <w:sz w:val="18"/>
                      <w:szCs w:val="18"/>
                    </w:rPr>
                  </w:pPr>
                  <w:r>
                    <w:rPr>
                      <w:rFonts w:eastAsia="Times New Roman" w:cs="Times New Roman"/>
                      <w:sz w:val="18"/>
                      <w:szCs w:val="18"/>
                    </w:rPr>
                    <w:t>Результат оценки финансового состояния (устойчивости): более 0,90 балла – Удовлетворительное финансовое состояние.</w:t>
                  </w:r>
                </w:p>
              </w:tc>
            </w:tr>
          </w:tbl>
          <w:p w:rsidR="00C06951" w:rsidRDefault="00C06951" w:rsidP="00C06951">
            <w:pPr>
              <w:widowControl w:val="0"/>
              <w:numPr>
                <w:ilvl w:val="6"/>
                <w:numId w:val="49"/>
              </w:numPr>
              <w:spacing w:before="0"/>
              <w:ind w:left="826"/>
              <w:jc w:val="both"/>
              <w:rPr>
                <w:rFonts w:eastAsia="Times New Roman" w:cs="Times New Roman"/>
                <w:sz w:val="18"/>
                <w:szCs w:val="18"/>
              </w:rPr>
            </w:pPr>
            <w:r>
              <w:rPr>
                <w:rFonts w:eastAsia="Times New Roman" w:cs="Times New Roman"/>
                <w:sz w:val="18"/>
                <w:szCs w:val="18"/>
              </w:rPr>
              <w:t>где:</w:t>
            </w:r>
          </w:p>
          <w:p w:rsidR="00C06951" w:rsidRDefault="00C06951" w:rsidP="00C06951">
            <w:pPr>
              <w:widowControl w:val="0"/>
              <w:numPr>
                <w:ilvl w:val="6"/>
                <w:numId w:val="49"/>
              </w:numPr>
              <w:spacing w:before="0"/>
              <w:ind w:left="826"/>
              <w:jc w:val="both"/>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ab/>
              <w:t>–</w:t>
            </w:r>
            <w:r>
              <w:rPr>
                <w:rFonts w:eastAsia="Times New Roman" w:cs="Times New Roman"/>
                <w:sz w:val="18"/>
                <w:szCs w:val="18"/>
              </w:rPr>
              <w:tab/>
              <w:t>рассчитанная оценка предпочтительности по данному частному критерию оценки в баллах.</w:t>
            </w:r>
          </w:p>
          <w:p w:rsidR="00C06951" w:rsidRDefault="00C06951" w:rsidP="005664E9">
            <w:pPr>
              <w:widowControl w:val="0"/>
              <w:jc w:val="both"/>
              <w:rPr>
                <w:rFonts w:eastAsia="Times New Roman" w:cs="Times New Roman"/>
                <w:sz w:val="18"/>
                <w:szCs w:val="18"/>
              </w:rPr>
            </w:pPr>
            <w:r>
              <w:rPr>
                <w:rFonts w:eastAsia="Times New Roman"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C06951" w:rsidRDefault="00C06951" w:rsidP="005664E9">
            <w:pPr>
              <w:widowControl w:val="0"/>
              <w:spacing w:before="96" w:after="96"/>
              <w:rPr>
                <w:rFonts w:eastAsia="Times New Roman" w:cs="Times New Roman"/>
                <w:sz w:val="18"/>
                <w:szCs w:val="18"/>
              </w:rPr>
            </w:pPr>
            <w:r>
              <w:rPr>
                <w:rFonts w:eastAsia="Times New Roman" w:cs="Times New Roman"/>
                <w:sz w:val="18"/>
                <w:szCs w:val="18"/>
              </w:rPr>
              <w:t>Шкала оценок от 0 до 5 баллов.</w:t>
            </w:r>
          </w:p>
        </w:tc>
      </w:tr>
      <w:tr w:rsidR="00C06951" w:rsidTr="005664E9">
        <w:trPr>
          <w:trHeight w:val="2154"/>
        </w:trPr>
        <w:tc>
          <w:tcPr>
            <w:tcW w:w="5422" w:type="dxa"/>
            <w:gridSpan w:val="4"/>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before="40" w:after="40" w:line="254" w:lineRule="auto"/>
              <w:jc w:val="right"/>
              <w:rPr>
                <w:rFonts w:eastAsia="Times New Roman" w:cs="Times New Roman"/>
                <w:sz w:val="18"/>
                <w:szCs w:val="18"/>
              </w:rPr>
            </w:pPr>
            <w:r>
              <w:rPr>
                <w:rFonts w:eastAsia="Times New Roman" w:cs="Times New Roman"/>
                <w:sz w:val="18"/>
                <w:szCs w:val="18"/>
              </w:rPr>
              <w:t>Итоговая оценка предпочтительности заявки:</w:t>
            </w: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rPr>
                <w:rFonts w:eastAsia="Times New Roman" w:cs="Times New Roman"/>
                <w:sz w:val="18"/>
                <w:szCs w:val="18"/>
              </w:rPr>
            </w:pPr>
          </w:p>
          <w:p w:rsidR="00C06951" w:rsidRDefault="00C06951" w:rsidP="005664E9">
            <w:pPr>
              <w:widowControl w:val="0"/>
              <w:jc w:val="right"/>
              <w:rPr>
                <w:rFonts w:eastAsia="Times New Roman" w:cs="Times New Roman"/>
                <w:sz w:val="18"/>
                <w:szCs w:val="18"/>
              </w:rPr>
            </w:pPr>
          </w:p>
        </w:tc>
        <w:tc>
          <w:tcPr>
            <w:tcW w:w="9535" w:type="dxa"/>
            <w:gridSpan w:val="3"/>
            <w:tcBorders>
              <w:top w:val="single" w:sz="4" w:space="0" w:color="000000"/>
              <w:left w:val="single" w:sz="4" w:space="0" w:color="000000"/>
              <w:bottom w:val="single" w:sz="4" w:space="0" w:color="000000"/>
              <w:right w:val="single" w:sz="4" w:space="0" w:color="000000"/>
            </w:tcBorders>
          </w:tcPr>
          <w:p w:rsidR="00C06951" w:rsidRDefault="00C06951" w:rsidP="005664E9">
            <w:pPr>
              <w:widowControl w:val="0"/>
              <w:spacing w:line="254" w:lineRule="auto"/>
              <w:rPr>
                <w:rFonts w:eastAsia="Times New Roman" w:cs="Times New Roman"/>
                <w:sz w:val="18"/>
                <w:szCs w:val="18"/>
              </w:rPr>
            </w:pPr>
            <w:r>
              <w:rPr>
                <w:rFonts w:eastAsia="Times New Roman" w:cs="Times New Roman"/>
                <w:sz w:val="18"/>
                <w:szCs w:val="18"/>
              </w:rPr>
              <w:t xml:space="preserve">Расчет итоговой оценки предпочтительности </w:t>
            </w:r>
            <w:r>
              <w:rPr>
                <w:rFonts w:eastAsia="Times New Roman" w:cs="Times New Roman"/>
                <w:i/>
                <w:sz w:val="18"/>
                <w:szCs w:val="18"/>
                <w:lang w:val="en-US"/>
              </w:rPr>
              <w:t>i</w:t>
            </w:r>
            <w:r>
              <w:rPr>
                <w:rFonts w:eastAsia="Times New Roman" w:cs="Times New Roman"/>
                <w:sz w:val="18"/>
                <w:szCs w:val="18"/>
              </w:rPr>
              <w:t>-ой заявки:</w:t>
            </w:r>
          </w:p>
          <w:p w:rsidR="00C06951" w:rsidRDefault="00C06951" w:rsidP="005664E9">
            <w:pPr>
              <w:keepNext/>
              <w:widowControl w:val="0"/>
              <w:spacing w:before="96" w:line="254" w:lineRule="auto"/>
              <w:jc w:val="center"/>
              <w:rPr>
                <w:rFonts w:eastAsia="Times New Roman" w:cs="Times New Roman"/>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C06951" w:rsidRDefault="00C06951" w:rsidP="005664E9">
            <w:pPr>
              <w:keepNext/>
              <w:widowControl w:val="0"/>
              <w:spacing w:line="254" w:lineRule="auto"/>
              <w:rPr>
                <w:rFonts w:eastAsia="Times New Roman" w:cs="Times New Roman"/>
                <w:sz w:val="18"/>
                <w:szCs w:val="18"/>
              </w:rPr>
            </w:pPr>
            <w:r>
              <w:rPr>
                <w:rFonts w:eastAsia="Times New Roman" w:cs="Times New Roman"/>
                <w:sz w:val="18"/>
                <w:szCs w:val="18"/>
              </w:rPr>
              <w:t>где:</w:t>
            </w:r>
          </w:p>
          <w:p w:rsidR="00C06951" w:rsidRDefault="00C06951" w:rsidP="005664E9">
            <w:pPr>
              <w:widowControl w:val="0"/>
              <w:tabs>
                <w:tab w:val="left" w:pos="742"/>
                <w:tab w:val="left" w:pos="1167"/>
              </w:tabs>
              <w:spacing w:line="254" w:lineRule="auto"/>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ИТОГ</w:t>
            </w:r>
            <w:r>
              <w:rPr>
                <w:rFonts w:eastAsia="Times New Roman" w:cs="Times New Roman"/>
                <w:sz w:val="18"/>
                <w:szCs w:val="18"/>
              </w:rPr>
              <w:tab/>
              <w:t>–</w:t>
            </w:r>
            <w:r>
              <w:rPr>
                <w:rFonts w:eastAsia="Times New Roman" w:cs="Times New Roman"/>
                <w:sz w:val="18"/>
                <w:szCs w:val="18"/>
              </w:rPr>
              <w:tab/>
              <w:t>рассчитанная итоговая оценка предпочтительности в баллах;</w:t>
            </w:r>
          </w:p>
          <w:p w:rsidR="00C06951" w:rsidRDefault="00C06951" w:rsidP="005664E9">
            <w:pPr>
              <w:widowControl w:val="0"/>
              <w:tabs>
                <w:tab w:val="left" w:pos="742"/>
                <w:tab w:val="left" w:pos="1167"/>
              </w:tabs>
              <w:spacing w:line="254" w:lineRule="auto"/>
              <w:rPr>
                <w:rFonts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1 уровень k</w:t>
            </w:r>
            <w:r>
              <w:rPr>
                <w:rFonts w:eastAsia="Times New Roman" w:cs="Times New Roman"/>
                <w:sz w:val="18"/>
                <w:szCs w:val="18"/>
              </w:rPr>
              <w:tab/>
              <w:t>–</w:t>
            </w:r>
            <w:r>
              <w:rPr>
                <w:rFonts w:eastAsia="Times New Roman" w:cs="Times New Roman"/>
                <w:sz w:val="18"/>
                <w:szCs w:val="18"/>
              </w:rPr>
              <w:tab/>
              <w:t>оценка предпочтительности по k-тому критерию оценки первого уровня в баллах;</w:t>
            </w:r>
          </w:p>
          <w:p w:rsidR="00C06951" w:rsidRDefault="00C06951" w:rsidP="005664E9">
            <w:pPr>
              <w:widowControl w:val="0"/>
              <w:tabs>
                <w:tab w:val="left" w:pos="742"/>
                <w:tab w:val="left" w:pos="1167"/>
              </w:tabs>
              <w:spacing w:line="254" w:lineRule="auto"/>
              <w:rPr>
                <w:rFonts w:eastAsia="Times New Roman" w:cs="Times New Roman"/>
                <w:sz w:val="18"/>
                <w:szCs w:val="18"/>
              </w:rPr>
            </w:pPr>
            <w:r>
              <w:rPr>
                <w:rFonts w:eastAsia="Times New Roman" w:cs="Times New Roman"/>
                <w:sz w:val="18"/>
                <w:szCs w:val="18"/>
              </w:rPr>
              <w:t>В</w:t>
            </w:r>
            <w:r>
              <w:rPr>
                <w:rFonts w:eastAsia="Times New Roman" w:cs="Times New Roman"/>
                <w:sz w:val="18"/>
                <w:szCs w:val="18"/>
                <w:vertAlign w:val="subscript"/>
              </w:rPr>
              <w:t>1 уровень k</w:t>
            </w:r>
            <w:r>
              <w:rPr>
                <w:rFonts w:eastAsia="Times New Roman" w:cs="Times New Roman"/>
                <w:sz w:val="18"/>
                <w:szCs w:val="18"/>
              </w:rPr>
              <w:tab/>
              <w:t>–</w:t>
            </w:r>
            <w:r>
              <w:rPr>
                <w:rFonts w:eastAsia="Times New Roman" w:cs="Times New Roman"/>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rsidR="00C06951" w:rsidRDefault="00C06951" w:rsidP="005664E9">
            <w:pPr>
              <w:widowControl w:val="0"/>
              <w:rPr>
                <w:rFonts w:eastAsia="Times New Roman" w:cs="Times New Roman"/>
                <w:sz w:val="18"/>
                <w:szCs w:val="18"/>
              </w:rPr>
            </w:pPr>
          </w:p>
        </w:tc>
      </w:tr>
    </w:tbl>
    <w:p w:rsidR="0058733B" w:rsidRDefault="0058733B" w:rsidP="0058733B">
      <w:pPr>
        <w:pStyle w:val="a3"/>
        <w:numPr>
          <w:ilvl w:val="0"/>
          <w:numId w:val="0"/>
        </w:numPr>
        <w:ind w:left="1134"/>
      </w:pPr>
    </w:p>
    <w:p w:rsidR="001D051A" w:rsidRDefault="00F8541D">
      <w:pPr>
        <w:pStyle w:val="a3"/>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1D051A" w:rsidRDefault="00F8541D">
      <w:pPr>
        <w:pStyle w:val="a3"/>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0039C8">
        <w:t>4.13</w:t>
      </w:r>
      <w:r>
        <w:fldChar w:fldCharType="end"/>
      </w:r>
      <w:r>
        <w:t>.</w:t>
      </w:r>
    </w:p>
    <w:p w:rsidR="001D051A" w:rsidRDefault="00F8541D">
      <w:pPr>
        <w:pStyle w:val="a3"/>
        <w:sectPr w:rsidR="001D051A">
          <w:headerReference w:type="default" r:id="rId41"/>
          <w:footerReference w:type="default" r:id="rId42"/>
          <w:headerReference w:type="first" r:id="rId43"/>
          <w:footerReference w:type="first" r:id="rId44"/>
          <w:pgSz w:w="16838" w:h="11906" w:orient="landscape"/>
          <w:pgMar w:top="1134" w:right="851" w:bottom="850" w:left="851" w:header="567" w:footer="567" w:gutter="0"/>
          <w:cols w:space="720"/>
          <w:formProt w:val="0"/>
          <w:docGrid w:linePitch="360" w:charSpace="-8398"/>
        </w:sectPr>
      </w:pPr>
      <w:r>
        <w:lastRenderedPageBreak/>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1D051A" w:rsidRDefault="00F8541D">
      <w:pPr>
        <w:pStyle w:val="a1"/>
      </w:pPr>
      <w:bookmarkStart w:id="356" w:name="_Toc136249260"/>
      <w:bookmarkStart w:id="357" w:name="_Toc136261689"/>
      <w:bookmarkStart w:id="358" w:name="_Toc136261766"/>
      <w:bookmarkStart w:id="359" w:name="_Toc136249261"/>
      <w:bookmarkStart w:id="360" w:name="_Toc136261690"/>
      <w:bookmarkStart w:id="361" w:name="_Toc136261767"/>
      <w:bookmarkStart w:id="362" w:name="_Toc136249262"/>
      <w:bookmarkStart w:id="363" w:name="_Toc136261691"/>
      <w:bookmarkStart w:id="364" w:name="_Toc136261768"/>
      <w:bookmarkStart w:id="365" w:name="_Toc136249263"/>
      <w:bookmarkStart w:id="366" w:name="_Toc136261692"/>
      <w:bookmarkStart w:id="367" w:name="_Toc136261769"/>
      <w:bookmarkStart w:id="368" w:name="_Ref125360420"/>
      <w:bookmarkStart w:id="369" w:name="Прил09_ОбоснованиеНМЦ"/>
      <w:bookmarkStart w:id="370" w:name="_Toc188004718"/>
      <w:bookmarkEnd w:id="356"/>
      <w:bookmarkEnd w:id="357"/>
      <w:bookmarkEnd w:id="358"/>
      <w:bookmarkEnd w:id="359"/>
      <w:bookmarkEnd w:id="360"/>
      <w:bookmarkEnd w:id="361"/>
      <w:bookmarkEnd w:id="362"/>
      <w:bookmarkEnd w:id="363"/>
      <w:bookmarkEnd w:id="364"/>
      <w:bookmarkEnd w:id="365"/>
      <w:bookmarkEnd w:id="366"/>
      <w:bookmarkEnd w:id="367"/>
      <w:r>
        <w:lastRenderedPageBreak/>
        <w:t>Приложение № 9 – Обоснование НМЦ</w:t>
      </w:r>
      <w:bookmarkEnd w:id="368"/>
      <w:bookmarkEnd w:id="369"/>
      <w:bookmarkEnd w:id="370"/>
    </w:p>
    <w:p w:rsidR="001D051A" w:rsidRDefault="00F8541D">
      <w:pPr>
        <w:pStyle w:val="a2"/>
      </w:pPr>
      <w:bookmarkStart w:id="371" w:name="_Toc188004719"/>
      <w:r>
        <w:t>Пояснения к Обоснованию НМЦ</w:t>
      </w:r>
      <w:bookmarkEnd w:id="371"/>
    </w:p>
    <w:p w:rsidR="001D051A" w:rsidRDefault="00F8541D">
      <w:pPr>
        <w:pStyle w:val="a3"/>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1D051A" w:rsidRDefault="00F8541D">
      <w:pPr>
        <w:pStyle w:val="a1"/>
      </w:pPr>
      <w:bookmarkStart w:id="372" w:name="Прил10_ЗаявкаНаАккредитацию"/>
      <w:bookmarkStart w:id="373" w:name="_Toc188004720"/>
      <w:bookmarkEnd w:id="372"/>
      <w:r>
        <w:lastRenderedPageBreak/>
        <w:t>Приложение № 10 – Форма Заявки на аккредитацию</w:t>
      </w:r>
      <w:bookmarkEnd w:id="373"/>
    </w:p>
    <w:p w:rsidR="001D051A" w:rsidRDefault="00F8541D">
      <w:pPr>
        <w:pStyle w:val="a2"/>
      </w:pPr>
      <w:bookmarkStart w:id="374" w:name="_Toc188004721"/>
      <w:r>
        <w:t>Пояснения к форме Заявки на аккредитацию</w:t>
      </w:r>
      <w:bookmarkEnd w:id="374"/>
    </w:p>
    <w:p w:rsidR="001D051A" w:rsidRDefault="00F8541D">
      <w:pPr>
        <w:pStyle w:val="a3"/>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1D051A" w:rsidRDefault="001D051A">
      <w:pPr>
        <w:pStyle w:val="afff"/>
        <w:jc w:val="center"/>
      </w:pPr>
    </w:p>
    <w:sectPr w:rsidR="001D051A">
      <w:headerReference w:type="default" r:id="rId45"/>
      <w:footerReference w:type="default" r:id="rId46"/>
      <w:headerReference w:type="first" r:id="rId47"/>
      <w:footerReference w:type="first" r:id="rId48"/>
      <w:pgSz w:w="11906" w:h="16838"/>
      <w:pgMar w:top="851" w:right="850" w:bottom="851" w:left="1134" w:header="567" w:footer="567" w:gutter="0"/>
      <w:cols w:space="720"/>
      <w:formProt w:val="0"/>
      <w:docGrid w:linePitch="360" w:charSpace="-83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805" w:rsidRDefault="00E64805">
      <w:pPr>
        <w:spacing w:before="0"/>
      </w:pPr>
      <w:r>
        <w:separator/>
      </w:r>
    </w:p>
  </w:endnote>
  <w:endnote w:type="continuationSeparator" w:id="0">
    <w:p w:rsidR="00E64805" w:rsidRDefault="00E6480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4"/>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067573"/>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65</w:t>
        </w:r>
        <w:r>
          <w:fldChar w:fldCharType="end"/>
        </w: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25482"/>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72</w:t>
        </w:r>
        <w:r>
          <w:fldChar w:fldCharType="end"/>
        </w: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65584"/>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77</w:t>
        </w:r>
        <w:r>
          <w:fldChar w:fldCharType="end"/>
        </w:r>
      </w:p>
    </w:sdtContent>
  </w:sdt>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074814"/>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79</w:t>
        </w:r>
        <w:r>
          <w:fldChar w:fldCharType="end"/>
        </w:r>
      </w:p>
    </w:sdtContent>
  </w:sdt>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350641"/>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188506"/>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25</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76852"/>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36</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692136"/>
      <w:docPartObj>
        <w:docPartGallery w:val="Page Numbers (Bottom of Page)"/>
        <w:docPartUnique/>
      </w:docPartObj>
    </w:sdtPr>
    <w:sdtContent>
      <w:p w:rsidR="00E64805" w:rsidRDefault="00E64805">
        <w:pPr>
          <w:pStyle w:val="af4"/>
        </w:pPr>
        <w:r>
          <w:fldChar w:fldCharType="begin"/>
        </w:r>
        <w:r>
          <w:instrText xml:space="preserve"> PAGE </w:instrText>
        </w:r>
        <w:r>
          <w:fldChar w:fldCharType="separate"/>
        </w:r>
        <w:r w:rsidR="000039C8">
          <w:rPr>
            <w:noProof/>
          </w:rPr>
          <w:t>59</w:t>
        </w:r>
        <w: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805" w:rsidRDefault="00E64805">
      <w:pPr>
        <w:rPr>
          <w:sz w:val="12"/>
        </w:rPr>
      </w:pPr>
      <w:r>
        <w:separator/>
      </w:r>
    </w:p>
  </w:footnote>
  <w:footnote w:type="continuationSeparator" w:id="0">
    <w:p w:rsidR="00E64805" w:rsidRDefault="00E64805">
      <w:pPr>
        <w:rPr>
          <w:sz w:val="12"/>
        </w:rPr>
      </w:pPr>
      <w:r>
        <w:continuationSeparator/>
      </w:r>
    </w:p>
  </w:footnote>
  <w:footnote w:id="1">
    <w:p w:rsidR="00E64805" w:rsidRDefault="00E64805">
      <w:pPr>
        <w:pStyle w:val="afff1"/>
      </w:pPr>
      <w:r>
        <w:rPr>
          <w:rStyle w:val="af8"/>
        </w:rPr>
        <w:footnoteRef/>
      </w:r>
      <w: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2">
    <w:p w:rsidR="00E64805" w:rsidRDefault="00E64805">
      <w:pPr>
        <w:pStyle w:val="afff1"/>
      </w:pPr>
      <w:r>
        <w:rPr>
          <w:rStyle w:val="af8"/>
        </w:rPr>
        <w:footnoteRef/>
      </w:r>
      <w:r>
        <w:tab/>
        <w:t>Определенные в соответствии с Законом 422-ФЗ.</w:t>
      </w:r>
    </w:p>
  </w:footnote>
  <w:footnote w:id="3">
    <w:p w:rsidR="00E64805" w:rsidRDefault="00E64805">
      <w:pPr>
        <w:pStyle w:val="afff1"/>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E64805" w:rsidRDefault="00E64805">
      <w:pPr>
        <w:pStyle w:val="afff1"/>
      </w:pPr>
      <w:r>
        <w:rPr>
          <w:rStyle w:val="af8"/>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rsidR="000039C8">
        <w:t>4.12</w:t>
      </w:r>
      <w:r>
        <w:fldChar w:fldCharType="end"/>
      </w:r>
      <w:r>
        <w:t>), не допускается.</w:t>
      </w:r>
    </w:p>
  </w:footnote>
  <w:footnote w:id="5">
    <w:p w:rsidR="00E64805" w:rsidRDefault="00E64805">
      <w:pPr>
        <w:pStyle w:val="afff1"/>
      </w:pPr>
      <w:r>
        <w:rPr>
          <w:rStyle w:val="af8"/>
        </w:rPr>
        <w:footnoteRef/>
      </w:r>
      <w:r>
        <w:tab/>
        <w:t>С учетом пункта </w:t>
      </w:r>
      <w:r w:rsidRPr="00BE0C0F">
        <w:t>4.13.5</w:t>
      </w:r>
      <w:r>
        <w:t>.</w:t>
      </w:r>
    </w:p>
  </w:footnote>
  <w:footnote w:id="6">
    <w:p w:rsidR="00E64805" w:rsidRDefault="00E64805">
      <w:pPr>
        <w:pStyle w:val="afff1"/>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E64805" w:rsidRDefault="00E64805">
      <w:pPr>
        <w:pStyle w:val="afff1"/>
      </w:pPr>
      <w:r>
        <w:rPr>
          <w:rStyle w:val="af8"/>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E64805" w:rsidRDefault="00E64805">
      <w:pPr>
        <w:pStyle w:val="afff1"/>
      </w:pPr>
      <w:r>
        <w:rPr>
          <w:rStyle w:val="af8"/>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E64805" w:rsidRDefault="00E64805">
      <w:pPr>
        <w:pStyle w:val="afff1"/>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E64805" w:rsidRDefault="00E64805">
      <w:pPr>
        <w:pStyle w:val="afff1"/>
      </w:pPr>
      <w:r>
        <w:rPr>
          <w:rStyle w:val="af8"/>
        </w:rPr>
        <w:footnoteRef/>
      </w:r>
      <w:r>
        <w:tab/>
        <w:t>https://minfin.gov.ru/ru/perfomance/tax_relations/policy/bankwarranty/</w:t>
      </w:r>
    </w:p>
  </w:footnote>
  <w:footnote w:id="11">
    <w:p w:rsidR="00E64805" w:rsidRDefault="00E64805">
      <w:pPr>
        <w:pStyle w:val="afff1"/>
      </w:pPr>
      <w:r>
        <w:rPr>
          <w:rStyle w:val="af8"/>
        </w:rPr>
        <w:footnoteRef/>
      </w:r>
      <w:r>
        <w:tab/>
        <w:t>Коллективный участник предоставляет указанные документы на каждого члена.</w:t>
      </w:r>
    </w:p>
  </w:footnote>
  <w:footnote w:id="12">
    <w:p w:rsidR="00E64805" w:rsidRDefault="00E64805">
      <w:pPr>
        <w:pStyle w:val="afff1"/>
      </w:pPr>
      <w:r>
        <w:rPr>
          <w:rStyle w:val="af8"/>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E64805" w:rsidRDefault="00E64805">
      <w:pPr>
        <w:pStyle w:val="afff1"/>
      </w:pPr>
      <w:r>
        <w:rPr>
          <w:rStyle w:val="af8"/>
        </w:rPr>
        <w:footnoteRef/>
      </w:r>
      <w:bookmarkStart w:id="253" w:name="_Hlk139028796_Копия_1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3"/>
    </w:p>
  </w:footnote>
  <w:footnote w:id="14">
    <w:p w:rsidR="00E64805" w:rsidRDefault="00E64805">
      <w:pPr>
        <w:pStyle w:val="afff1"/>
      </w:pPr>
      <w:r>
        <w:rPr>
          <w:rStyle w:val="af8"/>
        </w:rPr>
        <w:footnoteRef/>
      </w:r>
      <w:bookmarkStart w:id="254" w:name="_Hlk139028803_Копия_1_Копия_1"/>
      <w:bookmarkStart w:id="255" w:name="_Hlk139028804_Копия_1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rsidR="000039C8">
        <w:t>5.2</w:t>
      </w:r>
      <w:r>
        <w:fldChar w:fldCharType="end"/>
      </w:r>
      <w: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4"/>
      <w:bookmarkEnd w:id="255"/>
    </w:p>
  </w:footnote>
  <w:footnote w:id="15">
    <w:p w:rsidR="00C06951" w:rsidRDefault="00C06951" w:rsidP="00C06951">
      <w:pPr>
        <w:pStyle w:val="af7"/>
        <w:widowControl w:val="0"/>
      </w:pPr>
      <w:r>
        <w:rPr>
          <w:rStyle w:val="a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pPr>
      <w:pStyle w:val="af2"/>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05" w:rsidRDefault="00E648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0C8"/>
    <w:multiLevelType w:val="multilevel"/>
    <w:tmpl w:val="E3BC41D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 w15:restartNumberingAfterBreak="0">
    <w:nsid w:val="05CB6183"/>
    <w:multiLevelType w:val="multilevel"/>
    <w:tmpl w:val="485A3C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DC18B8"/>
    <w:multiLevelType w:val="multilevel"/>
    <w:tmpl w:val="F4840A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F860B0"/>
    <w:multiLevelType w:val="multilevel"/>
    <w:tmpl w:val="11E835EA"/>
    <w:lvl w:ilvl="0">
      <w:start w:val="1"/>
      <w:numFmt w:val="upperRoman"/>
      <w:lvlText w:val="Раздел %1"/>
      <w:lvlJc w:val="left"/>
      <w:pPr>
        <w:tabs>
          <w:tab w:val="num" w:pos="0"/>
        </w:tabs>
        <w:ind w:left="1701" w:hanging="1701"/>
      </w:pPr>
      <w:rPr>
        <w:rFonts w:cs="Times New Roman"/>
      </w:rPr>
    </w:lvl>
    <w:lvl w:ilvl="1">
      <w:start w:val="1"/>
      <w:numFmt w:val="decimal"/>
      <w:lvlText w:val="Глава %2"/>
      <w:lvlJc w:val="left"/>
      <w:pPr>
        <w:tabs>
          <w:tab w:val="num" w:pos="0"/>
        </w:tabs>
        <w:ind w:left="1701" w:hanging="1701"/>
      </w:pPr>
      <w:rPr>
        <w:rFonts w:cs="Times New Roman"/>
      </w:rPr>
    </w:lvl>
    <w:lvl w:ilvl="2">
      <w:start w:val="1"/>
      <w:numFmt w:val="decimal"/>
      <w:lvlText w:val="%2.%3"/>
      <w:lvlJc w:val="left"/>
      <w:pPr>
        <w:tabs>
          <w:tab w:val="num" w:pos="0"/>
        </w:tabs>
        <w:ind w:left="1701" w:hanging="1701"/>
      </w:pPr>
      <w:rPr>
        <w:rFonts w:cs="Times New Roman"/>
      </w:rPr>
    </w:lvl>
    <w:lvl w:ilvl="3">
      <w:start w:val="1"/>
      <w:numFmt w:val="decimal"/>
      <w:lvlText w:val="%2.%3.%4"/>
      <w:lvlJc w:val="left"/>
      <w:pPr>
        <w:tabs>
          <w:tab w:val="num" w:pos="0"/>
        </w:tabs>
        <w:ind w:left="1701" w:hanging="1701"/>
      </w:pPr>
      <w:rPr>
        <w:rFonts w:cs="Times New Roman"/>
      </w:rPr>
    </w:lvl>
    <w:lvl w:ilvl="4">
      <w:start w:val="1"/>
      <w:numFmt w:val="russianLower"/>
      <w:lvlText w:val="%5)"/>
      <w:lvlJc w:val="left"/>
      <w:pPr>
        <w:tabs>
          <w:tab w:val="num" w:pos="0"/>
        </w:tabs>
        <w:ind w:left="2268" w:hanging="567"/>
      </w:pPr>
      <w:rPr>
        <w:rFonts w:cs="Times New Roman"/>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rFonts w:cs="Times New Roman"/>
      </w:rPr>
    </w:lvl>
    <w:lvl w:ilvl="7">
      <w:start w:val="1"/>
      <w:numFmt w:val="none"/>
      <w:suff w:val="nothing"/>
      <w:lvlText w:val="%8"/>
      <w:lvlJc w:val="left"/>
      <w:pPr>
        <w:tabs>
          <w:tab w:val="num" w:pos="0"/>
        </w:tabs>
        <w:ind w:left="0" w:firstLine="1701"/>
      </w:pPr>
      <w:rPr>
        <w:rFonts w:cs="Times New Roman"/>
      </w:rPr>
    </w:lvl>
    <w:lvl w:ilvl="8">
      <w:start w:val="1"/>
      <w:numFmt w:val="none"/>
      <w:suff w:val="nothing"/>
      <w:lvlText w:val="%9"/>
      <w:lvlJc w:val="left"/>
      <w:pPr>
        <w:tabs>
          <w:tab w:val="num" w:pos="0"/>
        </w:tabs>
        <w:ind w:left="0" w:firstLine="1701"/>
      </w:pPr>
      <w:rPr>
        <w:rFonts w:cs="Times New Roman"/>
      </w:rPr>
    </w:lvl>
  </w:abstractNum>
  <w:abstractNum w:abstractNumId="4" w15:restartNumberingAfterBreak="0">
    <w:nsid w:val="14CE49E8"/>
    <w:multiLevelType w:val="multilevel"/>
    <w:tmpl w:val="1FA45AD2"/>
    <w:lvl w:ilvl="0">
      <w:start w:val="1"/>
      <w:numFmt w:val="upperRoman"/>
      <w:lvlText w:val="Раздел %1"/>
      <w:lvlJc w:val="left"/>
      <w:pPr>
        <w:tabs>
          <w:tab w:val="num" w:pos="0"/>
        </w:tabs>
        <w:ind w:left="1701" w:hanging="1701"/>
      </w:pPr>
      <w:rPr>
        <w:rFonts w:cs="Times New Roman"/>
      </w:rPr>
    </w:lvl>
    <w:lvl w:ilvl="1">
      <w:start w:val="1"/>
      <w:numFmt w:val="decimal"/>
      <w:lvlText w:val="Глава %2"/>
      <w:lvlJc w:val="left"/>
      <w:pPr>
        <w:tabs>
          <w:tab w:val="num" w:pos="0"/>
        </w:tabs>
        <w:ind w:left="1701" w:hanging="1701"/>
      </w:pPr>
      <w:rPr>
        <w:rFonts w:cs="Times New Roman"/>
      </w:rPr>
    </w:lvl>
    <w:lvl w:ilvl="2">
      <w:start w:val="1"/>
      <w:numFmt w:val="decimal"/>
      <w:lvlText w:val="%2.%3"/>
      <w:lvlJc w:val="left"/>
      <w:pPr>
        <w:tabs>
          <w:tab w:val="num" w:pos="0"/>
        </w:tabs>
        <w:ind w:left="1701" w:hanging="1701"/>
      </w:pPr>
      <w:rPr>
        <w:rFonts w:cs="Times New Roman"/>
      </w:rPr>
    </w:lvl>
    <w:lvl w:ilvl="3">
      <w:start w:val="1"/>
      <w:numFmt w:val="decimal"/>
      <w:lvlText w:val="%2.%3.%4"/>
      <w:lvlJc w:val="left"/>
      <w:pPr>
        <w:tabs>
          <w:tab w:val="num" w:pos="0"/>
        </w:tabs>
        <w:ind w:left="1701" w:hanging="1701"/>
      </w:pPr>
      <w:rPr>
        <w:rFonts w:cs="Times New Roman"/>
      </w:rPr>
    </w:lvl>
    <w:lvl w:ilvl="4">
      <w:start w:val="1"/>
      <w:numFmt w:val="russianLower"/>
      <w:lvlText w:val="%5)"/>
      <w:lvlJc w:val="left"/>
      <w:pPr>
        <w:tabs>
          <w:tab w:val="num" w:pos="0"/>
        </w:tabs>
        <w:ind w:left="2268" w:hanging="567"/>
      </w:pPr>
      <w:rPr>
        <w:rFonts w:cs="Times New Roman"/>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rFonts w:cs="Times New Roman"/>
      </w:rPr>
    </w:lvl>
    <w:lvl w:ilvl="7">
      <w:start w:val="1"/>
      <w:numFmt w:val="none"/>
      <w:suff w:val="nothing"/>
      <w:lvlText w:val="%8"/>
      <w:lvlJc w:val="left"/>
      <w:pPr>
        <w:tabs>
          <w:tab w:val="num" w:pos="0"/>
        </w:tabs>
        <w:ind w:left="0" w:firstLine="1701"/>
      </w:pPr>
      <w:rPr>
        <w:rFonts w:cs="Times New Roman"/>
      </w:rPr>
    </w:lvl>
    <w:lvl w:ilvl="8">
      <w:start w:val="1"/>
      <w:numFmt w:val="none"/>
      <w:suff w:val="nothing"/>
      <w:lvlText w:val="%9"/>
      <w:lvlJc w:val="left"/>
      <w:pPr>
        <w:tabs>
          <w:tab w:val="num" w:pos="0"/>
        </w:tabs>
        <w:ind w:left="0" w:firstLine="1701"/>
      </w:pPr>
      <w:rPr>
        <w:rFonts w:cs="Times New Roman"/>
      </w:rPr>
    </w:lvl>
  </w:abstractNum>
  <w:abstractNum w:abstractNumId="5" w15:restartNumberingAfterBreak="0">
    <w:nsid w:val="1E5D0FF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7C15BB"/>
    <w:multiLevelType w:val="multilevel"/>
    <w:tmpl w:val="98824428"/>
    <w:lvl w:ilvl="0">
      <w:start w:val="1"/>
      <w:numFmt w:val="upperRoman"/>
      <w:lvlText w:val="Раздел %1"/>
      <w:lvlJc w:val="left"/>
      <w:pPr>
        <w:ind w:left="1701" w:hanging="1701"/>
      </w:pPr>
      <w:rPr>
        <w:rFonts w:hint="default"/>
      </w:rPr>
    </w:lvl>
    <w:lvl w:ilvl="1">
      <w:start w:val="1"/>
      <w:numFmt w:val="decimal"/>
      <w:lvlRestart w:val="0"/>
      <w:lvlText w:val="Глава %2"/>
      <w:lvlJc w:val="left"/>
      <w:pPr>
        <w:ind w:left="1701" w:hanging="1701"/>
      </w:pPr>
      <w:rPr>
        <w:rFonts w:hint="default"/>
      </w:rPr>
    </w:lvl>
    <w:lvl w:ilvl="2">
      <w:start w:val="1"/>
      <w:numFmt w:val="decimal"/>
      <w:lvlText w:val="%2.%3"/>
      <w:lvlJc w:val="left"/>
      <w:pPr>
        <w:ind w:left="1701" w:hanging="1701"/>
      </w:pPr>
      <w:rPr>
        <w:rFonts w:hint="default"/>
      </w:rPr>
    </w:lvl>
    <w:lvl w:ilvl="3">
      <w:start w:val="1"/>
      <w:numFmt w:val="decimal"/>
      <w:lvlText w:val="%2.%3.%4"/>
      <w:lvlJc w:val="left"/>
      <w:pPr>
        <w:ind w:left="1701" w:hanging="1701"/>
      </w:pPr>
      <w:rPr>
        <w:rFonts w:hint="default"/>
      </w:rPr>
    </w:lvl>
    <w:lvl w:ilvl="4">
      <w:start w:val="1"/>
      <w:numFmt w:val="russianLower"/>
      <w:lvlText w:val="%5)"/>
      <w:lvlJc w:val="left"/>
      <w:pPr>
        <w:ind w:left="2268" w:hanging="567"/>
      </w:pPr>
      <w:rPr>
        <w:rFonts w:hint="default"/>
      </w:rPr>
    </w:lvl>
    <w:lvl w:ilvl="5">
      <w:start w:val="1"/>
      <w:numFmt w:val="bullet"/>
      <w:lvlText w:val=""/>
      <w:lvlJc w:val="left"/>
      <w:pPr>
        <w:ind w:left="2268" w:hanging="567"/>
      </w:pPr>
      <w:rPr>
        <w:rFonts w:ascii="Symbol" w:hAnsi="Symbol" w:hint="default"/>
      </w:rPr>
    </w:lvl>
    <w:lvl w:ilvl="6">
      <w:start w:val="1"/>
      <w:numFmt w:val="none"/>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7" w15:restartNumberingAfterBreak="0">
    <w:nsid w:val="23430476"/>
    <w:multiLevelType w:val="multilevel"/>
    <w:tmpl w:val="C24EAE80"/>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8"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lvlText w:val="(%4)"/>
      <w:lvlJc w:val="left"/>
      <w:pPr>
        <w:ind w:left="1985" w:hanging="567"/>
      </w:pPr>
      <w:rPr>
        <w:rFonts w:hint="default"/>
      </w:rPr>
    </w:lvl>
    <w:lvl w:ilvl="4">
      <w:start w:val="1"/>
      <w:numFmt w:val="bullet"/>
      <w:lvlText w:val="–"/>
      <w:lvlJc w:val="left"/>
      <w:pPr>
        <w:ind w:left="2268" w:hanging="567"/>
      </w:pPr>
      <w:rPr>
        <w:rFonts w:ascii="Times New Roman" w:hAnsi="Times New Roman" w:cs="Times New Roman" w:hint="default"/>
      </w:rPr>
    </w:lvl>
    <w:lvl w:ilvl="5">
      <w:start w:val="1"/>
      <w:numFmt w:val="none"/>
      <w:lvlRestart w:val="3"/>
      <w:suff w:val="nothing"/>
      <w:lvlText w:val=""/>
      <w:lvlJc w:val="left"/>
      <w:pPr>
        <w:ind w:left="1134" w:firstLine="0"/>
      </w:pPr>
      <w:rPr>
        <w:rFonts w:hint="default"/>
      </w:rPr>
    </w:lvl>
    <w:lvl w:ilvl="6">
      <w:start w:val="1"/>
      <w:numFmt w:val="none"/>
      <w:lvlRestart w:val="4"/>
      <w:suff w:val="nothing"/>
      <w:lvlText w:val=""/>
      <w:lvlJc w:val="left"/>
      <w:pPr>
        <w:ind w:left="1701" w:firstLine="0"/>
      </w:pPr>
      <w:rPr>
        <w:rFonts w:hint="default"/>
      </w:rPr>
    </w:lvl>
    <w:lvl w:ilvl="7">
      <w:start w:val="1"/>
      <w:numFmt w:val="none"/>
      <w:lvlRestart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9" w15:restartNumberingAfterBreak="0">
    <w:nsid w:val="29224220"/>
    <w:multiLevelType w:val="multilevel"/>
    <w:tmpl w:val="EDD6CA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9915A76"/>
    <w:multiLevelType w:val="multilevel"/>
    <w:tmpl w:val="59E2C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 w15:restartNumberingAfterBreak="0">
    <w:nsid w:val="2E800EC6"/>
    <w:multiLevelType w:val="multilevel"/>
    <w:tmpl w:val="CBC86B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223FC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4416383"/>
    <w:multiLevelType w:val="multilevel"/>
    <w:tmpl w:val="E3F4C6A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5" w15:restartNumberingAfterBreak="0">
    <w:nsid w:val="36DD6F40"/>
    <w:multiLevelType w:val="multilevel"/>
    <w:tmpl w:val="8E166D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39F47CD3"/>
    <w:multiLevelType w:val="multilevel"/>
    <w:tmpl w:val="EA08B706"/>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7" w15:restartNumberingAfterBreak="0">
    <w:nsid w:val="405E14A1"/>
    <w:multiLevelType w:val="multilevel"/>
    <w:tmpl w:val="1676210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15:restartNumberingAfterBreak="0">
    <w:nsid w:val="42185896"/>
    <w:multiLevelType w:val="multilevel"/>
    <w:tmpl w:val="8D7446A6"/>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547CFE"/>
    <w:multiLevelType w:val="multilevel"/>
    <w:tmpl w:val="D4507CB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0" w15:restartNumberingAfterBreak="0">
    <w:nsid w:val="487B53AE"/>
    <w:multiLevelType w:val="multilevel"/>
    <w:tmpl w:val="376E09B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russianLower"/>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89D6BBA"/>
    <w:multiLevelType w:val="multilevel"/>
    <w:tmpl w:val="1D665AD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A4B65ED"/>
    <w:multiLevelType w:val="multilevel"/>
    <w:tmpl w:val="2680853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3" w15:restartNumberingAfterBreak="0">
    <w:nsid w:val="50A22E8B"/>
    <w:multiLevelType w:val="multilevel"/>
    <w:tmpl w:val="9C3E7E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96E1A51"/>
    <w:multiLevelType w:val="multilevel"/>
    <w:tmpl w:val="BD50391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C5D1486"/>
    <w:multiLevelType w:val="hybridMultilevel"/>
    <w:tmpl w:val="3A2047A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D907A2"/>
    <w:multiLevelType w:val="multilevel"/>
    <w:tmpl w:val="E9088FD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F1B527B"/>
    <w:multiLevelType w:val="multilevel"/>
    <w:tmpl w:val="F41ECD16"/>
    <w:lvl w:ilvl="0">
      <w:start w:val="1"/>
      <w:numFmt w:val="decimal"/>
      <w:pStyle w:val="a1"/>
      <w:lvlText w:val="%1."/>
      <w:lvlJc w:val="left"/>
      <w:pPr>
        <w:tabs>
          <w:tab w:val="num" w:pos="1134"/>
        </w:tabs>
        <w:ind w:left="1134" w:hanging="1134"/>
      </w:pPr>
    </w:lvl>
    <w:lvl w:ilvl="1">
      <w:start w:val="1"/>
      <w:numFmt w:val="decimal"/>
      <w:pStyle w:val="a2"/>
      <w:lvlText w:val="%1.%2"/>
      <w:lvlJc w:val="left"/>
      <w:pPr>
        <w:tabs>
          <w:tab w:val="num" w:pos="1134"/>
        </w:tabs>
        <w:ind w:left="1134" w:hanging="1134"/>
      </w:pPr>
    </w:lvl>
    <w:lvl w:ilvl="2">
      <w:start w:val="1"/>
      <w:numFmt w:val="decimal"/>
      <w:pStyle w:val="a3"/>
      <w:lvlText w:val="%1.%2.%3"/>
      <w:lvlJc w:val="left"/>
      <w:pPr>
        <w:tabs>
          <w:tab w:val="num" w:pos="1134"/>
        </w:tabs>
        <w:ind w:left="1134" w:hanging="1134"/>
      </w:pPr>
    </w:lvl>
    <w:lvl w:ilvl="3">
      <w:start w:val="1"/>
      <w:numFmt w:val="russianLower"/>
      <w:pStyle w:val="a4"/>
      <w:lvlText w:val="%4)"/>
      <w:lvlJc w:val="left"/>
      <w:pPr>
        <w:tabs>
          <w:tab w:val="num" w:pos="1701"/>
        </w:tabs>
        <w:ind w:left="1701" w:hanging="567"/>
      </w:pPr>
    </w:lvl>
    <w:lvl w:ilvl="4">
      <w:start w:val="1"/>
      <w:numFmt w:val="bullet"/>
      <w:pStyle w:val="a5"/>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F2679DC"/>
    <w:multiLevelType w:val="multilevel"/>
    <w:tmpl w:val="A07EA9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34C220F"/>
    <w:multiLevelType w:val="multilevel"/>
    <w:tmpl w:val="A0488666"/>
    <w:lvl w:ilvl="0">
      <w:start w:val="1"/>
      <w:numFmt w:val="upperRoman"/>
      <w:pStyle w:val="a6"/>
      <w:lvlText w:val="Раздел %1"/>
      <w:lvlJc w:val="left"/>
      <w:pPr>
        <w:tabs>
          <w:tab w:val="num" w:pos="0"/>
        </w:tabs>
        <w:ind w:left="1701" w:hanging="1701"/>
      </w:pPr>
      <w:rPr>
        <w:rFonts w:cs="Times New Roman"/>
      </w:rPr>
    </w:lvl>
    <w:lvl w:ilvl="1">
      <w:start w:val="1"/>
      <w:numFmt w:val="decimal"/>
      <w:pStyle w:val="a7"/>
      <w:lvlText w:val="Глава %2"/>
      <w:lvlJc w:val="left"/>
      <w:pPr>
        <w:tabs>
          <w:tab w:val="num" w:pos="0"/>
        </w:tabs>
        <w:ind w:left="1701" w:hanging="1701"/>
      </w:pPr>
      <w:rPr>
        <w:rFonts w:cs="Times New Roman"/>
      </w:rPr>
    </w:lvl>
    <w:lvl w:ilvl="2">
      <w:start w:val="1"/>
      <w:numFmt w:val="decimal"/>
      <w:pStyle w:val="a8"/>
      <w:lvlText w:val="%2.%3"/>
      <w:lvlJc w:val="left"/>
      <w:pPr>
        <w:tabs>
          <w:tab w:val="num" w:pos="0"/>
        </w:tabs>
        <w:ind w:left="1701" w:hanging="1701"/>
      </w:pPr>
      <w:rPr>
        <w:rFonts w:cs="Times New Roman"/>
      </w:rPr>
    </w:lvl>
    <w:lvl w:ilvl="3">
      <w:start w:val="1"/>
      <w:numFmt w:val="decimal"/>
      <w:pStyle w:val="a9"/>
      <w:lvlText w:val="%2.%3.%4"/>
      <w:lvlJc w:val="left"/>
      <w:pPr>
        <w:tabs>
          <w:tab w:val="num" w:pos="0"/>
        </w:tabs>
        <w:ind w:left="1701" w:hanging="1701"/>
      </w:pPr>
      <w:rPr>
        <w:rFonts w:cs="Times New Roman"/>
      </w:rPr>
    </w:lvl>
    <w:lvl w:ilvl="4">
      <w:start w:val="1"/>
      <w:numFmt w:val="russianLower"/>
      <w:pStyle w:val="aa"/>
      <w:lvlText w:val="%5)"/>
      <w:lvlJc w:val="left"/>
      <w:pPr>
        <w:tabs>
          <w:tab w:val="num" w:pos="0"/>
        </w:tabs>
        <w:ind w:left="2268" w:hanging="567"/>
      </w:pPr>
      <w:rPr>
        <w:rFonts w:cs="Times New Roman"/>
      </w:rPr>
    </w:lvl>
    <w:lvl w:ilvl="5">
      <w:start w:val="1"/>
      <w:numFmt w:val="bullet"/>
      <w:pStyle w:val="ab"/>
      <w:lvlText w:val=""/>
      <w:lvlJc w:val="left"/>
      <w:pPr>
        <w:tabs>
          <w:tab w:val="num" w:pos="0"/>
        </w:tabs>
        <w:ind w:left="2268" w:hanging="567"/>
      </w:pPr>
      <w:rPr>
        <w:rFonts w:ascii="Symbol" w:hAnsi="Symbol" w:cs="Symbol" w:hint="default"/>
      </w:rPr>
    </w:lvl>
    <w:lvl w:ilvl="6">
      <w:start w:val="1"/>
      <w:numFmt w:val="none"/>
      <w:pStyle w:val="ac"/>
      <w:suff w:val="nothing"/>
      <w:lvlText w:val="%7"/>
      <w:lvlJc w:val="left"/>
      <w:pPr>
        <w:tabs>
          <w:tab w:val="num" w:pos="1701"/>
        </w:tabs>
        <w:ind w:left="0" w:firstLine="1134"/>
      </w:pPr>
      <w:rPr>
        <w:rFonts w:cs="Times New Roman"/>
      </w:rPr>
    </w:lvl>
    <w:lvl w:ilvl="7">
      <w:start w:val="1"/>
      <w:numFmt w:val="none"/>
      <w:suff w:val="nothing"/>
      <w:lvlText w:val="%8"/>
      <w:lvlJc w:val="left"/>
      <w:pPr>
        <w:tabs>
          <w:tab w:val="num" w:pos="1701"/>
        </w:tabs>
        <w:ind w:left="0" w:firstLine="1701"/>
      </w:pPr>
      <w:rPr>
        <w:rFonts w:cs="Times New Roman"/>
      </w:rPr>
    </w:lvl>
    <w:lvl w:ilvl="8">
      <w:start w:val="1"/>
      <w:numFmt w:val="none"/>
      <w:suff w:val="nothing"/>
      <w:lvlText w:val="%9"/>
      <w:lvlJc w:val="left"/>
      <w:pPr>
        <w:tabs>
          <w:tab w:val="num" w:pos="0"/>
        </w:tabs>
        <w:ind w:left="0" w:firstLine="1701"/>
      </w:pPr>
      <w:rPr>
        <w:rFonts w:cs="Times New Roman"/>
      </w:rPr>
    </w:lvl>
  </w:abstractNum>
  <w:abstractNum w:abstractNumId="30" w15:restartNumberingAfterBreak="0">
    <w:nsid w:val="659429E3"/>
    <w:multiLevelType w:val="multilevel"/>
    <w:tmpl w:val="5C22FF1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1" w15:restartNumberingAfterBreak="0">
    <w:nsid w:val="6AB73C21"/>
    <w:multiLevelType w:val="multilevel"/>
    <w:tmpl w:val="DEB208A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2" w15:restartNumberingAfterBreak="0">
    <w:nsid w:val="6E14320B"/>
    <w:multiLevelType w:val="multilevel"/>
    <w:tmpl w:val="2090961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709840FD"/>
    <w:multiLevelType w:val="multilevel"/>
    <w:tmpl w:val="CA440C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D667F1B"/>
    <w:multiLevelType w:val="multilevel"/>
    <w:tmpl w:val="1E6A253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5" w15:restartNumberingAfterBreak="0">
    <w:nsid w:val="7FE71D66"/>
    <w:multiLevelType w:val="multilevel"/>
    <w:tmpl w:val="22161B5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num w:numId="1">
    <w:abstractNumId w:val="27"/>
  </w:num>
  <w:num w:numId="2">
    <w:abstractNumId w:val="9"/>
  </w:num>
  <w:num w:numId="3">
    <w:abstractNumId w:val="12"/>
  </w:num>
  <w:num w:numId="4">
    <w:abstractNumId w:val="1"/>
  </w:num>
  <w:num w:numId="5">
    <w:abstractNumId w:val="33"/>
  </w:num>
  <w:num w:numId="6">
    <w:abstractNumId w:val="10"/>
  </w:num>
  <w:num w:numId="7">
    <w:abstractNumId w:val="5"/>
  </w:num>
  <w:num w:numId="8">
    <w:abstractNumId w:val="18"/>
  </w:num>
  <w:num w:numId="9">
    <w:abstractNumId w:val="23"/>
  </w:num>
  <w:num w:numId="10">
    <w:abstractNumId w:val="2"/>
  </w:num>
  <w:num w:numId="11">
    <w:abstractNumId w:val="13"/>
  </w:num>
  <w:num w:numId="12">
    <w:abstractNumId w:val="26"/>
  </w:num>
  <w:num w:numId="13">
    <w:abstractNumId w:val="24"/>
  </w:num>
  <w:num w:numId="14">
    <w:abstractNumId w:val="22"/>
  </w:num>
  <w:num w:numId="15">
    <w:abstractNumId w:val="29"/>
  </w:num>
  <w:num w:numId="16">
    <w:abstractNumId w:val="16"/>
  </w:num>
  <w:num w:numId="17">
    <w:abstractNumId w:val="32"/>
  </w:num>
  <w:num w:numId="18">
    <w:abstractNumId w:val="19"/>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32"/>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32"/>
  </w:num>
  <w:num w:numId="24">
    <w:abstractNumId w:val="32"/>
  </w:num>
  <w:num w:numId="25">
    <w:abstractNumId w:val="32"/>
  </w:num>
  <w:num w:numId="26">
    <w:abstractNumId w:val="3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9">
    <w:abstractNumId w:val="1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6"/>
  </w:num>
  <w:num w:numId="37">
    <w:abstractNumId w:val="4"/>
  </w:num>
  <w:num w:numId="38">
    <w:abstractNumId w:val="28"/>
  </w:num>
  <w:num w:numId="39">
    <w:abstractNumId w:val="35"/>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1">
    <w:abstractNumId w:val="0"/>
  </w:num>
  <w:num w:numId="42">
    <w:abstractNumId w:val="7"/>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
    <w:abstractNumId w:val="34"/>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6">
    <w:abstractNumId w:val="25"/>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
    <w:abstractNumId w:val="14"/>
  </w:num>
  <w:num w:numId="49">
    <w:abstractNumId w:val="3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1A"/>
    <w:rsid w:val="000039C8"/>
    <w:rsid w:val="00053540"/>
    <w:rsid w:val="00065130"/>
    <w:rsid w:val="00067F01"/>
    <w:rsid w:val="000D318B"/>
    <w:rsid w:val="000E2FA7"/>
    <w:rsid w:val="00146FAB"/>
    <w:rsid w:val="0014767A"/>
    <w:rsid w:val="001919FF"/>
    <w:rsid w:val="0019249E"/>
    <w:rsid w:val="00193809"/>
    <w:rsid w:val="00195727"/>
    <w:rsid w:val="001A493D"/>
    <w:rsid w:val="001D051A"/>
    <w:rsid w:val="001F570D"/>
    <w:rsid w:val="002274A0"/>
    <w:rsid w:val="00245F27"/>
    <w:rsid w:val="00284EF1"/>
    <w:rsid w:val="00291CB8"/>
    <w:rsid w:val="002A449F"/>
    <w:rsid w:val="00397840"/>
    <w:rsid w:val="004470E5"/>
    <w:rsid w:val="00494DDA"/>
    <w:rsid w:val="004E71FB"/>
    <w:rsid w:val="0050127D"/>
    <w:rsid w:val="00504D25"/>
    <w:rsid w:val="0058733B"/>
    <w:rsid w:val="005A7108"/>
    <w:rsid w:val="006341EE"/>
    <w:rsid w:val="00647D54"/>
    <w:rsid w:val="00652142"/>
    <w:rsid w:val="006658FF"/>
    <w:rsid w:val="006E4A31"/>
    <w:rsid w:val="006F1A9E"/>
    <w:rsid w:val="00743F3B"/>
    <w:rsid w:val="00771875"/>
    <w:rsid w:val="007F4CF7"/>
    <w:rsid w:val="0081515B"/>
    <w:rsid w:val="00844AEC"/>
    <w:rsid w:val="00967253"/>
    <w:rsid w:val="00974ACD"/>
    <w:rsid w:val="009E6E45"/>
    <w:rsid w:val="009F5F99"/>
    <w:rsid w:val="00A167DC"/>
    <w:rsid w:val="00AE7F26"/>
    <w:rsid w:val="00AF6746"/>
    <w:rsid w:val="00B90F52"/>
    <w:rsid w:val="00BB2EC1"/>
    <w:rsid w:val="00BE0C0F"/>
    <w:rsid w:val="00C06951"/>
    <w:rsid w:val="00D000E0"/>
    <w:rsid w:val="00D24E46"/>
    <w:rsid w:val="00D74FB0"/>
    <w:rsid w:val="00D87213"/>
    <w:rsid w:val="00E469A4"/>
    <w:rsid w:val="00E50170"/>
    <w:rsid w:val="00E5144D"/>
    <w:rsid w:val="00E64805"/>
    <w:rsid w:val="00EA30C5"/>
    <w:rsid w:val="00F3487C"/>
    <w:rsid w:val="00F73B1F"/>
    <w:rsid w:val="00F8541D"/>
    <w:rsid w:val="00FA0C59"/>
    <w:rsid w:val="00FA159C"/>
    <w:rsid w:val="00FA51C2"/>
    <w:rsid w:val="00FB7E33"/>
    <w:rsid w:val="00FD2B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053DB20"/>
  <w15:docId w15:val="{62E04B64-9F16-4182-9728-0FDE2349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pPr>
      <w:spacing w:before="120"/>
    </w:pPr>
  </w:style>
  <w:style w:type="paragraph" w:styleId="1">
    <w:name w:val="heading 1"/>
    <w:basedOn w:val="ad"/>
    <w:next w:val="ad"/>
    <w:link w:val="10"/>
    <w:uiPriority w:val="9"/>
    <w:qFormat/>
    <w:rsid w:val="00E825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af1">
    <w:name w:val="Верхний колонтитул Знак"/>
    <w:basedOn w:val="ae"/>
    <w:link w:val="af2"/>
    <w:uiPriority w:val="99"/>
    <w:qFormat/>
    <w:rsid w:val="00C95E18"/>
  </w:style>
  <w:style w:type="character" w:customStyle="1" w:styleId="af3">
    <w:name w:val="Нижний колонтитул Знак"/>
    <w:basedOn w:val="ae"/>
    <w:link w:val="af4"/>
    <w:uiPriority w:val="99"/>
    <w:qFormat/>
    <w:rsid w:val="008364E8"/>
  </w:style>
  <w:style w:type="character" w:customStyle="1" w:styleId="af5">
    <w:name w:val="[РГ] Инструкция для организатора"/>
    <w:basedOn w:val="ae"/>
    <w:uiPriority w:val="1"/>
    <w:qFormat/>
    <w:rsid w:val="00277346"/>
    <w:rPr>
      <w:i/>
      <w:iCs/>
      <w:shd w:val="clear" w:color="auto" w:fill="FFFF99"/>
      <w:lang w:val="ru-RU"/>
    </w:rPr>
  </w:style>
  <w:style w:type="character" w:customStyle="1" w:styleId="af6">
    <w:name w:val="Текст сноски Знак"/>
    <w:basedOn w:val="ae"/>
    <w:link w:val="af7"/>
    <w:uiPriority w:val="99"/>
    <w:qFormat/>
    <w:rsid w:val="006608D1"/>
    <w:rPr>
      <w:sz w:val="20"/>
      <w:szCs w:val="20"/>
    </w:rPr>
  </w:style>
  <w:style w:type="character" w:customStyle="1" w:styleId="af8">
    <w:name w:val="Символ сноски"/>
    <w:uiPriority w:val="99"/>
    <w:unhideWhenUsed/>
    <w:qFormat/>
    <w:rsid w:val="006608D1"/>
    <w:rPr>
      <w:vertAlign w:val="superscript"/>
    </w:rPr>
  </w:style>
  <w:style w:type="character" w:styleId="af9">
    <w:name w:val="footnote reference"/>
    <w:rPr>
      <w:vertAlign w:val="superscript"/>
    </w:rPr>
  </w:style>
  <w:style w:type="character" w:styleId="afa">
    <w:name w:val="Hyperlink"/>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qFormat/>
    <w:rsid w:val="00CC7F55"/>
    <w:rPr>
      <w:color w:val="605E5C"/>
      <w:shd w:val="clear" w:color="auto" w:fill="E1DFDD"/>
    </w:rPr>
  </w:style>
  <w:style w:type="character" w:styleId="afb">
    <w:name w:val="Placeholder Text"/>
    <w:basedOn w:val="ae"/>
    <w:uiPriority w:val="99"/>
    <w:semiHidden/>
    <w:qFormat/>
    <w:rsid w:val="00984D97"/>
    <w:rPr>
      <w:color w:val="808080"/>
    </w:rPr>
  </w:style>
  <w:style w:type="character" w:customStyle="1" w:styleId="afc">
    <w:name w:val="[РГ] Отсылка"/>
    <w:basedOn w:val="ae"/>
    <w:uiPriority w:val="1"/>
    <w:qFormat/>
    <w:rsid w:val="00C558E6"/>
    <w:rPr>
      <w:color w:val="000000"/>
      <w:spacing w:val="0"/>
      <w:u w:val="dotted" w:color="4472C4"/>
      <w:shd w:val="clear" w:color="auto" w:fill="auto"/>
      <w:lang w:val="ru-RU"/>
    </w:rPr>
  </w:style>
  <w:style w:type="character" w:styleId="afd">
    <w:name w:val="annotation reference"/>
    <w:basedOn w:val="ae"/>
    <w:unhideWhenUsed/>
    <w:qFormat/>
    <w:rsid w:val="007E365E"/>
    <w:rPr>
      <w:sz w:val="16"/>
      <w:szCs w:val="16"/>
    </w:rPr>
  </w:style>
  <w:style w:type="character" w:customStyle="1" w:styleId="afe">
    <w:name w:val="Текст примечания Знак"/>
    <w:basedOn w:val="ae"/>
    <w:link w:val="aff"/>
    <w:uiPriority w:val="99"/>
    <w:qFormat/>
    <w:rsid w:val="007E365E"/>
    <w:rPr>
      <w:sz w:val="20"/>
      <w:szCs w:val="20"/>
    </w:rPr>
  </w:style>
  <w:style w:type="character" w:customStyle="1" w:styleId="aff0">
    <w:name w:val="Тема примечания Знак"/>
    <w:basedOn w:val="afe"/>
    <w:link w:val="aff1"/>
    <w:uiPriority w:val="99"/>
    <w:semiHidden/>
    <w:qFormat/>
    <w:rsid w:val="007E365E"/>
    <w:rPr>
      <w:b/>
      <w:bCs/>
      <w:sz w:val="20"/>
      <w:szCs w:val="20"/>
    </w:rPr>
  </w:style>
  <w:style w:type="character" w:customStyle="1" w:styleId="aff2">
    <w:name w:val="[РГ] Инструкция для участника"/>
    <w:basedOn w:val="ae"/>
    <w:uiPriority w:val="1"/>
    <w:qFormat/>
    <w:rsid w:val="005864E9"/>
    <w:rPr>
      <w:i/>
      <w:shd w:val="clear" w:color="auto" w:fill="D0CECE"/>
      <w:lang w:val="ru-RU"/>
    </w:rPr>
  </w:style>
  <w:style w:type="character" w:styleId="aff3">
    <w:name w:val="FollowedHyperlink"/>
    <w:basedOn w:val="ae"/>
    <w:uiPriority w:val="99"/>
    <w:semiHidden/>
    <w:unhideWhenUsed/>
    <w:rsid w:val="006D25E1"/>
    <w:rPr>
      <w:color w:val="954F72" w:themeColor="followedHyperlink"/>
      <w:u w:val="single"/>
    </w:rPr>
  </w:style>
  <w:style w:type="character" w:customStyle="1" w:styleId="aff4">
    <w:name w:val="Текст выноски Знак"/>
    <w:basedOn w:val="ae"/>
    <w:link w:val="aff5"/>
    <w:uiPriority w:val="99"/>
    <w:semiHidden/>
    <w:qFormat/>
    <w:rsid w:val="0079507D"/>
    <w:rPr>
      <w:rFonts w:ascii="Segoe UI" w:hAnsi="Segoe UI" w:cs="Segoe UI"/>
      <w:sz w:val="18"/>
      <w:szCs w:val="18"/>
    </w:rPr>
  </w:style>
  <w:style w:type="character" w:customStyle="1" w:styleId="aff6">
    <w:name w:val="Ссылка указателя"/>
    <w:qFormat/>
  </w:style>
  <w:style w:type="character" w:customStyle="1" w:styleId="aff7">
    <w:name w:val="Символ концевой сноски"/>
    <w:qFormat/>
  </w:style>
  <w:style w:type="character" w:styleId="aff8">
    <w:name w:val="endnote reference"/>
    <w:rPr>
      <w:vertAlign w:val="superscript"/>
    </w:rPr>
  </w:style>
  <w:style w:type="character" w:customStyle="1" w:styleId="-0">
    <w:name w:val="УРОВЕНЬ_- Знак"/>
    <w:link w:val="-"/>
    <w:qFormat/>
    <w:locked/>
    <w:rsid w:val="008E2467"/>
    <w:rPr>
      <w:rFonts w:cs="Times New Roman"/>
      <w:szCs w:val="28"/>
    </w:rPr>
  </w:style>
  <w:style w:type="character" w:customStyle="1" w:styleId="20">
    <w:name w:val="УРОВЕНЬ_Абзац_тип2 Знак"/>
    <w:link w:val="2"/>
    <w:qFormat/>
    <w:locked/>
    <w:rsid w:val="008E2467"/>
    <w:rPr>
      <w:rFonts w:cs="Times New Roman"/>
      <w:szCs w:val="28"/>
    </w:rPr>
  </w:style>
  <w:style w:type="character" w:customStyle="1" w:styleId="30">
    <w:name w:val="УРОВЕНЬ_Абзац_тип3 Знак"/>
    <w:link w:val="3"/>
    <w:qFormat/>
    <w:locked/>
    <w:rsid w:val="008E2467"/>
    <w:rPr>
      <w:rFonts w:cs="Times New Roman"/>
      <w:szCs w:val="28"/>
    </w:rPr>
  </w:style>
  <w:style w:type="character" w:customStyle="1" w:styleId="10">
    <w:name w:val="Заголовок 1 Знак"/>
    <w:basedOn w:val="ae"/>
    <w:link w:val="1"/>
    <w:uiPriority w:val="9"/>
    <w:qFormat/>
    <w:rsid w:val="00E8251E"/>
    <w:rPr>
      <w:rFonts w:asciiTheme="majorHAnsi" w:eastAsiaTheme="majorEastAsia" w:hAnsiTheme="majorHAnsi" w:cstheme="majorBidi"/>
      <w:color w:val="2F5496" w:themeColor="accent1" w:themeShade="BF"/>
      <w:sz w:val="32"/>
      <w:szCs w:val="32"/>
    </w:rPr>
  </w:style>
  <w:style w:type="paragraph" w:styleId="aff9">
    <w:name w:val="Title"/>
    <w:basedOn w:val="ad"/>
    <w:next w:val="affa"/>
    <w:qFormat/>
    <w:pPr>
      <w:keepNext/>
      <w:spacing w:before="240" w:after="120"/>
    </w:pPr>
    <w:rPr>
      <w:rFonts w:ascii="Liberation Sans" w:eastAsia="Arial Unicode MS" w:hAnsi="Liberation Sans" w:cs="Arial Unicode MS"/>
      <w:sz w:val="28"/>
      <w:szCs w:val="28"/>
    </w:rPr>
  </w:style>
  <w:style w:type="paragraph" w:styleId="affa">
    <w:name w:val="Body Text"/>
    <w:basedOn w:val="ad"/>
    <w:pPr>
      <w:spacing w:before="0" w:after="140" w:line="276" w:lineRule="auto"/>
    </w:pPr>
  </w:style>
  <w:style w:type="paragraph" w:styleId="affb">
    <w:name w:val="List"/>
    <w:basedOn w:val="affa"/>
  </w:style>
  <w:style w:type="paragraph" w:styleId="affc">
    <w:name w:val="caption"/>
    <w:basedOn w:val="ad"/>
    <w:qFormat/>
    <w:pPr>
      <w:suppressLineNumbers/>
      <w:spacing w:after="120"/>
    </w:pPr>
    <w:rPr>
      <w:i/>
      <w:iCs/>
      <w:sz w:val="24"/>
      <w:szCs w:val="24"/>
    </w:rPr>
  </w:style>
  <w:style w:type="paragraph" w:styleId="affd">
    <w:name w:val="index heading"/>
    <w:basedOn w:val="aff9"/>
  </w:style>
  <w:style w:type="paragraph" w:customStyle="1" w:styleId="caption1">
    <w:name w:val="caption1"/>
    <w:basedOn w:val="ad"/>
    <w:qFormat/>
    <w:pPr>
      <w:suppressLineNumbers/>
      <w:spacing w:after="120"/>
    </w:pPr>
    <w:rPr>
      <w:i/>
      <w:iCs/>
      <w:sz w:val="24"/>
      <w:szCs w:val="24"/>
    </w:rPr>
  </w:style>
  <w:style w:type="paragraph" w:customStyle="1" w:styleId="indexheading1">
    <w:name w:val="index heading1"/>
    <w:basedOn w:val="ad"/>
    <w:qFormat/>
    <w:pPr>
      <w:suppressLineNumbers/>
    </w:pPr>
  </w:style>
  <w:style w:type="paragraph" w:customStyle="1" w:styleId="a1">
    <w:name w:val="[РГ] Раздел"/>
    <w:basedOn w:val="ad"/>
    <w:next w:val="a2"/>
    <w:qFormat/>
    <w:rsid w:val="00C95E18"/>
    <w:pPr>
      <w:keepNext/>
      <w:pageBreakBefore/>
      <w:numPr>
        <w:numId w:val="1"/>
      </w:numPr>
      <w:spacing w:before="0" w:after="360"/>
      <w:jc w:val="both"/>
      <w:outlineLvl w:val="0"/>
    </w:pPr>
    <w:rPr>
      <w:b/>
      <w:bCs/>
      <w:caps/>
    </w:rPr>
  </w:style>
  <w:style w:type="paragraph" w:customStyle="1" w:styleId="a2">
    <w:name w:val="[РГ] Подраздел"/>
    <w:basedOn w:val="ad"/>
    <w:next w:val="a3"/>
    <w:qFormat/>
    <w:rsid w:val="00891546"/>
    <w:pPr>
      <w:keepNext/>
      <w:numPr>
        <w:ilvl w:val="1"/>
        <w:numId w:val="1"/>
      </w:numPr>
      <w:spacing w:before="360"/>
      <w:jc w:val="both"/>
      <w:outlineLvl w:val="1"/>
    </w:pPr>
    <w:rPr>
      <w:b/>
      <w:bCs/>
    </w:rPr>
  </w:style>
  <w:style w:type="paragraph" w:customStyle="1" w:styleId="a3">
    <w:name w:val="[РГ] Пункт"/>
    <w:basedOn w:val="ad"/>
    <w:qFormat/>
    <w:rsid w:val="00891546"/>
    <w:pPr>
      <w:numPr>
        <w:ilvl w:val="2"/>
        <w:numId w:val="1"/>
      </w:numPr>
      <w:jc w:val="both"/>
      <w:outlineLvl w:val="2"/>
    </w:pPr>
  </w:style>
  <w:style w:type="paragraph" w:customStyle="1" w:styleId="a4">
    <w:name w:val="[РГ] Подпункт"/>
    <w:basedOn w:val="ad"/>
    <w:qFormat/>
    <w:rsid w:val="00891546"/>
    <w:pPr>
      <w:numPr>
        <w:ilvl w:val="3"/>
        <w:numId w:val="1"/>
      </w:numPr>
      <w:jc w:val="both"/>
      <w:outlineLvl w:val="3"/>
    </w:pPr>
  </w:style>
  <w:style w:type="paragraph" w:customStyle="1" w:styleId="a5">
    <w:name w:val="[РГ] Перечисление"/>
    <w:basedOn w:val="ad"/>
    <w:qFormat/>
    <w:rsid w:val="00891546"/>
    <w:pPr>
      <w:numPr>
        <w:ilvl w:val="4"/>
        <w:numId w:val="1"/>
      </w:numPr>
      <w:jc w:val="both"/>
      <w:outlineLvl w:val="4"/>
    </w:pPr>
  </w:style>
  <w:style w:type="paragraph" w:customStyle="1" w:styleId="affe">
    <w:name w:val="[РГ] Заголовок"/>
    <w:basedOn w:val="ad"/>
    <w:next w:val="afff"/>
    <w:qFormat/>
    <w:rsid w:val="00F87384"/>
    <w:pPr>
      <w:keepNext/>
      <w:pageBreakBefore/>
      <w:spacing w:before="0" w:after="360"/>
      <w:jc w:val="both"/>
    </w:pPr>
    <w:rPr>
      <w:b/>
      <w:bCs/>
      <w:caps/>
    </w:rPr>
  </w:style>
  <w:style w:type="paragraph" w:customStyle="1" w:styleId="afff">
    <w:name w:val="[РГ] Текст"/>
    <w:basedOn w:val="ad"/>
    <w:qFormat/>
    <w:rsid w:val="00891546"/>
    <w:pPr>
      <w:jc w:val="both"/>
    </w:pPr>
  </w:style>
  <w:style w:type="paragraph" w:customStyle="1" w:styleId="afff0">
    <w:name w:val="Колонтитул"/>
    <w:basedOn w:val="ad"/>
    <w:qFormat/>
  </w:style>
  <w:style w:type="paragraph" w:styleId="af2">
    <w:name w:val="header"/>
    <w:basedOn w:val="ad"/>
    <w:link w:val="af1"/>
    <w:uiPriority w:val="99"/>
    <w:unhideWhenUsed/>
    <w:rsid w:val="00C95E18"/>
    <w:pPr>
      <w:spacing w:before="0" w:after="120"/>
      <w:jc w:val="center"/>
    </w:pPr>
  </w:style>
  <w:style w:type="paragraph" w:styleId="af4">
    <w:name w:val="footer"/>
    <w:basedOn w:val="ad"/>
    <w:link w:val="af3"/>
    <w:uiPriority w:val="99"/>
    <w:unhideWhenUsed/>
    <w:rsid w:val="008364E8"/>
    <w:pPr>
      <w:jc w:val="right"/>
    </w:pPr>
  </w:style>
  <w:style w:type="paragraph" w:styleId="af7">
    <w:name w:val="footnote text"/>
    <w:basedOn w:val="ad"/>
    <w:link w:val="af6"/>
    <w:uiPriority w:val="99"/>
    <w:unhideWhenUsed/>
    <w:rsid w:val="006608D1"/>
    <w:pPr>
      <w:spacing w:before="0"/>
    </w:pPr>
    <w:rPr>
      <w:sz w:val="20"/>
      <w:szCs w:val="20"/>
    </w:rPr>
  </w:style>
  <w:style w:type="paragraph" w:customStyle="1" w:styleId="afff1">
    <w:name w:val="[РГ] Сноска"/>
    <w:basedOn w:val="af7"/>
    <w:qFormat/>
    <w:rsid w:val="006608D1"/>
    <w:pPr>
      <w:spacing w:before="80"/>
      <w:ind w:left="567" w:hanging="567"/>
      <w:jc w:val="both"/>
    </w:pPr>
    <w:rPr>
      <w:sz w:val="22"/>
    </w:rPr>
  </w:style>
  <w:style w:type="paragraph" w:styleId="21">
    <w:name w:val="toc 2"/>
    <w:basedOn w:val="ad"/>
    <w:next w:val="ad"/>
    <w:autoRedefine/>
    <w:uiPriority w:val="39"/>
    <w:unhideWhenUsed/>
    <w:rsid w:val="002C4B1B"/>
    <w:pPr>
      <w:tabs>
        <w:tab w:val="left" w:pos="851"/>
        <w:tab w:val="right" w:pos="9923"/>
      </w:tabs>
      <w:spacing w:after="120"/>
      <w:ind w:left="851" w:hanging="851"/>
    </w:pPr>
  </w:style>
  <w:style w:type="paragraph" w:styleId="1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f">
    <w:name w:val="annotation text"/>
    <w:basedOn w:val="ad"/>
    <w:link w:val="afe"/>
    <w:uiPriority w:val="99"/>
    <w:unhideWhenUsed/>
    <w:qFormat/>
    <w:rsid w:val="007E365E"/>
    <w:rPr>
      <w:sz w:val="20"/>
      <w:szCs w:val="20"/>
    </w:rPr>
  </w:style>
  <w:style w:type="paragraph" w:styleId="aff1">
    <w:name w:val="annotation subject"/>
    <w:basedOn w:val="aff"/>
    <w:next w:val="aff"/>
    <w:link w:val="aff0"/>
    <w:uiPriority w:val="99"/>
    <w:semiHidden/>
    <w:unhideWhenUsed/>
    <w:qFormat/>
    <w:rsid w:val="007E365E"/>
    <w:rPr>
      <w:b/>
      <w:bCs/>
    </w:rPr>
  </w:style>
  <w:style w:type="paragraph" w:customStyle="1" w:styleId="afff2">
    <w:name w:val="[РГ] Альтернатива / Дополнение"/>
    <w:basedOn w:val="afff"/>
    <w:next w:val="afff"/>
    <w:qFormat/>
    <w:rsid w:val="00A932A1"/>
    <w:rPr>
      <w:i/>
      <w:shd w:val="clear" w:color="auto" w:fill="CCECFF"/>
    </w:rPr>
  </w:style>
  <w:style w:type="paragraph" w:styleId="afff3">
    <w:name w:val="Revision"/>
    <w:uiPriority w:val="99"/>
    <w:semiHidden/>
    <w:qFormat/>
    <w:rsid w:val="00537A41"/>
  </w:style>
  <w:style w:type="paragraph" w:styleId="afff4">
    <w:name w:val="List Paragraph"/>
    <w:basedOn w:val="ad"/>
    <w:uiPriority w:val="34"/>
    <w:qFormat/>
    <w:rsid w:val="00BB1E37"/>
    <w:pPr>
      <w:ind w:left="720"/>
      <w:contextualSpacing/>
    </w:pPr>
  </w:style>
  <w:style w:type="paragraph" w:styleId="aff5">
    <w:name w:val="Balloon Text"/>
    <w:basedOn w:val="ad"/>
    <w:link w:val="aff4"/>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d"/>
    <w:qFormat/>
    <w:rsid w:val="0071281D"/>
    <w:pPr>
      <w:jc w:val="both"/>
    </w:pPr>
    <w:rPr>
      <w:rFonts w:eastAsia="Times New Roman" w:cs="Times New Roman"/>
      <w:b/>
      <w:sz w:val="20"/>
      <w:szCs w:val="24"/>
      <w:lang w:eastAsia="ru-RU"/>
    </w:rPr>
  </w:style>
  <w:style w:type="paragraph" w:customStyle="1" w:styleId="a">
    <w:name w:val="УРОВЕНЬ_(а)"/>
    <w:basedOn w:val="afff4"/>
    <w:qFormat/>
    <w:rsid w:val="008E2467"/>
    <w:pPr>
      <w:numPr>
        <w:ilvl w:val="3"/>
        <w:numId w:val="14"/>
      </w:numPr>
      <w:tabs>
        <w:tab w:val="left" w:pos="360"/>
        <w:tab w:val="left" w:pos="708"/>
      </w:tabs>
      <w:suppressAutoHyphens w:val="0"/>
      <w:spacing w:line="360" w:lineRule="exact"/>
      <w:ind w:left="720" w:firstLine="567"/>
      <w:contextualSpacing w:val="0"/>
      <w:jc w:val="both"/>
      <w:outlineLvl w:val="3"/>
    </w:pPr>
    <w:rPr>
      <w:rFonts w:eastAsia="Calibri" w:cs="Times New Roman"/>
      <w:szCs w:val="28"/>
    </w:rPr>
  </w:style>
  <w:style w:type="paragraph" w:customStyle="1" w:styleId="-">
    <w:name w:val="УРОВЕНЬ_-"/>
    <w:basedOn w:val="afff4"/>
    <w:link w:val="-0"/>
    <w:qFormat/>
    <w:rsid w:val="008E2467"/>
    <w:pPr>
      <w:numPr>
        <w:ilvl w:val="4"/>
        <w:numId w:val="14"/>
      </w:numPr>
      <w:tabs>
        <w:tab w:val="left" w:pos="360"/>
        <w:tab w:val="left" w:pos="708"/>
      </w:tabs>
      <w:suppressAutoHyphens w:val="0"/>
      <w:spacing w:line="360" w:lineRule="exact"/>
      <w:ind w:left="720" w:firstLine="567"/>
      <w:contextualSpacing w:val="0"/>
      <w:jc w:val="both"/>
      <w:outlineLvl w:val="4"/>
    </w:pPr>
    <w:rPr>
      <w:rFonts w:cs="Times New Roman"/>
      <w:szCs w:val="28"/>
    </w:rPr>
  </w:style>
  <w:style w:type="paragraph" w:customStyle="1" w:styleId="2">
    <w:name w:val="УРОВЕНЬ_Абзац_тип2"/>
    <w:basedOn w:val="afff4"/>
    <w:link w:val="20"/>
    <w:qFormat/>
    <w:rsid w:val="008E2467"/>
    <w:pPr>
      <w:numPr>
        <w:ilvl w:val="6"/>
        <w:numId w:val="14"/>
      </w:numPr>
      <w:suppressAutoHyphens w:val="0"/>
      <w:spacing w:line="360" w:lineRule="exact"/>
      <w:contextualSpacing w:val="0"/>
      <w:jc w:val="both"/>
    </w:pPr>
    <w:rPr>
      <w:rFonts w:cs="Times New Roman"/>
      <w:szCs w:val="28"/>
    </w:rPr>
  </w:style>
  <w:style w:type="paragraph" w:customStyle="1" w:styleId="3">
    <w:name w:val="УРОВЕНЬ_Абзац_тип3"/>
    <w:basedOn w:val="afff4"/>
    <w:link w:val="30"/>
    <w:qFormat/>
    <w:rsid w:val="008E2467"/>
    <w:pPr>
      <w:numPr>
        <w:ilvl w:val="7"/>
        <w:numId w:val="14"/>
      </w:numPr>
      <w:suppressAutoHyphens w:val="0"/>
      <w:spacing w:line="360" w:lineRule="exact"/>
      <w:contextualSpacing w:val="0"/>
      <w:jc w:val="both"/>
    </w:pPr>
    <w:rPr>
      <w:rFonts w:cs="Times New Roman"/>
      <w:szCs w:val="28"/>
    </w:rPr>
  </w:style>
  <w:style w:type="paragraph" w:customStyle="1" w:styleId="a0">
    <w:name w:val="УРОВЕНЬ_Подпись"/>
    <w:basedOn w:val="afff4"/>
    <w:qFormat/>
    <w:rsid w:val="008E2467"/>
    <w:pPr>
      <w:keepNext/>
      <w:numPr>
        <w:ilvl w:val="5"/>
        <w:numId w:val="14"/>
      </w:numPr>
      <w:tabs>
        <w:tab w:val="left" w:pos="360"/>
        <w:tab w:val="left" w:pos="708"/>
      </w:tabs>
      <w:suppressAutoHyphens w:val="0"/>
      <w:spacing w:after="120" w:line="360" w:lineRule="exact"/>
      <w:ind w:left="720" w:firstLine="567"/>
      <w:contextualSpacing w:val="0"/>
      <w:jc w:val="right"/>
      <w:outlineLvl w:val="3"/>
    </w:pPr>
    <w:rPr>
      <w:rFonts w:eastAsia="Calibri" w:cs="Times New Roman"/>
      <w:szCs w:val="28"/>
    </w:rPr>
  </w:style>
  <w:style w:type="paragraph" w:customStyle="1" w:styleId="a7">
    <w:name w:val="[РусГидро] Глава"/>
    <w:basedOn w:val="afff4"/>
    <w:next w:val="a8"/>
    <w:qFormat/>
    <w:rsid w:val="008E2467"/>
    <w:pPr>
      <w:keepNext/>
      <w:keepLines/>
      <w:numPr>
        <w:ilvl w:val="1"/>
        <w:numId w:val="15"/>
      </w:numPr>
      <w:tabs>
        <w:tab w:val="left" w:pos="360"/>
      </w:tabs>
      <w:suppressAutoHyphens w:val="0"/>
      <w:spacing w:before="360" w:after="240"/>
      <w:ind w:left="720" w:firstLine="0"/>
      <w:contextualSpacing w:val="0"/>
      <w:jc w:val="both"/>
      <w:outlineLvl w:val="1"/>
    </w:pPr>
    <w:rPr>
      <w:rFonts w:eastAsia="Times New Roman" w:cs="Times New Roman"/>
      <w:b/>
      <w:bCs/>
      <w:caps/>
      <w:color w:val="000000" w:themeColor="text1"/>
      <w:szCs w:val="26"/>
    </w:rPr>
  </w:style>
  <w:style w:type="paragraph" w:customStyle="1" w:styleId="a6">
    <w:name w:val="[РусГидро] Раздел"/>
    <w:basedOn w:val="afff4"/>
    <w:next w:val="a7"/>
    <w:qFormat/>
    <w:rsid w:val="008E2467"/>
    <w:pPr>
      <w:keepNext/>
      <w:keepLines/>
      <w:pageBreakBefore/>
      <w:numPr>
        <w:numId w:val="15"/>
      </w:numPr>
      <w:tabs>
        <w:tab w:val="left" w:pos="360"/>
      </w:tabs>
      <w:suppressAutoHyphens w:val="0"/>
      <w:spacing w:before="0"/>
      <w:ind w:left="720" w:firstLine="0"/>
      <w:contextualSpacing w:val="0"/>
      <w:jc w:val="both"/>
      <w:outlineLvl w:val="0"/>
    </w:pPr>
    <w:rPr>
      <w:rFonts w:eastAsia="Times New Roman" w:cs="Times New Roman"/>
      <w:b/>
      <w:bCs/>
      <w:caps/>
      <w:color w:val="000000" w:themeColor="text1"/>
      <w:szCs w:val="26"/>
    </w:rPr>
  </w:style>
  <w:style w:type="paragraph" w:customStyle="1" w:styleId="a8">
    <w:name w:val="[РусГидро] Пункт"/>
    <w:basedOn w:val="afff4"/>
    <w:qFormat/>
    <w:rsid w:val="008E2467"/>
    <w:pPr>
      <w:numPr>
        <w:ilvl w:val="2"/>
        <w:numId w:val="15"/>
      </w:numPr>
      <w:tabs>
        <w:tab w:val="left" w:pos="360"/>
      </w:tabs>
      <w:suppressAutoHyphens w:val="0"/>
      <w:ind w:left="720" w:firstLine="0"/>
      <w:contextualSpacing w:val="0"/>
      <w:jc w:val="both"/>
      <w:outlineLvl w:val="2"/>
    </w:pPr>
    <w:rPr>
      <w:rFonts w:eastAsia="Times New Roman" w:cs="Times New Roman"/>
      <w:color w:val="000000" w:themeColor="text1"/>
      <w:szCs w:val="26"/>
    </w:rPr>
  </w:style>
  <w:style w:type="paragraph" w:customStyle="1" w:styleId="a9">
    <w:name w:val="[РусГидро] Подпункт"/>
    <w:basedOn w:val="afff4"/>
    <w:qFormat/>
    <w:rsid w:val="008E2467"/>
    <w:pPr>
      <w:numPr>
        <w:ilvl w:val="3"/>
        <w:numId w:val="15"/>
      </w:numPr>
      <w:tabs>
        <w:tab w:val="left" w:pos="360"/>
      </w:tabs>
      <w:suppressAutoHyphens w:val="0"/>
      <w:ind w:left="720" w:firstLine="0"/>
      <w:contextualSpacing w:val="0"/>
      <w:jc w:val="both"/>
      <w:outlineLvl w:val="3"/>
    </w:pPr>
    <w:rPr>
      <w:rFonts w:eastAsia="Times New Roman" w:cs="Times New Roman"/>
      <w:color w:val="000000" w:themeColor="text1"/>
      <w:szCs w:val="26"/>
    </w:rPr>
  </w:style>
  <w:style w:type="paragraph" w:customStyle="1" w:styleId="aa">
    <w:name w:val="[РусГидро] Перечисление"/>
    <w:basedOn w:val="afff4"/>
    <w:qFormat/>
    <w:rsid w:val="008E2467"/>
    <w:pPr>
      <w:numPr>
        <w:ilvl w:val="4"/>
        <w:numId w:val="15"/>
      </w:numPr>
      <w:tabs>
        <w:tab w:val="left" w:pos="360"/>
      </w:tabs>
      <w:suppressAutoHyphens w:val="0"/>
      <w:ind w:left="720" w:firstLine="0"/>
      <w:contextualSpacing w:val="0"/>
      <w:jc w:val="both"/>
      <w:outlineLvl w:val="4"/>
    </w:pPr>
    <w:rPr>
      <w:rFonts w:eastAsia="Times New Roman" w:cs="Times New Roman"/>
      <w:color w:val="000000" w:themeColor="text1"/>
      <w:szCs w:val="26"/>
    </w:rPr>
  </w:style>
  <w:style w:type="paragraph" w:customStyle="1" w:styleId="ab">
    <w:name w:val="[РусГидро] Буллиты"/>
    <w:basedOn w:val="afff4"/>
    <w:qFormat/>
    <w:rsid w:val="008E2467"/>
    <w:pPr>
      <w:numPr>
        <w:ilvl w:val="5"/>
        <w:numId w:val="15"/>
      </w:numPr>
      <w:tabs>
        <w:tab w:val="left" w:pos="360"/>
      </w:tabs>
      <w:suppressAutoHyphens w:val="0"/>
      <w:ind w:left="720" w:firstLine="0"/>
      <w:contextualSpacing w:val="0"/>
      <w:jc w:val="both"/>
      <w:outlineLvl w:val="5"/>
    </w:pPr>
    <w:rPr>
      <w:rFonts w:eastAsia="Times New Roman" w:cs="Times New Roman"/>
      <w:color w:val="000000" w:themeColor="text1"/>
      <w:szCs w:val="26"/>
    </w:rPr>
  </w:style>
  <w:style w:type="paragraph" w:customStyle="1" w:styleId="ac">
    <w:name w:val="[РусГидро] Текст"/>
    <w:basedOn w:val="afff4"/>
    <w:qFormat/>
    <w:rsid w:val="008E2467"/>
    <w:pPr>
      <w:numPr>
        <w:ilvl w:val="6"/>
        <w:numId w:val="15"/>
      </w:numPr>
      <w:tabs>
        <w:tab w:val="left" w:pos="360"/>
        <w:tab w:val="left" w:pos="1701"/>
      </w:tabs>
      <w:suppressAutoHyphens w:val="0"/>
      <w:ind w:left="720" w:firstLine="0"/>
      <w:contextualSpacing w:val="0"/>
      <w:jc w:val="both"/>
      <w:outlineLvl w:val="6"/>
    </w:pPr>
    <w:rPr>
      <w:rFonts w:eastAsia="Times New Roman" w:cs="Times New Roman"/>
      <w:color w:val="000000" w:themeColor="text1"/>
      <w:szCs w:val="26"/>
    </w:rPr>
  </w:style>
  <w:style w:type="paragraph" w:styleId="afff5">
    <w:name w:val="TOC Heading"/>
    <w:basedOn w:val="1"/>
    <w:next w:val="ad"/>
    <w:uiPriority w:val="39"/>
    <w:unhideWhenUsed/>
    <w:qFormat/>
    <w:rsid w:val="00E8251E"/>
    <w:pPr>
      <w:suppressAutoHyphens w:val="0"/>
      <w:spacing w:line="259" w:lineRule="auto"/>
      <w:outlineLvl w:val="9"/>
    </w:pPr>
    <w:rPr>
      <w:lang w:eastAsia="ru-RU"/>
    </w:rPr>
  </w:style>
  <w:style w:type="table" w:customStyle="1" w:styleId="afff6">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7">
    <w:name w:val="Table Grid"/>
    <w:basedOn w:val="af"/>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7627">
      <w:bodyDiv w:val="1"/>
      <w:marLeft w:val="0"/>
      <w:marRight w:val="0"/>
      <w:marTop w:val="0"/>
      <w:marBottom w:val="0"/>
      <w:divBdr>
        <w:top w:val="none" w:sz="0" w:space="0" w:color="auto"/>
        <w:left w:val="none" w:sz="0" w:space="0" w:color="auto"/>
        <w:bottom w:val="none" w:sz="0" w:space="0" w:color="auto"/>
        <w:right w:val="none" w:sz="0" w:space="0" w:color="auto"/>
      </w:divBdr>
    </w:div>
    <w:div w:id="464738789">
      <w:bodyDiv w:val="1"/>
      <w:marLeft w:val="0"/>
      <w:marRight w:val="0"/>
      <w:marTop w:val="0"/>
      <w:marBottom w:val="0"/>
      <w:divBdr>
        <w:top w:val="none" w:sz="0" w:space="0" w:color="auto"/>
        <w:left w:val="none" w:sz="0" w:space="0" w:color="auto"/>
        <w:bottom w:val="none" w:sz="0" w:space="0" w:color="auto"/>
        <w:right w:val="none" w:sz="0" w:space="0" w:color="auto"/>
      </w:divBdr>
    </w:div>
    <w:div w:id="1164707036">
      <w:bodyDiv w:val="1"/>
      <w:marLeft w:val="0"/>
      <w:marRight w:val="0"/>
      <w:marTop w:val="0"/>
      <w:marBottom w:val="0"/>
      <w:divBdr>
        <w:top w:val="none" w:sz="0" w:space="0" w:color="auto"/>
        <w:left w:val="none" w:sz="0" w:space="0" w:color="auto"/>
        <w:bottom w:val="none" w:sz="0" w:space="0" w:color="auto"/>
        <w:right w:val="none" w:sz="0" w:space="0" w:color="auto"/>
      </w:divBdr>
    </w:div>
    <w:div w:id="1397977381">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7.xml"/><Relationship Id="rId34" Type="http://schemas.openxmlformats.org/officeDocument/2006/relationships/header" Target="header9.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package" Target="embeddings/_________Microsoft_Word1.docx"/><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oter" Target="footer12.xml"/><Relationship Id="rId40" Type="http://schemas.openxmlformats.org/officeDocument/2006/relationships/hyperlink" Target="https://bo.nalog.ru/" TargetMode="Externa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package" Target="embeddings/_________Microsoft_Word.docx"/><Relationship Id="rId28" Type="http://schemas.openxmlformats.org/officeDocument/2006/relationships/image" Target="media/image2.emf"/><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hyperlink" Target="mailto:KuzminAV@rushydro.ru" TargetMode="External"/><Relationship Id="rId19" Type="http://schemas.openxmlformats.org/officeDocument/2006/relationships/footer" Target="footer6.xml"/><Relationship Id="rId31" Type="http://schemas.openxmlformats.org/officeDocument/2006/relationships/package" Target="embeddings/_________Microsoft_Word2.docx"/><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https://tender.lot-online.ru/app/EtpDocList/page" TargetMode="External"/><Relationship Id="rId14" Type="http://schemas.openxmlformats.org/officeDocument/2006/relationships/header" Target="header2.xml"/><Relationship Id="rId22" Type="http://schemas.openxmlformats.org/officeDocument/2006/relationships/image" Target="media/image1.emf"/><Relationship Id="rId27" Type="http://schemas.openxmlformats.org/officeDocument/2006/relationships/footer" Target="footer9.xml"/><Relationship Id="rId30" Type="http://schemas.openxmlformats.org/officeDocument/2006/relationships/image" Target="media/image3.emf"/><Relationship Id="rId35" Type="http://schemas.openxmlformats.org/officeDocument/2006/relationships/footer" Target="footer11.xml"/><Relationship Id="rId43" Type="http://schemas.openxmlformats.org/officeDocument/2006/relationships/header" Target="header13.xml"/><Relationship Id="rId48" Type="http://schemas.openxmlformats.org/officeDocument/2006/relationships/footer" Target="footer17.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eader" Target="header11.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3841-0BD3-491E-A281-52E062EC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79</Pages>
  <Words>24399</Words>
  <Characters>139080</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Литвиченко Лилия Михайловна</cp:lastModifiedBy>
  <cp:revision>207</cp:revision>
  <cp:lastPrinted>2026-06-08T11:26:00Z</cp:lastPrinted>
  <dcterms:created xsi:type="dcterms:W3CDTF">2023-06-27T10:22:00Z</dcterms:created>
  <dcterms:modified xsi:type="dcterms:W3CDTF">2026-06-08T11:27:00Z</dcterms:modified>
  <dc:language>ru-RU</dc:language>
</cp:coreProperties>
</file>