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FF2A" w14:textId="77777777" w:rsidR="00A97CE8" w:rsidRPr="00916B8A" w:rsidRDefault="00A97CE8" w:rsidP="00916B8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GoBack"/>
      <w:bookmarkEnd w:id="0"/>
      <w:r w:rsidRPr="00916B8A">
        <w:rPr>
          <w:rFonts w:ascii="Times New Roman" w:eastAsia="Calibri" w:hAnsi="Times New Roman" w:cs="Times New Roman"/>
          <w:b/>
          <w:sz w:val="24"/>
          <w:szCs w:val="24"/>
        </w:rPr>
        <w:t>Техническое задание</w:t>
      </w:r>
    </w:p>
    <w:p w14:paraId="54A3C938" w14:textId="6545EF5A" w:rsidR="00A97CE8" w:rsidRPr="00916B8A" w:rsidRDefault="00A97CE8" w:rsidP="00916B8A">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916B8A">
        <w:rPr>
          <w:rFonts w:ascii="Times New Roman" w:eastAsia="Times New Roman" w:hAnsi="Times New Roman" w:cs="Times New Roman"/>
          <w:b/>
          <w:sz w:val="24"/>
          <w:szCs w:val="24"/>
          <w:lang w:eastAsia="ru-RU"/>
        </w:rPr>
        <w:t xml:space="preserve">на оказание услуг по наружному мытью окон здания </w:t>
      </w:r>
      <w:r w:rsidR="00E15FBC">
        <w:rPr>
          <w:rFonts w:ascii="Times New Roman" w:hAnsi="Times New Roman" w:cs="Times New Roman"/>
          <w:b/>
          <w:sz w:val="24"/>
          <w:szCs w:val="24"/>
        </w:rPr>
        <w:t xml:space="preserve">Екатеринбургского </w:t>
      </w:r>
      <w:r w:rsidRPr="00916B8A">
        <w:rPr>
          <w:rFonts w:ascii="Times New Roman" w:hAnsi="Times New Roman" w:cs="Times New Roman"/>
          <w:b/>
          <w:sz w:val="24"/>
          <w:szCs w:val="24"/>
        </w:rPr>
        <w:t>почтамта</w:t>
      </w:r>
      <w:r w:rsidRPr="00916B8A">
        <w:rPr>
          <w:rFonts w:ascii="Times New Roman" w:eastAsia="Times New Roman" w:hAnsi="Times New Roman" w:cs="Times New Roman"/>
          <w:b/>
          <w:sz w:val="24"/>
          <w:szCs w:val="24"/>
          <w:lang w:eastAsia="ru-RU"/>
        </w:rPr>
        <w:t xml:space="preserve"> УФПС Свердловской области</w:t>
      </w:r>
    </w:p>
    <w:p w14:paraId="11F5B1D0" w14:textId="42D2F28C" w:rsidR="00A97CE8" w:rsidRPr="00916B8A" w:rsidRDefault="00A97CE8" w:rsidP="00916B8A">
      <w:pPr>
        <w:tabs>
          <w:tab w:val="left" w:pos="1408"/>
        </w:tabs>
        <w:spacing w:after="0" w:line="240" w:lineRule="auto"/>
        <w:rPr>
          <w:rFonts w:ascii="Times New Roman" w:hAnsi="Times New Roman" w:cs="Times New Roman"/>
          <w:b/>
          <w:sz w:val="24"/>
          <w:szCs w:val="24"/>
        </w:rPr>
      </w:pPr>
      <w:r w:rsidRPr="00916B8A">
        <w:rPr>
          <w:rFonts w:ascii="Times New Roman" w:eastAsia="Calibri" w:hAnsi="Times New Roman" w:cs="Times New Roman"/>
          <w:b/>
          <w:sz w:val="24"/>
          <w:szCs w:val="24"/>
        </w:rPr>
        <w:tab/>
      </w:r>
    </w:p>
    <w:p w14:paraId="13EA1130" w14:textId="4913D939" w:rsidR="00424B14" w:rsidRDefault="00424B14" w:rsidP="00916B8A">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ПЕРЕЧЕНЬ ПРИНЯТЫХ СОКРАЩЕНИЙ</w:t>
      </w:r>
    </w:p>
    <w:p w14:paraId="19813F51" w14:textId="77777777" w:rsidR="00916B8A" w:rsidRPr="00916B8A" w:rsidRDefault="00916B8A" w:rsidP="00916B8A">
      <w:pPr>
        <w:widowControl w:val="0"/>
        <w:autoSpaceDE w:val="0"/>
        <w:autoSpaceDN w:val="0"/>
        <w:adjustRightInd w:val="0"/>
        <w:spacing w:after="0" w:line="240" w:lineRule="auto"/>
        <w:ind w:left="357"/>
        <w:rPr>
          <w:rFonts w:ascii="Times New Roman" w:eastAsia="Times New Roman" w:hAnsi="Times New Roman" w:cs="Times New Roman"/>
          <w:b/>
          <w:sz w:val="24"/>
          <w:szCs w:val="24"/>
          <w:lang w:eastAsia="ru-RU"/>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8"/>
        <w:gridCol w:w="6237"/>
      </w:tblGrid>
      <w:tr w:rsidR="00520AA3" w:rsidRPr="00916B8A" w14:paraId="45634654" w14:textId="77777777" w:rsidTr="00456DAA">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4DB60B00"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D0E14E"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Сокращение</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7605329"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Расшифровка сокращения</w:t>
            </w:r>
          </w:p>
        </w:tc>
      </w:tr>
      <w:tr w:rsidR="00F20F65" w:rsidRPr="00916B8A" w14:paraId="55849AD3" w14:textId="77777777" w:rsidTr="00A074F7">
        <w:trPr>
          <w:jc w:val="center"/>
        </w:trPr>
        <w:tc>
          <w:tcPr>
            <w:tcW w:w="709" w:type="dxa"/>
            <w:tcBorders>
              <w:top w:val="single" w:sz="4" w:space="0" w:color="auto"/>
              <w:left w:val="single" w:sz="4" w:space="0" w:color="auto"/>
              <w:bottom w:val="single" w:sz="4" w:space="0" w:color="auto"/>
              <w:right w:val="single" w:sz="4" w:space="0" w:color="auto"/>
            </w:tcBorders>
            <w:hideMark/>
          </w:tcPr>
          <w:p w14:paraId="293790F0" w14:textId="65A822C1" w:rsidR="00F20F65" w:rsidRPr="00916B8A" w:rsidRDefault="00F20F65" w:rsidP="00916B8A">
            <w:pPr>
              <w:pStyle w:val="af4"/>
              <w:numPr>
                <w:ilvl w:val="0"/>
                <w:numId w:val="18"/>
              </w:numPr>
              <w:autoSpaceDE w:val="0"/>
              <w:autoSpaceDN w:val="0"/>
              <w:adjustRightInd w:val="0"/>
              <w:jc w:val="center"/>
              <w:rPr>
                <w:sz w:val="24"/>
                <w:szCs w:val="24"/>
              </w:rPr>
            </w:pPr>
            <w:r w:rsidRPr="00916B8A">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53C0054D" w14:textId="77777777" w:rsidR="00F20F65" w:rsidRPr="00916B8A" w:rsidRDefault="00F20F65"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Заказчик</w:t>
            </w:r>
          </w:p>
        </w:tc>
        <w:tc>
          <w:tcPr>
            <w:tcW w:w="6237" w:type="dxa"/>
            <w:tcBorders>
              <w:top w:val="single" w:sz="4" w:space="0" w:color="auto"/>
              <w:left w:val="single" w:sz="4" w:space="0" w:color="auto"/>
              <w:bottom w:val="single" w:sz="4" w:space="0" w:color="auto"/>
              <w:right w:val="single" w:sz="4" w:space="0" w:color="auto"/>
            </w:tcBorders>
            <w:hideMark/>
          </w:tcPr>
          <w:p w14:paraId="08984B12" w14:textId="1BB61F28" w:rsidR="00F20F65" w:rsidRPr="00916B8A" w:rsidRDefault="00E31FB7" w:rsidP="00916B8A">
            <w:pPr>
              <w:autoSpaceDE w:val="0"/>
              <w:autoSpaceDN w:val="0"/>
              <w:adjustRightInd w:val="0"/>
              <w:spacing w:after="0" w:line="240" w:lineRule="auto"/>
              <w:ind w:firstLine="74"/>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Акционерное общество «Почта России» (АО «Почта России»)</w:t>
            </w:r>
          </w:p>
        </w:tc>
      </w:tr>
      <w:tr w:rsidR="00F20F65" w:rsidRPr="00916B8A" w14:paraId="4D1138C8" w14:textId="77777777" w:rsidTr="00A074F7">
        <w:trPr>
          <w:jc w:val="center"/>
        </w:trPr>
        <w:tc>
          <w:tcPr>
            <w:tcW w:w="709" w:type="dxa"/>
            <w:tcBorders>
              <w:top w:val="single" w:sz="4" w:space="0" w:color="auto"/>
              <w:left w:val="single" w:sz="4" w:space="0" w:color="auto"/>
              <w:bottom w:val="single" w:sz="4" w:space="0" w:color="auto"/>
              <w:right w:val="single" w:sz="4" w:space="0" w:color="auto"/>
            </w:tcBorders>
            <w:hideMark/>
          </w:tcPr>
          <w:p w14:paraId="5B346DB6" w14:textId="77777777" w:rsidR="00F20F65" w:rsidRPr="00916B8A" w:rsidRDefault="00F20F65" w:rsidP="00916B8A">
            <w:pPr>
              <w:pStyle w:val="af4"/>
              <w:numPr>
                <w:ilvl w:val="0"/>
                <w:numId w:val="18"/>
              </w:numPr>
              <w:autoSpaceDE w:val="0"/>
              <w:autoSpaceDN w:val="0"/>
              <w:adjustRightInd w:val="0"/>
              <w:jc w:val="center"/>
              <w:rPr>
                <w:sz w:val="24"/>
                <w:szCs w:val="24"/>
              </w:rPr>
            </w:pPr>
            <w:r w:rsidRPr="00916B8A">
              <w:rPr>
                <w:sz w:val="24"/>
                <w:szCs w:val="24"/>
              </w:rPr>
              <w:t>4</w:t>
            </w:r>
          </w:p>
        </w:tc>
        <w:tc>
          <w:tcPr>
            <w:tcW w:w="2268" w:type="dxa"/>
            <w:tcBorders>
              <w:top w:val="single" w:sz="4" w:space="0" w:color="auto"/>
              <w:left w:val="single" w:sz="4" w:space="0" w:color="auto"/>
              <w:bottom w:val="single" w:sz="4" w:space="0" w:color="auto"/>
              <w:right w:val="single" w:sz="4" w:space="0" w:color="auto"/>
            </w:tcBorders>
            <w:hideMark/>
          </w:tcPr>
          <w:p w14:paraId="0561CFE3" w14:textId="77777777" w:rsidR="00F20F65" w:rsidRPr="00916B8A" w:rsidRDefault="00F20F65"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Исполнитель</w:t>
            </w:r>
          </w:p>
        </w:tc>
        <w:tc>
          <w:tcPr>
            <w:tcW w:w="6237" w:type="dxa"/>
            <w:tcBorders>
              <w:top w:val="single" w:sz="4" w:space="0" w:color="auto"/>
              <w:left w:val="single" w:sz="4" w:space="0" w:color="auto"/>
              <w:bottom w:val="single" w:sz="4" w:space="0" w:color="auto"/>
              <w:right w:val="single" w:sz="4" w:space="0" w:color="auto"/>
            </w:tcBorders>
            <w:hideMark/>
          </w:tcPr>
          <w:p w14:paraId="1470F91B" w14:textId="51018F5A" w:rsidR="00F20F65" w:rsidRPr="00916B8A" w:rsidRDefault="00916B8A" w:rsidP="00916B8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15FBC">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520AA3" w:rsidRPr="00916B8A" w14:paraId="5EA95317" w14:textId="77777777" w:rsidTr="00456DAA">
        <w:trPr>
          <w:jc w:val="center"/>
        </w:trPr>
        <w:tc>
          <w:tcPr>
            <w:tcW w:w="709" w:type="dxa"/>
            <w:tcBorders>
              <w:top w:val="single" w:sz="4" w:space="0" w:color="auto"/>
              <w:left w:val="single" w:sz="4" w:space="0" w:color="auto"/>
              <w:bottom w:val="single" w:sz="4" w:space="0" w:color="auto"/>
              <w:right w:val="single" w:sz="4" w:space="0" w:color="auto"/>
            </w:tcBorders>
            <w:hideMark/>
          </w:tcPr>
          <w:p w14:paraId="0C8DD6DE" w14:textId="77777777" w:rsidR="00520AA3" w:rsidRPr="00916B8A" w:rsidRDefault="00520AA3" w:rsidP="00916B8A">
            <w:pPr>
              <w:pStyle w:val="af4"/>
              <w:numPr>
                <w:ilvl w:val="0"/>
                <w:numId w:val="18"/>
              </w:numPr>
              <w:autoSpaceDE w:val="0"/>
              <w:autoSpaceDN w:val="0"/>
              <w:adjustRightInd w:val="0"/>
              <w:jc w:val="center"/>
              <w:rPr>
                <w:sz w:val="24"/>
                <w:szCs w:val="24"/>
              </w:rPr>
            </w:pPr>
            <w:r w:rsidRPr="00916B8A">
              <w:rPr>
                <w:sz w:val="24"/>
                <w:szCs w:val="24"/>
              </w:rPr>
              <w:t>1</w:t>
            </w:r>
          </w:p>
        </w:tc>
        <w:tc>
          <w:tcPr>
            <w:tcW w:w="2268" w:type="dxa"/>
            <w:tcBorders>
              <w:top w:val="single" w:sz="4" w:space="0" w:color="auto"/>
              <w:left w:val="single" w:sz="4" w:space="0" w:color="auto"/>
              <w:bottom w:val="single" w:sz="4" w:space="0" w:color="auto"/>
              <w:right w:val="single" w:sz="4" w:space="0" w:color="auto"/>
            </w:tcBorders>
            <w:hideMark/>
          </w:tcPr>
          <w:p w14:paraId="3878A7AA" w14:textId="6013F065"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УФПС</w:t>
            </w:r>
          </w:p>
        </w:tc>
        <w:tc>
          <w:tcPr>
            <w:tcW w:w="6237" w:type="dxa"/>
            <w:tcBorders>
              <w:top w:val="single" w:sz="4" w:space="0" w:color="auto"/>
              <w:left w:val="single" w:sz="4" w:space="0" w:color="auto"/>
              <w:bottom w:val="single" w:sz="4" w:space="0" w:color="auto"/>
              <w:right w:val="single" w:sz="4" w:space="0" w:color="auto"/>
            </w:tcBorders>
          </w:tcPr>
          <w:p w14:paraId="29DB571A" w14:textId="1532FF8A"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Управление федеральной почтовой связи</w:t>
            </w:r>
          </w:p>
        </w:tc>
      </w:tr>
      <w:tr w:rsidR="00520AA3" w:rsidRPr="00916B8A" w14:paraId="7244F7BD" w14:textId="77777777" w:rsidTr="00456DAA">
        <w:trPr>
          <w:jc w:val="center"/>
        </w:trPr>
        <w:tc>
          <w:tcPr>
            <w:tcW w:w="709" w:type="dxa"/>
            <w:tcBorders>
              <w:top w:val="single" w:sz="4" w:space="0" w:color="auto"/>
              <w:left w:val="single" w:sz="4" w:space="0" w:color="auto"/>
              <w:bottom w:val="single" w:sz="4" w:space="0" w:color="auto"/>
              <w:right w:val="single" w:sz="4" w:space="0" w:color="auto"/>
            </w:tcBorders>
            <w:hideMark/>
          </w:tcPr>
          <w:p w14:paraId="1EB70F92" w14:textId="5E09A514" w:rsidR="00520AA3" w:rsidRPr="00916B8A" w:rsidRDefault="00456DAA" w:rsidP="00916B8A">
            <w:pPr>
              <w:pStyle w:val="af4"/>
              <w:numPr>
                <w:ilvl w:val="0"/>
                <w:numId w:val="18"/>
              </w:numPr>
              <w:autoSpaceDE w:val="0"/>
              <w:autoSpaceDN w:val="0"/>
              <w:adjustRightInd w:val="0"/>
              <w:jc w:val="center"/>
              <w:rPr>
                <w:sz w:val="24"/>
                <w:szCs w:val="24"/>
              </w:rPr>
            </w:pPr>
            <w:r w:rsidRPr="00916B8A">
              <w:rPr>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14:paraId="6FDD1A8B" w14:textId="77777777" w:rsidR="00520AA3" w:rsidRPr="00916B8A" w:rsidRDefault="00520AA3" w:rsidP="00916B8A">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Стороны</w:t>
            </w:r>
          </w:p>
        </w:tc>
        <w:tc>
          <w:tcPr>
            <w:tcW w:w="6237" w:type="dxa"/>
            <w:tcBorders>
              <w:top w:val="single" w:sz="4" w:space="0" w:color="auto"/>
              <w:left w:val="single" w:sz="4" w:space="0" w:color="auto"/>
              <w:bottom w:val="single" w:sz="4" w:space="0" w:color="auto"/>
              <w:right w:val="single" w:sz="4" w:space="0" w:color="auto"/>
            </w:tcBorders>
            <w:hideMark/>
          </w:tcPr>
          <w:p w14:paraId="105043C8" w14:textId="16A5ACB3" w:rsidR="00520AA3" w:rsidRPr="00916B8A" w:rsidRDefault="004C6177" w:rsidP="00916B8A">
            <w:pPr>
              <w:autoSpaceDE w:val="0"/>
              <w:autoSpaceDN w:val="0"/>
              <w:adjustRightInd w:val="0"/>
              <w:spacing w:after="0" w:line="240" w:lineRule="auto"/>
              <w:ind w:firstLine="74"/>
              <w:contextualSpacing/>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Исполнитель, Заказчик </w:t>
            </w:r>
          </w:p>
        </w:tc>
      </w:tr>
    </w:tbl>
    <w:p w14:paraId="16C0CE03" w14:textId="77777777" w:rsidR="00424B14" w:rsidRPr="00916B8A" w:rsidRDefault="00424B14" w:rsidP="00916B8A">
      <w:pPr>
        <w:autoSpaceDE w:val="0"/>
        <w:autoSpaceDN w:val="0"/>
        <w:adjustRightInd w:val="0"/>
        <w:spacing w:after="0" w:line="240" w:lineRule="auto"/>
        <w:ind w:left="357"/>
        <w:rPr>
          <w:rFonts w:ascii="Times New Roman" w:eastAsia="Times New Roman" w:hAnsi="Times New Roman" w:cs="Times New Roman"/>
          <w:b/>
          <w:sz w:val="24"/>
          <w:szCs w:val="24"/>
          <w:lang w:eastAsia="ru-RU"/>
        </w:rPr>
      </w:pPr>
    </w:p>
    <w:p w14:paraId="7DAC186F" w14:textId="77777777" w:rsidR="00424B14" w:rsidRPr="00916B8A" w:rsidRDefault="00424B14" w:rsidP="00916B8A">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НАИМЕНОВАНИЕ УСЛУГИ</w:t>
      </w:r>
    </w:p>
    <w:p w14:paraId="1A68F161" w14:textId="77777777" w:rsidR="00916B8A" w:rsidRDefault="00916B8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E32683D" w14:textId="717BD2F2" w:rsidR="00424B14" w:rsidRPr="00E15FBC" w:rsidRDefault="003C35F0"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Оказание услуг по наружному мытью окон здания </w:t>
      </w:r>
      <w:r w:rsidR="00E53C7C" w:rsidRPr="00E15FBC">
        <w:rPr>
          <w:rFonts w:ascii="Times New Roman" w:hAnsi="Times New Roman" w:cs="Times New Roman"/>
          <w:sz w:val="24"/>
          <w:szCs w:val="24"/>
        </w:rPr>
        <w:t>Екатеринбургского почтамта</w:t>
      </w:r>
      <w:r w:rsidRPr="00E15FBC">
        <w:rPr>
          <w:rFonts w:ascii="Times New Roman" w:eastAsia="Times New Roman" w:hAnsi="Times New Roman" w:cs="Times New Roman"/>
          <w:sz w:val="24"/>
          <w:szCs w:val="24"/>
          <w:lang w:eastAsia="ru-RU"/>
        </w:rPr>
        <w:t xml:space="preserve"> </w:t>
      </w:r>
      <w:r w:rsidR="00E53C7C" w:rsidRPr="00E15FBC">
        <w:rPr>
          <w:rFonts w:ascii="Times New Roman" w:eastAsia="Times New Roman" w:hAnsi="Times New Roman" w:cs="Times New Roman"/>
          <w:sz w:val="24"/>
          <w:szCs w:val="24"/>
          <w:lang w:eastAsia="ru-RU"/>
        </w:rPr>
        <w:t xml:space="preserve">УФПС </w:t>
      </w:r>
      <w:r w:rsidR="002F45E0" w:rsidRPr="00E15FBC">
        <w:rPr>
          <w:rFonts w:ascii="Times New Roman" w:eastAsia="Times New Roman" w:hAnsi="Times New Roman" w:cs="Times New Roman"/>
          <w:sz w:val="24"/>
          <w:szCs w:val="24"/>
          <w:lang w:eastAsia="ru-RU"/>
        </w:rPr>
        <w:t>Свердловской</w:t>
      </w:r>
      <w:r w:rsidR="00E53C7C" w:rsidRPr="00E15FBC">
        <w:rPr>
          <w:rFonts w:ascii="Times New Roman" w:eastAsia="Times New Roman" w:hAnsi="Times New Roman" w:cs="Times New Roman"/>
          <w:sz w:val="24"/>
          <w:szCs w:val="24"/>
          <w:lang w:eastAsia="ru-RU"/>
        </w:rPr>
        <w:t xml:space="preserve"> области</w:t>
      </w:r>
      <w:r w:rsidR="00424B14" w:rsidRPr="00E15FBC">
        <w:rPr>
          <w:rFonts w:ascii="Times New Roman" w:eastAsia="Times New Roman" w:hAnsi="Times New Roman" w:cs="Times New Roman"/>
          <w:sz w:val="24"/>
          <w:szCs w:val="24"/>
          <w:lang w:eastAsia="ru-RU"/>
        </w:rPr>
        <w:t>.</w:t>
      </w:r>
    </w:p>
    <w:p w14:paraId="06DC6569" w14:textId="77777777" w:rsidR="00916B8A" w:rsidRPr="00E15FBC" w:rsidRDefault="00916B8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ED5C732" w14:textId="264F8DF3" w:rsidR="00424B14" w:rsidRPr="00E15FBC" w:rsidRDefault="004E3101" w:rsidP="00916B8A">
      <w:pPr>
        <w:widowControl w:val="0"/>
        <w:autoSpaceDE w:val="0"/>
        <w:autoSpaceDN w:val="0"/>
        <w:adjustRightInd w:val="0"/>
        <w:spacing w:after="0" w:line="240" w:lineRule="auto"/>
        <w:ind w:left="708"/>
        <w:jc w:val="center"/>
        <w:rPr>
          <w:rFonts w:ascii="Times New Roman" w:eastAsia="Times New Roman" w:hAnsi="Times New Roman" w:cs="Times New Roman"/>
          <w:b/>
          <w:sz w:val="24"/>
          <w:szCs w:val="24"/>
          <w:lang w:eastAsia="ru-RU"/>
        </w:rPr>
      </w:pPr>
      <w:r w:rsidRPr="00E15FBC">
        <w:rPr>
          <w:rFonts w:ascii="Times New Roman" w:eastAsia="Times New Roman" w:hAnsi="Times New Roman" w:cs="Times New Roman"/>
          <w:b/>
          <w:sz w:val="24"/>
          <w:szCs w:val="24"/>
          <w:lang w:eastAsia="ru-RU"/>
        </w:rPr>
        <w:t xml:space="preserve">3. </w:t>
      </w:r>
      <w:r w:rsidR="00424B14" w:rsidRPr="00E15FBC">
        <w:rPr>
          <w:rFonts w:ascii="Times New Roman" w:eastAsia="Times New Roman" w:hAnsi="Times New Roman" w:cs="Times New Roman"/>
          <w:b/>
          <w:sz w:val="24"/>
          <w:szCs w:val="24"/>
          <w:lang w:eastAsia="ru-RU"/>
        </w:rPr>
        <w:t>ОПИСАНИЕ УСЛУГИ, ЦЕЛЬ И ЗАДАЧИ</w:t>
      </w:r>
    </w:p>
    <w:p w14:paraId="232D32D0" w14:textId="77777777" w:rsidR="00916B8A" w:rsidRPr="00E15FBC" w:rsidRDefault="00916B8A" w:rsidP="00916B8A">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7987CD84" w14:textId="67DAC12F" w:rsidR="00795D88" w:rsidRPr="00916B8A" w:rsidRDefault="002F45E0" w:rsidP="00916B8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15FBC">
        <w:rPr>
          <w:rFonts w:ascii="Times New Roman" w:hAnsi="Times New Roman" w:cs="Times New Roman"/>
          <w:sz w:val="24"/>
          <w:szCs w:val="24"/>
        </w:rPr>
        <w:t xml:space="preserve">Оказание услуг по наружному мытью окон здания </w:t>
      </w:r>
      <w:r w:rsidR="00EB253A" w:rsidRPr="00E15FBC">
        <w:rPr>
          <w:rFonts w:ascii="Times New Roman" w:hAnsi="Times New Roman" w:cs="Times New Roman"/>
          <w:sz w:val="24"/>
          <w:szCs w:val="24"/>
        </w:rPr>
        <w:t xml:space="preserve">Екатеринбургского </w:t>
      </w:r>
      <w:r w:rsidR="00E53C7C" w:rsidRPr="00E15FBC">
        <w:rPr>
          <w:rFonts w:ascii="Times New Roman" w:hAnsi="Times New Roman" w:cs="Times New Roman"/>
          <w:sz w:val="24"/>
          <w:szCs w:val="24"/>
        </w:rPr>
        <w:t>почтамта</w:t>
      </w:r>
      <w:r w:rsidR="00E53C7C" w:rsidRPr="00E15FBC">
        <w:rPr>
          <w:rFonts w:ascii="Times New Roman" w:eastAsia="Times New Roman" w:hAnsi="Times New Roman" w:cs="Times New Roman"/>
          <w:sz w:val="24"/>
          <w:szCs w:val="24"/>
          <w:lang w:eastAsia="ru-RU"/>
        </w:rPr>
        <w:t xml:space="preserve"> УФПС </w:t>
      </w:r>
      <w:r w:rsidR="00E53C7C" w:rsidRPr="00916B8A">
        <w:rPr>
          <w:rFonts w:ascii="Times New Roman" w:eastAsia="Times New Roman" w:hAnsi="Times New Roman" w:cs="Times New Roman"/>
          <w:sz w:val="24"/>
          <w:szCs w:val="24"/>
          <w:lang w:eastAsia="ru-RU"/>
        </w:rPr>
        <w:t>Свердловской области</w:t>
      </w:r>
      <w:r w:rsidR="00AF4177">
        <w:rPr>
          <w:rFonts w:ascii="Times New Roman" w:eastAsia="Times New Roman" w:hAnsi="Times New Roman" w:cs="Times New Roman"/>
          <w:sz w:val="24"/>
          <w:szCs w:val="24"/>
          <w:lang w:eastAsia="ru-RU"/>
        </w:rPr>
        <w:t>, расположенного</w:t>
      </w:r>
      <w:r w:rsidRPr="00916B8A">
        <w:rPr>
          <w:rFonts w:ascii="Times New Roman" w:hAnsi="Times New Roman" w:cs="Times New Roman"/>
          <w:sz w:val="24"/>
          <w:szCs w:val="24"/>
        </w:rPr>
        <w:t xml:space="preserve"> по адресу: г. Екатеринбург проспект Ленина д.39. </w:t>
      </w:r>
      <w:r w:rsidR="002F0377" w:rsidRPr="00916B8A">
        <w:rPr>
          <w:rFonts w:ascii="Times New Roman" w:hAnsi="Times New Roman" w:cs="Times New Roman"/>
          <w:color w:val="000000"/>
          <w:sz w:val="24"/>
          <w:szCs w:val="24"/>
        </w:rPr>
        <w:t xml:space="preserve">направлено </w:t>
      </w:r>
      <w:r w:rsidR="00795D88" w:rsidRPr="00916B8A">
        <w:rPr>
          <w:rFonts w:ascii="Times New Roman" w:hAnsi="Times New Roman" w:cs="Times New Roman"/>
          <w:color w:val="000000"/>
          <w:sz w:val="24"/>
          <w:szCs w:val="24"/>
        </w:rPr>
        <w:t xml:space="preserve">на обеспечение надлежащего </w:t>
      </w:r>
      <w:r w:rsidR="00BE079F" w:rsidRPr="00916B8A">
        <w:rPr>
          <w:rFonts w:ascii="Times New Roman" w:hAnsi="Times New Roman" w:cs="Times New Roman"/>
          <w:color w:val="000000"/>
          <w:sz w:val="24"/>
          <w:szCs w:val="24"/>
        </w:rPr>
        <w:t>внешнего вида здания</w:t>
      </w:r>
      <w:r w:rsidR="00795D88" w:rsidRPr="00916B8A">
        <w:rPr>
          <w:rFonts w:ascii="Times New Roman" w:hAnsi="Times New Roman" w:cs="Times New Roman"/>
          <w:color w:val="000000"/>
          <w:sz w:val="24"/>
          <w:szCs w:val="24"/>
        </w:rPr>
        <w:t>, создание</w:t>
      </w:r>
      <w:r w:rsidR="00BE079F" w:rsidRPr="00916B8A">
        <w:rPr>
          <w:rFonts w:ascii="Times New Roman" w:hAnsi="Times New Roman" w:cs="Times New Roman"/>
          <w:color w:val="000000"/>
          <w:sz w:val="24"/>
          <w:szCs w:val="24"/>
        </w:rPr>
        <w:t xml:space="preserve"> позитивного имиджа </w:t>
      </w:r>
      <w:r w:rsidR="002F0377" w:rsidRPr="00916B8A">
        <w:rPr>
          <w:rFonts w:ascii="Times New Roman" w:hAnsi="Times New Roman" w:cs="Times New Roman"/>
          <w:color w:val="000000"/>
          <w:sz w:val="24"/>
          <w:szCs w:val="24"/>
        </w:rPr>
        <w:t>Общества</w:t>
      </w:r>
      <w:r w:rsidR="00795D88" w:rsidRPr="00916B8A">
        <w:rPr>
          <w:rFonts w:ascii="Times New Roman" w:hAnsi="Times New Roman" w:cs="Times New Roman"/>
          <w:color w:val="000000"/>
          <w:sz w:val="24"/>
          <w:szCs w:val="24"/>
        </w:rPr>
        <w:t>.</w:t>
      </w:r>
    </w:p>
    <w:p w14:paraId="7B5ABFFC" w14:textId="60A744D0" w:rsidR="00424B14" w:rsidRPr="00916B8A" w:rsidRDefault="00795D88" w:rsidP="00916B8A">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eastAsia="ru-RU"/>
        </w:rPr>
      </w:pPr>
      <w:r w:rsidRPr="00916B8A">
        <w:rPr>
          <w:rFonts w:ascii="Times New Roman" w:eastAsia="Times New Roman" w:hAnsi="Times New Roman" w:cs="Times New Roman"/>
          <w:color w:val="000000"/>
          <w:sz w:val="24"/>
          <w:szCs w:val="24"/>
          <w:lang w:eastAsia="ru-RU"/>
        </w:rPr>
        <w:t xml:space="preserve">Исполнитель привлекается для оказания полного цикла своевременных и качественных услуг. Исполнитель, </w:t>
      </w:r>
      <w:r w:rsidR="00FD63A1" w:rsidRPr="00916B8A">
        <w:rPr>
          <w:rFonts w:ascii="Times New Roman" w:eastAsia="Times New Roman" w:hAnsi="Times New Roman" w:cs="Times New Roman"/>
          <w:color w:val="000000"/>
          <w:sz w:val="24"/>
          <w:szCs w:val="24"/>
          <w:lang w:eastAsia="ru-RU"/>
        </w:rPr>
        <w:t xml:space="preserve">сотрудники </w:t>
      </w:r>
      <w:r w:rsidR="002F0377" w:rsidRPr="00916B8A">
        <w:rPr>
          <w:rFonts w:ascii="Times New Roman" w:eastAsia="Times New Roman" w:hAnsi="Times New Roman" w:cs="Times New Roman"/>
          <w:color w:val="000000"/>
          <w:sz w:val="24"/>
          <w:szCs w:val="24"/>
          <w:lang w:eastAsia="ru-RU"/>
        </w:rPr>
        <w:t xml:space="preserve">Исполнителя </w:t>
      </w:r>
      <w:r w:rsidRPr="00916B8A">
        <w:rPr>
          <w:rFonts w:ascii="Times New Roman" w:eastAsia="Times New Roman" w:hAnsi="Times New Roman" w:cs="Times New Roman"/>
          <w:color w:val="000000"/>
          <w:sz w:val="24"/>
          <w:szCs w:val="24"/>
          <w:lang w:eastAsia="ru-RU"/>
        </w:rPr>
        <w:t>должны иметь специальные знания и опыт</w:t>
      </w:r>
      <w:r w:rsidR="00BE079F" w:rsidRPr="00916B8A">
        <w:rPr>
          <w:rFonts w:ascii="Times New Roman" w:eastAsia="Times New Roman" w:hAnsi="Times New Roman" w:cs="Times New Roman"/>
          <w:color w:val="000000"/>
          <w:sz w:val="24"/>
          <w:szCs w:val="24"/>
          <w:lang w:eastAsia="ru-RU"/>
        </w:rPr>
        <w:t xml:space="preserve"> проведения высотных работ, в том числе </w:t>
      </w:r>
      <w:r w:rsidR="00C17703" w:rsidRPr="00916B8A">
        <w:rPr>
          <w:rFonts w:ascii="Times New Roman" w:eastAsia="Times New Roman" w:hAnsi="Times New Roman" w:cs="Times New Roman"/>
          <w:color w:val="000000"/>
          <w:sz w:val="24"/>
          <w:szCs w:val="24"/>
          <w:lang w:eastAsia="ru-RU"/>
        </w:rPr>
        <w:t xml:space="preserve">по технологии </w:t>
      </w:r>
      <w:r w:rsidR="00A01CED" w:rsidRPr="00916B8A">
        <w:rPr>
          <w:rFonts w:ascii="Times New Roman" w:eastAsia="Times New Roman" w:hAnsi="Times New Roman" w:cs="Times New Roman"/>
          <w:color w:val="000000"/>
          <w:sz w:val="24"/>
          <w:szCs w:val="24"/>
          <w:lang w:eastAsia="ru-RU"/>
        </w:rPr>
        <w:t>промышленного альпинизма</w:t>
      </w:r>
      <w:r w:rsidR="00BE079F" w:rsidRPr="00916B8A">
        <w:rPr>
          <w:rFonts w:ascii="Times New Roman" w:eastAsia="Times New Roman" w:hAnsi="Times New Roman" w:cs="Times New Roman"/>
          <w:color w:val="000000"/>
          <w:sz w:val="24"/>
          <w:szCs w:val="24"/>
          <w:lang w:eastAsia="ru-RU"/>
        </w:rPr>
        <w:t>,</w:t>
      </w:r>
      <w:r w:rsidRPr="00916B8A">
        <w:rPr>
          <w:rFonts w:ascii="Times New Roman" w:eastAsia="Times New Roman" w:hAnsi="Times New Roman" w:cs="Times New Roman"/>
          <w:color w:val="000000"/>
          <w:sz w:val="24"/>
          <w:szCs w:val="24"/>
          <w:lang w:eastAsia="ru-RU"/>
        </w:rPr>
        <w:t xml:space="preserve"> обращения с химическими средствами очистки и профессиональным клининговым оборудованием</w:t>
      </w:r>
      <w:r w:rsidR="000A5F42" w:rsidRPr="00916B8A">
        <w:rPr>
          <w:rFonts w:ascii="Times New Roman" w:eastAsia="Times New Roman" w:hAnsi="Times New Roman" w:cs="Times New Roman"/>
          <w:color w:val="000000"/>
          <w:sz w:val="24"/>
          <w:szCs w:val="24"/>
          <w:lang w:eastAsia="ru-RU"/>
        </w:rPr>
        <w:t xml:space="preserve"> (</w:t>
      </w:r>
      <w:r w:rsidR="00626FFD" w:rsidRPr="00916B8A">
        <w:rPr>
          <w:rFonts w:ascii="Times New Roman" w:eastAsia="Times New Roman" w:hAnsi="Times New Roman" w:cs="Times New Roman"/>
          <w:color w:val="000000"/>
          <w:sz w:val="24"/>
          <w:szCs w:val="24"/>
          <w:lang w:eastAsia="ru-RU"/>
        </w:rPr>
        <w:t>Приказ Минтруда России от 16.11.2020 N 782н «Об утверждении правил по охране труда при работе на высоте</w:t>
      </w:r>
      <w:r w:rsidR="00C17703" w:rsidRPr="00916B8A">
        <w:rPr>
          <w:rFonts w:ascii="Times New Roman" w:eastAsia="Times New Roman" w:hAnsi="Times New Roman" w:cs="Times New Roman"/>
          <w:color w:val="000000"/>
          <w:sz w:val="24"/>
          <w:szCs w:val="24"/>
          <w:lang w:eastAsia="ru-RU"/>
        </w:rPr>
        <w:t>»</w:t>
      </w:r>
      <w:r w:rsidR="000A5F42" w:rsidRPr="00916B8A">
        <w:rPr>
          <w:rFonts w:ascii="Times New Roman" w:eastAsia="Times New Roman" w:hAnsi="Times New Roman" w:cs="Times New Roman"/>
          <w:color w:val="000000"/>
          <w:sz w:val="24"/>
          <w:szCs w:val="24"/>
          <w:lang w:eastAsia="ru-RU"/>
        </w:rPr>
        <w:t>)</w:t>
      </w:r>
      <w:r w:rsidRPr="00916B8A">
        <w:rPr>
          <w:rFonts w:ascii="Times New Roman" w:eastAsia="Times New Roman" w:hAnsi="Times New Roman" w:cs="Times New Roman"/>
          <w:color w:val="000000"/>
          <w:sz w:val="24"/>
          <w:szCs w:val="24"/>
          <w:lang w:eastAsia="ru-RU"/>
        </w:rPr>
        <w:t>.</w:t>
      </w:r>
    </w:p>
    <w:p w14:paraId="4497560C" w14:textId="77777777" w:rsidR="002F0377" w:rsidRPr="00916B8A" w:rsidRDefault="002F0377" w:rsidP="00916B8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05898946" w14:textId="77777777" w:rsidR="00424B14" w:rsidRPr="00916B8A" w:rsidRDefault="00424B14" w:rsidP="00916B8A">
      <w:pPr>
        <w:widowControl w:val="0"/>
        <w:numPr>
          <w:ilvl w:val="0"/>
          <w:numId w:val="1"/>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СРОКУ И МЕСТУ ОКАЗАНИЯ УСЛУГ</w:t>
      </w:r>
    </w:p>
    <w:p w14:paraId="2B91300D" w14:textId="77777777" w:rsidR="00EB253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69E96E2C" w14:textId="05FBE51D" w:rsidR="00144C9E" w:rsidRPr="00916B8A" w:rsidRDefault="00144C9E"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Срок начала оказания Услуг – с </w:t>
      </w:r>
      <w:r w:rsidR="007F3B8F" w:rsidRPr="00916B8A">
        <w:rPr>
          <w:rFonts w:ascii="Times New Roman" w:eastAsia="Times New Roman" w:hAnsi="Times New Roman" w:cs="Times New Roman"/>
          <w:sz w:val="24"/>
          <w:szCs w:val="24"/>
          <w:lang w:eastAsia="ru-RU"/>
        </w:rPr>
        <w:t xml:space="preserve">даты </w:t>
      </w:r>
      <w:r w:rsidR="00C12230" w:rsidRPr="00916B8A">
        <w:rPr>
          <w:rFonts w:ascii="Times New Roman" w:eastAsia="Times New Roman" w:hAnsi="Times New Roman" w:cs="Times New Roman"/>
          <w:sz w:val="24"/>
          <w:szCs w:val="24"/>
          <w:lang w:eastAsia="ru-RU"/>
        </w:rPr>
        <w:t>заключения договора</w:t>
      </w:r>
      <w:r w:rsidRPr="00916B8A">
        <w:rPr>
          <w:rFonts w:ascii="Times New Roman" w:eastAsia="Times New Roman" w:hAnsi="Times New Roman" w:cs="Times New Roman"/>
          <w:sz w:val="24"/>
          <w:szCs w:val="24"/>
          <w:lang w:eastAsia="ru-RU"/>
        </w:rPr>
        <w:t>.</w:t>
      </w:r>
    </w:p>
    <w:p w14:paraId="15948DEF" w14:textId="17572C13" w:rsidR="000A464A" w:rsidRPr="00916B8A" w:rsidRDefault="00144C9E"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Срок окончания оказания</w:t>
      </w:r>
      <w:r w:rsidR="00C50CF3" w:rsidRPr="00916B8A">
        <w:rPr>
          <w:rFonts w:ascii="Times New Roman" w:eastAsia="Times New Roman" w:hAnsi="Times New Roman" w:cs="Times New Roman"/>
          <w:sz w:val="24"/>
          <w:szCs w:val="24"/>
          <w:lang w:eastAsia="ru-RU"/>
        </w:rPr>
        <w:t xml:space="preserve"> услуг</w:t>
      </w:r>
      <w:r w:rsidRPr="00916B8A">
        <w:rPr>
          <w:rFonts w:ascii="Times New Roman" w:eastAsia="Times New Roman" w:hAnsi="Times New Roman" w:cs="Times New Roman"/>
          <w:sz w:val="24"/>
          <w:szCs w:val="24"/>
          <w:lang w:eastAsia="ru-RU"/>
        </w:rPr>
        <w:t xml:space="preserve"> – </w:t>
      </w:r>
      <w:r w:rsidR="005B215B" w:rsidRPr="00916B8A">
        <w:rPr>
          <w:rFonts w:ascii="Times New Roman" w:eastAsia="Times New Roman" w:hAnsi="Times New Roman" w:cs="Times New Roman"/>
          <w:sz w:val="24"/>
          <w:szCs w:val="24"/>
          <w:lang w:eastAsia="ru-RU"/>
        </w:rPr>
        <w:t>по истечении</w:t>
      </w:r>
      <w:r w:rsidR="004B5E6B" w:rsidRPr="00916B8A">
        <w:rPr>
          <w:rFonts w:ascii="Times New Roman" w:eastAsia="Times New Roman" w:hAnsi="Times New Roman" w:cs="Times New Roman"/>
          <w:sz w:val="24"/>
          <w:szCs w:val="24"/>
          <w:lang w:eastAsia="ru-RU"/>
        </w:rPr>
        <w:t xml:space="preserve"> двух</w:t>
      </w:r>
      <w:r w:rsidR="00314D95" w:rsidRPr="00916B8A">
        <w:rPr>
          <w:rFonts w:ascii="Times New Roman" w:eastAsia="Times New Roman" w:hAnsi="Times New Roman" w:cs="Times New Roman"/>
          <w:sz w:val="24"/>
          <w:szCs w:val="24"/>
          <w:lang w:eastAsia="ru-RU"/>
        </w:rPr>
        <w:t xml:space="preserve"> </w:t>
      </w:r>
      <w:r w:rsidR="00FD63A1" w:rsidRPr="00916B8A">
        <w:rPr>
          <w:rFonts w:ascii="Times New Roman" w:eastAsia="Times New Roman" w:hAnsi="Times New Roman" w:cs="Times New Roman"/>
          <w:sz w:val="24"/>
          <w:szCs w:val="24"/>
          <w:lang w:eastAsia="ru-RU"/>
        </w:rPr>
        <w:t>месяц</w:t>
      </w:r>
      <w:r w:rsidR="004B5E6B" w:rsidRPr="00916B8A">
        <w:rPr>
          <w:rFonts w:ascii="Times New Roman" w:eastAsia="Times New Roman" w:hAnsi="Times New Roman" w:cs="Times New Roman"/>
          <w:sz w:val="24"/>
          <w:szCs w:val="24"/>
          <w:lang w:eastAsia="ru-RU"/>
        </w:rPr>
        <w:t>ев</w:t>
      </w:r>
      <w:r w:rsidR="005B215B" w:rsidRPr="00916B8A">
        <w:rPr>
          <w:rFonts w:ascii="Times New Roman" w:eastAsia="Times New Roman" w:hAnsi="Times New Roman" w:cs="Times New Roman"/>
          <w:sz w:val="24"/>
          <w:szCs w:val="24"/>
          <w:lang w:eastAsia="ru-RU"/>
        </w:rPr>
        <w:t xml:space="preserve"> с даты заключения договора.</w:t>
      </w:r>
      <w:r w:rsidR="000A464A" w:rsidRPr="00916B8A">
        <w:rPr>
          <w:rFonts w:ascii="Times New Roman" w:eastAsia="Times New Roman" w:hAnsi="Times New Roman" w:cs="Times New Roman"/>
          <w:sz w:val="24"/>
          <w:szCs w:val="24"/>
          <w:lang w:eastAsia="ru-RU"/>
        </w:rPr>
        <w:t xml:space="preserve"> </w:t>
      </w:r>
    </w:p>
    <w:p w14:paraId="7F15C131" w14:textId="7BED2422" w:rsidR="000A464A" w:rsidRDefault="000A464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Место оказания услуг</w:t>
      </w:r>
      <w:r w:rsidR="007B4099" w:rsidRPr="00916B8A">
        <w:rPr>
          <w:rFonts w:ascii="Times New Roman" w:hAnsi="Times New Roman" w:cs="Times New Roman"/>
          <w:sz w:val="24"/>
          <w:szCs w:val="24"/>
        </w:rPr>
        <w:t xml:space="preserve">: </w:t>
      </w:r>
      <w:r w:rsidR="00FD63A1" w:rsidRPr="00916B8A">
        <w:rPr>
          <w:rFonts w:ascii="Times New Roman" w:eastAsia="Times New Roman" w:hAnsi="Times New Roman" w:cs="Times New Roman"/>
          <w:sz w:val="24"/>
          <w:szCs w:val="24"/>
          <w:lang w:eastAsia="ru-RU"/>
        </w:rPr>
        <w:t>г.</w:t>
      </w:r>
      <w:r w:rsidR="002F45E0" w:rsidRPr="00916B8A">
        <w:rPr>
          <w:rFonts w:ascii="Times New Roman" w:eastAsia="Times New Roman" w:hAnsi="Times New Roman" w:cs="Times New Roman"/>
          <w:sz w:val="24"/>
          <w:szCs w:val="24"/>
          <w:lang w:eastAsia="ru-RU"/>
        </w:rPr>
        <w:t xml:space="preserve"> </w:t>
      </w:r>
      <w:r w:rsidR="00530E50" w:rsidRPr="00916B8A">
        <w:rPr>
          <w:rFonts w:ascii="Times New Roman" w:eastAsia="Times New Roman" w:hAnsi="Times New Roman" w:cs="Times New Roman"/>
          <w:sz w:val="24"/>
          <w:szCs w:val="24"/>
          <w:lang w:eastAsia="ru-RU"/>
        </w:rPr>
        <w:t>Екатеринбург, проспект Ленина</w:t>
      </w:r>
      <w:r w:rsidR="00FD63A1" w:rsidRPr="00916B8A">
        <w:rPr>
          <w:rFonts w:ascii="Times New Roman" w:eastAsia="Times New Roman" w:hAnsi="Times New Roman" w:cs="Times New Roman"/>
          <w:sz w:val="24"/>
          <w:szCs w:val="24"/>
          <w:lang w:eastAsia="ru-RU"/>
        </w:rPr>
        <w:t>,</w:t>
      </w:r>
      <w:r w:rsidR="00530E50" w:rsidRPr="00916B8A">
        <w:rPr>
          <w:rFonts w:ascii="Times New Roman" w:eastAsia="Times New Roman" w:hAnsi="Times New Roman" w:cs="Times New Roman"/>
          <w:sz w:val="24"/>
          <w:szCs w:val="24"/>
          <w:lang w:eastAsia="ru-RU"/>
        </w:rPr>
        <w:t xml:space="preserve"> </w:t>
      </w:r>
      <w:r w:rsidR="00FD63A1" w:rsidRPr="00916B8A">
        <w:rPr>
          <w:rFonts w:ascii="Times New Roman" w:eastAsia="Times New Roman" w:hAnsi="Times New Roman" w:cs="Times New Roman"/>
          <w:sz w:val="24"/>
          <w:szCs w:val="24"/>
          <w:lang w:eastAsia="ru-RU"/>
        </w:rPr>
        <w:t>д</w:t>
      </w:r>
      <w:r w:rsidR="00530E50" w:rsidRPr="00916B8A">
        <w:rPr>
          <w:rFonts w:ascii="Times New Roman" w:eastAsia="Times New Roman" w:hAnsi="Times New Roman" w:cs="Times New Roman"/>
          <w:sz w:val="24"/>
          <w:szCs w:val="24"/>
          <w:lang w:eastAsia="ru-RU"/>
        </w:rPr>
        <w:t>ом</w:t>
      </w:r>
      <w:r w:rsidR="00FD63A1" w:rsidRPr="00916B8A">
        <w:rPr>
          <w:rFonts w:ascii="Times New Roman" w:eastAsia="Times New Roman" w:hAnsi="Times New Roman" w:cs="Times New Roman"/>
          <w:sz w:val="24"/>
          <w:szCs w:val="24"/>
          <w:lang w:eastAsia="ru-RU"/>
        </w:rPr>
        <w:t xml:space="preserve"> 39</w:t>
      </w:r>
      <w:r w:rsidRPr="00916B8A">
        <w:rPr>
          <w:rFonts w:ascii="Times New Roman" w:eastAsia="Times New Roman" w:hAnsi="Times New Roman" w:cs="Times New Roman"/>
          <w:sz w:val="24"/>
          <w:szCs w:val="24"/>
          <w:lang w:eastAsia="ru-RU"/>
        </w:rPr>
        <w:t>.</w:t>
      </w:r>
    </w:p>
    <w:p w14:paraId="53901C25" w14:textId="77777777" w:rsidR="00EB253A" w:rsidRPr="00916B8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737B367C" w14:textId="77777777" w:rsidR="00795D88" w:rsidRPr="00916B8A" w:rsidRDefault="00795D88" w:rsidP="00916B8A">
      <w:pPr>
        <w:pStyle w:val="af4"/>
        <w:widowControl w:val="0"/>
        <w:numPr>
          <w:ilvl w:val="0"/>
          <w:numId w:val="17"/>
        </w:numPr>
        <w:autoSpaceDE w:val="0"/>
        <w:autoSpaceDN w:val="0"/>
        <w:adjustRightInd w:val="0"/>
        <w:ind w:left="1985"/>
        <w:contextualSpacing w:val="0"/>
        <w:rPr>
          <w:b/>
          <w:sz w:val="24"/>
          <w:szCs w:val="24"/>
        </w:rPr>
      </w:pPr>
      <w:r w:rsidRPr="00916B8A">
        <w:rPr>
          <w:b/>
          <w:sz w:val="24"/>
          <w:szCs w:val="24"/>
        </w:rPr>
        <w:t>ХАРАКТЕРИСТИКИ ОКАЗЫВАЕМЫХ УСЛУГ</w:t>
      </w:r>
    </w:p>
    <w:p w14:paraId="10A1C850" w14:textId="77777777" w:rsidR="00EB253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E665CBF" w14:textId="10ADA741" w:rsidR="00795D88" w:rsidRPr="00916B8A" w:rsidRDefault="00E15FBC"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Перечень услуг и площадь остекления указаны в </w:t>
      </w:r>
      <w:r w:rsidR="00D31505" w:rsidRPr="00916B8A">
        <w:rPr>
          <w:rFonts w:ascii="Times New Roman" w:eastAsia="Times New Roman" w:hAnsi="Times New Roman" w:cs="Times New Roman"/>
          <w:sz w:val="24"/>
          <w:szCs w:val="24"/>
          <w:lang w:eastAsia="ru-RU"/>
        </w:rPr>
        <w:t>П</w:t>
      </w:r>
      <w:r w:rsidR="00795D88" w:rsidRPr="00916B8A">
        <w:rPr>
          <w:rFonts w:ascii="Times New Roman" w:eastAsia="Times New Roman" w:hAnsi="Times New Roman" w:cs="Times New Roman"/>
          <w:sz w:val="24"/>
          <w:szCs w:val="24"/>
          <w:lang w:eastAsia="ru-RU"/>
        </w:rPr>
        <w:t>риложение №</w:t>
      </w:r>
      <w:r w:rsidR="005E061F" w:rsidRPr="00916B8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 Техническому заданию</w:t>
      </w:r>
      <w:r w:rsidR="00795D88" w:rsidRPr="00916B8A">
        <w:rPr>
          <w:rFonts w:ascii="Times New Roman" w:eastAsia="Times New Roman" w:hAnsi="Times New Roman" w:cs="Times New Roman"/>
          <w:sz w:val="24"/>
          <w:szCs w:val="24"/>
          <w:lang w:eastAsia="ru-RU"/>
        </w:rPr>
        <w:t xml:space="preserve">. </w:t>
      </w:r>
    </w:p>
    <w:p w14:paraId="08936799" w14:textId="01A5FBAE" w:rsidR="00E53C7C" w:rsidRPr="00916B8A" w:rsidRDefault="00795D88" w:rsidP="00916B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b/>
          <w:color w:val="000000"/>
          <w:sz w:val="24"/>
          <w:szCs w:val="24"/>
          <w:lang w:eastAsia="ru-RU"/>
        </w:rPr>
        <w:t>Ожидаемый результат от оказанных услуг:</w:t>
      </w:r>
      <w:r w:rsidRPr="00916B8A">
        <w:rPr>
          <w:rFonts w:ascii="Times New Roman" w:eastAsia="Times New Roman" w:hAnsi="Times New Roman" w:cs="Times New Roman"/>
          <w:color w:val="000000"/>
          <w:sz w:val="24"/>
          <w:szCs w:val="24"/>
          <w:lang w:eastAsia="ru-RU"/>
        </w:rPr>
        <w:t xml:space="preserve"> </w:t>
      </w:r>
      <w:r w:rsidR="003B7A89" w:rsidRPr="00916B8A">
        <w:rPr>
          <w:rFonts w:ascii="Times New Roman" w:eastAsia="Times New Roman" w:hAnsi="Times New Roman" w:cs="Times New Roman"/>
          <w:color w:val="000000"/>
          <w:sz w:val="24"/>
          <w:szCs w:val="24"/>
          <w:lang w:eastAsia="ru-RU"/>
        </w:rPr>
        <w:t xml:space="preserve">Поддержание </w:t>
      </w:r>
      <w:r w:rsidR="004767D1" w:rsidRPr="00916B8A">
        <w:rPr>
          <w:rFonts w:ascii="Times New Roman" w:eastAsia="Times New Roman" w:hAnsi="Times New Roman" w:cs="Times New Roman"/>
          <w:color w:val="000000"/>
          <w:sz w:val="24"/>
          <w:szCs w:val="24"/>
          <w:lang w:eastAsia="ru-RU"/>
        </w:rPr>
        <w:t>опрятного</w:t>
      </w:r>
      <w:r w:rsidR="00456DAA" w:rsidRPr="00916B8A">
        <w:rPr>
          <w:rFonts w:ascii="Times New Roman" w:eastAsia="Times New Roman" w:hAnsi="Times New Roman" w:cs="Times New Roman"/>
          <w:color w:val="000000"/>
          <w:sz w:val="24"/>
          <w:szCs w:val="24"/>
          <w:lang w:eastAsia="ru-RU"/>
        </w:rPr>
        <w:t xml:space="preserve"> внешнего вида </w:t>
      </w:r>
      <w:r w:rsidR="002F45E0" w:rsidRPr="00916B8A">
        <w:rPr>
          <w:rFonts w:ascii="Times New Roman" w:eastAsia="Times New Roman" w:hAnsi="Times New Roman" w:cs="Times New Roman"/>
          <w:color w:val="000000"/>
          <w:sz w:val="24"/>
          <w:szCs w:val="24"/>
          <w:lang w:eastAsia="ru-RU"/>
        </w:rPr>
        <w:t xml:space="preserve">здания </w:t>
      </w:r>
      <w:r w:rsidR="00EB253A" w:rsidRPr="00E15FBC">
        <w:rPr>
          <w:rFonts w:ascii="Times New Roman" w:hAnsi="Times New Roman" w:cs="Times New Roman"/>
          <w:sz w:val="24"/>
          <w:szCs w:val="24"/>
        </w:rPr>
        <w:t xml:space="preserve">Екатеринбургского </w:t>
      </w:r>
      <w:r w:rsidR="00E53C7C" w:rsidRPr="00E15FBC">
        <w:rPr>
          <w:rFonts w:ascii="Times New Roman" w:hAnsi="Times New Roman" w:cs="Times New Roman"/>
          <w:sz w:val="24"/>
          <w:szCs w:val="24"/>
        </w:rPr>
        <w:t>почтамта</w:t>
      </w:r>
      <w:r w:rsidR="000D4214" w:rsidRPr="00E15FBC">
        <w:rPr>
          <w:rFonts w:ascii="Times New Roman" w:eastAsia="Times New Roman" w:hAnsi="Times New Roman" w:cs="Times New Roman"/>
          <w:sz w:val="24"/>
          <w:szCs w:val="24"/>
          <w:lang w:eastAsia="ru-RU"/>
        </w:rPr>
        <w:t>.</w:t>
      </w:r>
    </w:p>
    <w:p w14:paraId="227B2671" w14:textId="77777777" w:rsidR="00E53C7C" w:rsidRPr="00916B8A" w:rsidRDefault="00E53C7C" w:rsidP="00916B8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1983F96" w14:textId="79340F9D" w:rsidR="00795D88" w:rsidRPr="00EB253A" w:rsidRDefault="00795D88" w:rsidP="00EB253A">
      <w:pPr>
        <w:pStyle w:val="af4"/>
        <w:numPr>
          <w:ilvl w:val="0"/>
          <w:numId w:val="17"/>
        </w:numPr>
        <w:autoSpaceDE w:val="0"/>
        <w:autoSpaceDN w:val="0"/>
        <w:adjustRightInd w:val="0"/>
        <w:ind w:left="0" w:firstLine="0"/>
        <w:jc w:val="center"/>
        <w:rPr>
          <w:b/>
          <w:sz w:val="24"/>
          <w:szCs w:val="24"/>
        </w:rPr>
      </w:pPr>
      <w:r w:rsidRPr="00EB253A">
        <w:rPr>
          <w:b/>
          <w:sz w:val="24"/>
          <w:szCs w:val="24"/>
        </w:rPr>
        <w:t>ТРЕБОВАНИЯ К ПОРЯДКУ ОКАЗАНИЯ УСЛУГ</w:t>
      </w:r>
    </w:p>
    <w:p w14:paraId="581D92D1" w14:textId="77777777" w:rsidR="00EB253A" w:rsidRPr="00916B8A" w:rsidRDefault="00EB253A" w:rsidP="00EB253A">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68CC207A"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качеству оказываемых услуг</w:t>
      </w:r>
    </w:p>
    <w:p w14:paraId="7A06D0FE"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Услуги должны оказываться на высоком профессиональном уровне. Исполнитель гарантирует качество оказания услуг согласно:</w:t>
      </w:r>
    </w:p>
    <w:p w14:paraId="728C96F5" w14:textId="77777777" w:rsidR="00795D88" w:rsidRPr="00916B8A" w:rsidRDefault="00795D88" w:rsidP="00916B8A">
      <w:pPr>
        <w:widowControl w:val="0"/>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16B8A">
        <w:rPr>
          <w:rFonts w:ascii="Times New Roman" w:eastAsia="Times New Roman" w:hAnsi="Times New Roman" w:cs="Times New Roman"/>
          <w:sz w:val="24"/>
          <w:szCs w:val="24"/>
          <w:lang w:eastAsia="ru-RU"/>
        </w:rPr>
        <w:t>1.</w:t>
      </w:r>
      <w:r w:rsidRPr="00916B8A">
        <w:rPr>
          <w:rFonts w:ascii="Times New Roman" w:eastAsia="Times New Roman" w:hAnsi="Times New Roman" w:cs="Times New Roman"/>
          <w:sz w:val="24"/>
          <w:szCs w:val="24"/>
          <w:lang w:eastAsia="ru-RU"/>
        </w:rPr>
        <w:tab/>
        <w:t>ГОСТ Р 51870-2014. «Национальный стандарт Российской Федерации. Услуги профессиональной уборки – клининговые услуги. Общие технические условия».</w:t>
      </w:r>
      <w:r w:rsidRPr="00916B8A">
        <w:rPr>
          <w:rFonts w:ascii="Times New Roman" w:hAnsi="Times New Roman" w:cs="Times New Roman"/>
          <w:sz w:val="24"/>
          <w:szCs w:val="24"/>
        </w:rPr>
        <w:t xml:space="preserve"> </w:t>
      </w:r>
    </w:p>
    <w:p w14:paraId="16882A6B" w14:textId="77777777" w:rsidR="00795D88" w:rsidRPr="00916B8A" w:rsidRDefault="00795D88" w:rsidP="00916B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2.</w:t>
      </w:r>
      <w:r w:rsidRPr="00916B8A">
        <w:rPr>
          <w:rFonts w:ascii="Times New Roman" w:eastAsia="Times New Roman" w:hAnsi="Times New Roman" w:cs="Times New Roman"/>
          <w:sz w:val="24"/>
          <w:szCs w:val="24"/>
          <w:lang w:eastAsia="ru-RU"/>
        </w:rPr>
        <w:tab/>
        <w:t>ГОСТ Р 51108-2016 «Национальный стандарт Российской Федерации. Услуги бытовые. Химическая чистка. Общие технические условия».</w:t>
      </w:r>
    </w:p>
    <w:p w14:paraId="1A6FFA55"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Условия оказания услуг</w:t>
      </w:r>
    </w:p>
    <w:p w14:paraId="54E3487F" w14:textId="3C73A72A" w:rsidR="00795D88" w:rsidRPr="00916B8A" w:rsidRDefault="00795D88" w:rsidP="00916B8A">
      <w:pPr>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hAnsi="Times New Roman" w:cs="Times New Roman"/>
          <w:sz w:val="24"/>
          <w:szCs w:val="24"/>
        </w:rPr>
        <w:t xml:space="preserve">Исполнитель обязуется в течение 3 (трех) </w:t>
      </w:r>
      <w:r w:rsidR="004E3101" w:rsidRPr="00916B8A">
        <w:rPr>
          <w:rFonts w:ascii="Times New Roman" w:hAnsi="Times New Roman" w:cs="Times New Roman"/>
          <w:sz w:val="24"/>
          <w:szCs w:val="24"/>
        </w:rPr>
        <w:t>рабочих</w:t>
      </w:r>
      <w:r w:rsidRPr="00916B8A">
        <w:rPr>
          <w:rFonts w:ascii="Times New Roman" w:hAnsi="Times New Roman" w:cs="Times New Roman"/>
          <w:sz w:val="24"/>
          <w:szCs w:val="24"/>
        </w:rPr>
        <w:t xml:space="preserve"> дней с даты </w:t>
      </w:r>
      <w:r w:rsidR="0041775F" w:rsidRPr="00916B8A">
        <w:rPr>
          <w:rFonts w:ascii="Times New Roman" w:hAnsi="Times New Roman" w:cs="Times New Roman"/>
          <w:sz w:val="24"/>
          <w:szCs w:val="24"/>
        </w:rPr>
        <w:t>заключения</w:t>
      </w:r>
      <w:r w:rsidRPr="00916B8A">
        <w:rPr>
          <w:rFonts w:ascii="Times New Roman" w:hAnsi="Times New Roman" w:cs="Times New Roman"/>
          <w:sz w:val="24"/>
          <w:szCs w:val="24"/>
        </w:rPr>
        <w:t xml:space="preserve"> Договора назначить своего представителя, ответственного за организацию, соблюдение сроков и обеспечение качества оказания услуг и сообщить его контактные данные на авторизированный адрес электронной почты Заказчика</w:t>
      </w:r>
      <w:r w:rsidRPr="00916B8A">
        <w:rPr>
          <w:rFonts w:ascii="Times New Roman" w:eastAsia="Times New Roman" w:hAnsi="Times New Roman" w:cs="Times New Roman"/>
          <w:sz w:val="24"/>
          <w:szCs w:val="24"/>
          <w:lang w:eastAsia="ru-RU"/>
        </w:rPr>
        <w:t>.</w:t>
      </w:r>
    </w:p>
    <w:p w14:paraId="1D4B7822" w14:textId="1E40A7A0" w:rsidR="00A01CED" w:rsidRPr="00916B8A" w:rsidRDefault="00A01CED" w:rsidP="00916B8A">
      <w:pPr>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Услуги должны оказываться промышленными альпинистами в соответствии с </w:t>
      </w:r>
      <w:r w:rsidR="002F0377" w:rsidRPr="00916B8A">
        <w:rPr>
          <w:rFonts w:ascii="Times New Roman" w:eastAsia="Times New Roman" w:hAnsi="Times New Roman" w:cs="Times New Roman"/>
          <w:sz w:val="24"/>
          <w:szCs w:val="24"/>
          <w:lang w:eastAsia="ru-RU"/>
        </w:rPr>
        <w:t xml:space="preserve">приказом </w:t>
      </w:r>
      <w:r w:rsidR="000A5F42" w:rsidRPr="00916B8A">
        <w:rPr>
          <w:rFonts w:ascii="Times New Roman" w:eastAsia="Times New Roman" w:hAnsi="Times New Roman" w:cs="Times New Roman"/>
          <w:sz w:val="24"/>
          <w:szCs w:val="24"/>
          <w:lang w:eastAsia="ru-RU"/>
        </w:rPr>
        <w:t>Минтруда Р</w:t>
      </w:r>
      <w:r w:rsidR="00996B74" w:rsidRPr="00916B8A">
        <w:rPr>
          <w:rFonts w:ascii="Times New Roman" w:eastAsia="Times New Roman" w:hAnsi="Times New Roman" w:cs="Times New Roman"/>
          <w:sz w:val="24"/>
          <w:szCs w:val="24"/>
          <w:lang w:eastAsia="ru-RU"/>
        </w:rPr>
        <w:t>оссии</w:t>
      </w:r>
      <w:r w:rsidR="000A5F42" w:rsidRPr="00916B8A">
        <w:rPr>
          <w:rFonts w:ascii="Times New Roman" w:eastAsia="Times New Roman" w:hAnsi="Times New Roman" w:cs="Times New Roman"/>
          <w:sz w:val="24"/>
          <w:szCs w:val="24"/>
          <w:lang w:eastAsia="ru-RU"/>
        </w:rPr>
        <w:t xml:space="preserve"> от 16.11.2020 N 782</w:t>
      </w:r>
      <w:r w:rsidR="00996B74" w:rsidRPr="00916B8A">
        <w:rPr>
          <w:rFonts w:ascii="Times New Roman" w:eastAsia="Times New Roman" w:hAnsi="Times New Roman" w:cs="Times New Roman"/>
          <w:sz w:val="24"/>
          <w:szCs w:val="24"/>
          <w:lang w:eastAsia="ru-RU"/>
        </w:rPr>
        <w:t>н</w:t>
      </w:r>
      <w:r w:rsidR="000A5F42" w:rsidRPr="00916B8A" w:rsidDel="000A5F42">
        <w:rPr>
          <w:rFonts w:ascii="Times New Roman" w:eastAsia="Times New Roman" w:hAnsi="Times New Roman" w:cs="Times New Roman"/>
          <w:sz w:val="24"/>
          <w:szCs w:val="24"/>
          <w:lang w:eastAsia="ru-RU"/>
        </w:rPr>
        <w:t xml:space="preserve"> </w:t>
      </w:r>
      <w:r w:rsidRPr="00916B8A">
        <w:rPr>
          <w:rFonts w:ascii="Times New Roman" w:eastAsia="Times New Roman" w:hAnsi="Times New Roman" w:cs="Times New Roman"/>
          <w:sz w:val="24"/>
          <w:szCs w:val="24"/>
          <w:lang w:eastAsia="ru-RU"/>
        </w:rPr>
        <w:t>«Об утверждении правил по охране труда при работе на высоте»</w:t>
      </w:r>
      <w:r w:rsidR="002F0377" w:rsidRPr="00916B8A">
        <w:rPr>
          <w:rFonts w:ascii="Times New Roman" w:eastAsia="Times New Roman" w:hAnsi="Times New Roman" w:cs="Times New Roman"/>
          <w:sz w:val="24"/>
          <w:szCs w:val="24"/>
          <w:lang w:eastAsia="ru-RU"/>
        </w:rPr>
        <w:t>.</w:t>
      </w:r>
    </w:p>
    <w:p w14:paraId="37D0331B" w14:textId="04620C46" w:rsidR="008C0787" w:rsidRPr="00916B8A" w:rsidRDefault="008C0787" w:rsidP="00916B8A">
      <w:pPr>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Сотрудники Исполнителя должны постоянно иметь при себе удостоверение на право ведения высотных работ.</w:t>
      </w:r>
    </w:p>
    <w:p w14:paraId="7DF5143F" w14:textId="471BE7FB" w:rsidR="00795D88" w:rsidRPr="00916B8A" w:rsidRDefault="00795D88" w:rsidP="00916B8A">
      <w:pPr>
        <w:pStyle w:val="af4"/>
        <w:tabs>
          <w:tab w:val="left" w:pos="1560"/>
          <w:tab w:val="num" w:pos="2704"/>
        </w:tabs>
        <w:ind w:left="0" w:firstLine="709"/>
        <w:jc w:val="both"/>
        <w:rPr>
          <w:color w:val="000000" w:themeColor="text1"/>
          <w:sz w:val="24"/>
          <w:szCs w:val="24"/>
        </w:rPr>
      </w:pPr>
      <w:r w:rsidRPr="00916B8A">
        <w:rPr>
          <w:color w:val="000000" w:themeColor="text1"/>
          <w:sz w:val="24"/>
          <w:szCs w:val="24"/>
        </w:rPr>
        <w:t xml:space="preserve">Исполнитель обязан в течение 2 (двух) рабочих дней с даты </w:t>
      </w:r>
      <w:r w:rsidR="0041775F" w:rsidRPr="00916B8A">
        <w:rPr>
          <w:color w:val="000000" w:themeColor="text1"/>
          <w:sz w:val="24"/>
          <w:szCs w:val="24"/>
        </w:rPr>
        <w:t>заключения</w:t>
      </w:r>
      <w:r w:rsidRPr="00916B8A">
        <w:rPr>
          <w:color w:val="000000" w:themeColor="text1"/>
          <w:sz w:val="24"/>
          <w:szCs w:val="24"/>
        </w:rPr>
        <w:t xml:space="preserve"> Договора направить на адрес электронной почты Заказчика списки </w:t>
      </w:r>
      <w:r w:rsidR="00FD63A1" w:rsidRPr="00916B8A">
        <w:rPr>
          <w:color w:val="000000" w:themeColor="text1"/>
          <w:sz w:val="24"/>
          <w:szCs w:val="24"/>
        </w:rPr>
        <w:t>сотрудников</w:t>
      </w:r>
      <w:r w:rsidRPr="00916B8A">
        <w:rPr>
          <w:color w:val="000000" w:themeColor="text1"/>
          <w:sz w:val="24"/>
          <w:szCs w:val="24"/>
        </w:rPr>
        <w:t>, занятых для оказания услуг, для оформления допуска работников на территорию объектов Заказчика.</w:t>
      </w:r>
    </w:p>
    <w:p w14:paraId="3E16A594" w14:textId="149F6120" w:rsidR="00795D88" w:rsidRPr="00916B8A" w:rsidRDefault="00FD63A1"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Сотрудники</w:t>
      </w:r>
      <w:r w:rsidR="00795D88" w:rsidRPr="00916B8A">
        <w:rPr>
          <w:rFonts w:ascii="Times New Roman" w:eastAsia="Times New Roman" w:hAnsi="Times New Roman" w:cs="Times New Roman"/>
          <w:sz w:val="24"/>
          <w:szCs w:val="24"/>
          <w:lang w:eastAsia="ru-RU"/>
        </w:rPr>
        <w:t xml:space="preserve">, привлекаемые Исполнителем к оказанию услуг – </w:t>
      </w:r>
      <w:r w:rsidR="002F0377" w:rsidRPr="00916B8A">
        <w:rPr>
          <w:rFonts w:ascii="Times New Roman" w:eastAsia="Times New Roman" w:hAnsi="Times New Roman" w:cs="Times New Roman"/>
          <w:sz w:val="24"/>
          <w:szCs w:val="24"/>
          <w:lang w:eastAsia="ru-RU"/>
        </w:rPr>
        <w:t xml:space="preserve">иностранные </w:t>
      </w:r>
      <w:r w:rsidR="00795D88" w:rsidRPr="00916B8A">
        <w:rPr>
          <w:rFonts w:ascii="Times New Roman" w:eastAsia="Times New Roman" w:hAnsi="Times New Roman" w:cs="Times New Roman"/>
          <w:sz w:val="24"/>
          <w:szCs w:val="24"/>
          <w:lang w:eastAsia="ru-RU"/>
        </w:rPr>
        <w:t xml:space="preserve">граждане должны иметь разрешающие документы на осуществление трудовой деятельности на территории Российской Федерации.  Копии указанных документов Исполнитель обязан предоставить Заказчику в течение 2 (двух) рабочих дней с даты </w:t>
      </w:r>
      <w:r w:rsidR="0041775F" w:rsidRPr="00916B8A">
        <w:rPr>
          <w:rFonts w:ascii="Times New Roman" w:eastAsia="Times New Roman" w:hAnsi="Times New Roman" w:cs="Times New Roman"/>
          <w:sz w:val="24"/>
          <w:szCs w:val="24"/>
          <w:lang w:eastAsia="ru-RU"/>
        </w:rPr>
        <w:t>заключения</w:t>
      </w:r>
      <w:r w:rsidR="00795D88" w:rsidRPr="00916B8A">
        <w:rPr>
          <w:rFonts w:ascii="Times New Roman" w:eastAsia="Times New Roman" w:hAnsi="Times New Roman" w:cs="Times New Roman"/>
          <w:sz w:val="24"/>
          <w:szCs w:val="24"/>
          <w:lang w:eastAsia="ru-RU"/>
        </w:rPr>
        <w:t xml:space="preserve"> Договора.</w:t>
      </w:r>
    </w:p>
    <w:p w14:paraId="05DAFFCD" w14:textId="2D3D1349" w:rsidR="00795D88" w:rsidRPr="00916B8A" w:rsidRDefault="00795D88" w:rsidP="00916B8A">
      <w:pPr>
        <w:pStyle w:val="af4"/>
        <w:tabs>
          <w:tab w:val="left" w:pos="1560"/>
          <w:tab w:val="num" w:pos="2704"/>
        </w:tabs>
        <w:ind w:left="0" w:firstLine="709"/>
        <w:jc w:val="both"/>
        <w:rPr>
          <w:color w:val="000000" w:themeColor="text1"/>
          <w:sz w:val="24"/>
          <w:szCs w:val="24"/>
        </w:rPr>
      </w:pPr>
      <w:r w:rsidRPr="00916B8A">
        <w:rPr>
          <w:color w:val="000000" w:themeColor="text1"/>
          <w:sz w:val="24"/>
          <w:szCs w:val="24"/>
        </w:rPr>
        <w:t xml:space="preserve">Исполнитель обязан предоставить Заказчику списки </w:t>
      </w:r>
      <w:r w:rsidR="00FD63A1" w:rsidRPr="00916B8A">
        <w:rPr>
          <w:color w:val="000000" w:themeColor="text1"/>
          <w:sz w:val="24"/>
          <w:szCs w:val="24"/>
        </w:rPr>
        <w:t>сотрудники</w:t>
      </w:r>
      <w:r w:rsidRPr="00916B8A">
        <w:rPr>
          <w:color w:val="000000" w:themeColor="text1"/>
          <w:sz w:val="24"/>
          <w:szCs w:val="24"/>
        </w:rPr>
        <w:t xml:space="preserve">, занятых для оказания услуг, для оформления допуска их на территорию объектов Заказчика. Списки </w:t>
      </w:r>
      <w:r w:rsidR="00FD63A1" w:rsidRPr="00916B8A">
        <w:rPr>
          <w:color w:val="000000" w:themeColor="text1"/>
          <w:sz w:val="24"/>
          <w:szCs w:val="24"/>
        </w:rPr>
        <w:t xml:space="preserve">сотрудников </w:t>
      </w:r>
      <w:r w:rsidRPr="00916B8A">
        <w:rPr>
          <w:color w:val="000000" w:themeColor="text1"/>
          <w:sz w:val="24"/>
          <w:szCs w:val="24"/>
        </w:rPr>
        <w:t xml:space="preserve">оформляются в произвольной форме, подписываются уполномоченным лицом Исполнителя и направляются в письменном виде (почтой или нарочно) в службу безопасности Заказчика. </w:t>
      </w:r>
    </w:p>
    <w:p w14:paraId="7558E313" w14:textId="4845EBEB" w:rsidR="00795D88" w:rsidRPr="00916B8A" w:rsidRDefault="00795D88" w:rsidP="00916B8A">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sz w:val="24"/>
          <w:szCs w:val="24"/>
        </w:rPr>
      </w:pPr>
      <w:r w:rsidRPr="00916B8A">
        <w:rPr>
          <w:rFonts w:ascii="Times New Roman" w:eastAsia="Times New Roman" w:hAnsi="Times New Roman" w:cs="Times New Roman"/>
          <w:sz w:val="24"/>
          <w:szCs w:val="24"/>
        </w:rPr>
        <w:t>Исполнитель обязан предоставлять Заказчику сведения об автотранспорте, задействованном для оказания услуг, для оформления допуска на объекты Заказчика, с указанием паспортных данных водителя, марки и государственного номера транспортного средства. Для ввоза/вывоза на объекты Заказчика необходимого для оказания услуг оборудования, машин, механизмов, уборочного инвентаря Исполнитель должен подать соответствующую заявку в службу безопасности Заказчика для оформления разрешительных документов на ввоз/вывоз не менее чем за 3 (</w:t>
      </w:r>
      <w:r w:rsidR="002F0377" w:rsidRPr="00916B8A">
        <w:rPr>
          <w:rFonts w:ascii="Times New Roman" w:eastAsia="Times New Roman" w:hAnsi="Times New Roman" w:cs="Times New Roman"/>
          <w:sz w:val="24"/>
          <w:szCs w:val="24"/>
        </w:rPr>
        <w:t>три</w:t>
      </w:r>
      <w:r w:rsidRPr="00916B8A">
        <w:rPr>
          <w:rFonts w:ascii="Times New Roman" w:eastAsia="Times New Roman" w:hAnsi="Times New Roman" w:cs="Times New Roman"/>
          <w:sz w:val="24"/>
          <w:szCs w:val="24"/>
        </w:rPr>
        <w:t xml:space="preserve">) календарных </w:t>
      </w:r>
      <w:r w:rsidR="002F0377" w:rsidRPr="00916B8A">
        <w:rPr>
          <w:rFonts w:ascii="Times New Roman" w:eastAsia="Times New Roman" w:hAnsi="Times New Roman" w:cs="Times New Roman"/>
          <w:sz w:val="24"/>
          <w:szCs w:val="24"/>
        </w:rPr>
        <w:t xml:space="preserve">дня </w:t>
      </w:r>
      <w:r w:rsidRPr="00916B8A">
        <w:rPr>
          <w:rFonts w:ascii="Times New Roman" w:eastAsia="Times New Roman" w:hAnsi="Times New Roman" w:cs="Times New Roman"/>
          <w:sz w:val="24"/>
          <w:szCs w:val="24"/>
        </w:rPr>
        <w:t>до предполагаемой даты ввоза/вывоза. Заявка оформляется в произвольной форме, подписывается уполномоченным лицом Исполнителя и направляется в письменном виде (почтой или нарочно).</w:t>
      </w:r>
    </w:p>
    <w:p w14:paraId="6E0C4217" w14:textId="1F2D78FB"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При оказании услуг </w:t>
      </w:r>
      <w:r w:rsidR="00FD63A1" w:rsidRPr="00916B8A">
        <w:rPr>
          <w:rFonts w:ascii="Times New Roman" w:eastAsia="Times New Roman" w:hAnsi="Times New Roman" w:cs="Times New Roman"/>
          <w:sz w:val="24"/>
          <w:szCs w:val="24"/>
          <w:lang w:eastAsia="ru-RU"/>
        </w:rPr>
        <w:t xml:space="preserve">сотрудники </w:t>
      </w:r>
      <w:r w:rsidRPr="00916B8A">
        <w:rPr>
          <w:rFonts w:ascii="Times New Roman" w:eastAsia="Times New Roman" w:hAnsi="Times New Roman" w:cs="Times New Roman"/>
          <w:sz w:val="24"/>
          <w:szCs w:val="24"/>
          <w:lang w:eastAsia="ru-RU"/>
        </w:rPr>
        <w:t xml:space="preserve">Исполнителя должны быть обеспечены специальной одеждой, специальной обувью и другими средствами индивидуальной защиты, иметь опрятный вид и однозначно идентифицироваться в качестве </w:t>
      </w:r>
      <w:r w:rsidR="00FD63A1" w:rsidRPr="00916B8A">
        <w:rPr>
          <w:rFonts w:ascii="Times New Roman" w:eastAsia="Times New Roman" w:hAnsi="Times New Roman" w:cs="Times New Roman"/>
          <w:sz w:val="24"/>
          <w:szCs w:val="24"/>
          <w:lang w:eastAsia="ru-RU"/>
        </w:rPr>
        <w:t xml:space="preserve">сотрудников </w:t>
      </w:r>
      <w:r w:rsidRPr="00916B8A">
        <w:rPr>
          <w:rFonts w:ascii="Times New Roman" w:eastAsia="Times New Roman" w:hAnsi="Times New Roman" w:cs="Times New Roman"/>
          <w:sz w:val="24"/>
          <w:szCs w:val="24"/>
          <w:lang w:eastAsia="ru-RU"/>
        </w:rPr>
        <w:t>Исполнителя с помощью единой специальной одежды.</w:t>
      </w:r>
    </w:p>
    <w:p w14:paraId="7C852E14" w14:textId="2E86F6D2"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Руководство и контроль за </w:t>
      </w:r>
      <w:r w:rsidR="008919B4" w:rsidRPr="00916B8A">
        <w:rPr>
          <w:rFonts w:ascii="Times New Roman" w:eastAsia="Times New Roman" w:hAnsi="Times New Roman" w:cs="Times New Roman"/>
          <w:sz w:val="24"/>
          <w:szCs w:val="24"/>
          <w:lang w:eastAsia="ru-RU"/>
        </w:rPr>
        <w:t xml:space="preserve">оказанием услуг </w:t>
      </w:r>
      <w:r w:rsidR="00FD63A1" w:rsidRPr="00916B8A">
        <w:rPr>
          <w:rFonts w:ascii="Times New Roman" w:eastAsia="Times New Roman" w:hAnsi="Times New Roman" w:cs="Times New Roman"/>
          <w:sz w:val="24"/>
          <w:szCs w:val="24"/>
          <w:lang w:eastAsia="ru-RU"/>
        </w:rPr>
        <w:t xml:space="preserve">сотрудниками </w:t>
      </w:r>
      <w:r w:rsidRPr="00916B8A">
        <w:rPr>
          <w:rFonts w:ascii="Times New Roman" w:eastAsia="Times New Roman" w:hAnsi="Times New Roman" w:cs="Times New Roman"/>
          <w:sz w:val="24"/>
          <w:szCs w:val="24"/>
          <w:lang w:eastAsia="ru-RU"/>
        </w:rPr>
        <w:t>Исполнителя осуществляется назначенным представителем И</w:t>
      </w:r>
      <w:r w:rsidR="008919B4" w:rsidRPr="00916B8A">
        <w:rPr>
          <w:rFonts w:ascii="Times New Roman" w:eastAsia="Times New Roman" w:hAnsi="Times New Roman" w:cs="Times New Roman"/>
          <w:sz w:val="24"/>
          <w:szCs w:val="24"/>
          <w:lang w:eastAsia="ru-RU"/>
        </w:rPr>
        <w:t>сполнителя (Менеджером объекта)</w:t>
      </w:r>
      <w:r w:rsidRPr="00916B8A">
        <w:rPr>
          <w:rFonts w:ascii="Times New Roman" w:eastAsia="Times New Roman" w:hAnsi="Times New Roman" w:cs="Times New Roman"/>
          <w:sz w:val="24"/>
          <w:szCs w:val="24"/>
          <w:lang w:eastAsia="ru-RU"/>
        </w:rPr>
        <w:t>.</w:t>
      </w:r>
    </w:p>
    <w:p w14:paraId="1C45A9A2"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Исполнитель при оказании услуг должен максимально экономно использовать электроэнергию, воду и другое обеспечение, предоставляемое ему Заказчиком.</w:t>
      </w:r>
    </w:p>
    <w:p w14:paraId="378962C6"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безопасности</w:t>
      </w:r>
    </w:p>
    <w:p w14:paraId="2C9F253D" w14:textId="1B854F11" w:rsidR="00795D88" w:rsidRPr="00916B8A" w:rsidRDefault="00707D8B"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При оказании услуг должна быть обеспечена</w:t>
      </w:r>
      <w:r w:rsidR="00795D88" w:rsidRPr="00916B8A">
        <w:rPr>
          <w:rFonts w:ascii="Times New Roman" w:eastAsia="Times New Roman" w:hAnsi="Times New Roman" w:cs="Times New Roman"/>
          <w:sz w:val="24"/>
          <w:szCs w:val="24"/>
          <w:lang w:eastAsia="ru-RU"/>
        </w:rPr>
        <w:t xml:space="preserve"> безопасность жизни и здоровья сот</w:t>
      </w:r>
      <w:r w:rsidRPr="00916B8A">
        <w:rPr>
          <w:rFonts w:ascii="Times New Roman" w:eastAsia="Times New Roman" w:hAnsi="Times New Roman" w:cs="Times New Roman"/>
          <w:sz w:val="24"/>
          <w:szCs w:val="24"/>
          <w:lang w:eastAsia="ru-RU"/>
        </w:rPr>
        <w:t xml:space="preserve">рудников Заказчика, а </w:t>
      </w:r>
      <w:r w:rsidR="00930A52" w:rsidRPr="00916B8A">
        <w:rPr>
          <w:rFonts w:ascii="Times New Roman" w:eastAsia="Times New Roman" w:hAnsi="Times New Roman" w:cs="Times New Roman"/>
          <w:sz w:val="24"/>
          <w:szCs w:val="24"/>
          <w:lang w:eastAsia="ru-RU"/>
        </w:rPr>
        <w:t>также</w:t>
      </w:r>
      <w:r w:rsidRPr="00916B8A">
        <w:rPr>
          <w:rFonts w:ascii="Times New Roman" w:eastAsia="Times New Roman" w:hAnsi="Times New Roman" w:cs="Times New Roman"/>
          <w:sz w:val="24"/>
          <w:szCs w:val="24"/>
          <w:lang w:eastAsia="ru-RU"/>
        </w:rPr>
        <w:t xml:space="preserve"> третьих лиц</w:t>
      </w:r>
      <w:r w:rsidR="00795D88" w:rsidRPr="00916B8A">
        <w:rPr>
          <w:rFonts w:ascii="Times New Roman" w:eastAsia="Times New Roman" w:hAnsi="Times New Roman" w:cs="Times New Roman"/>
          <w:sz w:val="24"/>
          <w:szCs w:val="24"/>
          <w:lang w:eastAsia="ru-RU"/>
        </w:rPr>
        <w:t>.</w:t>
      </w:r>
    </w:p>
    <w:p w14:paraId="5B8CA187" w14:textId="77777777" w:rsidR="008919B4" w:rsidRPr="00916B8A" w:rsidRDefault="00B96CD0" w:rsidP="00916B8A">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pacing w:val="-1"/>
          <w:sz w:val="24"/>
          <w:szCs w:val="24"/>
          <w:lang w:eastAsia="ru-RU"/>
        </w:rPr>
      </w:pPr>
      <w:r w:rsidRPr="00916B8A">
        <w:rPr>
          <w:rFonts w:ascii="Times New Roman" w:eastAsia="Times New Roman" w:hAnsi="Times New Roman" w:cs="Times New Roman"/>
          <w:spacing w:val="-1"/>
          <w:sz w:val="24"/>
          <w:szCs w:val="24"/>
          <w:lang w:eastAsia="ru-RU"/>
        </w:rPr>
        <w:t>П</w:t>
      </w:r>
      <w:r w:rsidR="00930A52" w:rsidRPr="00916B8A">
        <w:rPr>
          <w:rFonts w:ascii="Times New Roman" w:eastAsia="Times New Roman" w:hAnsi="Times New Roman" w:cs="Times New Roman"/>
          <w:spacing w:val="-1"/>
          <w:sz w:val="24"/>
          <w:szCs w:val="24"/>
          <w:lang w:eastAsia="ru-RU"/>
        </w:rPr>
        <w:t>омывка внешнего</w:t>
      </w:r>
      <w:r w:rsidR="00E15502" w:rsidRPr="00916B8A">
        <w:rPr>
          <w:rFonts w:ascii="Times New Roman" w:eastAsia="Times New Roman" w:hAnsi="Times New Roman" w:cs="Times New Roman"/>
          <w:spacing w:val="-1"/>
          <w:sz w:val="24"/>
          <w:szCs w:val="24"/>
          <w:lang w:eastAsia="ru-RU"/>
        </w:rPr>
        <w:t xml:space="preserve"> и внутреннего</w:t>
      </w:r>
      <w:r w:rsidR="00930A52" w:rsidRPr="00916B8A">
        <w:rPr>
          <w:rFonts w:ascii="Times New Roman" w:eastAsia="Times New Roman" w:hAnsi="Times New Roman" w:cs="Times New Roman"/>
          <w:spacing w:val="-1"/>
          <w:sz w:val="24"/>
          <w:szCs w:val="24"/>
          <w:lang w:eastAsia="ru-RU"/>
        </w:rPr>
        <w:t xml:space="preserve"> остекления производится сотрудниками, прошедшими обучение по специальности «промышленный альпинист» и имеющие документы, разрешающие работу на высоте с применением сертифицированных химических средств</w:t>
      </w:r>
      <w:r w:rsidR="008919B4" w:rsidRPr="00916B8A">
        <w:rPr>
          <w:rFonts w:ascii="Times New Roman" w:eastAsia="Times New Roman" w:hAnsi="Times New Roman" w:cs="Times New Roman"/>
          <w:spacing w:val="-1"/>
          <w:sz w:val="24"/>
          <w:szCs w:val="24"/>
          <w:lang w:eastAsia="ru-RU"/>
        </w:rPr>
        <w:t>.</w:t>
      </w:r>
    </w:p>
    <w:p w14:paraId="706470CB" w14:textId="0FCA362A" w:rsidR="00795D88" w:rsidRPr="00916B8A" w:rsidRDefault="00795D88" w:rsidP="00916B8A">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pacing w:val="-1"/>
          <w:sz w:val="24"/>
          <w:szCs w:val="24"/>
          <w:lang w:eastAsia="ru-RU"/>
        </w:rPr>
        <w:t>Применяемые материалы</w:t>
      </w:r>
      <w:r w:rsidR="00CC02A0" w:rsidRPr="00916B8A">
        <w:rPr>
          <w:rFonts w:ascii="Times New Roman" w:eastAsia="Times New Roman" w:hAnsi="Times New Roman" w:cs="Times New Roman"/>
          <w:spacing w:val="-1"/>
          <w:sz w:val="24"/>
          <w:szCs w:val="24"/>
          <w:lang w:eastAsia="ru-RU"/>
        </w:rPr>
        <w:t xml:space="preserve"> и средства</w:t>
      </w:r>
      <w:r w:rsidRPr="00916B8A">
        <w:rPr>
          <w:rFonts w:ascii="Times New Roman" w:eastAsia="Times New Roman" w:hAnsi="Times New Roman" w:cs="Times New Roman"/>
          <w:spacing w:val="-1"/>
          <w:sz w:val="24"/>
          <w:szCs w:val="24"/>
          <w:lang w:eastAsia="ru-RU"/>
        </w:rPr>
        <w:t xml:space="preserve"> должны быть экологически безопасными, безвредными для здоровья людей и не наносить вред окружающей среде</w:t>
      </w:r>
      <w:r w:rsidRPr="00916B8A">
        <w:rPr>
          <w:rFonts w:ascii="Times New Roman" w:eastAsia="Times New Roman" w:hAnsi="Times New Roman" w:cs="Times New Roman"/>
          <w:sz w:val="24"/>
          <w:szCs w:val="24"/>
          <w:lang w:eastAsia="ru-RU"/>
        </w:rPr>
        <w:t>.</w:t>
      </w:r>
    </w:p>
    <w:p w14:paraId="58482191" w14:textId="29E0AA98" w:rsidR="00795D88" w:rsidRPr="00916B8A" w:rsidRDefault="00795D88" w:rsidP="00916B8A">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Все используемые при оказании услуг материалы должны быть качественными, соответствовать требованиям государственных стандартов для данных видов товаров.</w:t>
      </w:r>
      <w:r w:rsidRPr="00916B8A">
        <w:rPr>
          <w:rFonts w:ascii="Times New Roman" w:hAnsi="Times New Roman" w:cs="Times New Roman"/>
          <w:sz w:val="24"/>
          <w:szCs w:val="24"/>
        </w:rPr>
        <w:t xml:space="preserve"> </w:t>
      </w:r>
    </w:p>
    <w:p w14:paraId="4B08AB35" w14:textId="7481D477" w:rsidR="00795D88" w:rsidRPr="00916B8A" w:rsidRDefault="00795D88" w:rsidP="00916B8A">
      <w:pPr>
        <w:pStyle w:val="ae"/>
        <w:spacing w:after="0"/>
        <w:ind w:firstLine="709"/>
        <w:jc w:val="both"/>
        <w:rPr>
          <w:rFonts w:ascii="Times New Roman" w:hAnsi="Times New Roman"/>
          <w:bCs/>
          <w:iCs/>
          <w:sz w:val="24"/>
          <w:szCs w:val="24"/>
        </w:rPr>
      </w:pPr>
      <w:r w:rsidRPr="00916B8A">
        <w:rPr>
          <w:rFonts w:ascii="Times New Roman" w:hAnsi="Times New Roman"/>
          <w:bCs/>
          <w:iCs/>
          <w:sz w:val="24"/>
          <w:szCs w:val="24"/>
        </w:rPr>
        <w:t xml:space="preserve">Для исключения травматизма </w:t>
      </w:r>
      <w:r w:rsidR="00707D8B" w:rsidRPr="00916B8A">
        <w:rPr>
          <w:rFonts w:ascii="Times New Roman" w:hAnsi="Times New Roman"/>
          <w:bCs/>
          <w:iCs/>
          <w:sz w:val="24"/>
          <w:szCs w:val="24"/>
        </w:rPr>
        <w:t>зона оказания услуг должна</w:t>
      </w:r>
      <w:r w:rsidRPr="00916B8A">
        <w:rPr>
          <w:rFonts w:ascii="Times New Roman" w:hAnsi="Times New Roman"/>
          <w:bCs/>
          <w:iCs/>
          <w:sz w:val="24"/>
          <w:szCs w:val="24"/>
        </w:rPr>
        <w:t xml:space="preserve"> быть огражден</w:t>
      </w:r>
      <w:r w:rsidR="00707D8B" w:rsidRPr="00916B8A">
        <w:rPr>
          <w:rFonts w:ascii="Times New Roman" w:hAnsi="Times New Roman"/>
          <w:bCs/>
          <w:iCs/>
          <w:sz w:val="24"/>
          <w:szCs w:val="24"/>
        </w:rPr>
        <w:t>а</w:t>
      </w:r>
      <w:r w:rsidRPr="00916B8A">
        <w:rPr>
          <w:rFonts w:ascii="Times New Roman" w:hAnsi="Times New Roman"/>
          <w:bCs/>
          <w:iCs/>
          <w:sz w:val="24"/>
          <w:szCs w:val="24"/>
        </w:rPr>
        <w:t xml:space="preserve"> специальными предупреждающими знаками по </w:t>
      </w:r>
      <w:r w:rsidR="000A5F42" w:rsidRPr="00916B8A">
        <w:rPr>
          <w:rFonts w:ascii="Times New Roman" w:hAnsi="Times New Roman"/>
          <w:bCs/>
          <w:iCs/>
          <w:sz w:val="24"/>
          <w:szCs w:val="24"/>
        </w:rPr>
        <w:t>ГОСТ Р 12.3.053-2020</w:t>
      </w:r>
      <w:r w:rsidR="0028040D" w:rsidRPr="00916B8A">
        <w:rPr>
          <w:rFonts w:ascii="Times New Roman" w:hAnsi="Times New Roman"/>
          <w:bCs/>
          <w:iCs/>
          <w:sz w:val="24"/>
          <w:szCs w:val="24"/>
        </w:rPr>
        <w:t xml:space="preserve"> </w:t>
      </w:r>
      <w:r w:rsidR="002F0377" w:rsidRPr="00916B8A">
        <w:rPr>
          <w:rFonts w:ascii="Times New Roman" w:hAnsi="Times New Roman"/>
          <w:bCs/>
          <w:iCs/>
          <w:sz w:val="24"/>
          <w:szCs w:val="24"/>
        </w:rPr>
        <w:t>«</w:t>
      </w:r>
      <w:r w:rsidR="00996B74" w:rsidRPr="00916B8A">
        <w:rPr>
          <w:rFonts w:ascii="Times New Roman" w:hAnsi="Times New Roman"/>
          <w:bCs/>
          <w:iCs/>
          <w:sz w:val="24"/>
          <w:szCs w:val="24"/>
        </w:rPr>
        <w:t>Национальный стандарт Российской Федерации. Система стандартов безопасности труда. Строительство. Ограждения предохранительные временные. Общие технические условия</w:t>
      </w:r>
      <w:r w:rsidR="002F0377" w:rsidRPr="00916B8A">
        <w:rPr>
          <w:rFonts w:ascii="Times New Roman" w:hAnsi="Times New Roman"/>
          <w:bCs/>
          <w:iCs/>
          <w:sz w:val="24"/>
          <w:szCs w:val="24"/>
        </w:rPr>
        <w:t>»</w:t>
      </w:r>
      <w:r w:rsidRPr="00916B8A">
        <w:rPr>
          <w:rFonts w:ascii="Times New Roman" w:hAnsi="Times New Roman"/>
          <w:bCs/>
          <w:iCs/>
          <w:sz w:val="24"/>
          <w:szCs w:val="24"/>
        </w:rPr>
        <w:t>.</w:t>
      </w:r>
    </w:p>
    <w:p w14:paraId="6E099E2A" w14:textId="43457145" w:rsidR="00795D88" w:rsidRPr="00916B8A" w:rsidRDefault="00795D88" w:rsidP="00916B8A">
      <w:pPr>
        <w:pStyle w:val="ae"/>
        <w:spacing w:after="0"/>
        <w:ind w:firstLine="709"/>
        <w:jc w:val="both"/>
        <w:rPr>
          <w:rFonts w:ascii="Times New Roman" w:hAnsi="Times New Roman"/>
          <w:bCs/>
          <w:iCs/>
          <w:sz w:val="24"/>
          <w:szCs w:val="24"/>
        </w:rPr>
      </w:pPr>
      <w:r w:rsidRPr="00916B8A">
        <w:rPr>
          <w:rFonts w:ascii="Times New Roman" w:hAnsi="Times New Roman"/>
          <w:bCs/>
          <w:iCs/>
          <w:sz w:val="24"/>
          <w:szCs w:val="24"/>
        </w:rPr>
        <w:t xml:space="preserve">В целях сохранности имущества </w:t>
      </w:r>
      <w:r w:rsidR="008919B4" w:rsidRPr="00916B8A">
        <w:rPr>
          <w:rFonts w:ascii="Times New Roman" w:hAnsi="Times New Roman"/>
          <w:bCs/>
          <w:iCs/>
          <w:sz w:val="24"/>
          <w:szCs w:val="24"/>
        </w:rPr>
        <w:t>Заказчика</w:t>
      </w:r>
      <w:r w:rsidRPr="00916B8A">
        <w:rPr>
          <w:rFonts w:ascii="Times New Roman" w:hAnsi="Times New Roman"/>
          <w:bCs/>
          <w:iCs/>
          <w:sz w:val="24"/>
          <w:szCs w:val="24"/>
        </w:rPr>
        <w:t xml:space="preserve"> </w:t>
      </w:r>
      <w:r w:rsidR="00FD63A1" w:rsidRPr="00916B8A">
        <w:rPr>
          <w:rFonts w:ascii="Times New Roman" w:hAnsi="Times New Roman"/>
          <w:bCs/>
          <w:iCs/>
          <w:sz w:val="24"/>
          <w:szCs w:val="24"/>
        </w:rPr>
        <w:t xml:space="preserve">сотрудники </w:t>
      </w:r>
      <w:r w:rsidR="008919B4" w:rsidRPr="00916B8A">
        <w:rPr>
          <w:rFonts w:ascii="Times New Roman" w:hAnsi="Times New Roman"/>
          <w:bCs/>
          <w:iCs/>
          <w:sz w:val="24"/>
          <w:szCs w:val="24"/>
        </w:rPr>
        <w:t>Исполнителя долж</w:t>
      </w:r>
      <w:r w:rsidRPr="00916B8A">
        <w:rPr>
          <w:rFonts w:ascii="Times New Roman" w:hAnsi="Times New Roman"/>
          <w:bCs/>
          <w:iCs/>
          <w:sz w:val="24"/>
          <w:szCs w:val="24"/>
        </w:rPr>
        <w:t>н</w:t>
      </w:r>
      <w:r w:rsidR="008919B4" w:rsidRPr="00916B8A">
        <w:rPr>
          <w:rFonts w:ascii="Times New Roman" w:hAnsi="Times New Roman"/>
          <w:bCs/>
          <w:iCs/>
          <w:sz w:val="24"/>
          <w:szCs w:val="24"/>
        </w:rPr>
        <w:t>ы</w:t>
      </w:r>
      <w:r w:rsidRPr="00916B8A">
        <w:rPr>
          <w:rFonts w:ascii="Times New Roman" w:hAnsi="Times New Roman"/>
          <w:bCs/>
          <w:iCs/>
          <w:sz w:val="24"/>
          <w:szCs w:val="24"/>
        </w:rPr>
        <w:t xml:space="preserve"> быть ознакомлен</w:t>
      </w:r>
      <w:r w:rsidR="00FC04C3" w:rsidRPr="00916B8A">
        <w:rPr>
          <w:rFonts w:ascii="Times New Roman" w:hAnsi="Times New Roman"/>
          <w:bCs/>
          <w:iCs/>
          <w:sz w:val="24"/>
          <w:szCs w:val="24"/>
        </w:rPr>
        <w:t>ы</w:t>
      </w:r>
      <w:r w:rsidRPr="00916B8A">
        <w:rPr>
          <w:rFonts w:ascii="Times New Roman" w:hAnsi="Times New Roman"/>
          <w:bCs/>
          <w:iCs/>
          <w:sz w:val="24"/>
          <w:szCs w:val="24"/>
        </w:rPr>
        <w:t xml:space="preserve"> с </w:t>
      </w:r>
      <w:r w:rsidRPr="00916B8A">
        <w:rPr>
          <w:rStyle w:val="afffd"/>
          <w:rFonts w:ascii="Times New Roman" w:hAnsi="Times New Roman"/>
          <w:bCs/>
          <w:iCs/>
          <w:color w:val="auto"/>
          <w:sz w:val="24"/>
          <w:szCs w:val="24"/>
          <w:u w:val="none"/>
        </w:rPr>
        <w:t>правилами пожарной безопасности</w:t>
      </w:r>
      <w:r w:rsidRPr="00916B8A">
        <w:rPr>
          <w:rFonts w:ascii="Times New Roman" w:hAnsi="Times New Roman"/>
          <w:bCs/>
          <w:iCs/>
          <w:sz w:val="24"/>
          <w:szCs w:val="24"/>
        </w:rPr>
        <w:t> по </w:t>
      </w:r>
      <w:hyperlink r:id="rId8" w:history="1">
        <w:r w:rsidRPr="00916B8A">
          <w:rPr>
            <w:rStyle w:val="afffd"/>
            <w:rFonts w:ascii="Times New Roman" w:hAnsi="Times New Roman"/>
            <w:bCs/>
            <w:iCs/>
            <w:color w:val="auto"/>
            <w:sz w:val="24"/>
            <w:szCs w:val="24"/>
            <w:u w:val="none"/>
          </w:rPr>
          <w:t>ГОСТ 12.1.004</w:t>
        </w:r>
      </w:hyperlink>
      <w:r w:rsidRPr="00916B8A">
        <w:rPr>
          <w:rStyle w:val="afffd"/>
          <w:rFonts w:ascii="Times New Roman" w:hAnsi="Times New Roman"/>
          <w:bCs/>
          <w:iCs/>
          <w:color w:val="auto"/>
          <w:sz w:val="24"/>
          <w:szCs w:val="24"/>
          <w:u w:val="none"/>
        </w:rPr>
        <w:t xml:space="preserve"> – 91 «Система стандартов безопасности труда. Пожарная безопасность. Общие требования»</w:t>
      </w:r>
      <w:r w:rsidRPr="00916B8A">
        <w:rPr>
          <w:rFonts w:ascii="Times New Roman" w:hAnsi="Times New Roman"/>
          <w:bCs/>
          <w:iCs/>
          <w:sz w:val="24"/>
          <w:szCs w:val="24"/>
        </w:rPr>
        <w:t xml:space="preserve">, инструкциями о действиях при возникновении </w:t>
      </w:r>
      <w:r w:rsidR="00883EC6" w:rsidRPr="00916B8A">
        <w:rPr>
          <w:rFonts w:ascii="Times New Roman" w:hAnsi="Times New Roman"/>
          <w:bCs/>
          <w:iCs/>
          <w:sz w:val="24"/>
          <w:szCs w:val="24"/>
        </w:rPr>
        <w:t xml:space="preserve">пожаров в зданиях и помещениях </w:t>
      </w:r>
      <w:r w:rsidRPr="00916B8A">
        <w:rPr>
          <w:rFonts w:ascii="Times New Roman" w:hAnsi="Times New Roman"/>
          <w:bCs/>
          <w:iCs/>
          <w:sz w:val="24"/>
          <w:szCs w:val="24"/>
        </w:rPr>
        <w:t>и соблюдать требования пожарной безопасности.</w:t>
      </w:r>
    </w:p>
    <w:p w14:paraId="020591B2" w14:textId="51221187" w:rsidR="00795D88" w:rsidRPr="00916B8A" w:rsidRDefault="00795D88" w:rsidP="00916B8A">
      <w:pPr>
        <w:pStyle w:val="ae"/>
        <w:spacing w:after="0"/>
        <w:ind w:firstLine="709"/>
        <w:jc w:val="both"/>
        <w:rPr>
          <w:rFonts w:ascii="Times New Roman" w:eastAsia="Times New Roman" w:hAnsi="Times New Roman"/>
          <w:sz w:val="24"/>
          <w:szCs w:val="24"/>
          <w:lang w:eastAsia="ru-RU"/>
        </w:rPr>
      </w:pPr>
      <w:r w:rsidRPr="00916B8A">
        <w:rPr>
          <w:rFonts w:ascii="Times New Roman" w:eastAsia="Times New Roman" w:hAnsi="Times New Roman"/>
          <w:sz w:val="24"/>
          <w:szCs w:val="24"/>
          <w:lang w:eastAsia="ru-RU"/>
        </w:rPr>
        <w:t>Исполнитель должен обеспечивать соблюдение своими работниками при оказании услуг на объектах Заказчика правил пропускного режима, действующих на объекте, правил охраны труда и техники безопасности, промышленной санитарии, противопожарной безопасности и режимных требований, организовать составление и ведение полного комплекта документации по охране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2AB30473" w14:textId="51DE66A4" w:rsidR="00795D88" w:rsidRPr="00916B8A" w:rsidRDefault="00795D88" w:rsidP="00916B8A">
      <w:pPr>
        <w:pStyle w:val="af4"/>
        <w:shd w:val="clear" w:color="auto" w:fill="FFFFFF"/>
        <w:tabs>
          <w:tab w:val="left" w:pos="1560"/>
        </w:tabs>
        <w:ind w:left="0" w:firstLine="709"/>
        <w:jc w:val="both"/>
        <w:rPr>
          <w:sz w:val="24"/>
          <w:szCs w:val="24"/>
        </w:rPr>
      </w:pPr>
      <w:r w:rsidRPr="00916B8A">
        <w:rPr>
          <w:rFonts w:eastAsia="Calibri"/>
          <w:sz w:val="24"/>
          <w:szCs w:val="24"/>
        </w:rPr>
        <w:t>Исполнитель обязуется в</w:t>
      </w:r>
      <w:r w:rsidRPr="00916B8A">
        <w:rPr>
          <w:sz w:val="24"/>
          <w:szCs w:val="24"/>
        </w:rPr>
        <w:t xml:space="preserve"> течение 2 (двух) рабочих дней с даты </w:t>
      </w:r>
      <w:r w:rsidR="0041775F" w:rsidRPr="00916B8A">
        <w:rPr>
          <w:sz w:val="24"/>
          <w:szCs w:val="24"/>
        </w:rPr>
        <w:t>заключения</w:t>
      </w:r>
      <w:r w:rsidRPr="00916B8A">
        <w:rPr>
          <w:sz w:val="24"/>
          <w:szCs w:val="24"/>
        </w:rPr>
        <w:t xml:space="preserve">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14:paraId="30BE7EC1" w14:textId="77777777" w:rsidR="00795D88" w:rsidRPr="00916B8A" w:rsidRDefault="00795D88" w:rsidP="00916B8A">
      <w:pPr>
        <w:pStyle w:val="af4"/>
        <w:ind w:left="0" w:firstLine="709"/>
        <w:jc w:val="both"/>
        <w:rPr>
          <w:sz w:val="24"/>
          <w:szCs w:val="24"/>
        </w:rPr>
      </w:pPr>
      <w:r w:rsidRPr="00916B8A">
        <w:rPr>
          <w:sz w:val="24"/>
          <w:szCs w:val="24"/>
        </w:rPr>
        <w:t xml:space="preserve">Исполнитель обязан производить вводный инструктаж и инструктаж по охране труда и технике безопасности работников Исполнителя, оказывающих услуги на объектах Заказчика. Нести ответственность за соблюдение своими работниками указанных требований. </w:t>
      </w:r>
    </w:p>
    <w:p w14:paraId="17118DD4" w14:textId="71A139F9" w:rsidR="00795D88" w:rsidRPr="00916B8A" w:rsidRDefault="00795D88" w:rsidP="00916B8A">
      <w:pPr>
        <w:shd w:val="clear" w:color="auto" w:fill="FFFFFF"/>
        <w:tabs>
          <w:tab w:val="left" w:pos="1560"/>
          <w:tab w:val="num" w:pos="2704"/>
        </w:tabs>
        <w:spacing w:after="0" w:line="240" w:lineRule="auto"/>
        <w:ind w:firstLine="709"/>
        <w:contextualSpacing/>
        <w:jc w:val="both"/>
        <w:rPr>
          <w:rFonts w:ascii="Times New Roman" w:eastAsia="Times New Roman" w:hAnsi="Times New Roman" w:cs="Times New Roman"/>
          <w:bCs/>
          <w:sz w:val="24"/>
          <w:szCs w:val="24"/>
          <w:lang w:eastAsia="ru-RU"/>
        </w:rPr>
      </w:pPr>
      <w:r w:rsidRPr="00916B8A">
        <w:rPr>
          <w:rFonts w:ascii="Times New Roman" w:eastAsia="Times New Roman" w:hAnsi="Times New Roman" w:cs="Times New Roman"/>
          <w:sz w:val="24"/>
          <w:szCs w:val="24"/>
        </w:rPr>
        <w:t xml:space="preserve">Исполнитель обязан </w:t>
      </w:r>
      <w:r w:rsidRPr="00916B8A">
        <w:rPr>
          <w:rFonts w:ascii="Times New Roman" w:eastAsia="Times New Roman" w:hAnsi="Times New Roman" w:cs="Times New Roman"/>
          <w:sz w:val="24"/>
          <w:szCs w:val="24"/>
          <w:lang w:eastAsia="ru-RU"/>
        </w:rPr>
        <w:t>о</w:t>
      </w:r>
      <w:r w:rsidRPr="00916B8A">
        <w:rPr>
          <w:rFonts w:ascii="Times New Roman" w:eastAsia="Times New Roman" w:hAnsi="Times New Roman" w:cs="Times New Roman"/>
          <w:bCs/>
          <w:sz w:val="24"/>
          <w:szCs w:val="24"/>
          <w:lang w:eastAsia="ru-RU"/>
        </w:rPr>
        <w:t>рганизовать ведение полного комплекта документов в области охраны окружающей</w:t>
      </w:r>
      <w:r w:rsidRPr="00916B8A">
        <w:rPr>
          <w:rFonts w:ascii="Times New Roman" w:eastAsia="Times New Roman" w:hAnsi="Times New Roman" w:cs="Times New Roman"/>
          <w:sz w:val="24"/>
          <w:szCs w:val="24"/>
          <w:lang w:eastAsia="ru-RU"/>
        </w:rPr>
        <w:t xml:space="preserve"> среды, согласно действующему законодательству РФ, на территории Заказчика и предоставить в адрес Заказчика</w:t>
      </w:r>
      <w:r w:rsidRPr="00916B8A">
        <w:rPr>
          <w:rFonts w:ascii="Times New Roman" w:eastAsia="Times New Roman" w:hAnsi="Times New Roman" w:cs="Times New Roman"/>
          <w:bCs/>
          <w:sz w:val="24"/>
          <w:szCs w:val="24"/>
          <w:lang w:eastAsia="ru-RU"/>
        </w:rPr>
        <w:t xml:space="preserve"> в течение 10 (десяти) рабочих дней со дня </w:t>
      </w:r>
      <w:r w:rsidR="0041775F" w:rsidRPr="00916B8A">
        <w:rPr>
          <w:rFonts w:ascii="Times New Roman" w:eastAsia="Times New Roman" w:hAnsi="Times New Roman" w:cs="Times New Roman"/>
          <w:bCs/>
          <w:sz w:val="24"/>
          <w:szCs w:val="24"/>
          <w:lang w:eastAsia="ru-RU"/>
        </w:rPr>
        <w:t>заключения</w:t>
      </w:r>
      <w:r w:rsidRPr="00916B8A">
        <w:rPr>
          <w:rFonts w:ascii="Times New Roman" w:eastAsia="Times New Roman" w:hAnsi="Times New Roman" w:cs="Times New Roman"/>
          <w:bCs/>
          <w:sz w:val="24"/>
          <w:szCs w:val="24"/>
          <w:lang w:eastAsia="ru-RU"/>
        </w:rPr>
        <w:t xml:space="preserve"> Договора копии приказов о назначении лиц, ответственных за экологическую безопасность.</w:t>
      </w:r>
      <w:r w:rsidRPr="00916B8A">
        <w:rPr>
          <w:rFonts w:ascii="Times New Roman" w:hAnsi="Times New Roman" w:cs="Times New Roman"/>
          <w:bCs/>
          <w:iCs/>
          <w:sz w:val="24"/>
          <w:szCs w:val="24"/>
        </w:rPr>
        <w:t> </w:t>
      </w:r>
    </w:p>
    <w:p w14:paraId="177ABE15"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pacing w:val="-1"/>
          <w:sz w:val="24"/>
          <w:szCs w:val="24"/>
          <w:lang w:eastAsia="ru-RU"/>
        </w:rPr>
        <w:t>При оказании услуг Исполнитель обязан руководствоваться следующими руководящими документами:</w:t>
      </w:r>
    </w:p>
    <w:p w14:paraId="5ADAEAB8" w14:textId="77777777" w:rsidR="00795D88" w:rsidRPr="00916B8A" w:rsidRDefault="00795D88" w:rsidP="00916B8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1.</w:t>
      </w:r>
      <w:r w:rsidRPr="00916B8A">
        <w:rPr>
          <w:rFonts w:ascii="Times New Roman" w:eastAsia="Times New Roman" w:hAnsi="Times New Roman" w:cs="Times New Roman"/>
          <w:sz w:val="24"/>
          <w:szCs w:val="24"/>
          <w:lang w:eastAsia="ru-RU"/>
        </w:rPr>
        <w:tab/>
        <w:t>Федеральный закон от 21 декабря 1994 № 69-ФЗ «О пожарной безопасности».</w:t>
      </w:r>
    </w:p>
    <w:p w14:paraId="1B6B6C70" w14:textId="77777777" w:rsidR="00795D88" w:rsidRPr="00916B8A" w:rsidRDefault="00795D88" w:rsidP="00916B8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2.</w:t>
      </w:r>
      <w:r w:rsidRPr="00916B8A">
        <w:rPr>
          <w:rFonts w:ascii="Times New Roman" w:eastAsia="Times New Roman" w:hAnsi="Times New Roman" w:cs="Times New Roman"/>
          <w:sz w:val="24"/>
          <w:szCs w:val="24"/>
          <w:lang w:eastAsia="ru-RU"/>
        </w:rPr>
        <w:tab/>
        <w:t>Федеральный закон от 22 июля 2008 г. № 123-ФЗ «Технический регламент о требованиях пожарной безопасности».</w:t>
      </w:r>
    </w:p>
    <w:p w14:paraId="032BC521" w14:textId="15222984" w:rsidR="00795D88" w:rsidRPr="00916B8A" w:rsidRDefault="00795D88" w:rsidP="00916B8A">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3.</w:t>
      </w:r>
      <w:r w:rsidRPr="00916B8A">
        <w:rPr>
          <w:rFonts w:ascii="Times New Roman" w:eastAsia="Times New Roman" w:hAnsi="Times New Roman" w:cs="Times New Roman"/>
          <w:sz w:val="24"/>
          <w:szCs w:val="24"/>
          <w:lang w:eastAsia="ru-RU"/>
        </w:rPr>
        <w:tab/>
        <w:t xml:space="preserve">ГОСТ 12.1.004-91 </w:t>
      </w:r>
      <w:r w:rsidR="002F0377" w:rsidRPr="00916B8A">
        <w:rPr>
          <w:rFonts w:ascii="Times New Roman" w:eastAsia="Times New Roman" w:hAnsi="Times New Roman" w:cs="Times New Roman"/>
          <w:sz w:val="24"/>
          <w:szCs w:val="24"/>
          <w:lang w:eastAsia="ru-RU"/>
        </w:rPr>
        <w:t>«</w:t>
      </w:r>
      <w:r w:rsidRPr="00916B8A">
        <w:rPr>
          <w:rFonts w:ascii="Times New Roman" w:eastAsia="Times New Roman" w:hAnsi="Times New Roman" w:cs="Times New Roman"/>
          <w:sz w:val="24"/>
          <w:szCs w:val="24"/>
          <w:lang w:eastAsia="ru-RU"/>
        </w:rPr>
        <w:t>Система стандартов безопасности труда. Пожарная безопасность. Общие требования</w:t>
      </w:r>
      <w:r w:rsidR="002F0377" w:rsidRPr="00916B8A">
        <w:rPr>
          <w:rFonts w:ascii="Times New Roman" w:eastAsia="Times New Roman" w:hAnsi="Times New Roman" w:cs="Times New Roman"/>
          <w:sz w:val="24"/>
          <w:szCs w:val="24"/>
          <w:lang w:eastAsia="ru-RU"/>
        </w:rPr>
        <w:t>»</w:t>
      </w:r>
      <w:r w:rsidRPr="00916B8A">
        <w:rPr>
          <w:rFonts w:ascii="Times New Roman" w:eastAsia="Times New Roman" w:hAnsi="Times New Roman" w:cs="Times New Roman"/>
          <w:sz w:val="24"/>
          <w:szCs w:val="24"/>
          <w:lang w:eastAsia="ru-RU"/>
        </w:rPr>
        <w:t>.</w:t>
      </w:r>
    </w:p>
    <w:p w14:paraId="41363E8E"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конфиденциальности</w:t>
      </w:r>
    </w:p>
    <w:p w14:paraId="590AB6F0"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Исполнитель и Заказчик могут в ходе исполнения обязательств по Договору в одностороннем порядке определять конфиденциальный характер той или иной информации, при обязательном уведомлении об этом другой Стороны. </w:t>
      </w:r>
    </w:p>
    <w:p w14:paraId="0B18EE81"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Стороны не имеют права разглашать,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w:t>
      </w:r>
    </w:p>
    <w:p w14:paraId="5682921E"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2C7F22" w14:textId="77777777" w:rsidR="00795D88" w:rsidRPr="00916B8A" w:rsidRDefault="00795D88" w:rsidP="00916B8A">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Условия, изложенные в настоящем пункте, обязательны для Сторон как в период действия Договора, так и в течение 3 (трех) лет с момента прекращения действия Договора по любым основаниям.</w:t>
      </w:r>
    </w:p>
    <w:p w14:paraId="48162D51" w14:textId="77777777" w:rsidR="00795D88" w:rsidRPr="00916B8A" w:rsidRDefault="00795D88" w:rsidP="00916B8A">
      <w:pPr>
        <w:widowControl w:val="0"/>
        <w:numPr>
          <w:ilvl w:val="1"/>
          <w:numId w:val="17"/>
        </w:numPr>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по приемке услуг</w:t>
      </w:r>
    </w:p>
    <w:p w14:paraId="15D560D5" w14:textId="7777777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 соответствии с условиями договора.</w:t>
      </w:r>
    </w:p>
    <w:p w14:paraId="35F08E24" w14:textId="230756B7"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xml:space="preserve">Периодичность сдачи-приемки оказанных услуг – по </w:t>
      </w:r>
      <w:r w:rsidR="00F20F65" w:rsidRPr="00916B8A">
        <w:rPr>
          <w:rFonts w:ascii="Times New Roman" w:eastAsia="Times New Roman" w:hAnsi="Times New Roman" w:cs="Times New Roman"/>
          <w:sz w:val="24"/>
          <w:szCs w:val="24"/>
          <w:lang w:eastAsia="ru-RU"/>
        </w:rPr>
        <w:t xml:space="preserve">окончании </w:t>
      </w:r>
      <w:r w:rsidRPr="00916B8A">
        <w:rPr>
          <w:rFonts w:ascii="Times New Roman" w:eastAsia="Times New Roman" w:hAnsi="Times New Roman" w:cs="Times New Roman"/>
          <w:sz w:val="24"/>
          <w:szCs w:val="24"/>
          <w:lang w:eastAsia="ru-RU"/>
        </w:rPr>
        <w:t>оказания услуг.</w:t>
      </w:r>
    </w:p>
    <w:p w14:paraId="6889CED9" w14:textId="39AEA89A"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Контроль за качеством оказания услуг осуществляется ответственным лицом Заказчика</w:t>
      </w:r>
      <w:r w:rsidR="00707149" w:rsidRPr="00916B8A">
        <w:rPr>
          <w:rFonts w:ascii="Times New Roman" w:eastAsia="Times New Roman" w:hAnsi="Times New Roman" w:cs="Times New Roman"/>
          <w:sz w:val="24"/>
          <w:szCs w:val="24"/>
          <w:lang w:eastAsia="ru-RU"/>
        </w:rPr>
        <w:t xml:space="preserve"> в соответствии с </w:t>
      </w:r>
      <w:r w:rsidR="009609D0" w:rsidRPr="00916B8A">
        <w:rPr>
          <w:rFonts w:ascii="Times New Roman" w:eastAsia="Times New Roman" w:hAnsi="Times New Roman" w:cs="Times New Roman"/>
          <w:sz w:val="24"/>
          <w:szCs w:val="24"/>
          <w:lang w:eastAsia="ru-RU"/>
        </w:rPr>
        <w:t>П</w:t>
      </w:r>
      <w:r w:rsidR="00707149" w:rsidRPr="00916B8A">
        <w:rPr>
          <w:rFonts w:ascii="Times New Roman" w:eastAsia="Times New Roman" w:hAnsi="Times New Roman" w:cs="Times New Roman"/>
          <w:sz w:val="24"/>
          <w:szCs w:val="24"/>
          <w:lang w:eastAsia="ru-RU"/>
        </w:rPr>
        <w:t>риложением №2 к Техническому заданию</w:t>
      </w:r>
      <w:r w:rsidRPr="00916B8A">
        <w:rPr>
          <w:rFonts w:ascii="Times New Roman" w:eastAsia="Times New Roman" w:hAnsi="Times New Roman" w:cs="Times New Roman"/>
          <w:sz w:val="24"/>
          <w:szCs w:val="24"/>
          <w:lang w:eastAsia="ru-RU"/>
        </w:rPr>
        <w:t>.</w:t>
      </w:r>
      <w:r w:rsidRPr="00916B8A">
        <w:rPr>
          <w:rFonts w:ascii="Times New Roman" w:hAnsi="Times New Roman" w:cs="Times New Roman"/>
          <w:sz w:val="24"/>
          <w:szCs w:val="24"/>
        </w:rPr>
        <w:t xml:space="preserve"> </w:t>
      </w:r>
      <w:r w:rsidRPr="00916B8A">
        <w:rPr>
          <w:rFonts w:ascii="Times New Roman" w:eastAsia="Times New Roman" w:hAnsi="Times New Roman" w:cs="Times New Roman"/>
          <w:sz w:val="24"/>
          <w:szCs w:val="24"/>
          <w:lang w:eastAsia="ru-RU"/>
        </w:rPr>
        <w:t xml:space="preserve">Осмотр и оценка </w:t>
      </w:r>
      <w:r w:rsidR="00707D8B" w:rsidRPr="00916B8A">
        <w:rPr>
          <w:rFonts w:ascii="Times New Roman" w:eastAsia="Times New Roman" w:hAnsi="Times New Roman" w:cs="Times New Roman"/>
          <w:sz w:val="24"/>
          <w:szCs w:val="24"/>
          <w:lang w:eastAsia="ru-RU"/>
        </w:rPr>
        <w:t>качества оказанных услуг</w:t>
      </w:r>
      <w:r w:rsidRPr="00916B8A">
        <w:rPr>
          <w:rFonts w:ascii="Times New Roman" w:eastAsia="Times New Roman" w:hAnsi="Times New Roman" w:cs="Times New Roman"/>
          <w:sz w:val="24"/>
          <w:szCs w:val="24"/>
          <w:lang w:eastAsia="ru-RU"/>
        </w:rPr>
        <w:t xml:space="preserve"> осуществляются не позднее, чем через 50</w:t>
      </w:r>
      <w:r w:rsidR="00614F03" w:rsidRPr="00916B8A">
        <w:rPr>
          <w:rFonts w:ascii="Times New Roman" w:eastAsia="Times New Roman" w:hAnsi="Times New Roman" w:cs="Times New Roman"/>
          <w:sz w:val="24"/>
          <w:szCs w:val="24"/>
          <w:lang w:eastAsia="ru-RU"/>
        </w:rPr>
        <w:t xml:space="preserve"> (пятьдесят)</w:t>
      </w:r>
      <w:r w:rsidRPr="00916B8A">
        <w:rPr>
          <w:rFonts w:ascii="Times New Roman" w:eastAsia="Times New Roman" w:hAnsi="Times New Roman" w:cs="Times New Roman"/>
          <w:sz w:val="24"/>
          <w:szCs w:val="24"/>
          <w:lang w:eastAsia="ru-RU"/>
        </w:rPr>
        <w:t xml:space="preserve"> минут после окончания </w:t>
      </w:r>
      <w:r w:rsidR="00707D8B" w:rsidRPr="00916B8A">
        <w:rPr>
          <w:rFonts w:ascii="Times New Roman" w:eastAsia="Times New Roman" w:hAnsi="Times New Roman" w:cs="Times New Roman"/>
          <w:sz w:val="24"/>
          <w:szCs w:val="24"/>
          <w:lang w:eastAsia="ru-RU"/>
        </w:rPr>
        <w:t>оказания услуг</w:t>
      </w:r>
      <w:r w:rsidRPr="00916B8A">
        <w:rPr>
          <w:rFonts w:ascii="Times New Roman" w:eastAsia="Times New Roman" w:hAnsi="Times New Roman" w:cs="Times New Roman"/>
          <w:sz w:val="24"/>
          <w:szCs w:val="24"/>
          <w:lang w:eastAsia="ru-RU"/>
        </w:rPr>
        <w:t>.</w:t>
      </w:r>
    </w:p>
    <w:p w14:paraId="3A4BB73E" w14:textId="0DADB2FA"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6.6.</w:t>
      </w:r>
      <w:r w:rsidRPr="00916B8A">
        <w:rPr>
          <w:rFonts w:ascii="Times New Roman" w:eastAsia="Times New Roman" w:hAnsi="Times New Roman" w:cs="Times New Roman"/>
          <w:b/>
          <w:sz w:val="24"/>
          <w:szCs w:val="24"/>
          <w:lang w:eastAsia="ru-RU"/>
        </w:rPr>
        <w:tab/>
        <w:t>Требования по передаче Заказчику технических и иных документов (оформление результатов услуг)</w:t>
      </w:r>
    </w:p>
    <w:p w14:paraId="05C19BC5" w14:textId="4E2FAF8E" w:rsidR="00795D88" w:rsidRDefault="00E53C7C" w:rsidP="00916B8A">
      <w:pPr>
        <w:shd w:val="clear" w:color="auto" w:fill="FFFFFF"/>
        <w:tabs>
          <w:tab w:val="num" w:pos="1285"/>
        </w:tabs>
        <w:spacing w:after="0" w:line="240" w:lineRule="auto"/>
        <w:ind w:firstLine="709"/>
        <w:contextualSpacing/>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 соответствии с условиями договора</w:t>
      </w:r>
    </w:p>
    <w:p w14:paraId="166EAA16" w14:textId="77777777" w:rsidR="00EB253A" w:rsidRPr="00916B8A" w:rsidRDefault="00EB253A" w:rsidP="00916B8A">
      <w:pPr>
        <w:shd w:val="clear" w:color="auto" w:fill="FFFFFF"/>
        <w:tabs>
          <w:tab w:val="num" w:pos="1285"/>
        </w:tabs>
        <w:spacing w:after="0" w:line="240" w:lineRule="auto"/>
        <w:ind w:firstLine="709"/>
        <w:contextualSpacing/>
        <w:jc w:val="both"/>
        <w:rPr>
          <w:rFonts w:ascii="Times New Roman" w:eastAsia="Times New Roman" w:hAnsi="Times New Roman" w:cs="Times New Roman"/>
          <w:sz w:val="24"/>
          <w:szCs w:val="24"/>
          <w:lang w:eastAsia="ru-RU"/>
        </w:rPr>
      </w:pPr>
    </w:p>
    <w:p w14:paraId="6F818AA9" w14:textId="77777777" w:rsidR="00795D88" w:rsidRPr="00916B8A" w:rsidRDefault="00795D88" w:rsidP="00916B8A">
      <w:pPr>
        <w:widowControl w:val="0"/>
        <w:numPr>
          <w:ilvl w:val="0"/>
          <w:numId w:val="17"/>
        </w:numPr>
        <w:autoSpaceDE w:val="0"/>
        <w:autoSpaceDN w:val="0"/>
        <w:adjustRightInd w:val="0"/>
        <w:spacing w:after="0" w:line="240" w:lineRule="auto"/>
        <w:ind w:left="357" w:hanging="357"/>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ТРЕБОВАНИЯ К ГАРАНТИЙНЫМ ОБЯЗАТЕЛЬСТВАМ ОКАЗЫВАЕМЫХ УСЛУГ</w:t>
      </w:r>
    </w:p>
    <w:p w14:paraId="7A529A8B" w14:textId="77777777" w:rsidR="00EB253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7B17B24" w14:textId="2E7FDD1E" w:rsidR="00795D88" w:rsidRPr="00916B8A"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Исполнитель гарантирует соответствие качества оказываемых услуг условиям настоящего Технического задания.</w:t>
      </w:r>
    </w:p>
    <w:p w14:paraId="4ECDF6C2" w14:textId="4DFFADBF" w:rsidR="00795D88" w:rsidRDefault="00795D88"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В случае некачественного оказания услуг Исполнитель за свой счет устраняет выявленные недостатки в сроки, предусмотренные договором. Исполнитель гарантирует безопасность оказания услуг и безопасность результатов оказанных услуг.</w:t>
      </w:r>
    </w:p>
    <w:p w14:paraId="64B95DEA" w14:textId="77777777" w:rsidR="00EB253A" w:rsidRPr="00916B8A" w:rsidRDefault="00EB253A" w:rsidP="00916B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E8052C8" w14:textId="5AAC16AE" w:rsidR="00795D88" w:rsidRPr="00916B8A" w:rsidRDefault="00795D88" w:rsidP="00916B8A">
      <w:pPr>
        <w:pStyle w:val="af4"/>
        <w:numPr>
          <w:ilvl w:val="0"/>
          <w:numId w:val="17"/>
        </w:numPr>
        <w:ind w:left="357" w:hanging="357"/>
        <w:contextualSpacing w:val="0"/>
        <w:jc w:val="center"/>
        <w:rPr>
          <w:b/>
          <w:sz w:val="24"/>
          <w:szCs w:val="24"/>
        </w:rPr>
      </w:pPr>
      <w:r w:rsidRPr="00916B8A">
        <w:rPr>
          <w:b/>
          <w:sz w:val="24"/>
          <w:szCs w:val="24"/>
        </w:rPr>
        <w:t>СПЕЦИАЛЬНЫЕ ТРЕБОВАНИЯ</w:t>
      </w:r>
    </w:p>
    <w:p w14:paraId="6B39755B" w14:textId="77777777" w:rsidR="00EB253A" w:rsidRDefault="00EB253A" w:rsidP="00916B8A">
      <w:pPr>
        <w:pStyle w:val="af4"/>
        <w:ind w:left="0" w:firstLine="709"/>
        <w:rPr>
          <w:sz w:val="24"/>
          <w:szCs w:val="24"/>
        </w:rPr>
      </w:pPr>
    </w:p>
    <w:p w14:paraId="2BF4A87C" w14:textId="1658065E" w:rsidR="00795D88" w:rsidRDefault="00795D88" w:rsidP="00916B8A">
      <w:pPr>
        <w:pStyle w:val="af4"/>
        <w:ind w:left="0" w:firstLine="709"/>
        <w:rPr>
          <w:sz w:val="24"/>
          <w:szCs w:val="24"/>
        </w:rPr>
      </w:pPr>
      <w:r w:rsidRPr="00916B8A">
        <w:rPr>
          <w:sz w:val="24"/>
          <w:szCs w:val="24"/>
        </w:rPr>
        <w:t>Не установлено.</w:t>
      </w:r>
    </w:p>
    <w:p w14:paraId="49F9039D" w14:textId="77777777" w:rsidR="00EB253A" w:rsidRPr="00916B8A" w:rsidRDefault="00EB253A" w:rsidP="00916B8A">
      <w:pPr>
        <w:pStyle w:val="af4"/>
        <w:ind w:left="0" w:firstLine="709"/>
        <w:rPr>
          <w:sz w:val="24"/>
          <w:szCs w:val="24"/>
        </w:rPr>
      </w:pPr>
    </w:p>
    <w:p w14:paraId="63F0711D" w14:textId="710C721A" w:rsidR="00795D88" w:rsidRDefault="00795D88" w:rsidP="00916B8A">
      <w:pPr>
        <w:pStyle w:val="af4"/>
        <w:numPr>
          <w:ilvl w:val="0"/>
          <w:numId w:val="17"/>
        </w:numPr>
        <w:ind w:left="357" w:hanging="357"/>
        <w:contextualSpacing w:val="0"/>
        <w:jc w:val="center"/>
        <w:rPr>
          <w:b/>
          <w:sz w:val="24"/>
          <w:szCs w:val="24"/>
        </w:rPr>
      </w:pPr>
      <w:r w:rsidRPr="00916B8A">
        <w:rPr>
          <w:b/>
          <w:sz w:val="24"/>
          <w:szCs w:val="24"/>
        </w:rPr>
        <w:t>ПЕРЕЧЕНЬ ПРИЛОЖЕНИЙ</w:t>
      </w:r>
    </w:p>
    <w:p w14:paraId="05824802" w14:textId="77777777" w:rsidR="00EB253A" w:rsidRPr="00916B8A" w:rsidRDefault="00EB253A" w:rsidP="003F5904">
      <w:pPr>
        <w:pStyle w:val="af4"/>
        <w:ind w:left="357"/>
        <w:contextualSpacing w:val="0"/>
        <w:rPr>
          <w:b/>
          <w:sz w:val="24"/>
          <w:szCs w:val="24"/>
        </w:rPr>
      </w:pPr>
    </w:p>
    <w:tbl>
      <w:tblPr>
        <w:tblW w:w="42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79"/>
        <w:gridCol w:w="6523"/>
      </w:tblGrid>
      <w:tr w:rsidR="00874772" w:rsidRPr="00916B8A" w14:paraId="49E5C66C" w14:textId="4C258A53" w:rsidTr="00874772">
        <w:trPr>
          <w:trHeight w:val="671"/>
          <w:jc w:val="center"/>
        </w:trPr>
        <w:tc>
          <w:tcPr>
            <w:tcW w:w="1164" w:type="pct"/>
            <w:vAlign w:val="center"/>
          </w:tcPr>
          <w:p w14:paraId="1A305E19" w14:textId="77777777" w:rsidR="00874772" w:rsidRPr="00916B8A" w:rsidRDefault="00874772" w:rsidP="00916B8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Номер приложения</w:t>
            </w:r>
          </w:p>
        </w:tc>
        <w:tc>
          <w:tcPr>
            <w:tcW w:w="3836" w:type="pct"/>
            <w:vAlign w:val="center"/>
          </w:tcPr>
          <w:p w14:paraId="4C96A286" w14:textId="77777777" w:rsidR="00874772" w:rsidRPr="00916B8A" w:rsidRDefault="00874772" w:rsidP="00916B8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Наименование приложения</w:t>
            </w:r>
          </w:p>
        </w:tc>
      </w:tr>
      <w:tr w:rsidR="00874772" w:rsidRPr="00916B8A" w14:paraId="71984885" w14:textId="2BCD12DA" w:rsidTr="00874772">
        <w:trPr>
          <w:trHeight w:val="150"/>
          <w:jc w:val="center"/>
        </w:trPr>
        <w:tc>
          <w:tcPr>
            <w:tcW w:w="1164" w:type="pct"/>
            <w:vAlign w:val="center"/>
          </w:tcPr>
          <w:p w14:paraId="0EF9EB9D" w14:textId="0EA31A9B"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1</w:t>
            </w:r>
          </w:p>
        </w:tc>
        <w:tc>
          <w:tcPr>
            <w:tcW w:w="3836" w:type="pct"/>
            <w:vAlign w:val="center"/>
          </w:tcPr>
          <w:p w14:paraId="24D0995D" w14:textId="085E285E"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Перечень услуг</w:t>
            </w:r>
          </w:p>
        </w:tc>
      </w:tr>
      <w:tr w:rsidR="00874772" w:rsidRPr="00916B8A" w14:paraId="1ABD0B3C" w14:textId="707DEDA9" w:rsidTr="00874772">
        <w:trPr>
          <w:trHeight w:val="345"/>
          <w:jc w:val="center"/>
        </w:trPr>
        <w:tc>
          <w:tcPr>
            <w:tcW w:w="1164" w:type="pct"/>
            <w:vAlign w:val="center"/>
          </w:tcPr>
          <w:p w14:paraId="7A22F7F2" w14:textId="13DBA91A"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 2</w:t>
            </w:r>
          </w:p>
        </w:tc>
        <w:tc>
          <w:tcPr>
            <w:tcW w:w="3836" w:type="pct"/>
            <w:vAlign w:val="center"/>
          </w:tcPr>
          <w:p w14:paraId="490688DB" w14:textId="2C067FB2" w:rsidR="00874772" w:rsidRPr="00916B8A" w:rsidRDefault="00874772" w:rsidP="00916B8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Способы и критерии оценки качества оказанных услуг</w:t>
            </w:r>
          </w:p>
        </w:tc>
      </w:tr>
    </w:tbl>
    <w:p w14:paraId="67B6DD9B" w14:textId="6AA1237E" w:rsidR="00DD6FFD" w:rsidRPr="00916B8A" w:rsidRDefault="00DD6FFD" w:rsidP="00916B8A">
      <w:pPr>
        <w:spacing w:after="0" w:line="240" w:lineRule="auto"/>
        <w:rPr>
          <w:rFonts w:ascii="Times New Roman" w:eastAsia="Times New Roman" w:hAnsi="Times New Roman" w:cs="Times New Roman"/>
          <w:sz w:val="24"/>
          <w:szCs w:val="24"/>
          <w:lang w:eastAsia="ru-RU"/>
        </w:rPr>
      </w:pPr>
    </w:p>
    <w:p w14:paraId="6B58DC2B" w14:textId="4A08D537" w:rsidR="007B0BA0" w:rsidRPr="00916B8A" w:rsidRDefault="006C6442" w:rsidP="00916B8A">
      <w:pPr>
        <w:spacing w:after="0" w:line="240" w:lineRule="auto"/>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w:t>
      </w:r>
    </w:p>
    <w:p w14:paraId="2B047795" w14:textId="77777777" w:rsidR="00917C8C" w:rsidRPr="00916B8A" w:rsidRDefault="00917C8C" w:rsidP="00916B8A">
      <w:pPr>
        <w:spacing w:after="0" w:line="240" w:lineRule="auto"/>
        <w:ind w:left="4678"/>
        <w:jc w:val="right"/>
        <w:rPr>
          <w:rFonts w:ascii="Times New Roman" w:eastAsia="Times New Roman" w:hAnsi="Times New Roman" w:cs="Times New Roman"/>
          <w:sz w:val="24"/>
          <w:szCs w:val="24"/>
          <w:lang w:eastAsia="ru-RU"/>
        </w:rPr>
        <w:sectPr w:rsidR="00917C8C" w:rsidRPr="00916B8A" w:rsidSect="00EC2D89">
          <w:headerReference w:type="default" r:id="rId9"/>
          <w:headerReference w:type="first" r:id="rId10"/>
          <w:pgSz w:w="11906" w:h="16838"/>
          <w:pgMar w:top="709" w:right="851" w:bottom="1135" w:left="1134" w:header="709" w:footer="709" w:gutter="0"/>
          <w:pgNumType w:start="0"/>
          <w:cols w:space="708"/>
          <w:titlePg/>
          <w:docGrid w:linePitch="360"/>
        </w:sectPr>
      </w:pPr>
    </w:p>
    <w:p w14:paraId="656C4EBE" w14:textId="27870EDC" w:rsidR="00152914" w:rsidRPr="00916B8A" w:rsidRDefault="005E061F" w:rsidP="00916B8A">
      <w:pPr>
        <w:spacing w:after="0" w:line="240" w:lineRule="auto"/>
        <w:ind w:left="4678"/>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Приложение № 1</w:t>
      </w:r>
    </w:p>
    <w:p w14:paraId="0715B109" w14:textId="77777777" w:rsidR="00152914" w:rsidRPr="00916B8A" w:rsidRDefault="00152914" w:rsidP="00916B8A">
      <w:pPr>
        <w:spacing w:after="0" w:line="240" w:lineRule="auto"/>
        <w:ind w:left="4678"/>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к Техническому заданию</w:t>
      </w:r>
    </w:p>
    <w:p w14:paraId="255F617A" w14:textId="77777777" w:rsidR="00A401ED" w:rsidRPr="00916B8A" w:rsidRDefault="00A401ED" w:rsidP="00916B8A">
      <w:pPr>
        <w:spacing w:after="0" w:line="240" w:lineRule="auto"/>
        <w:jc w:val="right"/>
        <w:rPr>
          <w:rFonts w:ascii="Times New Roman" w:eastAsia="Times New Roman" w:hAnsi="Times New Roman" w:cs="Times New Roman"/>
          <w:bCs/>
          <w:sz w:val="24"/>
          <w:szCs w:val="24"/>
          <w:lang w:eastAsia="ru-RU"/>
        </w:rPr>
      </w:pPr>
    </w:p>
    <w:p w14:paraId="1E6182EE" w14:textId="61467858" w:rsidR="00982B2E" w:rsidRPr="00916B8A" w:rsidRDefault="00EC2D89" w:rsidP="00982B2E">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r w:rsidRPr="00530E62">
        <w:rPr>
          <w:rFonts w:ascii="Times New Roman" w:hAnsi="Times New Roman" w:cs="Times New Roman"/>
          <w:b/>
          <w:sz w:val="24"/>
          <w:szCs w:val="24"/>
        </w:rPr>
        <w:t>П</w:t>
      </w:r>
      <w:r w:rsidR="00CC02A0" w:rsidRPr="00530E62">
        <w:rPr>
          <w:rFonts w:ascii="Times New Roman" w:hAnsi="Times New Roman" w:cs="Times New Roman"/>
          <w:b/>
          <w:sz w:val="24"/>
          <w:szCs w:val="24"/>
        </w:rPr>
        <w:t>еречень</w:t>
      </w:r>
      <w:r w:rsidR="00D83EBB">
        <w:rPr>
          <w:rFonts w:ascii="Times New Roman" w:hAnsi="Times New Roman" w:cs="Times New Roman"/>
          <w:b/>
          <w:sz w:val="24"/>
          <w:szCs w:val="24"/>
        </w:rPr>
        <w:t xml:space="preserve"> </w:t>
      </w:r>
      <w:r w:rsidR="00982B2E" w:rsidRPr="00916B8A">
        <w:rPr>
          <w:rFonts w:ascii="Times New Roman" w:eastAsia="Times New Roman" w:hAnsi="Times New Roman" w:cs="Times New Roman"/>
          <w:b/>
          <w:sz w:val="24"/>
          <w:szCs w:val="24"/>
          <w:lang w:eastAsia="ru-RU"/>
        </w:rPr>
        <w:t>услуг</w:t>
      </w:r>
    </w:p>
    <w:tbl>
      <w:tblPr>
        <w:tblW w:w="9640" w:type="dxa"/>
        <w:tblInd w:w="-29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68"/>
        <w:gridCol w:w="7098"/>
        <w:gridCol w:w="1974"/>
      </w:tblGrid>
      <w:tr w:rsidR="004C7F93" w:rsidRPr="004C7F93" w14:paraId="7BC03ACC" w14:textId="77777777" w:rsidTr="00983F5B">
        <w:trPr>
          <w:trHeight w:val="271"/>
        </w:trPr>
        <w:tc>
          <w:tcPr>
            <w:tcW w:w="568" w:type="dxa"/>
            <w:tcMar>
              <w:top w:w="0" w:type="dxa"/>
              <w:left w:w="108" w:type="dxa"/>
              <w:bottom w:w="0" w:type="dxa"/>
              <w:right w:w="108" w:type="dxa"/>
            </w:tcMar>
            <w:vAlign w:val="center"/>
            <w:hideMark/>
          </w:tcPr>
          <w:p w14:paraId="34782376" w14:textId="77777777" w:rsidR="004C7F93" w:rsidRPr="004C7F93" w:rsidRDefault="004C7F93" w:rsidP="004C7F93">
            <w:pPr>
              <w:spacing w:after="0" w:line="240" w:lineRule="auto"/>
              <w:jc w:val="center"/>
              <w:rPr>
                <w:rFonts w:ascii="Times New Roman" w:hAnsi="Times New Roman" w:cs="Times New Roman"/>
                <w:sz w:val="24"/>
                <w:szCs w:val="24"/>
              </w:rPr>
            </w:pPr>
            <w:r w:rsidRPr="004C7F93">
              <w:rPr>
                <w:rFonts w:ascii="Times New Roman" w:hAnsi="Times New Roman" w:cs="Times New Roman"/>
                <w:sz w:val="24"/>
                <w:szCs w:val="24"/>
              </w:rPr>
              <w:t>№</w:t>
            </w:r>
          </w:p>
        </w:tc>
        <w:tc>
          <w:tcPr>
            <w:tcW w:w="7098" w:type="dxa"/>
            <w:tcMar>
              <w:top w:w="0" w:type="dxa"/>
              <w:left w:w="108" w:type="dxa"/>
              <w:bottom w:w="0" w:type="dxa"/>
              <w:right w:w="108" w:type="dxa"/>
            </w:tcMar>
            <w:vAlign w:val="center"/>
            <w:hideMark/>
          </w:tcPr>
          <w:p w14:paraId="7FF542ED" w14:textId="77777777" w:rsidR="004C7F93" w:rsidRPr="004C7F93" w:rsidRDefault="004C7F93" w:rsidP="004C7F93">
            <w:pPr>
              <w:spacing w:after="0" w:line="240" w:lineRule="auto"/>
              <w:jc w:val="center"/>
              <w:rPr>
                <w:rFonts w:ascii="Times New Roman" w:hAnsi="Times New Roman" w:cs="Times New Roman"/>
                <w:sz w:val="24"/>
                <w:szCs w:val="24"/>
              </w:rPr>
            </w:pPr>
            <w:r w:rsidRPr="004C7F93">
              <w:rPr>
                <w:rFonts w:ascii="Times New Roman" w:hAnsi="Times New Roman" w:cs="Times New Roman"/>
                <w:sz w:val="24"/>
                <w:szCs w:val="24"/>
              </w:rPr>
              <w:t>Перечень работ/услуг</w:t>
            </w:r>
          </w:p>
        </w:tc>
        <w:tc>
          <w:tcPr>
            <w:tcW w:w="1974" w:type="dxa"/>
            <w:tcMar>
              <w:top w:w="0" w:type="dxa"/>
              <w:left w:w="108" w:type="dxa"/>
              <w:bottom w:w="0" w:type="dxa"/>
              <w:right w:w="108" w:type="dxa"/>
            </w:tcMar>
            <w:vAlign w:val="center"/>
            <w:hideMark/>
          </w:tcPr>
          <w:p w14:paraId="744AFC5C" w14:textId="3BD36FA8" w:rsidR="004C7F93" w:rsidRPr="004C7F93" w:rsidRDefault="00A24274" w:rsidP="004C7F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Площадь, м2</w:t>
            </w:r>
          </w:p>
        </w:tc>
      </w:tr>
      <w:tr w:rsidR="004C7F93" w:rsidRPr="004C7F93" w14:paraId="3B732251" w14:textId="77777777" w:rsidTr="00983F5B">
        <w:trPr>
          <w:trHeight w:val="556"/>
        </w:trPr>
        <w:tc>
          <w:tcPr>
            <w:tcW w:w="568" w:type="dxa"/>
            <w:tcMar>
              <w:top w:w="0" w:type="dxa"/>
              <w:left w:w="108" w:type="dxa"/>
              <w:bottom w:w="0" w:type="dxa"/>
              <w:right w:w="108" w:type="dxa"/>
            </w:tcMar>
            <w:hideMark/>
          </w:tcPr>
          <w:p w14:paraId="189C9B2C"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1</w:t>
            </w:r>
          </w:p>
        </w:tc>
        <w:tc>
          <w:tcPr>
            <w:tcW w:w="7098" w:type="dxa"/>
            <w:tcMar>
              <w:top w:w="0" w:type="dxa"/>
              <w:left w:w="108" w:type="dxa"/>
              <w:bottom w:w="0" w:type="dxa"/>
              <w:right w:w="108" w:type="dxa"/>
            </w:tcMar>
            <w:hideMark/>
          </w:tcPr>
          <w:p w14:paraId="4AF9B296" w14:textId="09F64D3B"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со стороны ул. Пушкина (68 окон)</w:t>
            </w:r>
          </w:p>
        </w:tc>
        <w:tc>
          <w:tcPr>
            <w:tcW w:w="1974" w:type="dxa"/>
            <w:tcMar>
              <w:top w:w="0" w:type="dxa"/>
              <w:left w:w="108" w:type="dxa"/>
              <w:bottom w:w="0" w:type="dxa"/>
              <w:right w:w="108" w:type="dxa"/>
            </w:tcMar>
            <w:hideMark/>
          </w:tcPr>
          <w:p w14:paraId="684508E5"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lang w:val="en-US"/>
              </w:rPr>
              <w:t>403</w:t>
            </w:r>
          </w:p>
        </w:tc>
      </w:tr>
      <w:tr w:rsidR="004C7F93" w:rsidRPr="004C7F93" w14:paraId="631AAF81" w14:textId="77777777" w:rsidTr="00983F5B">
        <w:trPr>
          <w:trHeight w:val="556"/>
        </w:trPr>
        <w:tc>
          <w:tcPr>
            <w:tcW w:w="568" w:type="dxa"/>
            <w:tcMar>
              <w:top w:w="0" w:type="dxa"/>
              <w:left w:w="108" w:type="dxa"/>
              <w:bottom w:w="0" w:type="dxa"/>
              <w:right w:w="108" w:type="dxa"/>
            </w:tcMar>
            <w:hideMark/>
          </w:tcPr>
          <w:p w14:paraId="4AF85132"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2</w:t>
            </w:r>
          </w:p>
        </w:tc>
        <w:tc>
          <w:tcPr>
            <w:tcW w:w="7098" w:type="dxa"/>
            <w:tcMar>
              <w:top w:w="0" w:type="dxa"/>
              <w:left w:w="108" w:type="dxa"/>
              <w:bottom w:w="0" w:type="dxa"/>
              <w:right w:w="108" w:type="dxa"/>
            </w:tcMar>
            <w:hideMark/>
          </w:tcPr>
          <w:p w14:paraId="334FC7DA" w14:textId="63E3D866"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со стороны пр. Ленина (74 окна)</w:t>
            </w:r>
          </w:p>
        </w:tc>
        <w:tc>
          <w:tcPr>
            <w:tcW w:w="1974" w:type="dxa"/>
            <w:tcMar>
              <w:top w:w="0" w:type="dxa"/>
              <w:left w:w="108" w:type="dxa"/>
              <w:bottom w:w="0" w:type="dxa"/>
              <w:right w:w="108" w:type="dxa"/>
            </w:tcMar>
            <w:hideMark/>
          </w:tcPr>
          <w:p w14:paraId="16B2C420"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lang w:val="en-US"/>
              </w:rPr>
              <w:t>409</w:t>
            </w:r>
          </w:p>
        </w:tc>
      </w:tr>
      <w:tr w:rsidR="004C7F93" w:rsidRPr="004C7F93" w14:paraId="69479B36" w14:textId="77777777" w:rsidTr="00983F5B">
        <w:trPr>
          <w:trHeight w:val="556"/>
        </w:trPr>
        <w:tc>
          <w:tcPr>
            <w:tcW w:w="568" w:type="dxa"/>
            <w:tcMar>
              <w:top w:w="0" w:type="dxa"/>
              <w:left w:w="108" w:type="dxa"/>
              <w:bottom w:w="0" w:type="dxa"/>
              <w:right w:w="108" w:type="dxa"/>
            </w:tcMar>
            <w:hideMark/>
          </w:tcPr>
          <w:p w14:paraId="11CBC454"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3</w:t>
            </w:r>
          </w:p>
        </w:tc>
        <w:tc>
          <w:tcPr>
            <w:tcW w:w="7098" w:type="dxa"/>
            <w:tcMar>
              <w:top w:w="0" w:type="dxa"/>
              <w:left w:w="108" w:type="dxa"/>
              <w:bottom w:w="0" w:type="dxa"/>
              <w:right w:w="108" w:type="dxa"/>
            </w:tcMar>
            <w:hideMark/>
          </w:tcPr>
          <w:p w14:paraId="51378389" w14:textId="72CC5B71"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со стороны ул. Толмачева (14 окон)</w:t>
            </w:r>
          </w:p>
        </w:tc>
        <w:tc>
          <w:tcPr>
            <w:tcW w:w="1974" w:type="dxa"/>
            <w:tcMar>
              <w:top w:w="0" w:type="dxa"/>
              <w:left w:w="108" w:type="dxa"/>
              <w:bottom w:w="0" w:type="dxa"/>
              <w:right w:w="108" w:type="dxa"/>
            </w:tcMar>
            <w:hideMark/>
          </w:tcPr>
          <w:p w14:paraId="59BE0160"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rPr>
              <w:t>1</w:t>
            </w:r>
            <w:r w:rsidRPr="004C7F93">
              <w:rPr>
                <w:rFonts w:ascii="Times New Roman" w:hAnsi="Times New Roman" w:cs="Times New Roman"/>
                <w:sz w:val="24"/>
                <w:szCs w:val="24"/>
                <w:lang w:val="en-US"/>
              </w:rPr>
              <w:t>70</w:t>
            </w:r>
          </w:p>
        </w:tc>
      </w:tr>
      <w:tr w:rsidR="004C7F93" w:rsidRPr="004C7F93" w14:paraId="2195215A" w14:textId="77777777" w:rsidTr="00983F5B">
        <w:trPr>
          <w:trHeight w:val="542"/>
        </w:trPr>
        <w:tc>
          <w:tcPr>
            <w:tcW w:w="568" w:type="dxa"/>
            <w:tcMar>
              <w:top w:w="0" w:type="dxa"/>
              <w:left w:w="108" w:type="dxa"/>
              <w:bottom w:w="0" w:type="dxa"/>
              <w:right w:w="108" w:type="dxa"/>
            </w:tcMar>
            <w:hideMark/>
          </w:tcPr>
          <w:p w14:paraId="7B1A5090"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4</w:t>
            </w:r>
          </w:p>
        </w:tc>
        <w:tc>
          <w:tcPr>
            <w:tcW w:w="7098" w:type="dxa"/>
            <w:tcMar>
              <w:top w:w="0" w:type="dxa"/>
              <w:left w:w="108" w:type="dxa"/>
              <w:bottom w:w="0" w:type="dxa"/>
              <w:right w:w="108" w:type="dxa"/>
            </w:tcMar>
            <w:hideMark/>
          </w:tcPr>
          <w:p w14:paraId="3B919E5F" w14:textId="76FE4E5B" w:rsidR="004C7F93" w:rsidRPr="004C7F93" w:rsidRDefault="004C7F93"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 xml:space="preserve">Мытьё элементов оконных конструкций, остекления и витражей </w:t>
            </w:r>
            <w:r w:rsidRPr="004C7F93">
              <w:rPr>
                <w:rFonts w:ascii="Times New Roman" w:hAnsi="Times New Roman" w:cs="Times New Roman"/>
                <w:sz w:val="24"/>
                <w:szCs w:val="24"/>
              </w:rPr>
              <w:t>с внешней стороны фасада здания Ленина, 39б ( 37 окон)</w:t>
            </w:r>
          </w:p>
        </w:tc>
        <w:tc>
          <w:tcPr>
            <w:tcW w:w="1974" w:type="dxa"/>
            <w:tcMar>
              <w:top w:w="0" w:type="dxa"/>
              <w:left w:w="108" w:type="dxa"/>
              <w:bottom w:w="0" w:type="dxa"/>
              <w:right w:w="108" w:type="dxa"/>
            </w:tcMar>
            <w:hideMark/>
          </w:tcPr>
          <w:p w14:paraId="5C75784E" w14:textId="77777777" w:rsidR="004C7F93" w:rsidRPr="004C7F93" w:rsidRDefault="004C7F93" w:rsidP="00983F5B">
            <w:pPr>
              <w:spacing w:after="0" w:line="240" w:lineRule="auto"/>
              <w:jc w:val="center"/>
              <w:rPr>
                <w:rFonts w:ascii="Times New Roman" w:hAnsi="Times New Roman" w:cs="Times New Roman"/>
                <w:sz w:val="24"/>
                <w:szCs w:val="24"/>
                <w:lang w:val="en-US"/>
              </w:rPr>
            </w:pPr>
            <w:r w:rsidRPr="004C7F93">
              <w:rPr>
                <w:rFonts w:ascii="Times New Roman" w:hAnsi="Times New Roman" w:cs="Times New Roman"/>
                <w:sz w:val="24"/>
                <w:szCs w:val="24"/>
                <w:lang w:val="en-US"/>
              </w:rPr>
              <w:t>212</w:t>
            </w:r>
          </w:p>
        </w:tc>
      </w:tr>
      <w:tr w:rsidR="004C7F93" w:rsidRPr="004C7F93" w14:paraId="277C1719" w14:textId="77777777" w:rsidTr="00983F5B">
        <w:trPr>
          <w:trHeight w:val="542"/>
        </w:trPr>
        <w:tc>
          <w:tcPr>
            <w:tcW w:w="568" w:type="dxa"/>
            <w:tcMar>
              <w:top w:w="0" w:type="dxa"/>
              <w:left w:w="108" w:type="dxa"/>
              <w:bottom w:w="0" w:type="dxa"/>
              <w:right w:w="108" w:type="dxa"/>
            </w:tcMar>
          </w:tcPr>
          <w:p w14:paraId="6316A17A" w14:textId="5E8ED6C6" w:rsidR="004C7F93" w:rsidRPr="004C7F93" w:rsidRDefault="004C7F93" w:rsidP="004C7F9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7098" w:type="dxa"/>
            <w:tcMar>
              <w:top w:w="0" w:type="dxa"/>
              <w:left w:w="108" w:type="dxa"/>
              <w:bottom w:w="0" w:type="dxa"/>
              <w:right w:w="108" w:type="dxa"/>
            </w:tcMar>
          </w:tcPr>
          <w:p w14:paraId="763DA1EE" w14:textId="5885BF81" w:rsidR="004C7F93" w:rsidRPr="00D83EBB" w:rsidRDefault="00A24274" w:rsidP="004C7F93">
            <w:pPr>
              <w:spacing w:after="0" w:line="240" w:lineRule="auto"/>
              <w:rPr>
                <w:rFonts w:ascii="Times New Roman" w:hAnsi="Times New Roman" w:cs="Times New Roman"/>
                <w:sz w:val="24"/>
                <w:szCs w:val="24"/>
              </w:rPr>
            </w:pPr>
            <w:r w:rsidRPr="00D83EBB">
              <w:rPr>
                <w:rFonts w:ascii="Times New Roman" w:hAnsi="Times New Roman" w:cs="Times New Roman"/>
                <w:sz w:val="24"/>
                <w:szCs w:val="24"/>
              </w:rPr>
              <w:t>Мытьё элементов оконных конструкций, остекления и витражей</w:t>
            </w:r>
            <w:r>
              <w:rPr>
                <w:rFonts w:ascii="Times New Roman" w:hAnsi="Times New Roman" w:cs="Times New Roman"/>
                <w:sz w:val="24"/>
                <w:szCs w:val="24"/>
              </w:rPr>
              <w:t>,</w:t>
            </w:r>
            <w:r w:rsidRPr="00D83EBB">
              <w:rPr>
                <w:rFonts w:ascii="Times New Roman" w:hAnsi="Times New Roman" w:cs="Times New Roman"/>
                <w:sz w:val="24"/>
                <w:szCs w:val="24"/>
              </w:rPr>
              <w:t xml:space="preserve"> выходящ</w:t>
            </w:r>
            <w:r>
              <w:rPr>
                <w:rFonts w:ascii="Times New Roman" w:hAnsi="Times New Roman" w:cs="Times New Roman"/>
                <w:sz w:val="24"/>
                <w:szCs w:val="24"/>
              </w:rPr>
              <w:t>их</w:t>
            </w:r>
            <w:r w:rsidRPr="00D83EBB">
              <w:rPr>
                <w:rFonts w:ascii="Times New Roman" w:hAnsi="Times New Roman" w:cs="Times New Roman"/>
                <w:sz w:val="24"/>
                <w:szCs w:val="24"/>
              </w:rPr>
              <w:t xml:space="preserve"> во внутренний двор</w:t>
            </w:r>
          </w:p>
        </w:tc>
        <w:tc>
          <w:tcPr>
            <w:tcW w:w="1974" w:type="dxa"/>
            <w:tcMar>
              <w:top w:w="0" w:type="dxa"/>
              <w:left w:w="108" w:type="dxa"/>
              <w:bottom w:w="0" w:type="dxa"/>
              <w:right w:w="108" w:type="dxa"/>
            </w:tcMar>
          </w:tcPr>
          <w:p w14:paraId="357A14C8" w14:textId="5293885A" w:rsidR="004C7F93" w:rsidRPr="004C7F93" w:rsidRDefault="004C7F93" w:rsidP="00983F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950</w:t>
            </w:r>
          </w:p>
        </w:tc>
      </w:tr>
      <w:tr w:rsidR="004C7F93" w:rsidRPr="004C7F93" w14:paraId="5711CF31" w14:textId="77777777" w:rsidTr="00983F5B">
        <w:trPr>
          <w:trHeight w:val="542"/>
        </w:trPr>
        <w:tc>
          <w:tcPr>
            <w:tcW w:w="568" w:type="dxa"/>
            <w:tcMar>
              <w:top w:w="0" w:type="dxa"/>
              <w:left w:w="108" w:type="dxa"/>
              <w:bottom w:w="0" w:type="dxa"/>
              <w:right w:w="108" w:type="dxa"/>
            </w:tcMar>
          </w:tcPr>
          <w:p w14:paraId="712D4B70" w14:textId="77777777" w:rsidR="004C7F93" w:rsidRPr="004C7F93" w:rsidRDefault="004C7F93" w:rsidP="004C7F93">
            <w:pPr>
              <w:spacing w:after="0" w:line="240" w:lineRule="auto"/>
              <w:rPr>
                <w:rFonts w:ascii="Times New Roman" w:hAnsi="Times New Roman" w:cs="Times New Roman"/>
                <w:sz w:val="24"/>
                <w:szCs w:val="24"/>
              </w:rPr>
            </w:pPr>
          </w:p>
        </w:tc>
        <w:tc>
          <w:tcPr>
            <w:tcW w:w="7098" w:type="dxa"/>
            <w:tcMar>
              <w:top w:w="0" w:type="dxa"/>
              <w:left w:w="108" w:type="dxa"/>
              <w:bottom w:w="0" w:type="dxa"/>
              <w:right w:w="108" w:type="dxa"/>
            </w:tcMar>
          </w:tcPr>
          <w:p w14:paraId="71B40E68" w14:textId="77777777" w:rsidR="004C7F93" w:rsidRPr="004C7F93" w:rsidRDefault="004C7F93" w:rsidP="004C7F93">
            <w:pPr>
              <w:spacing w:after="0" w:line="240" w:lineRule="auto"/>
              <w:rPr>
                <w:rFonts w:ascii="Times New Roman" w:hAnsi="Times New Roman" w:cs="Times New Roman"/>
                <w:sz w:val="24"/>
                <w:szCs w:val="24"/>
              </w:rPr>
            </w:pPr>
            <w:r w:rsidRPr="004C7F93">
              <w:rPr>
                <w:rFonts w:ascii="Times New Roman" w:hAnsi="Times New Roman" w:cs="Times New Roman"/>
                <w:sz w:val="24"/>
                <w:szCs w:val="24"/>
              </w:rPr>
              <w:t xml:space="preserve">Итого </w:t>
            </w:r>
          </w:p>
        </w:tc>
        <w:tc>
          <w:tcPr>
            <w:tcW w:w="1974" w:type="dxa"/>
            <w:tcMar>
              <w:top w:w="0" w:type="dxa"/>
              <w:left w:w="108" w:type="dxa"/>
              <w:bottom w:w="0" w:type="dxa"/>
              <w:right w:w="108" w:type="dxa"/>
            </w:tcMar>
          </w:tcPr>
          <w:p w14:paraId="23999C67" w14:textId="17693DC2" w:rsidR="004C7F93" w:rsidRPr="004C7F93" w:rsidRDefault="00A24274" w:rsidP="00983F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2144</w:t>
            </w:r>
          </w:p>
        </w:tc>
      </w:tr>
    </w:tbl>
    <w:p w14:paraId="54F6892D" w14:textId="01F9508C" w:rsidR="00F76015" w:rsidRPr="00530E62" w:rsidRDefault="00F76015" w:rsidP="00916B8A">
      <w:pPr>
        <w:widowControl w:val="0"/>
        <w:autoSpaceDE w:val="0"/>
        <w:autoSpaceDN w:val="0"/>
        <w:adjustRightInd w:val="0"/>
        <w:spacing w:after="0" w:line="240" w:lineRule="auto"/>
        <w:ind w:firstLine="358"/>
        <w:jc w:val="center"/>
        <w:rPr>
          <w:rFonts w:ascii="Times New Roman" w:hAnsi="Times New Roman" w:cs="Times New Roman"/>
          <w:b/>
          <w:sz w:val="24"/>
          <w:szCs w:val="24"/>
        </w:rPr>
      </w:pPr>
    </w:p>
    <w:p w14:paraId="6357B7C6" w14:textId="2BC5F1A8" w:rsidR="003175FE" w:rsidRPr="00916B8A" w:rsidRDefault="003175FE" w:rsidP="00A24274">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p>
    <w:p w14:paraId="56740F27" w14:textId="77777777" w:rsidR="003175FE" w:rsidRPr="00916B8A" w:rsidRDefault="003175FE" w:rsidP="00916B8A">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p>
    <w:p w14:paraId="349A1D59" w14:textId="3A5F69D5" w:rsidR="00044703" w:rsidRPr="00916B8A" w:rsidRDefault="005E061F" w:rsidP="00916B8A">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Приложение № 2</w:t>
      </w:r>
    </w:p>
    <w:p w14:paraId="17649BF4" w14:textId="77777777" w:rsidR="00044703" w:rsidRPr="00916B8A" w:rsidRDefault="00255756" w:rsidP="00916B8A">
      <w:pPr>
        <w:spacing w:after="0" w:line="240" w:lineRule="auto"/>
        <w:ind w:left="4111"/>
        <w:jc w:val="right"/>
        <w:rPr>
          <w:rFonts w:ascii="Times New Roman" w:eastAsia="Times New Roman" w:hAnsi="Times New Roman" w:cs="Times New Roman"/>
          <w:sz w:val="24"/>
          <w:szCs w:val="24"/>
          <w:lang w:eastAsia="ru-RU"/>
        </w:rPr>
      </w:pPr>
      <w:r w:rsidRPr="00916B8A">
        <w:rPr>
          <w:rFonts w:ascii="Times New Roman" w:eastAsia="Times New Roman" w:hAnsi="Times New Roman" w:cs="Times New Roman"/>
          <w:sz w:val="24"/>
          <w:szCs w:val="24"/>
          <w:lang w:eastAsia="ru-RU"/>
        </w:rPr>
        <w:t>к Техническому заданию</w:t>
      </w:r>
    </w:p>
    <w:p w14:paraId="09BF9119" w14:textId="0D7D3394" w:rsidR="005B70CB" w:rsidRPr="00916B8A" w:rsidRDefault="005B70CB" w:rsidP="00916B8A">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p>
    <w:p w14:paraId="7B53FAE7" w14:textId="43F93947" w:rsidR="00424B14" w:rsidRPr="00916B8A" w:rsidRDefault="00424B14" w:rsidP="00916B8A">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r w:rsidRPr="00916B8A">
        <w:rPr>
          <w:rFonts w:ascii="Times New Roman" w:eastAsia="Times New Roman" w:hAnsi="Times New Roman" w:cs="Times New Roman"/>
          <w:b/>
          <w:sz w:val="24"/>
          <w:szCs w:val="24"/>
          <w:lang w:eastAsia="ru-RU"/>
        </w:rPr>
        <w:t>Способы и критерии оценки качества оказанных услуг</w:t>
      </w:r>
    </w:p>
    <w:p w14:paraId="15D1C073" w14:textId="2789002C" w:rsidR="00EC6BD3" w:rsidRPr="00916B8A" w:rsidRDefault="00EC6BD3" w:rsidP="003F5904">
      <w:pPr>
        <w:shd w:val="clear" w:color="auto" w:fill="FFFFFF"/>
        <w:tabs>
          <w:tab w:val="left" w:pos="1666"/>
        </w:tabs>
        <w:spacing w:after="0" w:line="240" w:lineRule="auto"/>
        <w:ind w:right="-47"/>
        <w:rPr>
          <w:rFonts w:ascii="Times New Roman" w:eastAsia="Times New Roman" w:hAnsi="Times New Roman" w:cs="Times New Roman"/>
          <w:b/>
          <w:sz w:val="24"/>
          <w:szCs w:val="24"/>
          <w:lang w:eastAsia="ru-RU"/>
        </w:rPr>
      </w:pPr>
    </w:p>
    <w:tbl>
      <w:tblPr>
        <w:tblStyle w:val="43"/>
        <w:tblW w:w="5079" w:type="pct"/>
        <w:jc w:val="center"/>
        <w:tblLook w:val="04A0" w:firstRow="1" w:lastRow="0" w:firstColumn="1" w:lastColumn="0" w:noHBand="0" w:noVBand="1"/>
      </w:tblPr>
      <w:tblGrid>
        <w:gridCol w:w="823"/>
        <w:gridCol w:w="2584"/>
        <w:gridCol w:w="1995"/>
        <w:gridCol w:w="2537"/>
        <w:gridCol w:w="1554"/>
      </w:tblGrid>
      <w:tr w:rsidR="00424B14" w:rsidRPr="00A24274" w14:paraId="5482E273" w14:textId="77777777" w:rsidTr="00983F5B">
        <w:trPr>
          <w:jc w:val="center"/>
        </w:trPr>
        <w:tc>
          <w:tcPr>
            <w:tcW w:w="434" w:type="pct"/>
            <w:vAlign w:val="center"/>
          </w:tcPr>
          <w:p w14:paraId="5FCD7849" w14:textId="77777777" w:rsidR="00424B14" w:rsidRPr="00A24274" w:rsidRDefault="00424B14" w:rsidP="003F5904">
            <w:pPr>
              <w:tabs>
                <w:tab w:val="left" w:pos="1666"/>
              </w:tabs>
              <w:ind w:right="-47"/>
              <w:jc w:val="center"/>
              <w:rPr>
                <w:b/>
                <w:sz w:val="24"/>
                <w:szCs w:val="24"/>
              </w:rPr>
            </w:pPr>
            <w:r w:rsidRPr="00A24274">
              <w:rPr>
                <w:b/>
                <w:sz w:val="24"/>
                <w:szCs w:val="24"/>
              </w:rPr>
              <w:t>№</w:t>
            </w:r>
          </w:p>
        </w:tc>
        <w:tc>
          <w:tcPr>
            <w:tcW w:w="1361" w:type="pct"/>
            <w:vAlign w:val="center"/>
          </w:tcPr>
          <w:p w14:paraId="688C78D6" w14:textId="1A0ED259" w:rsidR="00424B14" w:rsidRPr="00A24274" w:rsidRDefault="00883EC6" w:rsidP="003F5904">
            <w:pPr>
              <w:tabs>
                <w:tab w:val="left" w:pos="1666"/>
              </w:tabs>
              <w:ind w:right="-47"/>
              <w:jc w:val="center"/>
              <w:rPr>
                <w:b/>
                <w:sz w:val="24"/>
                <w:szCs w:val="24"/>
              </w:rPr>
            </w:pPr>
            <w:r w:rsidRPr="00A24274">
              <w:rPr>
                <w:b/>
                <w:sz w:val="24"/>
                <w:szCs w:val="24"/>
              </w:rPr>
              <w:t>Вид оказания услуг</w:t>
            </w:r>
          </w:p>
        </w:tc>
        <w:tc>
          <w:tcPr>
            <w:tcW w:w="1051" w:type="pct"/>
            <w:vAlign w:val="center"/>
          </w:tcPr>
          <w:p w14:paraId="70048E4B" w14:textId="7F8C1B3B" w:rsidR="00424B14" w:rsidRPr="00A24274" w:rsidRDefault="00424B14" w:rsidP="003F5904">
            <w:pPr>
              <w:tabs>
                <w:tab w:val="left" w:pos="1666"/>
              </w:tabs>
              <w:ind w:right="-47"/>
              <w:jc w:val="center"/>
              <w:rPr>
                <w:b/>
                <w:sz w:val="24"/>
                <w:szCs w:val="24"/>
              </w:rPr>
            </w:pPr>
            <w:r w:rsidRPr="00A24274">
              <w:rPr>
                <w:b/>
                <w:sz w:val="24"/>
                <w:szCs w:val="24"/>
              </w:rPr>
              <w:t>Способ контроля</w:t>
            </w:r>
          </w:p>
        </w:tc>
        <w:tc>
          <w:tcPr>
            <w:tcW w:w="1336" w:type="pct"/>
            <w:vAlign w:val="center"/>
          </w:tcPr>
          <w:p w14:paraId="79D3CA4E" w14:textId="4D9C55D0" w:rsidR="00424B14" w:rsidRPr="00A24274" w:rsidRDefault="00424B14" w:rsidP="003F5904">
            <w:pPr>
              <w:tabs>
                <w:tab w:val="left" w:pos="1666"/>
              </w:tabs>
              <w:ind w:right="-47"/>
              <w:jc w:val="center"/>
              <w:rPr>
                <w:b/>
                <w:sz w:val="24"/>
                <w:szCs w:val="24"/>
              </w:rPr>
            </w:pPr>
            <w:r w:rsidRPr="00A24274">
              <w:rPr>
                <w:b/>
                <w:sz w:val="24"/>
                <w:szCs w:val="24"/>
              </w:rPr>
              <w:t>Критерии качества</w:t>
            </w:r>
            <w:r w:rsidR="00936FA7" w:rsidRPr="00A24274">
              <w:rPr>
                <w:b/>
                <w:sz w:val="24"/>
                <w:szCs w:val="24"/>
              </w:rPr>
              <w:t>*</w:t>
            </w:r>
          </w:p>
        </w:tc>
        <w:tc>
          <w:tcPr>
            <w:tcW w:w="818" w:type="pct"/>
            <w:vAlign w:val="center"/>
          </w:tcPr>
          <w:p w14:paraId="4D05044D" w14:textId="1E6C02FE" w:rsidR="00424B14" w:rsidRPr="00A24274" w:rsidRDefault="00424B14" w:rsidP="00983F5B">
            <w:pPr>
              <w:ind w:right="-47"/>
              <w:jc w:val="center"/>
              <w:rPr>
                <w:b/>
                <w:sz w:val="24"/>
                <w:szCs w:val="24"/>
              </w:rPr>
            </w:pPr>
            <w:r w:rsidRPr="00A24274">
              <w:rPr>
                <w:b/>
                <w:sz w:val="24"/>
                <w:szCs w:val="24"/>
              </w:rPr>
              <w:t>Допустимое отклонение</w:t>
            </w:r>
          </w:p>
        </w:tc>
      </w:tr>
      <w:tr w:rsidR="004C7F93" w:rsidRPr="00A24274" w14:paraId="35437588" w14:textId="77777777" w:rsidTr="00983F5B">
        <w:trPr>
          <w:trHeight w:val="1457"/>
          <w:jc w:val="center"/>
        </w:trPr>
        <w:tc>
          <w:tcPr>
            <w:tcW w:w="434" w:type="pct"/>
          </w:tcPr>
          <w:p w14:paraId="2A1A6F75" w14:textId="134886AB" w:rsidR="004C7F93" w:rsidRPr="00A24274" w:rsidRDefault="004C7F93" w:rsidP="00916B8A">
            <w:pPr>
              <w:tabs>
                <w:tab w:val="left" w:pos="1666"/>
              </w:tabs>
              <w:ind w:right="-47"/>
              <w:rPr>
                <w:sz w:val="24"/>
                <w:szCs w:val="24"/>
              </w:rPr>
            </w:pPr>
            <w:r w:rsidRPr="00A24274">
              <w:rPr>
                <w:sz w:val="24"/>
                <w:szCs w:val="24"/>
              </w:rPr>
              <w:t xml:space="preserve">1. </w:t>
            </w:r>
          </w:p>
        </w:tc>
        <w:tc>
          <w:tcPr>
            <w:tcW w:w="1361" w:type="pct"/>
          </w:tcPr>
          <w:p w14:paraId="5332A5E8" w14:textId="6B8092C3" w:rsidR="004C7F93" w:rsidRPr="00A24274" w:rsidRDefault="004C7F93" w:rsidP="00A24274">
            <w:pPr>
              <w:tabs>
                <w:tab w:val="left" w:pos="1666"/>
              </w:tabs>
              <w:ind w:right="-47"/>
              <w:rPr>
                <w:sz w:val="24"/>
                <w:szCs w:val="24"/>
              </w:rPr>
            </w:pPr>
            <w:r w:rsidRPr="00A24274">
              <w:rPr>
                <w:sz w:val="24"/>
                <w:szCs w:val="24"/>
                <w:lang w:eastAsia="zh-CN"/>
              </w:rPr>
              <w:t>Мойка окон с внешней (наружной) стороны</w:t>
            </w:r>
            <w:r w:rsidR="00A24274" w:rsidRPr="00A24274">
              <w:rPr>
                <w:sz w:val="24"/>
                <w:szCs w:val="24"/>
                <w:lang w:eastAsia="zh-CN"/>
              </w:rPr>
              <w:t xml:space="preserve"> здания по адресу</w:t>
            </w:r>
            <w:r w:rsidR="00A24274" w:rsidRPr="00A24274">
              <w:rPr>
                <w:sz w:val="24"/>
                <w:szCs w:val="24"/>
              </w:rPr>
              <w:t xml:space="preserve"> г. Екатеринбург, пр. Ленина 39</w:t>
            </w:r>
            <w:r w:rsidRPr="00A24274">
              <w:rPr>
                <w:sz w:val="24"/>
                <w:szCs w:val="24"/>
                <w:lang w:eastAsia="zh-CN"/>
              </w:rPr>
              <w:t xml:space="preserve"> методом промышленного альпинизма и/или с применением автовышки.</w:t>
            </w:r>
          </w:p>
        </w:tc>
        <w:tc>
          <w:tcPr>
            <w:tcW w:w="1051" w:type="pct"/>
          </w:tcPr>
          <w:p w14:paraId="59139D48" w14:textId="0FC6042E" w:rsidR="004C7F93" w:rsidRPr="00A24274" w:rsidRDefault="00A24274" w:rsidP="00916B8A">
            <w:pPr>
              <w:tabs>
                <w:tab w:val="left" w:pos="1666"/>
              </w:tabs>
              <w:ind w:right="-47"/>
              <w:jc w:val="center"/>
              <w:rPr>
                <w:sz w:val="24"/>
                <w:szCs w:val="24"/>
              </w:rPr>
            </w:pPr>
            <w:r w:rsidRPr="00A24274">
              <w:rPr>
                <w:rStyle w:val="sc-itonen"/>
                <w:b/>
                <w:bCs/>
                <w:color w:val="222222"/>
                <w:spacing w:val="-5"/>
                <w:sz w:val="24"/>
                <w:szCs w:val="24"/>
                <w:bdr w:val="none" w:sz="0" w:space="0" w:color="auto" w:frame="1"/>
                <w:shd w:val="clear" w:color="auto" w:fill="FAFCFF"/>
              </w:rPr>
              <w:t>Визуальный контроль:</w:t>
            </w:r>
            <w:r w:rsidRPr="00A24274">
              <w:rPr>
                <w:rStyle w:val="sc-itonen"/>
                <w:spacing w:val="-5"/>
                <w:sz w:val="24"/>
                <w:szCs w:val="24"/>
                <w:bdr w:val="none" w:sz="0" w:space="0" w:color="auto" w:frame="1"/>
                <w:shd w:val="clear" w:color="auto" w:fill="FAFCFF"/>
              </w:rPr>
              <w:t xml:space="preserve"> проверка проводится при дневном освещении с разных ракурсов.</w:t>
            </w:r>
          </w:p>
        </w:tc>
        <w:tc>
          <w:tcPr>
            <w:tcW w:w="1336" w:type="pct"/>
          </w:tcPr>
          <w:p w14:paraId="14C2709B" w14:textId="416F3FED" w:rsidR="004C7F93" w:rsidRPr="00A24274" w:rsidRDefault="004C7F93" w:rsidP="00936FA7">
            <w:pPr>
              <w:tabs>
                <w:tab w:val="left" w:pos="1666"/>
              </w:tabs>
              <w:ind w:right="-47"/>
              <w:rPr>
                <w:sz w:val="24"/>
                <w:szCs w:val="24"/>
              </w:rPr>
            </w:pPr>
            <w:r w:rsidRPr="00A24274">
              <w:rPr>
                <w:sz w:val="24"/>
                <w:szCs w:val="24"/>
              </w:rPr>
              <w:t>Отсутствие видимых невооруженным глазом подтеков, пятен и разводов от загрязнений и высохших растворов очищающих средств, скоплений пыли и ворса от протирочных материалов.</w:t>
            </w:r>
            <w:r w:rsidRPr="00A24274">
              <w:rPr>
                <w:color w:val="000000"/>
                <w:sz w:val="24"/>
                <w:szCs w:val="24"/>
              </w:rPr>
              <w:t xml:space="preserve"> Стеклянные поверхности, рамы, откосы и отливы должны быть вытерты насухо.</w:t>
            </w:r>
          </w:p>
          <w:p w14:paraId="6085B17D" w14:textId="25F48AE9" w:rsidR="004C7F93" w:rsidRPr="00A24274" w:rsidRDefault="004C7F93" w:rsidP="00D83EBB">
            <w:pPr>
              <w:tabs>
                <w:tab w:val="left" w:pos="1666"/>
              </w:tabs>
              <w:ind w:right="-47"/>
              <w:rPr>
                <w:sz w:val="24"/>
                <w:szCs w:val="24"/>
              </w:rPr>
            </w:pPr>
          </w:p>
        </w:tc>
        <w:tc>
          <w:tcPr>
            <w:tcW w:w="818" w:type="pct"/>
          </w:tcPr>
          <w:p w14:paraId="03F6FC8E" w14:textId="5E34E313" w:rsidR="004C7F93" w:rsidRPr="00A24274" w:rsidRDefault="004C7F93" w:rsidP="00D83EBB">
            <w:pPr>
              <w:tabs>
                <w:tab w:val="left" w:pos="1666"/>
              </w:tabs>
              <w:ind w:right="-47"/>
              <w:rPr>
                <w:sz w:val="24"/>
                <w:szCs w:val="24"/>
              </w:rPr>
            </w:pPr>
            <w:r w:rsidRPr="00A24274">
              <w:rPr>
                <w:sz w:val="24"/>
                <w:szCs w:val="24"/>
              </w:rPr>
              <w:t>Отклонение недопустимо</w:t>
            </w:r>
          </w:p>
        </w:tc>
      </w:tr>
    </w:tbl>
    <w:p w14:paraId="4DBC96D6" w14:textId="77777777" w:rsidR="00DD6FFD" w:rsidRPr="00916B8A" w:rsidRDefault="00DD6FFD" w:rsidP="00916B8A">
      <w:pPr>
        <w:shd w:val="clear" w:color="auto" w:fill="FFFFFF"/>
        <w:tabs>
          <w:tab w:val="left" w:pos="1666"/>
        </w:tabs>
        <w:spacing w:after="0" w:line="240" w:lineRule="auto"/>
        <w:jc w:val="both"/>
        <w:rPr>
          <w:rFonts w:ascii="Times New Roman" w:eastAsia="Times New Roman" w:hAnsi="Times New Roman" w:cs="Times New Roman"/>
          <w:sz w:val="24"/>
          <w:szCs w:val="24"/>
          <w:lang w:eastAsia="ru-RU"/>
        </w:rPr>
      </w:pPr>
    </w:p>
    <w:p w14:paraId="06D03D6F" w14:textId="2F984036" w:rsidR="00936FA7" w:rsidRDefault="00936FA7" w:rsidP="00983F5B">
      <w:pPr>
        <w:shd w:val="clear" w:color="auto" w:fill="FFFFFF"/>
        <w:tabs>
          <w:tab w:val="left" w:pos="1666"/>
        </w:tabs>
        <w:spacing w:after="0" w:line="240" w:lineRule="auto"/>
        <w:ind w:right="-47"/>
        <w:rPr>
          <w:rFonts w:ascii="Times New Roman" w:eastAsia="Times New Roman" w:hAnsi="Times New Roman" w:cs="Times New Roman"/>
          <w:sz w:val="24"/>
          <w:szCs w:val="24"/>
          <w:lang w:eastAsia="ru-RU"/>
        </w:rPr>
      </w:pPr>
    </w:p>
    <w:p w14:paraId="7DD1859D" w14:textId="77777777" w:rsidR="00936FA7" w:rsidRPr="00916B8A" w:rsidRDefault="00936FA7" w:rsidP="00936FA7">
      <w:pPr>
        <w:shd w:val="clear" w:color="auto" w:fill="FFFFFF"/>
        <w:tabs>
          <w:tab w:val="left" w:pos="1666"/>
        </w:tabs>
        <w:spacing w:after="0" w:line="240" w:lineRule="auto"/>
        <w:ind w:left="4111" w:right="-47"/>
        <w:jc w:val="right"/>
        <w:rPr>
          <w:rFonts w:ascii="Times New Roman" w:eastAsia="Times New Roman" w:hAnsi="Times New Roman" w:cs="Times New Roman"/>
          <w:sz w:val="24"/>
          <w:szCs w:val="24"/>
          <w:lang w:eastAsia="ru-RU"/>
        </w:rPr>
      </w:pPr>
    </w:p>
    <w:p w14:paraId="6DCF4ABB" w14:textId="1B49A7EC" w:rsidR="006C6442" w:rsidRPr="00983F5B" w:rsidRDefault="00936FA7" w:rsidP="00983F5B">
      <w:pPr>
        <w:jc w:val="both"/>
        <w:rPr>
          <w:rFonts w:ascii="Times New Roman" w:eastAsia="Times New Roman" w:hAnsi="Times New Roman" w:cs="Times New Roman"/>
          <w:i/>
          <w:sz w:val="24"/>
          <w:szCs w:val="24"/>
          <w:lang w:eastAsia="ru-RU"/>
        </w:rPr>
      </w:pPr>
      <w:r w:rsidRPr="00983F5B">
        <w:rPr>
          <w:rStyle w:val="sc-itonen"/>
          <w:rFonts w:ascii="Times New Roman" w:hAnsi="Times New Roman" w:cs="Times New Roman"/>
          <w:bCs/>
          <w:i/>
          <w:color w:val="222222"/>
          <w:spacing w:val="-5"/>
          <w:sz w:val="24"/>
          <w:szCs w:val="24"/>
          <w:bdr w:val="none" w:sz="0" w:space="0" w:color="auto" w:frame="1"/>
          <w:shd w:val="clear" w:color="auto" w:fill="FAFCFF"/>
        </w:rPr>
        <w:t>*Критерии оценки распространяются на всю наружную поверхность</w:t>
      </w:r>
      <w:r w:rsidRPr="00983F5B">
        <w:rPr>
          <w:rStyle w:val="sc-itonen"/>
          <w:rFonts w:ascii="Times New Roman" w:hAnsi="Times New Roman" w:cs="Times New Roman"/>
          <w:i/>
          <w:spacing w:val="-5"/>
          <w:sz w:val="24"/>
          <w:szCs w:val="24"/>
          <w:bdr w:val="none" w:sz="0" w:space="0" w:color="auto" w:frame="1"/>
          <w:shd w:val="clear" w:color="auto" w:fill="FAFCFF"/>
        </w:rPr>
        <w:t>, включая углы и труднодоступные места.</w:t>
      </w:r>
    </w:p>
    <w:sectPr w:rsidR="006C6442" w:rsidRPr="00983F5B" w:rsidSect="00DD6FFD">
      <w:pgSz w:w="11906" w:h="16840"/>
      <w:pgMar w:top="851"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857AF" w14:textId="77777777" w:rsidR="00421AE7" w:rsidRDefault="00421AE7" w:rsidP="00152914">
      <w:pPr>
        <w:spacing w:after="0" w:line="240" w:lineRule="auto"/>
      </w:pPr>
      <w:r>
        <w:separator/>
      </w:r>
    </w:p>
  </w:endnote>
  <w:endnote w:type="continuationSeparator" w:id="0">
    <w:p w14:paraId="1E2C751A" w14:textId="77777777" w:rsidR="00421AE7" w:rsidRDefault="00421AE7"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1B56B" w14:textId="77777777" w:rsidR="00421AE7" w:rsidRDefault="00421AE7" w:rsidP="00152914">
      <w:pPr>
        <w:spacing w:after="0" w:line="240" w:lineRule="auto"/>
      </w:pPr>
      <w:r>
        <w:separator/>
      </w:r>
    </w:p>
  </w:footnote>
  <w:footnote w:type="continuationSeparator" w:id="0">
    <w:p w14:paraId="139168B7" w14:textId="77777777" w:rsidR="00421AE7" w:rsidRDefault="00421AE7"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3793E" w14:textId="3A305BD2" w:rsidR="00707D8B" w:rsidRPr="00260D15" w:rsidRDefault="00707D8B">
    <w:pPr>
      <w:pStyle w:val="a9"/>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DEBA6" w14:textId="68D85004" w:rsidR="00707D8B" w:rsidRPr="00DF0BD2" w:rsidRDefault="00707D8B">
    <w:pPr>
      <w:pStyle w:val="a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1494"/>
        </w:tabs>
        <w:ind w:left="1494" w:hanging="360"/>
      </w:pPr>
      <w:rPr>
        <w:rFonts w:ascii="Symbol" w:hAnsi="Symbol" w:hint="default"/>
      </w:rPr>
    </w:lvl>
  </w:abstractNum>
  <w:abstractNum w:abstractNumId="1" w15:restartNumberingAfterBreak="0">
    <w:nsid w:val="0F4C03F6"/>
    <w:multiLevelType w:val="hybridMultilevel"/>
    <w:tmpl w:val="5904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0F17D83"/>
    <w:multiLevelType w:val="hybridMultilevel"/>
    <w:tmpl w:val="539C0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3D61E0"/>
    <w:multiLevelType w:val="hybridMultilevel"/>
    <w:tmpl w:val="5D84FCE0"/>
    <w:lvl w:ilvl="0" w:tplc="8AD2079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4165BA0"/>
    <w:multiLevelType w:val="multilevel"/>
    <w:tmpl w:val="93C456DE"/>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834" w:hanging="1125"/>
      </w:pPr>
      <w:rPr>
        <w:rFonts w:hint="default"/>
        <w:b w:val="0"/>
        <w:color w:val="000000" w:themeColor="text1"/>
      </w:rPr>
    </w:lvl>
    <w:lvl w:ilvl="2">
      <w:start w:val="1"/>
      <w:numFmt w:val="decimal"/>
      <w:isLgl/>
      <w:lvlText w:val="%1.%2.%3."/>
      <w:lvlJc w:val="left"/>
      <w:pPr>
        <w:ind w:left="2183" w:hanging="1125"/>
      </w:pPr>
      <w:rPr>
        <w:rFonts w:hint="default"/>
        <w:b w:val="0"/>
        <w:strike w:val="0"/>
      </w:rPr>
    </w:lvl>
    <w:lvl w:ilvl="3">
      <w:start w:val="1"/>
      <w:numFmt w:val="decimal"/>
      <w:isLgl/>
      <w:lvlText w:val="%1.%2.%3.%4."/>
      <w:lvlJc w:val="left"/>
      <w:pPr>
        <w:ind w:left="2532" w:hanging="1125"/>
      </w:pPr>
      <w:rPr>
        <w:rFonts w:hint="default"/>
      </w:rPr>
    </w:lvl>
    <w:lvl w:ilvl="4">
      <w:start w:val="1"/>
      <w:numFmt w:val="decimal"/>
      <w:isLgl/>
      <w:lvlText w:val="%1.%2.%3.%4.%5."/>
      <w:lvlJc w:val="left"/>
      <w:pPr>
        <w:ind w:left="2881" w:hanging="1125"/>
      </w:pPr>
      <w:rPr>
        <w:rFonts w:hint="default"/>
      </w:rPr>
    </w:lvl>
    <w:lvl w:ilvl="5">
      <w:start w:val="1"/>
      <w:numFmt w:val="decimal"/>
      <w:isLgl/>
      <w:lvlText w:val="%1.%2.%3.%4.%5.%6."/>
      <w:lvlJc w:val="left"/>
      <w:pPr>
        <w:ind w:left="3230" w:hanging="11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342063E3"/>
    <w:multiLevelType w:val="hybridMultilevel"/>
    <w:tmpl w:val="1082ABDC"/>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492960"/>
    <w:multiLevelType w:val="multilevel"/>
    <w:tmpl w:val="FA0AE2DC"/>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C6409C7"/>
    <w:multiLevelType w:val="multilevel"/>
    <w:tmpl w:val="BCE0647C"/>
    <w:lvl w:ilvl="0">
      <w:start w:val="5"/>
      <w:numFmt w:val="decimal"/>
      <w:lvlText w:val="%1."/>
      <w:lvlJc w:val="left"/>
      <w:pPr>
        <w:ind w:left="4045" w:hanging="360"/>
      </w:pPr>
      <w:rPr>
        <w:rFonts w:hint="default"/>
        <w:b/>
      </w:rPr>
    </w:lvl>
    <w:lvl w:ilvl="1">
      <w:start w:val="1"/>
      <w:numFmt w:val="decimal"/>
      <w:isLgl/>
      <w:lvlText w:val="%1.%2."/>
      <w:lvlJc w:val="left"/>
      <w:pPr>
        <w:ind w:left="8004" w:hanging="720"/>
      </w:pPr>
      <w:rPr>
        <w:rFonts w:hint="default"/>
      </w:rPr>
    </w:lvl>
    <w:lvl w:ilvl="2">
      <w:start w:val="1"/>
      <w:numFmt w:val="decimal"/>
      <w:isLgl/>
      <w:lvlText w:val="%1.%2.%3."/>
      <w:lvlJc w:val="left"/>
      <w:pPr>
        <w:ind w:left="4405" w:hanging="720"/>
      </w:pPr>
      <w:rPr>
        <w:rFonts w:hint="default"/>
      </w:rPr>
    </w:lvl>
    <w:lvl w:ilvl="3">
      <w:start w:val="1"/>
      <w:numFmt w:val="decimal"/>
      <w:isLgl/>
      <w:lvlText w:val="%1.%2.%3.%4."/>
      <w:lvlJc w:val="left"/>
      <w:pPr>
        <w:ind w:left="4765" w:hanging="1080"/>
      </w:pPr>
      <w:rPr>
        <w:rFonts w:hint="default"/>
      </w:rPr>
    </w:lvl>
    <w:lvl w:ilvl="4">
      <w:start w:val="1"/>
      <w:numFmt w:val="decimal"/>
      <w:isLgl/>
      <w:lvlText w:val="%1.%2.%3.%4.%5."/>
      <w:lvlJc w:val="left"/>
      <w:pPr>
        <w:ind w:left="4765" w:hanging="108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5485" w:hanging="1800"/>
      </w:pPr>
      <w:rPr>
        <w:rFonts w:hint="default"/>
      </w:rPr>
    </w:lvl>
    <w:lvl w:ilvl="7">
      <w:start w:val="1"/>
      <w:numFmt w:val="decimal"/>
      <w:isLgl/>
      <w:lvlText w:val="%1.%2.%3.%4.%5.%6.%7.%8."/>
      <w:lvlJc w:val="left"/>
      <w:pPr>
        <w:ind w:left="5485" w:hanging="1800"/>
      </w:pPr>
      <w:rPr>
        <w:rFonts w:hint="default"/>
      </w:rPr>
    </w:lvl>
    <w:lvl w:ilvl="8">
      <w:start w:val="1"/>
      <w:numFmt w:val="decimal"/>
      <w:isLgl/>
      <w:lvlText w:val="%1.%2.%3.%4.%5.%6.%7.%8.%9."/>
      <w:lvlJc w:val="left"/>
      <w:pPr>
        <w:ind w:left="5845" w:hanging="2160"/>
      </w:pPr>
      <w:rPr>
        <w:rFonts w:hint="default"/>
      </w:rPr>
    </w:lvl>
  </w:abstractNum>
  <w:abstractNum w:abstractNumId="9" w15:restartNumberingAfterBreak="0">
    <w:nsid w:val="3DC02657"/>
    <w:multiLevelType w:val="hybridMultilevel"/>
    <w:tmpl w:val="39920EC4"/>
    <w:lvl w:ilvl="0" w:tplc="BE22C31A">
      <w:start w:val="2"/>
      <w:numFmt w:val="decimal"/>
      <w:lvlText w:val="%1."/>
      <w:lvlJc w:val="left"/>
      <w:pPr>
        <w:ind w:left="1068" w:hanging="360"/>
      </w:pPr>
      <w:rPr>
        <w:rFonts w:hint="default"/>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3E9B0F54"/>
    <w:multiLevelType w:val="hybridMultilevel"/>
    <w:tmpl w:val="468CB7CE"/>
    <w:lvl w:ilvl="0" w:tplc="37D423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74A88"/>
    <w:multiLevelType w:val="hybridMultilevel"/>
    <w:tmpl w:val="DB6C6840"/>
    <w:lvl w:ilvl="0" w:tplc="CE98464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2" w15:restartNumberingAfterBreak="0">
    <w:nsid w:val="5C073584"/>
    <w:multiLevelType w:val="multilevel"/>
    <w:tmpl w:val="6A4C6C1E"/>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3031CF9"/>
    <w:multiLevelType w:val="multilevel"/>
    <w:tmpl w:val="EDDCBB8E"/>
    <w:lvl w:ilvl="0">
      <w:start w:val="1"/>
      <w:numFmt w:val="decimal"/>
      <w:lvlText w:val="%1."/>
      <w:lvlJc w:val="left"/>
      <w:pPr>
        <w:ind w:left="4045" w:hanging="360"/>
      </w:pPr>
      <w:rPr>
        <w:b/>
      </w:rPr>
    </w:lvl>
    <w:lvl w:ilvl="1">
      <w:start w:val="1"/>
      <w:numFmt w:val="decimal"/>
      <w:isLgl/>
      <w:lvlText w:val="%1.%2."/>
      <w:lvlJc w:val="left"/>
      <w:pPr>
        <w:ind w:left="8004" w:hanging="720"/>
      </w:pPr>
      <w:rPr>
        <w:rFonts w:hint="default"/>
      </w:rPr>
    </w:lvl>
    <w:lvl w:ilvl="2">
      <w:start w:val="1"/>
      <w:numFmt w:val="decimal"/>
      <w:isLgl/>
      <w:lvlText w:val="%1.%2.%3."/>
      <w:lvlJc w:val="left"/>
      <w:pPr>
        <w:ind w:left="4405" w:hanging="720"/>
      </w:pPr>
      <w:rPr>
        <w:rFonts w:hint="default"/>
      </w:rPr>
    </w:lvl>
    <w:lvl w:ilvl="3">
      <w:start w:val="1"/>
      <w:numFmt w:val="decimal"/>
      <w:isLgl/>
      <w:lvlText w:val="%1.%2.%3.%4."/>
      <w:lvlJc w:val="left"/>
      <w:pPr>
        <w:ind w:left="4765" w:hanging="1080"/>
      </w:pPr>
      <w:rPr>
        <w:rFonts w:hint="default"/>
      </w:rPr>
    </w:lvl>
    <w:lvl w:ilvl="4">
      <w:start w:val="1"/>
      <w:numFmt w:val="decimal"/>
      <w:isLgl/>
      <w:lvlText w:val="%1.%2.%3.%4.%5."/>
      <w:lvlJc w:val="left"/>
      <w:pPr>
        <w:ind w:left="4765" w:hanging="1080"/>
      </w:pPr>
      <w:rPr>
        <w:rFonts w:hint="default"/>
      </w:rPr>
    </w:lvl>
    <w:lvl w:ilvl="5">
      <w:start w:val="1"/>
      <w:numFmt w:val="decimal"/>
      <w:isLgl/>
      <w:lvlText w:val="%1.%2.%3.%4.%5.%6."/>
      <w:lvlJc w:val="left"/>
      <w:pPr>
        <w:ind w:left="5125" w:hanging="1440"/>
      </w:pPr>
      <w:rPr>
        <w:rFonts w:hint="default"/>
      </w:rPr>
    </w:lvl>
    <w:lvl w:ilvl="6">
      <w:start w:val="1"/>
      <w:numFmt w:val="decimal"/>
      <w:isLgl/>
      <w:lvlText w:val="%1.%2.%3.%4.%5.%6.%7."/>
      <w:lvlJc w:val="left"/>
      <w:pPr>
        <w:ind w:left="5485" w:hanging="1800"/>
      </w:pPr>
      <w:rPr>
        <w:rFonts w:hint="default"/>
      </w:rPr>
    </w:lvl>
    <w:lvl w:ilvl="7">
      <w:start w:val="1"/>
      <w:numFmt w:val="decimal"/>
      <w:isLgl/>
      <w:lvlText w:val="%1.%2.%3.%4.%5.%6.%7.%8."/>
      <w:lvlJc w:val="left"/>
      <w:pPr>
        <w:ind w:left="5485" w:hanging="1800"/>
      </w:pPr>
      <w:rPr>
        <w:rFonts w:hint="default"/>
      </w:rPr>
    </w:lvl>
    <w:lvl w:ilvl="8">
      <w:start w:val="1"/>
      <w:numFmt w:val="decimal"/>
      <w:isLgl/>
      <w:lvlText w:val="%1.%2.%3.%4.%5.%6.%7.%8.%9."/>
      <w:lvlJc w:val="left"/>
      <w:pPr>
        <w:ind w:left="5845" w:hanging="2160"/>
      </w:pPr>
      <w:rPr>
        <w:rFonts w:hint="default"/>
      </w:rPr>
    </w:lvl>
  </w:abstractNum>
  <w:abstractNum w:abstractNumId="16" w15:restartNumberingAfterBreak="0">
    <w:nsid w:val="751C1655"/>
    <w:multiLevelType w:val="multilevel"/>
    <w:tmpl w:val="742A0BAE"/>
    <w:lvl w:ilvl="0">
      <w:start w:val="1"/>
      <w:numFmt w:val="decimal"/>
      <w:lvlText w:val="%1."/>
      <w:lvlJc w:val="left"/>
      <w:pPr>
        <w:tabs>
          <w:tab w:val="num" w:pos="972"/>
        </w:tabs>
        <w:ind w:left="972" w:hanging="432"/>
      </w:pPr>
      <w:rPr>
        <w:rFonts w:cs="Times New Roman" w:hint="default"/>
      </w:rPr>
    </w:lvl>
    <w:lvl w:ilvl="1">
      <w:start w:val="1"/>
      <w:numFmt w:val="decimal"/>
      <w:lvlText w:val="%1.%2."/>
      <w:lvlJc w:val="left"/>
      <w:pPr>
        <w:tabs>
          <w:tab w:val="num" w:pos="1427"/>
        </w:tabs>
        <w:ind w:left="1427" w:hanging="576"/>
      </w:pPr>
      <w:rPr>
        <w:rFonts w:ascii="Times New Roman" w:hAnsi="Times New Roman" w:cs="Times New Roman" w:hint="default"/>
        <w:b w:val="0"/>
        <w:i w:val="0"/>
      </w:rPr>
    </w:lvl>
    <w:lvl w:ilvl="2">
      <w:start w:val="1"/>
      <w:numFmt w:val="decimal"/>
      <w:lvlText w:val="%1.%2.%3."/>
      <w:lvlJc w:val="left"/>
      <w:pPr>
        <w:tabs>
          <w:tab w:val="num" w:pos="1571"/>
        </w:tabs>
        <w:ind w:left="1571" w:hanging="720"/>
      </w:pPr>
      <w:rPr>
        <w:rFonts w:ascii="Times New Roman" w:eastAsia="Batang"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5"/>
  </w:num>
  <w:num w:numId="2">
    <w:abstractNumId w:val="2"/>
  </w:num>
  <w:num w:numId="3">
    <w:abstractNumId w:val="13"/>
  </w:num>
  <w:num w:numId="4">
    <w:abstractNumId w:val="0"/>
  </w:num>
  <w:num w:numId="5">
    <w:abstractNumId w:val="14"/>
  </w:num>
  <w:num w:numId="6">
    <w:abstractNumId w:val="6"/>
  </w:num>
  <w:num w:numId="7">
    <w:abstractNumId w:val="3"/>
  </w:num>
  <w:num w:numId="8">
    <w:abstractNumId w:val="16"/>
  </w:num>
  <w:num w:numId="9">
    <w:abstractNumId w:val="11"/>
  </w:num>
  <w:num w:numId="10">
    <w:abstractNumId w:val="1"/>
  </w:num>
  <w:num w:numId="11">
    <w:abstractNumId w:val="5"/>
  </w:num>
  <w:num w:numId="12">
    <w:abstractNumId w:val="4"/>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2"/>
  </w:num>
  <w:num w:numId="17">
    <w:abstractNumId w:val="8"/>
  </w:num>
  <w:num w:numId="18">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1BD"/>
    <w:rsid w:val="00003BDE"/>
    <w:rsid w:val="00006F8A"/>
    <w:rsid w:val="0001135A"/>
    <w:rsid w:val="00011605"/>
    <w:rsid w:val="0001305E"/>
    <w:rsid w:val="00013280"/>
    <w:rsid w:val="00015104"/>
    <w:rsid w:val="00016A85"/>
    <w:rsid w:val="00016E5A"/>
    <w:rsid w:val="0002028D"/>
    <w:rsid w:val="00021025"/>
    <w:rsid w:val="00022B74"/>
    <w:rsid w:val="0002454F"/>
    <w:rsid w:val="00024D5B"/>
    <w:rsid w:val="00025A66"/>
    <w:rsid w:val="000264CF"/>
    <w:rsid w:val="00027497"/>
    <w:rsid w:val="000309CA"/>
    <w:rsid w:val="00033DFD"/>
    <w:rsid w:val="0003575A"/>
    <w:rsid w:val="000357A6"/>
    <w:rsid w:val="00035BB4"/>
    <w:rsid w:val="00041128"/>
    <w:rsid w:val="00041A94"/>
    <w:rsid w:val="00042A72"/>
    <w:rsid w:val="00042DDE"/>
    <w:rsid w:val="00044703"/>
    <w:rsid w:val="000502D5"/>
    <w:rsid w:val="00053766"/>
    <w:rsid w:val="00056AB9"/>
    <w:rsid w:val="0005729F"/>
    <w:rsid w:val="000703D6"/>
    <w:rsid w:val="00072B79"/>
    <w:rsid w:val="000764C2"/>
    <w:rsid w:val="00076E0B"/>
    <w:rsid w:val="00077059"/>
    <w:rsid w:val="00080339"/>
    <w:rsid w:val="0008217A"/>
    <w:rsid w:val="0008250D"/>
    <w:rsid w:val="00085843"/>
    <w:rsid w:val="0009193F"/>
    <w:rsid w:val="00092C62"/>
    <w:rsid w:val="0009543E"/>
    <w:rsid w:val="00096436"/>
    <w:rsid w:val="00097814"/>
    <w:rsid w:val="000A019F"/>
    <w:rsid w:val="000A464A"/>
    <w:rsid w:val="000A5F42"/>
    <w:rsid w:val="000B143E"/>
    <w:rsid w:val="000B20E6"/>
    <w:rsid w:val="000B7BB1"/>
    <w:rsid w:val="000C0964"/>
    <w:rsid w:val="000C39D3"/>
    <w:rsid w:val="000C427C"/>
    <w:rsid w:val="000C7C04"/>
    <w:rsid w:val="000D12A9"/>
    <w:rsid w:val="000D245A"/>
    <w:rsid w:val="000D3F6D"/>
    <w:rsid w:val="000D4214"/>
    <w:rsid w:val="000D4F88"/>
    <w:rsid w:val="000D53E3"/>
    <w:rsid w:val="000E03BB"/>
    <w:rsid w:val="000E0EAF"/>
    <w:rsid w:val="000E0F69"/>
    <w:rsid w:val="000E7DCD"/>
    <w:rsid w:val="000F013A"/>
    <w:rsid w:val="000F1D37"/>
    <w:rsid w:val="000F4776"/>
    <w:rsid w:val="000F537E"/>
    <w:rsid w:val="000F7ADF"/>
    <w:rsid w:val="000F7C0F"/>
    <w:rsid w:val="0010073D"/>
    <w:rsid w:val="00101270"/>
    <w:rsid w:val="001012BE"/>
    <w:rsid w:val="00101A8F"/>
    <w:rsid w:val="00103464"/>
    <w:rsid w:val="001053AD"/>
    <w:rsid w:val="001057A4"/>
    <w:rsid w:val="001078F4"/>
    <w:rsid w:val="001137E1"/>
    <w:rsid w:val="001176E7"/>
    <w:rsid w:val="0011795C"/>
    <w:rsid w:val="00117CC1"/>
    <w:rsid w:val="00123166"/>
    <w:rsid w:val="0012483F"/>
    <w:rsid w:val="001250B8"/>
    <w:rsid w:val="001272AC"/>
    <w:rsid w:val="0013056C"/>
    <w:rsid w:val="00131CD6"/>
    <w:rsid w:val="00133996"/>
    <w:rsid w:val="00133D0D"/>
    <w:rsid w:val="0013575F"/>
    <w:rsid w:val="001412F7"/>
    <w:rsid w:val="00141CFA"/>
    <w:rsid w:val="00142DBC"/>
    <w:rsid w:val="00144A96"/>
    <w:rsid w:val="00144C9E"/>
    <w:rsid w:val="00146C4E"/>
    <w:rsid w:val="00150A9D"/>
    <w:rsid w:val="00152914"/>
    <w:rsid w:val="00155A41"/>
    <w:rsid w:val="00161256"/>
    <w:rsid w:val="00163590"/>
    <w:rsid w:val="00164AD1"/>
    <w:rsid w:val="00170FB9"/>
    <w:rsid w:val="00171AB8"/>
    <w:rsid w:val="00171C00"/>
    <w:rsid w:val="001736C7"/>
    <w:rsid w:val="00175C7E"/>
    <w:rsid w:val="00176F27"/>
    <w:rsid w:val="00177482"/>
    <w:rsid w:val="00180E47"/>
    <w:rsid w:val="00181174"/>
    <w:rsid w:val="001815D9"/>
    <w:rsid w:val="00181A23"/>
    <w:rsid w:val="00181A3D"/>
    <w:rsid w:val="00182186"/>
    <w:rsid w:val="00182C81"/>
    <w:rsid w:val="00186866"/>
    <w:rsid w:val="00190E37"/>
    <w:rsid w:val="001937F1"/>
    <w:rsid w:val="00194882"/>
    <w:rsid w:val="001963A0"/>
    <w:rsid w:val="00197900"/>
    <w:rsid w:val="001A0A87"/>
    <w:rsid w:val="001A1433"/>
    <w:rsid w:val="001A5399"/>
    <w:rsid w:val="001A6CCC"/>
    <w:rsid w:val="001B1AE9"/>
    <w:rsid w:val="001B4F87"/>
    <w:rsid w:val="001B54E6"/>
    <w:rsid w:val="001B54F5"/>
    <w:rsid w:val="001B6BA8"/>
    <w:rsid w:val="001B70FD"/>
    <w:rsid w:val="001C1971"/>
    <w:rsid w:val="001C2648"/>
    <w:rsid w:val="001C3464"/>
    <w:rsid w:val="001C792C"/>
    <w:rsid w:val="001C7F5D"/>
    <w:rsid w:val="001D7036"/>
    <w:rsid w:val="001E1A8A"/>
    <w:rsid w:val="001E4089"/>
    <w:rsid w:val="001E6A83"/>
    <w:rsid w:val="001E7979"/>
    <w:rsid w:val="001F072C"/>
    <w:rsid w:val="001F2BC3"/>
    <w:rsid w:val="001F48C4"/>
    <w:rsid w:val="001F52E7"/>
    <w:rsid w:val="001F533F"/>
    <w:rsid w:val="001F5862"/>
    <w:rsid w:val="001F609E"/>
    <w:rsid w:val="001F7D7C"/>
    <w:rsid w:val="0020182B"/>
    <w:rsid w:val="00206A5B"/>
    <w:rsid w:val="00207D12"/>
    <w:rsid w:val="00214E3C"/>
    <w:rsid w:val="00221809"/>
    <w:rsid w:val="00225169"/>
    <w:rsid w:val="0022632C"/>
    <w:rsid w:val="002263DE"/>
    <w:rsid w:val="00226A59"/>
    <w:rsid w:val="00232DE9"/>
    <w:rsid w:val="002348E9"/>
    <w:rsid w:val="00236C8F"/>
    <w:rsid w:val="00236ECE"/>
    <w:rsid w:val="00241372"/>
    <w:rsid w:val="00241927"/>
    <w:rsid w:val="002419B7"/>
    <w:rsid w:val="0024258D"/>
    <w:rsid w:val="002428A1"/>
    <w:rsid w:val="00244F7D"/>
    <w:rsid w:val="00251E79"/>
    <w:rsid w:val="00252EB0"/>
    <w:rsid w:val="002536C9"/>
    <w:rsid w:val="002537AB"/>
    <w:rsid w:val="00255756"/>
    <w:rsid w:val="00260D15"/>
    <w:rsid w:val="00263972"/>
    <w:rsid w:val="00266342"/>
    <w:rsid w:val="00267DFF"/>
    <w:rsid w:val="00271686"/>
    <w:rsid w:val="00275DB9"/>
    <w:rsid w:val="0028040D"/>
    <w:rsid w:val="0028173B"/>
    <w:rsid w:val="00283687"/>
    <w:rsid w:val="002840EE"/>
    <w:rsid w:val="00285CA4"/>
    <w:rsid w:val="00286267"/>
    <w:rsid w:val="002920E6"/>
    <w:rsid w:val="002941A9"/>
    <w:rsid w:val="0029767D"/>
    <w:rsid w:val="002A65FB"/>
    <w:rsid w:val="002B1111"/>
    <w:rsid w:val="002B2D8D"/>
    <w:rsid w:val="002B351E"/>
    <w:rsid w:val="002B673B"/>
    <w:rsid w:val="002C165F"/>
    <w:rsid w:val="002C4878"/>
    <w:rsid w:val="002C5894"/>
    <w:rsid w:val="002C6FF0"/>
    <w:rsid w:val="002D133D"/>
    <w:rsid w:val="002D2631"/>
    <w:rsid w:val="002D7322"/>
    <w:rsid w:val="002E1251"/>
    <w:rsid w:val="002E19E4"/>
    <w:rsid w:val="002E5980"/>
    <w:rsid w:val="002F0377"/>
    <w:rsid w:val="002F1FD7"/>
    <w:rsid w:val="002F3AB5"/>
    <w:rsid w:val="002F3FD5"/>
    <w:rsid w:val="002F44B7"/>
    <w:rsid w:val="002F45E0"/>
    <w:rsid w:val="002F472F"/>
    <w:rsid w:val="002F5CB9"/>
    <w:rsid w:val="002F6D92"/>
    <w:rsid w:val="00304750"/>
    <w:rsid w:val="00304C40"/>
    <w:rsid w:val="00313D12"/>
    <w:rsid w:val="003142A7"/>
    <w:rsid w:val="00314D95"/>
    <w:rsid w:val="00314DDF"/>
    <w:rsid w:val="00315EB0"/>
    <w:rsid w:val="003175FE"/>
    <w:rsid w:val="003241D1"/>
    <w:rsid w:val="003247CB"/>
    <w:rsid w:val="0032580E"/>
    <w:rsid w:val="00331945"/>
    <w:rsid w:val="00333EB5"/>
    <w:rsid w:val="00334454"/>
    <w:rsid w:val="003437A0"/>
    <w:rsid w:val="00344007"/>
    <w:rsid w:val="003455F6"/>
    <w:rsid w:val="003471F8"/>
    <w:rsid w:val="0034742E"/>
    <w:rsid w:val="00364AA7"/>
    <w:rsid w:val="00365039"/>
    <w:rsid w:val="0036583F"/>
    <w:rsid w:val="00371980"/>
    <w:rsid w:val="00371C88"/>
    <w:rsid w:val="003720F2"/>
    <w:rsid w:val="00373E64"/>
    <w:rsid w:val="00381017"/>
    <w:rsid w:val="00385308"/>
    <w:rsid w:val="00386943"/>
    <w:rsid w:val="003902B5"/>
    <w:rsid w:val="00392B53"/>
    <w:rsid w:val="0039512E"/>
    <w:rsid w:val="003A0732"/>
    <w:rsid w:val="003A0884"/>
    <w:rsid w:val="003A2AC7"/>
    <w:rsid w:val="003A3C93"/>
    <w:rsid w:val="003A667B"/>
    <w:rsid w:val="003A7F92"/>
    <w:rsid w:val="003B2E88"/>
    <w:rsid w:val="003B307E"/>
    <w:rsid w:val="003B79F0"/>
    <w:rsid w:val="003B7A89"/>
    <w:rsid w:val="003C100A"/>
    <w:rsid w:val="003C2256"/>
    <w:rsid w:val="003C35F0"/>
    <w:rsid w:val="003C584F"/>
    <w:rsid w:val="003C5EB4"/>
    <w:rsid w:val="003D0B9E"/>
    <w:rsid w:val="003D56EB"/>
    <w:rsid w:val="003D6C4E"/>
    <w:rsid w:val="003E099D"/>
    <w:rsid w:val="003E4647"/>
    <w:rsid w:val="003E4BD7"/>
    <w:rsid w:val="003E5864"/>
    <w:rsid w:val="003F059F"/>
    <w:rsid w:val="003F2150"/>
    <w:rsid w:val="003F24F9"/>
    <w:rsid w:val="003F5904"/>
    <w:rsid w:val="003F7521"/>
    <w:rsid w:val="00400450"/>
    <w:rsid w:val="00404709"/>
    <w:rsid w:val="00407355"/>
    <w:rsid w:val="0041038D"/>
    <w:rsid w:val="004108B1"/>
    <w:rsid w:val="00412FB8"/>
    <w:rsid w:val="0041775F"/>
    <w:rsid w:val="00421AE7"/>
    <w:rsid w:val="0042381E"/>
    <w:rsid w:val="00423C9F"/>
    <w:rsid w:val="0042472F"/>
    <w:rsid w:val="00424784"/>
    <w:rsid w:val="00424B14"/>
    <w:rsid w:val="004269B7"/>
    <w:rsid w:val="00433B49"/>
    <w:rsid w:val="00434C2D"/>
    <w:rsid w:val="00435448"/>
    <w:rsid w:val="00436210"/>
    <w:rsid w:val="00442A93"/>
    <w:rsid w:val="00443A50"/>
    <w:rsid w:val="0044468F"/>
    <w:rsid w:val="00444A5B"/>
    <w:rsid w:val="0045207D"/>
    <w:rsid w:val="00456DAA"/>
    <w:rsid w:val="00457250"/>
    <w:rsid w:val="0046221D"/>
    <w:rsid w:val="00464DA3"/>
    <w:rsid w:val="00472A92"/>
    <w:rsid w:val="004762F9"/>
    <w:rsid w:val="004767D1"/>
    <w:rsid w:val="0048078D"/>
    <w:rsid w:val="0048154C"/>
    <w:rsid w:val="004841C8"/>
    <w:rsid w:val="00490C3A"/>
    <w:rsid w:val="004923D0"/>
    <w:rsid w:val="00495583"/>
    <w:rsid w:val="00495A22"/>
    <w:rsid w:val="004A442F"/>
    <w:rsid w:val="004A6C3C"/>
    <w:rsid w:val="004A6D46"/>
    <w:rsid w:val="004B0D56"/>
    <w:rsid w:val="004B5E6B"/>
    <w:rsid w:val="004B6B98"/>
    <w:rsid w:val="004C3716"/>
    <w:rsid w:val="004C6177"/>
    <w:rsid w:val="004C7F93"/>
    <w:rsid w:val="004D1036"/>
    <w:rsid w:val="004D1D58"/>
    <w:rsid w:val="004D1D89"/>
    <w:rsid w:val="004D6652"/>
    <w:rsid w:val="004D67A4"/>
    <w:rsid w:val="004E262E"/>
    <w:rsid w:val="004E2B98"/>
    <w:rsid w:val="004E3101"/>
    <w:rsid w:val="004E3645"/>
    <w:rsid w:val="004E6045"/>
    <w:rsid w:val="004E6387"/>
    <w:rsid w:val="004E675C"/>
    <w:rsid w:val="004E6B55"/>
    <w:rsid w:val="004F7056"/>
    <w:rsid w:val="00507812"/>
    <w:rsid w:val="00507DFA"/>
    <w:rsid w:val="00513883"/>
    <w:rsid w:val="00514D74"/>
    <w:rsid w:val="00517472"/>
    <w:rsid w:val="005178E4"/>
    <w:rsid w:val="005179BE"/>
    <w:rsid w:val="0052076D"/>
    <w:rsid w:val="00520AA3"/>
    <w:rsid w:val="00520AFB"/>
    <w:rsid w:val="0052165A"/>
    <w:rsid w:val="005222AC"/>
    <w:rsid w:val="00530E50"/>
    <w:rsid w:val="00530E62"/>
    <w:rsid w:val="00531FDF"/>
    <w:rsid w:val="00533E51"/>
    <w:rsid w:val="00537087"/>
    <w:rsid w:val="00541213"/>
    <w:rsid w:val="00542242"/>
    <w:rsid w:val="005424C6"/>
    <w:rsid w:val="00544092"/>
    <w:rsid w:val="0054591E"/>
    <w:rsid w:val="00550A09"/>
    <w:rsid w:val="00551EAB"/>
    <w:rsid w:val="00561FDB"/>
    <w:rsid w:val="00564563"/>
    <w:rsid w:val="0056479A"/>
    <w:rsid w:val="00564B47"/>
    <w:rsid w:val="00565414"/>
    <w:rsid w:val="005656CE"/>
    <w:rsid w:val="0056675B"/>
    <w:rsid w:val="005743B1"/>
    <w:rsid w:val="00582025"/>
    <w:rsid w:val="00584949"/>
    <w:rsid w:val="005869A4"/>
    <w:rsid w:val="005927D1"/>
    <w:rsid w:val="005939F9"/>
    <w:rsid w:val="00594261"/>
    <w:rsid w:val="00594266"/>
    <w:rsid w:val="00594E58"/>
    <w:rsid w:val="00597322"/>
    <w:rsid w:val="005A031F"/>
    <w:rsid w:val="005A3723"/>
    <w:rsid w:val="005B215B"/>
    <w:rsid w:val="005B3077"/>
    <w:rsid w:val="005B332E"/>
    <w:rsid w:val="005B4EE1"/>
    <w:rsid w:val="005B6921"/>
    <w:rsid w:val="005B70CB"/>
    <w:rsid w:val="005C375C"/>
    <w:rsid w:val="005C7972"/>
    <w:rsid w:val="005D0031"/>
    <w:rsid w:val="005D0B8C"/>
    <w:rsid w:val="005D1B21"/>
    <w:rsid w:val="005D6CD4"/>
    <w:rsid w:val="005E061F"/>
    <w:rsid w:val="005E0FB7"/>
    <w:rsid w:val="005E10FD"/>
    <w:rsid w:val="005E3B3B"/>
    <w:rsid w:val="005E54D4"/>
    <w:rsid w:val="005E553D"/>
    <w:rsid w:val="005E5664"/>
    <w:rsid w:val="005E6176"/>
    <w:rsid w:val="005F3C4B"/>
    <w:rsid w:val="005F6D7C"/>
    <w:rsid w:val="005F7E0F"/>
    <w:rsid w:val="00602B40"/>
    <w:rsid w:val="00602EE0"/>
    <w:rsid w:val="0061005E"/>
    <w:rsid w:val="00610F7A"/>
    <w:rsid w:val="00614F03"/>
    <w:rsid w:val="00620B46"/>
    <w:rsid w:val="0062110F"/>
    <w:rsid w:val="00623340"/>
    <w:rsid w:val="00626FFD"/>
    <w:rsid w:val="0062725E"/>
    <w:rsid w:val="00630589"/>
    <w:rsid w:val="00630765"/>
    <w:rsid w:val="0063216F"/>
    <w:rsid w:val="00633FE1"/>
    <w:rsid w:val="00636676"/>
    <w:rsid w:val="006368A1"/>
    <w:rsid w:val="00641ECD"/>
    <w:rsid w:val="0064449A"/>
    <w:rsid w:val="0064597E"/>
    <w:rsid w:val="0065023D"/>
    <w:rsid w:val="006508A8"/>
    <w:rsid w:val="006526EE"/>
    <w:rsid w:val="0065522D"/>
    <w:rsid w:val="006626F4"/>
    <w:rsid w:val="00662820"/>
    <w:rsid w:val="00667E72"/>
    <w:rsid w:val="00670E71"/>
    <w:rsid w:val="00675BF9"/>
    <w:rsid w:val="00684D3A"/>
    <w:rsid w:val="00685070"/>
    <w:rsid w:val="006867F2"/>
    <w:rsid w:val="006873C7"/>
    <w:rsid w:val="00687A20"/>
    <w:rsid w:val="00690AA0"/>
    <w:rsid w:val="0069280E"/>
    <w:rsid w:val="0069737B"/>
    <w:rsid w:val="006A2247"/>
    <w:rsid w:val="006A4372"/>
    <w:rsid w:val="006A4540"/>
    <w:rsid w:val="006A5A4A"/>
    <w:rsid w:val="006A6A90"/>
    <w:rsid w:val="006A77D3"/>
    <w:rsid w:val="006B17F9"/>
    <w:rsid w:val="006B1ED5"/>
    <w:rsid w:val="006B3769"/>
    <w:rsid w:val="006B4FC3"/>
    <w:rsid w:val="006B520C"/>
    <w:rsid w:val="006B5CD3"/>
    <w:rsid w:val="006B6139"/>
    <w:rsid w:val="006B7388"/>
    <w:rsid w:val="006C46AD"/>
    <w:rsid w:val="006C6442"/>
    <w:rsid w:val="006C7540"/>
    <w:rsid w:val="006D0A98"/>
    <w:rsid w:val="006D1315"/>
    <w:rsid w:val="006D2FC1"/>
    <w:rsid w:val="006D3D5D"/>
    <w:rsid w:val="006E0C89"/>
    <w:rsid w:val="006E20DE"/>
    <w:rsid w:val="006E2F50"/>
    <w:rsid w:val="006E31D1"/>
    <w:rsid w:val="006E5A53"/>
    <w:rsid w:val="006E6CEF"/>
    <w:rsid w:val="006F2AB4"/>
    <w:rsid w:val="006F45F4"/>
    <w:rsid w:val="006F4B3C"/>
    <w:rsid w:val="006F6A53"/>
    <w:rsid w:val="006F6DC5"/>
    <w:rsid w:val="007010E5"/>
    <w:rsid w:val="00704C21"/>
    <w:rsid w:val="0070528D"/>
    <w:rsid w:val="00707149"/>
    <w:rsid w:val="00707168"/>
    <w:rsid w:val="00707D8B"/>
    <w:rsid w:val="0071712B"/>
    <w:rsid w:val="0072040D"/>
    <w:rsid w:val="007225DD"/>
    <w:rsid w:val="00723B94"/>
    <w:rsid w:val="00724E5A"/>
    <w:rsid w:val="00725F53"/>
    <w:rsid w:val="00730CD3"/>
    <w:rsid w:val="00731FD1"/>
    <w:rsid w:val="00735180"/>
    <w:rsid w:val="0073599A"/>
    <w:rsid w:val="00736B88"/>
    <w:rsid w:val="00737E42"/>
    <w:rsid w:val="00741281"/>
    <w:rsid w:val="00741304"/>
    <w:rsid w:val="00742F0F"/>
    <w:rsid w:val="0074320E"/>
    <w:rsid w:val="0074351C"/>
    <w:rsid w:val="00743568"/>
    <w:rsid w:val="007446E8"/>
    <w:rsid w:val="00744B1C"/>
    <w:rsid w:val="00745B24"/>
    <w:rsid w:val="00753D4B"/>
    <w:rsid w:val="00754250"/>
    <w:rsid w:val="00756136"/>
    <w:rsid w:val="00756605"/>
    <w:rsid w:val="0076218D"/>
    <w:rsid w:val="00762CD4"/>
    <w:rsid w:val="00762E40"/>
    <w:rsid w:val="0076413E"/>
    <w:rsid w:val="007644D7"/>
    <w:rsid w:val="00766343"/>
    <w:rsid w:val="007665B4"/>
    <w:rsid w:val="00771023"/>
    <w:rsid w:val="00771246"/>
    <w:rsid w:val="00773CF4"/>
    <w:rsid w:val="00774349"/>
    <w:rsid w:val="0077445F"/>
    <w:rsid w:val="0077748E"/>
    <w:rsid w:val="0078006A"/>
    <w:rsid w:val="00780981"/>
    <w:rsid w:val="007812E9"/>
    <w:rsid w:val="0078390D"/>
    <w:rsid w:val="0078467B"/>
    <w:rsid w:val="00784F4E"/>
    <w:rsid w:val="0078554F"/>
    <w:rsid w:val="00786A9A"/>
    <w:rsid w:val="00790F10"/>
    <w:rsid w:val="00793683"/>
    <w:rsid w:val="00793E81"/>
    <w:rsid w:val="007943B6"/>
    <w:rsid w:val="00795D88"/>
    <w:rsid w:val="007973C0"/>
    <w:rsid w:val="007A3080"/>
    <w:rsid w:val="007B0BA0"/>
    <w:rsid w:val="007B1C9C"/>
    <w:rsid w:val="007B4099"/>
    <w:rsid w:val="007B45F6"/>
    <w:rsid w:val="007B79EF"/>
    <w:rsid w:val="007D3FB0"/>
    <w:rsid w:val="007D534C"/>
    <w:rsid w:val="007D539E"/>
    <w:rsid w:val="007D67CE"/>
    <w:rsid w:val="007E2444"/>
    <w:rsid w:val="007E2F29"/>
    <w:rsid w:val="007E559F"/>
    <w:rsid w:val="007F00BA"/>
    <w:rsid w:val="007F026A"/>
    <w:rsid w:val="007F07D1"/>
    <w:rsid w:val="007F16FD"/>
    <w:rsid w:val="007F2B36"/>
    <w:rsid w:val="007F3B8F"/>
    <w:rsid w:val="007F59E8"/>
    <w:rsid w:val="007F625E"/>
    <w:rsid w:val="0080020F"/>
    <w:rsid w:val="00801F8C"/>
    <w:rsid w:val="00803EA0"/>
    <w:rsid w:val="00804431"/>
    <w:rsid w:val="008063FD"/>
    <w:rsid w:val="0081537B"/>
    <w:rsid w:val="00817627"/>
    <w:rsid w:val="00830844"/>
    <w:rsid w:val="008356B4"/>
    <w:rsid w:val="00840AC2"/>
    <w:rsid w:val="008423F9"/>
    <w:rsid w:val="00842C18"/>
    <w:rsid w:val="00842FBB"/>
    <w:rsid w:val="00843E93"/>
    <w:rsid w:val="00844167"/>
    <w:rsid w:val="00845325"/>
    <w:rsid w:val="008477A7"/>
    <w:rsid w:val="008522ED"/>
    <w:rsid w:val="00852A2C"/>
    <w:rsid w:val="00863AF9"/>
    <w:rsid w:val="00867407"/>
    <w:rsid w:val="008746D9"/>
    <w:rsid w:val="00874772"/>
    <w:rsid w:val="00883EC6"/>
    <w:rsid w:val="00884301"/>
    <w:rsid w:val="0088686D"/>
    <w:rsid w:val="00886F28"/>
    <w:rsid w:val="008919B4"/>
    <w:rsid w:val="00892FE2"/>
    <w:rsid w:val="008A1B68"/>
    <w:rsid w:val="008A4254"/>
    <w:rsid w:val="008A730A"/>
    <w:rsid w:val="008B1065"/>
    <w:rsid w:val="008B47ED"/>
    <w:rsid w:val="008B7414"/>
    <w:rsid w:val="008B7839"/>
    <w:rsid w:val="008C0787"/>
    <w:rsid w:val="008C59C9"/>
    <w:rsid w:val="008C6FC3"/>
    <w:rsid w:val="008D0459"/>
    <w:rsid w:val="008D05EC"/>
    <w:rsid w:val="008D7DED"/>
    <w:rsid w:val="008E6ADE"/>
    <w:rsid w:val="008F0FBD"/>
    <w:rsid w:val="008F1CC0"/>
    <w:rsid w:val="008F234D"/>
    <w:rsid w:val="00903257"/>
    <w:rsid w:val="00903D5A"/>
    <w:rsid w:val="00903EB8"/>
    <w:rsid w:val="009049F6"/>
    <w:rsid w:val="00907F71"/>
    <w:rsid w:val="00916B8A"/>
    <w:rsid w:val="00917C8C"/>
    <w:rsid w:val="0092027C"/>
    <w:rsid w:val="0092232C"/>
    <w:rsid w:val="00923E4D"/>
    <w:rsid w:val="00924F16"/>
    <w:rsid w:val="00925B3A"/>
    <w:rsid w:val="00930424"/>
    <w:rsid w:val="00930A52"/>
    <w:rsid w:val="00931793"/>
    <w:rsid w:val="00933F91"/>
    <w:rsid w:val="00934289"/>
    <w:rsid w:val="00934E7E"/>
    <w:rsid w:val="00936B05"/>
    <w:rsid w:val="00936FA7"/>
    <w:rsid w:val="00940475"/>
    <w:rsid w:val="00940949"/>
    <w:rsid w:val="00941520"/>
    <w:rsid w:val="009423AF"/>
    <w:rsid w:val="00946740"/>
    <w:rsid w:val="00946D01"/>
    <w:rsid w:val="00950279"/>
    <w:rsid w:val="00950DBC"/>
    <w:rsid w:val="0095125B"/>
    <w:rsid w:val="009522E3"/>
    <w:rsid w:val="00955380"/>
    <w:rsid w:val="009566F1"/>
    <w:rsid w:val="009603F0"/>
    <w:rsid w:val="009609D0"/>
    <w:rsid w:val="00960D68"/>
    <w:rsid w:val="00962E74"/>
    <w:rsid w:val="00965A30"/>
    <w:rsid w:val="00967737"/>
    <w:rsid w:val="009678F0"/>
    <w:rsid w:val="009735CE"/>
    <w:rsid w:val="00975DDC"/>
    <w:rsid w:val="00977201"/>
    <w:rsid w:val="00982B2E"/>
    <w:rsid w:val="00983F5B"/>
    <w:rsid w:val="00984B93"/>
    <w:rsid w:val="00985E3B"/>
    <w:rsid w:val="00986092"/>
    <w:rsid w:val="009863C9"/>
    <w:rsid w:val="00987F0B"/>
    <w:rsid w:val="0099570A"/>
    <w:rsid w:val="00996B74"/>
    <w:rsid w:val="009B024D"/>
    <w:rsid w:val="009B1117"/>
    <w:rsid w:val="009B2659"/>
    <w:rsid w:val="009B49B2"/>
    <w:rsid w:val="009B4EF1"/>
    <w:rsid w:val="009B5B1D"/>
    <w:rsid w:val="009B7988"/>
    <w:rsid w:val="009C0341"/>
    <w:rsid w:val="009C4A89"/>
    <w:rsid w:val="009C66AC"/>
    <w:rsid w:val="009C6A1D"/>
    <w:rsid w:val="009D0AF9"/>
    <w:rsid w:val="009D0B21"/>
    <w:rsid w:val="009D1434"/>
    <w:rsid w:val="009D425C"/>
    <w:rsid w:val="009D50A8"/>
    <w:rsid w:val="009D574D"/>
    <w:rsid w:val="009E736D"/>
    <w:rsid w:val="009F4BAA"/>
    <w:rsid w:val="009F576C"/>
    <w:rsid w:val="009F6338"/>
    <w:rsid w:val="009F7A3E"/>
    <w:rsid w:val="00A01CED"/>
    <w:rsid w:val="00A02F6E"/>
    <w:rsid w:val="00A055C3"/>
    <w:rsid w:val="00A07870"/>
    <w:rsid w:val="00A15785"/>
    <w:rsid w:val="00A170BE"/>
    <w:rsid w:val="00A22BD7"/>
    <w:rsid w:val="00A23B1B"/>
    <w:rsid w:val="00A24274"/>
    <w:rsid w:val="00A2612D"/>
    <w:rsid w:val="00A2656C"/>
    <w:rsid w:val="00A3164A"/>
    <w:rsid w:val="00A3166E"/>
    <w:rsid w:val="00A3190E"/>
    <w:rsid w:val="00A34608"/>
    <w:rsid w:val="00A3470C"/>
    <w:rsid w:val="00A401ED"/>
    <w:rsid w:val="00A45B40"/>
    <w:rsid w:val="00A46644"/>
    <w:rsid w:val="00A46BE8"/>
    <w:rsid w:val="00A56D02"/>
    <w:rsid w:val="00A62713"/>
    <w:rsid w:val="00A63C51"/>
    <w:rsid w:val="00A64BA6"/>
    <w:rsid w:val="00A71005"/>
    <w:rsid w:val="00A71B49"/>
    <w:rsid w:val="00A8045B"/>
    <w:rsid w:val="00A80FB9"/>
    <w:rsid w:val="00A84217"/>
    <w:rsid w:val="00A8760C"/>
    <w:rsid w:val="00A91F3D"/>
    <w:rsid w:val="00A92361"/>
    <w:rsid w:val="00A96E28"/>
    <w:rsid w:val="00A97CE8"/>
    <w:rsid w:val="00AA23CD"/>
    <w:rsid w:val="00AA38D6"/>
    <w:rsid w:val="00AA3AF0"/>
    <w:rsid w:val="00AA5F05"/>
    <w:rsid w:val="00AA6BFE"/>
    <w:rsid w:val="00AA6D69"/>
    <w:rsid w:val="00AB0513"/>
    <w:rsid w:val="00AB32F5"/>
    <w:rsid w:val="00AB5A24"/>
    <w:rsid w:val="00AB7280"/>
    <w:rsid w:val="00AB791E"/>
    <w:rsid w:val="00AC2178"/>
    <w:rsid w:val="00AC27BD"/>
    <w:rsid w:val="00AC2D64"/>
    <w:rsid w:val="00AC665B"/>
    <w:rsid w:val="00AC6922"/>
    <w:rsid w:val="00AC7919"/>
    <w:rsid w:val="00AD01D2"/>
    <w:rsid w:val="00AD598D"/>
    <w:rsid w:val="00AE54D4"/>
    <w:rsid w:val="00AE65AE"/>
    <w:rsid w:val="00AF0F99"/>
    <w:rsid w:val="00AF1924"/>
    <w:rsid w:val="00AF2B80"/>
    <w:rsid w:val="00AF330D"/>
    <w:rsid w:val="00AF37E0"/>
    <w:rsid w:val="00AF4177"/>
    <w:rsid w:val="00B014B4"/>
    <w:rsid w:val="00B03F21"/>
    <w:rsid w:val="00B07799"/>
    <w:rsid w:val="00B11A1E"/>
    <w:rsid w:val="00B12277"/>
    <w:rsid w:val="00B13436"/>
    <w:rsid w:val="00B1369A"/>
    <w:rsid w:val="00B14D48"/>
    <w:rsid w:val="00B15C3E"/>
    <w:rsid w:val="00B16463"/>
    <w:rsid w:val="00B17952"/>
    <w:rsid w:val="00B2062B"/>
    <w:rsid w:val="00B22E92"/>
    <w:rsid w:val="00B230A3"/>
    <w:rsid w:val="00B239DA"/>
    <w:rsid w:val="00B2405B"/>
    <w:rsid w:val="00B26CA1"/>
    <w:rsid w:val="00B27064"/>
    <w:rsid w:val="00B2751F"/>
    <w:rsid w:val="00B32904"/>
    <w:rsid w:val="00B4563D"/>
    <w:rsid w:val="00B45B07"/>
    <w:rsid w:val="00B57253"/>
    <w:rsid w:val="00B62E05"/>
    <w:rsid w:val="00B63FCB"/>
    <w:rsid w:val="00B65ED5"/>
    <w:rsid w:val="00B677E2"/>
    <w:rsid w:val="00B6784E"/>
    <w:rsid w:val="00B67D8A"/>
    <w:rsid w:val="00B741D2"/>
    <w:rsid w:val="00B75584"/>
    <w:rsid w:val="00B759F8"/>
    <w:rsid w:val="00B82DAA"/>
    <w:rsid w:val="00B84344"/>
    <w:rsid w:val="00B87413"/>
    <w:rsid w:val="00B8775C"/>
    <w:rsid w:val="00B91F25"/>
    <w:rsid w:val="00B929C3"/>
    <w:rsid w:val="00B939B1"/>
    <w:rsid w:val="00B966AC"/>
    <w:rsid w:val="00B96CD0"/>
    <w:rsid w:val="00B97B47"/>
    <w:rsid w:val="00BA2D16"/>
    <w:rsid w:val="00BA4227"/>
    <w:rsid w:val="00BA449F"/>
    <w:rsid w:val="00BA4584"/>
    <w:rsid w:val="00BA5A3D"/>
    <w:rsid w:val="00BA6B03"/>
    <w:rsid w:val="00BA6D0A"/>
    <w:rsid w:val="00BB371C"/>
    <w:rsid w:val="00BB3C9C"/>
    <w:rsid w:val="00BB6B54"/>
    <w:rsid w:val="00BB7409"/>
    <w:rsid w:val="00BC1CF4"/>
    <w:rsid w:val="00BC22BE"/>
    <w:rsid w:val="00BC563E"/>
    <w:rsid w:val="00BD122F"/>
    <w:rsid w:val="00BD1B2A"/>
    <w:rsid w:val="00BD55EC"/>
    <w:rsid w:val="00BE079F"/>
    <w:rsid w:val="00BE1301"/>
    <w:rsid w:val="00BE148E"/>
    <w:rsid w:val="00BE45DD"/>
    <w:rsid w:val="00BE66F8"/>
    <w:rsid w:val="00BE770E"/>
    <w:rsid w:val="00BF126A"/>
    <w:rsid w:val="00BF319A"/>
    <w:rsid w:val="00BF347F"/>
    <w:rsid w:val="00BF398B"/>
    <w:rsid w:val="00C00300"/>
    <w:rsid w:val="00C02EE9"/>
    <w:rsid w:val="00C04676"/>
    <w:rsid w:val="00C05738"/>
    <w:rsid w:val="00C07774"/>
    <w:rsid w:val="00C12230"/>
    <w:rsid w:val="00C12F48"/>
    <w:rsid w:val="00C14708"/>
    <w:rsid w:val="00C1738C"/>
    <w:rsid w:val="00C17703"/>
    <w:rsid w:val="00C2264F"/>
    <w:rsid w:val="00C23708"/>
    <w:rsid w:val="00C24142"/>
    <w:rsid w:val="00C30AF0"/>
    <w:rsid w:val="00C32677"/>
    <w:rsid w:val="00C359A4"/>
    <w:rsid w:val="00C36657"/>
    <w:rsid w:val="00C3726E"/>
    <w:rsid w:val="00C3791F"/>
    <w:rsid w:val="00C40196"/>
    <w:rsid w:val="00C40A1C"/>
    <w:rsid w:val="00C40E94"/>
    <w:rsid w:val="00C41459"/>
    <w:rsid w:val="00C41474"/>
    <w:rsid w:val="00C43F66"/>
    <w:rsid w:val="00C44C2E"/>
    <w:rsid w:val="00C4559F"/>
    <w:rsid w:val="00C45C95"/>
    <w:rsid w:val="00C47BFA"/>
    <w:rsid w:val="00C50CF3"/>
    <w:rsid w:val="00C53017"/>
    <w:rsid w:val="00C53198"/>
    <w:rsid w:val="00C536A5"/>
    <w:rsid w:val="00C54185"/>
    <w:rsid w:val="00C56B11"/>
    <w:rsid w:val="00C60DA1"/>
    <w:rsid w:val="00C64037"/>
    <w:rsid w:val="00C64E04"/>
    <w:rsid w:val="00C66591"/>
    <w:rsid w:val="00C6765D"/>
    <w:rsid w:val="00C709A9"/>
    <w:rsid w:val="00C72206"/>
    <w:rsid w:val="00C750FB"/>
    <w:rsid w:val="00C764F7"/>
    <w:rsid w:val="00C768D9"/>
    <w:rsid w:val="00C81F34"/>
    <w:rsid w:val="00C871CA"/>
    <w:rsid w:val="00C879FF"/>
    <w:rsid w:val="00C91D3E"/>
    <w:rsid w:val="00C920CF"/>
    <w:rsid w:val="00C94724"/>
    <w:rsid w:val="00C969A9"/>
    <w:rsid w:val="00CA4E9E"/>
    <w:rsid w:val="00CA4F7F"/>
    <w:rsid w:val="00CA6DF3"/>
    <w:rsid w:val="00CB0800"/>
    <w:rsid w:val="00CB1814"/>
    <w:rsid w:val="00CB38A6"/>
    <w:rsid w:val="00CB5619"/>
    <w:rsid w:val="00CB63CC"/>
    <w:rsid w:val="00CC009C"/>
    <w:rsid w:val="00CC02A0"/>
    <w:rsid w:val="00CC102A"/>
    <w:rsid w:val="00CC12CA"/>
    <w:rsid w:val="00CC1FAD"/>
    <w:rsid w:val="00CC2CA9"/>
    <w:rsid w:val="00CC31B7"/>
    <w:rsid w:val="00CC5874"/>
    <w:rsid w:val="00CC7EC9"/>
    <w:rsid w:val="00CD0407"/>
    <w:rsid w:val="00CD41CA"/>
    <w:rsid w:val="00CE22B4"/>
    <w:rsid w:val="00CE5510"/>
    <w:rsid w:val="00CE61C2"/>
    <w:rsid w:val="00CE6758"/>
    <w:rsid w:val="00CF06B6"/>
    <w:rsid w:val="00CF34CC"/>
    <w:rsid w:val="00CF5894"/>
    <w:rsid w:val="00D01644"/>
    <w:rsid w:val="00D02AE2"/>
    <w:rsid w:val="00D04BB5"/>
    <w:rsid w:val="00D054C6"/>
    <w:rsid w:val="00D063D2"/>
    <w:rsid w:val="00D11652"/>
    <w:rsid w:val="00D11F18"/>
    <w:rsid w:val="00D12D6B"/>
    <w:rsid w:val="00D12F89"/>
    <w:rsid w:val="00D1331F"/>
    <w:rsid w:val="00D1753C"/>
    <w:rsid w:val="00D21E94"/>
    <w:rsid w:val="00D27898"/>
    <w:rsid w:val="00D31505"/>
    <w:rsid w:val="00D33C0C"/>
    <w:rsid w:val="00D34375"/>
    <w:rsid w:val="00D3473B"/>
    <w:rsid w:val="00D36195"/>
    <w:rsid w:val="00D367BB"/>
    <w:rsid w:val="00D40514"/>
    <w:rsid w:val="00D42BE4"/>
    <w:rsid w:val="00D42E9C"/>
    <w:rsid w:val="00D4706D"/>
    <w:rsid w:val="00D57458"/>
    <w:rsid w:val="00D61239"/>
    <w:rsid w:val="00D62A39"/>
    <w:rsid w:val="00D63022"/>
    <w:rsid w:val="00D64948"/>
    <w:rsid w:val="00D64CBC"/>
    <w:rsid w:val="00D66ECA"/>
    <w:rsid w:val="00D67040"/>
    <w:rsid w:val="00D76C4E"/>
    <w:rsid w:val="00D81831"/>
    <w:rsid w:val="00D83EBB"/>
    <w:rsid w:val="00D843F0"/>
    <w:rsid w:val="00D860BF"/>
    <w:rsid w:val="00D86B79"/>
    <w:rsid w:val="00D90526"/>
    <w:rsid w:val="00D94466"/>
    <w:rsid w:val="00D960FC"/>
    <w:rsid w:val="00D9630F"/>
    <w:rsid w:val="00D9636C"/>
    <w:rsid w:val="00D967D4"/>
    <w:rsid w:val="00D97B41"/>
    <w:rsid w:val="00DA09E8"/>
    <w:rsid w:val="00DA7F77"/>
    <w:rsid w:val="00DB2715"/>
    <w:rsid w:val="00DB36B7"/>
    <w:rsid w:val="00DB37D3"/>
    <w:rsid w:val="00DB3958"/>
    <w:rsid w:val="00DC0F3C"/>
    <w:rsid w:val="00DC1E2E"/>
    <w:rsid w:val="00DC2BA4"/>
    <w:rsid w:val="00DC4272"/>
    <w:rsid w:val="00DD014B"/>
    <w:rsid w:val="00DD192A"/>
    <w:rsid w:val="00DD19AB"/>
    <w:rsid w:val="00DD6FFD"/>
    <w:rsid w:val="00DE4C1E"/>
    <w:rsid w:val="00DE6113"/>
    <w:rsid w:val="00DF0BD2"/>
    <w:rsid w:val="00E15502"/>
    <w:rsid w:val="00E15FBC"/>
    <w:rsid w:val="00E16E39"/>
    <w:rsid w:val="00E243B5"/>
    <w:rsid w:val="00E246B8"/>
    <w:rsid w:val="00E279CD"/>
    <w:rsid w:val="00E31FB7"/>
    <w:rsid w:val="00E367DE"/>
    <w:rsid w:val="00E43E4A"/>
    <w:rsid w:val="00E43FC9"/>
    <w:rsid w:val="00E5166B"/>
    <w:rsid w:val="00E53C7C"/>
    <w:rsid w:val="00E63AA6"/>
    <w:rsid w:val="00E64C62"/>
    <w:rsid w:val="00E66CEC"/>
    <w:rsid w:val="00E7045F"/>
    <w:rsid w:val="00E76873"/>
    <w:rsid w:val="00E770FF"/>
    <w:rsid w:val="00E805F2"/>
    <w:rsid w:val="00E83BC5"/>
    <w:rsid w:val="00E84CC7"/>
    <w:rsid w:val="00E84EEE"/>
    <w:rsid w:val="00E865AE"/>
    <w:rsid w:val="00E90A9F"/>
    <w:rsid w:val="00E90FE0"/>
    <w:rsid w:val="00E916F8"/>
    <w:rsid w:val="00E936E0"/>
    <w:rsid w:val="00E93BF1"/>
    <w:rsid w:val="00EA03B8"/>
    <w:rsid w:val="00EA0401"/>
    <w:rsid w:val="00EA0BF8"/>
    <w:rsid w:val="00EA2FB0"/>
    <w:rsid w:val="00EA4984"/>
    <w:rsid w:val="00EA5238"/>
    <w:rsid w:val="00EA5721"/>
    <w:rsid w:val="00EA6510"/>
    <w:rsid w:val="00EA670A"/>
    <w:rsid w:val="00EA6B88"/>
    <w:rsid w:val="00EB0791"/>
    <w:rsid w:val="00EB253A"/>
    <w:rsid w:val="00EB5434"/>
    <w:rsid w:val="00EC2D89"/>
    <w:rsid w:val="00EC5DB6"/>
    <w:rsid w:val="00EC60DE"/>
    <w:rsid w:val="00EC6BD3"/>
    <w:rsid w:val="00ED0E45"/>
    <w:rsid w:val="00ED2199"/>
    <w:rsid w:val="00EE33B5"/>
    <w:rsid w:val="00EE4651"/>
    <w:rsid w:val="00EE586A"/>
    <w:rsid w:val="00EE7271"/>
    <w:rsid w:val="00EE72FB"/>
    <w:rsid w:val="00EF0794"/>
    <w:rsid w:val="00EF1992"/>
    <w:rsid w:val="00EF5007"/>
    <w:rsid w:val="00EF71D7"/>
    <w:rsid w:val="00F01373"/>
    <w:rsid w:val="00F01824"/>
    <w:rsid w:val="00F023E9"/>
    <w:rsid w:val="00F04351"/>
    <w:rsid w:val="00F1474B"/>
    <w:rsid w:val="00F1501E"/>
    <w:rsid w:val="00F1548C"/>
    <w:rsid w:val="00F20F65"/>
    <w:rsid w:val="00F246CD"/>
    <w:rsid w:val="00F24D44"/>
    <w:rsid w:val="00F25421"/>
    <w:rsid w:val="00F25CE7"/>
    <w:rsid w:val="00F26305"/>
    <w:rsid w:val="00F27212"/>
    <w:rsid w:val="00F27985"/>
    <w:rsid w:val="00F30383"/>
    <w:rsid w:val="00F316DF"/>
    <w:rsid w:val="00F31BB3"/>
    <w:rsid w:val="00F32E6D"/>
    <w:rsid w:val="00F334DC"/>
    <w:rsid w:val="00F3560F"/>
    <w:rsid w:val="00F376DE"/>
    <w:rsid w:val="00F4164F"/>
    <w:rsid w:val="00F41C7F"/>
    <w:rsid w:val="00F43105"/>
    <w:rsid w:val="00F448A6"/>
    <w:rsid w:val="00F44B87"/>
    <w:rsid w:val="00F45526"/>
    <w:rsid w:val="00F5395C"/>
    <w:rsid w:val="00F63DCF"/>
    <w:rsid w:val="00F665E8"/>
    <w:rsid w:val="00F67551"/>
    <w:rsid w:val="00F707E6"/>
    <w:rsid w:val="00F70CAB"/>
    <w:rsid w:val="00F70E86"/>
    <w:rsid w:val="00F72630"/>
    <w:rsid w:val="00F74AD4"/>
    <w:rsid w:val="00F75579"/>
    <w:rsid w:val="00F76015"/>
    <w:rsid w:val="00F765AC"/>
    <w:rsid w:val="00F7674E"/>
    <w:rsid w:val="00F83591"/>
    <w:rsid w:val="00F8394C"/>
    <w:rsid w:val="00F91234"/>
    <w:rsid w:val="00F94F52"/>
    <w:rsid w:val="00F9546D"/>
    <w:rsid w:val="00FA021A"/>
    <w:rsid w:val="00FA0A29"/>
    <w:rsid w:val="00FA1657"/>
    <w:rsid w:val="00FA2F85"/>
    <w:rsid w:val="00FA33D9"/>
    <w:rsid w:val="00FA4A9F"/>
    <w:rsid w:val="00FA6399"/>
    <w:rsid w:val="00FB0B01"/>
    <w:rsid w:val="00FB0CC4"/>
    <w:rsid w:val="00FB0D25"/>
    <w:rsid w:val="00FB3D1D"/>
    <w:rsid w:val="00FC04C3"/>
    <w:rsid w:val="00FC06BD"/>
    <w:rsid w:val="00FC4748"/>
    <w:rsid w:val="00FC4BC2"/>
    <w:rsid w:val="00FD323D"/>
    <w:rsid w:val="00FD59C1"/>
    <w:rsid w:val="00FD63A1"/>
    <w:rsid w:val="00FE5A2B"/>
    <w:rsid w:val="00FE5B79"/>
    <w:rsid w:val="00FE6579"/>
    <w:rsid w:val="00FF07E4"/>
    <w:rsid w:val="00FF1BDF"/>
    <w:rsid w:val="00FF2A8F"/>
    <w:rsid w:val="00FF3102"/>
    <w:rsid w:val="00FF4EE8"/>
    <w:rsid w:val="00FF6BAC"/>
    <w:rsid w:val="00FF6D52"/>
    <w:rsid w:val="00FF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15EB0"/>
  </w:style>
  <w:style w:type="paragraph" w:styleId="10">
    <w:name w:val="heading 1"/>
    <w:basedOn w:val="a0"/>
    <w:next w:val="a0"/>
    <w:link w:val="12"/>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iPriority w:val="99"/>
    <w:semiHidden/>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9"/>
    <w:semiHidden/>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uiPriority w:val="9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uiPriority w:val="9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uiPriority w:val="99"/>
    <w:semiHidden/>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9"/>
    <w:rsid w:val="00152914"/>
    <w:rPr>
      <w:rFonts w:ascii="Times New Roman" w:eastAsia="Times New Roman" w:hAnsi="Times New Roman" w:cs="Times New Roman"/>
      <w:b/>
      <w:bCs/>
      <w:lang w:eastAsia="ru-RU"/>
    </w:rPr>
  </w:style>
  <w:style w:type="character" w:customStyle="1" w:styleId="70">
    <w:name w:val="Заголовок 7 Знак"/>
    <w:basedOn w:val="a1"/>
    <w:link w:val="7"/>
    <w:uiPriority w:val="99"/>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uiPriority w:val="99"/>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9"/>
    <w:rsid w:val="00152914"/>
    <w:rPr>
      <w:rFonts w:ascii="Arial" w:eastAsia="Times New Roman" w:hAnsi="Arial" w:cs="Arial"/>
      <w:lang w:eastAsia="ru-RU"/>
    </w:rPr>
  </w:style>
  <w:style w:type="numbering" w:customStyle="1" w:styleId="13">
    <w:name w:val="Нет списка1"/>
    <w:next w:val="a3"/>
    <w:uiPriority w:val="99"/>
    <w:semiHidden/>
    <w:unhideWhenUsed/>
    <w:rsid w:val="00152914"/>
  </w:style>
  <w:style w:type="character" w:customStyle="1" w:styleId="12">
    <w:name w:val="Заголовок 1 Знак"/>
    <w:basedOn w:val="a1"/>
    <w:link w:val="10"/>
    <w:uiPriority w:val="9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uiPriority w:val="99"/>
    <w:rsid w:val="00152914"/>
    <w:rPr>
      <w:rFonts w:ascii="Calibri" w:eastAsia="Calibri" w:hAnsi="Calibri" w:cs="Times New Roman"/>
    </w:rPr>
  </w:style>
  <w:style w:type="paragraph" w:styleId="ab">
    <w:name w:val="footer"/>
    <w:basedOn w:val="a0"/>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iPriority w:val="99"/>
    <w:unhideWhenUsed/>
    <w:rsid w:val="00152914"/>
    <w:rPr>
      <w:sz w:val="16"/>
      <w:szCs w:val="16"/>
    </w:rPr>
  </w:style>
  <w:style w:type="paragraph" w:styleId="ae">
    <w:name w:val="annotation text"/>
    <w:basedOn w:val="a0"/>
    <w:link w:val="af"/>
    <w:uiPriority w:val="99"/>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uiPriority w:val="99"/>
    <w:rsid w:val="00152914"/>
    <w:rPr>
      <w:rFonts w:ascii="Calibri" w:eastAsia="Calibri" w:hAnsi="Calibri" w:cs="Times New Roman"/>
      <w:sz w:val="20"/>
      <w:szCs w:val="20"/>
    </w:rPr>
  </w:style>
  <w:style w:type="paragraph" w:styleId="af0">
    <w:name w:val="annotation subject"/>
    <w:basedOn w:val="ae"/>
    <w:next w:val="ae"/>
    <w:link w:val="af1"/>
    <w:uiPriority w:val="99"/>
    <w:unhideWhenUsed/>
    <w:rsid w:val="00152914"/>
    <w:rPr>
      <w:b/>
      <w:bCs/>
    </w:rPr>
  </w:style>
  <w:style w:type="character" w:customStyle="1" w:styleId="af1">
    <w:name w:val="Тема примечания Знак"/>
    <w:basedOn w:val="af"/>
    <w:link w:val="af0"/>
    <w:uiPriority w:val="99"/>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uiPriority w:val="99"/>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uiPriority w:val="99"/>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0"/>
    <w:link w:val="af5"/>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3"/>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99"/>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4"/>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uiPriority w:val="99"/>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5"/>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5"/>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uiPriority w:val="99"/>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99"/>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uiPriority w:val="99"/>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99"/>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99"/>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34"/>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214">
    <w:name w:val="Сетка таблицы21"/>
    <w:basedOn w:val="a2"/>
    <w:next w:val="af6"/>
    <w:uiPriority w:val="99"/>
    <w:rsid w:val="00724E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6"/>
    <w:uiPriority w:val="99"/>
    <w:rsid w:val="00724E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6"/>
    <w:uiPriority w:val="99"/>
    <w:rsid w:val="00B164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6"/>
    <w:uiPriority w:val="59"/>
    <w:rsid w:val="00F755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6"/>
    <w:uiPriority w:val="99"/>
    <w:rsid w:val="0042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itonen">
    <w:name w:val="sc-itonen"/>
    <w:basedOn w:val="a1"/>
    <w:rsid w:val="0093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74421632">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6481288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3246374">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88645433">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519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4C6BA-8E32-45DC-991F-6DA497A5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1902</Words>
  <Characters>10845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2021-08-23T13:22:00Z</cp:lastPrinted>
  <dcterms:created xsi:type="dcterms:W3CDTF">2026-06-09T06:13:00Z</dcterms:created>
  <dcterms:modified xsi:type="dcterms:W3CDTF">2026-06-09T06:13:00Z</dcterms:modified>
</cp:coreProperties>
</file>