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24C5A" w14:textId="77777777" w:rsidR="009930D8" w:rsidRDefault="009930D8" w:rsidP="00EE4A5A">
      <w:pPr>
        <w:jc w:val="center"/>
        <w:rPr>
          <w:rFonts w:ascii="Times New Roman" w:hAnsi="Times New Roman" w:cs="Times New Roman"/>
          <w:b/>
          <w:bCs/>
          <w:sz w:val="28"/>
          <w:szCs w:val="28"/>
        </w:rPr>
      </w:pPr>
      <w:bookmarkStart w:id="0" w:name="_GoBack"/>
      <w:bookmarkEnd w:id="0"/>
    </w:p>
    <w:p w14:paraId="77E8561E" w14:textId="77777777" w:rsidR="009930D8" w:rsidRDefault="009930D8" w:rsidP="00EE4A5A">
      <w:pPr>
        <w:jc w:val="center"/>
        <w:rPr>
          <w:rFonts w:ascii="Times New Roman" w:hAnsi="Times New Roman" w:cs="Times New Roman"/>
          <w:b/>
          <w:bCs/>
          <w:sz w:val="28"/>
          <w:szCs w:val="28"/>
        </w:rPr>
      </w:pPr>
    </w:p>
    <w:p w14:paraId="5FBF4529" w14:textId="77777777" w:rsidR="009930D8" w:rsidRDefault="009930D8" w:rsidP="00EE4A5A">
      <w:pPr>
        <w:jc w:val="center"/>
        <w:rPr>
          <w:rFonts w:ascii="Times New Roman" w:hAnsi="Times New Roman" w:cs="Times New Roman"/>
          <w:b/>
          <w:bCs/>
          <w:sz w:val="28"/>
          <w:szCs w:val="28"/>
        </w:rPr>
      </w:pPr>
    </w:p>
    <w:p w14:paraId="21E70534" w14:textId="77777777" w:rsidR="009930D8" w:rsidRDefault="009930D8" w:rsidP="00EE4A5A">
      <w:pPr>
        <w:jc w:val="center"/>
        <w:rPr>
          <w:rFonts w:ascii="Times New Roman" w:hAnsi="Times New Roman" w:cs="Times New Roman"/>
          <w:b/>
          <w:bCs/>
          <w:sz w:val="28"/>
          <w:szCs w:val="28"/>
        </w:rPr>
      </w:pPr>
    </w:p>
    <w:p w14:paraId="658DECB9" w14:textId="77777777" w:rsidR="009930D8" w:rsidRDefault="009930D8" w:rsidP="00EE4A5A">
      <w:pPr>
        <w:jc w:val="center"/>
        <w:rPr>
          <w:rFonts w:ascii="Times New Roman" w:hAnsi="Times New Roman" w:cs="Times New Roman"/>
          <w:b/>
          <w:bCs/>
          <w:sz w:val="28"/>
          <w:szCs w:val="28"/>
        </w:rPr>
      </w:pPr>
    </w:p>
    <w:p w14:paraId="670BEC1B" w14:textId="77777777" w:rsidR="009930D8" w:rsidRDefault="009930D8" w:rsidP="00EE4A5A">
      <w:pPr>
        <w:jc w:val="center"/>
        <w:rPr>
          <w:rFonts w:ascii="Times New Roman" w:hAnsi="Times New Roman" w:cs="Times New Roman"/>
          <w:b/>
          <w:bCs/>
          <w:sz w:val="28"/>
          <w:szCs w:val="28"/>
        </w:rPr>
      </w:pPr>
    </w:p>
    <w:p w14:paraId="402EFD51" w14:textId="77777777" w:rsidR="009930D8" w:rsidRDefault="009930D8" w:rsidP="00EE4A5A">
      <w:pPr>
        <w:jc w:val="center"/>
        <w:rPr>
          <w:rFonts w:ascii="Times New Roman" w:hAnsi="Times New Roman" w:cs="Times New Roman"/>
          <w:b/>
          <w:bCs/>
          <w:sz w:val="28"/>
          <w:szCs w:val="28"/>
        </w:rPr>
      </w:pPr>
    </w:p>
    <w:p w14:paraId="7FE561B3" w14:textId="77777777" w:rsidR="009930D8" w:rsidRDefault="009930D8" w:rsidP="00EE4A5A">
      <w:pPr>
        <w:jc w:val="center"/>
        <w:rPr>
          <w:rFonts w:ascii="Times New Roman" w:hAnsi="Times New Roman" w:cs="Times New Roman"/>
          <w:b/>
          <w:bCs/>
          <w:sz w:val="28"/>
          <w:szCs w:val="28"/>
        </w:rPr>
      </w:pPr>
    </w:p>
    <w:p w14:paraId="6D4F460C" w14:textId="77777777" w:rsidR="009930D8" w:rsidRDefault="009930D8" w:rsidP="00EE4A5A">
      <w:pPr>
        <w:jc w:val="center"/>
        <w:rPr>
          <w:rFonts w:ascii="Times New Roman" w:hAnsi="Times New Roman" w:cs="Times New Roman"/>
          <w:b/>
          <w:bCs/>
          <w:sz w:val="28"/>
          <w:szCs w:val="28"/>
        </w:rPr>
      </w:pPr>
    </w:p>
    <w:p w14:paraId="319A6765" w14:textId="77777777" w:rsidR="009930D8" w:rsidRDefault="009930D8" w:rsidP="00EE4A5A">
      <w:pPr>
        <w:jc w:val="center"/>
        <w:rPr>
          <w:rFonts w:ascii="Times New Roman" w:hAnsi="Times New Roman" w:cs="Times New Roman"/>
          <w:b/>
          <w:bCs/>
          <w:sz w:val="28"/>
          <w:szCs w:val="28"/>
        </w:rPr>
      </w:pPr>
    </w:p>
    <w:p w14:paraId="6205A017" w14:textId="77777777" w:rsidR="009930D8" w:rsidRDefault="009930D8" w:rsidP="00EE4A5A">
      <w:pPr>
        <w:jc w:val="center"/>
        <w:rPr>
          <w:rFonts w:ascii="Times New Roman" w:hAnsi="Times New Roman" w:cs="Times New Roman"/>
          <w:b/>
          <w:bCs/>
          <w:sz w:val="28"/>
          <w:szCs w:val="28"/>
        </w:rPr>
      </w:pPr>
    </w:p>
    <w:p w14:paraId="5A341BED" w14:textId="77777777" w:rsidR="009930D8" w:rsidRDefault="009930D8" w:rsidP="00EE4A5A">
      <w:pPr>
        <w:jc w:val="center"/>
        <w:rPr>
          <w:rFonts w:ascii="Times New Roman" w:hAnsi="Times New Roman" w:cs="Times New Roman"/>
          <w:b/>
          <w:bCs/>
          <w:sz w:val="28"/>
          <w:szCs w:val="28"/>
        </w:rPr>
      </w:pPr>
    </w:p>
    <w:p w14:paraId="49C10BC2" w14:textId="0CDB756A" w:rsidR="000C7EE0" w:rsidRDefault="00EE4A5A" w:rsidP="00EE4A5A">
      <w:pPr>
        <w:jc w:val="center"/>
        <w:rPr>
          <w:rFonts w:ascii="Times New Roman" w:hAnsi="Times New Roman" w:cs="Times New Roman"/>
          <w:b/>
          <w:bCs/>
          <w:sz w:val="28"/>
          <w:szCs w:val="28"/>
        </w:rPr>
      </w:pPr>
      <w:r w:rsidRPr="00EE4A5A">
        <w:rPr>
          <w:rFonts w:ascii="Times New Roman" w:hAnsi="Times New Roman" w:cs="Times New Roman"/>
          <w:b/>
          <w:bCs/>
          <w:sz w:val="28"/>
          <w:szCs w:val="28"/>
        </w:rPr>
        <w:t>ТЕХНИЧЕСКОЕ ЗАДАНИЕ</w:t>
      </w:r>
    </w:p>
    <w:p w14:paraId="510F7581" w14:textId="77777777" w:rsidR="00C75256" w:rsidRDefault="00EE4A5A" w:rsidP="00EE4A5A">
      <w:pPr>
        <w:jc w:val="center"/>
        <w:rPr>
          <w:rFonts w:ascii="Times New Roman" w:hAnsi="Times New Roman" w:cs="Times New Roman"/>
          <w:sz w:val="28"/>
          <w:szCs w:val="28"/>
        </w:rPr>
      </w:pPr>
      <w:r w:rsidRPr="00EE4A5A">
        <w:rPr>
          <w:rFonts w:ascii="Times New Roman" w:hAnsi="Times New Roman" w:cs="Times New Roman"/>
          <w:sz w:val="28"/>
          <w:szCs w:val="28"/>
        </w:rPr>
        <w:t xml:space="preserve">на </w:t>
      </w:r>
      <w:r w:rsidR="000D372D">
        <w:rPr>
          <w:rFonts w:ascii="Times New Roman" w:hAnsi="Times New Roman" w:cs="Times New Roman"/>
          <w:sz w:val="28"/>
          <w:szCs w:val="28"/>
        </w:rPr>
        <w:t>поставку специальной одежды и</w:t>
      </w:r>
      <w:r>
        <w:rPr>
          <w:rFonts w:ascii="Times New Roman" w:hAnsi="Times New Roman" w:cs="Times New Roman"/>
          <w:sz w:val="28"/>
          <w:szCs w:val="28"/>
        </w:rPr>
        <w:t xml:space="preserve"> специаль</w:t>
      </w:r>
      <w:r w:rsidR="0026117B">
        <w:rPr>
          <w:rFonts w:ascii="Times New Roman" w:hAnsi="Times New Roman" w:cs="Times New Roman"/>
          <w:sz w:val="28"/>
          <w:szCs w:val="28"/>
        </w:rPr>
        <w:t xml:space="preserve">ной обуви для нужд </w:t>
      </w:r>
    </w:p>
    <w:p w14:paraId="3B0C4A06" w14:textId="445A2377" w:rsidR="00EE4A5A" w:rsidRDefault="0026117B" w:rsidP="00EE4A5A">
      <w:pPr>
        <w:jc w:val="center"/>
        <w:rPr>
          <w:rFonts w:ascii="Times New Roman" w:hAnsi="Times New Roman" w:cs="Times New Roman"/>
          <w:sz w:val="28"/>
          <w:szCs w:val="28"/>
        </w:rPr>
      </w:pPr>
      <w:r>
        <w:rPr>
          <w:rFonts w:ascii="Times New Roman" w:hAnsi="Times New Roman" w:cs="Times New Roman"/>
          <w:sz w:val="28"/>
          <w:szCs w:val="28"/>
        </w:rPr>
        <w:t xml:space="preserve">УФПС </w:t>
      </w:r>
      <w:r w:rsidR="009919AF">
        <w:rPr>
          <w:rFonts w:ascii="Times New Roman" w:hAnsi="Times New Roman" w:cs="Times New Roman"/>
          <w:sz w:val="28"/>
          <w:szCs w:val="28"/>
        </w:rPr>
        <w:t>Омской области</w:t>
      </w:r>
    </w:p>
    <w:p w14:paraId="06C8DFD6" w14:textId="633FCCA3" w:rsidR="009930D8" w:rsidRDefault="009930D8" w:rsidP="00EE4A5A">
      <w:pPr>
        <w:jc w:val="center"/>
        <w:rPr>
          <w:rFonts w:ascii="Times New Roman" w:hAnsi="Times New Roman" w:cs="Times New Roman"/>
          <w:sz w:val="28"/>
          <w:szCs w:val="28"/>
        </w:rPr>
      </w:pPr>
    </w:p>
    <w:p w14:paraId="219A7663" w14:textId="3DBC8064" w:rsidR="009930D8" w:rsidRDefault="009930D8" w:rsidP="00EE4A5A">
      <w:pPr>
        <w:jc w:val="center"/>
        <w:rPr>
          <w:rFonts w:ascii="Times New Roman" w:hAnsi="Times New Roman" w:cs="Times New Roman"/>
          <w:sz w:val="28"/>
          <w:szCs w:val="28"/>
        </w:rPr>
      </w:pPr>
    </w:p>
    <w:p w14:paraId="039660A9" w14:textId="3B06EF30" w:rsidR="009930D8" w:rsidRDefault="009930D8" w:rsidP="00EE4A5A">
      <w:pPr>
        <w:jc w:val="center"/>
        <w:rPr>
          <w:rFonts w:ascii="Times New Roman" w:hAnsi="Times New Roman" w:cs="Times New Roman"/>
          <w:sz w:val="28"/>
          <w:szCs w:val="28"/>
        </w:rPr>
      </w:pPr>
    </w:p>
    <w:p w14:paraId="1412DC55" w14:textId="329B5ED4" w:rsidR="009930D8" w:rsidRDefault="009930D8" w:rsidP="00EE4A5A">
      <w:pPr>
        <w:jc w:val="center"/>
        <w:rPr>
          <w:rFonts w:ascii="Times New Roman" w:hAnsi="Times New Roman" w:cs="Times New Roman"/>
          <w:sz w:val="28"/>
          <w:szCs w:val="28"/>
        </w:rPr>
      </w:pPr>
    </w:p>
    <w:p w14:paraId="0D91BC77" w14:textId="2AF7E5B7" w:rsidR="009930D8" w:rsidRDefault="009930D8" w:rsidP="00EE4A5A">
      <w:pPr>
        <w:jc w:val="center"/>
        <w:rPr>
          <w:rFonts w:ascii="Times New Roman" w:hAnsi="Times New Roman" w:cs="Times New Roman"/>
          <w:sz w:val="28"/>
          <w:szCs w:val="28"/>
        </w:rPr>
      </w:pPr>
    </w:p>
    <w:p w14:paraId="03347813" w14:textId="0EEF152C" w:rsidR="009930D8" w:rsidRDefault="009930D8" w:rsidP="00EE4A5A">
      <w:pPr>
        <w:jc w:val="center"/>
        <w:rPr>
          <w:rFonts w:ascii="Times New Roman" w:hAnsi="Times New Roman" w:cs="Times New Roman"/>
          <w:sz w:val="28"/>
          <w:szCs w:val="28"/>
        </w:rPr>
      </w:pPr>
    </w:p>
    <w:p w14:paraId="050BE92B" w14:textId="34FCD93C" w:rsidR="009930D8" w:rsidRDefault="009930D8" w:rsidP="00EE4A5A">
      <w:pPr>
        <w:jc w:val="center"/>
        <w:rPr>
          <w:rFonts w:ascii="Times New Roman" w:hAnsi="Times New Roman" w:cs="Times New Roman"/>
          <w:sz w:val="28"/>
          <w:szCs w:val="28"/>
        </w:rPr>
      </w:pPr>
    </w:p>
    <w:p w14:paraId="632698A1" w14:textId="5ABA3D6A" w:rsidR="009930D8" w:rsidRDefault="009930D8" w:rsidP="00EE4A5A">
      <w:pPr>
        <w:jc w:val="center"/>
        <w:rPr>
          <w:rFonts w:ascii="Times New Roman" w:hAnsi="Times New Roman" w:cs="Times New Roman"/>
          <w:sz w:val="28"/>
          <w:szCs w:val="28"/>
        </w:rPr>
      </w:pPr>
    </w:p>
    <w:p w14:paraId="35D2FF0C" w14:textId="7A8F4CA4" w:rsidR="009930D8" w:rsidRDefault="009930D8" w:rsidP="00EE4A5A">
      <w:pPr>
        <w:jc w:val="center"/>
        <w:rPr>
          <w:rFonts w:ascii="Times New Roman" w:hAnsi="Times New Roman" w:cs="Times New Roman"/>
          <w:sz w:val="28"/>
          <w:szCs w:val="28"/>
        </w:rPr>
      </w:pPr>
    </w:p>
    <w:p w14:paraId="667C3540" w14:textId="4613B3E3" w:rsidR="009930D8" w:rsidRDefault="009930D8" w:rsidP="00EE4A5A">
      <w:pPr>
        <w:jc w:val="center"/>
        <w:rPr>
          <w:rFonts w:ascii="Times New Roman" w:hAnsi="Times New Roman" w:cs="Times New Roman"/>
          <w:sz w:val="28"/>
          <w:szCs w:val="28"/>
        </w:rPr>
      </w:pPr>
    </w:p>
    <w:p w14:paraId="7CE8EAEC" w14:textId="0E894950" w:rsidR="009930D8" w:rsidRDefault="009930D8" w:rsidP="00EE4A5A">
      <w:pPr>
        <w:jc w:val="center"/>
        <w:rPr>
          <w:rFonts w:ascii="Times New Roman" w:hAnsi="Times New Roman" w:cs="Times New Roman"/>
          <w:sz w:val="28"/>
          <w:szCs w:val="28"/>
        </w:rPr>
      </w:pPr>
    </w:p>
    <w:p w14:paraId="43CE32FE" w14:textId="58870533" w:rsidR="009930D8" w:rsidRDefault="009930D8" w:rsidP="00EE4A5A">
      <w:pPr>
        <w:jc w:val="center"/>
        <w:rPr>
          <w:rFonts w:ascii="Times New Roman" w:hAnsi="Times New Roman" w:cs="Times New Roman"/>
          <w:sz w:val="28"/>
          <w:szCs w:val="28"/>
        </w:rPr>
      </w:pPr>
    </w:p>
    <w:p w14:paraId="4EDF67F1" w14:textId="6BA37066" w:rsidR="009930D8" w:rsidRDefault="009930D8" w:rsidP="00EE4A5A">
      <w:pPr>
        <w:jc w:val="center"/>
        <w:rPr>
          <w:rFonts w:ascii="Times New Roman" w:hAnsi="Times New Roman" w:cs="Times New Roman"/>
          <w:sz w:val="28"/>
          <w:szCs w:val="28"/>
        </w:rPr>
      </w:pPr>
    </w:p>
    <w:p w14:paraId="781BEFD0" w14:textId="5C8FF40F" w:rsidR="009930D8" w:rsidRDefault="009919AF" w:rsidP="00EE4A5A">
      <w:pPr>
        <w:jc w:val="center"/>
        <w:rPr>
          <w:rFonts w:ascii="Times New Roman" w:hAnsi="Times New Roman" w:cs="Times New Roman"/>
          <w:sz w:val="28"/>
          <w:szCs w:val="28"/>
        </w:rPr>
      </w:pPr>
      <w:r>
        <w:rPr>
          <w:rFonts w:ascii="Times New Roman" w:hAnsi="Times New Roman" w:cs="Times New Roman"/>
          <w:sz w:val="28"/>
          <w:szCs w:val="28"/>
        </w:rPr>
        <w:t>Омск</w:t>
      </w:r>
      <w:r w:rsidR="00C659F9">
        <w:rPr>
          <w:rFonts w:ascii="Times New Roman" w:hAnsi="Times New Roman" w:cs="Times New Roman"/>
          <w:sz w:val="28"/>
          <w:szCs w:val="28"/>
        </w:rPr>
        <w:t>, 2026</w:t>
      </w:r>
      <w:r w:rsidR="009930D8">
        <w:rPr>
          <w:rFonts w:ascii="Times New Roman" w:hAnsi="Times New Roman" w:cs="Times New Roman"/>
          <w:sz w:val="28"/>
          <w:szCs w:val="28"/>
        </w:rPr>
        <w:t>г.</w:t>
      </w:r>
    </w:p>
    <w:p w14:paraId="5E3E7E5A" w14:textId="223EA44B" w:rsidR="00EE4A5A" w:rsidRDefault="00EE4A5A" w:rsidP="00EE4A5A">
      <w:pPr>
        <w:rPr>
          <w:rFonts w:ascii="Times New Roman" w:hAnsi="Times New Roman" w:cs="Times New Roman"/>
          <w:sz w:val="28"/>
          <w:szCs w:val="28"/>
        </w:rPr>
      </w:pPr>
      <w:r>
        <w:rPr>
          <w:rFonts w:ascii="Times New Roman" w:hAnsi="Times New Roman" w:cs="Times New Roman"/>
          <w:sz w:val="28"/>
          <w:szCs w:val="28"/>
        </w:rPr>
        <w:t xml:space="preserve">1. ПЕРЕЧЕНЬ ПРИНЯТЫХ </w:t>
      </w:r>
      <w:r w:rsidRPr="00EE4A5A">
        <w:rPr>
          <w:rFonts w:ascii="Times New Roman" w:hAnsi="Times New Roman" w:cs="Times New Roman"/>
          <w:sz w:val="28"/>
          <w:szCs w:val="28"/>
        </w:rPr>
        <w:t>СОКРАЩЕНИЙ И ОПРЕДЕЛЕНИЙ</w:t>
      </w:r>
    </w:p>
    <w:tbl>
      <w:tblPr>
        <w:tblStyle w:val="a5"/>
        <w:tblW w:w="0" w:type="auto"/>
        <w:tblLook w:val="04A0" w:firstRow="1" w:lastRow="0" w:firstColumn="1" w:lastColumn="0" w:noHBand="0" w:noVBand="1"/>
      </w:tblPr>
      <w:tblGrid>
        <w:gridCol w:w="562"/>
        <w:gridCol w:w="2552"/>
        <w:gridCol w:w="6231"/>
      </w:tblGrid>
      <w:tr w:rsidR="00EE4A5A" w14:paraId="2C8CEEFD"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BADD91E" w14:textId="277880E6"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w:t>
            </w:r>
            <w:r w:rsidRPr="00EE02BE">
              <w:rPr>
                <w:rFonts w:ascii="Times New Roman" w:hAnsi="Times New Roman" w:cs="Times New Roman"/>
                <w:b/>
                <w:sz w:val="24"/>
                <w:szCs w:val="24"/>
              </w:rPr>
              <w:br/>
              <w:t>п/п</w:t>
            </w:r>
          </w:p>
        </w:tc>
        <w:tc>
          <w:tcPr>
            <w:tcW w:w="2552" w:type="dxa"/>
            <w:tcBorders>
              <w:top w:val="single" w:sz="4" w:space="0" w:color="auto"/>
              <w:left w:val="single" w:sz="4" w:space="0" w:color="auto"/>
              <w:bottom w:val="single" w:sz="4" w:space="0" w:color="auto"/>
              <w:right w:val="single" w:sz="4" w:space="0" w:color="auto"/>
            </w:tcBorders>
            <w:vAlign w:val="center"/>
          </w:tcPr>
          <w:p w14:paraId="476F2B31" w14:textId="54F5B140"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Сокращение, определение</w:t>
            </w:r>
          </w:p>
        </w:tc>
        <w:tc>
          <w:tcPr>
            <w:tcW w:w="6231" w:type="dxa"/>
            <w:tcBorders>
              <w:top w:val="single" w:sz="4" w:space="0" w:color="auto"/>
              <w:left w:val="single" w:sz="4" w:space="0" w:color="auto"/>
              <w:bottom w:val="single" w:sz="4" w:space="0" w:color="auto"/>
              <w:right w:val="single" w:sz="4" w:space="0" w:color="auto"/>
            </w:tcBorders>
            <w:vAlign w:val="center"/>
          </w:tcPr>
          <w:p w14:paraId="0ED8C1BB" w14:textId="709DB8D7" w:rsidR="00EE4A5A" w:rsidRDefault="00EE4A5A" w:rsidP="00EE4A5A">
            <w:pPr>
              <w:rPr>
                <w:rFonts w:ascii="Times New Roman" w:hAnsi="Times New Roman" w:cs="Times New Roman"/>
                <w:sz w:val="28"/>
                <w:szCs w:val="28"/>
              </w:rPr>
            </w:pPr>
            <w:r w:rsidRPr="00EE02BE">
              <w:rPr>
                <w:rFonts w:ascii="Times New Roman" w:hAnsi="Times New Roman" w:cs="Times New Roman"/>
                <w:b/>
                <w:sz w:val="24"/>
                <w:szCs w:val="24"/>
              </w:rPr>
              <w:t>Расшифровка сокращения, толкование определения</w:t>
            </w:r>
          </w:p>
        </w:tc>
      </w:tr>
      <w:tr w:rsidR="00EE4A5A" w14:paraId="01478A75"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35B92166" w14:textId="5E2DF56E" w:rsidR="00EE4A5A" w:rsidRDefault="00B645FB" w:rsidP="00EE4A5A">
            <w:pPr>
              <w:rPr>
                <w:rFonts w:ascii="Times New Roman" w:hAnsi="Times New Roman" w:cs="Times New Roman"/>
                <w:sz w:val="28"/>
                <w:szCs w:val="28"/>
              </w:rPr>
            </w:pPr>
            <w:r>
              <w:rPr>
                <w:rFonts w:ascii="Times New Roman" w:hAnsi="Times New Roman" w:cs="Times New Roman"/>
                <w:sz w:val="28"/>
                <w:szCs w:val="28"/>
              </w:rPr>
              <w:t>1</w:t>
            </w:r>
          </w:p>
        </w:tc>
        <w:tc>
          <w:tcPr>
            <w:tcW w:w="2552" w:type="dxa"/>
            <w:tcBorders>
              <w:top w:val="single" w:sz="4" w:space="0" w:color="auto"/>
              <w:left w:val="single" w:sz="4" w:space="0" w:color="auto"/>
              <w:bottom w:val="single" w:sz="4" w:space="0" w:color="auto"/>
              <w:right w:val="single" w:sz="4" w:space="0" w:color="auto"/>
            </w:tcBorders>
            <w:vAlign w:val="center"/>
          </w:tcPr>
          <w:p w14:paraId="1A431675" w14:textId="7EF347E7"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Вредный производственный фактор</w:t>
            </w:r>
          </w:p>
        </w:tc>
        <w:tc>
          <w:tcPr>
            <w:tcW w:w="6231" w:type="dxa"/>
            <w:tcBorders>
              <w:top w:val="single" w:sz="4" w:space="0" w:color="auto"/>
              <w:left w:val="single" w:sz="4" w:space="0" w:color="auto"/>
              <w:bottom w:val="single" w:sz="4" w:space="0" w:color="auto"/>
              <w:right w:val="single" w:sz="4" w:space="0" w:color="auto"/>
            </w:tcBorders>
            <w:vAlign w:val="center"/>
          </w:tcPr>
          <w:p w14:paraId="1AC13629" w14:textId="561A5B7B"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Фактор среды и трудового процесса, воздействие которого на работающего при определенных условиях (интенсивность, длительность и др.) может вызвать профессиональное заболевание, временное или стойкое снижение работоспособности, повысить частоту соматических и инфекционных заболеваний, привести к нарушению здоровья потомства. В зависимости от количественной характеристики (уровня концентрации и др.) и продолжительности воздействия вредный производственный фактор может стать опасным</w:t>
            </w:r>
          </w:p>
        </w:tc>
      </w:tr>
      <w:tr w:rsidR="00EE4A5A" w14:paraId="5C39A4EE"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7400DE2" w14:textId="242D6E08" w:rsidR="00EE4A5A" w:rsidRDefault="00B645FB" w:rsidP="00EE4A5A">
            <w:pPr>
              <w:rPr>
                <w:rFonts w:ascii="Times New Roman" w:hAnsi="Times New Roman" w:cs="Times New Roman"/>
                <w:sz w:val="28"/>
                <w:szCs w:val="28"/>
              </w:rPr>
            </w:pPr>
            <w:r>
              <w:rPr>
                <w:rFonts w:ascii="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vAlign w:val="center"/>
          </w:tcPr>
          <w:p w14:paraId="7F616D0A" w14:textId="134190FD"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ГОСТ</w:t>
            </w:r>
          </w:p>
        </w:tc>
        <w:tc>
          <w:tcPr>
            <w:tcW w:w="6231" w:type="dxa"/>
            <w:tcBorders>
              <w:top w:val="single" w:sz="4" w:space="0" w:color="auto"/>
              <w:left w:val="single" w:sz="4" w:space="0" w:color="auto"/>
              <w:bottom w:val="single" w:sz="4" w:space="0" w:color="auto"/>
              <w:right w:val="single" w:sz="4" w:space="0" w:color="auto"/>
            </w:tcBorders>
            <w:vAlign w:val="center"/>
          </w:tcPr>
          <w:p w14:paraId="57A125F2" w14:textId="5563E631"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Государственный стандарт Российской Федерации</w:t>
            </w:r>
          </w:p>
        </w:tc>
      </w:tr>
      <w:tr w:rsidR="00EE4A5A" w14:paraId="4156637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E5A867E" w14:textId="7DE2E00D" w:rsidR="00EE4A5A" w:rsidRDefault="00B645FB" w:rsidP="00EE4A5A">
            <w:pPr>
              <w:rPr>
                <w:rFonts w:ascii="Times New Roman" w:hAnsi="Times New Roman" w:cs="Times New Roman"/>
                <w:sz w:val="28"/>
                <w:szCs w:val="28"/>
              </w:rPr>
            </w:pPr>
            <w:r>
              <w:rPr>
                <w:rFonts w:ascii="Times New Roman" w:hAnsi="Times New Roman" w:cs="Times New Roman"/>
                <w:sz w:val="28"/>
                <w:szCs w:val="28"/>
              </w:rPr>
              <w:t>3</w:t>
            </w:r>
          </w:p>
        </w:tc>
        <w:tc>
          <w:tcPr>
            <w:tcW w:w="2552" w:type="dxa"/>
            <w:tcBorders>
              <w:top w:val="single" w:sz="4" w:space="0" w:color="auto"/>
              <w:left w:val="single" w:sz="4" w:space="0" w:color="auto"/>
              <w:bottom w:val="single" w:sz="4" w:space="0" w:color="auto"/>
              <w:right w:val="single" w:sz="4" w:space="0" w:color="auto"/>
            </w:tcBorders>
            <w:vAlign w:val="center"/>
          </w:tcPr>
          <w:p w14:paraId="41E635FD" w14:textId="5901511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Декларирование соответствия</w:t>
            </w:r>
          </w:p>
        </w:tc>
        <w:tc>
          <w:tcPr>
            <w:tcW w:w="6231" w:type="dxa"/>
            <w:tcBorders>
              <w:top w:val="single" w:sz="4" w:space="0" w:color="auto"/>
              <w:left w:val="single" w:sz="4" w:space="0" w:color="auto"/>
              <w:bottom w:val="single" w:sz="4" w:space="0" w:color="auto"/>
              <w:right w:val="single" w:sz="4" w:space="0" w:color="auto"/>
            </w:tcBorders>
            <w:vAlign w:val="center"/>
          </w:tcPr>
          <w:p w14:paraId="37B1F6D0" w14:textId="22912325"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Форма подтверждения соответствия продукции требованиям технических регламентов</w:t>
            </w:r>
          </w:p>
        </w:tc>
      </w:tr>
      <w:tr w:rsidR="00EE4A5A" w14:paraId="5C42CAC7"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8DABE29" w14:textId="03BA46F1" w:rsidR="00EE4A5A" w:rsidRDefault="00B645FB" w:rsidP="00EE4A5A">
            <w:pPr>
              <w:rPr>
                <w:rFonts w:ascii="Times New Roman" w:hAnsi="Times New Roman" w:cs="Times New Roman"/>
                <w:sz w:val="28"/>
                <w:szCs w:val="28"/>
              </w:rPr>
            </w:pPr>
            <w:r>
              <w:rPr>
                <w:rFonts w:ascii="Times New Roman" w:hAnsi="Times New Roman" w:cs="Times New Roman"/>
                <w:sz w:val="28"/>
                <w:szCs w:val="28"/>
              </w:rPr>
              <w:t>4</w:t>
            </w:r>
          </w:p>
        </w:tc>
        <w:tc>
          <w:tcPr>
            <w:tcW w:w="2552" w:type="dxa"/>
            <w:tcBorders>
              <w:top w:val="single" w:sz="4" w:space="0" w:color="auto"/>
              <w:left w:val="single" w:sz="4" w:space="0" w:color="auto"/>
              <w:bottom w:val="single" w:sz="4" w:space="0" w:color="auto"/>
              <w:right w:val="single" w:sz="4" w:space="0" w:color="auto"/>
            </w:tcBorders>
            <w:vAlign w:val="center"/>
          </w:tcPr>
          <w:p w14:paraId="4ABDE244" w14:textId="116AC088"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Декларация о соответствии</w:t>
            </w:r>
          </w:p>
        </w:tc>
        <w:tc>
          <w:tcPr>
            <w:tcW w:w="6231" w:type="dxa"/>
            <w:tcBorders>
              <w:top w:val="single" w:sz="4" w:space="0" w:color="auto"/>
              <w:left w:val="single" w:sz="4" w:space="0" w:color="auto"/>
              <w:bottom w:val="single" w:sz="4" w:space="0" w:color="auto"/>
              <w:right w:val="single" w:sz="4" w:space="0" w:color="auto"/>
            </w:tcBorders>
            <w:vAlign w:val="center"/>
          </w:tcPr>
          <w:p w14:paraId="719E2D75" w14:textId="4768E84A"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Документ, удостоверяющий соответствие выпускаемой в обращение продукции требованиям технических регламентов</w:t>
            </w:r>
          </w:p>
        </w:tc>
      </w:tr>
      <w:tr w:rsidR="00EE4A5A" w14:paraId="28EE79D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BE947C1" w14:textId="1C40348A" w:rsidR="00EE4A5A" w:rsidRDefault="00B645FB" w:rsidP="00EE4A5A">
            <w:pPr>
              <w:rPr>
                <w:rFonts w:ascii="Times New Roman" w:hAnsi="Times New Roman" w:cs="Times New Roman"/>
                <w:sz w:val="28"/>
                <w:szCs w:val="28"/>
              </w:rPr>
            </w:pPr>
            <w:r>
              <w:rPr>
                <w:rFonts w:ascii="Times New Roman" w:hAnsi="Times New Roman" w:cs="Times New Roman"/>
                <w:sz w:val="28"/>
                <w:szCs w:val="28"/>
              </w:rPr>
              <w:t>5</w:t>
            </w:r>
          </w:p>
        </w:tc>
        <w:tc>
          <w:tcPr>
            <w:tcW w:w="2552" w:type="dxa"/>
            <w:tcBorders>
              <w:top w:val="single" w:sz="4" w:space="0" w:color="auto"/>
              <w:left w:val="single" w:sz="4" w:space="0" w:color="auto"/>
              <w:bottom w:val="single" w:sz="4" w:space="0" w:color="auto"/>
              <w:right w:val="single" w:sz="4" w:space="0" w:color="auto"/>
            </w:tcBorders>
            <w:vAlign w:val="center"/>
          </w:tcPr>
          <w:p w14:paraId="3F72B392" w14:textId="1C29AE01"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Опасный производственный фактор</w:t>
            </w:r>
          </w:p>
        </w:tc>
        <w:tc>
          <w:tcPr>
            <w:tcW w:w="6231" w:type="dxa"/>
            <w:tcBorders>
              <w:top w:val="single" w:sz="4" w:space="0" w:color="auto"/>
              <w:left w:val="single" w:sz="4" w:space="0" w:color="auto"/>
              <w:bottom w:val="single" w:sz="4" w:space="0" w:color="auto"/>
              <w:right w:val="single" w:sz="4" w:space="0" w:color="auto"/>
            </w:tcBorders>
            <w:vAlign w:val="center"/>
          </w:tcPr>
          <w:p w14:paraId="2E5FB6A4" w14:textId="0605188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Производственный фактор, воздействие которого на работающего в определенных условиях приводит к травме, острому отравлению или другому внезапному резкому ухудшению здоровья или к смерти</w:t>
            </w:r>
          </w:p>
        </w:tc>
      </w:tr>
      <w:tr w:rsidR="00EE4A5A" w14:paraId="216BF41F"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53A8822E" w14:textId="662C5352" w:rsidR="00EE4A5A" w:rsidRDefault="00B645FB" w:rsidP="00EE4A5A">
            <w:pPr>
              <w:rPr>
                <w:rFonts w:ascii="Times New Roman" w:hAnsi="Times New Roman" w:cs="Times New Roman"/>
                <w:sz w:val="28"/>
                <w:szCs w:val="28"/>
              </w:rPr>
            </w:pPr>
            <w:r>
              <w:rPr>
                <w:rFonts w:ascii="Times New Roman" w:hAnsi="Times New Roman" w:cs="Times New Roman"/>
                <w:sz w:val="28"/>
                <w:szCs w:val="28"/>
              </w:rPr>
              <w:t>6</w:t>
            </w:r>
          </w:p>
        </w:tc>
        <w:tc>
          <w:tcPr>
            <w:tcW w:w="2552" w:type="dxa"/>
            <w:tcBorders>
              <w:top w:val="single" w:sz="4" w:space="0" w:color="auto"/>
              <w:left w:val="single" w:sz="4" w:space="0" w:color="auto"/>
              <w:bottom w:val="single" w:sz="4" w:space="0" w:color="auto"/>
              <w:right w:val="single" w:sz="4" w:space="0" w:color="auto"/>
            </w:tcBorders>
            <w:vAlign w:val="center"/>
          </w:tcPr>
          <w:p w14:paraId="02970119" w14:textId="5125D432"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Поверхностная плотность ткани или штучного изделия</w:t>
            </w:r>
          </w:p>
        </w:tc>
        <w:tc>
          <w:tcPr>
            <w:tcW w:w="6231" w:type="dxa"/>
            <w:tcBorders>
              <w:top w:val="single" w:sz="4" w:space="0" w:color="auto"/>
              <w:left w:val="single" w:sz="4" w:space="0" w:color="auto"/>
              <w:bottom w:val="single" w:sz="4" w:space="0" w:color="auto"/>
              <w:right w:val="single" w:sz="4" w:space="0" w:color="auto"/>
            </w:tcBorders>
            <w:vAlign w:val="center"/>
          </w:tcPr>
          <w:p w14:paraId="7611BC26" w14:textId="334A5629" w:rsidR="00EE4A5A" w:rsidRDefault="00EE4A5A" w:rsidP="00EE4A5A">
            <w:pPr>
              <w:rPr>
                <w:rFonts w:ascii="Times New Roman" w:hAnsi="Times New Roman" w:cs="Times New Roman"/>
                <w:sz w:val="28"/>
                <w:szCs w:val="28"/>
              </w:rPr>
            </w:pPr>
            <w:r w:rsidRPr="00EE02BE">
              <w:rPr>
                <w:rFonts w:ascii="Times New Roman" w:hAnsi="Times New Roman" w:cs="Times New Roman"/>
                <w:sz w:val="24"/>
                <w:szCs w:val="24"/>
              </w:rPr>
              <w:t>Масса ткани, полотна или штучного изделия площадью               1 м² (1 квадратный метр)</w:t>
            </w:r>
          </w:p>
        </w:tc>
      </w:tr>
      <w:tr w:rsidR="00EE4A5A" w14:paraId="214FECE3"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D93835A" w14:textId="4D854BAD"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7</w:t>
            </w:r>
          </w:p>
        </w:tc>
        <w:tc>
          <w:tcPr>
            <w:tcW w:w="2552" w:type="dxa"/>
            <w:tcBorders>
              <w:top w:val="single" w:sz="4" w:space="0" w:color="auto"/>
              <w:left w:val="single" w:sz="4" w:space="0" w:color="auto"/>
              <w:bottom w:val="single" w:sz="4" w:space="0" w:color="auto"/>
              <w:right w:val="single" w:sz="4" w:space="0" w:color="auto"/>
            </w:tcBorders>
            <w:vAlign w:val="center"/>
          </w:tcPr>
          <w:p w14:paraId="6F22CB11" w14:textId="2C02C7B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Покупатель, Общество</w:t>
            </w:r>
          </w:p>
        </w:tc>
        <w:tc>
          <w:tcPr>
            <w:tcW w:w="6231" w:type="dxa"/>
            <w:tcBorders>
              <w:top w:val="single" w:sz="4" w:space="0" w:color="auto"/>
              <w:left w:val="single" w:sz="4" w:space="0" w:color="auto"/>
              <w:bottom w:val="single" w:sz="4" w:space="0" w:color="auto"/>
              <w:right w:val="single" w:sz="4" w:space="0" w:color="auto"/>
            </w:tcBorders>
            <w:vAlign w:val="center"/>
          </w:tcPr>
          <w:p w14:paraId="24D52DEF" w14:textId="52614E2B" w:rsidR="00EE4A5A" w:rsidRPr="00EE02BE" w:rsidRDefault="00B03591" w:rsidP="009919AF">
            <w:pPr>
              <w:rPr>
                <w:rFonts w:ascii="Times New Roman" w:hAnsi="Times New Roman" w:cs="Times New Roman"/>
                <w:sz w:val="24"/>
                <w:szCs w:val="24"/>
              </w:rPr>
            </w:pPr>
            <w:r w:rsidRPr="00B03591">
              <w:rPr>
                <w:rFonts w:ascii="Times New Roman" w:eastAsia="Times New Roman" w:hAnsi="Times New Roman" w:cs="Times New Roman"/>
                <w:sz w:val="24"/>
                <w:szCs w:val="24"/>
                <w:lang w:eastAsia="ru-RU"/>
              </w:rPr>
              <w:t>Акционерное общество «Почта России» в</w:t>
            </w:r>
            <w:r w:rsidR="00AA741A">
              <w:rPr>
                <w:rFonts w:ascii="Times New Roman" w:eastAsia="Times New Roman" w:hAnsi="Times New Roman" w:cs="Times New Roman"/>
                <w:sz w:val="24"/>
                <w:szCs w:val="24"/>
                <w:lang w:eastAsia="ru-RU"/>
              </w:rPr>
              <w:t xml:space="preserve"> лице УФПС </w:t>
            </w:r>
            <w:r w:rsidR="009919AF">
              <w:rPr>
                <w:rFonts w:ascii="Times New Roman" w:eastAsia="Times New Roman" w:hAnsi="Times New Roman" w:cs="Times New Roman"/>
                <w:sz w:val="24"/>
                <w:szCs w:val="24"/>
                <w:lang w:eastAsia="ru-RU"/>
              </w:rPr>
              <w:t>Омской области</w:t>
            </w:r>
          </w:p>
        </w:tc>
      </w:tr>
      <w:tr w:rsidR="00EE4A5A" w14:paraId="330497B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5F60F250" w14:textId="0DB5125A"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8</w:t>
            </w:r>
          </w:p>
        </w:tc>
        <w:tc>
          <w:tcPr>
            <w:tcW w:w="2552" w:type="dxa"/>
            <w:tcBorders>
              <w:top w:val="single" w:sz="4" w:space="0" w:color="auto"/>
              <w:left w:val="single" w:sz="4" w:space="0" w:color="auto"/>
              <w:bottom w:val="single" w:sz="4" w:space="0" w:color="auto"/>
              <w:right w:val="single" w:sz="4" w:space="0" w:color="auto"/>
            </w:tcBorders>
            <w:vAlign w:val="center"/>
          </w:tcPr>
          <w:p w14:paraId="253CBDD5" w14:textId="5E38A3D5" w:rsidR="00EE4A5A" w:rsidRPr="00EE02BE" w:rsidRDefault="00EE4A5A" w:rsidP="00EE4A5A">
            <w:pPr>
              <w:rPr>
                <w:rFonts w:ascii="Times New Roman" w:hAnsi="Times New Roman" w:cs="Times New Roman"/>
                <w:sz w:val="24"/>
                <w:szCs w:val="24"/>
              </w:rPr>
            </w:pPr>
            <w:r>
              <w:rPr>
                <w:rFonts w:ascii="Times New Roman" w:hAnsi="Times New Roman" w:cs="Times New Roman"/>
                <w:sz w:val="24"/>
                <w:szCs w:val="24"/>
              </w:rPr>
              <w:t>Поставщик</w:t>
            </w:r>
          </w:p>
        </w:tc>
        <w:tc>
          <w:tcPr>
            <w:tcW w:w="6231" w:type="dxa"/>
            <w:tcBorders>
              <w:top w:val="single" w:sz="4" w:space="0" w:color="auto"/>
              <w:left w:val="single" w:sz="4" w:space="0" w:color="auto"/>
              <w:bottom w:val="single" w:sz="4" w:space="0" w:color="auto"/>
              <w:right w:val="single" w:sz="4" w:space="0" w:color="auto"/>
            </w:tcBorders>
            <w:vAlign w:val="center"/>
          </w:tcPr>
          <w:p w14:paraId="264B54E5" w14:textId="39116EC4" w:rsidR="00EE4A5A" w:rsidRPr="00EE02BE" w:rsidRDefault="00EE4A5A" w:rsidP="00426EA8">
            <w:pPr>
              <w:rPr>
                <w:rFonts w:ascii="Times New Roman" w:hAnsi="Times New Roman" w:cs="Times New Roman"/>
                <w:sz w:val="24"/>
                <w:szCs w:val="24"/>
              </w:rPr>
            </w:pPr>
            <w:r w:rsidRPr="00EE4A5A">
              <w:rPr>
                <w:rFonts w:ascii="Times New Roman" w:hAnsi="Times New Roman" w:cs="Times New Roman"/>
                <w:sz w:val="24"/>
                <w:szCs w:val="24"/>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w:t>
            </w:r>
            <w:r w:rsidR="00426EA8">
              <w:rPr>
                <w:rFonts w:ascii="Times New Roman" w:hAnsi="Times New Roman" w:cs="Times New Roman"/>
                <w:sz w:val="24"/>
                <w:szCs w:val="24"/>
              </w:rPr>
              <w:t>поставляет товар</w:t>
            </w:r>
            <w:r w:rsidRPr="00EE4A5A">
              <w:rPr>
                <w:rFonts w:ascii="Times New Roman" w:hAnsi="Times New Roman" w:cs="Times New Roman"/>
                <w:sz w:val="24"/>
                <w:szCs w:val="24"/>
              </w:rPr>
              <w:t xml:space="preserve"> в соответствии с заключенным договором</w:t>
            </w:r>
            <w:r>
              <w:rPr>
                <w:rFonts w:ascii="Times New Roman" w:hAnsi="Times New Roman" w:cs="Times New Roman"/>
                <w:sz w:val="24"/>
                <w:szCs w:val="24"/>
              </w:rPr>
              <w:t>.</w:t>
            </w:r>
          </w:p>
        </w:tc>
      </w:tr>
      <w:tr w:rsidR="00EE4A5A" w14:paraId="174AEDF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12DC879" w14:textId="768DCCC0"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9</w:t>
            </w:r>
          </w:p>
        </w:tc>
        <w:tc>
          <w:tcPr>
            <w:tcW w:w="2552" w:type="dxa"/>
            <w:tcBorders>
              <w:top w:val="single" w:sz="4" w:space="0" w:color="auto"/>
              <w:left w:val="single" w:sz="4" w:space="0" w:color="auto"/>
              <w:bottom w:val="single" w:sz="4" w:space="0" w:color="auto"/>
              <w:right w:val="single" w:sz="4" w:space="0" w:color="auto"/>
            </w:tcBorders>
            <w:vAlign w:val="center"/>
          </w:tcPr>
          <w:p w14:paraId="14709783" w14:textId="705281E3"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ПУ</w:t>
            </w:r>
          </w:p>
        </w:tc>
        <w:tc>
          <w:tcPr>
            <w:tcW w:w="6231" w:type="dxa"/>
            <w:tcBorders>
              <w:top w:val="single" w:sz="4" w:space="0" w:color="auto"/>
              <w:left w:val="single" w:sz="4" w:space="0" w:color="auto"/>
              <w:bottom w:val="single" w:sz="4" w:space="0" w:color="auto"/>
              <w:right w:val="single" w:sz="4" w:space="0" w:color="auto"/>
            </w:tcBorders>
            <w:vAlign w:val="center"/>
          </w:tcPr>
          <w:p w14:paraId="3E712FFE" w14:textId="284DD0CF"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Полиуретан</w:t>
            </w:r>
          </w:p>
        </w:tc>
      </w:tr>
      <w:tr w:rsidR="00EE4A5A" w14:paraId="60547151"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F99ADD5" w14:textId="2498CA75"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10</w:t>
            </w:r>
          </w:p>
        </w:tc>
        <w:tc>
          <w:tcPr>
            <w:tcW w:w="2552" w:type="dxa"/>
            <w:tcBorders>
              <w:top w:val="single" w:sz="4" w:space="0" w:color="auto"/>
              <w:left w:val="single" w:sz="4" w:space="0" w:color="auto"/>
              <w:bottom w:val="single" w:sz="4" w:space="0" w:color="auto"/>
              <w:right w:val="single" w:sz="4" w:space="0" w:color="auto"/>
            </w:tcBorders>
            <w:vAlign w:val="center"/>
          </w:tcPr>
          <w:p w14:paraId="45AEC9C0" w14:textId="41010EF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ПЭ</w:t>
            </w:r>
          </w:p>
        </w:tc>
        <w:tc>
          <w:tcPr>
            <w:tcW w:w="6231" w:type="dxa"/>
            <w:tcBorders>
              <w:top w:val="single" w:sz="4" w:space="0" w:color="auto"/>
              <w:left w:val="single" w:sz="4" w:space="0" w:color="auto"/>
              <w:bottom w:val="single" w:sz="4" w:space="0" w:color="auto"/>
              <w:right w:val="single" w:sz="4" w:space="0" w:color="auto"/>
            </w:tcBorders>
            <w:vAlign w:val="center"/>
          </w:tcPr>
          <w:p w14:paraId="5D7EB0E0" w14:textId="60A8493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Полиэстер</w:t>
            </w:r>
          </w:p>
        </w:tc>
      </w:tr>
      <w:tr w:rsidR="00B645FB" w14:paraId="351C83F4"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C362798" w14:textId="33CE77EA" w:rsidR="00B645FB" w:rsidRDefault="00B645FB" w:rsidP="00EE4A5A">
            <w:pPr>
              <w:rPr>
                <w:rFonts w:ascii="Times New Roman" w:hAnsi="Times New Roman" w:cs="Times New Roman"/>
                <w:sz w:val="24"/>
                <w:szCs w:val="24"/>
              </w:rPr>
            </w:pPr>
            <w:r>
              <w:rPr>
                <w:rFonts w:ascii="Times New Roman" w:hAnsi="Times New Roman" w:cs="Times New Roman"/>
                <w:sz w:val="24"/>
                <w:szCs w:val="24"/>
              </w:rPr>
              <w:t>11</w:t>
            </w:r>
          </w:p>
        </w:tc>
        <w:tc>
          <w:tcPr>
            <w:tcW w:w="2552" w:type="dxa"/>
            <w:tcBorders>
              <w:top w:val="single" w:sz="4" w:space="0" w:color="auto"/>
              <w:left w:val="single" w:sz="4" w:space="0" w:color="auto"/>
              <w:bottom w:val="single" w:sz="4" w:space="0" w:color="auto"/>
              <w:right w:val="single" w:sz="4" w:space="0" w:color="auto"/>
            </w:tcBorders>
            <w:vAlign w:val="center"/>
          </w:tcPr>
          <w:p w14:paraId="3499B32F" w14:textId="1D85F26F"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ПВХ</w:t>
            </w:r>
          </w:p>
        </w:tc>
        <w:tc>
          <w:tcPr>
            <w:tcW w:w="6231" w:type="dxa"/>
            <w:tcBorders>
              <w:top w:val="single" w:sz="4" w:space="0" w:color="auto"/>
              <w:left w:val="single" w:sz="4" w:space="0" w:color="auto"/>
              <w:bottom w:val="single" w:sz="4" w:space="0" w:color="auto"/>
              <w:right w:val="single" w:sz="4" w:space="0" w:color="auto"/>
            </w:tcBorders>
            <w:vAlign w:val="center"/>
          </w:tcPr>
          <w:p w14:paraId="077BD810" w14:textId="5437B22A"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Поливинилхлорид</w:t>
            </w:r>
          </w:p>
        </w:tc>
      </w:tr>
      <w:tr w:rsidR="00B645FB" w14:paraId="1CD30156"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B2BFAA9" w14:textId="7925CB95" w:rsidR="00B645FB" w:rsidRDefault="00B645FB" w:rsidP="00EE4A5A">
            <w:pPr>
              <w:rPr>
                <w:rFonts w:ascii="Times New Roman" w:hAnsi="Times New Roman" w:cs="Times New Roman"/>
                <w:sz w:val="24"/>
                <w:szCs w:val="24"/>
              </w:rPr>
            </w:pPr>
            <w:r>
              <w:rPr>
                <w:rFonts w:ascii="Times New Roman" w:hAnsi="Times New Roman" w:cs="Times New Roman"/>
                <w:sz w:val="24"/>
                <w:szCs w:val="24"/>
              </w:rPr>
              <w:t>12</w:t>
            </w:r>
          </w:p>
        </w:tc>
        <w:tc>
          <w:tcPr>
            <w:tcW w:w="2552" w:type="dxa"/>
            <w:tcBorders>
              <w:top w:val="single" w:sz="4" w:space="0" w:color="auto"/>
              <w:left w:val="single" w:sz="4" w:space="0" w:color="auto"/>
              <w:bottom w:val="single" w:sz="4" w:space="0" w:color="auto"/>
              <w:right w:val="single" w:sz="4" w:space="0" w:color="auto"/>
            </w:tcBorders>
            <w:vAlign w:val="center"/>
          </w:tcPr>
          <w:p w14:paraId="713C0F7E" w14:textId="681DCBA5"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ТПУ</w:t>
            </w:r>
          </w:p>
        </w:tc>
        <w:tc>
          <w:tcPr>
            <w:tcW w:w="6231" w:type="dxa"/>
            <w:tcBorders>
              <w:top w:val="single" w:sz="4" w:space="0" w:color="auto"/>
              <w:left w:val="single" w:sz="4" w:space="0" w:color="auto"/>
              <w:bottom w:val="single" w:sz="4" w:space="0" w:color="auto"/>
              <w:right w:val="single" w:sz="4" w:space="0" w:color="auto"/>
            </w:tcBorders>
            <w:vAlign w:val="center"/>
          </w:tcPr>
          <w:p w14:paraId="282B3668" w14:textId="4A4F788C" w:rsidR="00B645FB" w:rsidRPr="00EE02BE" w:rsidRDefault="00B645FB" w:rsidP="00EE4A5A">
            <w:pPr>
              <w:rPr>
                <w:rFonts w:ascii="Times New Roman" w:hAnsi="Times New Roman" w:cs="Times New Roman"/>
                <w:sz w:val="24"/>
                <w:szCs w:val="24"/>
              </w:rPr>
            </w:pPr>
            <w:r w:rsidRPr="00EE02BE">
              <w:rPr>
                <w:rFonts w:ascii="Times New Roman" w:hAnsi="Times New Roman" w:cs="Times New Roman"/>
                <w:sz w:val="24"/>
                <w:szCs w:val="24"/>
              </w:rPr>
              <w:t>Термополиуретан</w:t>
            </w:r>
          </w:p>
        </w:tc>
      </w:tr>
      <w:tr w:rsidR="00B645FB" w14:paraId="57C9A3A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4C886558" w14:textId="2FB6186B" w:rsidR="00B645FB" w:rsidRDefault="00B645FB" w:rsidP="00EE4A5A">
            <w:pPr>
              <w:rPr>
                <w:rFonts w:ascii="Times New Roman" w:hAnsi="Times New Roman" w:cs="Times New Roman"/>
                <w:sz w:val="24"/>
                <w:szCs w:val="24"/>
              </w:rPr>
            </w:pPr>
            <w:r>
              <w:rPr>
                <w:rFonts w:ascii="Times New Roman" w:hAnsi="Times New Roman" w:cs="Times New Roman"/>
                <w:sz w:val="24"/>
                <w:szCs w:val="24"/>
              </w:rPr>
              <w:t>13</w:t>
            </w:r>
          </w:p>
        </w:tc>
        <w:tc>
          <w:tcPr>
            <w:tcW w:w="2552" w:type="dxa"/>
            <w:tcBorders>
              <w:top w:val="single" w:sz="4" w:space="0" w:color="auto"/>
              <w:left w:val="single" w:sz="4" w:space="0" w:color="auto"/>
              <w:bottom w:val="single" w:sz="4" w:space="0" w:color="auto"/>
              <w:right w:val="single" w:sz="4" w:space="0" w:color="auto"/>
            </w:tcBorders>
            <w:vAlign w:val="center"/>
          </w:tcPr>
          <w:p w14:paraId="27A4C90C" w14:textId="016080A9" w:rsidR="00B645FB"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х/б</w:t>
            </w:r>
          </w:p>
        </w:tc>
        <w:tc>
          <w:tcPr>
            <w:tcW w:w="6231" w:type="dxa"/>
            <w:tcBorders>
              <w:top w:val="single" w:sz="4" w:space="0" w:color="auto"/>
              <w:left w:val="single" w:sz="4" w:space="0" w:color="auto"/>
              <w:bottom w:val="single" w:sz="4" w:space="0" w:color="auto"/>
              <w:right w:val="single" w:sz="4" w:space="0" w:color="auto"/>
            </w:tcBorders>
            <w:vAlign w:val="center"/>
          </w:tcPr>
          <w:p w14:paraId="77C1904C" w14:textId="72B328B7" w:rsidR="00B645FB"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Х</w:t>
            </w:r>
            <w:r w:rsidRPr="00A30BEA">
              <w:rPr>
                <w:rFonts w:ascii="Times New Roman" w:hAnsi="Times New Roman" w:cs="Times New Roman"/>
                <w:sz w:val="24"/>
                <w:szCs w:val="24"/>
              </w:rPr>
              <w:t>лопчатобумажная ткань</w:t>
            </w:r>
          </w:p>
        </w:tc>
      </w:tr>
      <w:tr w:rsidR="00EE4A5A" w14:paraId="35DE3670"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39E1588" w14:textId="09A143CA"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14</w:t>
            </w:r>
          </w:p>
        </w:tc>
        <w:tc>
          <w:tcPr>
            <w:tcW w:w="2552" w:type="dxa"/>
            <w:tcBorders>
              <w:top w:val="single" w:sz="4" w:space="0" w:color="auto"/>
              <w:left w:val="single" w:sz="4" w:space="0" w:color="auto"/>
              <w:bottom w:val="single" w:sz="4" w:space="0" w:color="auto"/>
              <w:right w:val="single" w:sz="4" w:space="0" w:color="auto"/>
            </w:tcBorders>
            <w:vAlign w:val="center"/>
          </w:tcPr>
          <w:p w14:paraId="62ACC431" w14:textId="28D65D8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Сертификат соответствия</w:t>
            </w:r>
          </w:p>
        </w:tc>
        <w:tc>
          <w:tcPr>
            <w:tcW w:w="6231" w:type="dxa"/>
            <w:tcBorders>
              <w:top w:val="single" w:sz="4" w:space="0" w:color="auto"/>
              <w:left w:val="single" w:sz="4" w:space="0" w:color="auto"/>
              <w:bottom w:val="single" w:sz="4" w:space="0" w:color="auto"/>
              <w:right w:val="single" w:sz="4" w:space="0" w:color="auto"/>
            </w:tcBorders>
            <w:vAlign w:val="center"/>
          </w:tcPr>
          <w:p w14:paraId="18EF7813" w14:textId="42CF2537"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Документ, удостоверяющий соответствие объекта требованиям технических регламентов, положениям стандартов. Выдачей сертификатов соответствия занимаются аккредитованные для этого государством организации, независимые от изготовителя</w:t>
            </w:r>
          </w:p>
        </w:tc>
      </w:tr>
      <w:tr w:rsidR="00EE4A5A" w14:paraId="38F13309"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D5DC8E5" w14:textId="73475844"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15</w:t>
            </w:r>
          </w:p>
        </w:tc>
        <w:tc>
          <w:tcPr>
            <w:tcW w:w="2552" w:type="dxa"/>
            <w:tcBorders>
              <w:top w:val="single" w:sz="4" w:space="0" w:color="auto"/>
              <w:left w:val="single" w:sz="4" w:space="0" w:color="auto"/>
              <w:bottom w:val="single" w:sz="4" w:space="0" w:color="auto"/>
              <w:right w:val="single" w:sz="4" w:space="0" w:color="auto"/>
            </w:tcBorders>
            <w:vAlign w:val="center"/>
          </w:tcPr>
          <w:p w14:paraId="61F0BB20" w14:textId="0F88653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Сертификация</w:t>
            </w:r>
          </w:p>
        </w:tc>
        <w:tc>
          <w:tcPr>
            <w:tcW w:w="6231" w:type="dxa"/>
            <w:tcBorders>
              <w:top w:val="single" w:sz="4" w:space="0" w:color="auto"/>
              <w:left w:val="single" w:sz="4" w:space="0" w:color="auto"/>
              <w:bottom w:val="single" w:sz="4" w:space="0" w:color="auto"/>
              <w:right w:val="single" w:sz="4" w:space="0" w:color="auto"/>
            </w:tcBorders>
            <w:vAlign w:val="center"/>
          </w:tcPr>
          <w:p w14:paraId="6B47B4D5" w14:textId="7EA0620B"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Форма осуществляемого органом по сертификации подтверждения соответствия объектов требованиям технических регламентов и положениям стандартов</w:t>
            </w:r>
          </w:p>
        </w:tc>
      </w:tr>
      <w:tr w:rsidR="00EE4A5A" w14:paraId="66591062"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2B3532A" w14:textId="3A959F95"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16</w:t>
            </w:r>
          </w:p>
        </w:tc>
        <w:tc>
          <w:tcPr>
            <w:tcW w:w="2552" w:type="dxa"/>
            <w:tcBorders>
              <w:top w:val="single" w:sz="4" w:space="0" w:color="auto"/>
              <w:left w:val="single" w:sz="4" w:space="0" w:color="auto"/>
              <w:bottom w:val="single" w:sz="4" w:space="0" w:color="auto"/>
              <w:right w:val="single" w:sz="4" w:space="0" w:color="auto"/>
            </w:tcBorders>
            <w:vAlign w:val="center"/>
          </w:tcPr>
          <w:p w14:paraId="048A2956" w14:textId="5DBF8505"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Средства индивидуальной </w:t>
            </w:r>
            <w:r w:rsidR="00B645FB" w:rsidRPr="00EE02BE">
              <w:rPr>
                <w:rFonts w:ascii="Times New Roman" w:hAnsi="Times New Roman" w:cs="Times New Roman"/>
                <w:sz w:val="24"/>
                <w:szCs w:val="24"/>
              </w:rPr>
              <w:t>защиты (</w:t>
            </w:r>
            <w:r w:rsidRPr="00EE02BE">
              <w:rPr>
                <w:rFonts w:ascii="Times New Roman" w:hAnsi="Times New Roman" w:cs="Times New Roman"/>
                <w:sz w:val="24"/>
                <w:szCs w:val="24"/>
              </w:rPr>
              <w:t>СИЗ)</w:t>
            </w:r>
          </w:p>
        </w:tc>
        <w:tc>
          <w:tcPr>
            <w:tcW w:w="6231" w:type="dxa"/>
            <w:tcBorders>
              <w:top w:val="single" w:sz="4" w:space="0" w:color="auto"/>
              <w:left w:val="single" w:sz="4" w:space="0" w:color="auto"/>
              <w:bottom w:val="single" w:sz="4" w:space="0" w:color="auto"/>
              <w:right w:val="single" w:sz="4" w:space="0" w:color="auto"/>
            </w:tcBorders>
            <w:vAlign w:val="center"/>
          </w:tcPr>
          <w:p w14:paraId="43607443" w14:textId="59E5C63A"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Средства, предназначенные для защиты работника от воздействия вредных </w:t>
            </w:r>
            <w:r>
              <w:rPr>
                <w:rFonts w:ascii="Times New Roman" w:hAnsi="Times New Roman" w:cs="Times New Roman"/>
                <w:sz w:val="24"/>
                <w:szCs w:val="24"/>
              </w:rPr>
              <w:t>и (или)</w:t>
            </w:r>
            <w:r w:rsidRPr="00EE02BE">
              <w:rPr>
                <w:rFonts w:ascii="Times New Roman" w:hAnsi="Times New Roman" w:cs="Times New Roman"/>
                <w:sz w:val="24"/>
                <w:szCs w:val="24"/>
              </w:rPr>
              <w:t xml:space="preserve"> опасных производственных факторов, в том числе специальная одежда</w:t>
            </w:r>
          </w:p>
        </w:tc>
      </w:tr>
      <w:tr w:rsidR="00EE4A5A" w14:paraId="3B071096"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0580DC44" w14:textId="4367EF97"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17</w:t>
            </w:r>
          </w:p>
        </w:tc>
        <w:tc>
          <w:tcPr>
            <w:tcW w:w="2552" w:type="dxa"/>
            <w:tcBorders>
              <w:top w:val="single" w:sz="4" w:space="0" w:color="auto"/>
              <w:left w:val="single" w:sz="4" w:space="0" w:color="auto"/>
              <w:bottom w:val="single" w:sz="4" w:space="0" w:color="auto"/>
              <w:right w:val="single" w:sz="4" w:space="0" w:color="auto"/>
            </w:tcBorders>
            <w:vAlign w:val="center"/>
          </w:tcPr>
          <w:p w14:paraId="3B8ED1D4" w14:textId="1BAFDF4C"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Стороны</w:t>
            </w:r>
          </w:p>
        </w:tc>
        <w:tc>
          <w:tcPr>
            <w:tcW w:w="6231" w:type="dxa"/>
            <w:tcBorders>
              <w:top w:val="single" w:sz="4" w:space="0" w:color="auto"/>
              <w:left w:val="single" w:sz="4" w:space="0" w:color="auto"/>
              <w:bottom w:val="single" w:sz="4" w:space="0" w:color="auto"/>
              <w:right w:val="single" w:sz="4" w:space="0" w:color="auto"/>
            </w:tcBorders>
            <w:vAlign w:val="center"/>
          </w:tcPr>
          <w:p w14:paraId="71148389" w14:textId="451617FD"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Покупатель и Поставщик</w:t>
            </w:r>
          </w:p>
        </w:tc>
      </w:tr>
      <w:tr w:rsidR="00EE4A5A" w14:paraId="70EA7D9E"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6CE59056" w14:textId="32BBE847"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18</w:t>
            </w:r>
          </w:p>
        </w:tc>
        <w:tc>
          <w:tcPr>
            <w:tcW w:w="2552" w:type="dxa"/>
            <w:tcBorders>
              <w:top w:val="single" w:sz="4" w:space="0" w:color="auto"/>
              <w:left w:val="single" w:sz="4" w:space="0" w:color="auto"/>
              <w:bottom w:val="single" w:sz="4" w:space="0" w:color="auto"/>
              <w:right w:val="single" w:sz="4" w:space="0" w:color="auto"/>
            </w:tcBorders>
            <w:vAlign w:val="center"/>
          </w:tcPr>
          <w:p w14:paraId="3DDF26DB" w14:textId="3A27B13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ТЗ</w:t>
            </w:r>
          </w:p>
        </w:tc>
        <w:tc>
          <w:tcPr>
            <w:tcW w:w="6231" w:type="dxa"/>
            <w:tcBorders>
              <w:top w:val="single" w:sz="4" w:space="0" w:color="auto"/>
              <w:left w:val="single" w:sz="4" w:space="0" w:color="auto"/>
              <w:bottom w:val="single" w:sz="4" w:space="0" w:color="auto"/>
              <w:right w:val="single" w:sz="4" w:space="0" w:color="auto"/>
            </w:tcBorders>
            <w:vAlign w:val="center"/>
          </w:tcPr>
          <w:p w14:paraId="34E283E3" w14:textId="1FC6286E"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Техническое задание</w:t>
            </w:r>
          </w:p>
        </w:tc>
      </w:tr>
      <w:tr w:rsidR="00EE4A5A" w14:paraId="68C4ADA3"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3B7212D" w14:textId="1765C584"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19</w:t>
            </w:r>
          </w:p>
        </w:tc>
        <w:tc>
          <w:tcPr>
            <w:tcW w:w="2552" w:type="dxa"/>
            <w:tcBorders>
              <w:top w:val="single" w:sz="4" w:space="0" w:color="auto"/>
              <w:left w:val="single" w:sz="4" w:space="0" w:color="auto"/>
              <w:bottom w:val="single" w:sz="4" w:space="0" w:color="auto"/>
              <w:right w:val="single" w:sz="4" w:space="0" w:color="auto"/>
            </w:tcBorders>
            <w:vAlign w:val="center"/>
          </w:tcPr>
          <w:p w14:paraId="738072DE" w14:textId="62055BE1"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Товар</w:t>
            </w:r>
          </w:p>
        </w:tc>
        <w:tc>
          <w:tcPr>
            <w:tcW w:w="6231" w:type="dxa"/>
            <w:tcBorders>
              <w:top w:val="single" w:sz="4" w:space="0" w:color="auto"/>
              <w:left w:val="single" w:sz="4" w:space="0" w:color="auto"/>
              <w:bottom w:val="single" w:sz="4" w:space="0" w:color="auto"/>
              <w:right w:val="single" w:sz="4" w:space="0" w:color="auto"/>
            </w:tcBorders>
            <w:vAlign w:val="center"/>
          </w:tcPr>
          <w:p w14:paraId="21C39F58" w14:textId="02A2C047"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Специальная одежда, специальная обувь и </w:t>
            </w:r>
            <w:r>
              <w:rPr>
                <w:rFonts w:ascii="Times New Roman" w:hAnsi="Times New Roman" w:cs="Times New Roman"/>
                <w:sz w:val="24"/>
                <w:szCs w:val="24"/>
              </w:rPr>
              <w:t>СИЗ</w:t>
            </w:r>
          </w:p>
        </w:tc>
      </w:tr>
      <w:tr w:rsidR="00EE4A5A" w14:paraId="66D9FA0B"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3D0AEB0" w14:textId="48503DEC"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20</w:t>
            </w:r>
          </w:p>
        </w:tc>
        <w:tc>
          <w:tcPr>
            <w:tcW w:w="2552" w:type="dxa"/>
            <w:tcBorders>
              <w:top w:val="single" w:sz="4" w:space="0" w:color="auto"/>
              <w:left w:val="single" w:sz="4" w:space="0" w:color="auto"/>
              <w:bottom w:val="single" w:sz="4" w:space="0" w:color="auto"/>
              <w:right w:val="single" w:sz="4" w:space="0" w:color="auto"/>
            </w:tcBorders>
            <w:vAlign w:val="center"/>
          </w:tcPr>
          <w:p w14:paraId="17CA551B" w14:textId="53D8D7E1"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ТР</w:t>
            </w:r>
          </w:p>
        </w:tc>
        <w:tc>
          <w:tcPr>
            <w:tcW w:w="6231" w:type="dxa"/>
            <w:tcBorders>
              <w:top w:val="single" w:sz="4" w:space="0" w:color="auto"/>
              <w:left w:val="single" w:sz="4" w:space="0" w:color="auto"/>
              <w:bottom w:val="single" w:sz="4" w:space="0" w:color="auto"/>
              <w:right w:val="single" w:sz="4" w:space="0" w:color="auto"/>
            </w:tcBorders>
            <w:vAlign w:val="center"/>
          </w:tcPr>
          <w:p w14:paraId="482FA501" w14:textId="40DEA649"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Технический регламент</w:t>
            </w:r>
          </w:p>
        </w:tc>
      </w:tr>
      <w:tr w:rsidR="00EE4A5A" w14:paraId="1279B79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76F16BB0" w14:textId="29024E49"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21</w:t>
            </w:r>
          </w:p>
        </w:tc>
        <w:tc>
          <w:tcPr>
            <w:tcW w:w="2552" w:type="dxa"/>
            <w:tcBorders>
              <w:top w:val="single" w:sz="4" w:space="0" w:color="auto"/>
              <w:left w:val="single" w:sz="4" w:space="0" w:color="auto"/>
              <w:bottom w:val="single" w:sz="4" w:space="0" w:color="auto"/>
              <w:right w:val="single" w:sz="4" w:space="0" w:color="auto"/>
            </w:tcBorders>
            <w:vAlign w:val="center"/>
          </w:tcPr>
          <w:p w14:paraId="26BD491B" w14:textId="21649243"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ТС</w:t>
            </w:r>
          </w:p>
        </w:tc>
        <w:tc>
          <w:tcPr>
            <w:tcW w:w="6231" w:type="dxa"/>
            <w:tcBorders>
              <w:top w:val="single" w:sz="4" w:space="0" w:color="auto"/>
              <w:left w:val="single" w:sz="4" w:space="0" w:color="auto"/>
              <w:bottom w:val="single" w:sz="4" w:space="0" w:color="auto"/>
              <w:right w:val="single" w:sz="4" w:space="0" w:color="auto"/>
            </w:tcBorders>
            <w:vAlign w:val="center"/>
          </w:tcPr>
          <w:p w14:paraId="46AA688D" w14:textId="2A4BE976"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Таможенный союз</w:t>
            </w:r>
          </w:p>
        </w:tc>
      </w:tr>
      <w:tr w:rsidR="00EE4A5A" w14:paraId="2CC0C47C"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2717474E" w14:textId="10DB9539"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22</w:t>
            </w:r>
          </w:p>
        </w:tc>
        <w:tc>
          <w:tcPr>
            <w:tcW w:w="2552" w:type="dxa"/>
            <w:tcBorders>
              <w:top w:val="single" w:sz="4" w:space="0" w:color="auto"/>
              <w:left w:val="single" w:sz="4" w:space="0" w:color="auto"/>
              <w:bottom w:val="single" w:sz="4" w:space="0" w:color="auto"/>
              <w:right w:val="single" w:sz="4" w:space="0" w:color="auto"/>
            </w:tcBorders>
            <w:vAlign w:val="center"/>
          </w:tcPr>
          <w:p w14:paraId="43174E22" w14:textId="114875E2"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УПД</w:t>
            </w:r>
          </w:p>
        </w:tc>
        <w:tc>
          <w:tcPr>
            <w:tcW w:w="6231" w:type="dxa"/>
            <w:tcBorders>
              <w:top w:val="single" w:sz="4" w:space="0" w:color="auto"/>
              <w:left w:val="single" w:sz="4" w:space="0" w:color="auto"/>
              <w:bottom w:val="single" w:sz="4" w:space="0" w:color="auto"/>
              <w:right w:val="single" w:sz="4" w:space="0" w:color="auto"/>
            </w:tcBorders>
            <w:vAlign w:val="center"/>
          </w:tcPr>
          <w:p w14:paraId="701D3D2C" w14:textId="23DF15BA"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Универсальный передаточный документ</w:t>
            </w:r>
          </w:p>
        </w:tc>
      </w:tr>
      <w:tr w:rsidR="00EE4A5A" w14:paraId="3865FDDA" w14:textId="77777777" w:rsidTr="00AB186F">
        <w:tc>
          <w:tcPr>
            <w:tcW w:w="562" w:type="dxa"/>
            <w:tcBorders>
              <w:top w:val="single" w:sz="4" w:space="0" w:color="auto"/>
              <w:left w:val="single" w:sz="4" w:space="0" w:color="auto"/>
              <w:bottom w:val="single" w:sz="4" w:space="0" w:color="auto"/>
              <w:right w:val="single" w:sz="4" w:space="0" w:color="auto"/>
            </w:tcBorders>
            <w:vAlign w:val="center"/>
          </w:tcPr>
          <w:p w14:paraId="1C636B11" w14:textId="1B9C7471" w:rsidR="00EE4A5A" w:rsidRPr="00EE02BE" w:rsidRDefault="00B645FB" w:rsidP="00EE4A5A">
            <w:pPr>
              <w:rPr>
                <w:rFonts w:ascii="Times New Roman" w:hAnsi="Times New Roman" w:cs="Times New Roman"/>
                <w:sz w:val="24"/>
                <w:szCs w:val="24"/>
              </w:rPr>
            </w:pPr>
            <w:r>
              <w:rPr>
                <w:rFonts w:ascii="Times New Roman" w:hAnsi="Times New Roman" w:cs="Times New Roman"/>
                <w:sz w:val="24"/>
                <w:szCs w:val="24"/>
              </w:rPr>
              <w:t>23</w:t>
            </w:r>
          </w:p>
        </w:tc>
        <w:tc>
          <w:tcPr>
            <w:tcW w:w="2552" w:type="dxa"/>
            <w:tcBorders>
              <w:top w:val="single" w:sz="4" w:space="0" w:color="auto"/>
              <w:left w:val="single" w:sz="4" w:space="0" w:color="auto"/>
              <w:bottom w:val="single" w:sz="4" w:space="0" w:color="auto"/>
              <w:right w:val="single" w:sz="4" w:space="0" w:color="auto"/>
            </w:tcBorders>
            <w:vAlign w:val="center"/>
          </w:tcPr>
          <w:p w14:paraId="2D0F397A" w14:textId="08AAC67D"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УФПС</w:t>
            </w:r>
          </w:p>
        </w:tc>
        <w:tc>
          <w:tcPr>
            <w:tcW w:w="6231" w:type="dxa"/>
            <w:tcBorders>
              <w:top w:val="single" w:sz="4" w:space="0" w:color="auto"/>
              <w:left w:val="single" w:sz="4" w:space="0" w:color="auto"/>
              <w:bottom w:val="single" w:sz="4" w:space="0" w:color="auto"/>
              <w:right w:val="single" w:sz="4" w:space="0" w:color="auto"/>
            </w:tcBorders>
            <w:vAlign w:val="center"/>
          </w:tcPr>
          <w:p w14:paraId="3C1CD00B" w14:textId="1A8D6102" w:rsidR="00EE4A5A" w:rsidRPr="00EE02BE" w:rsidRDefault="00EE4A5A" w:rsidP="00EE4A5A">
            <w:pPr>
              <w:rPr>
                <w:rFonts w:ascii="Times New Roman" w:hAnsi="Times New Roman" w:cs="Times New Roman"/>
                <w:sz w:val="24"/>
                <w:szCs w:val="24"/>
              </w:rPr>
            </w:pPr>
            <w:r w:rsidRPr="00EE02BE">
              <w:rPr>
                <w:rFonts w:ascii="Times New Roman" w:hAnsi="Times New Roman" w:cs="Times New Roman"/>
                <w:sz w:val="24"/>
                <w:szCs w:val="24"/>
              </w:rPr>
              <w:t xml:space="preserve">Управление федеральной почтовой связи </w:t>
            </w:r>
          </w:p>
        </w:tc>
      </w:tr>
    </w:tbl>
    <w:p w14:paraId="58318BFD" w14:textId="0356BF61" w:rsidR="00EE4A5A" w:rsidRDefault="00EE4A5A" w:rsidP="00EE4A5A">
      <w:pPr>
        <w:rPr>
          <w:rFonts w:ascii="Times New Roman" w:hAnsi="Times New Roman" w:cs="Times New Roman"/>
          <w:sz w:val="28"/>
          <w:szCs w:val="28"/>
        </w:rPr>
      </w:pPr>
    </w:p>
    <w:p w14:paraId="24D9A5DC" w14:textId="488F06F0" w:rsidR="00CF7D20" w:rsidRPr="00580EC8" w:rsidRDefault="00580EC8" w:rsidP="00580EC8">
      <w:pPr>
        <w:pStyle w:val="a3"/>
        <w:widowControl w:val="0"/>
        <w:numPr>
          <w:ilvl w:val="0"/>
          <w:numId w:val="16"/>
        </w:numPr>
        <w:tabs>
          <w:tab w:val="left" w:pos="284"/>
        </w:tabs>
        <w:autoSpaceDE w:val="0"/>
        <w:autoSpaceDN w:val="0"/>
        <w:adjustRightInd w:val="0"/>
        <w:spacing w:before="240" w:after="120" w:line="240" w:lineRule="auto"/>
        <w:ind w:left="993"/>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 xml:space="preserve"> </w:t>
      </w:r>
      <w:r w:rsidR="00CF7D20" w:rsidRPr="00580EC8">
        <w:rPr>
          <w:rFonts w:ascii="Times New Roman" w:eastAsia="Times New Roman" w:hAnsi="Times New Roman" w:cs="Times New Roman"/>
          <w:b/>
          <w:sz w:val="28"/>
          <w:szCs w:val="28"/>
          <w:lang w:eastAsia="ru-RU"/>
        </w:rPr>
        <w:t xml:space="preserve">ОБЩИЕ СВЕДЕНИЯ О ТОВАРЕ </w:t>
      </w:r>
    </w:p>
    <w:p w14:paraId="4AAF1EFE" w14:textId="77777777" w:rsidR="00483F9D" w:rsidRDefault="00B645FB" w:rsidP="00B645FB">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00DF362C" w:rsidRPr="00DF362C">
        <w:rPr>
          <w:rFonts w:ascii="Times New Roman" w:hAnsi="Times New Roman" w:cs="Times New Roman"/>
          <w:b/>
          <w:bCs/>
          <w:sz w:val="28"/>
          <w:szCs w:val="28"/>
        </w:rPr>
        <w:t>Предмет закупки</w:t>
      </w:r>
    </w:p>
    <w:p w14:paraId="31F8A902" w14:textId="5568737A" w:rsidR="00CF7D20" w:rsidRDefault="00DF362C" w:rsidP="00B645F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83F9D">
        <w:rPr>
          <w:rFonts w:ascii="Times New Roman" w:hAnsi="Times New Roman" w:cs="Times New Roman"/>
          <w:sz w:val="28"/>
          <w:szCs w:val="28"/>
        </w:rPr>
        <w:t>П</w:t>
      </w:r>
      <w:r>
        <w:rPr>
          <w:rFonts w:ascii="Times New Roman" w:hAnsi="Times New Roman" w:cs="Times New Roman"/>
          <w:sz w:val="28"/>
          <w:szCs w:val="28"/>
        </w:rPr>
        <w:t>оставка специальной одежды, специаль</w:t>
      </w:r>
      <w:r w:rsidR="00AA741A">
        <w:rPr>
          <w:rFonts w:ascii="Times New Roman" w:hAnsi="Times New Roman" w:cs="Times New Roman"/>
          <w:sz w:val="28"/>
          <w:szCs w:val="28"/>
        </w:rPr>
        <w:t xml:space="preserve">ной обуви для нужд УФПС </w:t>
      </w:r>
      <w:r w:rsidR="009919AF">
        <w:rPr>
          <w:rFonts w:ascii="Times New Roman" w:hAnsi="Times New Roman" w:cs="Times New Roman"/>
          <w:sz w:val="28"/>
          <w:szCs w:val="28"/>
        </w:rPr>
        <w:t>Омской области</w:t>
      </w:r>
      <w:r w:rsidR="00AA741A">
        <w:rPr>
          <w:rFonts w:ascii="Times New Roman" w:hAnsi="Times New Roman" w:cs="Times New Roman"/>
          <w:sz w:val="28"/>
          <w:szCs w:val="28"/>
        </w:rPr>
        <w:t>.</w:t>
      </w:r>
    </w:p>
    <w:p w14:paraId="5E4A2B06" w14:textId="70FE9660" w:rsidR="00DF362C" w:rsidRDefault="00DF362C"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r w:rsidR="006C518D">
        <w:rPr>
          <w:rFonts w:ascii="Times New Roman" w:hAnsi="Times New Roman" w:cs="Times New Roman"/>
          <w:sz w:val="28"/>
          <w:szCs w:val="28"/>
        </w:rPr>
        <w:t>поставки Товара:</w:t>
      </w:r>
    </w:p>
    <w:p w14:paraId="71DBCF18" w14:textId="38F0C2D4" w:rsid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обеспечение специальной одеждой, специальной обувью и </w:t>
      </w:r>
      <w:r w:rsidR="00B645FB">
        <w:rPr>
          <w:rFonts w:ascii="Times New Roman" w:hAnsi="Times New Roman" w:cs="Times New Roman"/>
          <w:sz w:val="28"/>
          <w:szCs w:val="28"/>
        </w:rPr>
        <w:t>другими средствами индивидуальной защиты</w:t>
      </w:r>
      <w:r w:rsidR="00AA741A">
        <w:rPr>
          <w:rFonts w:ascii="Times New Roman" w:hAnsi="Times New Roman" w:cs="Times New Roman"/>
          <w:sz w:val="28"/>
          <w:szCs w:val="28"/>
        </w:rPr>
        <w:t xml:space="preserve"> работников УФПС </w:t>
      </w:r>
      <w:r w:rsidR="009919AF">
        <w:rPr>
          <w:rFonts w:ascii="Times New Roman" w:hAnsi="Times New Roman" w:cs="Times New Roman"/>
          <w:sz w:val="28"/>
          <w:szCs w:val="28"/>
        </w:rPr>
        <w:t>Омской области</w:t>
      </w:r>
      <w:r w:rsidR="00AA741A">
        <w:rPr>
          <w:rFonts w:ascii="Times New Roman" w:hAnsi="Times New Roman" w:cs="Times New Roman"/>
          <w:sz w:val="28"/>
          <w:szCs w:val="28"/>
        </w:rPr>
        <w:t xml:space="preserve"> </w:t>
      </w:r>
      <w:r>
        <w:rPr>
          <w:rFonts w:ascii="Times New Roman" w:hAnsi="Times New Roman" w:cs="Times New Roman"/>
          <w:sz w:val="28"/>
          <w:szCs w:val="28"/>
        </w:rPr>
        <w:t>в соответствии с Трудовым кодексом Российской Федерации.</w:t>
      </w:r>
    </w:p>
    <w:p w14:paraId="63A18E15" w14:textId="23F5BFF7" w:rsidR="006C518D" w:rsidRP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C518D">
        <w:rPr>
          <w:rFonts w:ascii="Times New Roman" w:hAnsi="Times New Roman" w:cs="Times New Roman"/>
          <w:sz w:val="28"/>
          <w:szCs w:val="28"/>
        </w:rPr>
        <w:t>исполнение требований приказа Минтруда России от 29.10.2021</w:t>
      </w:r>
      <w:r>
        <w:rPr>
          <w:rFonts w:ascii="Times New Roman" w:hAnsi="Times New Roman" w:cs="Times New Roman"/>
          <w:sz w:val="28"/>
          <w:szCs w:val="28"/>
        </w:rPr>
        <w:t xml:space="preserve"> </w:t>
      </w:r>
      <w:r w:rsidRPr="006C518D">
        <w:rPr>
          <w:rFonts w:ascii="Times New Roman" w:hAnsi="Times New Roman" w:cs="Times New Roman"/>
          <w:sz w:val="28"/>
          <w:szCs w:val="28"/>
        </w:rPr>
        <w:t>№ 766н «Об утверждении Правил обеспечения работников средствами индивидуальной защиты»;</w:t>
      </w:r>
    </w:p>
    <w:p w14:paraId="37FDA39A" w14:textId="40E07DE0" w:rsidR="006C518D" w:rsidRDefault="006C518D" w:rsidP="006C518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C518D">
        <w:rPr>
          <w:rFonts w:ascii="Times New Roman" w:hAnsi="Times New Roman" w:cs="Times New Roman"/>
          <w:sz w:val="28"/>
          <w:szCs w:val="28"/>
        </w:rPr>
        <w:t>исполнение требований приказа Минтруда России</w:t>
      </w:r>
      <w:r>
        <w:rPr>
          <w:rFonts w:ascii="Times New Roman" w:hAnsi="Times New Roman" w:cs="Times New Roman"/>
          <w:sz w:val="28"/>
          <w:szCs w:val="28"/>
        </w:rPr>
        <w:t xml:space="preserve"> </w:t>
      </w:r>
      <w:r w:rsidRPr="006C518D">
        <w:rPr>
          <w:rFonts w:ascii="Times New Roman" w:hAnsi="Times New Roman" w:cs="Times New Roman"/>
          <w:sz w:val="28"/>
          <w:szCs w:val="28"/>
        </w:rPr>
        <w:t>от 29.10.2021 № 767н «Об утверждении Единых типовых норм выдачи средств индивидуальной защиты и смывающих средств».</w:t>
      </w:r>
    </w:p>
    <w:p w14:paraId="20367A19" w14:textId="6951C106" w:rsidR="00381E0A" w:rsidRPr="00580EC8" w:rsidRDefault="006C518D" w:rsidP="00580EC8">
      <w:pPr>
        <w:pStyle w:val="a3"/>
        <w:widowControl w:val="0"/>
        <w:numPr>
          <w:ilvl w:val="0"/>
          <w:numId w:val="16"/>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ОБЩИЕ ТРЕБОВАНИЯ К ТОВАРУ</w:t>
      </w:r>
    </w:p>
    <w:p w14:paraId="6408D4D9" w14:textId="77777777" w:rsidR="00483F9D" w:rsidRDefault="006C518D" w:rsidP="00B645FB">
      <w:pPr>
        <w:widowControl w:val="0"/>
        <w:numPr>
          <w:ilvl w:val="1"/>
          <w:numId w:val="3"/>
        </w:numPr>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C518D">
        <w:rPr>
          <w:rFonts w:ascii="Times New Roman" w:eastAsia="Times New Roman" w:hAnsi="Times New Roman" w:cs="Times New Roman"/>
          <w:b/>
          <w:sz w:val="28"/>
          <w:szCs w:val="28"/>
          <w:lang w:eastAsia="ru-RU"/>
        </w:rPr>
        <w:t>Требования к Товару</w:t>
      </w:r>
    </w:p>
    <w:p w14:paraId="7AB642C9" w14:textId="3703A5EB" w:rsidR="006C518D" w:rsidRPr="00B645FB" w:rsidRDefault="00483F9D" w:rsidP="00483F9D">
      <w:pPr>
        <w:widowControl w:val="0"/>
        <w:tabs>
          <w:tab w:val="left" w:pos="426"/>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sidR="00B645FB">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color w:val="000000"/>
          <w:sz w:val="28"/>
          <w:szCs w:val="28"/>
          <w:lang w:eastAsia="ru-RU"/>
        </w:rPr>
        <w:t>П</w:t>
      </w:r>
      <w:r w:rsidR="006C518D" w:rsidRPr="00B645FB">
        <w:rPr>
          <w:rFonts w:ascii="Times New Roman" w:eastAsia="Times New Roman" w:hAnsi="Times New Roman" w:cs="Times New Roman"/>
          <w:color w:val="000000"/>
          <w:sz w:val="28"/>
          <w:szCs w:val="28"/>
          <w:lang w:eastAsia="ru-RU"/>
        </w:rPr>
        <w:t>оставляемый Товар должен быть новым, не бывшим в употреблении, не восстановленным, не являющимся выставочным образцом, свободным от любых прав третьих лиц, не состоящим в споре и (или) под арестом, не должен являться предметом залога</w:t>
      </w:r>
      <w:r w:rsidR="006C518D" w:rsidRPr="00B645FB">
        <w:rPr>
          <w:rFonts w:ascii="Times New Roman" w:eastAsia="Calibri" w:hAnsi="Times New Roman" w:cs="Times New Roman"/>
          <w:sz w:val="28"/>
          <w:szCs w:val="28"/>
        </w:rPr>
        <w:t xml:space="preserve"> и </w:t>
      </w:r>
      <w:r w:rsidR="00B645FB">
        <w:rPr>
          <w:rFonts w:ascii="Times New Roman" w:eastAsia="Calibri" w:hAnsi="Times New Roman" w:cs="Times New Roman"/>
          <w:sz w:val="28"/>
          <w:szCs w:val="28"/>
        </w:rPr>
        <w:t xml:space="preserve">должен </w:t>
      </w:r>
      <w:r w:rsidR="006C518D" w:rsidRPr="00B645FB">
        <w:rPr>
          <w:rFonts w:ascii="Times New Roman" w:eastAsia="Calibri" w:hAnsi="Times New Roman" w:cs="Times New Roman"/>
          <w:sz w:val="28"/>
          <w:szCs w:val="28"/>
        </w:rPr>
        <w:t>соответствовать требованиям действующего законодательства, в том числе, в части сертификации СИЗ.</w:t>
      </w:r>
    </w:p>
    <w:p w14:paraId="3D2D0DFC" w14:textId="77777777" w:rsidR="006C518D" w:rsidRPr="006C518D" w:rsidRDefault="006C518D" w:rsidP="006C518D">
      <w:pPr>
        <w:spacing w:after="0" w:line="240" w:lineRule="auto"/>
        <w:ind w:firstLine="709"/>
        <w:jc w:val="both"/>
        <w:rPr>
          <w:rFonts w:ascii="Times New Roman" w:eastAsia="Calibri" w:hAnsi="Times New Roman" w:cs="Times New Roman"/>
          <w:sz w:val="28"/>
          <w:szCs w:val="28"/>
        </w:rPr>
      </w:pPr>
    </w:p>
    <w:p w14:paraId="047E44DB" w14:textId="344010F8" w:rsidR="006C518D" w:rsidRPr="00580EC8" w:rsidRDefault="006C518D" w:rsidP="00580EC8">
      <w:pPr>
        <w:pStyle w:val="a3"/>
        <w:widowControl w:val="0"/>
        <w:numPr>
          <w:ilvl w:val="1"/>
          <w:numId w:val="16"/>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Спецификация поставляемого Товара</w:t>
      </w:r>
    </w:p>
    <w:p w14:paraId="698BD270" w14:textId="77777777" w:rsidR="00DE0218" w:rsidRDefault="006C518D" w:rsidP="00DE0218">
      <w:pPr>
        <w:spacing w:after="0" w:line="240" w:lineRule="auto"/>
        <w:ind w:firstLine="709"/>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Спецификация поставляемого Товара приведена в приложении № 1</w:t>
      </w:r>
      <w:r w:rsidRPr="006C518D">
        <w:rPr>
          <w:rFonts w:ascii="Times New Roman" w:eastAsia="Calibri" w:hAnsi="Times New Roman" w:cs="Times New Roman"/>
          <w:sz w:val="28"/>
          <w:szCs w:val="28"/>
        </w:rPr>
        <w:br/>
        <w:t>к ТЗ.</w:t>
      </w:r>
    </w:p>
    <w:p w14:paraId="394DAD31" w14:textId="33B13B3B" w:rsidR="006C518D" w:rsidRPr="00DE0218" w:rsidRDefault="00DE0218" w:rsidP="00DE0218">
      <w:pPr>
        <w:spacing w:after="0" w:line="240" w:lineRule="auto"/>
        <w:ind w:firstLine="709"/>
        <w:jc w:val="both"/>
        <w:rPr>
          <w:rFonts w:ascii="Times New Roman" w:eastAsia="Calibri" w:hAnsi="Times New Roman" w:cs="Times New Roman"/>
          <w:sz w:val="28"/>
          <w:szCs w:val="28"/>
        </w:rPr>
      </w:pPr>
      <w:r w:rsidRPr="00DE0218">
        <w:rPr>
          <w:rFonts w:ascii="Times New Roman" w:eastAsia="Calibri" w:hAnsi="Times New Roman" w:cs="Times New Roman"/>
          <w:b/>
          <w:bCs/>
          <w:sz w:val="28"/>
          <w:szCs w:val="28"/>
        </w:rPr>
        <w:t>3.</w:t>
      </w:r>
      <w:r w:rsidR="00580EC8">
        <w:rPr>
          <w:rFonts w:ascii="Times New Roman" w:eastAsia="Calibri" w:hAnsi="Times New Roman" w:cs="Times New Roman"/>
          <w:b/>
          <w:bCs/>
          <w:sz w:val="28"/>
          <w:szCs w:val="28"/>
        </w:rPr>
        <w:t>3</w:t>
      </w:r>
      <w:r w:rsidRPr="00DE0218">
        <w:rPr>
          <w:rFonts w:ascii="Times New Roman" w:eastAsia="Calibri" w:hAnsi="Times New Roman" w:cs="Times New Roman"/>
          <w:b/>
          <w:bCs/>
          <w:sz w:val="28"/>
          <w:szCs w:val="28"/>
        </w:rPr>
        <w:t>.</w:t>
      </w:r>
      <w:r>
        <w:rPr>
          <w:rFonts w:ascii="Times New Roman" w:eastAsia="Calibri" w:hAnsi="Times New Roman" w:cs="Times New Roman"/>
          <w:sz w:val="28"/>
          <w:szCs w:val="28"/>
        </w:rPr>
        <w:t xml:space="preserve"> </w:t>
      </w:r>
      <w:r w:rsidR="006C518D" w:rsidRPr="006C518D">
        <w:rPr>
          <w:rFonts w:ascii="Times New Roman" w:eastAsia="Times New Roman" w:hAnsi="Times New Roman" w:cs="Times New Roman"/>
          <w:b/>
          <w:sz w:val="28"/>
          <w:szCs w:val="28"/>
          <w:lang w:eastAsia="ru-RU"/>
        </w:rPr>
        <w:t>Основные характеристики Товара</w:t>
      </w:r>
    </w:p>
    <w:p w14:paraId="73F9F429" w14:textId="77777777" w:rsidR="006C518D" w:rsidRPr="006C518D" w:rsidRDefault="006C518D" w:rsidP="006C518D">
      <w:pPr>
        <w:spacing w:after="0" w:line="240" w:lineRule="auto"/>
        <w:ind w:firstLine="709"/>
        <w:jc w:val="both"/>
        <w:rPr>
          <w:rFonts w:ascii="Times New Roman" w:eastAsia="Calibri" w:hAnsi="Times New Roman" w:cs="Times New Roman"/>
          <w:sz w:val="28"/>
          <w:szCs w:val="28"/>
        </w:rPr>
      </w:pPr>
      <w:r w:rsidRPr="006C518D">
        <w:rPr>
          <w:rFonts w:ascii="Times New Roman" w:eastAsia="Calibri" w:hAnsi="Times New Roman" w:cs="Times New Roman"/>
          <w:bCs/>
          <w:sz w:val="28"/>
          <w:szCs w:val="28"/>
        </w:rPr>
        <w:t xml:space="preserve">Товар должен соответствовать техническим характеристикам, установленным приложением № 2 к ТЗ, а также требованиям, установленным в приложениях № 3–5 к ТЗ. К Товару должны прилагаться сопроводительные документы, подтверждающие его соответствие требованиям, установленным ТЗ и приложениями к нему – </w:t>
      </w:r>
      <w:r w:rsidRPr="006C518D">
        <w:rPr>
          <w:rFonts w:ascii="Times New Roman" w:eastAsia="Calibri" w:hAnsi="Times New Roman" w:cs="Times New Roman"/>
          <w:sz w:val="28"/>
          <w:szCs w:val="28"/>
        </w:rPr>
        <w:t xml:space="preserve">копии сертификатов или деклараций о соответствии на весь Товар. Сертификат (декларация) должен быть выдан именно на ту модель (артикул) Товара, которая поставляется. Сертификат (декларация) должен подтверждать соответствие Товара указанной в ТЗ нормативной документации (Технический Регламент, ГОСТы). В случае отсутствия требования по подтверждению соответствия нормативной документации (Технический Регламент, ГОСТы), предоставляется либо Отказное письмо органа по сертификации, либо сертификат добровольной </w:t>
      </w:r>
      <w:r w:rsidRPr="006C518D">
        <w:rPr>
          <w:rFonts w:ascii="Times New Roman" w:eastAsia="Calibri" w:hAnsi="Times New Roman" w:cs="Times New Roman"/>
          <w:spacing w:val="-4"/>
          <w:sz w:val="28"/>
          <w:szCs w:val="28"/>
        </w:rPr>
        <w:t>системы сертификации, подтверждающий соответствие Товара требованиям ТЗ.</w:t>
      </w:r>
    </w:p>
    <w:p w14:paraId="5718AE0C" w14:textId="78BA6627" w:rsidR="006C518D" w:rsidRDefault="006C518D" w:rsidP="006C518D">
      <w:pPr>
        <w:tabs>
          <w:tab w:val="left" w:pos="1134"/>
        </w:tabs>
        <w:spacing w:after="0" w:line="240" w:lineRule="auto"/>
        <w:ind w:firstLine="709"/>
        <w:jc w:val="both"/>
        <w:rPr>
          <w:rFonts w:ascii="Times New Roman" w:eastAsia="Calibri" w:hAnsi="Times New Roman" w:cs="Times New Roman"/>
          <w:bCs/>
          <w:sz w:val="28"/>
          <w:szCs w:val="28"/>
        </w:rPr>
      </w:pPr>
      <w:r w:rsidRPr="006C518D">
        <w:rPr>
          <w:rFonts w:ascii="Times New Roman" w:eastAsia="Calibri" w:hAnsi="Times New Roman" w:cs="Times New Roman"/>
          <w:bCs/>
          <w:sz w:val="28"/>
          <w:szCs w:val="28"/>
        </w:rPr>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14:paraId="21EDE686" w14:textId="77777777" w:rsidR="006C518D" w:rsidRPr="006C518D" w:rsidRDefault="006C518D" w:rsidP="006C518D">
      <w:pPr>
        <w:tabs>
          <w:tab w:val="left" w:pos="1134"/>
        </w:tabs>
        <w:spacing w:after="0" w:line="240" w:lineRule="auto"/>
        <w:ind w:firstLine="709"/>
        <w:jc w:val="both"/>
        <w:rPr>
          <w:rFonts w:ascii="Times New Roman" w:eastAsia="Calibri" w:hAnsi="Times New Roman" w:cs="Times New Roman"/>
          <w:bCs/>
          <w:sz w:val="28"/>
          <w:szCs w:val="28"/>
        </w:rPr>
      </w:pPr>
    </w:p>
    <w:p w14:paraId="68D9E497" w14:textId="5D040D73" w:rsidR="006C518D" w:rsidRPr="001826B0" w:rsidRDefault="006C518D" w:rsidP="001826B0">
      <w:pPr>
        <w:pStyle w:val="a3"/>
        <w:widowControl w:val="0"/>
        <w:numPr>
          <w:ilvl w:val="1"/>
          <w:numId w:val="14"/>
        </w:numPr>
        <w:tabs>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sidRPr="001826B0">
        <w:rPr>
          <w:rFonts w:ascii="Times New Roman" w:eastAsia="Times New Roman" w:hAnsi="Times New Roman" w:cs="Times New Roman"/>
          <w:b/>
          <w:sz w:val="28"/>
          <w:szCs w:val="28"/>
          <w:lang w:eastAsia="ru-RU"/>
        </w:rPr>
        <w:t>Комплектность Товара</w:t>
      </w:r>
    </w:p>
    <w:p w14:paraId="0A2353B8" w14:textId="3EB15C00" w:rsidR="006C518D" w:rsidRDefault="006C518D" w:rsidP="006C518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Каждая единица Товара, состоящая из нескольких предметов, поставляется единым комплектом.</w:t>
      </w:r>
    </w:p>
    <w:p w14:paraId="1C2FC467" w14:textId="77777777" w:rsidR="001826B0" w:rsidRDefault="001826B0" w:rsidP="001826B0">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84F6BAD" w14:textId="14EE13F1" w:rsidR="006C518D" w:rsidRPr="006C518D" w:rsidRDefault="001826B0" w:rsidP="001826B0">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ab/>
      </w:r>
      <w:r w:rsidRPr="001826B0">
        <w:rPr>
          <w:rFonts w:ascii="Times New Roman" w:eastAsia="Times New Roman" w:hAnsi="Times New Roman" w:cs="Times New Roman"/>
          <w:b/>
          <w:bCs/>
          <w:sz w:val="28"/>
          <w:szCs w:val="28"/>
          <w:lang w:eastAsia="ru-RU"/>
        </w:rPr>
        <w:t>3.5.</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 </w:t>
      </w:r>
      <w:r w:rsidR="006C518D" w:rsidRPr="006C518D">
        <w:rPr>
          <w:rFonts w:ascii="Times New Roman" w:eastAsia="Times New Roman" w:hAnsi="Times New Roman" w:cs="Times New Roman"/>
          <w:b/>
          <w:sz w:val="28"/>
          <w:szCs w:val="28"/>
          <w:lang w:eastAsia="ru-RU"/>
        </w:rPr>
        <w:t>Нормативные документы, которые устанавливают требования к Товару, к поставке Товара (ГОСТ, чертеж, иной нормативный документ)</w:t>
      </w:r>
    </w:p>
    <w:p w14:paraId="69E2774E" w14:textId="77777777" w:rsidR="006C518D" w:rsidRPr="006C518D" w:rsidRDefault="006C518D" w:rsidP="006C518D">
      <w:pPr>
        <w:spacing w:after="0" w:line="240" w:lineRule="auto"/>
        <w:ind w:firstLine="709"/>
        <w:jc w:val="both"/>
        <w:rPr>
          <w:rFonts w:ascii="Times New Roman" w:eastAsia="Arial Unicode MS" w:hAnsi="Times New Roman" w:cs="Times New Roman"/>
          <w:sz w:val="28"/>
          <w:szCs w:val="28"/>
          <w:lang w:val="ru" w:eastAsia="ru-RU"/>
        </w:rPr>
      </w:pPr>
      <w:r w:rsidRPr="006C518D">
        <w:rPr>
          <w:rFonts w:ascii="Times New Roman" w:eastAsia="Calibri" w:hAnsi="Times New Roman" w:cs="Times New Roman"/>
          <w:sz w:val="28"/>
          <w:szCs w:val="28"/>
        </w:rPr>
        <w:t>Товар должен соответствовать требованиям ТР ТС 019/2011</w:t>
      </w:r>
      <w:r w:rsidRPr="006C518D">
        <w:rPr>
          <w:rFonts w:ascii="Times New Roman" w:eastAsia="Calibri" w:hAnsi="Times New Roman" w:cs="Times New Roman"/>
          <w:sz w:val="28"/>
          <w:szCs w:val="28"/>
        </w:rPr>
        <w:br/>
      </w:r>
      <w:r w:rsidRPr="006C518D">
        <w:rPr>
          <w:rFonts w:ascii="Times New Roman" w:eastAsia="Calibri" w:hAnsi="Times New Roman" w:cs="Times New Roman"/>
          <w:sz w:val="28"/>
          <w:szCs w:val="28"/>
          <w:shd w:val="clear" w:color="auto" w:fill="FFFFFF"/>
        </w:rPr>
        <w:t>«О безопасности средств индивидуальной защиты» и требованиям следующих нормативных документов:</w:t>
      </w:r>
    </w:p>
    <w:p w14:paraId="3007D2AA" w14:textId="77777777" w:rsidR="006C518D" w:rsidRPr="006C518D" w:rsidRDefault="006C518D" w:rsidP="006C518D">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требования к Товару зимнего ассортимента и материалам для его изготовления установлены в соответствии с ГОСТ 12.4.303-2016 «М</w:t>
      </w:r>
      <w:r w:rsidRPr="006C518D">
        <w:rPr>
          <w:rFonts w:ascii="Times New Roman" w:eastAsia="Times New Roman" w:hAnsi="Times New Roman" w:cs="Times New Roman"/>
          <w:bCs/>
          <w:sz w:val="28"/>
          <w:szCs w:val="28"/>
          <w:lang w:eastAsia="ru-RU"/>
        </w:rPr>
        <w:t>ежгосударственный стандарт. Система стандартов безопасности труда. Одежда специальная для защиты от пониженных температур. Технические требования</w:t>
      </w:r>
      <w:r w:rsidRPr="006C518D">
        <w:rPr>
          <w:rFonts w:ascii="Times New Roman" w:eastAsia="Times New Roman" w:hAnsi="Times New Roman" w:cs="Times New Roman"/>
          <w:sz w:val="28"/>
          <w:szCs w:val="28"/>
          <w:lang w:eastAsia="ru-RU"/>
        </w:rPr>
        <w:t>» (далее – ГОСТ 12.4.303-2016);</w:t>
      </w:r>
    </w:p>
    <w:p w14:paraId="372989BE" w14:textId="77777777" w:rsidR="006C518D" w:rsidRPr="006C518D" w:rsidRDefault="006C518D" w:rsidP="006C518D">
      <w:pPr>
        <w:numPr>
          <w:ilvl w:val="0"/>
          <w:numId w:val="5"/>
        </w:numPr>
        <w:tabs>
          <w:tab w:val="left" w:pos="993"/>
        </w:tabs>
        <w:spacing w:after="0" w:line="240" w:lineRule="auto"/>
        <w:ind w:left="0" w:firstLine="709"/>
        <w:jc w:val="both"/>
        <w:rPr>
          <w:rFonts w:ascii="Times New Roman" w:eastAsia="Arial Unicode MS" w:hAnsi="Times New Roman" w:cs="Times New Roman"/>
          <w:sz w:val="28"/>
          <w:szCs w:val="28"/>
          <w:lang w:val="ru" w:eastAsia="ru-RU"/>
        </w:rPr>
      </w:pPr>
      <w:r w:rsidRPr="006C518D">
        <w:rPr>
          <w:rFonts w:ascii="Times New Roman" w:eastAsia="Times New Roman" w:hAnsi="Times New Roman" w:cs="Times New Roman"/>
          <w:sz w:val="28"/>
          <w:szCs w:val="28"/>
          <w:lang w:eastAsia="ru-RU"/>
        </w:rPr>
        <w:t>требования к тканям зимнего ассортимента Товара установлены</w:t>
      </w:r>
      <w:r w:rsidRPr="006C518D">
        <w:rPr>
          <w:rFonts w:ascii="Times New Roman" w:eastAsia="Times New Roman" w:hAnsi="Times New Roman" w:cs="Times New Roman"/>
          <w:sz w:val="28"/>
          <w:szCs w:val="28"/>
          <w:lang w:eastAsia="ru-RU"/>
        </w:rPr>
        <w:br/>
        <w:t xml:space="preserve">в соответствии с </w:t>
      </w:r>
      <w:r w:rsidRPr="006C518D">
        <w:rPr>
          <w:rFonts w:ascii="Times New Roman" w:eastAsia="Arial Unicode MS" w:hAnsi="Times New Roman" w:cs="Times New Roman"/>
          <w:sz w:val="28"/>
          <w:szCs w:val="28"/>
          <w:lang w:val="ru" w:eastAsia="ru-RU"/>
        </w:rPr>
        <w:t>ГОСТ 11209-2014 «Межгосударственный стандарт. Ткани для специальной одежды. Общие технические требования. Методы испытаний»;</w:t>
      </w:r>
    </w:p>
    <w:p w14:paraId="4F960A86"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Calibri" w:hAnsi="Times New Roman" w:cs="Times New Roman"/>
          <w:sz w:val="28"/>
          <w:szCs w:val="28"/>
        </w:rPr>
        <w:t>требования к размерному ряду установлены в соответствии</w:t>
      </w:r>
      <w:r w:rsidRPr="006C518D">
        <w:rPr>
          <w:rFonts w:ascii="Times New Roman" w:eastAsia="Calibri" w:hAnsi="Times New Roman" w:cs="Times New Roman"/>
          <w:sz w:val="28"/>
          <w:szCs w:val="28"/>
        </w:rPr>
        <w:br/>
        <w:t>с ГОСТ 31399-2009 «Межгосударственный стандарт. Классификация типовых фигур мужчин по ростам, размерам и полнотным группам для проектирования одежды» и ГОСТ 31396-2009 «Межгосударственный стандарт. Классификация типовых фигур женщин по ростам, размерам</w:t>
      </w:r>
      <w:r w:rsidRPr="006C518D">
        <w:rPr>
          <w:rFonts w:ascii="Times New Roman" w:eastAsia="Calibri" w:hAnsi="Times New Roman" w:cs="Times New Roman"/>
          <w:sz w:val="28"/>
          <w:szCs w:val="28"/>
        </w:rPr>
        <w:br/>
        <w:t>и полнотным группам для проектирования одежды»;</w:t>
      </w:r>
    </w:p>
    <w:p w14:paraId="4A1EA1FA"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Calibri" w:hAnsi="Times New Roman" w:cs="Times New Roman"/>
          <w:sz w:val="28"/>
          <w:szCs w:val="28"/>
        </w:rPr>
        <w:t>требования к световозвращающим материалам установлены</w:t>
      </w:r>
      <w:r w:rsidRPr="006C518D">
        <w:rPr>
          <w:rFonts w:ascii="Times New Roman" w:eastAsia="Calibri" w:hAnsi="Times New Roman" w:cs="Times New Roman"/>
          <w:sz w:val="28"/>
          <w:szCs w:val="28"/>
        </w:rPr>
        <w:br/>
        <w:t xml:space="preserve">в соответствии с ГОСТ </w:t>
      </w:r>
      <w:r w:rsidRPr="006C518D">
        <w:rPr>
          <w:rFonts w:ascii="Times New Roman" w:eastAsia="Times New Roman" w:hAnsi="Times New Roman" w:cs="Times New Roman"/>
          <w:sz w:val="28"/>
          <w:szCs w:val="28"/>
          <w:lang w:eastAsia="ru-RU"/>
        </w:rPr>
        <w:t xml:space="preserve">12.4.281-2021 </w:t>
      </w:r>
      <w:r w:rsidRPr="006C518D">
        <w:rPr>
          <w:rFonts w:ascii="Times New Roman" w:eastAsia="Calibri" w:hAnsi="Times New Roman" w:cs="Times New Roman"/>
          <w:sz w:val="28"/>
          <w:szCs w:val="28"/>
        </w:rPr>
        <w:t>«Межгосударственный стандарт. Система стандартов безопасности труда. Одежда специальная повышенной видимости. Технические требования и методы испытаний» (далее - ГОСТ 12.4.281-2021);</w:t>
      </w:r>
    </w:p>
    <w:p w14:paraId="1438D1DC" w14:textId="77777777" w:rsidR="006C518D" w:rsidRPr="006C518D" w:rsidRDefault="006C518D" w:rsidP="006C518D">
      <w:pPr>
        <w:numPr>
          <w:ilvl w:val="0"/>
          <w:numId w:val="5"/>
        </w:numPr>
        <w:tabs>
          <w:tab w:val="left" w:pos="0"/>
          <w:tab w:val="left" w:pos="993"/>
        </w:tabs>
        <w:spacing w:after="0" w:line="240" w:lineRule="auto"/>
        <w:ind w:left="0" w:firstLine="709"/>
        <w:jc w:val="both"/>
        <w:outlineLvl w:val="3"/>
        <w:rPr>
          <w:rFonts w:ascii="Times New Roman" w:eastAsia="Calibri" w:hAnsi="Times New Roman" w:cs="Times New Roman"/>
          <w:sz w:val="28"/>
          <w:szCs w:val="28"/>
        </w:rPr>
      </w:pPr>
      <w:r w:rsidRPr="006C518D">
        <w:rPr>
          <w:rFonts w:ascii="Times New Roman" w:eastAsia="Times New Roman" w:hAnsi="Times New Roman" w:cs="Times New Roman"/>
          <w:sz w:val="28"/>
          <w:szCs w:val="28"/>
          <w:lang w:eastAsia="ru-RU"/>
        </w:rPr>
        <w:t>требования к стежкам, строчкам и швам установлены в соответствии с ГОСТ 29122-91 «Средства индивидуальной защиты. Требования к стежкам, строчкам и швам»;</w:t>
      </w:r>
    </w:p>
    <w:p w14:paraId="62D796D3" w14:textId="77777777" w:rsidR="006C518D" w:rsidRPr="006C518D" w:rsidRDefault="006C518D" w:rsidP="006C518D">
      <w:pPr>
        <w:numPr>
          <w:ilvl w:val="0"/>
          <w:numId w:val="5"/>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bCs/>
          <w:sz w:val="28"/>
          <w:szCs w:val="28"/>
          <w:lang w:eastAsia="ru-RU"/>
        </w:rPr>
      </w:pPr>
      <w:r w:rsidRPr="006C518D">
        <w:rPr>
          <w:rFonts w:ascii="Times New Roman" w:eastAsia="Times New Roman" w:hAnsi="Times New Roman" w:cs="Times New Roman"/>
          <w:sz w:val="28"/>
          <w:szCs w:val="28"/>
          <w:lang w:eastAsia="ru-RU"/>
        </w:rPr>
        <w:t>требования к фурнитуре Товара установлены в соответствии</w:t>
      </w:r>
      <w:r w:rsidRPr="006C518D">
        <w:rPr>
          <w:rFonts w:ascii="Times New Roman" w:eastAsia="Times New Roman" w:hAnsi="Times New Roman" w:cs="Times New Roman"/>
          <w:sz w:val="28"/>
          <w:szCs w:val="28"/>
          <w:lang w:eastAsia="ru-RU"/>
        </w:rPr>
        <w:br/>
        <w:t>с ГОСТ 12.4.280-2014</w:t>
      </w:r>
      <w:r w:rsidRPr="006C518D">
        <w:rPr>
          <w:rFonts w:ascii="Times New Roman" w:eastAsia="Times New Roman" w:hAnsi="Times New Roman" w:cs="Times New Roman"/>
          <w:b/>
          <w:bCs/>
          <w:sz w:val="28"/>
          <w:szCs w:val="28"/>
          <w:lang w:eastAsia="ru-RU"/>
        </w:rPr>
        <w:t xml:space="preserve"> </w:t>
      </w:r>
      <w:r w:rsidRPr="006C518D">
        <w:rPr>
          <w:rFonts w:ascii="Times New Roman" w:eastAsia="Times New Roman" w:hAnsi="Times New Roman" w:cs="Times New Roman"/>
          <w:bCs/>
          <w:sz w:val="28"/>
          <w:szCs w:val="28"/>
          <w:lang w:eastAsia="ru-RU"/>
        </w:rPr>
        <w:t xml:space="preserve">«Межгосударственный стандарт. Система стандартов безопасности труда. Одежда специальная для защиты от общих производственных загрязнений и механических воздействий. Общие технические требования» (далее – ГОСТ </w:t>
      </w:r>
      <w:r w:rsidRPr="006C518D">
        <w:rPr>
          <w:rFonts w:ascii="Times New Roman" w:eastAsia="Times New Roman" w:hAnsi="Times New Roman" w:cs="Times New Roman"/>
          <w:sz w:val="28"/>
          <w:szCs w:val="28"/>
          <w:lang w:eastAsia="ru-RU"/>
        </w:rPr>
        <w:t>12.4.280-2014)</w:t>
      </w:r>
      <w:r w:rsidRPr="006C518D">
        <w:rPr>
          <w:rFonts w:ascii="Times New Roman" w:eastAsia="Times New Roman" w:hAnsi="Times New Roman" w:cs="Times New Roman"/>
          <w:bCs/>
          <w:sz w:val="28"/>
          <w:szCs w:val="28"/>
          <w:lang w:eastAsia="ru-RU"/>
        </w:rPr>
        <w:t>;</w:t>
      </w:r>
    </w:p>
    <w:p w14:paraId="03C1F572" w14:textId="77777777" w:rsidR="006C518D" w:rsidRPr="006C518D" w:rsidRDefault="006C518D" w:rsidP="006C518D">
      <w:pPr>
        <w:widowControl w:val="0"/>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 xml:space="preserve">требования о сертификации халатов из хлопчатобумажных и смесовых тканей установлены в соответствии с ГОСТ 12.4.132-83 </w:t>
      </w:r>
      <w:r w:rsidRPr="006C518D">
        <w:rPr>
          <w:rFonts w:ascii="Times New Roman" w:eastAsia="Times New Roman" w:hAnsi="Times New Roman" w:cs="Times New Roman"/>
          <w:bCs/>
          <w:sz w:val="28"/>
          <w:szCs w:val="28"/>
          <w:lang w:eastAsia="ru-RU"/>
        </w:rPr>
        <w:t>«Межгосударственный стандарт. Х</w:t>
      </w:r>
      <w:r w:rsidRPr="006C518D">
        <w:rPr>
          <w:rFonts w:ascii="Times New Roman" w:eastAsia="Times New Roman" w:hAnsi="Times New Roman" w:cs="Times New Roman"/>
          <w:sz w:val="28"/>
          <w:szCs w:val="28"/>
          <w:lang w:eastAsia="ru-RU"/>
        </w:rPr>
        <w:t xml:space="preserve">алаты мужские. Технические условия» или ГОСТ 12.4.131-83 </w:t>
      </w:r>
      <w:r w:rsidRPr="006C518D">
        <w:rPr>
          <w:rFonts w:ascii="Times New Roman" w:eastAsia="Times New Roman" w:hAnsi="Times New Roman" w:cs="Times New Roman"/>
          <w:bCs/>
          <w:sz w:val="28"/>
          <w:szCs w:val="28"/>
          <w:lang w:eastAsia="ru-RU"/>
        </w:rPr>
        <w:t>«Межгосударственный стандарт. Х</w:t>
      </w:r>
      <w:r w:rsidRPr="006C518D">
        <w:rPr>
          <w:rFonts w:ascii="Times New Roman" w:eastAsia="Times New Roman" w:hAnsi="Times New Roman" w:cs="Times New Roman"/>
          <w:sz w:val="28"/>
          <w:szCs w:val="28"/>
          <w:lang w:eastAsia="ru-RU"/>
        </w:rPr>
        <w:t>алаты женские. Технические условия»;</w:t>
      </w:r>
    </w:p>
    <w:p w14:paraId="42F1D342" w14:textId="77777777" w:rsidR="006C518D" w:rsidRPr="006C518D" w:rsidRDefault="006C518D" w:rsidP="006C518D">
      <w:pPr>
        <w:widowControl w:val="0"/>
        <w:numPr>
          <w:ilvl w:val="0"/>
          <w:numId w:val="5"/>
        </w:numPr>
        <w:tabs>
          <w:tab w:val="left" w:pos="993"/>
        </w:tabs>
        <w:suppressAutoHyphens/>
        <w:autoSpaceDE w:val="0"/>
        <w:spacing w:after="0" w:line="240" w:lineRule="auto"/>
        <w:ind w:left="0" w:firstLine="709"/>
        <w:jc w:val="both"/>
        <w:rPr>
          <w:rFonts w:ascii="Times New Roman" w:eastAsia="Arial" w:hAnsi="Times New Roman" w:cs="Times New Roman"/>
          <w:sz w:val="28"/>
          <w:szCs w:val="28"/>
          <w:lang w:eastAsia="ar-SA"/>
        </w:rPr>
      </w:pPr>
      <w:r w:rsidRPr="006C518D">
        <w:rPr>
          <w:rFonts w:ascii="Times New Roman" w:eastAsia="Times New Roman" w:hAnsi="Times New Roman" w:cs="Times New Roman"/>
          <w:sz w:val="28"/>
          <w:szCs w:val="28"/>
          <w:lang w:eastAsia="ru-RU"/>
        </w:rPr>
        <w:t>требования о сертификации</w:t>
      </w:r>
      <w:r w:rsidRPr="006C518D">
        <w:rPr>
          <w:rFonts w:ascii="Times New Roman" w:eastAsia="Calibri" w:hAnsi="Times New Roman" w:cs="Times New Roman"/>
          <w:sz w:val="28"/>
          <w:szCs w:val="28"/>
        </w:rPr>
        <w:t xml:space="preserve"> трикотажных изделий установлены</w:t>
      </w:r>
      <w:r w:rsidRPr="006C518D">
        <w:rPr>
          <w:rFonts w:ascii="Times New Roman" w:eastAsia="Calibri" w:hAnsi="Times New Roman" w:cs="Times New Roman"/>
          <w:sz w:val="28"/>
          <w:szCs w:val="28"/>
        </w:rPr>
        <w:br/>
        <w:t>в соответствии с ГОСТ 31408-2009</w:t>
      </w:r>
      <w:r w:rsidRPr="006C518D">
        <w:rPr>
          <w:rFonts w:ascii="Times New Roman" w:eastAsia="Arial" w:hAnsi="Times New Roman" w:cs="Times New Roman"/>
          <w:sz w:val="28"/>
          <w:szCs w:val="28"/>
          <w:lang w:eastAsia="ar-SA"/>
        </w:rPr>
        <w:t xml:space="preserve"> «Изделия трикотажные бельевые для мужчин и мальчиков. Общие технические условия»;</w:t>
      </w:r>
    </w:p>
    <w:p w14:paraId="52425155" w14:textId="77777777" w:rsidR="006C518D" w:rsidRPr="006C518D" w:rsidRDefault="006C518D" w:rsidP="006C518D">
      <w:pPr>
        <w:widowControl w:val="0"/>
        <w:numPr>
          <w:ilvl w:val="0"/>
          <w:numId w:val="5"/>
        </w:numPr>
        <w:tabs>
          <w:tab w:val="left" w:pos="993"/>
        </w:tabs>
        <w:suppressAutoHyphens/>
        <w:autoSpaceDE w:val="0"/>
        <w:spacing w:after="0" w:line="240" w:lineRule="auto"/>
        <w:ind w:left="0" w:firstLine="709"/>
        <w:jc w:val="both"/>
        <w:rPr>
          <w:rFonts w:ascii="Times New Roman" w:eastAsia="Arial" w:hAnsi="Times New Roman" w:cs="Times New Roman"/>
          <w:sz w:val="28"/>
          <w:szCs w:val="28"/>
          <w:lang w:eastAsia="ar-SA"/>
        </w:rPr>
      </w:pPr>
      <w:r w:rsidRPr="006C518D">
        <w:rPr>
          <w:rFonts w:ascii="Times New Roman" w:eastAsia="Arial" w:hAnsi="Times New Roman" w:cs="Times New Roman"/>
          <w:sz w:val="28"/>
          <w:szCs w:val="28"/>
          <w:lang w:eastAsia="ar-SA"/>
        </w:rPr>
        <w:t>требования о соответствии ГОСТ каждого вида Товара установлены в приложении № 2 к ТЗ.</w:t>
      </w:r>
    </w:p>
    <w:p w14:paraId="55371939" w14:textId="24F8FDC1" w:rsidR="006C518D" w:rsidRDefault="006C518D" w:rsidP="006C518D">
      <w:pPr>
        <w:widowControl w:val="0"/>
        <w:tabs>
          <w:tab w:val="left" w:pos="1134"/>
        </w:tabs>
        <w:spacing w:after="0" w:line="240" w:lineRule="auto"/>
        <w:ind w:firstLine="709"/>
        <w:jc w:val="both"/>
        <w:rPr>
          <w:rFonts w:ascii="Times New Roman" w:eastAsia="Times New Roman" w:hAnsi="Times New Roman" w:cs="Times New Roman"/>
          <w:sz w:val="28"/>
          <w:szCs w:val="28"/>
          <w:lang w:eastAsia="x-none"/>
        </w:rPr>
      </w:pPr>
      <w:r w:rsidRPr="006C518D">
        <w:rPr>
          <w:rFonts w:ascii="Times New Roman" w:eastAsia="Times New Roman" w:hAnsi="Times New Roman" w:cs="Times New Roman"/>
          <w:sz w:val="28"/>
          <w:szCs w:val="28"/>
          <w:lang w:eastAsia="x-none"/>
        </w:rPr>
        <w:t>В случае если в период поставки Товаров нормативно-правовые акты</w:t>
      </w:r>
      <w:r w:rsidRPr="006C518D">
        <w:rPr>
          <w:rFonts w:ascii="Times New Roman" w:eastAsia="Times New Roman" w:hAnsi="Times New Roman" w:cs="Times New Roman"/>
          <w:sz w:val="28"/>
          <w:szCs w:val="28"/>
          <w:lang w:eastAsia="x-none"/>
        </w:rPr>
        <w:br/>
        <w:t>и нормативные документы, указанные в ТЗ, потеряют актуальность и прекратят свое действие, Поставщик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14:paraId="7F2B9A32" w14:textId="77777777" w:rsidR="006C518D" w:rsidRPr="006C518D" w:rsidRDefault="006C518D" w:rsidP="006C518D">
      <w:pPr>
        <w:widowControl w:val="0"/>
        <w:tabs>
          <w:tab w:val="left" w:pos="1134"/>
        </w:tabs>
        <w:spacing w:after="0" w:line="240" w:lineRule="auto"/>
        <w:ind w:firstLine="709"/>
        <w:jc w:val="both"/>
        <w:rPr>
          <w:rFonts w:ascii="Times New Roman" w:eastAsia="Times New Roman" w:hAnsi="Times New Roman" w:cs="Times New Roman"/>
          <w:sz w:val="28"/>
          <w:szCs w:val="28"/>
          <w:lang w:eastAsia="x-none"/>
        </w:rPr>
      </w:pPr>
    </w:p>
    <w:p w14:paraId="3DCF7666" w14:textId="3A303656" w:rsidR="006C518D" w:rsidRPr="00580EC8" w:rsidRDefault="006C518D" w:rsidP="00580EC8">
      <w:pPr>
        <w:pStyle w:val="a3"/>
        <w:widowControl w:val="0"/>
        <w:numPr>
          <w:ilvl w:val="1"/>
          <w:numId w:val="17"/>
        </w:numPr>
        <w:tabs>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sidRPr="00580EC8">
        <w:rPr>
          <w:rFonts w:ascii="Times New Roman" w:eastAsia="Times New Roman" w:hAnsi="Times New Roman" w:cs="Times New Roman"/>
          <w:b/>
          <w:sz w:val="28"/>
          <w:szCs w:val="28"/>
          <w:lang w:eastAsia="ru-RU"/>
        </w:rPr>
        <w:t>Объем гарантий и гарантийный срок</w:t>
      </w:r>
    </w:p>
    <w:p w14:paraId="5AFE06F6" w14:textId="77777777" w:rsidR="006C518D" w:rsidRPr="006C518D" w:rsidRDefault="006C518D" w:rsidP="006C518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Гарантийный срок на Товар, указанный в приложении № 2 к ТЗ, составляет 12 (двенадцать)</w:t>
      </w:r>
      <w:r w:rsidRPr="006C518D">
        <w:rPr>
          <w:rFonts w:ascii="Times New Roman" w:eastAsia="Calibri" w:hAnsi="Times New Roman" w:cs="Times New Roman"/>
          <w:i/>
          <w:sz w:val="28"/>
          <w:szCs w:val="28"/>
        </w:rPr>
        <w:t xml:space="preserve"> </w:t>
      </w:r>
      <w:r w:rsidRPr="006C518D">
        <w:rPr>
          <w:rFonts w:ascii="Times New Roman" w:eastAsia="Calibri" w:hAnsi="Times New Roman" w:cs="Times New Roman"/>
          <w:sz w:val="28"/>
          <w:szCs w:val="28"/>
        </w:rPr>
        <w:t xml:space="preserve">месяцев и исчисляется с даты подписания Покупателем документов, подтверждающих поставку Товара (ТОРГ-12/УПД). </w:t>
      </w:r>
    </w:p>
    <w:p w14:paraId="5E5DF863" w14:textId="3611DD8F" w:rsidR="009C27A0" w:rsidRDefault="006C518D" w:rsidP="006C518D">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При обнаружении в период гарантийного срока, в том числе дефектов Товара, возникших по независящим от Покупателя причинам, Поставщик обязан за свой счет заменить некачественный Товар товаром надлежащего качества в течение 15 (пятнадцати) рабочих дней с момента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факсимильным сообщением или иным способом, позволяющим установить дату получения такого требования Поставщиком.</w:t>
      </w:r>
    </w:p>
    <w:p w14:paraId="666D8852" w14:textId="77777777" w:rsidR="009C27A0" w:rsidRDefault="009C27A0">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1012A35D" w14:textId="77777777" w:rsidR="006C518D" w:rsidRPr="006C518D" w:rsidRDefault="006C518D" w:rsidP="006C518D">
      <w:pPr>
        <w:spacing w:after="0" w:line="240" w:lineRule="auto"/>
        <w:ind w:firstLine="709"/>
        <w:contextualSpacing/>
        <w:jc w:val="both"/>
        <w:rPr>
          <w:rFonts w:ascii="Times New Roman" w:eastAsia="Calibri" w:hAnsi="Times New Roman" w:cs="Times New Roman"/>
          <w:sz w:val="28"/>
          <w:szCs w:val="28"/>
        </w:rPr>
      </w:pPr>
    </w:p>
    <w:p w14:paraId="56619FD1" w14:textId="2FDFC08E" w:rsidR="007D475F" w:rsidRPr="00580EC8" w:rsidRDefault="00580EC8" w:rsidP="00580EC8">
      <w:pPr>
        <w:widowControl w:val="0"/>
        <w:tabs>
          <w:tab w:val="left" w:pos="1134"/>
        </w:tabs>
        <w:autoSpaceDE w:val="0"/>
        <w:autoSpaceDN w:val="0"/>
        <w:adjustRightInd w:val="0"/>
        <w:spacing w:before="240" w:after="120" w:line="240" w:lineRule="auto"/>
        <w:ind w:left="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006C518D" w:rsidRPr="00580EC8">
        <w:rPr>
          <w:rFonts w:ascii="Times New Roman" w:eastAsia="Times New Roman" w:hAnsi="Times New Roman" w:cs="Times New Roman"/>
          <w:b/>
          <w:sz w:val="28"/>
          <w:szCs w:val="28"/>
          <w:lang w:eastAsia="ru-RU"/>
        </w:rPr>
        <w:t>ТРЕБОВАНИЯ К МАРКИРОВКЕ</w:t>
      </w:r>
    </w:p>
    <w:p w14:paraId="11BA8880"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Calibri" w:hAnsi="Times New Roman" w:cs="Times New Roman"/>
          <w:sz w:val="28"/>
          <w:szCs w:val="28"/>
        </w:rPr>
        <w:t>Маркировка Товара должна соответствовать п.</w:t>
      </w:r>
      <w:r w:rsidRPr="006C518D">
        <w:rPr>
          <w:rFonts w:ascii="Times New Roman" w:eastAsia="Calibri" w:hAnsi="Times New Roman" w:cs="Times New Roman"/>
          <w:sz w:val="28"/>
          <w:szCs w:val="28"/>
          <w:lang w:val="en-US"/>
        </w:rPr>
        <w:t> </w:t>
      </w:r>
      <w:r w:rsidRPr="006C518D">
        <w:rPr>
          <w:rFonts w:ascii="Times New Roman" w:eastAsia="Calibri" w:hAnsi="Times New Roman" w:cs="Times New Roman"/>
          <w:sz w:val="28"/>
          <w:szCs w:val="28"/>
        </w:rPr>
        <w:t>1 ГОСТ 10581-91 «Межгосударственный стандарт. Изделия швейные. Маркировка, упаковка, транспортирование и хранение».</w:t>
      </w:r>
      <w:r w:rsidRPr="006C518D">
        <w:rPr>
          <w:rFonts w:ascii="Times New Roman" w:eastAsia="Times New Roman" w:hAnsi="Times New Roman" w:cs="Times New Roman"/>
          <w:color w:val="000000"/>
          <w:sz w:val="28"/>
          <w:szCs w:val="28"/>
          <w:lang w:eastAsia="ru-RU"/>
        </w:rPr>
        <w:t xml:space="preserve"> </w:t>
      </w:r>
    </w:p>
    <w:p w14:paraId="3C13518B" w14:textId="5CBA6D90" w:rsidR="006C518D" w:rsidRPr="006C518D" w:rsidRDefault="006C518D" w:rsidP="006C5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 xml:space="preserve">Маркировка должна быть разборчивой, </w:t>
      </w:r>
      <w:r w:rsidR="00171410" w:rsidRPr="006C518D">
        <w:rPr>
          <w:rFonts w:ascii="Times New Roman" w:eastAsia="Times New Roman" w:hAnsi="Times New Roman" w:cs="Times New Roman"/>
          <w:sz w:val="28"/>
          <w:szCs w:val="28"/>
          <w:lang w:eastAsia="ru-RU"/>
        </w:rPr>
        <w:t>легко читаемой</w:t>
      </w:r>
      <w:r w:rsidRPr="006C518D">
        <w:rPr>
          <w:rFonts w:ascii="Times New Roman" w:eastAsia="Times New Roman" w:hAnsi="Times New Roman" w:cs="Times New Roman"/>
          <w:sz w:val="28"/>
          <w:szCs w:val="28"/>
          <w:lang w:eastAsia="ru-RU"/>
        </w:rPr>
        <w:t xml:space="preserve"> и нанесена на поверхность изделия (этикетки), доступную для осмотра без снятия упаковки.</w:t>
      </w:r>
    </w:p>
    <w:p w14:paraId="4C2C206E"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Обозначения маркировки должны быть стойкими к истиранию</w:t>
      </w:r>
      <w:r w:rsidRPr="006C518D">
        <w:rPr>
          <w:rFonts w:ascii="Times New Roman" w:eastAsia="Times New Roman" w:hAnsi="Times New Roman" w:cs="Times New Roman"/>
          <w:color w:val="000000"/>
          <w:sz w:val="28"/>
          <w:szCs w:val="28"/>
          <w:lang w:eastAsia="ru-RU"/>
        </w:rPr>
        <w:br/>
        <w:t>и должны сохраняться весь срок службы.</w:t>
      </w:r>
    </w:p>
    <w:p w14:paraId="53E4FB1E"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Значение размера на этикетке специальной одежды должно содержать не менее двух контрольных измерений, указанных в сантиметрах.</w:t>
      </w:r>
    </w:p>
    <w:p w14:paraId="1282A1F7"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Ими могут быть:</w:t>
      </w:r>
    </w:p>
    <w:p w14:paraId="388C4212" w14:textId="77777777" w:rsidR="006C518D" w:rsidRPr="006C518D" w:rsidRDefault="006C518D" w:rsidP="006C518D">
      <w:pPr>
        <w:numPr>
          <w:ilvl w:val="0"/>
          <w:numId w:val="4"/>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 xml:space="preserve">рост и обхват груди; </w:t>
      </w:r>
    </w:p>
    <w:p w14:paraId="77CF6EFF" w14:textId="77777777" w:rsidR="006C518D" w:rsidRPr="006C518D" w:rsidRDefault="006C518D" w:rsidP="006C518D">
      <w:pPr>
        <w:numPr>
          <w:ilvl w:val="0"/>
          <w:numId w:val="4"/>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рост и обхват талии.</w:t>
      </w:r>
    </w:p>
    <w:p w14:paraId="6BE23142"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 xml:space="preserve">Каждая единица Товара должна иметь маркировку. </w:t>
      </w:r>
    </w:p>
    <w:p w14:paraId="5F889E4C" w14:textId="77777777" w:rsidR="006C518D" w:rsidRPr="006C518D" w:rsidRDefault="006C518D" w:rsidP="006C518D">
      <w:pPr>
        <w:spacing w:after="0" w:line="240" w:lineRule="auto"/>
        <w:ind w:firstLine="709"/>
        <w:jc w:val="both"/>
        <w:rPr>
          <w:rFonts w:ascii="Times New Roman" w:eastAsia="Times New Roman" w:hAnsi="Times New Roman" w:cs="Times New Roman"/>
          <w:b/>
          <w:bCs/>
          <w:sz w:val="28"/>
          <w:szCs w:val="28"/>
          <w:lang w:eastAsia="ru-RU"/>
        </w:rPr>
      </w:pPr>
      <w:r w:rsidRPr="006C518D">
        <w:rPr>
          <w:rFonts w:ascii="Times New Roman" w:eastAsia="Times New Roman" w:hAnsi="Times New Roman" w:cs="Times New Roman"/>
          <w:color w:val="000000"/>
          <w:sz w:val="28"/>
          <w:szCs w:val="28"/>
          <w:lang w:eastAsia="ru-RU"/>
        </w:rPr>
        <w:t xml:space="preserve">Маркировка Товара должна соответствовать ГОСТ </w:t>
      </w:r>
      <w:r w:rsidRPr="006C518D">
        <w:rPr>
          <w:rFonts w:ascii="Times New Roman" w:eastAsia="Times New Roman" w:hAnsi="Times New Roman" w:cs="Times New Roman"/>
          <w:bCs/>
          <w:sz w:val="28"/>
          <w:szCs w:val="28"/>
          <w:lang w:eastAsia="ru-RU"/>
        </w:rPr>
        <w:t>12.4.103-2020</w:t>
      </w:r>
      <w:r w:rsidRPr="006C518D">
        <w:rPr>
          <w:rFonts w:ascii="Times New Roman" w:eastAsia="Times New Roman" w:hAnsi="Times New Roman" w:cs="Times New Roman"/>
          <w:b/>
          <w:bCs/>
          <w:sz w:val="28"/>
          <w:szCs w:val="28"/>
          <w:lang w:eastAsia="ru-RU"/>
        </w:rPr>
        <w:t xml:space="preserve"> «</w:t>
      </w:r>
      <w:r w:rsidRPr="006C518D">
        <w:rPr>
          <w:rFonts w:ascii="Times New Roman" w:eastAsia="Times New Roman" w:hAnsi="Times New Roman" w:cs="Times New Roman"/>
          <w:bCs/>
          <w:sz w:val="28"/>
          <w:szCs w:val="28"/>
          <w:lang w:eastAsia="ru-RU"/>
        </w:rPr>
        <w:t xml:space="preserve">Межгосударственный стандарт. Система стандартов безопасности труда. Одежда специальная защитная, средства индивидуальной защиты ног и рук. Классификация». </w:t>
      </w:r>
    </w:p>
    <w:p w14:paraId="172DA40D"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Маркировка способов ухода за текстильной защитной одеждой производится в соответствии с ГОСТ Союза ССР 16958-71 (СТ СЭВ 1729-79) «Изделия текстильные. Символы по уходу». Символы, обозначающие способ ухода, должны быть вытканы или напечатаны на этикетках, которые вшиваются прямо в защитную одежду или нанесены непосредственно на изделия.</w:t>
      </w:r>
    </w:p>
    <w:p w14:paraId="4CFB436A"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Маркировку допускается наносить на наименьшей упаковочной единице, если она портит внешний вид специальной одежды или препятствует ее правильному хранению, или несовместима с применением данной одежды. Маркировка и пиктограммы должны быть таких размеров, чтобы обеспечить быстрое распознавание и правильное понимание числовой информации.</w:t>
      </w:r>
    </w:p>
    <w:p w14:paraId="5E56184A"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Маркировка должна содержать следующую информацию:</w:t>
      </w:r>
    </w:p>
    <w:p w14:paraId="27EEC678"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торговую марку или другое средство идентификации изготовителя или его уполномоченного представителя;</w:t>
      </w:r>
    </w:p>
    <w:p w14:paraId="0E40BF8A"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вида специальной одежды, коммерческое название или код;</w:t>
      </w:r>
    </w:p>
    <w:p w14:paraId="6500D1B8" w14:textId="77777777" w:rsidR="006C518D" w:rsidRPr="006C518D" w:rsidRDefault="006C518D" w:rsidP="006C518D">
      <w:pPr>
        <w:numPr>
          <w:ilvl w:val="0"/>
          <w:numId w:val="6"/>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указание размера;</w:t>
      </w:r>
    </w:p>
    <w:p w14:paraId="6B7A6FB6" w14:textId="77777777" w:rsidR="006C518D" w:rsidRPr="006C518D" w:rsidRDefault="006C518D" w:rsidP="006C518D">
      <w:pPr>
        <w:numPr>
          <w:ilvl w:val="0"/>
          <w:numId w:val="6"/>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номер стандарта, которому соответствует Товар;</w:t>
      </w:r>
    </w:p>
    <w:p w14:paraId="531C7A39" w14:textId="77777777" w:rsidR="006C518D" w:rsidRPr="006C518D" w:rsidRDefault="006C518D" w:rsidP="006C518D">
      <w:pPr>
        <w:numPr>
          <w:ilvl w:val="0"/>
          <w:numId w:val="6"/>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пиктограммы и (или) уровни эксплуатационных защитных свойств одежды.</w:t>
      </w:r>
    </w:p>
    <w:p w14:paraId="0689C623"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Упаковочный ярлык применяют для маркировки группы изделий, упакованных в бумагу, полимерную пленку, пакет или другую тару,</w:t>
      </w:r>
      <w:r w:rsidRPr="006C518D">
        <w:rPr>
          <w:rFonts w:ascii="Times New Roman" w:eastAsia="Times New Roman" w:hAnsi="Times New Roman" w:cs="Times New Roman"/>
          <w:color w:val="000000"/>
          <w:sz w:val="28"/>
          <w:szCs w:val="28"/>
          <w:lang w:eastAsia="ru-RU"/>
        </w:rPr>
        <w:br/>
        <w:t>и связанных в пачку без упаковки, на которых должны быть указаны следующие реквизиты:</w:t>
      </w:r>
    </w:p>
    <w:p w14:paraId="6E82CFA1"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страны-изготовителя;</w:t>
      </w:r>
    </w:p>
    <w:p w14:paraId="2B64460E"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фирменное наименование и местонахождение (адрес) изготовителя;</w:t>
      </w:r>
    </w:p>
    <w:p w14:paraId="40E05696" w14:textId="77777777" w:rsidR="006C518D" w:rsidRPr="006C518D" w:rsidRDefault="006C518D" w:rsidP="006C518D">
      <w:pPr>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обозначение стандарта или технического документа, обязательным требованиям которого соответствует изделие;</w:t>
      </w:r>
    </w:p>
    <w:p w14:paraId="7966879D"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наименование изделия;</w:t>
      </w:r>
    </w:p>
    <w:p w14:paraId="6D6D8B0B"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артикул и (или) модель изделия;</w:t>
      </w:r>
    </w:p>
    <w:p w14:paraId="1E7C0C53"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размеры;</w:t>
      </w:r>
    </w:p>
    <w:p w14:paraId="17F1923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количество изделий (комплектов, костюмов);</w:t>
      </w:r>
    </w:p>
    <w:p w14:paraId="2982F51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цвет;</w:t>
      </w:r>
    </w:p>
    <w:p w14:paraId="2001342C" w14:textId="77777777" w:rsidR="006C518D" w:rsidRPr="006C518D" w:rsidRDefault="006C518D" w:rsidP="006C518D">
      <w:pPr>
        <w:numPr>
          <w:ilvl w:val="0"/>
          <w:numId w:val="7"/>
        </w:numPr>
        <w:tabs>
          <w:tab w:val="left" w:pos="1134"/>
        </w:tabs>
        <w:spacing w:after="0" w:line="240" w:lineRule="auto"/>
        <w:ind w:left="0"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информация о сертификации (в соответствии с требованиями национальных систем сертификации);</w:t>
      </w:r>
    </w:p>
    <w:p w14:paraId="693B340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штриховой код Товара (при его наличии);</w:t>
      </w:r>
    </w:p>
    <w:p w14:paraId="1F47EBA7"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товарный знак изготовителя (при его наличии);</w:t>
      </w:r>
    </w:p>
    <w:p w14:paraId="252829DB" w14:textId="77777777" w:rsidR="006C518D" w:rsidRPr="006C518D" w:rsidRDefault="006C518D" w:rsidP="006C518D">
      <w:pPr>
        <w:numPr>
          <w:ilvl w:val="0"/>
          <w:numId w:val="7"/>
        </w:numPr>
        <w:tabs>
          <w:tab w:val="left" w:pos="1134"/>
        </w:tabs>
        <w:spacing w:after="0" w:line="240" w:lineRule="auto"/>
        <w:ind w:hanging="720"/>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номер упаковщика (при необходимости).</w:t>
      </w:r>
    </w:p>
    <w:p w14:paraId="10DA7547" w14:textId="77777777" w:rsidR="006C518D" w:rsidRPr="006C518D" w:rsidRDefault="006C518D" w:rsidP="006C518D">
      <w:pPr>
        <w:spacing w:after="0" w:line="240" w:lineRule="auto"/>
        <w:ind w:firstLine="709"/>
        <w:jc w:val="both"/>
        <w:rPr>
          <w:rFonts w:ascii="Times New Roman" w:eastAsia="Times New Roman" w:hAnsi="Times New Roman" w:cs="Times New Roman"/>
          <w:bCs/>
          <w:sz w:val="28"/>
          <w:szCs w:val="28"/>
          <w:lang w:eastAsia="ru-RU"/>
        </w:rPr>
      </w:pPr>
      <w:r w:rsidRPr="006C518D">
        <w:rPr>
          <w:rFonts w:ascii="Times New Roman" w:eastAsia="Calibri" w:hAnsi="Times New Roman" w:cs="Times New Roman"/>
          <w:sz w:val="28"/>
          <w:szCs w:val="28"/>
        </w:rPr>
        <w:t xml:space="preserve">Маркировка очковых стекол должна соответствовать </w:t>
      </w:r>
      <w:r w:rsidRPr="006C518D">
        <w:rPr>
          <w:rFonts w:ascii="Times New Roman" w:eastAsia="Times New Roman" w:hAnsi="Times New Roman" w:cs="Times New Roman"/>
          <w:color w:val="000000"/>
          <w:sz w:val="28"/>
          <w:szCs w:val="28"/>
          <w:lang w:eastAsia="ru-RU"/>
        </w:rPr>
        <w:br/>
      </w:r>
      <w:r w:rsidRPr="006C518D">
        <w:rPr>
          <w:rFonts w:ascii="Times New Roman" w:eastAsia="Calibri" w:hAnsi="Times New Roman" w:cs="Times New Roman"/>
          <w:sz w:val="28"/>
          <w:szCs w:val="28"/>
        </w:rPr>
        <w:t>ГОСТ 12.4.253-2013 «</w:t>
      </w:r>
      <w:r w:rsidRPr="006C518D">
        <w:rPr>
          <w:rFonts w:ascii="Times New Roman" w:eastAsia="Times New Roman" w:hAnsi="Times New Roman" w:cs="Times New Roman"/>
          <w:bCs/>
          <w:sz w:val="28"/>
          <w:szCs w:val="28"/>
          <w:lang w:eastAsia="ru-RU"/>
        </w:rPr>
        <w:t>Межгосударственный стандарт. Система стандартов безопасности труда. Средства индивидуальной защиты глаз и лица. Общие технические требования» (далее - ГОСТ 12.4.253-2013).</w:t>
      </w:r>
    </w:p>
    <w:p w14:paraId="27D1D98B" w14:textId="77777777" w:rsidR="006C518D" w:rsidRPr="006C518D" w:rsidRDefault="006C518D" w:rsidP="006C518D">
      <w:pPr>
        <w:spacing w:after="0" w:line="240" w:lineRule="auto"/>
        <w:ind w:firstLine="709"/>
        <w:jc w:val="both"/>
        <w:rPr>
          <w:rFonts w:ascii="Times New Roman" w:eastAsia="Times New Roman" w:hAnsi="Times New Roman" w:cs="Times New Roman"/>
          <w:color w:val="000000"/>
          <w:sz w:val="28"/>
          <w:szCs w:val="28"/>
          <w:lang w:eastAsia="ru-RU"/>
        </w:rPr>
      </w:pPr>
      <w:r w:rsidRPr="006C518D">
        <w:rPr>
          <w:rFonts w:ascii="Times New Roman" w:eastAsia="Times New Roman" w:hAnsi="Times New Roman" w:cs="Times New Roman"/>
          <w:color w:val="000000"/>
          <w:sz w:val="28"/>
          <w:szCs w:val="28"/>
          <w:lang w:eastAsia="ru-RU"/>
        </w:rPr>
        <w:t>Поставщик несет полную ответственность за повреждения Товара, произошедшие вследствие ненадлежащей маркировки.</w:t>
      </w:r>
    </w:p>
    <w:p w14:paraId="38937E8A" w14:textId="50663BDE" w:rsidR="006C518D" w:rsidRPr="00580EC8" w:rsidRDefault="00580EC8" w:rsidP="00580EC8">
      <w:pPr>
        <w:widowControl w:val="0"/>
        <w:tabs>
          <w:tab w:val="left" w:pos="426"/>
        </w:tabs>
        <w:autoSpaceDE w:val="0"/>
        <w:autoSpaceDN w:val="0"/>
        <w:adjustRightInd w:val="0"/>
        <w:spacing w:before="240" w:after="120" w:line="240" w:lineRule="auto"/>
        <w:ind w:left="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w:t>
      </w:r>
      <w:r w:rsidR="006C518D" w:rsidRPr="00580EC8">
        <w:rPr>
          <w:rFonts w:ascii="Times New Roman" w:eastAsia="Times New Roman" w:hAnsi="Times New Roman" w:cs="Times New Roman"/>
          <w:b/>
          <w:sz w:val="28"/>
          <w:szCs w:val="28"/>
          <w:lang w:eastAsia="ru-RU"/>
        </w:rPr>
        <w:t>ТРЕБОВАНИЯ К УПАКОВКЕ</w:t>
      </w:r>
    </w:p>
    <w:p w14:paraId="0D6A5432"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Arial Unicode MS" w:hAnsi="Times New Roman" w:cs="Times New Roman"/>
          <w:color w:val="000000"/>
          <w:sz w:val="28"/>
          <w:szCs w:val="28"/>
          <w:lang w:eastAsia="ru-RU"/>
        </w:rPr>
        <w:t>В соответствии с п.</w:t>
      </w:r>
      <w:r w:rsidRPr="006C518D">
        <w:rPr>
          <w:rFonts w:ascii="Times New Roman" w:eastAsia="Arial Unicode MS" w:hAnsi="Times New Roman" w:cs="Times New Roman"/>
          <w:color w:val="000000"/>
          <w:sz w:val="28"/>
          <w:szCs w:val="28"/>
          <w:lang w:val="en-US" w:eastAsia="ru-RU"/>
        </w:rPr>
        <w:t> </w:t>
      </w:r>
      <w:r w:rsidRPr="006C518D">
        <w:rPr>
          <w:rFonts w:ascii="Times New Roman" w:eastAsia="Arial Unicode MS" w:hAnsi="Times New Roman" w:cs="Times New Roman"/>
          <w:color w:val="000000"/>
          <w:sz w:val="28"/>
          <w:szCs w:val="28"/>
          <w:lang w:eastAsia="ru-RU"/>
        </w:rPr>
        <w:t xml:space="preserve">2 </w:t>
      </w:r>
      <w:r w:rsidRPr="006C518D">
        <w:rPr>
          <w:rFonts w:ascii="Times New Roman" w:eastAsia="Arial Unicode MS" w:hAnsi="Times New Roman" w:cs="Times New Roman"/>
          <w:color w:val="000000"/>
          <w:sz w:val="28"/>
          <w:szCs w:val="28"/>
          <w:lang w:val="ru" w:eastAsia="ru-RU"/>
        </w:rPr>
        <w:t xml:space="preserve">ГОСТ 10581-91 </w:t>
      </w:r>
      <w:r w:rsidRPr="006C518D">
        <w:rPr>
          <w:rFonts w:ascii="Times New Roman" w:eastAsia="Arial Unicode MS" w:hAnsi="Times New Roman" w:cs="Times New Roman"/>
          <w:color w:val="000000"/>
          <w:sz w:val="28"/>
          <w:szCs w:val="28"/>
          <w:lang w:eastAsia="ru-RU"/>
        </w:rPr>
        <w:t>«</w:t>
      </w:r>
      <w:r w:rsidRPr="006C518D">
        <w:rPr>
          <w:rFonts w:ascii="Times New Roman" w:eastAsia="Arial Unicode MS" w:hAnsi="Times New Roman" w:cs="Times New Roman"/>
          <w:color w:val="000000"/>
          <w:sz w:val="28"/>
          <w:szCs w:val="28"/>
          <w:lang w:val="ru" w:eastAsia="ru-RU"/>
        </w:rPr>
        <w:t>Межгосударственный стандарт. Изделия швейные. Маркировка, упаковка, транспортирование и хранение»</w:t>
      </w:r>
      <w:r w:rsidRPr="006C518D">
        <w:rPr>
          <w:rFonts w:ascii="Times New Roman" w:eastAsia="Arial Unicode MS" w:hAnsi="Times New Roman" w:cs="Times New Roman"/>
          <w:color w:val="000000"/>
          <w:sz w:val="28"/>
          <w:szCs w:val="28"/>
          <w:lang w:eastAsia="ru-RU"/>
        </w:rPr>
        <w:t>,</w:t>
      </w:r>
      <w:r w:rsidRPr="006C518D">
        <w:rPr>
          <w:rFonts w:ascii="Times New Roman" w:eastAsia="Arial Unicode MS" w:hAnsi="Times New Roman" w:cs="Times New Roman"/>
          <w:color w:val="000000"/>
          <w:sz w:val="28"/>
          <w:szCs w:val="28"/>
          <w:lang w:val="ru" w:eastAsia="ru-RU"/>
        </w:rPr>
        <w:t xml:space="preserve"> </w:t>
      </w:r>
      <w:r w:rsidRPr="006C518D">
        <w:rPr>
          <w:rFonts w:ascii="Times New Roman" w:eastAsia="Times New Roman" w:hAnsi="Times New Roman" w:cs="Times New Roman"/>
          <w:sz w:val="28"/>
          <w:szCs w:val="28"/>
          <w:lang w:eastAsia="ru-RU"/>
        </w:rPr>
        <w:t xml:space="preserve">Поставщик обязуется поставить Товар в таре </w:t>
      </w:r>
      <w:r w:rsidRPr="006C518D">
        <w:rPr>
          <w:rFonts w:ascii="Times New Roman" w:eastAsia="Times New Roman" w:hAnsi="Times New Roman" w:cs="Times New Roman"/>
          <w:color w:val="000000"/>
          <w:sz w:val="28"/>
          <w:szCs w:val="28"/>
          <w:lang w:eastAsia="ru-RU"/>
        </w:rPr>
        <w:t xml:space="preserve">и (или) </w:t>
      </w:r>
      <w:r w:rsidRPr="006C518D">
        <w:rPr>
          <w:rFonts w:ascii="Times New Roman" w:eastAsia="Times New Roman" w:hAnsi="Times New Roman" w:cs="Times New Roman"/>
          <w:sz w:val="28"/>
          <w:szCs w:val="28"/>
          <w:lang w:eastAsia="ru-RU"/>
        </w:rPr>
        <w:t>упаковке, обеспечивающей сохранность Товара от повреждений при его погрузке-разгрузке, перевозке и длительном хранении в складском помещении.</w:t>
      </w:r>
    </w:p>
    <w:p w14:paraId="432CB065"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В случае применения полиэтиленовых пакетов для групповой упаковки изделий без последующего упаковывания их в коробку, пакеты должны быть закрыты со всех сторон.</w:t>
      </w:r>
    </w:p>
    <w:p w14:paraId="2477EF4E"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В случае применения дополнительного упаковывания изделий в пачки из картона на стыке клапанов должны быть вложены картонные прокладки или стык должен быть заклеен лентой.</w:t>
      </w:r>
    </w:p>
    <w:p w14:paraId="28244A4B"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Товар укладывается по видам изделий не более 5 штук – утепленные костюмы, куртки и брюки.</w:t>
      </w:r>
    </w:p>
    <w:p w14:paraId="1342F99D"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Сложенные изделия перевязывают, одновременно прикрепляя упаковочный ярлык.</w:t>
      </w:r>
    </w:p>
    <w:p w14:paraId="0B6EB1C3"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На таре или упаковке должны быть указаны адрес и реквизиты изготовителя, наименование Покупателя, наименование и количество поставляемого Товара.</w:t>
      </w:r>
    </w:p>
    <w:p w14:paraId="30A64262" w14:textId="77777777" w:rsidR="006C518D" w:rsidRPr="006C518D" w:rsidRDefault="006C518D" w:rsidP="006C518D">
      <w:pPr>
        <w:spacing w:after="0" w:line="240" w:lineRule="auto"/>
        <w:ind w:firstLine="709"/>
        <w:jc w:val="both"/>
        <w:rPr>
          <w:rFonts w:ascii="Times New Roman" w:eastAsia="Times New Roman" w:hAnsi="Times New Roman" w:cs="Times New Roman"/>
          <w:sz w:val="28"/>
          <w:szCs w:val="28"/>
          <w:lang w:eastAsia="ru-RU"/>
        </w:rPr>
      </w:pPr>
      <w:r w:rsidRPr="006C518D">
        <w:rPr>
          <w:rFonts w:ascii="Times New Roman" w:eastAsia="Times New Roman" w:hAnsi="Times New Roman" w:cs="Times New Roman"/>
          <w:sz w:val="28"/>
          <w:szCs w:val="28"/>
          <w:lang w:eastAsia="ru-RU"/>
        </w:rPr>
        <w:t>На упаковке должны быть указаны размеры Товара.</w:t>
      </w:r>
    </w:p>
    <w:p w14:paraId="2C4E6A44" w14:textId="77777777" w:rsidR="00236362" w:rsidRDefault="006C518D" w:rsidP="00236362">
      <w:pPr>
        <w:spacing w:after="0" w:line="240" w:lineRule="auto"/>
        <w:ind w:firstLine="709"/>
        <w:contextualSpacing/>
        <w:jc w:val="both"/>
        <w:rPr>
          <w:rFonts w:ascii="Times New Roman" w:eastAsia="Calibri" w:hAnsi="Times New Roman" w:cs="Times New Roman"/>
          <w:sz w:val="28"/>
          <w:szCs w:val="28"/>
        </w:rPr>
      </w:pPr>
      <w:r w:rsidRPr="006C518D">
        <w:rPr>
          <w:rFonts w:ascii="Times New Roman" w:eastAsia="Calibri" w:hAnsi="Times New Roman" w:cs="Times New Roman"/>
          <w:sz w:val="28"/>
          <w:szCs w:val="28"/>
        </w:rPr>
        <w:t>Упаковка специальной обуви должна соответствовать</w:t>
      </w:r>
      <w:r w:rsidRPr="006C518D">
        <w:rPr>
          <w:rFonts w:ascii="Times New Roman" w:eastAsia="Times New Roman" w:hAnsi="Times New Roman" w:cs="Times New Roman"/>
          <w:color w:val="000000"/>
          <w:sz w:val="28"/>
          <w:szCs w:val="28"/>
          <w:lang w:eastAsia="ru-RU"/>
        </w:rPr>
        <w:br/>
      </w:r>
      <w:r w:rsidR="00236362" w:rsidRPr="00236362">
        <w:rPr>
          <w:rFonts w:ascii="Times New Roman" w:eastAsia="Calibri" w:hAnsi="Times New Roman" w:cs="Times New Roman"/>
          <w:sz w:val="28"/>
          <w:szCs w:val="28"/>
        </w:rPr>
        <w:t>ГОСТ 7296-2025 "Обувь. Маркировка, упаковка, транспортирование и хранение"</w:t>
      </w:r>
      <w:r w:rsidR="00236362">
        <w:rPr>
          <w:rFonts w:ascii="Times New Roman" w:eastAsia="Calibri" w:hAnsi="Times New Roman" w:cs="Times New Roman"/>
          <w:sz w:val="28"/>
          <w:szCs w:val="28"/>
        </w:rPr>
        <w:t>.</w:t>
      </w:r>
    </w:p>
    <w:p w14:paraId="158BBE2F" w14:textId="5AA40C10" w:rsidR="00381E0A" w:rsidRPr="003A6EED" w:rsidRDefault="00236362" w:rsidP="00236362">
      <w:pPr>
        <w:spacing w:after="0" w:line="240" w:lineRule="auto"/>
        <w:ind w:firstLine="709"/>
        <w:contextualSpacing/>
        <w:jc w:val="both"/>
        <w:rPr>
          <w:rFonts w:ascii="Times New Roman" w:eastAsia="Times New Roman" w:hAnsi="Times New Roman" w:cs="Times New Roman"/>
          <w:b/>
          <w:sz w:val="28"/>
          <w:szCs w:val="28"/>
          <w:lang w:eastAsia="ru-RU"/>
        </w:rPr>
      </w:pPr>
      <w:r w:rsidRPr="00236362">
        <w:rPr>
          <w:rFonts w:ascii="Times New Roman" w:eastAsia="Calibri" w:hAnsi="Times New Roman" w:cs="Times New Roman"/>
          <w:b/>
          <w:bCs/>
          <w:sz w:val="28"/>
          <w:szCs w:val="28"/>
        </w:rPr>
        <w:t>6</w:t>
      </w:r>
      <w:r>
        <w:rPr>
          <w:rFonts w:ascii="Times New Roman" w:eastAsia="Calibri" w:hAnsi="Times New Roman" w:cs="Times New Roman"/>
          <w:sz w:val="28"/>
          <w:szCs w:val="28"/>
        </w:rPr>
        <w:t xml:space="preserve">. </w:t>
      </w:r>
      <w:r w:rsidR="00381E0A" w:rsidRPr="003A6EED">
        <w:rPr>
          <w:rFonts w:ascii="Times New Roman" w:eastAsia="Times New Roman" w:hAnsi="Times New Roman" w:cs="Times New Roman"/>
          <w:b/>
          <w:sz w:val="28"/>
          <w:szCs w:val="28"/>
          <w:lang w:eastAsia="ru-RU"/>
        </w:rPr>
        <w:t>СРОК, МЕСТО И УСЛОВИЯ ПОСТАВКИ ТОВАРА</w:t>
      </w:r>
    </w:p>
    <w:p w14:paraId="00A3E147" w14:textId="70E16C6F" w:rsidR="00483F9D" w:rsidRPr="0021738E" w:rsidRDefault="00381E0A" w:rsidP="00483F9D">
      <w:pPr>
        <w:widowControl w:val="0"/>
        <w:numPr>
          <w:ilvl w:val="5"/>
          <w:numId w:val="9"/>
        </w:numPr>
        <w:tabs>
          <w:tab w:val="left" w:pos="1276"/>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1738E">
        <w:rPr>
          <w:rFonts w:ascii="Times New Roman" w:eastAsia="Times New Roman" w:hAnsi="Times New Roman" w:cs="Times New Roman"/>
          <w:b/>
          <w:sz w:val="28"/>
          <w:szCs w:val="28"/>
          <w:lang w:eastAsia="ru-RU"/>
        </w:rPr>
        <w:t>Срок и место поставки</w:t>
      </w:r>
      <w:r w:rsidR="00483F9D" w:rsidRPr="0021738E">
        <w:rPr>
          <w:rFonts w:ascii="Times New Roman" w:eastAsia="Times New Roman" w:hAnsi="Times New Roman" w:cs="Times New Roman"/>
          <w:b/>
          <w:sz w:val="28"/>
          <w:szCs w:val="28"/>
          <w:lang w:eastAsia="ru-RU"/>
        </w:rPr>
        <w:t xml:space="preserve"> товара</w:t>
      </w:r>
    </w:p>
    <w:p w14:paraId="5343FF11" w14:textId="393C4571" w:rsidR="0021738E" w:rsidRDefault="00483F9D" w:rsidP="00865B79">
      <w:pPr>
        <w:widowControl w:val="0"/>
        <w:autoSpaceDE w:val="0"/>
        <w:autoSpaceDN w:val="0"/>
        <w:adjustRightInd w:val="0"/>
        <w:spacing w:after="0" w:line="240" w:lineRule="auto"/>
        <w:ind w:firstLine="709"/>
        <w:jc w:val="both"/>
        <w:rPr>
          <w:rFonts w:ascii="Times New Roman" w:eastAsia="Calibri" w:hAnsi="Times New Roman" w:cs="Times New Roman"/>
          <w:iCs/>
          <w:snapToGrid w:val="0"/>
          <w:sz w:val="28"/>
          <w:szCs w:val="28"/>
        </w:rPr>
      </w:pPr>
      <w:r w:rsidRPr="0021738E">
        <w:rPr>
          <w:rFonts w:ascii="Times New Roman" w:eastAsia="Times New Roman" w:hAnsi="Times New Roman" w:cs="Times New Roman"/>
          <w:b/>
          <w:sz w:val="28"/>
          <w:szCs w:val="28"/>
          <w:lang w:eastAsia="ru-RU"/>
        </w:rPr>
        <w:tab/>
        <w:t xml:space="preserve"> </w:t>
      </w:r>
      <w:r w:rsidR="0021738E" w:rsidRPr="0021738E">
        <w:rPr>
          <w:rFonts w:ascii="Times New Roman" w:eastAsia="Calibri" w:hAnsi="Times New Roman" w:cs="Times New Roman"/>
          <w:sz w:val="28"/>
          <w:szCs w:val="28"/>
        </w:rPr>
        <w:t xml:space="preserve">Поставка Товара осуществляется партиями по заявкам Покупателя в срок не более 30 (тридцати) календарных дней с даты получения Поставщиком заявки Покупателя. </w:t>
      </w:r>
      <w:r w:rsidR="0021738E" w:rsidRPr="0021738E">
        <w:rPr>
          <w:rFonts w:ascii="Times New Roman" w:eastAsia="Calibri" w:hAnsi="Times New Roman" w:cs="Times New Roman"/>
          <w:iCs/>
          <w:snapToGrid w:val="0"/>
          <w:sz w:val="28"/>
          <w:szCs w:val="28"/>
        </w:rPr>
        <w:t xml:space="preserve">Заявки </w:t>
      </w:r>
      <w:r w:rsidR="005A2E27">
        <w:rPr>
          <w:rFonts w:ascii="Times New Roman" w:eastAsia="Calibri" w:hAnsi="Times New Roman" w:cs="Times New Roman"/>
          <w:iCs/>
          <w:snapToGrid w:val="0"/>
          <w:sz w:val="28"/>
          <w:szCs w:val="28"/>
        </w:rPr>
        <w:t>с</w:t>
      </w:r>
      <w:r w:rsidR="005A2E27" w:rsidRPr="005A2E27">
        <w:rPr>
          <w:rFonts w:ascii="Times New Roman" w:eastAsia="Calibri" w:hAnsi="Times New Roman" w:cs="Times New Roman"/>
          <w:iCs/>
          <w:snapToGrid w:val="0"/>
          <w:sz w:val="28"/>
          <w:szCs w:val="28"/>
        </w:rPr>
        <w:t xml:space="preserve"> указанием количества и размеров одежды, обуви, головных уборов</w:t>
      </w:r>
      <w:r w:rsidR="005A2E27">
        <w:rPr>
          <w:rFonts w:ascii="Times New Roman" w:eastAsia="Calibri" w:hAnsi="Times New Roman" w:cs="Times New Roman"/>
          <w:iCs/>
          <w:snapToGrid w:val="0"/>
          <w:sz w:val="28"/>
          <w:szCs w:val="28"/>
        </w:rPr>
        <w:t xml:space="preserve">, </w:t>
      </w:r>
      <w:r w:rsidR="0021738E" w:rsidRPr="0021738E">
        <w:rPr>
          <w:rFonts w:ascii="Times New Roman" w:eastAsia="Calibri" w:hAnsi="Times New Roman" w:cs="Times New Roman"/>
          <w:iCs/>
          <w:snapToGrid w:val="0"/>
          <w:sz w:val="28"/>
          <w:szCs w:val="28"/>
        </w:rPr>
        <w:t>направляются Покупателем на электронный адрес П</w:t>
      </w:r>
      <w:r w:rsidR="0021738E">
        <w:rPr>
          <w:rFonts w:ascii="Times New Roman" w:eastAsia="Calibri" w:hAnsi="Times New Roman" w:cs="Times New Roman"/>
          <w:iCs/>
          <w:snapToGrid w:val="0"/>
          <w:sz w:val="28"/>
          <w:szCs w:val="28"/>
        </w:rPr>
        <w:t>оставщика, указанный в договоре.</w:t>
      </w:r>
    </w:p>
    <w:p w14:paraId="5840C7D5" w14:textId="4BF5B84C" w:rsidR="007A442B" w:rsidRDefault="00865B79" w:rsidP="00865B79">
      <w:pPr>
        <w:widowControl w:val="0"/>
        <w:autoSpaceDE w:val="0"/>
        <w:autoSpaceDN w:val="0"/>
        <w:adjustRightInd w:val="0"/>
        <w:spacing w:after="0" w:line="240" w:lineRule="auto"/>
        <w:ind w:firstLine="709"/>
        <w:jc w:val="both"/>
        <w:rPr>
          <w:rFonts w:ascii="Times New Roman" w:eastAsia="Calibri" w:hAnsi="Times New Roman" w:cs="Times New Roman"/>
          <w:iCs/>
          <w:snapToGrid w:val="0"/>
          <w:sz w:val="28"/>
          <w:szCs w:val="28"/>
        </w:rPr>
      </w:pPr>
      <w:r w:rsidRPr="00865B79">
        <w:rPr>
          <w:rFonts w:ascii="Times New Roman" w:eastAsia="Calibri" w:hAnsi="Times New Roman" w:cs="Times New Roman"/>
          <w:iCs/>
          <w:snapToGrid w:val="0"/>
          <w:sz w:val="28"/>
          <w:szCs w:val="28"/>
        </w:rPr>
        <w:t xml:space="preserve">Заявки направляются Покупателем на электронный адрес Поставщика, указанный в договоре, не чаще </w:t>
      </w:r>
      <w:r w:rsidR="00236362">
        <w:rPr>
          <w:rFonts w:ascii="Times New Roman" w:eastAsia="Calibri" w:hAnsi="Times New Roman" w:cs="Times New Roman"/>
          <w:iCs/>
          <w:snapToGrid w:val="0"/>
          <w:sz w:val="28"/>
          <w:szCs w:val="28"/>
        </w:rPr>
        <w:t>1</w:t>
      </w:r>
      <w:r>
        <w:rPr>
          <w:rFonts w:ascii="Times New Roman" w:eastAsia="Calibri" w:hAnsi="Times New Roman" w:cs="Times New Roman"/>
          <w:iCs/>
          <w:snapToGrid w:val="0"/>
          <w:sz w:val="28"/>
          <w:szCs w:val="28"/>
        </w:rPr>
        <w:t xml:space="preserve"> </w:t>
      </w:r>
      <w:r w:rsidRPr="00865B79">
        <w:rPr>
          <w:rFonts w:ascii="Times New Roman" w:eastAsia="Calibri" w:hAnsi="Times New Roman" w:cs="Times New Roman"/>
          <w:iCs/>
          <w:snapToGrid w:val="0"/>
          <w:sz w:val="28"/>
          <w:szCs w:val="28"/>
        </w:rPr>
        <w:t>раз</w:t>
      </w:r>
      <w:r w:rsidR="00236362">
        <w:rPr>
          <w:rFonts w:ascii="Times New Roman" w:eastAsia="Calibri" w:hAnsi="Times New Roman" w:cs="Times New Roman"/>
          <w:iCs/>
          <w:snapToGrid w:val="0"/>
          <w:sz w:val="28"/>
          <w:szCs w:val="28"/>
        </w:rPr>
        <w:t>а</w:t>
      </w:r>
      <w:r w:rsidRPr="00865B79">
        <w:rPr>
          <w:rFonts w:ascii="Times New Roman" w:eastAsia="Calibri" w:hAnsi="Times New Roman" w:cs="Times New Roman"/>
          <w:iCs/>
          <w:snapToGrid w:val="0"/>
          <w:sz w:val="28"/>
          <w:szCs w:val="28"/>
        </w:rPr>
        <w:t xml:space="preserve"> в </w:t>
      </w:r>
      <w:r w:rsidR="00236362">
        <w:rPr>
          <w:rFonts w:ascii="Times New Roman" w:eastAsia="Calibri" w:hAnsi="Times New Roman" w:cs="Times New Roman"/>
          <w:iCs/>
          <w:snapToGrid w:val="0"/>
          <w:sz w:val="28"/>
          <w:szCs w:val="28"/>
        </w:rPr>
        <w:t>квартал.</w:t>
      </w:r>
    </w:p>
    <w:p w14:paraId="0525FE4E" w14:textId="77777777" w:rsidR="00C75256" w:rsidRDefault="00381E0A" w:rsidP="0023636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81E0A">
        <w:rPr>
          <w:rFonts w:ascii="Times New Roman" w:eastAsia="Times New Roman" w:hAnsi="Times New Roman" w:cs="Arial"/>
          <w:sz w:val="28"/>
          <w:szCs w:val="28"/>
          <w:lang w:eastAsia="ru-RU"/>
        </w:rPr>
        <w:t xml:space="preserve">Адрес поставки Товара: </w:t>
      </w:r>
      <w:r w:rsidR="00C75256" w:rsidRPr="00616353">
        <w:rPr>
          <w:rFonts w:ascii="Times New Roman" w:eastAsia="Times New Roman" w:hAnsi="Times New Roman" w:cs="Arial"/>
          <w:sz w:val="28"/>
          <w:szCs w:val="28"/>
          <w:lang w:eastAsia="ru-RU"/>
        </w:rPr>
        <w:t>644022, Омская обл, Омск г, Новороссийская ул, дом № 4, корпус а</w:t>
      </w:r>
      <w:r w:rsidR="00C75256" w:rsidRPr="009C27A0">
        <w:rPr>
          <w:rFonts w:ascii="Times New Roman" w:eastAsia="Times New Roman" w:hAnsi="Times New Roman" w:cs="Arial"/>
          <w:sz w:val="28"/>
          <w:szCs w:val="28"/>
          <w:lang w:eastAsia="ru-RU"/>
        </w:rPr>
        <w:t xml:space="preserve">, склад УФПС </w:t>
      </w:r>
      <w:r w:rsidR="00C75256">
        <w:rPr>
          <w:rFonts w:ascii="Times New Roman" w:eastAsia="Times New Roman" w:hAnsi="Times New Roman" w:cs="Arial"/>
          <w:sz w:val="28"/>
          <w:szCs w:val="28"/>
          <w:lang w:eastAsia="ru-RU"/>
        </w:rPr>
        <w:t>Омской</w:t>
      </w:r>
      <w:r w:rsidR="00C75256" w:rsidRPr="009C27A0">
        <w:rPr>
          <w:rFonts w:ascii="Times New Roman" w:eastAsia="Times New Roman" w:hAnsi="Times New Roman" w:cs="Arial"/>
          <w:sz w:val="28"/>
          <w:szCs w:val="28"/>
          <w:lang w:eastAsia="ru-RU"/>
        </w:rPr>
        <w:t xml:space="preserve"> области, тел. </w:t>
      </w:r>
      <w:r w:rsidR="00C75256" w:rsidRPr="00616353">
        <w:rPr>
          <w:rFonts w:ascii="Times New Roman" w:eastAsia="Times New Roman" w:hAnsi="Times New Roman" w:cs="Arial"/>
          <w:sz w:val="28"/>
          <w:szCs w:val="28"/>
          <w:lang w:eastAsia="ru-RU"/>
        </w:rPr>
        <w:t>+7 (3812) 75-3333</w:t>
      </w:r>
      <w:r w:rsidR="00C75256" w:rsidRPr="009C27A0">
        <w:rPr>
          <w:rFonts w:ascii="Times New Roman" w:eastAsia="Times New Roman" w:hAnsi="Times New Roman" w:cs="Arial"/>
          <w:sz w:val="28"/>
          <w:szCs w:val="28"/>
          <w:lang w:eastAsia="ru-RU"/>
        </w:rPr>
        <w:t>.</w:t>
      </w:r>
    </w:p>
    <w:p w14:paraId="5BE523EE" w14:textId="4E0DDEB7" w:rsidR="00236362" w:rsidRDefault="00865B79" w:rsidP="0023636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865B79">
        <w:rPr>
          <w:rFonts w:ascii="Times New Roman" w:eastAsia="Times New Roman" w:hAnsi="Times New Roman" w:cs="Arial"/>
          <w:sz w:val="28"/>
          <w:szCs w:val="28"/>
          <w:lang w:eastAsia="ru-RU"/>
        </w:rPr>
        <w:t>Общий срок поставки Товара</w:t>
      </w:r>
      <w:r>
        <w:rPr>
          <w:rFonts w:ascii="Times New Roman" w:eastAsia="Times New Roman" w:hAnsi="Times New Roman" w:cs="Arial"/>
          <w:sz w:val="28"/>
          <w:szCs w:val="28"/>
          <w:lang w:eastAsia="ru-RU"/>
        </w:rPr>
        <w:t xml:space="preserve">: </w:t>
      </w:r>
      <w:r w:rsidR="00236362" w:rsidRPr="00236362">
        <w:rPr>
          <w:rFonts w:ascii="Times New Roman" w:eastAsia="Times New Roman" w:hAnsi="Times New Roman" w:cs="Arial"/>
          <w:sz w:val="28"/>
          <w:szCs w:val="28"/>
          <w:lang w:eastAsia="ru-RU"/>
        </w:rPr>
        <w:t>с момента заключения договора до 10.12.2026 года.</w:t>
      </w:r>
    </w:p>
    <w:p w14:paraId="3E5130C6" w14:textId="4D269313" w:rsidR="00381E0A" w:rsidRPr="00381E0A" w:rsidRDefault="00381E0A" w:rsidP="00236362">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Датой поставки Товара считается дата подписания Покупателем товарной накладной по форме ТОРГ-12</w:t>
      </w:r>
      <w:r w:rsidRPr="00381E0A">
        <w:rPr>
          <w:rFonts w:ascii="Times New Roman" w:eastAsia="Times New Roman" w:hAnsi="Times New Roman" w:cs="Arial"/>
          <w:sz w:val="28"/>
          <w:szCs w:val="28"/>
          <w:lang w:eastAsia="ru-RU"/>
        </w:rPr>
        <w:t>/</w:t>
      </w:r>
      <w:r>
        <w:rPr>
          <w:rFonts w:ascii="Times New Roman" w:eastAsia="Times New Roman" w:hAnsi="Times New Roman" w:cs="Arial"/>
          <w:sz w:val="28"/>
          <w:szCs w:val="28"/>
          <w:lang w:eastAsia="ru-RU"/>
        </w:rPr>
        <w:t>УПД.</w:t>
      </w:r>
    </w:p>
    <w:p w14:paraId="4EF5C0DB" w14:textId="77777777" w:rsidR="00483F9D" w:rsidRDefault="00381E0A" w:rsidP="00483F9D">
      <w:pPr>
        <w:spacing w:after="0" w:line="240" w:lineRule="auto"/>
        <w:ind w:firstLine="708"/>
        <w:jc w:val="both"/>
        <w:rPr>
          <w:rFonts w:ascii="Times New Roman" w:hAnsi="Times New Roman" w:cs="Times New Roman"/>
          <w:b/>
          <w:bCs/>
          <w:sz w:val="28"/>
          <w:szCs w:val="28"/>
        </w:rPr>
      </w:pPr>
      <w:r w:rsidRPr="00381E0A">
        <w:rPr>
          <w:rFonts w:ascii="Times New Roman" w:hAnsi="Times New Roman" w:cs="Times New Roman"/>
          <w:b/>
          <w:bCs/>
          <w:sz w:val="28"/>
          <w:szCs w:val="28"/>
        </w:rPr>
        <w:t>6.2. Условия поставки</w:t>
      </w:r>
    </w:p>
    <w:p w14:paraId="5A4A5681" w14:textId="72B1783A" w:rsidR="00381E0A" w:rsidRPr="00483F9D" w:rsidRDefault="00483F9D"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П</w:t>
      </w:r>
      <w:r w:rsidR="00381E0A" w:rsidRPr="00381E0A">
        <w:rPr>
          <w:rFonts w:ascii="Times New Roman" w:hAnsi="Times New Roman" w:cs="Times New Roman"/>
          <w:sz w:val="28"/>
          <w:szCs w:val="28"/>
        </w:rPr>
        <w:t>оставка Товара осуществляется в сроки, определенные п. 6.1 ТЗ. Поставщик обязан уведомить Покупателя о времени и дате поставки Товара по указанной в договоре электронной почте или посредством факсимильного сообщения не позднее 5 (пять) рабочих дней до дня его поставки.</w:t>
      </w:r>
    </w:p>
    <w:p w14:paraId="70E582CE" w14:textId="77777777" w:rsidR="00381E0A" w:rsidRPr="00381E0A" w:rsidRDefault="00381E0A" w:rsidP="00381E0A">
      <w:pPr>
        <w:spacing w:after="0" w:line="240" w:lineRule="auto"/>
        <w:jc w:val="both"/>
        <w:rPr>
          <w:rFonts w:ascii="Times New Roman" w:hAnsi="Times New Roman" w:cs="Times New Roman"/>
          <w:sz w:val="28"/>
          <w:szCs w:val="28"/>
        </w:rPr>
      </w:pPr>
      <w:r w:rsidRPr="00381E0A">
        <w:rPr>
          <w:rFonts w:ascii="Times New Roman" w:hAnsi="Times New Roman" w:cs="Times New Roman"/>
          <w:sz w:val="28"/>
          <w:szCs w:val="28"/>
        </w:rPr>
        <w:t>Доставка Товара осуществляется в рабочие дни с понедельника по четверг с 8:00 до 16:00 часов, в пятницу с 8:00 до 15:00 часов.</w:t>
      </w:r>
    </w:p>
    <w:p w14:paraId="41EDA281" w14:textId="547FF60C" w:rsidR="007D475F" w:rsidRDefault="00381E0A" w:rsidP="007D475F">
      <w:pPr>
        <w:spacing w:after="0" w:line="240" w:lineRule="auto"/>
        <w:ind w:firstLine="708"/>
        <w:jc w:val="both"/>
        <w:rPr>
          <w:rFonts w:ascii="Times New Roman" w:hAnsi="Times New Roman" w:cs="Times New Roman"/>
          <w:sz w:val="28"/>
          <w:szCs w:val="28"/>
        </w:rPr>
      </w:pPr>
      <w:r w:rsidRPr="00381E0A">
        <w:rPr>
          <w:rFonts w:ascii="Times New Roman" w:hAnsi="Times New Roman" w:cs="Times New Roman"/>
          <w:sz w:val="28"/>
          <w:szCs w:val="28"/>
        </w:rPr>
        <w:t>Покупатель обязан в письменном виде и (или) посредством направления сообщения по электронной почте, указанной в договоре, подтвердить Поставщику готовность принять Товар в указанные Поставщиком время и дату. Без наличия подтверждения от Покупателя доставка Товара в указанное Поставщиком время не осуществляется.</w:t>
      </w:r>
    </w:p>
    <w:p w14:paraId="37DD06A9" w14:textId="77777777" w:rsidR="00483F9D" w:rsidRDefault="007D475F"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6.3.</w:t>
      </w:r>
      <w:r w:rsidR="00381E0A" w:rsidRPr="007D475F">
        <w:rPr>
          <w:rFonts w:ascii="Times New Roman" w:hAnsi="Times New Roman" w:cs="Times New Roman"/>
          <w:b/>
          <w:bCs/>
          <w:sz w:val="28"/>
          <w:szCs w:val="28"/>
        </w:rPr>
        <w:t xml:space="preserve"> Порядок сдачи и приемки</w:t>
      </w:r>
    </w:p>
    <w:p w14:paraId="08FB02AB" w14:textId="25270F27" w:rsidR="00381E0A" w:rsidRPr="00483F9D" w:rsidRDefault="00483F9D" w:rsidP="00483F9D">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П</w:t>
      </w:r>
      <w:r w:rsidR="00381E0A">
        <w:rPr>
          <w:rFonts w:ascii="Times New Roman" w:hAnsi="Times New Roman" w:cs="Times New Roman"/>
          <w:sz w:val="28"/>
          <w:szCs w:val="28"/>
        </w:rPr>
        <w:t>риемка осуществляется уполномоченным работником</w:t>
      </w:r>
      <w:r w:rsidR="007D475F">
        <w:rPr>
          <w:rFonts w:ascii="Times New Roman" w:hAnsi="Times New Roman" w:cs="Times New Roman"/>
          <w:sz w:val="28"/>
          <w:szCs w:val="28"/>
        </w:rPr>
        <w:t xml:space="preserve"> Покупателя или приемочной комиссией Покупателя по усмотрению Покупателя.</w:t>
      </w:r>
    </w:p>
    <w:p w14:paraId="5AEA679A" w14:textId="77777777" w:rsidR="007D475F" w:rsidRPr="007D475F" w:rsidRDefault="007D475F" w:rsidP="007D475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позднее чем за 5 (пять) дней Покупатель уведомляет Поставщика о дате приемки Товара по электронной почте, указанной в договоре.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6D9568AB"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Приемка Товара осуществляется Покупателем в течение 15 (пятнадцати) рабочих дней с момента получения Товара и документов, указанных в п. 7.2 ТЗ.</w:t>
      </w:r>
    </w:p>
    <w:p w14:paraId="17DD4D47" w14:textId="478BA086" w:rsidR="007D475F" w:rsidRPr="007D475F" w:rsidRDefault="007D475F" w:rsidP="007D475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ab/>
        <w:t xml:space="preserve">6.4. </w:t>
      </w:r>
      <w:r w:rsidRPr="007D475F">
        <w:rPr>
          <w:rFonts w:ascii="Times New Roman" w:eastAsia="Times New Roman" w:hAnsi="Times New Roman" w:cs="Times New Roman"/>
          <w:b/>
          <w:sz w:val="28"/>
          <w:szCs w:val="28"/>
          <w:lang w:eastAsia="ru-RU"/>
        </w:rPr>
        <w:t>Требования по передаче Покупателю технических и иных документов при поставке Товаров</w:t>
      </w:r>
    </w:p>
    <w:p w14:paraId="1FEA58AA"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Поставщик поставляет Товар Покупателю  </w:t>
      </w:r>
      <w:r w:rsidRPr="007D475F">
        <w:rPr>
          <w:rFonts w:ascii="Times New Roman" w:eastAsia="Calibri" w:hAnsi="Times New Roman" w:cs="Times New Roman"/>
          <w:sz w:val="28"/>
          <w:szCs w:val="28"/>
        </w:rPr>
        <w:br/>
        <w:t>с надлежащим образом оформленными следующими сопроводительными документами:</w:t>
      </w:r>
    </w:p>
    <w:p w14:paraId="7C582A40" w14:textId="77777777" w:rsidR="007D475F" w:rsidRPr="007D475F" w:rsidRDefault="007D475F" w:rsidP="007D475F">
      <w:pPr>
        <w:widowControl w:val="0"/>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товарной накладной по форме ТОРГ-12/УПД, подписанной со стороны Поставщика; </w:t>
      </w:r>
    </w:p>
    <w:p w14:paraId="5D59D7CD" w14:textId="77777777" w:rsidR="007D475F" w:rsidRPr="007D475F" w:rsidRDefault="007D475F" w:rsidP="007D475F">
      <w:pPr>
        <w:widowControl w:val="0"/>
        <w:numPr>
          <w:ilvl w:val="0"/>
          <w:numId w:val="11"/>
        </w:numPr>
        <w:tabs>
          <w:tab w:val="left" w:pos="993"/>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счет-фактурой;</w:t>
      </w:r>
    </w:p>
    <w:p w14:paraId="5AB8CBBB" w14:textId="77777777" w:rsidR="007D475F" w:rsidRPr="007D475F" w:rsidRDefault="007D475F" w:rsidP="007D475F">
      <w:pPr>
        <w:numPr>
          <w:ilvl w:val="0"/>
          <w:numId w:val="11"/>
        </w:numPr>
        <w:shd w:val="clear" w:color="auto" w:fill="FFFFFF"/>
        <w:tabs>
          <w:tab w:val="left" w:pos="709"/>
          <w:tab w:val="left" w:pos="993"/>
        </w:tabs>
        <w:suppressAutoHyphens/>
        <w:spacing w:after="0" w:line="240" w:lineRule="auto"/>
        <w:ind w:left="0"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копиями сертификатов соответствия </w:t>
      </w:r>
      <w:r w:rsidRPr="007D475F">
        <w:rPr>
          <w:rFonts w:ascii="Times New Roman" w:eastAsia="Times New Roman" w:hAnsi="Times New Roman" w:cs="Times New Roman"/>
          <w:color w:val="000000"/>
          <w:sz w:val="28"/>
          <w:szCs w:val="28"/>
          <w:lang w:eastAsia="ru-RU"/>
        </w:rPr>
        <w:t xml:space="preserve">и (или) </w:t>
      </w:r>
      <w:r w:rsidRPr="007D475F">
        <w:rPr>
          <w:rFonts w:ascii="Times New Roman" w:eastAsia="Calibri" w:hAnsi="Times New Roman" w:cs="Times New Roman"/>
          <w:sz w:val="28"/>
          <w:szCs w:val="28"/>
        </w:rPr>
        <w:t>деклараций Таможенного союза о соответствии Товаров требованиям ТР ТС 019/2011</w:t>
      </w:r>
      <w:r w:rsidRPr="007D475F">
        <w:rPr>
          <w:rFonts w:ascii="Times New Roman" w:eastAsia="Calibri" w:hAnsi="Times New Roman" w:cs="Times New Roman"/>
          <w:sz w:val="28"/>
          <w:szCs w:val="28"/>
        </w:rPr>
        <w:br/>
        <w:t xml:space="preserve">«О безопасности средств индивидуальной защиты»; </w:t>
      </w:r>
    </w:p>
    <w:p w14:paraId="7E6CB339" w14:textId="77777777" w:rsidR="007D475F" w:rsidRPr="007D475F" w:rsidRDefault="007D475F" w:rsidP="007D475F">
      <w:pPr>
        <w:numPr>
          <w:ilvl w:val="0"/>
          <w:numId w:val="11"/>
        </w:num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копией </w:t>
      </w:r>
      <w:hyperlink r:id="rId8" w:history="1">
        <w:r w:rsidRPr="007D475F">
          <w:rPr>
            <w:rFonts w:ascii="Times New Roman" w:eastAsia="Times New Roman" w:hAnsi="Times New Roman" w:cs="Times New Roman"/>
            <w:color w:val="0000FF"/>
            <w:sz w:val="28"/>
            <w:szCs w:val="28"/>
            <w:u w:val="single"/>
            <w:lang w:eastAsia="ru-RU"/>
          </w:rPr>
          <w:t>заключения</w:t>
        </w:r>
      </w:hyperlink>
      <w:r w:rsidRPr="007D475F">
        <w:rPr>
          <w:rFonts w:ascii="Times New Roman" w:eastAsia="Times New Roman" w:hAnsi="Times New Roman" w:cs="Times New Roman"/>
          <w:sz w:val="28"/>
          <w:szCs w:val="28"/>
          <w:lang w:eastAsia="ru-RU"/>
        </w:rPr>
        <w:t xml:space="preserve"> о подтверждении производства промышленной продукции на территории Российской Федерации, выданного Министерством промышленности и торговли Российской Федерации</w:t>
      </w:r>
      <w:r w:rsidRPr="007D475F">
        <w:rPr>
          <w:rFonts w:ascii="Times New Roman" w:eastAsia="Times New Roman" w:hAnsi="Times New Roman" w:cs="Times New Roman"/>
          <w:sz w:val="28"/>
          <w:szCs w:val="28"/>
          <w:lang w:eastAsia="ru-RU"/>
        </w:rPr>
        <w:br/>
        <w:t>в отношении Товаров, изготовленных на территории Российской Федерации; копией деклараций о происхождении товара или сертификата</w:t>
      </w:r>
      <w:r w:rsidRPr="007D475F">
        <w:rPr>
          <w:rFonts w:ascii="Times New Roman" w:eastAsia="Times New Roman" w:hAnsi="Times New Roman" w:cs="Times New Roman"/>
          <w:sz w:val="28"/>
          <w:szCs w:val="28"/>
          <w:lang w:eastAsia="ru-RU"/>
        </w:rPr>
        <w:br/>
        <w:t>о происхождении товара – для Товаров, изготовленных на территории других государств – членов Евразийского экономического союза.</w:t>
      </w:r>
    </w:p>
    <w:p w14:paraId="2B24A04C" w14:textId="76EA30A3" w:rsidR="007D475F" w:rsidRPr="003A6EED" w:rsidRDefault="007D475F"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3A6EED">
        <w:rPr>
          <w:rFonts w:ascii="Times New Roman" w:eastAsia="Times New Roman" w:hAnsi="Times New Roman" w:cs="Times New Roman"/>
          <w:b/>
          <w:sz w:val="28"/>
          <w:szCs w:val="28"/>
          <w:lang w:eastAsia="ru-RU"/>
        </w:rPr>
        <w:t>ТРЕБОВАНИЯ К ТРАНСПОРТИРОВКЕ</w:t>
      </w:r>
    </w:p>
    <w:p w14:paraId="37265090" w14:textId="77777777" w:rsidR="007D475F" w:rsidRPr="007D475F" w:rsidRDefault="007D475F" w:rsidP="007D475F">
      <w:pPr>
        <w:spacing w:after="0" w:line="240" w:lineRule="auto"/>
        <w:ind w:firstLine="709"/>
        <w:jc w:val="both"/>
        <w:rPr>
          <w:rFonts w:ascii="Times New Roman" w:eastAsia="Arial Unicode MS" w:hAnsi="Times New Roman" w:cs="Times New Roman"/>
          <w:sz w:val="28"/>
          <w:szCs w:val="28"/>
        </w:rPr>
      </w:pPr>
      <w:r w:rsidRPr="007D475F">
        <w:rPr>
          <w:rFonts w:ascii="Times New Roman" w:eastAsia="Arial Unicode MS" w:hAnsi="Times New Roman" w:cs="Times New Roman"/>
          <w:sz w:val="28"/>
          <w:szCs w:val="28"/>
        </w:rPr>
        <w:t xml:space="preserve">Транспортировка Товара, относящегося к специальной одежде, указанного в приложении № 2 к ТЗ, осуществляется в соответствии с разделом 3 ГОСТ 10581-91 «Изделия швейные. Маркировка, упаковка, транспортирование и хранение». </w:t>
      </w:r>
    </w:p>
    <w:p w14:paraId="53ED6CB1" w14:textId="3EF2AFEA" w:rsidR="007D475F" w:rsidRPr="007D475F" w:rsidRDefault="007D475F" w:rsidP="007D475F">
      <w:pPr>
        <w:spacing w:after="0" w:line="240" w:lineRule="auto"/>
        <w:ind w:firstLine="709"/>
        <w:contextualSpacing/>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Транспортировка Товара, </w:t>
      </w:r>
      <w:r w:rsidRPr="007D475F">
        <w:rPr>
          <w:rFonts w:ascii="Times New Roman" w:eastAsia="Arial Unicode MS" w:hAnsi="Times New Roman" w:cs="Times New Roman"/>
          <w:sz w:val="28"/>
          <w:szCs w:val="28"/>
        </w:rPr>
        <w:t>относящегося к специальной обуви</w:t>
      </w:r>
      <w:r w:rsidRPr="007D475F">
        <w:rPr>
          <w:rFonts w:ascii="Times New Roman" w:eastAsia="Calibri" w:hAnsi="Times New Roman" w:cs="Times New Roman"/>
          <w:sz w:val="28"/>
          <w:szCs w:val="28"/>
        </w:rPr>
        <w:t xml:space="preserve">, указанного в </w:t>
      </w:r>
      <w:r w:rsidRPr="007D475F">
        <w:rPr>
          <w:rFonts w:ascii="Times New Roman" w:eastAsia="Arial Unicode MS" w:hAnsi="Times New Roman" w:cs="Times New Roman"/>
          <w:sz w:val="28"/>
          <w:szCs w:val="28"/>
        </w:rPr>
        <w:t>приложении № 2 к ТЗ,</w:t>
      </w:r>
      <w:r w:rsidRPr="007D475F">
        <w:rPr>
          <w:rFonts w:ascii="Times New Roman" w:eastAsia="Calibri" w:hAnsi="Times New Roman" w:cs="Times New Roman"/>
          <w:sz w:val="28"/>
          <w:szCs w:val="28"/>
        </w:rPr>
        <w:t xml:space="preserve"> должна соответствовать </w:t>
      </w:r>
      <w:r w:rsidR="00236362" w:rsidRPr="00236362">
        <w:rPr>
          <w:rFonts w:ascii="Times New Roman" w:eastAsia="Calibri" w:hAnsi="Times New Roman" w:cs="Times New Roman"/>
          <w:sz w:val="28"/>
          <w:szCs w:val="28"/>
        </w:rPr>
        <w:t>ГОСТ 7296-2025 "Обувь. Маркировка, упаковка, транспортирование и хранение"</w:t>
      </w:r>
    </w:p>
    <w:p w14:paraId="566FADF9"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Транспортировка иных СИЗ должна осуществляться в соответствии требованиями ГОСТ, установленными для каждого вида СИЗ в приложении № 2 к ТЗ. </w:t>
      </w:r>
    </w:p>
    <w:p w14:paraId="157203F9" w14:textId="77777777" w:rsidR="007D475F" w:rsidRPr="007D475F" w:rsidRDefault="007D475F" w:rsidP="007D475F">
      <w:pPr>
        <w:spacing w:after="0" w:line="240" w:lineRule="auto"/>
        <w:ind w:firstLine="709"/>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Транспортирование Товара возможно осуществлять любыми видами транспорта с соблюдением правил перевозки грузов для каждого вида транспорта. В процессе транспортировки Товар должен быть защищен от намокания, загрязнения и механических повреждений.</w:t>
      </w:r>
    </w:p>
    <w:p w14:paraId="520F2B1E" w14:textId="71C1F74B" w:rsidR="007D475F" w:rsidRPr="007D475F" w:rsidRDefault="007D475F" w:rsidP="003A6EED">
      <w:pPr>
        <w:pStyle w:val="a3"/>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7D475F">
        <w:rPr>
          <w:rFonts w:ascii="Times New Roman" w:eastAsia="Times New Roman" w:hAnsi="Times New Roman" w:cs="Times New Roman"/>
          <w:b/>
          <w:sz w:val="28"/>
          <w:szCs w:val="28"/>
          <w:lang w:eastAsia="ru-RU"/>
        </w:rPr>
        <w:t>ТРЕБОВАНИЯ К ХРАНЕНИЮ</w:t>
      </w:r>
    </w:p>
    <w:p w14:paraId="2AF5F890" w14:textId="77777777" w:rsidR="007D475F" w:rsidRPr="007D475F" w:rsidRDefault="007D475F" w:rsidP="007D475F">
      <w:pPr>
        <w:spacing w:after="0" w:line="240" w:lineRule="auto"/>
        <w:ind w:firstLine="709"/>
        <w:jc w:val="both"/>
        <w:rPr>
          <w:rFonts w:ascii="Times New Roman" w:eastAsia="Arial Unicode MS" w:hAnsi="Times New Roman" w:cs="Times New Roman"/>
          <w:sz w:val="28"/>
          <w:szCs w:val="28"/>
        </w:rPr>
      </w:pPr>
      <w:r w:rsidRPr="007D475F">
        <w:rPr>
          <w:rFonts w:ascii="Times New Roman" w:eastAsia="Arial Unicode MS" w:hAnsi="Times New Roman" w:cs="Times New Roman"/>
          <w:sz w:val="28"/>
          <w:szCs w:val="28"/>
        </w:rPr>
        <w:t xml:space="preserve">Хранение СИЗ, относящихся к специальной одежде, указанных в приложении № 2 к ТЗ, до их отгрузки Покупателю должно осуществляться в соответствии с разделом 4 ГОСТ 10581-91 «Изделия швейные. Маркировка, упаковка, транспортирование и хранение». </w:t>
      </w:r>
    </w:p>
    <w:p w14:paraId="2855057A" w14:textId="77777777" w:rsidR="00236362" w:rsidRDefault="007D475F" w:rsidP="00236362">
      <w:pPr>
        <w:spacing w:after="0" w:line="240" w:lineRule="auto"/>
        <w:ind w:firstLine="709"/>
        <w:contextualSpacing/>
        <w:jc w:val="both"/>
        <w:rPr>
          <w:rFonts w:ascii="Times New Roman" w:eastAsia="Calibri" w:hAnsi="Times New Roman" w:cs="Times New Roman"/>
          <w:sz w:val="28"/>
          <w:szCs w:val="28"/>
        </w:rPr>
      </w:pPr>
      <w:r w:rsidRPr="007D475F">
        <w:rPr>
          <w:rFonts w:ascii="Times New Roman" w:eastAsia="Calibri" w:hAnsi="Times New Roman" w:cs="Times New Roman"/>
          <w:sz w:val="28"/>
          <w:szCs w:val="28"/>
        </w:rPr>
        <w:t xml:space="preserve">Хранение СИЗ, </w:t>
      </w:r>
      <w:r w:rsidRPr="007D475F">
        <w:rPr>
          <w:rFonts w:ascii="Times New Roman" w:eastAsia="Arial Unicode MS" w:hAnsi="Times New Roman" w:cs="Times New Roman"/>
          <w:sz w:val="28"/>
          <w:szCs w:val="28"/>
        </w:rPr>
        <w:t>относящихся к специальной обуви</w:t>
      </w:r>
      <w:r w:rsidRPr="007D475F">
        <w:rPr>
          <w:rFonts w:ascii="Times New Roman" w:eastAsia="Calibri" w:hAnsi="Times New Roman" w:cs="Times New Roman"/>
          <w:sz w:val="28"/>
          <w:szCs w:val="28"/>
        </w:rPr>
        <w:t xml:space="preserve">, указанных в </w:t>
      </w:r>
      <w:r w:rsidRPr="007D475F">
        <w:rPr>
          <w:rFonts w:ascii="Times New Roman" w:eastAsia="Arial Unicode MS" w:hAnsi="Times New Roman" w:cs="Times New Roman"/>
          <w:sz w:val="28"/>
          <w:szCs w:val="28"/>
        </w:rPr>
        <w:t>приложении № 2 к ТЗ,</w:t>
      </w:r>
      <w:r w:rsidRPr="007D475F">
        <w:rPr>
          <w:rFonts w:ascii="Times New Roman" w:eastAsia="Calibri" w:hAnsi="Times New Roman" w:cs="Times New Roman"/>
          <w:sz w:val="28"/>
          <w:szCs w:val="28"/>
        </w:rPr>
        <w:t xml:space="preserve"> должна соответствовать </w:t>
      </w:r>
      <w:r w:rsidR="00236362" w:rsidRPr="00236362">
        <w:rPr>
          <w:rFonts w:ascii="Times New Roman" w:eastAsia="Calibri" w:hAnsi="Times New Roman" w:cs="Times New Roman"/>
          <w:sz w:val="28"/>
          <w:szCs w:val="28"/>
        </w:rPr>
        <w:t>ГОСТ 7296-2025 "Обувь. Маркировка, упаковка, транспортирование и хранение"</w:t>
      </w:r>
      <w:r w:rsidR="00236362">
        <w:rPr>
          <w:rFonts w:ascii="Times New Roman" w:eastAsia="Calibri" w:hAnsi="Times New Roman" w:cs="Times New Roman"/>
          <w:sz w:val="28"/>
          <w:szCs w:val="28"/>
        </w:rPr>
        <w:t>.</w:t>
      </w:r>
    </w:p>
    <w:p w14:paraId="6CE42610" w14:textId="65A5E527" w:rsidR="007D475F" w:rsidRPr="007D475F" w:rsidRDefault="007D475F" w:rsidP="00236362">
      <w:pPr>
        <w:spacing w:after="0" w:line="240" w:lineRule="auto"/>
        <w:ind w:firstLine="709"/>
        <w:contextualSpacing/>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 xml:space="preserve">Хранение иных СИЗ должна осуществляться в соответствии требованиями ГОСТ, установленными для каждого вида СИЗ в приложении № 2 к ТЗ. </w:t>
      </w:r>
    </w:p>
    <w:p w14:paraId="07952C87" w14:textId="7FE65D47" w:rsidR="007D475F" w:rsidRPr="007D475F" w:rsidRDefault="007D475F"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sidRPr="007D475F">
        <w:rPr>
          <w:rFonts w:ascii="Times New Roman" w:eastAsia="Times New Roman" w:hAnsi="Times New Roman" w:cs="Times New Roman"/>
          <w:b/>
          <w:sz w:val="28"/>
          <w:szCs w:val="28"/>
          <w:lang w:eastAsia="ru-RU"/>
        </w:rPr>
        <w:t>ТРЕБОВАНИЯ К ОБСЛУЖИВАНИЮ</w:t>
      </w:r>
    </w:p>
    <w:p w14:paraId="00D9DC23" w14:textId="77777777" w:rsidR="007D475F" w:rsidRPr="007D475F" w:rsidRDefault="007D475F" w:rsidP="007D475F">
      <w:pPr>
        <w:widowControl w:val="0"/>
        <w:autoSpaceDE w:val="0"/>
        <w:autoSpaceDN w:val="0"/>
        <w:adjustRightInd w:val="0"/>
        <w:spacing w:after="0" w:line="240" w:lineRule="auto"/>
        <w:ind w:left="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40DEDAD2" w14:textId="37BBFAEC"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ЭКОЛОГИЧЕСКИЕ ТРЕБОВАНИЯ</w:t>
      </w:r>
    </w:p>
    <w:p w14:paraId="407D754B"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28099CBC" w14:textId="53CB73B8"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ТРЕБОВАНИЯ К БЕЗОПАСНОСТИ</w:t>
      </w:r>
    </w:p>
    <w:p w14:paraId="13CE8DA6" w14:textId="77777777" w:rsidR="007D475F" w:rsidRPr="007D475F" w:rsidRDefault="007D475F" w:rsidP="007D475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7D475F">
        <w:rPr>
          <w:rFonts w:ascii="Times New Roman" w:eastAsia="Times New Roman" w:hAnsi="Times New Roman" w:cs="Times New Roman"/>
          <w:sz w:val="28"/>
          <w:szCs w:val="28"/>
          <w:lang w:eastAsia="ru-RU"/>
        </w:rPr>
        <w:t>Товар должен быть разрешен для применения на территории Российской Федерации и соответствовать требованиям безопасности</w:t>
      </w:r>
      <w:r w:rsidRPr="007D475F">
        <w:rPr>
          <w:rFonts w:ascii="Times New Roman" w:eastAsia="Times New Roman" w:hAnsi="Times New Roman" w:cs="Times New Roman"/>
          <w:sz w:val="28"/>
          <w:szCs w:val="28"/>
          <w:lang w:eastAsia="ru-RU"/>
        </w:rPr>
        <w:br/>
        <w:t>в соответствии с действующим законодательством Российской Федерации,</w:t>
      </w:r>
      <w:r w:rsidRPr="007D475F">
        <w:rPr>
          <w:rFonts w:ascii="Times New Roman" w:eastAsia="Times New Roman" w:hAnsi="Times New Roman" w:cs="Times New Roman"/>
          <w:sz w:val="28"/>
          <w:szCs w:val="28"/>
          <w:lang w:eastAsia="ru-RU"/>
        </w:rPr>
        <w:br/>
        <w:t>в</w:t>
      </w:r>
      <w:r w:rsidRPr="007D475F">
        <w:rPr>
          <w:rFonts w:ascii="Times New Roman" w:eastAsia="Times New Roman" w:hAnsi="Times New Roman" w:cs="Times New Roman"/>
          <w:color w:val="000000"/>
          <w:sz w:val="28"/>
          <w:szCs w:val="28"/>
          <w:lang w:eastAsia="ru-RU"/>
        </w:rPr>
        <w:t xml:space="preserve"> том числе быть безопасным для жизни, здоровья, имущества Покупателя, конечного потребителя и окружающей среды.</w:t>
      </w:r>
    </w:p>
    <w:p w14:paraId="761CD95E" w14:textId="03AE60FD" w:rsidR="007D475F" w:rsidRPr="007D475F" w:rsidRDefault="00171410" w:rsidP="003A6EED">
      <w:pPr>
        <w:widowControl w:val="0"/>
        <w:numPr>
          <w:ilvl w:val="0"/>
          <w:numId w:val="18"/>
        </w:numPr>
        <w:autoSpaceDE w:val="0"/>
        <w:autoSpaceDN w:val="0"/>
        <w:adjustRightInd w:val="0"/>
        <w:spacing w:before="240" w:after="12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D475F" w:rsidRPr="007D475F">
        <w:rPr>
          <w:rFonts w:ascii="Times New Roman" w:eastAsia="Times New Roman" w:hAnsi="Times New Roman" w:cs="Times New Roman"/>
          <w:b/>
          <w:sz w:val="28"/>
          <w:szCs w:val="28"/>
          <w:lang w:eastAsia="ru-RU"/>
        </w:rPr>
        <w:t>ДОПОЛНИТЕЛЬНЫЕ (ИНЫЕ) ТРЕБОВАНИЯ</w:t>
      </w:r>
    </w:p>
    <w:p w14:paraId="103A618F" w14:textId="770A1396" w:rsidR="007D475F" w:rsidRDefault="007D475F" w:rsidP="007D475F">
      <w:pPr>
        <w:spacing w:after="0" w:line="240" w:lineRule="auto"/>
        <w:ind w:firstLine="708"/>
        <w:jc w:val="both"/>
        <w:rPr>
          <w:rFonts w:ascii="Times New Roman" w:eastAsia="Times New Roman" w:hAnsi="Times New Roman" w:cs="Times New Roman"/>
          <w:sz w:val="28"/>
          <w:szCs w:val="28"/>
          <w:lang w:eastAsia="ru-RU"/>
        </w:rPr>
      </w:pPr>
      <w:r w:rsidRPr="007D475F">
        <w:rPr>
          <w:rFonts w:ascii="Times New Roman" w:eastAsia="Times New Roman" w:hAnsi="Times New Roman" w:cs="Times New Roman"/>
          <w:sz w:val="28"/>
          <w:szCs w:val="28"/>
          <w:lang w:eastAsia="ru-RU"/>
        </w:rPr>
        <w:t>Не установлены.</w:t>
      </w:r>
    </w:p>
    <w:p w14:paraId="589E5F5F" w14:textId="4EBD9F58" w:rsidR="00171410" w:rsidRPr="00171410" w:rsidRDefault="00171410" w:rsidP="00171410">
      <w:pPr>
        <w:spacing w:after="0" w:line="240" w:lineRule="auto"/>
        <w:ind w:firstLine="708"/>
        <w:jc w:val="center"/>
        <w:rPr>
          <w:rFonts w:ascii="Times New Roman" w:eastAsia="Times New Roman" w:hAnsi="Times New Roman" w:cs="Times New Roman"/>
          <w:b/>
          <w:bCs/>
          <w:sz w:val="28"/>
          <w:szCs w:val="28"/>
          <w:lang w:eastAsia="ru-RU"/>
        </w:rPr>
      </w:pPr>
    </w:p>
    <w:p w14:paraId="5B96D905" w14:textId="4560DC1A" w:rsidR="00171410" w:rsidRDefault="00483F9D" w:rsidP="003A6EED">
      <w:pPr>
        <w:pStyle w:val="a3"/>
        <w:numPr>
          <w:ilvl w:val="0"/>
          <w:numId w:val="18"/>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171410" w:rsidRPr="00171410">
        <w:rPr>
          <w:rFonts w:ascii="Times New Roman" w:hAnsi="Times New Roman" w:cs="Times New Roman"/>
          <w:b/>
          <w:bCs/>
          <w:sz w:val="28"/>
          <w:szCs w:val="28"/>
        </w:rPr>
        <w:t>ПЕРЕЧЕНЬ ПРИЛОЖЕНИЙ</w:t>
      </w:r>
    </w:p>
    <w:p w14:paraId="39428E2F" w14:textId="262B126D" w:rsidR="00171410" w:rsidRDefault="00171410" w:rsidP="00171410">
      <w:pPr>
        <w:spacing w:after="0" w:line="240" w:lineRule="auto"/>
        <w:jc w:val="center"/>
        <w:rPr>
          <w:rFonts w:ascii="Times New Roman" w:hAnsi="Times New Roman" w:cs="Times New Roman"/>
          <w:b/>
          <w:bCs/>
          <w:sz w:val="28"/>
          <w:szCs w:val="28"/>
        </w:rPr>
      </w:pPr>
    </w:p>
    <w:tbl>
      <w:tblPr>
        <w:tblStyle w:val="a5"/>
        <w:tblW w:w="0" w:type="auto"/>
        <w:tblLook w:val="04A0" w:firstRow="1" w:lastRow="0" w:firstColumn="1" w:lastColumn="0" w:noHBand="0" w:noVBand="1"/>
      </w:tblPr>
      <w:tblGrid>
        <w:gridCol w:w="1696"/>
        <w:gridCol w:w="5812"/>
        <w:gridCol w:w="1837"/>
      </w:tblGrid>
      <w:tr w:rsidR="00171410" w14:paraId="442CE8C0" w14:textId="77777777" w:rsidTr="0055333F">
        <w:tc>
          <w:tcPr>
            <w:tcW w:w="1696" w:type="dxa"/>
            <w:vAlign w:val="center"/>
          </w:tcPr>
          <w:p w14:paraId="4C6FEA50" w14:textId="2D534669" w:rsidR="00171410" w:rsidRDefault="0055333F" w:rsidP="0055333F">
            <w:pPr>
              <w:jc w:val="center"/>
              <w:rPr>
                <w:rFonts w:ascii="Times New Roman" w:hAnsi="Times New Roman" w:cs="Times New Roman"/>
                <w:b/>
                <w:bCs/>
                <w:sz w:val="28"/>
                <w:szCs w:val="28"/>
              </w:rPr>
            </w:pPr>
            <w:r>
              <w:rPr>
                <w:rFonts w:ascii="Times New Roman" w:hAnsi="Times New Roman" w:cs="Times New Roman"/>
                <w:sz w:val="24"/>
                <w:szCs w:val="24"/>
              </w:rPr>
              <w:t>Номер</w:t>
            </w:r>
            <w:r w:rsidRPr="00EE02BE">
              <w:rPr>
                <w:rFonts w:ascii="Times New Roman" w:hAnsi="Times New Roman" w:cs="Times New Roman"/>
                <w:sz w:val="24"/>
                <w:szCs w:val="24"/>
              </w:rPr>
              <w:t xml:space="preserve"> приложения</w:t>
            </w:r>
          </w:p>
        </w:tc>
        <w:tc>
          <w:tcPr>
            <w:tcW w:w="5812" w:type="dxa"/>
            <w:vAlign w:val="center"/>
          </w:tcPr>
          <w:p w14:paraId="7C7CEB1B" w14:textId="0D7E1F21" w:rsidR="00171410" w:rsidRDefault="0055333F" w:rsidP="0055333F">
            <w:pPr>
              <w:jc w:val="center"/>
              <w:rPr>
                <w:rFonts w:ascii="Times New Roman" w:hAnsi="Times New Roman" w:cs="Times New Roman"/>
                <w:b/>
                <w:bCs/>
                <w:sz w:val="28"/>
                <w:szCs w:val="28"/>
              </w:rPr>
            </w:pPr>
            <w:r w:rsidRPr="00EE02BE">
              <w:rPr>
                <w:rFonts w:ascii="Times New Roman" w:hAnsi="Times New Roman" w:cs="Times New Roman"/>
                <w:sz w:val="24"/>
                <w:szCs w:val="24"/>
              </w:rPr>
              <w:t>Наименование приложения</w:t>
            </w:r>
          </w:p>
        </w:tc>
        <w:tc>
          <w:tcPr>
            <w:tcW w:w="1837" w:type="dxa"/>
            <w:vAlign w:val="center"/>
          </w:tcPr>
          <w:p w14:paraId="5F546829" w14:textId="74403130" w:rsidR="00171410" w:rsidRDefault="0055333F" w:rsidP="0055333F">
            <w:pPr>
              <w:jc w:val="center"/>
              <w:rPr>
                <w:rFonts w:ascii="Times New Roman" w:hAnsi="Times New Roman" w:cs="Times New Roman"/>
                <w:b/>
                <w:bCs/>
                <w:sz w:val="28"/>
                <w:szCs w:val="28"/>
              </w:rPr>
            </w:pPr>
            <w:r w:rsidRPr="00EE02BE">
              <w:rPr>
                <w:rFonts w:ascii="Times New Roman" w:hAnsi="Times New Roman" w:cs="Times New Roman"/>
                <w:sz w:val="24"/>
                <w:szCs w:val="24"/>
              </w:rPr>
              <w:t>Номер страницы</w:t>
            </w:r>
          </w:p>
        </w:tc>
      </w:tr>
      <w:tr w:rsidR="0055333F" w14:paraId="639623DB" w14:textId="77777777" w:rsidTr="00AB186F">
        <w:tc>
          <w:tcPr>
            <w:tcW w:w="1696" w:type="dxa"/>
            <w:vAlign w:val="center"/>
          </w:tcPr>
          <w:p w14:paraId="09E9F142" w14:textId="6BC693AB"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1</w:t>
            </w:r>
          </w:p>
        </w:tc>
        <w:tc>
          <w:tcPr>
            <w:tcW w:w="5812" w:type="dxa"/>
            <w:tcBorders>
              <w:top w:val="single" w:sz="4" w:space="0" w:color="auto"/>
              <w:left w:val="single" w:sz="4" w:space="0" w:color="auto"/>
              <w:bottom w:val="single" w:sz="4" w:space="0" w:color="auto"/>
              <w:right w:val="single" w:sz="4" w:space="0" w:color="auto"/>
            </w:tcBorders>
            <w:vAlign w:val="center"/>
          </w:tcPr>
          <w:p w14:paraId="6ED92CD7" w14:textId="2E0E4A2D" w:rsidR="0055333F" w:rsidRDefault="0055333F" w:rsidP="0055333F">
            <w:pPr>
              <w:rPr>
                <w:rFonts w:ascii="Times New Roman" w:hAnsi="Times New Roman" w:cs="Times New Roman"/>
                <w:b/>
                <w:bCs/>
                <w:sz w:val="28"/>
                <w:szCs w:val="28"/>
              </w:rPr>
            </w:pPr>
            <w:r w:rsidRPr="00EE02BE">
              <w:rPr>
                <w:rFonts w:ascii="Times New Roman" w:hAnsi="Times New Roman" w:cs="Times New Roman"/>
                <w:sz w:val="24"/>
                <w:szCs w:val="24"/>
              </w:rPr>
              <w:t>Спецификация поставляемого Товара</w:t>
            </w:r>
          </w:p>
        </w:tc>
        <w:tc>
          <w:tcPr>
            <w:tcW w:w="1837" w:type="dxa"/>
            <w:tcBorders>
              <w:top w:val="single" w:sz="4" w:space="0" w:color="auto"/>
              <w:left w:val="single" w:sz="4" w:space="0" w:color="auto"/>
              <w:bottom w:val="single" w:sz="4" w:space="0" w:color="auto"/>
              <w:right w:val="single" w:sz="4" w:space="0" w:color="auto"/>
            </w:tcBorders>
            <w:vAlign w:val="center"/>
          </w:tcPr>
          <w:p w14:paraId="1C9A3955" w14:textId="0B4310DF" w:rsidR="0055333F" w:rsidRPr="009930D8" w:rsidRDefault="009930D8" w:rsidP="0055333F">
            <w:pPr>
              <w:jc w:val="center"/>
              <w:rPr>
                <w:rFonts w:ascii="Times New Roman" w:hAnsi="Times New Roman" w:cs="Times New Roman"/>
                <w:bCs/>
                <w:sz w:val="28"/>
                <w:szCs w:val="28"/>
              </w:rPr>
            </w:pPr>
            <w:r w:rsidRPr="009930D8">
              <w:rPr>
                <w:rFonts w:ascii="Times New Roman" w:hAnsi="Times New Roman" w:cs="Times New Roman"/>
                <w:bCs/>
                <w:sz w:val="28"/>
                <w:szCs w:val="28"/>
              </w:rPr>
              <w:t>11</w:t>
            </w:r>
          </w:p>
        </w:tc>
      </w:tr>
      <w:tr w:rsidR="0055333F" w14:paraId="75ECC2DB" w14:textId="77777777" w:rsidTr="00AB186F">
        <w:tc>
          <w:tcPr>
            <w:tcW w:w="1696" w:type="dxa"/>
            <w:vAlign w:val="center"/>
          </w:tcPr>
          <w:p w14:paraId="10FD93A2" w14:textId="3C1BFC16"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2</w:t>
            </w:r>
          </w:p>
        </w:tc>
        <w:tc>
          <w:tcPr>
            <w:tcW w:w="5812" w:type="dxa"/>
            <w:tcBorders>
              <w:top w:val="single" w:sz="4" w:space="0" w:color="auto"/>
              <w:left w:val="single" w:sz="4" w:space="0" w:color="auto"/>
              <w:bottom w:val="single" w:sz="4" w:space="0" w:color="auto"/>
              <w:right w:val="single" w:sz="4" w:space="0" w:color="auto"/>
            </w:tcBorders>
            <w:vAlign w:val="center"/>
          </w:tcPr>
          <w:p w14:paraId="6B1568E5" w14:textId="75407563" w:rsidR="0055333F" w:rsidRDefault="0055333F" w:rsidP="0055333F">
            <w:pPr>
              <w:rPr>
                <w:rFonts w:ascii="Times New Roman" w:hAnsi="Times New Roman" w:cs="Times New Roman"/>
                <w:b/>
                <w:bCs/>
                <w:sz w:val="28"/>
                <w:szCs w:val="28"/>
              </w:rPr>
            </w:pPr>
            <w:r w:rsidRPr="00EE02BE">
              <w:rPr>
                <w:rFonts w:ascii="Times New Roman" w:hAnsi="Times New Roman"/>
                <w:bCs/>
                <w:sz w:val="24"/>
                <w:szCs w:val="24"/>
                <w:lang w:eastAsia="ar-SA"/>
              </w:rPr>
              <w:t>Технические характеристики Товара</w:t>
            </w:r>
          </w:p>
        </w:tc>
        <w:tc>
          <w:tcPr>
            <w:tcW w:w="1837" w:type="dxa"/>
            <w:tcBorders>
              <w:top w:val="single" w:sz="4" w:space="0" w:color="auto"/>
              <w:left w:val="single" w:sz="4" w:space="0" w:color="auto"/>
              <w:bottom w:val="single" w:sz="4" w:space="0" w:color="auto"/>
              <w:right w:val="single" w:sz="4" w:space="0" w:color="auto"/>
            </w:tcBorders>
            <w:vAlign w:val="center"/>
          </w:tcPr>
          <w:p w14:paraId="2F65F820" w14:textId="340FAFF2" w:rsidR="0055333F" w:rsidRPr="009930D8" w:rsidRDefault="002E5591" w:rsidP="0055333F">
            <w:pPr>
              <w:jc w:val="center"/>
              <w:rPr>
                <w:rFonts w:ascii="Times New Roman" w:hAnsi="Times New Roman" w:cs="Times New Roman"/>
                <w:bCs/>
                <w:sz w:val="28"/>
                <w:szCs w:val="28"/>
              </w:rPr>
            </w:pPr>
            <w:r>
              <w:rPr>
                <w:rFonts w:ascii="Times New Roman" w:hAnsi="Times New Roman" w:cs="Times New Roman"/>
                <w:bCs/>
                <w:sz w:val="28"/>
                <w:szCs w:val="28"/>
              </w:rPr>
              <w:t>13</w:t>
            </w:r>
          </w:p>
        </w:tc>
      </w:tr>
      <w:tr w:rsidR="0055333F" w14:paraId="0C889973" w14:textId="77777777" w:rsidTr="00AB186F">
        <w:tc>
          <w:tcPr>
            <w:tcW w:w="1696" w:type="dxa"/>
            <w:vAlign w:val="center"/>
          </w:tcPr>
          <w:p w14:paraId="72FF4432" w14:textId="18A2A04D"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3</w:t>
            </w:r>
          </w:p>
        </w:tc>
        <w:tc>
          <w:tcPr>
            <w:tcW w:w="5812" w:type="dxa"/>
            <w:tcBorders>
              <w:top w:val="single" w:sz="4" w:space="0" w:color="auto"/>
              <w:left w:val="single" w:sz="4" w:space="0" w:color="auto"/>
              <w:bottom w:val="single" w:sz="4" w:space="0" w:color="auto"/>
              <w:right w:val="single" w:sz="4" w:space="0" w:color="auto"/>
            </w:tcBorders>
            <w:vAlign w:val="center"/>
          </w:tcPr>
          <w:p w14:paraId="45E831D8" w14:textId="51641DA5" w:rsidR="0055333F" w:rsidRDefault="0055333F" w:rsidP="00D5565F">
            <w:pPr>
              <w:rPr>
                <w:rFonts w:ascii="Times New Roman" w:hAnsi="Times New Roman" w:cs="Times New Roman"/>
                <w:b/>
                <w:bCs/>
                <w:sz w:val="28"/>
                <w:szCs w:val="28"/>
              </w:rPr>
            </w:pPr>
            <w:r w:rsidRPr="00EE02BE">
              <w:rPr>
                <w:rFonts w:ascii="Times New Roman" w:eastAsia="Times New Roman" w:hAnsi="Times New Roman"/>
                <w:sz w:val="24"/>
                <w:szCs w:val="24"/>
                <w:lang w:eastAsia="ru-RU"/>
              </w:rPr>
              <w:t>Требования к световозвра</w:t>
            </w:r>
            <w:r w:rsidR="00D5565F">
              <w:rPr>
                <w:rFonts w:ascii="Times New Roman" w:eastAsia="Times New Roman" w:hAnsi="Times New Roman"/>
                <w:sz w:val="24"/>
                <w:szCs w:val="24"/>
                <w:lang w:eastAsia="ru-RU"/>
              </w:rPr>
              <w:t>щ</w:t>
            </w:r>
            <w:r w:rsidRPr="00EE02BE">
              <w:rPr>
                <w:rFonts w:ascii="Times New Roman" w:eastAsia="Times New Roman" w:hAnsi="Times New Roman"/>
                <w:sz w:val="24"/>
                <w:szCs w:val="24"/>
                <w:lang w:eastAsia="ru-RU"/>
              </w:rPr>
              <w:t>ающим материалам</w:t>
            </w:r>
          </w:p>
        </w:tc>
        <w:tc>
          <w:tcPr>
            <w:tcW w:w="1837" w:type="dxa"/>
            <w:tcBorders>
              <w:top w:val="single" w:sz="4" w:space="0" w:color="auto"/>
              <w:left w:val="single" w:sz="4" w:space="0" w:color="auto"/>
              <w:bottom w:val="single" w:sz="4" w:space="0" w:color="auto"/>
              <w:right w:val="single" w:sz="4" w:space="0" w:color="auto"/>
            </w:tcBorders>
            <w:vAlign w:val="center"/>
          </w:tcPr>
          <w:p w14:paraId="77CCF2B9" w14:textId="2CE1E83A" w:rsidR="0055333F" w:rsidRPr="009930D8" w:rsidRDefault="000D1F4A" w:rsidP="0055333F">
            <w:pPr>
              <w:jc w:val="center"/>
              <w:rPr>
                <w:rFonts w:ascii="Times New Roman" w:hAnsi="Times New Roman" w:cs="Times New Roman"/>
                <w:bCs/>
                <w:sz w:val="28"/>
                <w:szCs w:val="28"/>
              </w:rPr>
            </w:pPr>
            <w:r>
              <w:rPr>
                <w:rFonts w:ascii="Times New Roman" w:hAnsi="Times New Roman" w:cs="Times New Roman"/>
                <w:bCs/>
                <w:sz w:val="28"/>
                <w:szCs w:val="28"/>
              </w:rPr>
              <w:t>32</w:t>
            </w:r>
          </w:p>
        </w:tc>
      </w:tr>
      <w:tr w:rsidR="0055333F" w14:paraId="1559544C" w14:textId="77777777" w:rsidTr="00AB186F">
        <w:tc>
          <w:tcPr>
            <w:tcW w:w="1696" w:type="dxa"/>
            <w:vAlign w:val="center"/>
          </w:tcPr>
          <w:p w14:paraId="644F727D" w14:textId="31EC6850"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4</w:t>
            </w:r>
          </w:p>
        </w:tc>
        <w:tc>
          <w:tcPr>
            <w:tcW w:w="5812" w:type="dxa"/>
            <w:tcBorders>
              <w:top w:val="single" w:sz="4" w:space="0" w:color="auto"/>
              <w:left w:val="single" w:sz="4" w:space="0" w:color="auto"/>
              <w:bottom w:val="single" w:sz="4" w:space="0" w:color="auto"/>
              <w:right w:val="single" w:sz="4" w:space="0" w:color="auto"/>
            </w:tcBorders>
            <w:vAlign w:val="center"/>
          </w:tcPr>
          <w:p w14:paraId="56E8192C" w14:textId="07DF73B6" w:rsidR="0055333F" w:rsidRDefault="0055333F" w:rsidP="0055333F">
            <w:pPr>
              <w:rPr>
                <w:rFonts w:ascii="Times New Roman" w:hAnsi="Times New Roman" w:cs="Times New Roman"/>
                <w:b/>
                <w:bCs/>
                <w:sz w:val="28"/>
                <w:szCs w:val="28"/>
              </w:rPr>
            </w:pPr>
            <w:r w:rsidRPr="00EE02BE">
              <w:rPr>
                <w:rFonts w:ascii="Times New Roman" w:eastAsia="Times New Roman" w:hAnsi="Times New Roman"/>
                <w:sz w:val="24"/>
                <w:szCs w:val="24"/>
                <w:lang w:eastAsia="ru-RU"/>
              </w:rPr>
              <w:t>Требования к теплоизоляции</w:t>
            </w:r>
          </w:p>
        </w:tc>
        <w:tc>
          <w:tcPr>
            <w:tcW w:w="1837" w:type="dxa"/>
            <w:tcBorders>
              <w:top w:val="single" w:sz="4" w:space="0" w:color="auto"/>
              <w:left w:val="single" w:sz="4" w:space="0" w:color="auto"/>
              <w:bottom w:val="single" w:sz="4" w:space="0" w:color="auto"/>
              <w:right w:val="single" w:sz="4" w:space="0" w:color="auto"/>
            </w:tcBorders>
            <w:vAlign w:val="center"/>
          </w:tcPr>
          <w:p w14:paraId="211A9F2D" w14:textId="0B04D84F" w:rsidR="0055333F" w:rsidRPr="009930D8" w:rsidRDefault="000D1F4A" w:rsidP="0055333F">
            <w:pPr>
              <w:jc w:val="center"/>
              <w:rPr>
                <w:rFonts w:ascii="Times New Roman" w:hAnsi="Times New Roman" w:cs="Times New Roman"/>
                <w:bCs/>
                <w:sz w:val="28"/>
                <w:szCs w:val="28"/>
              </w:rPr>
            </w:pPr>
            <w:r>
              <w:rPr>
                <w:rFonts w:ascii="Times New Roman" w:hAnsi="Times New Roman" w:cs="Times New Roman"/>
                <w:bCs/>
                <w:sz w:val="28"/>
                <w:szCs w:val="28"/>
              </w:rPr>
              <w:t>33</w:t>
            </w:r>
          </w:p>
        </w:tc>
      </w:tr>
      <w:tr w:rsidR="0055333F" w14:paraId="7BC6536A" w14:textId="77777777" w:rsidTr="00AB186F">
        <w:tc>
          <w:tcPr>
            <w:tcW w:w="1696" w:type="dxa"/>
            <w:vAlign w:val="center"/>
          </w:tcPr>
          <w:p w14:paraId="1E2AAAF1" w14:textId="556AA3B2" w:rsidR="0055333F" w:rsidRPr="0055333F" w:rsidRDefault="0055333F" w:rsidP="0055333F">
            <w:pPr>
              <w:jc w:val="center"/>
              <w:rPr>
                <w:rFonts w:ascii="Times New Roman" w:hAnsi="Times New Roman" w:cs="Times New Roman"/>
                <w:sz w:val="28"/>
                <w:szCs w:val="28"/>
              </w:rPr>
            </w:pPr>
            <w:r w:rsidRPr="0055333F">
              <w:rPr>
                <w:rFonts w:ascii="Times New Roman" w:hAnsi="Times New Roman" w:cs="Times New Roman"/>
                <w:sz w:val="28"/>
                <w:szCs w:val="28"/>
              </w:rPr>
              <w:t>5</w:t>
            </w:r>
          </w:p>
        </w:tc>
        <w:tc>
          <w:tcPr>
            <w:tcW w:w="5812" w:type="dxa"/>
            <w:tcBorders>
              <w:top w:val="single" w:sz="4" w:space="0" w:color="auto"/>
              <w:left w:val="single" w:sz="4" w:space="0" w:color="auto"/>
              <w:bottom w:val="single" w:sz="4" w:space="0" w:color="auto"/>
              <w:right w:val="single" w:sz="4" w:space="0" w:color="auto"/>
            </w:tcBorders>
            <w:vAlign w:val="center"/>
          </w:tcPr>
          <w:p w14:paraId="65EC950C" w14:textId="2266D14E" w:rsidR="0055333F" w:rsidRDefault="0055333F" w:rsidP="0055333F">
            <w:pPr>
              <w:rPr>
                <w:rFonts w:ascii="Times New Roman" w:hAnsi="Times New Roman" w:cs="Times New Roman"/>
                <w:b/>
                <w:bCs/>
                <w:sz w:val="28"/>
                <w:szCs w:val="28"/>
              </w:rPr>
            </w:pPr>
            <w:r w:rsidRPr="00EE02BE">
              <w:rPr>
                <w:rFonts w:ascii="Times New Roman" w:hAnsi="Times New Roman"/>
                <w:sz w:val="24"/>
                <w:szCs w:val="24"/>
              </w:rPr>
              <w:t>Размерно-ростовочные ряды специальной одежды</w:t>
            </w:r>
            <w:r>
              <w:rPr>
                <w:rFonts w:ascii="Times New Roman" w:hAnsi="Times New Roman"/>
                <w:sz w:val="24"/>
                <w:szCs w:val="24"/>
              </w:rPr>
              <w:t>,</w:t>
            </w:r>
            <w:r>
              <w:t xml:space="preserve"> </w:t>
            </w:r>
            <w:r w:rsidRPr="0037003A">
              <w:rPr>
                <w:rFonts w:ascii="Times New Roman" w:hAnsi="Times New Roman"/>
                <w:sz w:val="24"/>
                <w:szCs w:val="24"/>
              </w:rPr>
              <w:t>специальной обуви и других видов СИЗ</w:t>
            </w:r>
          </w:p>
        </w:tc>
        <w:tc>
          <w:tcPr>
            <w:tcW w:w="1837" w:type="dxa"/>
            <w:tcBorders>
              <w:top w:val="single" w:sz="4" w:space="0" w:color="auto"/>
              <w:left w:val="single" w:sz="4" w:space="0" w:color="auto"/>
              <w:bottom w:val="single" w:sz="4" w:space="0" w:color="auto"/>
              <w:right w:val="single" w:sz="4" w:space="0" w:color="auto"/>
            </w:tcBorders>
            <w:vAlign w:val="center"/>
          </w:tcPr>
          <w:p w14:paraId="401EE1B9" w14:textId="6F37C91B" w:rsidR="0055333F" w:rsidRPr="009930D8" w:rsidRDefault="000D1F4A" w:rsidP="0055333F">
            <w:pPr>
              <w:jc w:val="center"/>
              <w:rPr>
                <w:rFonts w:ascii="Times New Roman" w:hAnsi="Times New Roman" w:cs="Times New Roman"/>
                <w:bCs/>
                <w:sz w:val="28"/>
                <w:szCs w:val="28"/>
              </w:rPr>
            </w:pPr>
            <w:r>
              <w:rPr>
                <w:rFonts w:ascii="Times New Roman" w:hAnsi="Times New Roman" w:cs="Times New Roman"/>
                <w:bCs/>
                <w:sz w:val="28"/>
                <w:szCs w:val="28"/>
              </w:rPr>
              <w:t>34</w:t>
            </w:r>
          </w:p>
        </w:tc>
      </w:tr>
    </w:tbl>
    <w:p w14:paraId="7E90706F" w14:textId="0636421F" w:rsidR="0055333F" w:rsidRDefault="0055333F" w:rsidP="00F624B8">
      <w:pPr>
        <w:spacing w:after="0" w:line="240" w:lineRule="auto"/>
        <w:rPr>
          <w:rFonts w:ascii="Times New Roman" w:hAnsi="Times New Roman" w:cs="Times New Roman"/>
          <w:b/>
          <w:bCs/>
          <w:sz w:val="28"/>
          <w:szCs w:val="28"/>
        </w:rPr>
      </w:pPr>
    </w:p>
    <w:p w14:paraId="6CD08736" w14:textId="77777777" w:rsidR="00AB186F" w:rsidRDefault="00296005"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r w:rsidRPr="0055333F">
        <w:rPr>
          <w:rFonts w:ascii="Times New Roman" w:eastAsia="Arial" w:hAnsi="Times New Roman" w:cs="Times New Roman"/>
          <w:sz w:val="28"/>
          <w:szCs w:val="28"/>
          <w:lang w:eastAsia="ar-SA"/>
        </w:rPr>
        <w:t>П</w:t>
      </w:r>
    </w:p>
    <w:p w14:paraId="2F99248E"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4FED22C8"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632352A"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EE7E318"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5AFB91C"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4096571"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38B7510"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EF7752B"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3DBAE05"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5100A29"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C693F4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EDA396C"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F32BE06"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19534E2"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6CE5B252"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1796620A"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657C467"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58043357"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E2D1D7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B1C9213"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75A97DF0" w14:textId="77777777" w:rsidR="00AB186F" w:rsidRDefault="00AB186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3FB3FD2B" w14:textId="77777777" w:rsidR="006C79E3" w:rsidRPr="00E303DA" w:rsidRDefault="006C79E3"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highlight w:val="yellow"/>
          <w:lang w:eastAsia="ar-SA"/>
        </w:rPr>
      </w:pPr>
      <w:r w:rsidRPr="00E303DA">
        <w:rPr>
          <w:rFonts w:ascii="Times New Roman" w:eastAsia="Arial" w:hAnsi="Times New Roman" w:cs="Times New Roman"/>
          <w:sz w:val="28"/>
          <w:szCs w:val="28"/>
          <w:highlight w:val="yellow"/>
          <w:lang w:eastAsia="ar-SA"/>
        </w:rPr>
        <w:t>П</w:t>
      </w:r>
    </w:p>
    <w:p w14:paraId="7483F342" w14:textId="21C8AED9" w:rsidR="009930D8" w:rsidRPr="00E303DA" w:rsidRDefault="009930D8" w:rsidP="0024063A">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highlight w:val="yellow"/>
          <w:lang w:eastAsia="ar-SA"/>
        </w:rPr>
      </w:pPr>
    </w:p>
    <w:p w14:paraId="61014C42" w14:textId="05181335" w:rsidR="0055333F" w:rsidRDefault="009930D8"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r w:rsidRPr="00E303DA">
        <w:rPr>
          <w:rFonts w:ascii="Times New Roman" w:eastAsia="Arial" w:hAnsi="Times New Roman" w:cs="Times New Roman"/>
          <w:sz w:val="28"/>
          <w:szCs w:val="28"/>
          <w:highlight w:val="yellow"/>
          <w:lang w:eastAsia="ar-SA"/>
        </w:rPr>
        <w:t>П</w:t>
      </w:r>
      <w:r w:rsidR="00AB186F">
        <w:rPr>
          <w:rFonts w:ascii="Times New Roman" w:eastAsia="Arial" w:hAnsi="Times New Roman" w:cs="Times New Roman"/>
          <w:sz w:val="28"/>
          <w:szCs w:val="28"/>
          <w:lang w:eastAsia="ar-SA"/>
        </w:rPr>
        <w:t>П</w:t>
      </w:r>
      <w:r w:rsidR="00296005">
        <w:rPr>
          <w:rFonts w:ascii="Times New Roman" w:eastAsia="Arial" w:hAnsi="Times New Roman" w:cs="Times New Roman"/>
          <w:sz w:val="28"/>
          <w:szCs w:val="28"/>
          <w:lang w:eastAsia="ar-SA"/>
        </w:rPr>
        <w:t>ри</w:t>
      </w:r>
      <w:r w:rsidR="00296005" w:rsidRPr="0055333F">
        <w:rPr>
          <w:rFonts w:ascii="Times New Roman" w:eastAsia="Arial" w:hAnsi="Times New Roman" w:cs="Times New Roman"/>
          <w:sz w:val="28"/>
          <w:szCs w:val="28"/>
          <w:lang w:eastAsia="ar-SA"/>
        </w:rPr>
        <w:t>ложение</w:t>
      </w:r>
      <w:r w:rsidR="0055333F" w:rsidRPr="0055333F">
        <w:rPr>
          <w:rFonts w:ascii="Times New Roman" w:eastAsia="Arial" w:hAnsi="Times New Roman" w:cs="Times New Roman"/>
          <w:sz w:val="28"/>
          <w:szCs w:val="28"/>
          <w:lang w:eastAsia="ar-SA"/>
        </w:rPr>
        <w:t xml:space="preserve"> № 1 к ТЗ</w:t>
      </w:r>
    </w:p>
    <w:p w14:paraId="12816ADC" w14:textId="77777777" w:rsidR="0055333F" w:rsidRPr="0055333F" w:rsidRDefault="0055333F" w:rsidP="0055333F">
      <w:pPr>
        <w:tabs>
          <w:tab w:val="left" w:pos="284"/>
        </w:tabs>
        <w:suppressAutoHyphens/>
        <w:autoSpaceDE w:val="0"/>
        <w:autoSpaceDN w:val="0"/>
        <w:adjustRightInd w:val="0"/>
        <w:spacing w:after="0" w:line="240" w:lineRule="auto"/>
        <w:ind w:firstLine="11624"/>
        <w:jc w:val="right"/>
        <w:rPr>
          <w:rFonts w:ascii="Times New Roman" w:eastAsia="Arial" w:hAnsi="Times New Roman" w:cs="Times New Roman"/>
          <w:sz w:val="28"/>
          <w:szCs w:val="28"/>
          <w:lang w:eastAsia="ar-SA"/>
        </w:rPr>
      </w:pPr>
    </w:p>
    <w:p w14:paraId="09D779AA" w14:textId="338B8E46" w:rsidR="0055333F" w:rsidRPr="0055333F" w:rsidRDefault="0055333F" w:rsidP="0055333F">
      <w:pPr>
        <w:spacing w:after="200" w:line="240" w:lineRule="auto"/>
        <w:jc w:val="center"/>
        <w:rPr>
          <w:rFonts w:ascii="Times New Roman" w:eastAsia="Calibri" w:hAnsi="Times New Roman" w:cs="Times New Roman"/>
          <w:b/>
          <w:sz w:val="28"/>
          <w:szCs w:val="28"/>
        </w:rPr>
      </w:pPr>
      <w:r w:rsidRPr="0055333F">
        <w:rPr>
          <w:rFonts w:ascii="Times New Roman" w:eastAsia="Calibri" w:hAnsi="Times New Roman" w:cs="Times New Roman"/>
          <w:b/>
          <w:sz w:val="28"/>
          <w:szCs w:val="28"/>
        </w:rPr>
        <w:t>Спецификация поставляемого Товара</w:t>
      </w:r>
    </w:p>
    <w:tbl>
      <w:tblPr>
        <w:tblStyle w:val="a5"/>
        <w:tblW w:w="0" w:type="auto"/>
        <w:tblLook w:val="04A0" w:firstRow="1" w:lastRow="0" w:firstColumn="1" w:lastColumn="0" w:noHBand="0" w:noVBand="1"/>
      </w:tblPr>
      <w:tblGrid>
        <w:gridCol w:w="704"/>
        <w:gridCol w:w="3544"/>
        <w:gridCol w:w="1701"/>
        <w:gridCol w:w="1701"/>
        <w:gridCol w:w="1695"/>
      </w:tblGrid>
      <w:tr w:rsidR="00296005" w14:paraId="5468CB4D" w14:textId="77777777" w:rsidTr="00296005">
        <w:tc>
          <w:tcPr>
            <w:tcW w:w="704" w:type="dxa"/>
            <w:vAlign w:val="center"/>
          </w:tcPr>
          <w:p w14:paraId="0A800BD6" w14:textId="5D7B7704"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п/п</w:t>
            </w:r>
          </w:p>
        </w:tc>
        <w:tc>
          <w:tcPr>
            <w:tcW w:w="3544" w:type="dxa"/>
            <w:vAlign w:val="center"/>
          </w:tcPr>
          <w:p w14:paraId="6D52BC7F" w14:textId="5793E214"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Наименование Товара</w:t>
            </w:r>
          </w:p>
        </w:tc>
        <w:tc>
          <w:tcPr>
            <w:tcW w:w="1701" w:type="dxa"/>
            <w:vAlign w:val="center"/>
          </w:tcPr>
          <w:p w14:paraId="1A165757" w14:textId="5A063A22" w:rsidR="00296005" w:rsidRDefault="00296005" w:rsidP="00296005">
            <w:pPr>
              <w:jc w:val="center"/>
              <w:rPr>
                <w:rFonts w:ascii="Times New Roman" w:hAnsi="Times New Roman" w:cs="Times New Roman"/>
                <w:b/>
                <w:bCs/>
                <w:sz w:val="28"/>
                <w:szCs w:val="28"/>
              </w:rPr>
            </w:pPr>
            <w:r w:rsidRPr="00EE02BE">
              <w:rPr>
                <w:rFonts w:ascii="Times New Roman" w:hAnsi="Times New Roman"/>
                <w:b/>
                <w:bCs/>
                <w:color w:val="000000"/>
                <w:spacing w:val="-2"/>
                <w:sz w:val="24"/>
                <w:szCs w:val="24"/>
              </w:rPr>
              <w:t>Код ОКПД 2</w:t>
            </w:r>
          </w:p>
        </w:tc>
        <w:tc>
          <w:tcPr>
            <w:tcW w:w="1701" w:type="dxa"/>
            <w:vAlign w:val="center"/>
          </w:tcPr>
          <w:p w14:paraId="66215A2D" w14:textId="300D4589"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xml:space="preserve">Количество </w:t>
            </w:r>
            <w:r w:rsidRPr="00A73A5D">
              <w:rPr>
                <w:rFonts w:ascii="Times New Roman" w:eastAsia="Times New Roman" w:hAnsi="Times New Roman"/>
                <w:b/>
                <w:bCs/>
                <w:sz w:val="24"/>
                <w:szCs w:val="24"/>
                <w:lang w:eastAsia="ru-RU"/>
              </w:rPr>
              <w:t>(объем)</w:t>
            </w:r>
          </w:p>
        </w:tc>
        <w:tc>
          <w:tcPr>
            <w:tcW w:w="1695" w:type="dxa"/>
            <w:shd w:val="clear" w:color="auto" w:fill="auto"/>
            <w:vAlign w:val="center"/>
          </w:tcPr>
          <w:p w14:paraId="08315A8F" w14:textId="77777777" w:rsidR="00296005" w:rsidRPr="00EE02BE" w:rsidRDefault="00296005" w:rsidP="00296005">
            <w:pPr>
              <w:jc w:val="center"/>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Единица</w:t>
            </w:r>
          </w:p>
          <w:p w14:paraId="288D6BAE" w14:textId="686BE5DB" w:rsidR="00296005" w:rsidRDefault="00296005" w:rsidP="00296005">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измерения</w:t>
            </w:r>
          </w:p>
        </w:tc>
      </w:tr>
      <w:tr w:rsidR="00296005" w14:paraId="1FCB03F9" w14:textId="77777777" w:rsidTr="00AC5B74">
        <w:tc>
          <w:tcPr>
            <w:tcW w:w="704" w:type="dxa"/>
            <w:vAlign w:val="center"/>
          </w:tcPr>
          <w:p w14:paraId="534C21B0" w14:textId="50674620" w:rsidR="00296005" w:rsidRPr="004E2FE0" w:rsidRDefault="00F91EF2" w:rsidP="004E2FE0">
            <w:pPr>
              <w:jc w:val="center"/>
              <w:rPr>
                <w:rFonts w:ascii="Times New Roman" w:hAnsi="Times New Roman" w:cs="Times New Roman"/>
                <w:sz w:val="24"/>
                <w:szCs w:val="24"/>
              </w:rPr>
            </w:pPr>
            <w:r w:rsidRPr="004E2FE0">
              <w:rPr>
                <w:rFonts w:ascii="Times New Roman" w:hAnsi="Times New Roman" w:cs="Times New Roman"/>
                <w:sz w:val="24"/>
                <w:szCs w:val="24"/>
              </w:rPr>
              <w:t>1</w:t>
            </w:r>
          </w:p>
        </w:tc>
        <w:tc>
          <w:tcPr>
            <w:tcW w:w="3544" w:type="dxa"/>
          </w:tcPr>
          <w:p w14:paraId="2AB5392D" w14:textId="47FD0685"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Костюм для защиты от общих производственных загрязнений и механических </w:t>
            </w:r>
            <w:r w:rsidR="00D664DA" w:rsidRPr="00EE02BE">
              <w:rPr>
                <w:rFonts w:ascii="Times New Roman" w:eastAsia="Times New Roman" w:hAnsi="Times New Roman"/>
                <w:sz w:val="24"/>
                <w:szCs w:val="24"/>
                <w:lang w:eastAsia="ru-RU"/>
              </w:rPr>
              <w:t>воздействий (</w:t>
            </w:r>
            <w:r w:rsidRPr="00EE02BE">
              <w:rPr>
                <w:rFonts w:ascii="Times New Roman" w:eastAsia="Times New Roman" w:hAnsi="Times New Roman"/>
                <w:sz w:val="24"/>
                <w:szCs w:val="24"/>
                <w:lang w:eastAsia="ru-RU"/>
              </w:rPr>
              <w:t>70% х/б)</w:t>
            </w:r>
            <w:r w:rsidR="00D664DA">
              <w:rPr>
                <w:rFonts w:ascii="Times New Roman" w:eastAsia="Times New Roman" w:hAnsi="Times New Roman"/>
                <w:sz w:val="24"/>
                <w:szCs w:val="24"/>
                <w:lang w:eastAsia="ru-RU"/>
              </w:rPr>
              <w:t xml:space="preserve">, мужской </w:t>
            </w:r>
          </w:p>
        </w:tc>
        <w:tc>
          <w:tcPr>
            <w:tcW w:w="1701" w:type="dxa"/>
            <w:vAlign w:val="center"/>
          </w:tcPr>
          <w:p w14:paraId="055F3DD5" w14:textId="49C739A5"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14.12.11.120</w:t>
            </w:r>
          </w:p>
        </w:tc>
        <w:tc>
          <w:tcPr>
            <w:tcW w:w="1701" w:type="dxa"/>
            <w:vAlign w:val="center"/>
          </w:tcPr>
          <w:p w14:paraId="31D3B69F" w14:textId="4E7224E5" w:rsidR="00296005" w:rsidRPr="000326E0" w:rsidRDefault="00D84FAD" w:rsidP="006776FF">
            <w:pPr>
              <w:jc w:val="center"/>
              <w:rPr>
                <w:rFonts w:ascii="Times New Roman" w:hAnsi="Times New Roman" w:cs="Times New Roman"/>
                <w:sz w:val="24"/>
                <w:szCs w:val="24"/>
              </w:rPr>
            </w:pPr>
            <w:r>
              <w:rPr>
                <w:rFonts w:ascii="Times New Roman" w:hAnsi="Times New Roman" w:cs="Times New Roman"/>
                <w:sz w:val="24"/>
                <w:szCs w:val="24"/>
              </w:rPr>
              <w:t>40</w:t>
            </w:r>
          </w:p>
        </w:tc>
        <w:tc>
          <w:tcPr>
            <w:tcW w:w="1695" w:type="dxa"/>
            <w:vAlign w:val="center"/>
          </w:tcPr>
          <w:p w14:paraId="2211CBFA" w14:textId="1BD0D8B0" w:rsidR="00296005" w:rsidRPr="00D664DA" w:rsidRDefault="00D664DA" w:rsidP="00AC5B74">
            <w:pPr>
              <w:jc w:val="center"/>
              <w:rPr>
                <w:rFonts w:ascii="Times New Roman" w:hAnsi="Times New Roman" w:cs="Times New Roman"/>
                <w:sz w:val="24"/>
                <w:szCs w:val="24"/>
              </w:rPr>
            </w:pPr>
            <w:r w:rsidRPr="00D664DA">
              <w:rPr>
                <w:rFonts w:ascii="Times New Roman" w:hAnsi="Times New Roman" w:cs="Times New Roman"/>
                <w:sz w:val="24"/>
                <w:szCs w:val="24"/>
              </w:rPr>
              <w:t>шт.</w:t>
            </w:r>
          </w:p>
        </w:tc>
      </w:tr>
      <w:tr w:rsidR="00296005" w14:paraId="6B218067" w14:textId="77777777" w:rsidTr="00AC5B74">
        <w:tc>
          <w:tcPr>
            <w:tcW w:w="704" w:type="dxa"/>
            <w:vAlign w:val="center"/>
          </w:tcPr>
          <w:p w14:paraId="1FD4C1AE" w14:textId="4101EBE5" w:rsidR="00296005" w:rsidRPr="004E2FE0" w:rsidRDefault="00F91EF2" w:rsidP="004E2FE0">
            <w:pPr>
              <w:jc w:val="center"/>
              <w:rPr>
                <w:rFonts w:ascii="Times New Roman" w:hAnsi="Times New Roman" w:cs="Times New Roman"/>
                <w:sz w:val="24"/>
                <w:szCs w:val="24"/>
              </w:rPr>
            </w:pPr>
            <w:r w:rsidRPr="004E2FE0">
              <w:rPr>
                <w:rFonts w:ascii="Times New Roman" w:hAnsi="Times New Roman" w:cs="Times New Roman"/>
                <w:sz w:val="24"/>
                <w:szCs w:val="24"/>
              </w:rPr>
              <w:t>2</w:t>
            </w:r>
          </w:p>
        </w:tc>
        <w:tc>
          <w:tcPr>
            <w:tcW w:w="3544" w:type="dxa"/>
            <w:vAlign w:val="center"/>
          </w:tcPr>
          <w:p w14:paraId="4016F4EC" w14:textId="63EADF74"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Костюм для защиты от общих производственных загрязнений и механических </w:t>
            </w:r>
            <w:r w:rsidR="00D664DA" w:rsidRPr="00EE02BE">
              <w:rPr>
                <w:rFonts w:ascii="Times New Roman" w:eastAsia="Times New Roman" w:hAnsi="Times New Roman"/>
                <w:sz w:val="24"/>
                <w:szCs w:val="24"/>
                <w:lang w:eastAsia="ru-RU"/>
              </w:rPr>
              <w:t xml:space="preserve">воздействий </w:t>
            </w:r>
            <w:r w:rsidR="00D664DA">
              <w:rPr>
                <w:rFonts w:ascii="Times New Roman" w:eastAsia="Times New Roman" w:hAnsi="Times New Roman"/>
                <w:sz w:val="24"/>
                <w:szCs w:val="24"/>
                <w:lang w:eastAsia="ru-RU"/>
              </w:rPr>
              <w:t>(</w:t>
            </w:r>
            <w:r w:rsidRPr="00EE02BE">
              <w:rPr>
                <w:rFonts w:ascii="Times New Roman" w:eastAsia="Times New Roman" w:hAnsi="Times New Roman"/>
                <w:sz w:val="24"/>
                <w:szCs w:val="24"/>
                <w:lang w:eastAsia="ru-RU"/>
              </w:rPr>
              <w:t>70% х/б)</w:t>
            </w:r>
            <w:r w:rsidR="00D664DA">
              <w:rPr>
                <w:rFonts w:ascii="Times New Roman" w:eastAsia="Times New Roman" w:hAnsi="Times New Roman"/>
                <w:sz w:val="24"/>
                <w:szCs w:val="24"/>
                <w:lang w:eastAsia="ru-RU"/>
              </w:rPr>
              <w:t>, женский</w:t>
            </w:r>
          </w:p>
        </w:tc>
        <w:tc>
          <w:tcPr>
            <w:tcW w:w="1701" w:type="dxa"/>
            <w:vAlign w:val="center"/>
          </w:tcPr>
          <w:p w14:paraId="4BBECADD" w14:textId="7588004B"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14.12.21.120</w:t>
            </w:r>
          </w:p>
        </w:tc>
        <w:tc>
          <w:tcPr>
            <w:tcW w:w="1701" w:type="dxa"/>
            <w:vAlign w:val="center"/>
          </w:tcPr>
          <w:p w14:paraId="717964E9" w14:textId="3B0ADAA6" w:rsidR="00296005" w:rsidRPr="000326E0" w:rsidRDefault="00D84FAD" w:rsidP="00176582">
            <w:pPr>
              <w:jc w:val="center"/>
              <w:rPr>
                <w:rFonts w:ascii="Times New Roman" w:hAnsi="Times New Roman" w:cs="Times New Roman"/>
                <w:sz w:val="24"/>
                <w:szCs w:val="24"/>
              </w:rPr>
            </w:pPr>
            <w:r>
              <w:rPr>
                <w:rFonts w:ascii="Times New Roman" w:hAnsi="Times New Roman" w:cs="Times New Roman"/>
                <w:sz w:val="24"/>
                <w:szCs w:val="24"/>
              </w:rPr>
              <w:t>30</w:t>
            </w:r>
          </w:p>
        </w:tc>
        <w:tc>
          <w:tcPr>
            <w:tcW w:w="1695" w:type="dxa"/>
            <w:vAlign w:val="center"/>
          </w:tcPr>
          <w:p w14:paraId="59213CAC" w14:textId="3EB91D98" w:rsidR="00296005" w:rsidRDefault="00D664DA" w:rsidP="00AC5B74">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296005" w14:paraId="7535838A" w14:textId="77777777" w:rsidTr="00AC5B74">
        <w:tc>
          <w:tcPr>
            <w:tcW w:w="704" w:type="dxa"/>
            <w:vAlign w:val="center"/>
          </w:tcPr>
          <w:p w14:paraId="22F2ACFC" w14:textId="358D3B0E" w:rsidR="00296005" w:rsidRPr="004E2FE0" w:rsidRDefault="00060734" w:rsidP="004E2FE0">
            <w:pPr>
              <w:jc w:val="center"/>
              <w:rPr>
                <w:rFonts w:ascii="Times New Roman" w:hAnsi="Times New Roman" w:cs="Times New Roman"/>
                <w:sz w:val="24"/>
                <w:szCs w:val="24"/>
              </w:rPr>
            </w:pPr>
            <w:r>
              <w:rPr>
                <w:rFonts w:ascii="Times New Roman" w:hAnsi="Times New Roman" w:cs="Times New Roman"/>
                <w:sz w:val="24"/>
                <w:szCs w:val="24"/>
              </w:rPr>
              <w:t>3</w:t>
            </w:r>
          </w:p>
        </w:tc>
        <w:tc>
          <w:tcPr>
            <w:tcW w:w="3544" w:type="dxa"/>
          </w:tcPr>
          <w:p w14:paraId="52E30E39" w14:textId="5360FDBD"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Костюм для защиты от пониженных температур и ветра (в том числе отдельными предметами) мужской (</w:t>
            </w:r>
            <w:r w:rsidRPr="00F91EF2">
              <w:rPr>
                <w:rFonts w:ascii="Times New Roman" w:eastAsia="Times New Roman" w:hAnsi="Times New Roman"/>
                <w:sz w:val="24"/>
                <w:szCs w:val="24"/>
                <w:lang w:eastAsia="ru-RU"/>
              </w:rPr>
              <w:t xml:space="preserve">3 </w:t>
            </w:r>
            <w:r w:rsidRPr="000E30CD">
              <w:rPr>
                <w:rFonts w:ascii="Times New Roman" w:eastAsia="Times New Roman" w:hAnsi="Times New Roman"/>
                <w:sz w:val="24"/>
                <w:szCs w:val="24"/>
                <w:lang w:eastAsia="ru-RU"/>
              </w:rPr>
              <w:t>климатический пояс) (70% х/б)</w:t>
            </w:r>
          </w:p>
        </w:tc>
        <w:tc>
          <w:tcPr>
            <w:tcW w:w="1701" w:type="dxa"/>
            <w:vAlign w:val="center"/>
          </w:tcPr>
          <w:p w14:paraId="6BA56FE7" w14:textId="4C91E441"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14.12.11.120</w:t>
            </w:r>
          </w:p>
        </w:tc>
        <w:tc>
          <w:tcPr>
            <w:tcW w:w="1701" w:type="dxa"/>
            <w:vAlign w:val="center"/>
          </w:tcPr>
          <w:p w14:paraId="44C2F0E5" w14:textId="30677D54" w:rsidR="00296005" w:rsidRPr="000326E0" w:rsidRDefault="00D84FAD" w:rsidP="00922742">
            <w:pPr>
              <w:jc w:val="center"/>
              <w:rPr>
                <w:rFonts w:ascii="Times New Roman" w:hAnsi="Times New Roman" w:cs="Times New Roman"/>
                <w:sz w:val="24"/>
                <w:szCs w:val="24"/>
              </w:rPr>
            </w:pPr>
            <w:r>
              <w:rPr>
                <w:rFonts w:ascii="Times New Roman" w:hAnsi="Times New Roman" w:cs="Times New Roman"/>
                <w:sz w:val="24"/>
                <w:szCs w:val="24"/>
              </w:rPr>
              <w:t>40</w:t>
            </w:r>
          </w:p>
        </w:tc>
        <w:tc>
          <w:tcPr>
            <w:tcW w:w="1695" w:type="dxa"/>
            <w:vAlign w:val="center"/>
          </w:tcPr>
          <w:p w14:paraId="05A06453" w14:textId="396CFEF6" w:rsidR="00296005" w:rsidRDefault="00D664DA" w:rsidP="00AC5B74">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296005" w14:paraId="24505861" w14:textId="77777777" w:rsidTr="00AC5B74">
        <w:tc>
          <w:tcPr>
            <w:tcW w:w="704" w:type="dxa"/>
            <w:vAlign w:val="center"/>
          </w:tcPr>
          <w:p w14:paraId="7A67B6E5" w14:textId="7D83ACB0" w:rsidR="00296005" w:rsidRPr="004E2FE0" w:rsidRDefault="00060734" w:rsidP="004E2FE0">
            <w:pPr>
              <w:jc w:val="center"/>
              <w:rPr>
                <w:rFonts w:ascii="Times New Roman" w:hAnsi="Times New Roman" w:cs="Times New Roman"/>
                <w:sz w:val="24"/>
                <w:szCs w:val="24"/>
              </w:rPr>
            </w:pPr>
            <w:r>
              <w:rPr>
                <w:rFonts w:ascii="Times New Roman" w:hAnsi="Times New Roman" w:cs="Times New Roman"/>
                <w:sz w:val="24"/>
                <w:szCs w:val="24"/>
              </w:rPr>
              <w:t>4</w:t>
            </w:r>
          </w:p>
        </w:tc>
        <w:tc>
          <w:tcPr>
            <w:tcW w:w="3544" w:type="dxa"/>
          </w:tcPr>
          <w:p w14:paraId="77E0564A" w14:textId="5E64EE7C" w:rsidR="00296005" w:rsidRDefault="00F91EF2" w:rsidP="00F91EF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Костюм для защиты от пониженных температур и ветра (в том числе отдельными предметами) женский </w:t>
            </w:r>
            <w:r w:rsidRPr="00BC7F90">
              <w:rPr>
                <w:rFonts w:ascii="Times New Roman" w:hAnsi="Times New Roman"/>
                <w:sz w:val="24"/>
                <w:szCs w:val="24"/>
              </w:rPr>
              <w:t>(</w:t>
            </w:r>
            <w:r w:rsidRPr="00F91EF2">
              <w:rPr>
                <w:rFonts w:ascii="Times New Roman" w:hAnsi="Times New Roman"/>
                <w:sz w:val="24"/>
                <w:szCs w:val="24"/>
              </w:rPr>
              <w:t xml:space="preserve">3 </w:t>
            </w:r>
            <w:r w:rsidRPr="000E30CD">
              <w:rPr>
                <w:rFonts w:ascii="Times New Roman" w:eastAsia="Times New Roman" w:hAnsi="Times New Roman"/>
                <w:sz w:val="24"/>
                <w:szCs w:val="24"/>
                <w:lang w:eastAsia="ru-RU"/>
              </w:rPr>
              <w:t>климатический пояс) (70% х/б)</w:t>
            </w:r>
          </w:p>
        </w:tc>
        <w:tc>
          <w:tcPr>
            <w:tcW w:w="1701" w:type="dxa"/>
            <w:vAlign w:val="center"/>
          </w:tcPr>
          <w:p w14:paraId="745B52AF" w14:textId="1E88C24C" w:rsidR="00296005" w:rsidRDefault="00F91EF2" w:rsidP="00905F56">
            <w:pPr>
              <w:jc w:val="center"/>
              <w:rPr>
                <w:rFonts w:ascii="Times New Roman" w:hAnsi="Times New Roman" w:cs="Times New Roman"/>
                <w:b/>
                <w:bCs/>
                <w:sz w:val="28"/>
                <w:szCs w:val="28"/>
              </w:rPr>
            </w:pPr>
            <w:r>
              <w:rPr>
                <w:rFonts w:ascii="Times New Roman" w:hAnsi="Times New Roman"/>
                <w:color w:val="000000"/>
                <w:sz w:val="24"/>
                <w:szCs w:val="24"/>
              </w:rPr>
              <w:t>14.12.21.120</w:t>
            </w:r>
          </w:p>
        </w:tc>
        <w:tc>
          <w:tcPr>
            <w:tcW w:w="1701" w:type="dxa"/>
            <w:vAlign w:val="center"/>
          </w:tcPr>
          <w:p w14:paraId="6E8002E0" w14:textId="46DB947D" w:rsidR="00296005" w:rsidRPr="000326E0" w:rsidRDefault="00D84FAD" w:rsidP="00176582">
            <w:pPr>
              <w:jc w:val="center"/>
              <w:rPr>
                <w:rFonts w:ascii="Times New Roman" w:hAnsi="Times New Roman" w:cs="Times New Roman"/>
                <w:sz w:val="24"/>
                <w:szCs w:val="24"/>
              </w:rPr>
            </w:pPr>
            <w:r>
              <w:rPr>
                <w:rFonts w:ascii="Times New Roman" w:hAnsi="Times New Roman" w:cs="Times New Roman"/>
                <w:sz w:val="24"/>
                <w:szCs w:val="24"/>
              </w:rPr>
              <w:t>5</w:t>
            </w:r>
            <w:r w:rsidR="00C63E9A">
              <w:rPr>
                <w:rFonts w:ascii="Times New Roman" w:hAnsi="Times New Roman" w:cs="Times New Roman"/>
                <w:sz w:val="24"/>
                <w:szCs w:val="24"/>
              </w:rPr>
              <w:t xml:space="preserve">                                                                                                 </w:t>
            </w:r>
          </w:p>
        </w:tc>
        <w:tc>
          <w:tcPr>
            <w:tcW w:w="1695" w:type="dxa"/>
            <w:vAlign w:val="center"/>
          </w:tcPr>
          <w:p w14:paraId="3FFB3C98" w14:textId="257DEBFA" w:rsidR="00296005" w:rsidRDefault="00D664DA" w:rsidP="00AC5B74">
            <w:pPr>
              <w:jc w:val="center"/>
              <w:rPr>
                <w:rFonts w:ascii="Times New Roman" w:hAnsi="Times New Roman" w:cs="Times New Roman"/>
                <w:b/>
                <w:bCs/>
                <w:sz w:val="28"/>
                <w:szCs w:val="28"/>
              </w:rPr>
            </w:pPr>
            <w:r w:rsidRPr="00D664DA">
              <w:rPr>
                <w:rFonts w:ascii="Times New Roman" w:hAnsi="Times New Roman" w:cs="Times New Roman"/>
                <w:sz w:val="24"/>
                <w:szCs w:val="24"/>
              </w:rPr>
              <w:t>шт.</w:t>
            </w:r>
          </w:p>
        </w:tc>
      </w:tr>
      <w:tr w:rsidR="00D84FAD" w14:paraId="637F66A5" w14:textId="77777777" w:rsidTr="00AC5B74">
        <w:tc>
          <w:tcPr>
            <w:tcW w:w="704" w:type="dxa"/>
            <w:vAlign w:val="center"/>
          </w:tcPr>
          <w:p w14:paraId="3BDB977D" w14:textId="1DD60942" w:rsidR="00D84FAD" w:rsidRDefault="00D84FAD" w:rsidP="00D84FAD">
            <w:pPr>
              <w:jc w:val="center"/>
              <w:rPr>
                <w:rFonts w:ascii="Times New Roman" w:hAnsi="Times New Roman" w:cs="Times New Roman"/>
                <w:sz w:val="24"/>
                <w:szCs w:val="24"/>
              </w:rPr>
            </w:pPr>
            <w:r>
              <w:rPr>
                <w:rFonts w:ascii="Times New Roman" w:hAnsi="Times New Roman" w:cs="Times New Roman"/>
                <w:sz w:val="24"/>
                <w:szCs w:val="24"/>
              </w:rPr>
              <w:t>5</w:t>
            </w:r>
          </w:p>
        </w:tc>
        <w:tc>
          <w:tcPr>
            <w:tcW w:w="3544" w:type="dxa"/>
          </w:tcPr>
          <w:p w14:paraId="724F75B7" w14:textId="6C1FDFB5" w:rsidR="00D84FAD" w:rsidRPr="00EE02BE" w:rsidRDefault="00D84FAD" w:rsidP="00D84FAD">
            <w:pPr>
              <w:rPr>
                <w:rFonts w:ascii="Times New Roman" w:eastAsia="Times New Roman" w:hAnsi="Times New Roman"/>
                <w:sz w:val="24"/>
                <w:szCs w:val="24"/>
                <w:lang w:eastAsia="ru-RU"/>
              </w:rPr>
            </w:pPr>
            <w:r w:rsidRPr="009C27A0">
              <w:rPr>
                <w:rFonts w:ascii="Times New Roman" w:eastAsia="Times New Roman" w:hAnsi="Times New Roman"/>
                <w:sz w:val="24"/>
                <w:szCs w:val="24"/>
                <w:lang w:eastAsia="ru-RU"/>
              </w:rPr>
              <w:t>Куртка на утепляющей подкладке</w:t>
            </w:r>
            <w:r>
              <w:rPr>
                <w:rFonts w:ascii="Times New Roman" w:eastAsia="Times New Roman" w:hAnsi="Times New Roman"/>
                <w:sz w:val="24"/>
                <w:szCs w:val="24"/>
                <w:lang w:eastAsia="ru-RU"/>
              </w:rPr>
              <w:t>, женская</w:t>
            </w:r>
          </w:p>
        </w:tc>
        <w:tc>
          <w:tcPr>
            <w:tcW w:w="1701" w:type="dxa"/>
            <w:vAlign w:val="center"/>
          </w:tcPr>
          <w:p w14:paraId="6D63EF7B" w14:textId="7CE57714" w:rsidR="00D84FAD" w:rsidRDefault="00D84FAD" w:rsidP="00D84FAD">
            <w:pPr>
              <w:jc w:val="center"/>
              <w:rPr>
                <w:rFonts w:ascii="Times New Roman" w:hAnsi="Times New Roman"/>
                <w:color w:val="000000"/>
                <w:sz w:val="24"/>
                <w:szCs w:val="24"/>
              </w:rPr>
            </w:pPr>
            <w:r w:rsidRPr="0023137C">
              <w:rPr>
                <w:rFonts w:ascii="Times New Roman" w:hAnsi="Times New Roman"/>
                <w:color w:val="000000"/>
                <w:sz w:val="24"/>
                <w:szCs w:val="24"/>
              </w:rPr>
              <w:t>14.12.21.130</w:t>
            </w:r>
          </w:p>
        </w:tc>
        <w:tc>
          <w:tcPr>
            <w:tcW w:w="1701" w:type="dxa"/>
            <w:vAlign w:val="center"/>
          </w:tcPr>
          <w:p w14:paraId="2DE72138" w14:textId="138B6B5F" w:rsidR="00D84FAD" w:rsidRDefault="00D84FAD" w:rsidP="00D84FAD">
            <w:pPr>
              <w:jc w:val="center"/>
              <w:rPr>
                <w:rFonts w:ascii="Times New Roman" w:hAnsi="Times New Roman" w:cs="Times New Roman"/>
                <w:sz w:val="24"/>
                <w:szCs w:val="24"/>
              </w:rPr>
            </w:pPr>
            <w:r>
              <w:rPr>
                <w:rFonts w:ascii="Times New Roman" w:hAnsi="Times New Roman" w:cs="Times New Roman"/>
                <w:sz w:val="24"/>
                <w:szCs w:val="24"/>
              </w:rPr>
              <w:t>50</w:t>
            </w:r>
          </w:p>
        </w:tc>
        <w:tc>
          <w:tcPr>
            <w:tcW w:w="1695" w:type="dxa"/>
            <w:vAlign w:val="center"/>
          </w:tcPr>
          <w:p w14:paraId="16F22B9A" w14:textId="32107DD1" w:rsidR="00D84FAD" w:rsidRPr="00D664DA" w:rsidRDefault="00D84FAD" w:rsidP="00D84FAD">
            <w:pPr>
              <w:jc w:val="center"/>
              <w:rPr>
                <w:rFonts w:ascii="Times New Roman" w:hAnsi="Times New Roman" w:cs="Times New Roman"/>
                <w:sz w:val="24"/>
                <w:szCs w:val="24"/>
              </w:rPr>
            </w:pPr>
            <w:r>
              <w:rPr>
                <w:rFonts w:ascii="Times New Roman" w:hAnsi="Times New Roman" w:cs="Times New Roman"/>
                <w:sz w:val="24"/>
                <w:szCs w:val="24"/>
              </w:rPr>
              <w:t>шт.</w:t>
            </w:r>
          </w:p>
        </w:tc>
      </w:tr>
      <w:tr w:rsidR="00D84FAD" w14:paraId="49F3898A" w14:textId="77777777" w:rsidTr="00AC5B74">
        <w:tc>
          <w:tcPr>
            <w:tcW w:w="704" w:type="dxa"/>
            <w:vAlign w:val="center"/>
          </w:tcPr>
          <w:p w14:paraId="1FD85527" w14:textId="7837FFBD" w:rsidR="00D84FAD" w:rsidRPr="004E2FE0" w:rsidRDefault="00D84FAD" w:rsidP="00D84FAD">
            <w:pPr>
              <w:jc w:val="center"/>
              <w:rPr>
                <w:rFonts w:ascii="Times New Roman" w:hAnsi="Times New Roman" w:cs="Times New Roman"/>
                <w:sz w:val="24"/>
                <w:szCs w:val="24"/>
              </w:rPr>
            </w:pPr>
            <w:r>
              <w:rPr>
                <w:rFonts w:ascii="Times New Roman" w:hAnsi="Times New Roman" w:cs="Times New Roman"/>
                <w:sz w:val="24"/>
                <w:szCs w:val="24"/>
              </w:rPr>
              <w:t>6</w:t>
            </w:r>
          </w:p>
        </w:tc>
        <w:tc>
          <w:tcPr>
            <w:tcW w:w="3544" w:type="dxa"/>
          </w:tcPr>
          <w:p w14:paraId="4947776F" w14:textId="31653D49" w:rsidR="00D84FAD" w:rsidRPr="00AE6876" w:rsidRDefault="00D84FAD" w:rsidP="00D84FAD">
            <w:pPr>
              <w:rPr>
                <w:rFonts w:ascii="Times New Roman" w:eastAsia="Times New Roman" w:hAnsi="Times New Roman"/>
                <w:sz w:val="24"/>
                <w:szCs w:val="24"/>
                <w:lang w:eastAsia="ru-RU"/>
              </w:rPr>
            </w:pPr>
            <w:r w:rsidRPr="00AE6876">
              <w:rPr>
                <w:rFonts w:ascii="Times New Roman" w:eastAsia="Times New Roman" w:hAnsi="Times New Roman"/>
                <w:sz w:val="24"/>
                <w:szCs w:val="24"/>
                <w:lang w:eastAsia="ru-RU"/>
              </w:rPr>
              <w:t>Ботинки кожаные утепленные, мужские</w:t>
            </w:r>
          </w:p>
        </w:tc>
        <w:tc>
          <w:tcPr>
            <w:tcW w:w="1701" w:type="dxa"/>
            <w:vAlign w:val="center"/>
          </w:tcPr>
          <w:p w14:paraId="55BDB4FD" w14:textId="1B6AE9A5" w:rsidR="00D84FAD" w:rsidRPr="009919AF" w:rsidRDefault="00D84FAD" w:rsidP="00D84FAD">
            <w:pPr>
              <w:jc w:val="center"/>
              <w:rPr>
                <w:rFonts w:ascii="Times New Roman" w:hAnsi="Times New Roman" w:cs="Times New Roman"/>
                <w:color w:val="000000"/>
                <w:sz w:val="24"/>
                <w:szCs w:val="24"/>
              </w:rPr>
            </w:pPr>
            <w:r w:rsidRPr="009919AF">
              <w:rPr>
                <w:rFonts w:ascii="Times New Roman" w:hAnsi="Times New Roman" w:cs="Times New Roman"/>
                <w:color w:val="000000"/>
                <w:sz w:val="24"/>
                <w:szCs w:val="24"/>
              </w:rPr>
              <w:t>15.20.32.129</w:t>
            </w:r>
          </w:p>
        </w:tc>
        <w:tc>
          <w:tcPr>
            <w:tcW w:w="1701" w:type="dxa"/>
            <w:vAlign w:val="center"/>
          </w:tcPr>
          <w:p w14:paraId="69D53BAE" w14:textId="79511D9F" w:rsidR="00D84FAD" w:rsidRPr="000326E0" w:rsidRDefault="00D84FAD" w:rsidP="00D84FAD">
            <w:pPr>
              <w:jc w:val="center"/>
              <w:rPr>
                <w:rFonts w:ascii="Times New Roman" w:hAnsi="Times New Roman" w:cs="Times New Roman"/>
                <w:sz w:val="24"/>
                <w:szCs w:val="24"/>
              </w:rPr>
            </w:pPr>
            <w:r>
              <w:rPr>
                <w:rFonts w:ascii="Times New Roman" w:hAnsi="Times New Roman" w:cs="Times New Roman"/>
                <w:sz w:val="24"/>
                <w:szCs w:val="24"/>
              </w:rPr>
              <w:t>50</w:t>
            </w:r>
          </w:p>
        </w:tc>
        <w:tc>
          <w:tcPr>
            <w:tcW w:w="1695" w:type="dxa"/>
            <w:vAlign w:val="center"/>
          </w:tcPr>
          <w:p w14:paraId="345F6006" w14:textId="41566253" w:rsidR="00D84FAD" w:rsidRPr="005B3C25" w:rsidRDefault="00D84FAD" w:rsidP="00D84FAD">
            <w:pPr>
              <w:jc w:val="center"/>
              <w:rPr>
                <w:rFonts w:ascii="Times New Roman" w:hAnsi="Times New Roman" w:cs="Times New Roman"/>
                <w:b/>
                <w:bCs/>
                <w:sz w:val="28"/>
                <w:szCs w:val="28"/>
                <w:lang w:val="en-US"/>
              </w:rPr>
            </w:pPr>
            <w:r w:rsidRPr="00D664DA">
              <w:rPr>
                <w:rFonts w:ascii="Times New Roman" w:hAnsi="Times New Roman" w:cs="Times New Roman"/>
                <w:sz w:val="24"/>
                <w:szCs w:val="24"/>
              </w:rPr>
              <w:t>пар</w:t>
            </w:r>
            <w:r>
              <w:rPr>
                <w:rFonts w:ascii="Times New Roman" w:hAnsi="Times New Roman" w:cs="Times New Roman"/>
                <w:sz w:val="24"/>
                <w:szCs w:val="24"/>
              </w:rPr>
              <w:t>а</w:t>
            </w:r>
          </w:p>
        </w:tc>
      </w:tr>
      <w:tr w:rsidR="00D84FAD" w14:paraId="3971B269" w14:textId="77777777" w:rsidTr="00AC5B74">
        <w:tc>
          <w:tcPr>
            <w:tcW w:w="704" w:type="dxa"/>
            <w:vAlign w:val="center"/>
          </w:tcPr>
          <w:p w14:paraId="64A6713A" w14:textId="13D6DC3B" w:rsidR="00D84FAD" w:rsidRDefault="00D84FAD" w:rsidP="00D84FAD">
            <w:pPr>
              <w:jc w:val="center"/>
              <w:rPr>
                <w:rFonts w:ascii="Times New Roman" w:hAnsi="Times New Roman" w:cs="Times New Roman"/>
                <w:sz w:val="24"/>
                <w:szCs w:val="24"/>
              </w:rPr>
            </w:pPr>
            <w:r>
              <w:rPr>
                <w:rFonts w:ascii="Times New Roman" w:hAnsi="Times New Roman" w:cs="Times New Roman"/>
                <w:sz w:val="24"/>
                <w:szCs w:val="24"/>
              </w:rPr>
              <w:t>7</w:t>
            </w:r>
          </w:p>
        </w:tc>
        <w:tc>
          <w:tcPr>
            <w:tcW w:w="3544" w:type="dxa"/>
          </w:tcPr>
          <w:p w14:paraId="6052B91A" w14:textId="2898915D" w:rsidR="00D84FAD" w:rsidRPr="00EE02BE" w:rsidRDefault="00D84FAD" w:rsidP="00D84FAD">
            <w:pPr>
              <w:rPr>
                <w:rFonts w:ascii="Times New Roman" w:eastAsia="Times New Roman" w:hAnsi="Times New Roman"/>
                <w:sz w:val="24"/>
                <w:szCs w:val="24"/>
                <w:lang w:eastAsia="ru-RU"/>
              </w:rPr>
            </w:pPr>
            <w:r>
              <w:rPr>
                <w:rFonts w:ascii="Times New Roman" w:eastAsia="Times New Roman" w:hAnsi="Times New Roman"/>
                <w:sz w:val="24"/>
                <w:szCs w:val="24"/>
                <w:lang w:eastAsia="ru-RU"/>
              </w:rPr>
              <w:t>Ботинки кожаные утепленные, жен</w:t>
            </w:r>
            <w:r w:rsidRPr="00F25EB0">
              <w:rPr>
                <w:rFonts w:ascii="Times New Roman" w:eastAsia="Times New Roman" w:hAnsi="Times New Roman"/>
                <w:sz w:val="24"/>
                <w:szCs w:val="24"/>
                <w:lang w:eastAsia="ru-RU"/>
              </w:rPr>
              <w:t>ские</w:t>
            </w:r>
          </w:p>
        </w:tc>
        <w:tc>
          <w:tcPr>
            <w:tcW w:w="1701" w:type="dxa"/>
            <w:vAlign w:val="center"/>
          </w:tcPr>
          <w:p w14:paraId="6094097D" w14:textId="79D6F6A2" w:rsidR="00D84FAD" w:rsidRPr="009919AF" w:rsidRDefault="00D84FAD" w:rsidP="00D84FAD">
            <w:pPr>
              <w:jc w:val="center"/>
              <w:rPr>
                <w:rFonts w:ascii="Times New Roman" w:hAnsi="Times New Roman" w:cs="Times New Roman"/>
                <w:color w:val="000000"/>
                <w:sz w:val="24"/>
                <w:szCs w:val="24"/>
              </w:rPr>
            </w:pPr>
            <w:r w:rsidRPr="009919AF">
              <w:rPr>
                <w:rFonts w:ascii="Times New Roman" w:hAnsi="Times New Roman" w:cs="Times New Roman"/>
                <w:color w:val="000000"/>
                <w:sz w:val="24"/>
                <w:szCs w:val="24"/>
              </w:rPr>
              <w:t>15.20.32.129</w:t>
            </w:r>
          </w:p>
        </w:tc>
        <w:tc>
          <w:tcPr>
            <w:tcW w:w="1701" w:type="dxa"/>
            <w:vAlign w:val="center"/>
          </w:tcPr>
          <w:p w14:paraId="2A3CE198" w14:textId="2BBD7044" w:rsidR="00D84FAD" w:rsidRPr="000326E0" w:rsidRDefault="00D84FAD" w:rsidP="00D84FAD">
            <w:pPr>
              <w:jc w:val="center"/>
              <w:rPr>
                <w:rFonts w:ascii="Times New Roman" w:hAnsi="Times New Roman" w:cs="Times New Roman"/>
                <w:sz w:val="24"/>
                <w:szCs w:val="24"/>
              </w:rPr>
            </w:pPr>
            <w:r>
              <w:rPr>
                <w:rFonts w:ascii="Times New Roman" w:hAnsi="Times New Roman" w:cs="Times New Roman"/>
                <w:sz w:val="24"/>
                <w:szCs w:val="24"/>
              </w:rPr>
              <w:t>50</w:t>
            </w:r>
          </w:p>
        </w:tc>
        <w:tc>
          <w:tcPr>
            <w:tcW w:w="1695" w:type="dxa"/>
            <w:vAlign w:val="center"/>
          </w:tcPr>
          <w:p w14:paraId="7CA74E3F" w14:textId="77C66776" w:rsidR="00D84FAD" w:rsidRDefault="00D84FAD" w:rsidP="00D84FAD">
            <w:pPr>
              <w:jc w:val="center"/>
              <w:rPr>
                <w:rFonts w:ascii="Times New Roman" w:hAnsi="Times New Roman" w:cs="Times New Roman"/>
                <w:sz w:val="24"/>
                <w:szCs w:val="24"/>
              </w:rPr>
            </w:pPr>
            <w:r>
              <w:rPr>
                <w:rFonts w:ascii="Times New Roman" w:hAnsi="Times New Roman" w:cs="Times New Roman"/>
                <w:sz w:val="24"/>
                <w:szCs w:val="24"/>
              </w:rPr>
              <w:t>пара</w:t>
            </w:r>
          </w:p>
        </w:tc>
      </w:tr>
    </w:tbl>
    <w:p w14:paraId="7A17A0FA" w14:textId="6FEEB4EE" w:rsidR="004B6333" w:rsidRDefault="004B6333" w:rsidP="00FB3470">
      <w:pPr>
        <w:tabs>
          <w:tab w:val="left" w:pos="6044"/>
        </w:tabs>
        <w:spacing w:after="200" w:line="240" w:lineRule="auto"/>
        <w:rPr>
          <w:rFonts w:ascii="Times New Roman" w:eastAsia="Calibri" w:hAnsi="Times New Roman" w:cs="Times New Roman"/>
          <w:sz w:val="28"/>
          <w:szCs w:val="28"/>
        </w:rPr>
      </w:pPr>
    </w:p>
    <w:p w14:paraId="2B99E84C" w14:textId="441C9900" w:rsidR="00DC3B82" w:rsidRPr="00DC3B82" w:rsidRDefault="00716416" w:rsidP="000B6C5F">
      <w:pPr>
        <w:jc w:val="right"/>
        <w:rPr>
          <w:rFonts w:ascii="Times New Roman" w:eastAsia="Calibri" w:hAnsi="Times New Roman" w:cs="Times New Roman"/>
          <w:sz w:val="28"/>
          <w:szCs w:val="28"/>
        </w:rPr>
      </w:pPr>
      <w:r>
        <w:rPr>
          <w:rFonts w:ascii="Times New Roman" w:eastAsia="Calibri" w:hAnsi="Times New Roman" w:cs="Times New Roman"/>
          <w:sz w:val="28"/>
          <w:szCs w:val="28"/>
        </w:rPr>
        <w:br w:type="page"/>
      </w:r>
      <w:r w:rsidR="00DC3B82" w:rsidRPr="00DC3B82">
        <w:rPr>
          <w:rFonts w:ascii="Times New Roman" w:eastAsia="Calibri" w:hAnsi="Times New Roman" w:cs="Times New Roman"/>
          <w:sz w:val="28"/>
          <w:szCs w:val="28"/>
        </w:rPr>
        <w:t>Приложение № 2 к ТЗ</w:t>
      </w:r>
    </w:p>
    <w:p w14:paraId="4A718141" w14:textId="77777777" w:rsidR="00DC3B82" w:rsidRPr="00DC3B82" w:rsidRDefault="00DC3B82" w:rsidP="00DC3B82">
      <w:pPr>
        <w:tabs>
          <w:tab w:val="left" w:pos="6044"/>
        </w:tabs>
        <w:spacing w:before="240" w:after="120" w:line="240" w:lineRule="auto"/>
        <w:jc w:val="center"/>
        <w:rPr>
          <w:rFonts w:ascii="Times New Roman" w:eastAsia="Calibri" w:hAnsi="Times New Roman" w:cs="Times New Roman"/>
          <w:b/>
          <w:bCs/>
          <w:sz w:val="28"/>
          <w:szCs w:val="28"/>
        </w:rPr>
      </w:pPr>
      <w:r w:rsidRPr="00DC3B82">
        <w:rPr>
          <w:rFonts w:ascii="Times New Roman" w:eastAsia="Calibri" w:hAnsi="Times New Roman" w:cs="Times New Roman"/>
          <w:b/>
          <w:bCs/>
          <w:sz w:val="28"/>
          <w:szCs w:val="28"/>
        </w:rPr>
        <w:t>Технические характеристики Товара</w:t>
      </w:r>
    </w:p>
    <w:p w14:paraId="7F7865B0" w14:textId="6DFD1C62" w:rsidR="00DC3B82" w:rsidRPr="00C75256" w:rsidRDefault="00DC3B82" w:rsidP="00C75256">
      <w:pPr>
        <w:pStyle w:val="a3"/>
        <w:keepNext/>
        <w:numPr>
          <w:ilvl w:val="0"/>
          <w:numId w:val="49"/>
        </w:numPr>
        <w:tabs>
          <w:tab w:val="left" w:pos="0"/>
          <w:tab w:val="left" w:pos="709"/>
          <w:tab w:val="left" w:pos="851"/>
        </w:tabs>
        <w:overflowPunct w:val="0"/>
        <w:autoSpaceDE w:val="0"/>
        <w:autoSpaceDN w:val="0"/>
        <w:adjustRightInd w:val="0"/>
        <w:spacing w:before="240" w:after="0" w:line="240" w:lineRule="auto"/>
        <w:jc w:val="center"/>
        <w:textAlignment w:val="baseline"/>
        <w:outlineLvl w:val="1"/>
        <w:rPr>
          <w:rFonts w:ascii="Times New Roman" w:eastAsia="Times New Roman" w:hAnsi="Times New Roman" w:cs="Times New Roman"/>
          <w:b/>
          <w:bCs/>
          <w:sz w:val="28"/>
          <w:szCs w:val="28"/>
          <w:lang w:eastAsia="ru-RU"/>
        </w:rPr>
      </w:pPr>
      <w:bookmarkStart w:id="1" w:name="_Toc467842588"/>
      <w:r w:rsidRPr="00C75256">
        <w:rPr>
          <w:rFonts w:ascii="Times New Roman" w:eastAsia="Times New Roman" w:hAnsi="Times New Roman" w:cs="Times New Roman"/>
          <w:b/>
          <w:bCs/>
          <w:sz w:val="28"/>
          <w:szCs w:val="28"/>
          <w:lang w:eastAsia="ru-RU"/>
        </w:rPr>
        <w:t>Костюм для защиты от общих производственных загрязнений и механических воздействий</w:t>
      </w:r>
      <w:bookmarkEnd w:id="1"/>
      <w:r w:rsidRPr="00C75256">
        <w:rPr>
          <w:rFonts w:ascii="Times New Roman" w:eastAsia="Times New Roman" w:hAnsi="Times New Roman" w:cs="Times New Roman"/>
          <w:b/>
          <w:bCs/>
          <w:sz w:val="28"/>
          <w:szCs w:val="28"/>
          <w:lang w:eastAsia="ru-RU"/>
        </w:rPr>
        <w:t xml:space="preserve"> мужской (70% х/б)</w:t>
      </w:r>
    </w:p>
    <w:p w14:paraId="6B56B25A" w14:textId="77777777" w:rsidR="006C79E3" w:rsidRDefault="006C79E3"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p>
    <w:p w14:paraId="48E2114A" w14:textId="0336E0B2" w:rsidR="00DC3B82" w:rsidRPr="00DC3B82" w:rsidRDefault="00DC3B82"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DC3B82">
        <w:rPr>
          <w:rFonts w:ascii="Times New Roman" w:eastAsia="Times New Roman" w:hAnsi="Times New Roman" w:cs="Times New Roman"/>
          <w:bCs/>
          <w:sz w:val="28"/>
          <w:szCs w:val="28"/>
          <w:lang w:eastAsia="ru-RU"/>
        </w:rPr>
        <w:t>Назначение: защита от общих производственных загрязнений и механических воздействий.</w:t>
      </w:r>
    </w:p>
    <w:p w14:paraId="23BE2391" w14:textId="77777777" w:rsidR="00DC3B82" w:rsidRPr="00DC3B82" w:rsidRDefault="00DC3B82" w:rsidP="00DC3B82">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DC3B82">
        <w:rPr>
          <w:rFonts w:ascii="Times New Roman" w:eastAsia="Times New Roman" w:hAnsi="Times New Roman" w:cs="Times New Roman"/>
          <w:bCs/>
          <w:sz w:val="28"/>
          <w:szCs w:val="28"/>
          <w:lang w:eastAsia="ru-RU"/>
        </w:rPr>
        <w:t>Костюм состоит из куртки и брюк. Возможные варианты расцветки: светло-синий/голубой/васильковый.</w:t>
      </w:r>
    </w:p>
    <w:p w14:paraId="506749CA" w14:textId="67A204AF" w:rsidR="00DC3B82" w:rsidRDefault="00DC3B82" w:rsidP="00A810C1">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sz w:val="28"/>
          <w:szCs w:val="28"/>
          <w:lang w:eastAsia="ru-RU"/>
        </w:rPr>
      </w:pPr>
      <w:r w:rsidRPr="00DC3B82">
        <w:rPr>
          <w:rFonts w:ascii="Times New Roman" w:eastAsia="Times New Roman" w:hAnsi="Times New Roman" w:cs="Times New Roman"/>
          <w:b/>
          <w:sz w:val="28"/>
          <w:szCs w:val="28"/>
          <w:lang w:eastAsia="ru-RU"/>
        </w:rPr>
        <w:t>Характеристики изделия</w:t>
      </w:r>
    </w:p>
    <w:p w14:paraId="4D9A9D71" w14:textId="77777777" w:rsidR="006C79E3" w:rsidRPr="00A810C1" w:rsidRDefault="006C79E3" w:rsidP="00DC3B82">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
          <w:sz w:val="16"/>
          <w:szCs w:val="16"/>
          <w:lang w:eastAsia="ru-RU"/>
        </w:rPr>
      </w:pPr>
    </w:p>
    <w:tbl>
      <w:tblPr>
        <w:tblStyle w:val="a5"/>
        <w:tblW w:w="0" w:type="auto"/>
        <w:tblLook w:val="04A0" w:firstRow="1" w:lastRow="0" w:firstColumn="1" w:lastColumn="0" w:noHBand="0" w:noVBand="1"/>
      </w:tblPr>
      <w:tblGrid>
        <w:gridCol w:w="4672"/>
        <w:gridCol w:w="4673"/>
      </w:tblGrid>
      <w:tr w:rsidR="00DC3B82" w14:paraId="7B5366BF" w14:textId="77777777" w:rsidTr="00AB186F">
        <w:tc>
          <w:tcPr>
            <w:tcW w:w="4672" w:type="dxa"/>
            <w:tcBorders>
              <w:top w:val="single" w:sz="4" w:space="0" w:color="auto"/>
              <w:left w:val="single" w:sz="4" w:space="0" w:color="auto"/>
              <w:bottom w:val="single" w:sz="4" w:space="0" w:color="auto"/>
              <w:right w:val="single" w:sz="4" w:space="0" w:color="auto"/>
            </w:tcBorders>
          </w:tcPr>
          <w:p w14:paraId="5EF2D197" w14:textId="230D4CCC" w:rsidR="00DC3B82" w:rsidRDefault="00DC3B82" w:rsidP="00DC3B82">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 xml:space="preserve">Параметр </w:t>
            </w:r>
          </w:p>
        </w:tc>
        <w:tc>
          <w:tcPr>
            <w:tcW w:w="4673" w:type="dxa"/>
            <w:tcBorders>
              <w:top w:val="single" w:sz="4" w:space="0" w:color="auto"/>
              <w:left w:val="single" w:sz="4" w:space="0" w:color="auto"/>
              <w:bottom w:val="single" w:sz="4" w:space="0" w:color="auto"/>
              <w:right w:val="single" w:sz="4" w:space="0" w:color="auto"/>
            </w:tcBorders>
          </w:tcPr>
          <w:p w14:paraId="245F6932" w14:textId="51EB4AA8" w:rsidR="00DC3B82" w:rsidRDefault="00DC3B82" w:rsidP="00DC3B82">
            <w:pPr>
              <w:jc w:val="center"/>
              <w:rPr>
                <w:rFonts w:ascii="Times New Roman" w:hAnsi="Times New Roman" w:cs="Times New Roman"/>
                <w:b/>
                <w:bCs/>
                <w:sz w:val="28"/>
                <w:szCs w:val="28"/>
              </w:rPr>
            </w:pPr>
            <w:r w:rsidRPr="00EE02BE">
              <w:rPr>
                <w:rFonts w:ascii="Times New Roman" w:eastAsia="Times New Roman" w:hAnsi="Times New Roman"/>
                <w:b/>
                <w:sz w:val="24"/>
                <w:szCs w:val="24"/>
                <w:lang w:eastAsia="ru-RU"/>
              </w:rPr>
              <w:t>Требуемые значения параметра</w:t>
            </w:r>
          </w:p>
        </w:tc>
      </w:tr>
      <w:tr w:rsidR="00DC3B82" w14:paraId="38C44845" w14:textId="77777777" w:rsidTr="00AB186F">
        <w:tc>
          <w:tcPr>
            <w:tcW w:w="4672" w:type="dxa"/>
            <w:tcBorders>
              <w:top w:val="single" w:sz="4" w:space="0" w:color="auto"/>
              <w:left w:val="single" w:sz="4" w:space="0" w:color="auto"/>
              <w:bottom w:val="single" w:sz="4" w:space="0" w:color="auto"/>
              <w:right w:val="single" w:sz="4" w:space="0" w:color="auto"/>
            </w:tcBorders>
          </w:tcPr>
          <w:p w14:paraId="4999A772" w14:textId="5047EDCC"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Состав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26B99635" w14:textId="4A9BF04A"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Смешанная с содержанием хлопка </w:t>
            </w:r>
            <w:r w:rsidRPr="00EE02BE">
              <w:rPr>
                <w:rFonts w:ascii="Times New Roman" w:hAnsi="Times New Roman"/>
                <w:sz w:val="24"/>
                <w:szCs w:val="24"/>
              </w:rPr>
              <w:t>не менее 7</w:t>
            </w:r>
            <w:r w:rsidRPr="00EE02BE">
              <w:rPr>
                <w:rFonts w:ascii="Times New Roman" w:eastAsia="Times New Roman" w:hAnsi="Times New Roman"/>
                <w:sz w:val="24"/>
                <w:szCs w:val="24"/>
                <w:lang w:eastAsia="ru-RU"/>
              </w:rPr>
              <w:t>0%</w:t>
            </w:r>
          </w:p>
        </w:tc>
      </w:tr>
      <w:tr w:rsidR="00DC3B82" w14:paraId="0ED236BB" w14:textId="77777777" w:rsidTr="00AB186F">
        <w:tc>
          <w:tcPr>
            <w:tcW w:w="4672" w:type="dxa"/>
            <w:tcBorders>
              <w:top w:val="single" w:sz="4" w:space="0" w:color="auto"/>
              <w:left w:val="single" w:sz="4" w:space="0" w:color="auto"/>
              <w:bottom w:val="single" w:sz="4" w:space="0" w:color="auto"/>
              <w:right w:val="single" w:sz="4" w:space="0" w:color="auto"/>
            </w:tcBorders>
          </w:tcPr>
          <w:p w14:paraId="6A0E98A7" w14:textId="727A9415"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Поверхностная плотность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4D033342" w14:textId="5B5E17E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240±20 г/м²</w:t>
            </w:r>
          </w:p>
        </w:tc>
      </w:tr>
      <w:tr w:rsidR="00DC3B82" w14:paraId="2C840429" w14:textId="77777777" w:rsidTr="00AB186F">
        <w:tc>
          <w:tcPr>
            <w:tcW w:w="4672" w:type="dxa"/>
            <w:tcBorders>
              <w:top w:val="single" w:sz="4" w:space="0" w:color="auto"/>
              <w:left w:val="single" w:sz="4" w:space="0" w:color="auto"/>
              <w:bottom w:val="single" w:sz="4" w:space="0" w:color="auto"/>
              <w:right w:val="single" w:sz="4" w:space="0" w:color="auto"/>
            </w:tcBorders>
          </w:tcPr>
          <w:p w14:paraId="7E43F58F" w14:textId="638FD5D3"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Отделка ткани:</w:t>
            </w:r>
          </w:p>
        </w:tc>
        <w:tc>
          <w:tcPr>
            <w:tcW w:w="4673" w:type="dxa"/>
            <w:tcBorders>
              <w:top w:val="single" w:sz="4" w:space="0" w:color="auto"/>
              <w:left w:val="single" w:sz="4" w:space="0" w:color="auto"/>
              <w:bottom w:val="single" w:sz="4" w:space="0" w:color="auto"/>
              <w:right w:val="single" w:sz="4" w:space="0" w:color="auto"/>
            </w:tcBorders>
            <w:vAlign w:val="bottom"/>
          </w:tcPr>
          <w:p w14:paraId="10306AF5" w14:textId="43C6FA24"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масловодоотталкивающая (МВО)</w:t>
            </w:r>
          </w:p>
        </w:tc>
      </w:tr>
      <w:tr w:rsidR="00DC3B82" w14:paraId="49FCCD50" w14:textId="77777777" w:rsidTr="00AB186F">
        <w:tc>
          <w:tcPr>
            <w:tcW w:w="4672" w:type="dxa"/>
            <w:tcBorders>
              <w:top w:val="single" w:sz="4" w:space="0" w:color="auto"/>
              <w:left w:val="single" w:sz="4" w:space="0" w:color="auto"/>
              <w:bottom w:val="single" w:sz="4" w:space="0" w:color="auto"/>
              <w:right w:val="single" w:sz="4" w:space="0" w:color="auto"/>
            </w:tcBorders>
          </w:tcPr>
          <w:p w14:paraId="0514F215" w14:textId="200AE495"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4673" w:type="dxa"/>
            <w:tcBorders>
              <w:top w:val="single" w:sz="4" w:space="0" w:color="auto"/>
              <w:left w:val="single" w:sz="4" w:space="0" w:color="auto"/>
              <w:bottom w:val="single" w:sz="4" w:space="0" w:color="auto"/>
              <w:right w:val="single" w:sz="4" w:space="0" w:color="auto"/>
            </w:tcBorders>
          </w:tcPr>
          <w:p w14:paraId="43770408" w14:textId="77777777" w:rsidR="00DC3B82" w:rsidRPr="00EE02BE" w:rsidRDefault="00DC3B82" w:rsidP="00DC3B82">
            <w:pPr>
              <w:overflowPunct w:val="0"/>
              <w:autoSpaceDE w:val="0"/>
              <w:autoSpaceDN w:val="0"/>
              <w:adjustRightInd w:val="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0F97B4B9" w14:textId="47E26F49"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уток: 850 Н</w:t>
            </w:r>
          </w:p>
        </w:tc>
      </w:tr>
      <w:tr w:rsidR="00DC3B82" w14:paraId="1514609A" w14:textId="77777777" w:rsidTr="00AB186F">
        <w:tc>
          <w:tcPr>
            <w:tcW w:w="4672" w:type="dxa"/>
            <w:tcBorders>
              <w:top w:val="single" w:sz="4" w:space="0" w:color="auto"/>
              <w:left w:val="single" w:sz="4" w:space="0" w:color="auto"/>
              <w:bottom w:val="single" w:sz="4" w:space="0" w:color="auto"/>
              <w:right w:val="single" w:sz="4" w:space="0" w:color="auto"/>
            </w:tcBorders>
          </w:tcPr>
          <w:p w14:paraId="6AF8EDE5" w14:textId="5CEFF54E"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Устойчивость окраски к стирке, балл, не менее:</w:t>
            </w:r>
          </w:p>
        </w:tc>
        <w:tc>
          <w:tcPr>
            <w:tcW w:w="4673" w:type="dxa"/>
            <w:tcBorders>
              <w:top w:val="single" w:sz="4" w:space="0" w:color="auto"/>
              <w:left w:val="single" w:sz="4" w:space="0" w:color="auto"/>
              <w:bottom w:val="single" w:sz="4" w:space="0" w:color="auto"/>
              <w:right w:val="single" w:sz="4" w:space="0" w:color="auto"/>
            </w:tcBorders>
            <w:vAlign w:val="bottom"/>
          </w:tcPr>
          <w:p w14:paraId="6ACB51F7" w14:textId="54D42F3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5/5</w:t>
            </w:r>
          </w:p>
        </w:tc>
      </w:tr>
      <w:tr w:rsidR="00DC3B82" w14:paraId="3538C3E7" w14:textId="77777777" w:rsidTr="00AB186F">
        <w:tc>
          <w:tcPr>
            <w:tcW w:w="4672" w:type="dxa"/>
            <w:tcBorders>
              <w:top w:val="single" w:sz="4" w:space="0" w:color="auto"/>
              <w:left w:val="single" w:sz="4" w:space="0" w:color="auto"/>
              <w:bottom w:val="single" w:sz="4" w:space="0" w:color="auto"/>
              <w:right w:val="single" w:sz="4" w:space="0" w:color="auto"/>
            </w:tcBorders>
          </w:tcPr>
          <w:p w14:paraId="201545F5" w14:textId="7CA28E9E"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4673" w:type="dxa"/>
            <w:tcBorders>
              <w:top w:val="single" w:sz="4" w:space="0" w:color="auto"/>
              <w:left w:val="single" w:sz="4" w:space="0" w:color="auto"/>
              <w:bottom w:val="single" w:sz="4" w:space="0" w:color="auto"/>
              <w:right w:val="single" w:sz="4" w:space="0" w:color="auto"/>
            </w:tcBorders>
            <w:vAlign w:val="bottom"/>
          </w:tcPr>
          <w:p w14:paraId="6B2994A7" w14:textId="6B234550"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5</w:t>
            </w:r>
          </w:p>
        </w:tc>
      </w:tr>
      <w:tr w:rsidR="00DC3B82" w14:paraId="1A98E9E5" w14:textId="77777777" w:rsidTr="00AB186F">
        <w:tc>
          <w:tcPr>
            <w:tcW w:w="4672" w:type="dxa"/>
            <w:tcBorders>
              <w:top w:val="single" w:sz="4" w:space="0" w:color="auto"/>
              <w:left w:val="single" w:sz="4" w:space="0" w:color="auto"/>
              <w:bottom w:val="single" w:sz="4" w:space="0" w:color="auto"/>
              <w:right w:val="single" w:sz="4" w:space="0" w:color="auto"/>
            </w:tcBorders>
          </w:tcPr>
          <w:p w14:paraId="12681AE2" w14:textId="03464913"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Стойкость к истиранию, циклов, не менее:</w:t>
            </w:r>
          </w:p>
        </w:tc>
        <w:tc>
          <w:tcPr>
            <w:tcW w:w="4673" w:type="dxa"/>
            <w:tcBorders>
              <w:top w:val="single" w:sz="4" w:space="0" w:color="auto"/>
              <w:left w:val="single" w:sz="4" w:space="0" w:color="auto"/>
              <w:bottom w:val="single" w:sz="4" w:space="0" w:color="auto"/>
              <w:right w:val="single" w:sz="4" w:space="0" w:color="auto"/>
            </w:tcBorders>
          </w:tcPr>
          <w:p w14:paraId="3EDC0AD9" w14:textId="4326F816"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DC3B82" w14:paraId="6F3EDA92" w14:textId="77777777" w:rsidTr="00AB186F">
        <w:tc>
          <w:tcPr>
            <w:tcW w:w="4672" w:type="dxa"/>
            <w:tcBorders>
              <w:top w:val="single" w:sz="4" w:space="0" w:color="auto"/>
              <w:left w:val="single" w:sz="4" w:space="0" w:color="auto"/>
              <w:bottom w:val="single" w:sz="4" w:space="0" w:color="auto"/>
              <w:right w:val="single" w:sz="4" w:space="0" w:color="auto"/>
            </w:tcBorders>
          </w:tcPr>
          <w:p w14:paraId="16D56165" w14:textId="3A6E132D"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Воздухопроницаемость: </w:t>
            </w:r>
          </w:p>
        </w:tc>
        <w:tc>
          <w:tcPr>
            <w:tcW w:w="4673" w:type="dxa"/>
            <w:tcBorders>
              <w:top w:val="single" w:sz="4" w:space="0" w:color="auto"/>
              <w:left w:val="single" w:sz="4" w:space="0" w:color="auto"/>
              <w:bottom w:val="single" w:sz="4" w:space="0" w:color="auto"/>
              <w:right w:val="single" w:sz="4" w:space="0" w:color="auto"/>
            </w:tcBorders>
            <w:vAlign w:val="bottom"/>
          </w:tcPr>
          <w:p w14:paraId="13062ED2" w14:textId="49083EBB"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DC3B82" w14:paraId="1FD670D9" w14:textId="77777777" w:rsidTr="00AB186F">
        <w:tc>
          <w:tcPr>
            <w:tcW w:w="4672" w:type="dxa"/>
            <w:tcBorders>
              <w:top w:val="single" w:sz="4" w:space="0" w:color="auto"/>
              <w:left w:val="single" w:sz="4" w:space="0" w:color="auto"/>
              <w:bottom w:val="single" w:sz="4" w:space="0" w:color="auto"/>
              <w:right w:val="single" w:sz="4" w:space="0" w:color="auto"/>
            </w:tcBorders>
          </w:tcPr>
          <w:p w14:paraId="2ABC70B5" w14:textId="2BE284CF"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4673" w:type="dxa"/>
            <w:tcBorders>
              <w:top w:val="single" w:sz="4" w:space="0" w:color="auto"/>
              <w:left w:val="single" w:sz="4" w:space="0" w:color="auto"/>
              <w:bottom w:val="single" w:sz="4" w:space="0" w:color="auto"/>
              <w:right w:val="single" w:sz="4" w:space="0" w:color="auto"/>
            </w:tcBorders>
          </w:tcPr>
          <w:p w14:paraId="1A3C8C13" w14:textId="5C5B647F"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90/80</w:t>
            </w:r>
          </w:p>
        </w:tc>
      </w:tr>
      <w:tr w:rsidR="00DC3B82" w14:paraId="554C976B" w14:textId="77777777" w:rsidTr="00AB186F">
        <w:tc>
          <w:tcPr>
            <w:tcW w:w="4672" w:type="dxa"/>
            <w:tcBorders>
              <w:top w:val="single" w:sz="4" w:space="0" w:color="auto"/>
              <w:left w:val="single" w:sz="4" w:space="0" w:color="auto"/>
              <w:bottom w:val="single" w:sz="4" w:space="0" w:color="auto"/>
              <w:right w:val="single" w:sz="4" w:space="0" w:color="auto"/>
            </w:tcBorders>
          </w:tcPr>
          <w:p w14:paraId="7F8B7468" w14:textId="2C0DD36A"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4673" w:type="dxa"/>
            <w:tcBorders>
              <w:top w:val="single" w:sz="4" w:space="0" w:color="auto"/>
              <w:left w:val="single" w:sz="4" w:space="0" w:color="auto"/>
              <w:bottom w:val="single" w:sz="4" w:space="0" w:color="auto"/>
              <w:right w:val="single" w:sz="4" w:space="0" w:color="auto"/>
            </w:tcBorders>
            <w:vAlign w:val="bottom"/>
          </w:tcPr>
          <w:p w14:paraId="392B50CD" w14:textId="77777777" w:rsidR="00DC3B82" w:rsidRPr="00EE02BE" w:rsidRDefault="00DC3B82" w:rsidP="00DC3B82">
            <w:pPr>
              <w:numPr>
                <w:ilvl w:val="0"/>
                <w:numId w:val="20"/>
              </w:numPr>
              <w:tabs>
                <w:tab w:val="left" w:pos="200"/>
              </w:tabs>
              <w:overflowPunct w:val="0"/>
              <w:autoSpaceDE w:val="0"/>
              <w:autoSpaceDN w:val="0"/>
              <w:adjustRightInd w:val="0"/>
              <w:ind w:left="0" w:firstLine="58"/>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23FDA917" w14:textId="4DC79B31"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по утку ±1,0%</w:t>
            </w:r>
          </w:p>
        </w:tc>
      </w:tr>
      <w:tr w:rsidR="00DC3B82" w14:paraId="6E581A3D" w14:textId="77777777" w:rsidTr="00AB186F">
        <w:tc>
          <w:tcPr>
            <w:tcW w:w="4672" w:type="dxa"/>
            <w:tcBorders>
              <w:top w:val="single" w:sz="4" w:space="0" w:color="auto"/>
              <w:left w:val="single" w:sz="4" w:space="0" w:color="auto"/>
              <w:bottom w:val="single" w:sz="4" w:space="0" w:color="auto"/>
              <w:right w:val="single" w:sz="4" w:space="0" w:color="auto"/>
            </w:tcBorders>
          </w:tcPr>
          <w:p w14:paraId="60C5FBE6" w14:textId="297457A9"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Разрывная нагрузка шва не менее:</w:t>
            </w:r>
          </w:p>
        </w:tc>
        <w:tc>
          <w:tcPr>
            <w:tcW w:w="4673" w:type="dxa"/>
            <w:tcBorders>
              <w:top w:val="single" w:sz="4" w:space="0" w:color="auto"/>
              <w:left w:val="single" w:sz="4" w:space="0" w:color="auto"/>
              <w:bottom w:val="single" w:sz="4" w:space="0" w:color="auto"/>
              <w:right w:val="single" w:sz="4" w:space="0" w:color="auto"/>
            </w:tcBorders>
          </w:tcPr>
          <w:p w14:paraId="265D8F88" w14:textId="7D999504" w:rsidR="00DC3B82" w:rsidRDefault="00DC3B82" w:rsidP="00DC3B82">
            <w:pPr>
              <w:rPr>
                <w:rFonts w:ascii="Times New Roman" w:hAnsi="Times New Roman" w:cs="Times New Roman"/>
                <w:b/>
                <w:bCs/>
                <w:sz w:val="28"/>
                <w:szCs w:val="28"/>
              </w:rPr>
            </w:pPr>
            <w:r w:rsidRPr="00EE02BE">
              <w:rPr>
                <w:rFonts w:ascii="Times New Roman" w:eastAsia="Times New Roman" w:hAnsi="Times New Roman"/>
                <w:sz w:val="24"/>
                <w:szCs w:val="24"/>
                <w:lang w:eastAsia="ru-RU"/>
              </w:rPr>
              <w:t>400Н</w:t>
            </w:r>
          </w:p>
        </w:tc>
      </w:tr>
      <w:tr w:rsidR="00DC3B82" w14:paraId="356B9183" w14:textId="77777777" w:rsidTr="00AB186F">
        <w:tc>
          <w:tcPr>
            <w:tcW w:w="9345" w:type="dxa"/>
            <w:gridSpan w:val="2"/>
          </w:tcPr>
          <w:p w14:paraId="4FAE1F06" w14:textId="77777777" w:rsidR="00DC3B82" w:rsidRPr="00DC3B82" w:rsidRDefault="00DC3B82" w:rsidP="00DC3B82">
            <w:pPr>
              <w:numPr>
                <w:ilvl w:val="2"/>
                <w:numId w:val="0"/>
              </w:numPr>
              <w:tabs>
                <w:tab w:val="left" w:pos="0"/>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 xml:space="preserve">Фурнитура должна соответствовать требованиям </w:t>
            </w:r>
            <w:hyperlink w:anchor="_Приложение_2._Требования" w:history="1">
              <w:r w:rsidRPr="00DC3B82">
                <w:rPr>
                  <w:rFonts w:ascii="Times New Roman" w:eastAsia="Times New Roman" w:hAnsi="Times New Roman" w:cs="Times New Roman"/>
                  <w:bCs/>
                  <w:sz w:val="24"/>
                  <w:szCs w:val="24"/>
                  <w:lang w:eastAsia="ru-RU"/>
                </w:rPr>
                <w:t>ГОСТ 12.4.280-2014</w:t>
              </w:r>
            </w:hyperlink>
            <w:r w:rsidRPr="00DC3B82">
              <w:rPr>
                <w:rFonts w:ascii="Times New Roman" w:eastAsia="Times New Roman" w:hAnsi="Times New Roman" w:cs="Times New Roman"/>
                <w:bCs/>
                <w:sz w:val="24"/>
                <w:szCs w:val="24"/>
                <w:lang w:eastAsia="ru-RU"/>
              </w:rPr>
              <w:t>.</w:t>
            </w:r>
          </w:p>
          <w:p w14:paraId="65E90B85" w14:textId="77777777" w:rsidR="00DC3B82" w:rsidRPr="00DC3B82" w:rsidRDefault="00DC3B82" w:rsidP="00DC3B82">
            <w:pPr>
              <w:numPr>
                <w:ilvl w:val="2"/>
                <w:numId w:val="0"/>
              </w:numPr>
              <w:tabs>
                <w:tab w:val="left" w:pos="142"/>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Обязательное декларирование соответствия: ТР ТС 019/2011.</w:t>
            </w:r>
          </w:p>
          <w:p w14:paraId="6934A629" w14:textId="77777777" w:rsidR="00DC3B82" w:rsidRDefault="00DC3B82" w:rsidP="00DC3B82">
            <w:pPr>
              <w:numPr>
                <w:ilvl w:val="2"/>
                <w:numId w:val="0"/>
              </w:numPr>
              <w:tabs>
                <w:tab w:val="left" w:pos="0"/>
              </w:tabs>
              <w:overflowPunct w:val="0"/>
              <w:autoSpaceDE w:val="0"/>
              <w:autoSpaceDN w:val="0"/>
              <w:adjustRightInd w:val="0"/>
              <w:jc w:val="both"/>
              <w:textAlignment w:val="baseline"/>
              <w:outlineLvl w:val="2"/>
              <w:rPr>
                <w:rFonts w:ascii="Times New Roman" w:eastAsia="Times New Roman" w:hAnsi="Times New Roman" w:cs="Times New Roman"/>
                <w:bCs/>
                <w:sz w:val="24"/>
                <w:szCs w:val="24"/>
                <w:lang w:eastAsia="ru-RU"/>
              </w:rPr>
            </w:pPr>
            <w:r w:rsidRPr="00DC3B82">
              <w:rPr>
                <w:rFonts w:ascii="Times New Roman" w:eastAsia="Times New Roman" w:hAnsi="Times New Roman" w:cs="Times New Roman"/>
                <w:bCs/>
                <w:sz w:val="24"/>
                <w:szCs w:val="24"/>
                <w:lang w:eastAsia="ru-RU"/>
              </w:rPr>
              <w:t>Обязательное соответствие Товара ГОСТ 12.4.280-2014.</w:t>
            </w:r>
          </w:p>
          <w:p w14:paraId="23D76A2F" w14:textId="77777777" w:rsidR="008541E6" w:rsidRPr="006C79E3" w:rsidRDefault="008541E6" w:rsidP="008541E6">
            <w:pPr>
              <w:numPr>
                <w:ilvl w:val="2"/>
                <w:numId w:val="0"/>
              </w:numPr>
              <w:tabs>
                <w:tab w:val="left" w:pos="851"/>
                <w:tab w:val="left" w:pos="993"/>
                <w:tab w:val="left" w:pos="1134"/>
              </w:tabs>
              <w:overflowPunct w:val="0"/>
              <w:autoSpaceDE w:val="0"/>
              <w:autoSpaceDN w:val="0"/>
              <w:adjustRightInd w:val="0"/>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04D33381" w14:textId="18626FB4" w:rsidR="008541E6" w:rsidRPr="00DC3B82" w:rsidRDefault="008541E6" w:rsidP="008541E6">
            <w:pPr>
              <w:numPr>
                <w:ilvl w:val="2"/>
                <w:numId w:val="0"/>
              </w:numPr>
              <w:tabs>
                <w:tab w:val="left" w:pos="851"/>
                <w:tab w:val="left" w:pos="993"/>
                <w:tab w:val="left" w:pos="1134"/>
              </w:tabs>
              <w:overflowPunct w:val="0"/>
              <w:autoSpaceDE w:val="0"/>
              <w:autoSpaceDN w:val="0"/>
              <w:adjustRightInd w:val="0"/>
              <w:ind w:firstLine="34"/>
              <w:jc w:val="both"/>
              <w:textAlignment w:val="baseline"/>
              <w:outlineLvl w:val="2"/>
              <w:rPr>
                <w:rFonts w:ascii="Times New Roman" w:eastAsia="Times New Roman" w:hAnsi="Times New Roman" w:cs="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tc>
      </w:tr>
    </w:tbl>
    <w:p w14:paraId="63DA0A46" w14:textId="3EC91179" w:rsidR="0055333F" w:rsidRDefault="0055333F" w:rsidP="00171410">
      <w:pPr>
        <w:spacing w:after="0" w:line="240" w:lineRule="auto"/>
        <w:jc w:val="center"/>
        <w:rPr>
          <w:rFonts w:ascii="Times New Roman" w:hAnsi="Times New Roman" w:cs="Times New Roman"/>
          <w:b/>
          <w:bCs/>
          <w:sz w:val="28"/>
          <w:szCs w:val="28"/>
        </w:rPr>
      </w:pPr>
    </w:p>
    <w:p w14:paraId="03F69BCF" w14:textId="394A84E5" w:rsidR="00573587" w:rsidRPr="00C75256" w:rsidRDefault="00573587" w:rsidP="00C75256">
      <w:pPr>
        <w:pStyle w:val="a3"/>
        <w:keepNext/>
        <w:numPr>
          <w:ilvl w:val="0"/>
          <w:numId w:val="49"/>
        </w:numPr>
        <w:tabs>
          <w:tab w:val="left" w:pos="0"/>
          <w:tab w:val="left" w:pos="709"/>
          <w:tab w:val="left" w:pos="851"/>
        </w:tabs>
        <w:overflowPunct w:val="0"/>
        <w:autoSpaceDE w:val="0"/>
        <w:autoSpaceDN w:val="0"/>
        <w:adjustRightInd w:val="0"/>
        <w:spacing w:before="240" w:after="0" w:line="240" w:lineRule="auto"/>
        <w:jc w:val="center"/>
        <w:textAlignment w:val="baseline"/>
        <w:outlineLvl w:val="1"/>
        <w:rPr>
          <w:rFonts w:ascii="Times New Roman" w:eastAsia="Times New Roman" w:hAnsi="Times New Roman" w:cs="Times New Roman"/>
          <w:b/>
          <w:bCs/>
          <w:sz w:val="28"/>
          <w:szCs w:val="28"/>
          <w:lang w:eastAsia="ru-RU"/>
        </w:rPr>
      </w:pPr>
      <w:bookmarkStart w:id="2" w:name="_Toc467842589"/>
      <w:r w:rsidRPr="00C75256">
        <w:rPr>
          <w:rFonts w:ascii="Times New Roman" w:eastAsia="Times New Roman" w:hAnsi="Times New Roman" w:cs="Times New Roman"/>
          <w:b/>
          <w:bCs/>
          <w:sz w:val="28"/>
          <w:szCs w:val="28"/>
          <w:lang w:eastAsia="ru-RU"/>
        </w:rPr>
        <w:t>Костюм для защиты от общих производственных загрязнений и механических воздействий женский (70% х/б)</w:t>
      </w:r>
    </w:p>
    <w:p w14:paraId="750BF855" w14:textId="77777777" w:rsidR="006C79E3" w:rsidRPr="00573587" w:rsidRDefault="006C79E3" w:rsidP="006C79E3">
      <w:pPr>
        <w:keepNext/>
        <w:tabs>
          <w:tab w:val="left" w:pos="0"/>
          <w:tab w:val="left" w:pos="709"/>
          <w:tab w:val="left" w:pos="851"/>
        </w:tabs>
        <w:overflowPunct w:val="0"/>
        <w:autoSpaceDE w:val="0"/>
        <w:autoSpaceDN w:val="0"/>
        <w:adjustRightInd w:val="0"/>
        <w:spacing w:before="240" w:after="0" w:line="240" w:lineRule="auto"/>
        <w:ind w:left="568"/>
        <w:jc w:val="both"/>
        <w:textAlignment w:val="baseline"/>
        <w:outlineLvl w:val="1"/>
        <w:rPr>
          <w:rFonts w:ascii="Times New Roman" w:eastAsia="Times New Roman" w:hAnsi="Times New Roman" w:cs="Times New Roman"/>
          <w:b/>
          <w:bCs/>
          <w:sz w:val="28"/>
          <w:szCs w:val="28"/>
          <w:lang w:eastAsia="ru-RU"/>
        </w:rPr>
      </w:pPr>
    </w:p>
    <w:p w14:paraId="26C405E1" w14:textId="77777777" w:rsidR="00573587" w:rsidRPr="00573587" w:rsidRDefault="00573587" w:rsidP="00573587">
      <w:pPr>
        <w:tabs>
          <w:tab w:val="left" w:pos="284"/>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cs="Times New Roman"/>
          <w:bCs/>
          <w:sz w:val="28"/>
          <w:szCs w:val="28"/>
          <w:lang w:eastAsia="ru-RU"/>
        </w:rPr>
      </w:pPr>
      <w:r w:rsidRPr="00573587">
        <w:rPr>
          <w:rFonts w:ascii="Times New Roman" w:eastAsia="Times New Roman" w:hAnsi="Times New Roman" w:cs="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w:t>
      </w:r>
    </w:p>
    <w:p w14:paraId="49224CA0" w14:textId="77777777" w:rsidR="00573587" w:rsidRPr="00573587" w:rsidRDefault="00573587" w:rsidP="00573587">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eastAsia="ru-RU"/>
        </w:rPr>
      </w:pPr>
      <w:r w:rsidRPr="00573587">
        <w:rPr>
          <w:rFonts w:ascii="Times New Roman" w:eastAsia="Times New Roman" w:hAnsi="Times New Roman" w:cs="Times New Roman"/>
          <w:bCs/>
          <w:sz w:val="28"/>
          <w:szCs w:val="28"/>
          <w:lang w:eastAsia="ru-RU"/>
        </w:rPr>
        <w:t>Костюм состоит из куртки и брюк. Возможные варианты расцветки: светло-синий/голубой/васильковый.</w:t>
      </w:r>
    </w:p>
    <w:p w14:paraId="1915BCF5" w14:textId="71FECC48" w:rsidR="006C79E3" w:rsidRPr="00573587" w:rsidRDefault="00573587" w:rsidP="00573587">
      <w:pPr>
        <w:overflowPunct w:val="0"/>
        <w:autoSpaceDE w:val="0"/>
        <w:autoSpaceDN w:val="0"/>
        <w:adjustRightInd w:val="0"/>
        <w:spacing w:before="240" w:after="120" w:line="240" w:lineRule="auto"/>
        <w:jc w:val="center"/>
        <w:textAlignment w:val="baseline"/>
        <w:rPr>
          <w:rFonts w:ascii="Times New Roman" w:eastAsia="Times New Roman" w:hAnsi="Times New Roman" w:cs="Times New Roman"/>
          <w:bCs/>
          <w:i/>
          <w:sz w:val="28"/>
          <w:szCs w:val="28"/>
          <w:lang w:eastAsia="ru-RU"/>
        </w:rPr>
      </w:pPr>
      <w:r w:rsidRPr="00573587">
        <w:rPr>
          <w:rFonts w:ascii="Times New Roman" w:eastAsia="Times New Roman" w:hAnsi="Times New Roman" w:cs="Times New Roman"/>
          <w:b/>
          <w:sz w:val="28"/>
          <w:szCs w:val="28"/>
          <w:lang w:eastAsia="ru-RU"/>
        </w:rPr>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4723"/>
      </w:tblGrid>
      <w:tr w:rsidR="00573587" w:rsidRPr="00573587" w14:paraId="1179D66A" w14:textId="77777777" w:rsidTr="00AB186F">
        <w:trPr>
          <w:cantSplit/>
          <w:trHeight w:val="227"/>
          <w:tblHeader/>
        </w:trPr>
        <w:tc>
          <w:tcPr>
            <w:tcW w:w="2415" w:type="pct"/>
            <w:tcBorders>
              <w:top w:val="single" w:sz="4" w:space="0" w:color="auto"/>
              <w:left w:val="single" w:sz="4" w:space="0" w:color="auto"/>
              <w:bottom w:val="single" w:sz="4" w:space="0" w:color="auto"/>
              <w:right w:val="single" w:sz="4" w:space="0" w:color="auto"/>
            </w:tcBorders>
          </w:tcPr>
          <w:p w14:paraId="5E70051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573587">
              <w:rPr>
                <w:rFonts w:ascii="Times New Roman" w:eastAsia="Times New Roman" w:hAnsi="Times New Roman" w:cs="Times New Roman"/>
                <w:b/>
                <w:sz w:val="24"/>
                <w:szCs w:val="24"/>
                <w:lang w:eastAsia="ru-RU"/>
              </w:rPr>
              <w:t xml:space="preserve">Параметр </w:t>
            </w:r>
          </w:p>
        </w:tc>
        <w:tc>
          <w:tcPr>
            <w:tcW w:w="2585" w:type="pct"/>
            <w:tcBorders>
              <w:top w:val="single" w:sz="4" w:space="0" w:color="auto"/>
              <w:left w:val="single" w:sz="4" w:space="0" w:color="auto"/>
              <w:bottom w:val="single" w:sz="4" w:space="0" w:color="auto"/>
              <w:right w:val="single" w:sz="4" w:space="0" w:color="auto"/>
            </w:tcBorders>
          </w:tcPr>
          <w:p w14:paraId="0A80FD1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pPr>
            <w:r w:rsidRPr="00573587">
              <w:rPr>
                <w:rFonts w:ascii="Times New Roman" w:eastAsia="Times New Roman" w:hAnsi="Times New Roman" w:cs="Times New Roman"/>
                <w:b/>
                <w:sz w:val="24"/>
                <w:szCs w:val="24"/>
                <w:lang w:eastAsia="ru-RU"/>
              </w:rPr>
              <w:t>Требуемые значения параметра</w:t>
            </w:r>
          </w:p>
        </w:tc>
      </w:tr>
      <w:tr w:rsidR="00573587" w:rsidRPr="00573587" w14:paraId="0B3D0515"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0A235470"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Состав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086AFB72"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Смешанная с содержанием хлопка </w:t>
            </w:r>
            <w:r w:rsidRPr="00573587">
              <w:rPr>
                <w:rFonts w:ascii="Times New Roman" w:eastAsia="Calibri" w:hAnsi="Times New Roman" w:cs="Times New Roman"/>
                <w:sz w:val="24"/>
                <w:szCs w:val="24"/>
              </w:rPr>
              <w:t>не менее 7</w:t>
            </w:r>
            <w:r w:rsidRPr="00573587">
              <w:rPr>
                <w:rFonts w:ascii="Times New Roman" w:eastAsia="Times New Roman" w:hAnsi="Times New Roman" w:cs="Times New Roman"/>
                <w:sz w:val="24"/>
                <w:szCs w:val="24"/>
                <w:lang w:eastAsia="ru-RU"/>
              </w:rPr>
              <w:t>0%</w:t>
            </w:r>
          </w:p>
        </w:tc>
      </w:tr>
      <w:tr w:rsidR="00573587" w:rsidRPr="00573587" w14:paraId="756B56BD"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EF8A0BD"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Поверхностная плотность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633B4FA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240±20 г/м²</w:t>
            </w:r>
          </w:p>
        </w:tc>
      </w:tr>
      <w:tr w:rsidR="00573587" w:rsidRPr="00573587" w14:paraId="65EB7890"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31EB7CC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Отделка ткани:</w:t>
            </w:r>
          </w:p>
        </w:tc>
        <w:tc>
          <w:tcPr>
            <w:tcW w:w="2585" w:type="pct"/>
            <w:tcBorders>
              <w:top w:val="single" w:sz="4" w:space="0" w:color="auto"/>
              <w:left w:val="single" w:sz="4" w:space="0" w:color="auto"/>
              <w:bottom w:val="single" w:sz="4" w:space="0" w:color="auto"/>
              <w:right w:val="single" w:sz="4" w:space="0" w:color="auto"/>
            </w:tcBorders>
            <w:vAlign w:val="bottom"/>
            <w:hideMark/>
          </w:tcPr>
          <w:p w14:paraId="321EE2B1"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масловодоотталкивающая (МВО)</w:t>
            </w:r>
          </w:p>
        </w:tc>
      </w:tr>
      <w:tr w:rsidR="00573587" w:rsidRPr="00573587" w14:paraId="3F05D76A"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157D2B7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Стойкость ткани к разрывным нагрузкам (основа / уток) не менее:</w:t>
            </w:r>
          </w:p>
        </w:tc>
        <w:tc>
          <w:tcPr>
            <w:tcW w:w="2585" w:type="pct"/>
            <w:tcBorders>
              <w:top w:val="single" w:sz="4" w:space="0" w:color="auto"/>
              <w:left w:val="single" w:sz="4" w:space="0" w:color="auto"/>
              <w:bottom w:val="single" w:sz="4" w:space="0" w:color="auto"/>
              <w:right w:val="single" w:sz="4" w:space="0" w:color="auto"/>
            </w:tcBorders>
            <w:hideMark/>
          </w:tcPr>
          <w:p w14:paraId="7DF9576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основа: 1 350 Н</w:t>
            </w:r>
          </w:p>
          <w:p w14:paraId="619C2A0B"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уток: 850 Н</w:t>
            </w:r>
          </w:p>
        </w:tc>
      </w:tr>
      <w:tr w:rsidR="00573587" w:rsidRPr="00573587" w14:paraId="11F56F2E"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E25DB2B"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Устойчивость окраски к стирке, балл, не менее:</w:t>
            </w:r>
          </w:p>
        </w:tc>
        <w:tc>
          <w:tcPr>
            <w:tcW w:w="2585" w:type="pct"/>
            <w:tcBorders>
              <w:top w:val="single" w:sz="4" w:space="0" w:color="auto"/>
              <w:left w:val="single" w:sz="4" w:space="0" w:color="auto"/>
              <w:bottom w:val="single" w:sz="4" w:space="0" w:color="auto"/>
              <w:right w:val="single" w:sz="4" w:space="0" w:color="auto"/>
            </w:tcBorders>
            <w:vAlign w:val="bottom"/>
            <w:hideMark/>
          </w:tcPr>
          <w:p w14:paraId="6D55DC6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5/5</w:t>
            </w:r>
          </w:p>
        </w:tc>
      </w:tr>
      <w:tr w:rsidR="00573587" w:rsidRPr="00573587" w14:paraId="346702A1"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0FB6F2A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Устойчивость окраски к солнечному свету, балл, не менее:</w:t>
            </w:r>
          </w:p>
        </w:tc>
        <w:tc>
          <w:tcPr>
            <w:tcW w:w="2585" w:type="pct"/>
            <w:tcBorders>
              <w:top w:val="single" w:sz="4" w:space="0" w:color="auto"/>
              <w:left w:val="single" w:sz="4" w:space="0" w:color="auto"/>
              <w:bottom w:val="single" w:sz="4" w:space="0" w:color="auto"/>
              <w:right w:val="single" w:sz="4" w:space="0" w:color="auto"/>
            </w:tcBorders>
            <w:vAlign w:val="bottom"/>
            <w:hideMark/>
          </w:tcPr>
          <w:p w14:paraId="7888D52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5</w:t>
            </w:r>
          </w:p>
        </w:tc>
      </w:tr>
      <w:tr w:rsidR="00573587" w:rsidRPr="00573587" w14:paraId="7F437CF9"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6EDCA7E3"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Стойкость к истиранию, циклов, не менее:</w:t>
            </w:r>
          </w:p>
        </w:tc>
        <w:tc>
          <w:tcPr>
            <w:tcW w:w="2585" w:type="pct"/>
            <w:tcBorders>
              <w:top w:val="single" w:sz="4" w:space="0" w:color="auto"/>
              <w:left w:val="single" w:sz="4" w:space="0" w:color="auto"/>
              <w:bottom w:val="single" w:sz="4" w:space="0" w:color="auto"/>
              <w:right w:val="single" w:sz="4" w:space="0" w:color="auto"/>
            </w:tcBorders>
            <w:hideMark/>
          </w:tcPr>
          <w:p w14:paraId="2221A1A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7 500</w:t>
            </w:r>
          </w:p>
        </w:tc>
      </w:tr>
      <w:tr w:rsidR="00573587" w:rsidRPr="00573587" w14:paraId="06EAF40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B1E5F95"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Воздухопроницаемость: </w:t>
            </w:r>
          </w:p>
        </w:tc>
        <w:tc>
          <w:tcPr>
            <w:tcW w:w="2585" w:type="pct"/>
            <w:tcBorders>
              <w:top w:val="single" w:sz="4" w:space="0" w:color="auto"/>
              <w:left w:val="single" w:sz="4" w:space="0" w:color="auto"/>
              <w:bottom w:val="single" w:sz="4" w:space="0" w:color="auto"/>
              <w:right w:val="single" w:sz="4" w:space="0" w:color="auto"/>
            </w:tcBorders>
            <w:vAlign w:val="bottom"/>
            <w:hideMark/>
          </w:tcPr>
          <w:p w14:paraId="3745AC2C"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 xml:space="preserve">не менее: 20 </w:t>
            </w:r>
            <w:r w:rsidRPr="00573587">
              <w:rPr>
                <w:rFonts w:ascii="Times New Roman" w:eastAsia="Calibri" w:hAnsi="Times New Roman" w:cs="Times New Roman"/>
                <w:color w:val="040C28"/>
                <w:sz w:val="24"/>
                <w:szCs w:val="24"/>
              </w:rPr>
              <w:t>дм³/(м²·с)</w:t>
            </w:r>
          </w:p>
        </w:tc>
      </w:tr>
      <w:tr w:rsidR="00573587" w:rsidRPr="00573587" w14:paraId="7D37B98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7EA11E96"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Водоотталкивание (в исходном виде/после пяти стирок или химических чисток), усл.ед., не менее:</w:t>
            </w:r>
          </w:p>
        </w:tc>
        <w:tc>
          <w:tcPr>
            <w:tcW w:w="2585" w:type="pct"/>
            <w:tcBorders>
              <w:top w:val="single" w:sz="4" w:space="0" w:color="auto"/>
              <w:left w:val="single" w:sz="4" w:space="0" w:color="auto"/>
              <w:bottom w:val="single" w:sz="4" w:space="0" w:color="auto"/>
              <w:right w:val="single" w:sz="4" w:space="0" w:color="auto"/>
            </w:tcBorders>
            <w:hideMark/>
          </w:tcPr>
          <w:p w14:paraId="061F6378"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90/80</w:t>
            </w:r>
          </w:p>
        </w:tc>
      </w:tr>
      <w:tr w:rsidR="00573587" w:rsidRPr="00573587" w14:paraId="51BBB143"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5DD63096"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Изменение линейных размеров (усадка) изделия после 5-ти стирок:</w:t>
            </w:r>
          </w:p>
        </w:tc>
        <w:tc>
          <w:tcPr>
            <w:tcW w:w="2585" w:type="pct"/>
            <w:tcBorders>
              <w:top w:val="single" w:sz="4" w:space="0" w:color="auto"/>
              <w:left w:val="single" w:sz="4" w:space="0" w:color="auto"/>
              <w:bottom w:val="single" w:sz="4" w:space="0" w:color="auto"/>
              <w:right w:val="single" w:sz="4" w:space="0" w:color="auto"/>
            </w:tcBorders>
            <w:vAlign w:val="bottom"/>
            <w:hideMark/>
          </w:tcPr>
          <w:p w14:paraId="7D12C6BA" w14:textId="77777777" w:rsidR="00573587" w:rsidRPr="00573587" w:rsidRDefault="00573587" w:rsidP="00573587">
            <w:pPr>
              <w:numPr>
                <w:ilvl w:val="0"/>
                <w:numId w:val="21"/>
              </w:numPr>
              <w:tabs>
                <w:tab w:val="left" w:pos="342"/>
              </w:tabs>
              <w:overflowPunct w:val="0"/>
              <w:autoSpaceDE w:val="0"/>
              <w:autoSpaceDN w:val="0"/>
              <w:adjustRightInd w:val="0"/>
              <w:spacing w:after="0" w:line="240" w:lineRule="auto"/>
              <w:ind w:left="58" w:hanging="95"/>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 основе ±1,5%</w:t>
            </w:r>
          </w:p>
          <w:p w14:paraId="545EBE69" w14:textId="77777777" w:rsidR="00573587" w:rsidRPr="00573587" w:rsidRDefault="00573587" w:rsidP="00573587">
            <w:pPr>
              <w:numPr>
                <w:ilvl w:val="0"/>
                <w:numId w:val="21"/>
              </w:numPr>
              <w:tabs>
                <w:tab w:val="left" w:pos="342"/>
              </w:tabs>
              <w:overflowPunct w:val="0"/>
              <w:autoSpaceDE w:val="0"/>
              <w:autoSpaceDN w:val="0"/>
              <w:adjustRightInd w:val="0"/>
              <w:spacing w:after="0" w:line="240" w:lineRule="auto"/>
              <w:ind w:left="58" w:hanging="95"/>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по утку ±1,0%</w:t>
            </w:r>
          </w:p>
        </w:tc>
      </w:tr>
      <w:tr w:rsidR="00573587" w:rsidRPr="00573587" w14:paraId="0A11211C" w14:textId="77777777" w:rsidTr="00AB186F">
        <w:trPr>
          <w:cantSplit/>
          <w:trHeight w:val="227"/>
        </w:trPr>
        <w:tc>
          <w:tcPr>
            <w:tcW w:w="2415" w:type="pct"/>
            <w:tcBorders>
              <w:top w:val="single" w:sz="4" w:space="0" w:color="auto"/>
              <w:left w:val="single" w:sz="4" w:space="0" w:color="auto"/>
              <w:bottom w:val="single" w:sz="4" w:space="0" w:color="auto"/>
              <w:right w:val="single" w:sz="4" w:space="0" w:color="auto"/>
            </w:tcBorders>
            <w:hideMark/>
          </w:tcPr>
          <w:p w14:paraId="288C3F7E"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Разрывная нагрузка шва не менее:</w:t>
            </w:r>
          </w:p>
        </w:tc>
        <w:tc>
          <w:tcPr>
            <w:tcW w:w="2585" w:type="pct"/>
            <w:tcBorders>
              <w:top w:val="single" w:sz="4" w:space="0" w:color="auto"/>
              <w:left w:val="single" w:sz="4" w:space="0" w:color="auto"/>
              <w:bottom w:val="single" w:sz="4" w:space="0" w:color="auto"/>
              <w:right w:val="single" w:sz="4" w:space="0" w:color="auto"/>
            </w:tcBorders>
            <w:hideMark/>
          </w:tcPr>
          <w:p w14:paraId="276C8AAF" w14:textId="77777777" w:rsidR="00573587" w:rsidRPr="00573587" w:rsidRDefault="00573587" w:rsidP="00573587">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573587">
              <w:rPr>
                <w:rFonts w:ascii="Times New Roman" w:eastAsia="Times New Roman" w:hAnsi="Times New Roman" w:cs="Times New Roman"/>
                <w:sz w:val="24"/>
                <w:szCs w:val="24"/>
                <w:lang w:eastAsia="ru-RU"/>
              </w:rPr>
              <w:t>400Н</w:t>
            </w:r>
          </w:p>
        </w:tc>
      </w:tr>
      <w:tr w:rsidR="00573587" w:rsidRPr="00573587" w14:paraId="1001F5BE" w14:textId="77777777" w:rsidTr="00AB186F">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E2FF83A" w14:textId="77777777" w:rsidR="00573587" w:rsidRPr="00573587" w:rsidRDefault="00573587" w:rsidP="00573587">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 xml:space="preserve">Фурнитура должна соответствовать требованиям </w:t>
            </w:r>
            <w:hyperlink w:anchor="_Приложение_2._Требования" w:history="1">
              <w:r w:rsidRPr="00573587">
                <w:rPr>
                  <w:rFonts w:ascii="Times New Roman" w:eastAsia="Times New Roman" w:hAnsi="Times New Roman" w:cs="Times New Roman"/>
                  <w:bCs/>
                  <w:sz w:val="24"/>
                  <w:szCs w:val="24"/>
                  <w:lang w:eastAsia="ru-RU"/>
                </w:rPr>
                <w:t>ГОСТ 12.4.280-2014</w:t>
              </w:r>
            </w:hyperlink>
            <w:r w:rsidRPr="00573587">
              <w:rPr>
                <w:rFonts w:ascii="Times New Roman" w:eastAsia="Times New Roman" w:hAnsi="Times New Roman" w:cs="Times New Roman"/>
                <w:bCs/>
                <w:sz w:val="24"/>
                <w:szCs w:val="24"/>
                <w:lang w:eastAsia="ru-RU"/>
              </w:rPr>
              <w:t>.</w:t>
            </w:r>
          </w:p>
          <w:p w14:paraId="2152A6BC" w14:textId="77777777" w:rsidR="00573587" w:rsidRPr="00573587" w:rsidRDefault="00573587" w:rsidP="00573587">
            <w:pPr>
              <w:numPr>
                <w:ilvl w:val="2"/>
                <w:numId w:val="0"/>
              </w:numPr>
              <w:tabs>
                <w:tab w:val="left" w:pos="142"/>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Обязательное декларирование соответствия: ТР ТС 019/2011.</w:t>
            </w:r>
          </w:p>
          <w:p w14:paraId="30CCC549" w14:textId="77777777" w:rsidR="00573587" w:rsidRDefault="00573587" w:rsidP="00573587">
            <w:pPr>
              <w:numPr>
                <w:ilvl w:val="2"/>
                <w:numId w:val="0"/>
              </w:numPr>
              <w:tabs>
                <w:tab w:val="left" w:pos="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573587">
              <w:rPr>
                <w:rFonts w:ascii="Times New Roman" w:eastAsia="Times New Roman" w:hAnsi="Times New Roman" w:cs="Times New Roman"/>
                <w:bCs/>
                <w:sz w:val="24"/>
                <w:szCs w:val="24"/>
                <w:lang w:eastAsia="ru-RU"/>
              </w:rPr>
              <w:t>Обязательное соответствие Товара ГОСТ 12.4.280-2014.</w:t>
            </w:r>
          </w:p>
          <w:p w14:paraId="3AB9434F" w14:textId="77777777" w:rsidR="008541E6" w:rsidRPr="006C79E3" w:rsidRDefault="008541E6" w:rsidP="008541E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664F6C7D" w14:textId="0024C4C3" w:rsidR="008541E6" w:rsidRPr="00573587" w:rsidRDefault="008541E6" w:rsidP="008541E6">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cs="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tc>
      </w:tr>
      <w:bookmarkEnd w:id="2"/>
    </w:tbl>
    <w:p w14:paraId="6C003370" w14:textId="5EC24F4A" w:rsidR="0055333F" w:rsidRDefault="0055333F" w:rsidP="00171410">
      <w:pPr>
        <w:spacing w:after="0" w:line="240" w:lineRule="auto"/>
        <w:jc w:val="center"/>
        <w:rPr>
          <w:rFonts w:ascii="Times New Roman" w:hAnsi="Times New Roman" w:cs="Times New Roman"/>
          <w:b/>
          <w:bCs/>
          <w:sz w:val="28"/>
          <w:szCs w:val="28"/>
        </w:rPr>
      </w:pPr>
    </w:p>
    <w:p w14:paraId="101B6C75" w14:textId="6AF51659" w:rsidR="00AE03FD" w:rsidRDefault="00B6738F" w:rsidP="00C75256">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w:t>
      </w:r>
      <w:r w:rsidR="00AE03FD">
        <w:rPr>
          <w:rFonts w:ascii="Times New Roman" w:eastAsia="Times New Roman" w:hAnsi="Times New Roman"/>
          <w:b/>
          <w:bCs/>
          <w:sz w:val="28"/>
          <w:szCs w:val="28"/>
          <w:lang w:eastAsia="ru-RU"/>
        </w:rPr>
        <w:t xml:space="preserve">. </w:t>
      </w:r>
      <w:r w:rsidR="00AE03FD" w:rsidRPr="005B758D">
        <w:rPr>
          <w:rFonts w:ascii="Times New Roman" w:eastAsia="Times New Roman" w:hAnsi="Times New Roman"/>
          <w:b/>
          <w:bCs/>
          <w:sz w:val="28"/>
          <w:szCs w:val="28"/>
          <w:lang w:eastAsia="ru-RU"/>
        </w:rPr>
        <w:t>Костюм для защиты от пониженных температур и ветра (в том числе отдельными предметами) мужской (по климатическим поясам и классам защиты)</w:t>
      </w:r>
      <w:r w:rsidR="00AE03FD" w:rsidRPr="000B528E">
        <w:t xml:space="preserve"> </w:t>
      </w:r>
      <w:r w:rsidR="00AE03FD" w:rsidRPr="000B528E">
        <w:rPr>
          <w:rFonts w:ascii="Times New Roman" w:eastAsia="Times New Roman" w:hAnsi="Times New Roman"/>
          <w:b/>
          <w:bCs/>
          <w:sz w:val="28"/>
          <w:szCs w:val="28"/>
          <w:lang w:eastAsia="ru-RU"/>
        </w:rPr>
        <w:t>(70% х/б)</w:t>
      </w:r>
    </w:p>
    <w:p w14:paraId="4A429024" w14:textId="77777777" w:rsidR="006C79E3" w:rsidRDefault="006C79E3"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
          <w:bCs/>
          <w:sz w:val="28"/>
          <w:szCs w:val="28"/>
          <w:lang w:eastAsia="ru-RU"/>
        </w:rPr>
      </w:pPr>
    </w:p>
    <w:p w14:paraId="071C79C8" w14:textId="77777777" w:rsidR="00AE03FD" w:rsidRPr="005B758D" w:rsidRDefault="00AE03FD" w:rsidP="00AE03FD">
      <w:pPr>
        <w:keepNext/>
        <w:tabs>
          <w:tab w:val="left" w:pos="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
          <w:bCs/>
          <w:sz w:val="28"/>
          <w:szCs w:val="28"/>
          <w:lang w:eastAsia="ru-RU"/>
        </w:rPr>
      </w:pPr>
      <w:r w:rsidRPr="005B758D">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r w:rsidRPr="005B758D">
        <w:rPr>
          <w:rFonts w:ascii="Times New Roman" w:eastAsia="Times New Roman" w:hAnsi="Times New Roman"/>
          <w:b/>
          <w:bCs/>
          <w:sz w:val="28"/>
          <w:szCs w:val="28"/>
          <w:lang w:eastAsia="ru-RU"/>
        </w:rPr>
        <w:t xml:space="preserve"> </w:t>
      </w:r>
    </w:p>
    <w:p w14:paraId="6A78A6C0" w14:textId="77777777" w:rsidR="00AE03FD" w:rsidRPr="000C761A" w:rsidRDefault="00AE03FD" w:rsidP="00AE03FD">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 xml:space="preserve">Костюм состоит из утепленных куртки и брюк. </w:t>
      </w:r>
      <w:r>
        <w:rPr>
          <w:rFonts w:ascii="Times New Roman" w:eastAsia="Times New Roman" w:hAnsi="Times New Roman"/>
          <w:bCs/>
          <w:sz w:val="28"/>
          <w:szCs w:val="28"/>
          <w:lang w:eastAsia="ru-RU"/>
        </w:rPr>
        <w:t>Возможные варианты расцветки: светло-синий/голубой/васильковый.</w:t>
      </w:r>
    </w:p>
    <w:p w14:paraId="31A1FD53" w14:textId="77777777" w:rsidR="00AE03FD" w:rsidRPr="005B758D" w:rsidRDefault="00AE03FD" w:rsidP="00AE03FD">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826"/>
      </w:tblGrid>
      <w:tr w:rsidR="00B57564" w:rsidRPr="00EE02BE" w14:paraId="6C03A221" w14:textId="0572A8D4" w:rsidTr="00B57564">
        <w:trPr>
          <w:cantSplit/>
          <w:trHeight w:val="227"/>
          <w:tblHeader/>
        </w:trPr>
        <w:tc>
          <w:tcPr>
            <w:tcW w:w="2930" w:type="pct"/>
            <w:tcBorders>
              <w:top w:val="single" w:sz="4" w:space="0" w:color="auto"/>
              <w:left w:val="single" w:sz="4" w:space="0" w:color="auto"/>
              <w:bottom w:val="single" w:sz="4" w:space="0" w:color="auto"/>
              <w:right w:val="single" w:sz="4" w:space="0" w:color="auto"/>
            </w:tcBorders>
          </w:tcPr>
          <w:p w14:paraId="2E80305F" w14:textId="77777777" w:rsidR="00B57564" w:rsidRPr="00EE02BE" w:rsidRDefault="00B5756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070" w:type="pct"/>
            <w:tcBorders>
              <w:top w:val="single" w:sz="4" w:space="0" w:color="auto"/>
              <w:left w:val="single" w:sz="4" w:space="0" w:color="auto"/>
              <w:bottom w:val="single" w:sz="4" w:space="0" w:color="auto"/>
              <w:right w:val="single" w:sz="4" w:space="0" w:color="auto"/>
            </w:tcBorders>
          </w:tcPr>
          <w:p w14:paraId="06CC707A" w14:textId="77777777" w:rsidR="00B57564" w:rsidRPr="00EE02BE" w:rsidRDefault="00B57564"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B57564" w:rsidRPr="00EE02BE" w14:paraId="50296C4C" w14:textId="56621342"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626FB376"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7244B03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Смешанная с содержанием хлопка</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 xml:space="preserve">не менее 80% </w:t>
            </w:r>
          </w:p>
        </w:tc>
      </w:tr>
      <w:tr w:rsidR="00B57564" w:rsidRPr="00EE02BE" w14:paraId="05EC929E" w14:textId="3CE61C2E"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602C878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27586A2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250±10 г/м²</w:t>
            </w:r>
          </w:p>
        </w:tc>
      </w:tr>
      <w:tr w:rsidR="00B57564" w:rsidRPr="00EE02BE" w14:paraId="79FBFAE1" w14:textId="781626AA"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FC158F7"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070" w:type="pct"/>
            <w:tcBorders>
              <w:top w:val="single" w:sz="4" w:space="0" w:color="auto"/>
              <w:left w:val="single" w:sz="4" w:space="0" w:color="auto"/>
              <w:bottom w:val="single" w:sz="4" w:space="0" w:color="auto"/>
              <w:right w:val="single" w:sz="4" w:space="0" w:color="auto"/>
            </w:tcBorders>
            <w:vAlign w:val="bottom"/>
            <w:hideMark/>
          </w:tcPr>
          <w:p w14:paraId="177EE3F5"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B57564" w:rsidRPr="00EE02BE" w14:paraId="38D37D19" w14:textId="2C906EBC"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2D4718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070" w:type="pct"/>
            <w:tcBorders>
              <w:top w:val="single" w:sz="4" w:space="0" w:color="auto"/>
              <w:left w:val="single" w:sz="4" w:space="0" w:color="auto"/>
              <w:bottom w:val="single" w:sz="4" w:space="0" w:color="auto"/>
              <w:right w:val="single" w:sz="4" w:space="0" w:color="auto"/>
            </w:tcBorders>
            <w:hideMark/>
          </w:tcPr>
          <w:p w14:paraId="3B139E75"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7AB2CF9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B57564" w:rsidRPr="00EE02BE" w14:paraId="231D4B3A" w14:textId="3ED8CF24"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2472F170"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070" w:type="pct"/>
            <w:tcBorders>
              <w:top w:val="single" w:sz="4" w:space="0" w:color="auto"/>
              <w:left w:val="single" w:sz="4" w:space="0" w:color="auto"/>
              <w:bottom w:val="single" w:sz="4" w:space="0" w:color="auto"/>
              <w:right w:val="single" w:sz="4" w:space="0" w:color="auto"/>
            </w:tcBorders>
            <w:vAlign w:val="bottom"/>
            <w:hideMark/>
          </w:tcPr>
          <w:p w14:paraId="68A528DB"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B57564" w:rsidRPr="00EE02BE" w14:paraId="13C48D13" w14:textId="7D9112E1"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35DBB89A"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070" w:type="pct"/>
            <w:tcBorders>
              <w:top w:val="single" w:sz="4" w:space="0" w:color="auto"/>
              <w:left w:val="single" w:sz="4" w:space="0" w:color="auto"/>
              <w:bottom w:val="single" w:sz="4" w:space="0" w:color="auto"/>
              <w:right w:val="single" w:sz="4" w:space="0" w:color="auto"/>
            </w:tcBorders>
            <w:vAlign w:val="bottom"/>
            <w:hideMark/>
          </w:tcPr>
          <w:p w14:paraId="4945BF31"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B57564" w:rsidRPr="00EE02BE" w14:paraId="33349E53" w14:textId="09313020"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7664D64F"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070" w:type="pct"/>
            <w:tcBorders>
              <w:top w:val="single" w:sz="4" w:space="0" w:color="auto"/>
              <w:left w:val="single" w:sz="4" w:space="0" w:color="auto"/>
              <w:bottom w:val="single" w:sz="4" w:space="0" w:color="auto"/>
              <w:right w:val="single" w:sz="4" w:space="0" w:color="auto"/>
            </w:tcBorders>
            <w:hideMark/>
          </w:tcPr>
          <w:p w14:paraId="157E8EAF"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B57564" w:rsidRPr="00EE02BE" w14:paraId="2CCEFCAA" w14:textId="64038B35"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04AAAC5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070" w:type="pct"/>
            <w:tcBorders>
              <w:top w:val="single" w:sz="4" w:space="0" w:color="auto"/>
              <w:left w:val="single" w:sz="4" w:space="0" w:color="auto"/>
              <w:bottom w:val="single" w:sz="4" w:space="0" w:color="auto"/>
              <w:right w:val="single" w:sz="4" w:space="0" w:color="auto"/>
            </w:tcBorders>
            <w:vAlign w:val="bottom"/>
            <w:hideMark/>
          </w:tcPr>
          <w:p w14:paraId="22A19B49"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B57564" w:rsidRPr="00EE02BE" w14:paraId="49B09CBD" w14:textId="62F61791"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1BBFC1A1"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2070" w:type="pct"/>
            <w:tcBorders>
              <w:top w:val="single" w:sz="4" w:space="0" w:color="auto"/>
              <w:left w:val="single" w:sz="4" w:space="0" w:color="auto"/>
              <w:bottom w:val="single" w:sz="4" w:space="0" w:color="auto"/>
              <w:right w:val="single" w:sz="4" w:space="0" w:color="auto"/>
            </w:tcBorders>
            <w:hideMark/>
          </w:tcPr>
          <w:p w14:paraId="2673F5F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B57564" w:rsidRPr="00EE02BE" w14:paraId="0D4CF068" w14:textId="27DABE96"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1779D07C"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070" w:type="pct"/>
            <w:tcBorders>
              <w:top w:val="single" w:sz="4" w:space="0" w:color="auto"/>
              <w:left w:val="single" w:sz="4" w:space="0" w:color="auto"/>
              <w:bottom w:val="single" w:sz="4" w:space="0" w:color="auto"/>
              <w:right w:val="single" w:sz="4" w:space="0" w:color="auto"/>
            </w:tcBorders>
            <w:vAlign w:val="bottom"/>
            <w:hideMark/>
          </w:tcPr>
          <w:p w14:paraId="373FE603" w14:textId="77777777" w:rsidR="00B57564" w:rsidRPr="00EE02BE" w:rsidRDefault="00B57564" w:rsidP="00AE03FD">
            <w:pPr>
              <w:numPr>
                <w:ilvl w:val="0"/>
                <w:numId w:val="22"/>
              </w:numPr>
              <w:tabs>
                <w:tab w:val="left" w:pos="342"/>
              </w:tabs>
              <w:overflowPunct w:val="0"/>
              <w:autoSpaceDE w:val="0"/>
              <w:autoSpaceDN w:val="0"/>
              <w:adjustRightInd w:val="0"/>
              <w:spacing w:after="0" w:line="240" w:lineRule="auto"/>
              <w:ind w:left="0" w:firstLine="47"/>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2967C713" w14:textId="77777777" w:rsidR="00B57564" w:rsidRPr="00EE02BE" w:rsidRDefault="00B57564" w:rsidP="00AE03FD">
            <w:pPr>
              <w:numPr>
                <w:ilvl w:val="0"/>
                <w:numId w:val="22"/>
              </w:numPr>
              <w:tabs>
                <w:tab w:val="left" w:pos="342"/>
              </w:tabs>
              <w:overflowPunct w:val="0"/>
              <w:autoSpaceDE w:val="0"/>
              <w:autoSpaceDN w:val="0"/>
              <w:adjustRightInd w:val="0"/>
              <w:spacing w:after="0" w:line="240" w:lineRule="auto"/>
              <w:ind w:left="0" w:firstLine="47"/>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B57564" w:rsidRPr="00EE02BE" w14:paraId="7F74DC37" w14:textId="3EF6915D" w:rsidTr="00B57564">
        <w:trPr>
          <w:cantSplit/>
          <w:trHeight w:val="227"/>
        </w:trPr>
        <w:tc>
          <w:tcPr>
            <w:tcW w:w="2930" w:type="pct"/>
            <w:tcBorders>
              <w:top w:val="single" w:sz="4" w:space="0" w:color="auto"/>
              <w:left w:val="single" w:sz="4" w:space="0" w:color="auto"/>
              <w:bottom w:val="single" w:sz="4" w:space="0" w:color="auto"/>
              <w:right w:val="single" w:sz="4" w:space="0" w:color="auto"/>
            </w:tcBorders>
            <w:hideMark/>
          </w:tcPr>
          <w:p w14:paraId="5BAF8AB7"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070" w:type="pct"/>
            <w:tcBorders>
              <w:top w:val="single" w:sz="4" w:space="0" w:color="auto"/>
              <w:left w:val="single" w:sz="4" w:space="0" w:color="auto"/>
              <w:bottom w:val="single" w:sz="4" w:space="0" w:color="auto"/>
              <w:right w:val="single" w:sz="4" w:space="0" w:color="auto"/>
            </w:tcBorders>
            <w:hideMark/>
          </w:tcPr>
          <w:p w14:paraId="78696C83" w14:textId="77777777" w:rsidR="00B57564" w:rsidRPr="00EE02BE" w:rsidRDefault="00B57564"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B57564" w:rsidRPr="00EE02BE" w14:paraId="73D5C956" w14:textId="1515ACE7" w:rsidTr="00B57564">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41312949" w14:textId="77777777"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p>
          <w:p w14:paraId="1609A060" w14:textId="07D147F8"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0A5A47F6" w14:textId="0319E013"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5 к ТЗ</w:t>
            </w:r>
            <w:r w:rsidRPr="006C79E3">
              <w:rPr>
                <w:rFonts w:ascii="Times New Roman" w:eastAsia="Times New Roman" w:hAnsi="Times New Roman"/>
                <w:bCs/>
                <w:sz w:val="24"/>
                <w:szCs w:val="24"/>
                <w:lang w:eastAsia="ru-RU"/>
              </w:rPr>
              <w:t>.</w:t>
            </w:r>
          </w:p>
          <w:p w14:paraId="44876DFA" w14:textId="676B3738"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Pr="006C79E3">
              <w:rPr>
                <w:rFonts w:ascii="Times New Roman" w:eastAsia="Times New Roman" w:hAnsi="Times New Roman"/>
                <w:bCs/>
                <w:sz w:val="24"/>
                <w:szCs w:val="24"/>
                <w:lang w:eastAsia="ru-RU"/>
              </w:rPr>
              <w:t>4</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 xml:space="preserve">. </w:t>
            </w:r>
          </w:p>
          <w:p w14:paraId="1A92DFD9" w14:textId="77777777" w:rsidR="00B57564" w:rsidRPr="006C79E3" w:rsidRDefault="00B57564" w:rsidP="006C79E3">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Обязательная сертификация на соответствие: ТР ТС 019/2011.</w:t>
            </w:r>
          </w:p>
          <w:p w14:paraId="0FA23B03" w14:textId="77777777" w:rsidR="00B57564" w:rsidRPr="006C79E3" w:rsidRDefault="00B57564"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изделия: ГОСТ 12.4.303-2016.</w:t>
            </w:r>
          </w:p>
          <w:p w14:paraId="5DBE97E3" w14:textId="17324438" w:rsidR="00B57564" w:rsidRPr="006C79E3" w:rsidRDefault="00B57564" w:rsidP="00AE03FD">
            <w:pPr>
              <w:numPr>
                <w:ilvl w:val="2"/>
                <w:numId w:val="0"/>
              </w:numPr>
              <w:tabs>
                <w:tab w:val="left" w:pos="851"/>
                <w:tab w:val="left" w:pos="993"/>
                <w:tab w:val="left" w:pos="1134"/>
              </w:tabs>
              <w:overflowPunct w:val="0"/>
              <w:autoSpaceDE w:val="0"/>
              <w:autoSpaceDN w:val="0"/>
              <w:adjustRightInd w:val="0"/>
              <w:spacing w:after="0" w:line="240" w:lineRule="auto"/>
              <w:ind w:firstLine="42"/>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iCs/>
                <w:sz w:val="24"/>
                <w:szCs w:val="24"/>
                <w:lang w:eastAsia="ru-RU"/>
              </w:rPr>
              <w:t>Количество слоев теплозащитной прокладки - 3_____.</w:t>
            </w:r>
          </w:p>
        </w:tc>
      </w:tr>
    </w:tbl>
    <w:p w14:paraId="69BC18DE" w14:textId="07D2085E" w:rsidR="0055333F" w:rsidRDefault="0055333F" w:rsidP="00B57564">
      <w:pPr>
        <w:spacing w:after="0" w:line="240" w:lineRule="auto"/>
        <w:rPr>
          <w:rFonts w:ascii="Times New Roman" w:hAnsi="Times New Roman" w:cs="Times New Roman"/>
          <w:b/>
          <w:bCs/>
          <w:sz w:val="28"/>
          <w:szCs w:val="28"/>
        </w:rPr>
      </w:pPr>
    </w:p>
    <w:p w14:paraId="449AD38E" w14:textId="639E774E" w:rsidR="00950B47" w:rsidRPr="00C75256" w:rsidRDefault="006C1E3B" w:rsidP="00C75256">
      <w:pPr>
        <w:pStyle w:val="a3"/>
        <w:keepNext/>
        <w:numPr>
          <w:ilvl w:val="0"/>
          <w:numId w:val="17"/>
        </w:numPr>
        <w:tabs>
          <w:tab w:val="left" w:pos="0"/>
          <w:tab w:val="left" w:pos="709"/>
          <w:tab w:val="left" w:pos="851"/>
        </w:tabs>
        <w:overflowPunct w:val="0"/>
        <w:autoSpaceDE w:val="0"/>
        <w:autoSpaceDN w:val="0"/>
        <w:adjustRightInd w:val="0"/>
        <w:spacing w:before="240" w:after="0" w:line="240" w:lineRule="auto"/>
        <w:jc w:val="center"/>
        <w:textAlignment w:val="baseline"/>
        <w:outlineLvl w:val="1"/>
        <w:rPr>
          <w:rFonts w:ascii="Times New Roman" w:eastAsia="Times New Roman" w:hAnsi="Times New Roman"/>
          <w:b/>
          <w:bCs/>
          <w:sz w:val="28"/>
          <w:szCs w:val="28"/>
          <w:lang w:eastAsia="ru-RU"/>
        </w:rPr>
      </w:pPr>
      <w:r w:rsidRPr="00C75256">
        <w:rPr>
          <w:rFonts w:ascii="Times New Roman" w:eastAsia="Times New Roman" w:hAnsi="Times New Roman"/>
          <w:b/>
          <w:sz w:val="28"/>
          <w:szCs w:val="28"/>
          <w:lang w:eastAsia="ru-RU"/>
        </w:rPr>
        <w:t>Костюм для защиты от пониженных температур и ветра (в том числе отдельными предметами) женский (по климатическим поясам и классам защиты)</w:t>
      </w:r>
      <w:r w:rsidRPr="00C75256" w:rsidDel="00BD1E83">
        <w:rPr>
          <w:rFonts w:ascii="Times New Roman" w:eastAsia="Times New Roman" w:hAnsi="Times New Roman"/>
          <w:b/>
          <w:bCs/>
          <w:sz w:val="28"/>
          <w:szCs w:val="28"/>
          <w:lang w:eastAsia="ru-RU"/>
        </w:rPr>
        <w:t xml:space="preserve"> </w:t>
      </w:r>
      <w:r w:rsidRPr="00C75256">
        <w:rPr>
          <w:rFonts w:ascii="Times New Roman" w:eastAsia="Times New Roman" w:hAnsi="Times New Roman"/>
          <w:b/>
          <w:bCs/>
          <w:sz w:val="28"/>
          <w:szCs w:val="28"/>
          <w:lang w:eastAsia="ru-RU"/>
        </w:rPr>
        <w:t>(70% х/б)</w:t>
      </w:r>
    </w:p>
    <w:p w14:paraId="28A3AB75" w14:textId="77777777" w:rsidR="00A23080" w:rsidRPr="005B758D" w:rsidRDefault="00A23080" w:rsidP="00950B47">
      <w:pPr>
        <w:keepNext/>
        <w:tabs>
          <w:tab w:val="left" w:pos="0"/>
          <w:tab w:val="left" w:pos="709"/>
          <w:tab w:val="left" w:pos="851"/>
        </w:tabs>
        <w:overflowPunct w:val="0"/>
        <w:autoSpaceDE w:val="0"/>
        <w:autoSpaceDN w:val="0"/>
        <w:adjustRightInd w:val="0"/>
        <w:spacing w:before="240" w:after="0" w:line="240" w:lineRule="auto"/>
        <w:ind w:left="568"/>
        <w:jc w:val="center"/>
        <w:textAlignment w:val="baseline"/>
        <w:outlineLvl w:val="1"/>
        <w:rPr>
          <w:rFonts w:ascii="Times New Roman" w:eastAsia="Times New Roman" w:hAnsi="Times New Roman"/>
          <w:bCs/>
          <w:sz w:val="28"/>
          <w:szCs w:val="28"/>
          <w:lang w:eastAsia="ru-RU"/>
        </w:rPr>
      </w:pPr>
    </w:p>
    <w:p w14:paraId="15B8871A" w14:textId="77777777" w:rsidR="006C1E3B" w:rsidRPr="005B758D" w:rsidRDefault="006C1E3B" w:rsidP="006C1E3B">
      <w:pPr>
        <w:keepNext/>
        <w:tabs>
          <w:tab w:val="left" w:pos="0"/>
          <w:tab w:val="left" w:pos="709"/>
          <w:tab w:val="left" w:pos="851"/>
        </w:tabs>
        <w:overflowPunct w:val="0"/>
        <w:autoSpaceDE w:val="0"/>
        <w:autoSpaceDN w:val="0"/>
        <w:adjustRightInd w:val="0"/>
        <w:spacing w:after="0" w:line="240" w:lineRule="auto"/>
        <w:ind w:firstLine="709"/>
        <w:jc w:val="both"/>
        <w:textAlignment w:val="baseline"/>
        <w:outlineLvl w:val="1"/>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Назначение: выполнение технологических операций 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p>
    <w:p w14:paraId="6323AE56" w14:textId="77777777" w:rsidR="006C1E3B" w:rsidRPr="000C761A" w:rsidRDefault="006C1E3B" w:rsidP="006C1E3B">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5B758D">
        <w:rPr>
          <w:rFonts w:ascii="Times New Roman" w:eastAsia="Times New Roman" w:hAnsi="Times New Roman"/>
          <w:bCs/>
          <w:sz w:val="28"/>
          <w:szCs w:val="28"/>
          <w:lang w:eastAsia="ru-RU"/>
        </w:rPr>
        <w:t>Костюм состоит из утепленных куртки и брюк.</w:t>
      </w:r>
      <w:r w:rsidRPr="005B758D">
        <w:rPr>
          <w:rFonts w:ascii="Times New Roman" w:eastAsia="Times New Roman" w:hAnsi="Times New Roman"/>
          <w:b/>
          <w:sz w:val="28"/>
          <w:szCs w:val="28"/>
          <w:lang w:eastAsia="ru-RU"/>
        </w:rPr>
        <w:t xml:space="preserve"> </w:t>
      </w:r>
      <w:r>
        <w:rPr>
          <w:rFonts w:ascii="Times New Roman" w:eastAsia="Times New Roman" w:hAnsi="Times New Roman"/>
          <w:bCs/>
          <w:sz w:val="28"/>
          <w:szCs w:val="28"/>
          <w:lang w:eastAsia="ru-RU"/>
        </w:rPr>
        <w:t>Возможные варианты расцветки: светло-синий/голубой/васильковый.</w:t>
      </w:r>
    </w:p>
    <w:p w14:paraId="13E35B66" w14:textId="77777777" w:rsidR="006C1E3B" w:rsidRPr="005B758D" w:rsidRDefault="006C1E3B" w:rsidP="006C1E3B">
      <w:pPr>
        <w:overflowPunct w:val="0"/>
        <w:autoSpaceDE w:val="0"/>
        <w:autoSpaceDN w:val="0"/>
        <w:adjustRightInd w:val="0"/>
        <w:spacing w:before="240" w:after="120" w:line="240" w:lineRule="auto"/>
        <w:jc w:val="center"/>
        <w:textAlignment w:val="baseline"/>
        <w:rPr>
          <w:rFonts w:ascii="Times New Roman" w:eastAsia="Times New Roman" w:hAnsi="Times New Roman"/>
          <w:bCs/>
          <w:i/>
          <w:sz w:val="28"/>
          <w:szCs w:val="28"/>
          <w:lang w:eastAsia="ru-RU"/>
        </w:rPr>
      </w:pPr>
      <w:r w:rsidRPr="005B758D">
        <w:rPr>
          <w:rFonts w:ascii="Times New Roman" w:eastAsia="Times New Roman" w:hAnsi="Times New Roman"/>
          <w:b/>
          <w:sz w:val="28"/>
          <w:szCs w:val="28"/>
          <w:lang w:eastAsia="ru-RU"/>
        </w:rPr>
        <w:t>Характеристики изделия</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6"/>
        <w:gridCol w:w="3720"/>
      </w:tblGrid>
      <w:tr w:rsidR="006C1E3B" w:rsidRPr="00EE02BE" w14:paraId="5D5E1FC3" w14:textId="77777777" w:rsidTr="00B57564">
        <w:trPr>
          <w:cantSplit/>
          <w:trHeight w:val="227"/>
          <w:tblHeader/>
        </w:trPr>
        <w:tc>
          <w:tcPr>
            <w:tcW w:w="2964" w:type="pct"/>
            <w:tcBorders>
              <w:top w:val="single" w:sz="4" w:space="0" w:color="auto"/>
              <w:left w:val="single" w:sz="4" w:space="0" w:color="auto"/>
              <w:bottom w:val="single" w:sz="4" w:space="0" w:color="auto"/>
              <w:right w:val="single" w:sz="4" w:space="0" w:color="auto"/>
            </w:tcBorders>
          </w:tcPr>
          <w:p w14:paraId="143606AA" w14:textId="77777777" w:rsidR="006C1E3B" w:rsidRPr="00EE02BE" w:rsidRDefault="006C1E3B"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Параметр</w:t>
            </w:r>
          </w:p>
        </w:tc>
        <w:tc>
          <w:tcPr>
            <w:tcW w:w="2036" w:type="pct"/>
            <w:tcBorders>
              <w:top w:val="single" w:sz="4" w:space="0" w:color="auto"/>
              <w:left w:val="single" w:sz="4" w:space="0" w:color="auto"/>
              <w:bottom w:val="single" w:sz="4" w:space="0" w:color="auto"/>
              <w:right w:val="single" w:sz="4" w:space="0" w:color="auto"/>
            </w:tcBorders>
          </w:tcPr>
          <w:p w14:paraId="77AA5A7B" w14:textId="77777777" w:rsidR="006C1E3B" w:rsidRPr="00EE02BE" w:rsidRDefault="006C1E3B" w:rsidP="006C79E3">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EE02BE">
              <w:rPr>
                <w:rFonts w:ascii="Times New Roman" w:eastAsia="Times New Roman" w:hAnsi="Times New Roman"/>
                <w:b/>
                <w:sz w:val="24"/>
                <w:szCs w:val="24"/>
                <w:lang w:eastAsia="ru-RU"/>
              </w:rPr>
              <w:t>Требуемые значения параметра</w:t>
            </w:r>
          </w:p>
        </w:tc>
      </w:tr>
      <w:tr w:rsidR="006C1E3B" w:rsidRPr="00EE02BE" w14:paraId="40558524"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7EF55813"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Состав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540C1BF"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Смешанная с содержанием хлопка</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 xml:space="preserve">не менее 80% </w:t>
            </w:r>
          </w:p>
        </w:tc>
      </w:tr>
      <w:tr w:rsidR="006C1E3B" w:rsidRPr="00EE02BE" w14:paraId="0F0D0C81"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2BE19E3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Поверхностная плотность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09800358"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250±10 г/м²</w:t>
            </w:r>
          </w:p>
        </w:tc>
      </w:tr>
      <w:tr w:rsidR="006C1E3B" w:rsidRPr="00EE02BE" w14:paraId="23E4B0B3"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2A579EC"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Отделка ткани:</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1430A09"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масловодоотталкивающая (МВО)</w:t>
            </w:r>
          </w:p>
        </w:tc>
      </w:tr>
      <w:tr w:rsidR="006C1E3B" w:rsidRPr="00EE02BE" w14:paraId="308FDF7A"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75B7AB4"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ткани к разрывным нагрузкам (основа / уток) не менее:</w:t>
            </w:r>
          </w:p>
        </w:tc>
        <w:tc>
          <w:tcPr>
            <w:tcW w:w="2036" w:type="pct"/>
            <w:tcBorders>
              <w:top w:val="single" w:sz="4" w:space="0" w:color="auto"/>
              <w:left w:val="single" w:sz="4" w:space="0" w:color="auto"/>
              <w:bottom w:val="single" w:sz="4" w:space="0" w:color="auto"/>
              <w:right w:val="single" w:sz="4" w:space="0" w:color="auto"/>
            </w:tcBorders>
            <w:hideMark/>
          </w:tcPr>
          <w:p w14:paraId="2B7EFD4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основа: 1</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350 Н</w:t>
            </w:r>
          </w:p>
          <w:p w14:paraId="41C7FF09"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уток: 850 Н</w:t>
            </w:r>
          </w:p>
        </w:tc>
      </w:tr>
      <w:tr w:rsidR="006C1E3B" w:rsidRPr="00EE02BE" w14:paraId="0D99737F"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A7D11AE"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стирке, балл, не менее:</w:t>
            </w:r>
          </w:p>
        </w:tc>
        <w:tc>
          <w:tcPr>
            <w:tcW w:w="2036" w:type="pct"/>
            <w:tcBorders>
              <w:top w:val="single" w:sz="4" w:space="0" w:color="auto"/>
              <w:left w:val="single" w:sz="4" w:space="0" w:color="auto"/>
              <w:bottom w:val="single" w:sz="4" w:space="0" w:color="auto"/>
              <w:right w:val="single" w:sz="4" w:space="0" w:color="auto"/>
            </w:tcBorders>
            <w:vAlign w:val="bottom"/>
            <w:hideMark/>
          </w:tcPr>
          <w:p w14:paraId="4B1C0931"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5/5</w:t>
            </w:r>
          </w:p>
        </w:tc>
      </w:tr>
      <w:tr w:rsidR="006C1E3B" w:rsidRPr="00EE02BE" w14:paraId="6D838449"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52F088AE"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окраски к солнечному свету, балл, не менее:</w:t>
            </w:r>
          </w:p>
        </w:tc>
        <w:tc>
          <w:tcPr>
            <w:tcW w:w="2036" w:type="pct"/>
            <w:tcBorders>
              <w:top w:val="single" w:sz="4" w:space="0" w:color="auto"/>
              <w:left w:val="single" w:sz="4" w:space="0" w:color="auto"/>
              <w:bottom w:val="single" w:sz="4" w:space="0" w:color="auto"/>
              <w:right w:val="single" w:sz="4" w:space="0" w:color="auto"/>
            </w:tcBorders>
            <w:vAlign w:val="bottom"/>
            <w:hideMark/>
          </w:tcPr>
          <w:p w14:paraId="70B8683B"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r>
      <w:tr w:rsidR="006C1E3B" w:rsidRPr="00EE02BE" w14:paraId="2E910B6D"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6976D13D"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Стойкость к истиранию, циклов, не менее:</w:t>
            </w:r>
          </w:p>
        </w:tc>
        <w:tc>
          <w:tcPr>
            <w:tcW w:w="2036" w:type="pct"/>
            <w:tcBorders>
              <w:top w:val="single" w:sz="4" w:space="0" w:color="auto"/>
              <w:left w:val="single" w:sz="4" w:space="0" w:color="auto"/>
              <w:bottom w:val="single" w:sz="4" w:space="0" w:color="auto"/>
              <w:right w:val="single" w:sz="4" w:space="0" w:color="auto"/>
            </w:tcBorders>
            <w:hideMark/>
          </w:tcPr>
          <w:p w14:paraId="0E460095"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r>
              <w:rPr>
                <w:rFonts w:ascii="Times New Roman" w:eastAsia="Times New Roman" w:hAnsi="Times New Roman"/>
                <w:sz w:val="24"/>
                <w:szCs w:val="24"/>
                <w:lang w:eastAsia="ru-RU"/>
              </w:rPr>
              <w:t xml:space="preserve"> </w:t>
            </w:r>
            <w:r w:rsidRPr="00EE02BE">
              <w:rPr>
                <w:rFonts w:ascii="Times New Roman" w:eastAsia="Times New Roman" w:hAnsi="Times New Roman"/>
                <w:sz w:val="24"/>
                <w:szCs w:val="24"/>
                <w:lang w:eastAsia="ru-RU"/>
              </w:rPr>
              <w:t>500</w:t>
            </w:r>
          </w:p>
        </w:tc>
      </w:tr>
      <w:tr w:rsidR="006C1E3B" w:rsidRPr="00EE02BE" w14:paraId="3DE873F8"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D703063"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Воздухопроницаемость: </w:t>
            </w:r>
          </w:p>
        </w:tc>
        <w:tc>
          <w:tcPr>
            <w:tcW w:w="2036" w:type="pct"/>
            <w:tcBorders>
              <w:top w:val="single" w:sz="4" w:space="0" w:color="auto"/>
              <w:left w:val="single" w:sz="4" w:space="0" w:color="auto"/>
              <w:bottom w:val="single" w:sz="4" w:space="0" w:color="auto"/>
              <w:right w:val="single" w:sz="4" w:space="0" w:color="auto"/>
            </w:tcBorders>
            <w:vAlign w:val="bottom"/>
            <w:hideMark/>
          </w:tcPr>
          <w:p w14:paraId="23FD0D00"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 xml:space="preserve">не менее: 20 </w:t>
            </w:r>
            <w:r w:rsidRPr="00EE02BE">
              <w:rPr>
                <w:rFonts w:ascii="Times New Roman" w:hAnsi="Times New Roman"/>
                <w:color w:val="040C28"/>
                <w:sz w:val="24"/>
                <w:szCs w:val="24"/>
              </w:rPr>
              <w:t>дм³/(м²·с)</w:t>
            </w:r>
          </w:p>
        </w:tc>
      </w:tr>
      <w:tr w:rsidR="006C1E3B" w:rsidRPr="00EE02BE" w14:paraId="0AD3FE43"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19B5C910"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Водоотталкивание (в исходном виде/после пяти стирок или химических чисток), усл.ед., не менее:</w:t>
            </w:r>
          </w:p>
        </w:tc>
        <w:tc>
          <w:tcPr>
            <w:tcW w:w="2036" w:type="pct"/>
            <w:tcBorders>
              <w:top w:val="single" w:sz="4" w:space="0" w:color="auto"/>
              <w:left w:val="single" w:sz="4" w:space="0" w:color="auto"/>
              <w:bottom w:val="single" w:sz="4" w:space="0" w:color="auto"/>
              <w:right w:val="single" w:sz="4" w:space="0" w:color="auto"/>
            </w:tcBorders>
            <w:hideMark/>
          </w:tcPr>
          <w:p w14:paraId="6DEF27BA"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90/80</w:t>
            </w:r>
          </w:p>
        </w:tc>
      </w:tr>
      <w:tr w:rsidR="006C1E3B" w:rsidRPr="00EE02BE" w14:paraId="409A5CBA"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01CE1534"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Изменение линейных размеров (усадка) изделия после 5-ти стирок:</w:t>
            </w:r>
          </w:p>
        </w:tc>
        <w:tc>
          <w:tcPr>
            <w:tcW w:w="2036" w:type="pct"/>
            <w:tcBorders>
              <w:top w:val="single" w:sz="4" w:space="0" w:color="auto"/>
              <w:left w:val="single" w:sz="4" w:space="0" w:color="auto"/>
              <w:bottom w:val="single" w:sz="4" w:space="0" w:color="auto"/>
              <w:right w:val="single" w:sz="4" w:space="0" w:color="auto"/>
            </w:tcBorders>
            <w:vAlign w:val="bottom"/>
            <w:hideMark/>
          </w:tcPr>
          <w:p w14:paraId="5A101C98" w14:textId="77777777" w:rsidR="006C1E3B" w:rsidRPr="00EE02BE" w:rsidRDefault="006C1E3B" w:rsidP="006C1E3B">
            <w:pPr>
              <w:numPr>
                <w:ilvl w:val="0"/>
                <w:numId w:val="23"/>
              </w:numPr>
              <w:tabs>
                <w:tab w:val="left" w:pos="200"/>
              </w:tabs>
              <w:overflowPunct w:val="0"/>
              <w:autoSpaceDE w:val="0"/>
              <w:autoSpaceDN w:val="0"/>
              <w:adjustRightInd w:val="0"/>
              <w:spacing w:after="0" w:line="240" w:lineRule="auto"/>
              <w:ind w:left="0" w:firstLine="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основе ±1,3%</w:t>
            </w:r>
          </w:p>
          <w:p w14:paraId="3725CF9C" w14:textId="77777777" w:rsidR="006C1E3B" w:rsidRPr="00EE02BE" w:rsidRDefault="006C1E3B" w:rsidP="006C1E3B">
            <w:pPr>
              <w:numPr>
                <w:ilvl w:val="0"/>
                <w:numId w:val="23"/>
              </w:numPr>
              <w:tabs>
                <w:tab w:val="left" w:pos="200"/>
              </w:tabs>
              <w:overflowPunct w:val="0"/>
              <w:autoSpaceDE w:val="0"/>
              <w:autoSpaceDN w:val="0"/>
              <w:adjustRightInd w:val="0"/>
              <w:spacing w:after="0" w:line="240" w:lineRule="auto"/>
              <w:ind w:left="0" w:firstLine="0"/>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 утку ±1,0%</w:t>
            </w:r>
          </w:p>
        </w:tc>
      </w:tr>
      <w:tr w:rsidR="006C1E3B" w:rsidRPr="00EE02BE" w14:paraId="42F289D0" w14:textId="77777777" w:rsidTr="00B57564">
        <w:trPr>
          <w:cantSplit/>
          <w:trHeight w:val="227"/>
        </w:trPr>
        <w:tc>
          <w:tcPr>
            <w:tcW w:w="2964" w:type="pct"/>
            <w:tcBorders>
              <w:top w:val="single" w:sz="4" w:space="0" w:color="auto"/>
              <w:left w:val="single" w:sz="4" w:space="0" w:color="auto"/>
              <w:bottom w:val="single" w:sz="4" w:space="0" w:color="auto"/>
              <w:right w:val="single" w:sz="4" w:space="0" w:color="auto"/>
            </w:tcBorders>
            <w:hideMark/>
          </w:tcPr>
          <w:p w14:paraId="7CE4293A"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Разрывная нагрузка шва не менее:</w:t>
            </w:r>
          </w:p>
        </w:tc>
        <w:tc>
          <w:tcPr>
            <w:tcW w:w="2036" w:type="pct"/>
            <w:tcBorders>
              <w:top w:val="single" w:sz="4" w:space="0" w:color="auto"/>
              <w:left w:val="single" w:sz="4" w:space="0" w:color="auto"/>
              <w:bottom w:val="single" w:sz="4" w:space="0" w:color="auto"/>
              <w:right w:val="single" w:sz="4" w:space="0" w:color="auto"/>
            </w:tcBorders>
            <w:hideMark/>
          </w:tcPr>
          <w:p w14:paraId="580E9838" w14:textId="77777777" w:rsidR="006C1E3B" w:rsidRPr="00EE02BE" w:rsidRDefault="006C1E3B"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400Н</w:t>
            </w:r>
          </w:p>
        </w:tc>
      </w:tr>
      <w:tr w:rsidR="006C1E3B" w:rsidRPr="00EE02BE" w14:paraId="1B0F31EC" w14:textId="77777777" w:rsidTr="006C79E3">
        <w:trPr>
          <w:cantSplit/>
          <w:trHeight w:val="227"/>
        </w:trPr>
        <w:tc>
          <w:tcPr>
            <w:tcW w:w="5000" w:type="pct"/>
            <w:gridSpan w:val="2"/>
            <w:tcBorders>
              <w:top w:val="single" w:sz="4" w:space="0" w:color="auto"/>
              <w:left w:val="single" w:sz="4" w:space="0" w:color="auto"/>
              <w:bottom w:val="single" w:sz="4" w:space="0" w:color="auto"/>
              <w:right w:val="single" w:sz="4" w:space="0" w:color="auto"/>
            </w:tcBorders>
          </w:tcPr>
          <w:p w14:paraId="6D9DD8DC" w14:textId="77777777"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Фурнитура должна соответствовать требованиям </w:t>
            </w:r>
            <w:hyperlink w:anchor="_Приложение_2._Требования" w:history="1">
              <w:r w:rsidRPr="006C79E3">
                <w:rPr>
                  <w:rFonts w:ascii="Times New Roman" w:eastAsia="Times New Roman" w:hAnsi="Times New Roman"/>
                  <w:bCs/>
                  <w:sz w:val="24"/>
                  <w:szCs w:val="24"/>
                  <w:lang w:eastAsia="ru-RU"/>
                </w:rPr>
                <w:t>ГОСТ 12.4.280-2014</w:t>
              </w:r>
            </w:hyperlink>
          </w:p>
          <w:p w14:paraId="5B956A21" w14:textId="59EA93F9"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световозвращающим материалам приведены в приложении № </w:t>
            </w:r>
            <w:r w:rsidR="006C79E3" w:rsidRPr="006C79E3">
              <w:rPr>
                <w:rFonts w:ascii="Times New Roman" w:eastAsia="Times New Roman" w:hAnsi="Times New Roman"/>
                <w:bCs/>
                <w:sz w:val="24"/>
                <w:szCs w:val="24"/>
                <w:lang w:eastAsia="ru-RU"/>
              </w:rPr>
              <w:t>3</w:t>
            </w:r>
            <w:r w:rsidRPr="006C79E3">
              <w:rPr>
                <w:rFonts w:ascii="Times New Roman" w:eastAsia="Times New Roman" w:hAnsi="Times New Roman"/>
                <w:bCs/>
                <w:sz w:val="24"/>
                <w:szCs w:val="24"/>
                <w:lang w:eastAsia="ru-RU"/>
              </w:rPr>
              <w:t xml:space="preserve"> к ТЗ.</w:t>
            </w:r>
          </w:p>
          <w:p w14:paraId="0E1557B9" w14:textId="647E140E"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Требования к размерам приведены в</w:t>
            </w:r>
            <w:r w:rsidRPr="006C79E3">
              <w:rPr>
                <w:rFonts w:ascii="Times New Roman" w:hAnsi="Times New Roman"/>
                <w:sz w:val="24"/>
                <w:szCs w:val="24"/>
              </w:rPr>
              <w:t xml:space="preserve"> приложении № </w:t>
            </w:r>
            <w:r w:rsidR="006C79E3" w:rsidRPr="006C79E3">
              <w:rPr>
                <w:rFonts w:ascii="Times New Roman" w:hAnsi="Times New Roman"/>
                <w:sz w:val="24"/>
                <w:szCs w:val="24"/>
              </w:rPr>
              <w:t>5</w:t>
            </w:r>
            <w:r w:rsidRPr="006C79E3">
              <w:rPr>
                <w:rFonts w:ascii="Times New Roman" w:hAnsi="Times New Roman"/>
                <w:sz w:val="24"/>
                <w:szCs w:val="24"/>
              </w:rPr>
              <w:t xml:space="preserve"> к ТЗ</w:t>
            </w:r>
            <w:r w:rsidRPr="006C79E3">
              <w:rPr>
                <w:rFonts w:ascii="Times New Roman" w:eastAsia="Times New Roman" w:hAnsi="Times New Roman"/>
                <w:bCs/>
                <w:sz w:val="24"/>
                <w:szCs w:val="24"/>
                <w:lang w:eastAsia="ru-RU"/>
              </w:rPr>
              <w:t>.</w:t>
            </w:r>
          </w:p>
          <w:p w14:paraId="63D2FE9D" w14:textId="1048E864"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6C79E3">
                <w:rPr>
                  <w:rFonts w:ascii="Times New Roman" w:eastAsia="Times New Roman" w:hAnsi="Times New Roman"/>
                  <w:bCs/>
                  <w:sz w:val="24"/>
                  <w:szCs w:val="24"/>
                  <w:lang w:eastAsia="ru-RU"/>
                </w:rPr>
                <w:t xml:space="preserve">приложении № </w:t>
              </w:r>
            </w:hyperlink>
            <w:r w:rsidR="006C79E3" w:rsidRPr="006C79E3">
              <w:rPr>
                <w:rFonts w:ascii="Times New Roman" w:eastAsia="Times New Roman" w:hAnsi="Times New Roman"/>
                <w:bCs/>
                <w:sz w:val="24"/>
                <w:szCs w:val="24"/>
                <w:lang w:eastAsia="ru-RU"/>
              </w:rPr>
              <w:t>4</w:t>
            </w:r>
            <w:r w:rsidRPr="006C79E3">
              <w:rPr>
                <w:rFonts w:ascii="Times New Roman" w:eastAsia="Times New Roman" w:hAnsi="Times New Roman"/>
                <w:bCs/>
                <w:color w:val="000000"/>
                <w:sz w:val="24"/>
                <w:szCs w:val="24"/>
                <w:lang w:eastAsia="ru-RU"/>
              </w:rPr>
              <w:t xml:space="preserve"> к ТЗ</w:t>
            </w:r>
            <w:r w:rsidRPr="006C79E3">
              <w:rPr>
                <w:rFonts w:ascii="Times New Roman" w:eastAsia="Times New Roman" w:hAnsi="Times New Roman"/>
                <w:bCs/>
                <w:sz w:val="24"/>
                <w:szCs w:val="24"/>
                <w:lang w:eastAsia="ru-RU"/>
              </w:rPr>
              <w:t xml:space="preserve">. </w:t>
            </w:r>
          </w:p>
          <w:p w14:paraId="307EC5E5" w14:textId="77777777" w:rsidR="006C1E3B" w:rsidRPr="006C79E3" w:rsidRDefault="006C1E3B" w:rsidP="006C79E3">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Обязательная сертификация на соответствие: ТР ТС 019/2011.</w:t>
            </w:r>
          </w:p>
          <w:p w14:paraId="0A7ABB82" w14:textId="77777777" w:rsidR="006C1E3B" w:rsidRPr="006C79E3" w:rsidRDefault="006C1E3B" w:rsidP="006C79E3">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sz w:val="24"/>
                <w:szCs w:val="24"/>
                <w:lang w:eastAsia="ru-RU"/>
              </w:rPr>
              <w:t>Обязательное соответствие изделия: ГОСТ 12.4.303-2016.</w:t>
            </w:r>
          </w:p>
          <w:p w14:paraId="2178317C" w14:textId="47CE0813" w:rsidR="006C1E3B" w:rsidRPr="006C79E3" w:rsidRDefault="006C1E3B" w:rsidP="006C1E3B">
            <w:pPr>
              <w:numPr>
                <w:ilvl w:val="2"/>
                <w:numId w:val="0"/>
              </w:numPr>
              <w:tabs>
                <w:tab w:val="left" w:pos="851"/>
                <w:tab w:val="left" w:pos="993"/>
                <w:tab w:val="left" w:pos="1134"/>
              </w:tabs>
              <w:overflowPunct w:val="0"/>
              <w:autoSpaceDE w:val="0"/>
              <w:autoSpaceDN w:val="0"/>
              <w:adjustRightInd w:val="0"/>
              <w:spacing w:after="0" w:line="240" w:lineRule="auto"/>
              <w:ind w:firstLine="42"/>
              <w:jc w:val="both"/>
              <w:textAlignment w:val="baseline"/>
              <w:outlineLvl w:val="2"/>
              <w:rPr>
                <w:rFonts w:ascii="Times New Roman" w:eastAsia="Times New Roman" w:hAnsi="Times New Roman"/>
                <w:bCs/>
                <w:sz w:val="24"/>
                <w:szCs w:val="24"/>
                <w:lang w:eastAsia="ru-RU"/>
              </w:rPr>
            </w:pPr>
            <w:r w:rsidRPr="006C79E3">
              <w:rPr>
                <w:rFonts w:ascii="Times New Roman" w:eastAsia="Times New Roman" w:hAnsi="Times New Roman"/>
                <w:bCs/>
                <w:iCs/>
                <w:sz w:val="24"/>
                <w:szCs w:val="24"/>
                <w:lang w:eastAsia="ru-RU"/>
              </w:rPr>
              <w:t>Количество слоев теплозащитной прокладки -</w:t>
            </w:r>
            <w:r w:rsidR="006C79E3" w:rsidRPr="006C79E3">
              <w:rPr>
                <w:rFonts w:ascii="Times New Roman" w:eastAsia="Times New Roman" w:hAnsi="Times New Roman"/>
                <w:bCs/>
                <w:iCs/>
                <w:sz w:val="24"/>
                <w:szCs w:val="24"/>
                <w:lang w:eastAsia="ru-RU"/>
              </w:rPr>
              <w:t xml:space="preserve"> 3</w:t>
            </w:r>
            <w:r w:rsidRPr="006C79E3">
              <w:rPr>
                <w:rFonts w:ascii="Times New Roman" w:eastAsia="Times New Roman" w:hAnsi="Times New Roman"/>
                <w:bCs/>
                <w:iCs/>
                <w:sz w:val="24"/>
                <w:szCs w:val="24"/>
                <w:lang w:eastAsia="ru-RU"/>
              </w:rPr>
              <w:t xml:space="preserve"> _____.</w:t>
            </w:r>
          </w:p>
        </w:tc>
      </w:tr>
    </w:tbl>
    <w:p w14:paraId="4B59AF1D" w14:textId="77777777" w:rsidR="00810528" w:rsidRDefault="00810528" w:rsidP="00953EC0">
      <w:pPr>
        <w:pStyle w:val="headertext"/>
        <w:shd w:val="clear" w:color="auto" w:fill="FFFFFF"/>
        <w:spacing w:before="0" w:beforeAutospacing="0" w:after="0" w:afterAutospacing="0"/>
        <w:ind w:firstLine="709"/>
        <w:jc w:val="both"/>
        <w:textAlignment w:val="baseline"/>
      </w:pPr>
      <w:bookmarkStart w:id="3" w:name="_Toc406112149"/>
      <w:bookmarkStart w:id="4" w:name="_Toc454901449"/>
    </w:p>
    <w:p w14:paraId="3E1E6926" w14:textId="77777777" w:rsidR="00C75256" w:rsidRDefault="00C75256" w:rsidP="00C75256">
      <w:pPr>
        <w:keepNext/>
        <w:tabs>
          <w:tab w:val="left" w:pos="284"/>
        </w:tabs>
        <w:overflowPunct w:val="0"/>
        <w:autoSpaceDE w:val="0"/>
        <w:autoSpaceDN w:val="0"/>
        <w:adjustRightInd w:val="0"/>
        <w:spacing w:after="0" w:line="240" w:lineRule="auto"/>
        <w:textAlignment w:val="baseline"/>
        <w:outlineLvl w:val="1"/>
        <w:rPr>
          <w:rFonts w:ascii="Times New Roman" w:eastAsia="Times New Roman" w:hAnsi="Times New Roman" w:cs="Times New Roman"/>
          <w:sz w:val="24"/>
          <w:szCs w:val="24"/>
          <w:lang w:eastAsia="ru-RU"/>
        </w:rPr>
      </w:pPr>
    </w:p>
    <w:p w14:paraId="13380BDC" w14:textId="3D879EE6" w:rsidR="00D84FAD" w:rsidRPr="00C75256" w:rsidRDefault="00D84FAD" w:rsidP="00C75256">
      <w:pPr>
        <w:pStyle w:val="a3"/>
        <w:keepNext/>
        <w:numPr>
          <w:ilvl w:val="0"/>
          <w:numId w:val="17"/>
        </w:numPr>
        <w:tabs>
          <w:tab w:val="left" w:pos="284"/>
        </w:tabs>
        <w:overflowPunct w:val="0"/>
        <w:autoSpaceDE w:val="0"/>
        <w:autoSpaceDN w:val="0"/>
        <w:adjustRightInd w:val="0"/>
        <w:spacing w:after="0" w:line="240" w:lineRule="auto"/>
        <w:jc w:val="center"/>
        <w:textAlignment w:val="baseline"/>
        <w:outlineLvl w:val="1"/>
        <w:rPr>
          <w:rFonts w:ascii="Times New Roman" w:eastAsia="Times New Roman" w:hAnsi="Times New Roman"/>
          <w:b/>
          <w:bCs/>
          <w:sz w:val="28"/>
          <w:szCs w:val="28"/>
          <w:lang w:eastAsia="ru-RU"/>
        </w:rPr>
      </w:pPr>
      <w:r w:rsidRPr="00C75256">
        <w:rPr>
          <w:rFonts w:ascii="Times New Roman" w:eastAsia="Times New Roman" w:hAnsi="Times New Roman"/>
          <w:b/>
          <w:bCs/>
          <w:sz w:val="28"/>
          <w:szCs w:val="28"/>
          <w:lang w:eastAsia="ru-RU"/>
        </w:rPr>
        <w:t>Куртка на утепляющей подкладке, женская</w:t>
      </w:r>
    </w:p>
    <w:p w14:paraId="682BB868" w14:textId="77777777" w:rsidR="00D84FAD" w:rsidRPr="000D1F4A" w:rsidRDefault="00D84FAD" w:rsidP="00D84FAD">
      <w:pPr>
        <w:keepNext/>
        <w:numPr>
          <w:ilvl w:val="1"/>
          <w:numId w:val="0"/>
        </w:numPr>
        <w:tabs>
          <w:tab w:val="left" w:pos="284"/>
        </w:tabs>
        <w:overflowPunct w:val="0"/>
        <w:autoSpaceDE w:val="0"/>
        <w:autoSpaceDN w:val="0"/>
        <w:adjustRightInd w:val="0"/>
        <w:spacing w:after="0" w:line="240" w:lineRule="auto"/>
        <w:ind w:firstLine="851"/>
        <w:jc w:val="center"/>
        <w:textAlignment w:val="baseline"/>
        <w:outlineLvl w:val="1"/>
        <w:rPr>
          <w:rFonts w:ascii="Times New Roman" w:eastAsia="Times New Roman" w:hAnsi="Times New Roman"/>
          <w:b/>
          <w:bCs/>
          <w:sz w:val="28"/>
          <w:szCs w:val="28"/>
          <w:lang w:eastAsia="ru-RU"/>
        </w:rPr>
      </w:pPr>
    </w:p>
    <w:p w14:paraId="704E648A" w14:textId="77777777" w:rsidR="00D84FAD" w:rsidRPr="000D1F4A" w:rsidRDefault="00D84FAD" w:rsidP="00D84FAD">
      <w:pPr>
        <w:numPr>
          <w:ilvl w:val="2"/>
          <w:numId w:val="0"/>
        </w:numPr>
        <w:tabs>
          <w:tab w:val="left" w:pos="142"/>
          <w:tab w:val="left" w:pos="851"/>
          <w:tab w:val="left" w:pos="993"/>
          <w:tab w:val="left" w:pos="1134"/>
        </w:tabs>
        <w:overflowPunct w:val="0"/>
        <w:autoSpaceDE w:val="0"/>
        <w:autoSpaceDN w:val="0"/>
        <w:adjustRightInd w:val="0"/>
        <w:spacing w:after="0" w:line="240" w:lineRule="auto"/>
        <w:ind w:firstLine="851"/>
        <w:jc w:val="both"/>
        <w:textAlignment w:val="baseline"/>
        <w:outlineLvl w:val="2"/>
        <w:rPr>
          <w:rFonts w:ascii="Times New Roman" w:eastAsia="Times New Roman" w:hAnsi="Times New Roman"/>
          <w:bCs/>
          <w:sz w:val="28"/>
          <w:szCs w:val="28"/>
          <w:lang w:eastAsia="ru-RU"/>
        </w:rPr>
      </w:pPr>
      <w:r w:rsidRPr="000D1F4A">
        <w:rPr>
          <w:rFonts w:ascii="Times New Roman" w:eastAsia="Times New Roman" w:hAnsi="Times New Roman"/>
          <w:bCs/>
          <w:sz w:val="28"/>
          <w:szCs w:val="28"/>
          <w:lang w:eastAsia="ru-RU"/>
        </w:rPr>
        <w:t>Назначение: выполнение технологических операций</w:t>
      </w:r>
      <w:r w:rsidRPr="000D1F4A">
        <w:rPr>
          <w:rFonts w:ascii="Times New Roman" w:eastAsia="Times New Roman" w:hAnsi="Times New Roman"/>
          <w:bCs/>
          <w:sz w:val="28"/>
          <w:szCs w:val="28"/>
          <w:lang w:eastAsia="ru-RU"/>
        </w:rPr>
        <w:br/>
        <w:t>с технологическим оборудованием и инструментом, защита от общих производственных загрязнений и механических воздействий в условиях воздействия пониженных температур.</w:t>
      </w:r>
    </w:p>
    <w:p w14:paraId="0A73FE84" w14:textId="77777777" w:rsidR="00D84FAD" w:rsidRPr="000D1F4A" w:rsidRDefault="00D84FAD" w:rsidP="00D84FAD">
      <w:pPr>
        <w:overflowPunct w:val="0"/>
        <w:autoSpaceDE w:val="0"/>
        <w:autoSpaceDN w:val="0"/>
        <w:adjustRightInd w:val="0"/>
        <w:spacing w:after="0" w:line="240" w:lineRule="auto"/>
        <w:ind w:firstLine="709"/>
        <w:jc w:val="both"/>
        <w:textAlignment w:val="baseline"/>
        <w:rPr>
          <w:rFonts w:ascii="Times New Roman" w:eastAsia="Times New Roman" w:hAnsi="Times New Roman"/>
          <w:bCs/>
          <w:sz w:val="28"/>
          <w:szCs w:val="28"/>
          <w:lang w:eastAsia="ru-RU"/>
        </w:rPr>
      </w:pPr>
      <w:r w:rsidRPr="000D1F4A">
        <w:rPr>
          <w:rFonts w:ascii="Times New Roman" w:eastAsia="Times New Roman" w:hAnsi="Times New Roman"/>
          <w:bCs/>
          <w:sz w:val="28"/>
          <w:szCs w:val="28"/>
          <w:lang w:eastAsia="ru-RU"/>
        </w:rPr>
        <w:t>Возможные варианты расцветки: светло-синий/голубой/васильковый.</w:t>
      </w:r>
    </w:p>
    <w:p w14:paraId="1EF7D583" w14:textId="77777777" w:rsidR="00D84FAD" w:rsidRPr="000D1F4A" w:rsidRDefault="00D84FAD" w:rsidP="00D84FAD">
      <w:pPr>
        <w:numPr>
          <w:ilvl w:val="2"/>
          <w:numId w:val="0"/>
        </w:numPr>
        <w:tabs>
          <w:tab w:val="left" w:pos="142"/>
          <w:tab w:val="left" w:pos="851"/>
          <w:tab w:val="left" w:pos="993"/>
          <w:tab w:val="left" w:pos="1134"/>
        </w:tabs>
        <w:overflowPunct w:val="0"/>
        <w:autoSpaceDE w:val="0"/>
        <w:autoSpaceDN w:val="0"/>
        <w:adjustRightInd w:val="0"/>
        <w:spacing w:after="0" w:line="240" w:lineRule="auto"/>
        <w:ind w:firstLine="851"/>
        <w:jc w:val="both"/>
        <w:textAlignment w:val="baseline"/>
        <w:outlineLvl w:val="2"/>
        <w:rPr>
          <w:rFonts w:ascii="Times New Roman" w:eastAsia="Times New Roman" w:hAnsi="Times New Roman"/>
          <w:b/>
          <w:bCs/>
          <w:sz w:val="28"/>
          <w:szCs w:val="28"/>
          <w:lang w:eastAsia="ru-RU"/>
        </w:rPr>
      </w:pPr>
    </w:p>
    <w:p w14:paraId="24C6C7FA" w14:textId="77777777" w:rsidR="00D84FAD" w:rsidRPr="000D1F4A" w:rsidRDefault="00D84FAD" w:rsidP="00D84FAD">
      <w:pPr>
        <w:keepNext/>
        <w:spacing w:after="0" w:line="240" w:lineRule="auto"/>
        <w:jc w:val="center"/>
        <w:rPr>
          <w:rFonts w:ascii="Times New Roman" w:eastAsia="Times New Roman" w:hAnsi="Times New Roman"/>
          <w:b/>
          <w:sz w:val="28"/>
          <w:szCs w:val="28"/>
          <w:lang w:eastAsia="ru-RU"/>
        </w:rPr>
      </w:pPr>
      <w:r w:rsidRPr="000D1F4A">
        <w:rPr>
          <w:rFonts w:ascii="Times New Roman" w:eastAsia="Times New Roman" w:hAnsi="Times New Roman"/>
          <w:b/>
          <w:sz w:val="28"/>
          <w:szCs w:val="28"/>
          <w:lang w:eastAsia="ru-RU"/>
        </w:rPr>
        <w:t>Характеристики изделия</w:t>
      </w:r>
    </w:p>
    <w:p w14:paraId="78F27CF0" w14:textId="77777777" w:rsidR="00D84FAD" w:rsidRPr="000D1F4A" w:rsidRDefault="00D84FAD" w:rsidP="00D84FAD">
      <w:pPr>
        <w:keepNext/>
        <w:tabs>
          <w:tab w:val="left" w:pos="1985"/>
        </w:tabs>
        <w:spacing w:after="0" w:line="240" w:lineRule="auto"/>
        <w:ind w:firstLine="851"/>
        <w:jc w:val="right"/>
        <w:rPr>
          <w:rFonts w:ascii="Times New Roman" w:eastAsia="Times New Roman" w:hAnsi="Times New Roman"/>
          <w:b/>
          <w:i/>
          <w:sz w:val="16"/>
          <w:szCs w:val="16"/>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D84FAD" w:rsidRPr="000D1F4A" w14:paraId="2C98DAC5" w14:textId="77777777" w:rsidTr="005665C8">
        <w:trPr>
          <w:trHeight w:val="227"/>
          <w:tblHeader/>
        </w:trPr>
        <w:tc>
          <w:tcPr>
            <w:tcW w:w="2500" w:type="pct"/>
          </w:tcPr>
          <w:p w14:paraId="09AFE918" w14:textId="77777777" w:rsidR="00D84FAD" w:rsidRPr="000D1F4A" w:rsidRDefault="00D84FAD" w:rsidP="005665C8">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D1F4A">
              <w:rPr>
                <w:rFonts w:ascii="Times New Roman" w:eastAsia="Times New Roman" w:hAnsi="Times New Roman"/>
                <w:b/>
                <w:sz w:val="24"/>
                <w:szCs w:val="24"/>
                <w:lang w:eastAsia="ru-RU"/>
              </w:rPr>
              <w:t>Параметр</w:t>
            </w:r>
          </w:p>
        </w:tc>
        <w:tc>
          <w:tcPr>
            <w:tcW w:w="2500" w:type="pct"/>
          </w:tcPr>
          <w:p w14:paraId="3C8DF265" w14:textId="77777777" w:rsidR="00D84FAD" w:rsidRPr="000D1F4A" w:rsidRDefault="00D84FAD" w:rsidP="005665C8">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0D1F4A">
              <w:rPr>
                <w:rFonts w:ascii="Times New Roman" w:eastAsia="Times New Roman" w:hAnsi="Times New Roman"/>
                <w:b/>
                <w:sz w:val="24"/>
                <w:szCs w:val="24"/>
                <w:lang w:eastAsia="ru-RU"/>
              </w:rPr>
              <w:t>Требуемые значения параметра</w:t>
            </w:r>
          </w:p>
        </w:tc>
      </w:tr>
      <w:tr w:rsidR="00D84FAD" w:rsidRPr="000D1F4A" w14:paraId="058ECC6D" w14:textId="77777777" w:rsidTr="005665C8">
        <w:trPr>
          <w:cantSplit/>
          <w:trHeight w:val="227"/>
        </w:trPr>
        <w:tc>
          <w:tcPr>
            <w:tcW w:w="2500" w:type="pct"/>
            <w:hideMark/>
          </w:tcPr>
          <w:p w14:paraId="7F0D7561"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Состав ткани</w:t>
            </w:r>
          </w:p>
        </w:tc>
        <w:tc>
          <w:tcPr>
            <w:tcW w:w="2500" w:type="pct"/>
          </w:tcPr>
          <w:p w14:paraId="425D04D2"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 xml:space="preserve">100 % полиэфир </w:t>
            </w:r>
          </w:p>
        </w:tc>
      </w:tr>
      <w:tr w:rsidR="00D84FAD" w:rsidRPr="000D1F4A" w14:paraId="6AFE3346" w14:textId="77777777" w:rsidTr="005665C8">
        <w:trPr>
          <w:cantSplit/>
          <w:trHeight w:val="227"/>
        </w:trPr>
        <w:tc>
          <w:tcPr>
            <w:tcW w:w="2500" w:type="pct"/>
            <w:hideMark/>
          </w:tcPr>
          <w:p w14:paraId="524526CC"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Поверхностная плотность ткани</w:t>
            </w:r>
          </w:p>
        </w:tc>
        <w:tc>
          <w:tcPr>
            <w:tcW w:w="2500" w:type="pct"/>
          </w:tcPr>
          <w:p w14:paraId="41EE389A"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200 г/м²</w:t>
            </w:r>
          </w:p>
        </w:tc>
      </w:tr>
      <w:tr w:rsidR="00D84FAD" w:rsidRPr="000D1F4A" w14:paraId="55B61E50" w14:textId="77777777" w:rsidTr="005665C8">
        <w:trPr>
          <w:cantSplit/>
          <w:trHeight w:val="227"/>
        </w:trPr>
        <w:tc>
          <w:tcPr>
            <w:tcW w:w="2500" w:type="pct"/>
            <w:hideMark/>
          </w:tcPr>
          <w:p w14:paraId="350201A3"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Отделка ткани</w:t>
            </w:r>
          </w:p>
        </w:tc>
        <w:tc>
          <w:tcPr>
            <w:tcW w:w="2500" w:type="pct"/>
          </w:tcPr>
          <w:p w14:paraId="290591C6"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 xml:space="preserve">Водоотталкивающая (ВО) </w:t>
            </w:r>
          </w:p>
        </w:tc>
      </w:tr>
      <w:tr w:rsidR="00D84FAD" w:rsidRPr="000D1F4A" w14:paraId="0A1B58CC" w14:textId="77777777" w:rsidTr="005665C8">
        <w:trPr>
          <w:cantSplit/>
          <w:trHeight w:val="227"/>
        </w:trPr>
        <w:tc>
          <w:tcPr>
            <w:tcW w:w="2500" w:type="pct"/>
            <w:hideMark/>
          </w:tcPr>
          <w:p w14:paraId="46B5C48B"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Стойкость ткани к разрывным нагрузкам (основа / уток)</w:t>
            </w:r>
          </w:p>
        </w:tc>
        <w:tc>
          <w:tcPr>
            <w:tcW w:w="2500" w:type="pct"/>
          </w:tcPr>
          <w:p w14:paraId="4641EE66"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Минимальная разрывная нагрузка по основе: 1400 Н</w:t>
            </w:r>
          </w:p>
          <w:p w14:paraId="6A639A17"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Минимальная разрывная нагрузка по утку: 900 Н</w:t>
            </w:r>
          </w:p>
        </w:tc>
      </w:tr>
      <w:tr w:rsidR="00D84FAD" w:rsidRPr="000D1F4A" w14:paraId="7F55BA8E" w14:textId="77777777" w:rsidTr="005665C8">
        <w:trPr>
          <w:cantSplit/>
          <w:trHeight w:val="227"/>
        </w:trPr>
        <w:tc>
          <w:tcPr>
            <w:tcW w:w="2500" w:type="pct"/>
          </w:tcPr>
          <w:p w14:paraId="562A47ED"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Устойчивость окраски к стирке, балл</w:t>
            </w:r>
          </w:p>
        </w:tc>
        <w:tc>
          <w:tcPr>
            <w:tcW w:w="2500" w:type="pct"/>
          </w:tcPr>
          <w:p w14:paraId="2F162352"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5/5</w:t>
            </w:r>
          </w:p>
        </w:tc>
      </w:tr>
      <w:tr w:rsidR="00D84FAD" w:rsidRPr="000D1F4A" w14:paraId="24A754FE" w14:textId="77777777" w:rsidTr="005665C8">
        <w:trPr>
          <w:cantSplit/>
          <w:trHeight w:val="227"/>
        </w:trPr>
        <w:tc>
          <w:tcPr>
            <w:tcW w:w="2500" w:type="pct"/>
          </w:tcPr>
          <w:p w14:paraId="16E2DB84"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Устойчивость окраски к солнечному свету, балл</w:t>
            </w:r>
          </w:p>
        </w:tc>
        <w:tc>
          <w:tcPr>
            <w:tcW w:w="2500" w:type="pct"/>
          </w:tcPr>
          <w:p w14:paraId="180C093C"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20CAF1B4"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4</w:t>
            </w:r>
          </w:p>
        </w:tc>
      </w:tr>
      <w:tr w:rsidR="00D84FAD" w:rsidRPr="000D1F4A" w14:paraId="768A3656" w14:textId="77777777" w:rsidTr="005665C8">
        <w:trPr>
          <w:cantSplit/>
          <w:trHeight w:val="227"/>
        </w:trPr>
        <w:tc>
          <w:tcPr>
            <w:tcW w:w="2500" w:type="pct"/>
            <w:hideMark/>
          </w:tcPr>
          <w:p w14:paraId="42745C81"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Стойкость к истиранию, цикл</w:t>
            </w:r>
          </w:p>
        </w:tc>
        <w:tc>
          <w:tcPr>
            <w:tcW w:w="2500" w:type="pct"/>
          </w:tcPr>
          <w:p w14:paraId="050D9E9A"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5000</w:t>
            </w:r>
          </w:p>
        </w:tc>
      </w:tr>
      <w:tr w:rsidR="00D84FAD" w:rsidRPr="000D1F4A" w14:paraId="22DCA6B6" w14:textId="77777777" w:rsidTr="005665C8">
        <w:trPr>
          <w:cantSplit/>
          <w:trHeight w:val="227"/>
        </w:trPr>
        <w:tc>
          <w:tcPr>
            <w:tcW w:w="2500" w:type="pct"/>
            <w:tcBorders>
              <w:top w:val="single" w:sz="4" w:space="0" w:color="auto"/>
              <w:left w:val="single" w:sz="4" w:space="0" w:color="auto"/>
              <w:bottom w:val="single" w:sz="4" w:space="0" w:color="auto"/>
              <w:right w:val="single" w:sz="4" w:space="0" w:color="auto"/>
            </w:tcBorders>
          </w:tcPr>
          <w:p w14:paraId="2F536A85" w14:textId="77777777" w:rsidR="00D84FAD" w:rsidRPr="000D1F4A" w:rsidRDefault="00D84FAD" w:rsidP="005665C8">
            <w:pPr>
              <w:autoSpaceDE w:val="0"/>
              <w:autoSpaceDN w:val="0"/>
              <w:adjustRightInd w:val="0"/>
              <w:spacing w:after="0" w:line="240" w:lineRule="auto"/>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Водоотталкивание после пяти стирок или химических чисток, у.е.</w:t>
            </w:r>
          </w:p>
        </w:tc>
        <w:tc>
          <w:tcPr>
            <w:tcW w:w="2500" w:type="pct"/>
            <w:tcBorders>
              <w:top w:val="single" w:sz="4" w:space="0" w:color="auto"/>
              <w:left w:val="single" w:sz="4" w:space="0" w:color="auto"/>
              <w:bottom w:val="single" w:sz="4" w:space="0" w:color="auto"/>
              <w:right w:val="single" w:sz="4" w:space="0" w:color="auto"/>
            </w:tcBorders>
          </w:tcPr>
          <w:p w14:paraId="2E2A2BBC"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100</w:t>
            </w:r>
          </w:p>
        </w:tc>
      </w:tr>
      <w:tr w:rsidR="00D84FAD" w:rsidRPr="000D1F4A" w14:paraId="6A9B618A" w14:textId="77777777" w:rsidTr="005665C8">
        <w:trPr>
          <w:cantSplit/>
          <w:trHeight w:val="227"/>
        </w:trPr>
        <w:tc>
          <w:tcPr>
            <w:tcW w:w="2500" w:type="pct"/>
            <w:hideMark/>
          </w:tcPr>
          <w:p w14:paraId="05F45EAD"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Изменение линейных размеров (усадка) изделия после 5-ти стирок</w:t>
            </w:r>
          </w:p>
        </w:tc>
        <w:tc>
          <w:tcPr>
            <w:tcW w:w="2500" w:type="pct"/>
          </w:tcPr>
          <w:p w14:paraId="0AE0BC10"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более 1 %</w:t>
            </w:r>
          </w:p>
        </w:tc>
      </w:tr>
      <w:tr w:rsidR="00D84FAD" w:rsidRPr="000D1F4A" w14:paraId="216E5BE9" w14:textId="77777777" w:rsidTr="005665C8">
        <w:trPr>
          <w:cantSplit/>
          <w:trHeight w:val="227"/>
        </w:trPr>
        <w:tc>
          <w:tcPr>
            <w:tcW w:w="2500" w:type="pct"/>
            <w:tcBorders>
              <w:top w:val="single" w:sz="4" w:space="0" w:color="auto"/>
              <w:left w:val="single" w:sz="4" w:space="0" w:color="auto"/>
              <w:bottom w:val="single" w:sz="4" w:space="0" w:color="auto"/>
              <w:right w:val="single" w:sz="4" w:space="0" w:color="auto"/>
            </w:tcBorders>
            <w:hideMark/>
          </w:tcPr>
          <w:p w14:paraId="65F9E005"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Разрывная нагрузка шва</w:t>
            </w:r>
          </w:p>
        </w:tc>
        <w:tc>
          <w:tcPr>
            <w:tcW w:w="2500" w:type="pct"/>
            <w:tcBorders>
              <w:top w:val="single" w:sz="4" w:space="0" w:color="auto"/>
              <w:left w:val="single" w:sz="4" w:space="0" w:color="auto"/>
              <w:bottom w:val="single" w:sz="4" w:space="0" w:color="auto"/>
              <w:right w:val="single" w:sz="4" w:space="0" w:color="auto"/>
            </w:tcBorders>
          </w:tcPr>
          <w:p w14:paraId="3E140771"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sz w:val="24"/>
                <w:szCs w:val="24"/>
                <w:lang w:eastAsia="ru-RU"/>
              </w:rPr>
              <w:t>не менее 300Н</w:t>
            </w:r>
          </w:p>
        </w:tc>
      </w:tr>
      <w:tr w:rsidR="00D84FAD" w:rsidRPr="0073566F" w14:paraId="4CE99A3F" w14:textId="77777777" w:rsidTr="005665C8">
        <w:trPr>
          <w:cantSplit/>
          <w:trHeight w:val="852"/>
        </w:trPr>
        <w:tc>
          <w:tcPr>
            <w:tcW w:w="5000" w:type="pct"/>
            <w:gridSpan w:val="2"/>
            <w:tcBorders>
              <w:top w:val="single" w:sz="4" w:space="0" w:color="auto"/>
              <w:left w:val="single" w:sz="4" w:space="0" w:color="auto"/>
              <w:bottom w:val="single" w:sz="4" w:space="0" w:color="auto"/>
              <w:right w:val="single" w:sz="4" w:space="0" w:color="auto"/>
            </w:tcBorders>
          </w:tcPr>
          <w:p w14:paraId="21C8B5AA" w14:textId="77777777" w:rsidR="00D84FAD" w:rsidRPr="000D1F4A" w:rsidRDefault="00D84FAD" w:rsidP="005665C8">
            <w:pPr>
              <w:numPr>
                <w:ilvl w:val="2"/>
                <w:numId w:val="0"/>
              </w:numPr>
              <w:tabs>
                <w:tab w:val="left" w:pos="567"/>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Cs/>
                <w:sz w:val="24"/>
                <w:szCs w:val="24"/>
                <w:lang w:eastAsia="ru-RU"/>
              </w:rPr>
            </w:pPr>
            <w:r w:rsidRPr="000D1F4A">
              <w:rPr>
                <w:rFonts w:ascii="Times New Roman" w:eastAsia="Times New Roman" w:hAnsi="Times New Roman" w:cs="Times New Roman"/>
                <w:bCs/>
                <w:sz w:val="24"/>
                <w:szCs w:val="24"/>
                <w:lang w:eastAsia="ru-RU"/>
              </w:rPr>
              <w:t xml:space="preserve">Фурнитура должна быть устойчивой к действию отрицательных температур, стирке, химической чистке и влажно-тепловой обработке. Фурнитура должна соответствовать требованиям </w:t>
            </w:r>
            <w:hyperlink w:anchor="_Приложение_2._Требования" w:history="1">
              <w:r w:rsidRPr="000D1F4A">
                <w:rPr>
                  <w:rFonts w:ascii="Times New Roman" w:eastAsia="Times New Roman" w:hAnsi="Times New Roman" w:cs="Times New Roman"/>
                  <w:bCs/>
                  <w:sz w:val="24"/>
                  <w:szCs w:val="24"/>
                  <w:lang w:eastAsia="ru-RU"/>
                </w:rPr>
                <w:t>ГОСТ 12.4.280-2014</w:t>
              </w:r>
            </w:hyperlink>
            <w:r w:rsidRPr="000D1F4A">
              <w:rPr>
                <w:rFonts w:ascii="Times New Roman" w:eastAsia="Times New Roman" w:hAnsi="Times New Roman" w:cs="Times New Roman"/>
                <w:bCs/>
                <w:sz w:val="24"/>
                <w:szCs w:val="24"/>
                <w:lang w:eastAsia="ru-RU"/>
              </w:rPr>
              <w:t>.</w:t>
            </w:r>
          </w:p>
          <w:p w14:paraId="2BEE0131" w14:textId="77777777" w:rsidR="00D84FAD" w:rsidRPr="000D1F4A" w:rsidRDefault="00D84FAD" w:rsidP="005665C8">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световозвращающим материалам приведены в приложении № 3 к ТЗ.</w:t>
            </w:r>
          </w:p>
          <w:p w14:paraId="64B084BF" w14:textId="77777777" w:rsidR="00D84FAD" w:rsidRPr="000D1F4A" w:rsidRDefault="00D84FAD" w:rsidP="005665C8">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размерам приведены в</w:t>
            </w:r>
            <w:r w:rsidRPr="000D1F4A">
              <w:rPr>
                <w:rFonts w:ascii="Times New Roman" w:hAnsi="Times New Roman"/>
                <w:sz w:val="24"/>
                <w:szCs w:val="24"/>
              </w:rPr>
              <w:t xml:space="preserve"> приложении № 5 к ТЗ</w:t>
            </w:r>
            <w:r w:rsidRPr="000D1F4A">
              <w:rPr>
                <w:rFonts w:ascii="Times New Roman" w:eastAsia="Times New Roman" w:hAnsi="Times New Roman"/>
                <w:bCs/>
                <w:sz w:val="24"/>
                <w:szCs w:val="24"/>
                <w:lang w:eastAsia="ru-RU"/>
              </w:rPr>
              <w:t>.</w:t>
            </w:r>
          </w:p>
          <w:p w14:paraId="62E18C52" w14:textId="77777777" w:rsidR="00D84FAD" w:rsidRPr="000D1F4A" w:rsidRDefault="00D84FAD" w:rsidP="005665C8">
            <w:pPr>
              <w:numPr>
                <w:ilvl w:val="2"/>
                <w:numId w:val="0"/>
              </w:numPr>
              <w:tabs>
                <w:tab w:val="left" w:pos="851"/>
                <w:tab w:val="left" w:pos="993"/>
                <w:tab w:val="left" w:pos="1134"/>
              </w:tabs>
              <w:overflowPunct w:val="0"/>
              <w:autoSpaceDE w:val="0"/>
              <w:autoSpaceDN w:val="0"/>
              <w:adjustRightInd w:val="0"/>
              <w:spacing w:after="0" w:line="240" w:lineRule="auto"/>
              <w:ind w:firstLine="34"/>
              <w:jc w:val="both"/>
              <w:textAlignment w:val="baseline"/>
              <w:outlineLvl w:val="2"/>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 xml:space="preserve">Требования к теплоизоляции приведены в </w:t>
            </w:r>
            <w:hyperlink w:anchor="_Приложение_4._Требования" w:history="1">
              <w:r w:rsidRPr="000D1F4A">
                <w:rPr>
                  <w:rFonts w:ascii="Times New Roman" w:eastAsia="Times New Roman" w:hAnsi="Times New Roman"/>
                  <w:bCs/>
                  <w:sz w:val="24"/>
                  <w:szCs w:val="24"/>
                  <w:lang w:eastAsia="ru-RU"/>
                </w:rPr>
                <w:t xml:space="preserve">приложении № </w:t>
              </w:r>
            </w:hyperlink>
            <w:r w:rsidRPr="000D1F4A">
              <w:rPr>
                <w:rFonts w:ascii="Times New Roman" w:eastAsia="Times New Roman" w:hAnsi="Times New Roman"/>
                <w:bCs/>
                <w:sz w:val="24"/>
                <w:szCs w:val="24"/>
                <w:lang w:eastAsia="ru-RU"/>
              </w:rPr>
              <w:t>4</w:t>
            </w:r>
            <w:r w:rsidRPr="000D1F4A">
              <w:rPr>
                <w:rFonts w:ascii="Times New Roman" w:eastAsia="Times New Roman" w:hAnsi="Times New Roman"/>
                <w:bCs/>
                <w:color w:val="000000"/>
                <w:sz w:val="24"/>
                <w:szCs w:val="24"/>
                <w:lang w:eastAsia="ru-RU"/>
              </w:rPr>
              <w:t xml:space="preserve"> к ТЗ</w:t>
            </w:r>
            <w:r w:rsidRPr="000D1F4A">
              <w:rPr>
                <w:rFonts w:ascii="Times New Roman" w:eastAsia="Times New Roman" w:hAnsi="Times New Roman"/>
                <w:bCs/>
                <w:sz w:val="24"/>
                <w:szCs w:val="24"/>
                <w:lang w:eastAsia="ru-RU"/>
              </w:rPr>
              <w:t xml:space="preserve">. </w:t>
            </w:r>
          </w:p>
          <w:p w14:paraId="01D10613"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bCs/>
                <w:sz w:val="24"/>
                <w:szCs w:val="24"/>
                <w:lang w:eastAsia="ru-RU"/>
              </w:rPr>
            </w:pPr>
            <w:r w:rsidRPr="000D1F4A">
              <w:rPr>
                <w:rFonts w:ascii="Times New Roman" w:eastAsia="Times New Roman" w:hAnsi="Times New Roman"/>
                <w:bCs/>
                <w:sz w:val="24"/>
                <w:szCs w:val="24"/>
                <w:lang w:eastAsia="ru-RU"/>
              </w:rPr>
              <w:t>Требования к утепляющим материалам: высокообъемный теплоизолирующий материал плотностью не менее 150 г/м², состав сырья 100 % ПЭ.</w:t>
            </w:r>
          </w:p>
          <w:p w14:paraId="4AE2CA0A"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Количество слоев теплозащитной прокладки – 3</w:t>
            </w:r>
          </w:p>
          <w:p w14:paraId="796DB1E1"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bCs/>
                <w:iCs/>
                <w:sz w:val="24"/>
                <w:szCs w:val="24"/>
                <w:lang w:eastAsia="ru-RU"/>
              </w:rPr>
            </w:pPr>
            <w:r w:rsidRPr="000D1F4A">
              <w:rPr>
                <w:rFonts w:ascii="Times New Roman" w:eastAsia="Times New Roman" w:hAnsi="Times New Roman"/>
                <w:bCs/>
                <w:iCs/>
                <w:sz w:val="24"/>
                <w:szCs w:val="24"/>
                <w:lang w:eastAsia="ru-RU"/>
              </w:rPr>
              <w:t>Обязательная сертификация на соответствие: ТР ТС 019/2011.</w:t>
            </w:r>
          </w:p>
          <w:p w14:paraId="004E0A31" w14:textId="77777777" w:rsidR="00D84FAD" w:rsidRPr="000D1F4A" w:rsidRDefault="00D84FAD" w:rsidP="005665C8">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0D1F4A">
              <w:rPr>
                <w:rFonts w:ascii="Times New Roman" w:eastAsia="Times New Roman" w:hAnsi="Times New Roman"/>
                <w:bCs/>
                <w:iCs/>
                <w:sz w:val="24"/>
                <w:szCs w:val="24"/>
                <w:lang w:eastAsia="ru-RU"/>
              </w:rPr>
              <w:t>Обязательное соответствие: ГОСТ 12.4.303-2016.</w:t>
            </w:r>
          </w:p>
        </w:tc>
      </w:tr>
    </w:tbl>
    <w:p w14:paraId="3586E626" w14:textId="77777777" w:rsidR="00D84FAD" w:rsidRDefault="00D84FAD" w:rsidP="00B6738F">
      <w:pPr>
        <w:pStyle w:val="headertext"/>
        <w:shd w:val="clear" w:color="auto" w:fill="FFFFFF"/>
        <w:spacing w:before="0" w:beforeAutospacing="0" w:after="0" w:afterAutospacing="0"/>
        <w:ind w:left="450"/>
        <w:jc w:val="center"/>
        <w:textAlignment w:val="baseline"/>
        <w:rPr>
          <w:b/>
          <w:sz w:val="28"/>
          <w:szCs w:val="28"/>
        </w:rPr>
      </w:pPr>
    </w:p>
    <w:p w14:paraId="33A767DB" w14:textId="6332FB17" w:rsidR="00566187" w:rsidRDefault="00566187" w:rsidP="00C75256">
      <w:pPr>
        <w:pStyle w:val="headertext"/>
        <w:numPr>
          <w:ilvl w:val="0"/>
          <w:numId w:val="17"/>
        </w:numPr>
        <w:shd w:val="clear" w:color="auto" w:fill="FFFFFF"/>
        <w:spacing w:before="0" w:beforeAutospacing="0" w:after="0" w:afterAutospacing="0"/>
        <w:jc w:val="center"/>
        <w:textAlignment w:val="baseline"/>
        <w:rPr>
          <w:b/>
          <w:sz w:val="28"/>
          <w:szCs w:val="28"/>
        </w:rPr>
      </w:pPr>
      <w:r w:rsidRPr="00566187">
        <w:rPr>
          <w:b/>
          <w:sz w:val="28"/>
          <w:szCs w:val="28"/>
        </w:rPr>
        <w:t>Ботинки кожаные утепленные</w:t>
      </w:r>
    </w:p>
    <w:p w14:paraId="40175E29" w14:textId="77777777" w:rsidR="00566187" w:rsidRPr="00566187" w:rsidRDefault="00566187" w:rsidP="00566187">
      <w:pPr>
        <w:pStyle w:val="headertext"/>
        <w:shd w:val="clear" w:color="auto" w:fill="FFFFFF"/>
        <w:spacing w:before="0" w:beforeAutospacing="0" w:after="0" w:afterAutospacing="0"/>
        <w:ind w:firstLine="709"/>
        <w:jc w:val="center"/>
        <w:textAlignment w:val="baseline"/>
        <w:rPr>
          <w:b/>
          <w:sz w:val="28"/>
          <w:szCs w:val="28"/>
        </w:rPr>
      </w:pPr>
    </w:p>
    <w:p w14:paraId="0D8E4C7A" w14:textId="448AB977" w:rsidR="00566187" w:rsidRDefault="00566187" w:rsidP="00953EC0">
      <w:pPr>
        <w:pStyle w:val="headertext"/>
        <w:shd w:val="clear" w:color="auto" w:fill="FFFFFF"/>
        <w:spacing w:before="0" w:beforeAutospacing="0" w:after="0" w:afterAutospacing="0"/>
        <w:ind w:firstLine="709"/>
        <w:jc w:val="both"/>
        <w:textAlignment w:val="baseline"/>
      </w:pPr>
      <w:r w:rsidRPr="00515EC7">
        <w:rPr>
          <w:sz w:val="28"/>
          <w:szCs w:val="28"/>
        </w:rPr>
        <w:t>Назначение: выполнение производственных работ, технологических операций в условиях пониженных температур</w:t>
      </w:r>
      <w:r>
        <w:t xml:space="preserve">. </w:t>
      </w:r>
    </w:p>
    <w:p w14:paraId="10D7DF18" w14:textId="1257FC14" w:rsidR="00E756AB" w:rsidRDefault="00E756AB" w:rsidP="00E756AB">
      <w:pPr>
        <w:overflowPunct w:val="0"/>
        <w:autoSpaceDE w:val="0"/>
        <w:autoSpaceDN w:val="0"/>
        <w:adjustRightInd w:val="0"/>
        <w:spacing w:before="240" w:after="120" w:line="240" w:lineRule="auto"/>
        <w:jc w:val="center"/>
        <w:textAlignment w:val="baseline"/>
        <w:rPr>
          <w:rFonts w:ascii="Times New Roman" w:eastAsia="Times New Roman" w:hAnsi="Times New Roman"/>
          <w:b/>
          <w:sz w:val="28"/>
          <w:szCs w:val="28"/>
          <w:lang w:eastAsia="ru-RU"/>
        </w:rPr>
      </w:pPr>
      <w:r w:rsidRPr="005B758D">
        <w:rPr>
          <w:rFonts w:ascii="Times New Roman" w:eastAsia="Times New Roman" w:hAnsi="Times New Roman"/>
          <w:b/>
          <w:sz w:val="28"/>
          <w:szCs w:val="28"/>
          <w:lang w:eastAsia="ru-RU"/>
        </w:rPr>
        <w:t>Характеристики изделия</w:t>
      </w:r>
    </w:p>
    <w:p w14:paraId="1960E225" w14:textId="6F795518" w:rsidR="004C110A" w:rsidRPr="003235D2" w:rsidRDefault="004C110A" w:rsidP="003235D2">
      <w:pPr>
        <w:numPr>
          <w:ilvl w:val="2"/>
          <w:numId w:val="0"/>
        </w:numPr>
        <w:tabs>
          <w:tab w:val="left" w:pos="709"/>
          <w:tab w:val="left" w:pos="851"/>
          <w:tab w:val="left" w:pos="993"/>
          <w:tab w:val="left" w:pos="1134"/>
        </w:tabs>
        <w:overflowPunct w:val="0"/>
        <w:autoSpaceDE w:val="0"/>
        <w:autoSpaceDN w:val="0"/>
        <w:adjustRightInd w:val="0"/>
        <w:spacing w:before="60" w:after="60" w:line="240" w:lineRule="auto"/>
        <w:ind w:firstLine="567"/>
        <w:textAlignment w:val="baseline"/>
        <w:outlineLvl w:val="2"/>
        <w:rPr>
          <w:rFonts w:ascii="Times New Roman" w:eastAsia="Times New Roman" w:hAnsi="Times New Roman"/>
          <w:bCs/>
          <w:i/>
          <w:sz w:val="16"/>
          <w:szCs w:val="16"/>
          <w:lang w:eastAsia="ru-RU"/>
        </w:rPr>
      </w:pPr>
    </w:p>
    <w:tbl>
      <w:tblPr>
        <w:tblW w:w="5000" w:type="pct"/>
        <w:tblLook w:val="04A0" w:firstRow="1" w:lastRow="0" w:firstColumn="1" w:lastColumn="0" w:noHBand="0" w:noVBand="1"/>
      </w:tblPr>
      <w:tblGrid>
        <w:gridCol w:w="4672"/>
        <w:gridCol w:w="4673"/>
      </w:tblGrid>
      <w:tr w:rsidR="004C110A" w:rsidRPr="00D0743C" w14:paraId="3A98B723" w14:textId="77777777" w:rsidTr="00714298">
        <w:trPr>
          <w:trHeight w:val="110"/>
          <w:tblHeader/>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14:paraId="34D05C84" w14:textId="77777777" w:rsidR="004C110A" w:rsidRPr="00D0743C" w:rsidRDefault="004C110A" w:rsidP="00714298">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D0743C">
              <w:rPr>
                <w:rFonts w:ascii="Times New Roman" w:eastAsia="Times New Roman" w:hAnsi="Times New Roman"/>
                <w:b/>
                <w:sz w:val="24"/>
                <w:szCs w:val="24"/>
                <w:lang w:eastAsia="ru-RU"/>
              </w:rPr>
              <w:t>Параметр</w:t>
            </w:r>
          </w:p>
        </w:tc>
        <w:tc>
          <w:tcPr>
            <w:tcW w:w="2500" w:type="pct"/>
            <w:tcBorders>
              <w:top w:val="single" w:sz="4" w:space="0" w:color="auto"/>
              <w:left w:val="nil"/>
              <w:bottom w:val="single" w:sz="4" w:space="0" w:color="auto"/>
              <w:right w:val="single" w:sz="4" w:space="0" w:color="auto"/>
            </w:tcBorders>
            <w:shd w:val="clear" w:color="auto" w:fill="auto"/>
          </w:tcPr>
          <w:p w14:paraId="3879FAD6" w14:textId="77777777" w:rsidR="004C110A" w:rsidRPr="00D0743C" w:rsidRDefault="004C110A" w:rsidP="00714298">
            <w:pPr>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ru-RU"/>
              </w:rPr>
            </w:pPr>
            <w:r w:rsidRPr="00D0743C">
              <w:rPr>
                <w:rFonts w:ascii="Times New Roman" w:eastAsia="Times New Roman" w:hAnsi="Times New Roman"/>
                <w:b/>
                <w:sz w:val="24"/>
                <w:szCs w:val="24"/>
                <w:lang w:eastAsia="ru-RU"/>
              </w:rPr>
              <w:t>Требуемые значения параметра</w:t>
            </w:r>
          </w:p>
        </w:tc>
      </w:tr>
      <w:tr w:rsidR="004C110A" w:rsidRPr="00D0743C" w14:paraId="71716612" w14:textId="77777777" w:rsidTr="00714298">
        <w:trPr>
          <w:trHeight w:val="110"/>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699ED"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Верх обуви</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6B3BD543"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кожа натуральная КРС, водостойкая толщиной не менее 1,8</w:t>
            </w:r>
            <w:r>
              <w:rPr>
                <w:rFonts w:ascii="Times New Roman" w:eastAsia="Times New Roman" w:hAnsi="Times New Roman"/>
                <w:color w:val="000000"/>
                <w:sz w:val="24"/>
                <w:szCs w:val="24"/>
                <w:lang w:eastAsia="ru-RU"/>
              </w:rPr>
              <w:t xml:space="preserve"> </w:t>
            </w:r>
            <w:r w:rsidRPr="00D0743C">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D0743C">
              <w:rPr>
                <w:rFonts w:ascii="Times New Roman" w:eastAsia="Times New Roman" w:hAnsi="Times New Roman"/>
                <w:color w:val="000000"/>
                <w:sz w:val="24"/>
                <w:szCs w:val="24"/>
                <w:lang w:eastAsia="ru-RU"/>
              </w:rPr>
              <w:t>2 мм</w:t>
            </w:r>
          </w:p>
        </w:tc>
      </w:tr>
      <w:tr w:rsidR="004C110A" w:rsidRPr="00D0743C" w14:paraId="3CC6C22A" w14:textId="77777777" w:rsidTr="00714298">
        <w:trPr>
          <w:trHeight w:val="58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665AEC3"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Обувь должна иметь</w:t>
            </w:r>
          </w:p>
        </w:tc>
        <w:tc>
          <w:tcPr>
            <w:tcW w:w="2500" w:type="pct"/>
            <w:tcBorders>
              <w:top w:val="nil"/>
              <w:left w:val="nil"/>
              <w:bottom w:val="single" w:sz="4" w:space="0" w:color="auto"/>
              <w:right w:val="single" w:sz="4" w:space="0" w:color="auto"/>
            </w:tcBorders>
            <w:shd w:val="clear" w:color="auto" w:fill="auto"/>
            <w:vAlign w:val="bottom"/>
            <w:hideMark/>
          </w:tcPr>
          <w:p w14:paraId="25EE29CF"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мягкую прокладку под подноском, профиль подошвы, препятствующий скольжению, глухой или полуглухой клапан для защиты стопы от пыли и грязи, широкий мягкий задний кант</w:t>
            </w:r>
          </w:p>
        </w:tc>
      </w:tr>
      <w:tr w:rsidR="004C110A" w:rsidRPr="00D0743C" w14:paraId="09010ABB"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013A88A"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Высота ботинок</w:t>
            </w:r>
          </w:p>
        </w:tc>
        <w:tc>
          <w:tcPr>
            <w:tcW w:w="2500" w:type="pct"/>
            <w:tcBorders>
              <w:top w:val="nil"/>
              <w:left w:val="nil"/>
              <w:bottom w:val="single" w:sz="4" w:space="0" w:color="auto"/>
              <w:right w:val="single" w:sz="4" w:space="0" w:color="auto"/>
            </w:tcBorders>
            <w:shd w:val="clear" w:color="auto" w:fill="auto"/>
            <w:vAlign w:val="bottom"/>
            <w:hideMark/>
          </w:tcPr>
          <w:p w14:paraId="7D358375" w14:textId="77777777" w:rsidR="004C110A" w:rsidRPr="00D0743C" w:rsidRDefault="004C110A" w:rsidP="00714298">
            <w:pPr>
              <w:spacing w:after="0" w:line="240" w:lineRule="auto"/>
              <w:rPr>
                <w:rFonts w:ascii="Times New Roman" w:eastAsia="Times New Roman" w:hAnsi="Times New Roman"/>
                <w:sz w:val="24"/>
                <w:szCs w:val="24"/>
                <w:lang w:eastAsia="ru-RU"/>
              </w:rPr>
            </w:pPr>
            <w:r w:rsidRPr="00D0743C">
              <w:rPr>
                <w:rFonts w:ascii="Times New Roman" w:eastAsia="Times New Roman" w:hAnsi="Times New Roman"/>
                <w:sz w:val="24"/>
                <w:szCs w:val="24"/>
                <w:lang w:eastAsia="ru-RU"/>
              </w:rPr>
              <w:t>не менее 120 мм для мужских и 156 мм – для женских</w:t>
            </w:r>
          </w:p>
        </w:tc>
      </w:tr>
      <w:tr w:rsidR="004C110A" w:rsidRPr="00D0743C" w14:paraId="54F5F340"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80558B7"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подошвы</w:t>
            </w:r>
          </w:p>
        </w:tc>
        <w:tc>
          <w:tcPr>
            <w:tcW w:w="2500" w:type="pct"/>
            <w:tcBorders>
              <w:top w:val="nil"/>
              <w:left w:val="nil"/>
              <w:bottom w:val="single" w:sz="4" w:space="0" w:color="auto"/>
              <w:right w:val="single" w:sz="4" w:space="0" w:color="auto"/>
            </w:tcBorders>
            <w:shd w:val="clear" w:color="auto" w:fill="auto"/>
            <w:vAlign w:val="bottom"/>
            <w:hideMark/>
          </w:tcPr>
          <w:p w14:paraId="50292179"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ПУ/ ТПУ или ПУ/ нитрил или ТПУ/нитрил</w:t>
            </w:r>
          </w:p>
        </w:tc>
      </w:tr>
      <w:tr w:rsidR="004C110A" w:rsidRPr="00D0743C" w14:paraId="556F48A7" w14:textId="77777777" w:rsidTr="00714298">
        <w:trPr>
          <w:trHeight w:val="90"/>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A81C559"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подошвы должен сохранять</w:t>
            </w:r>
          </w:p>
        </w:tc>
        <w:tc>
          <w:tcPr>
            <w:tcW w:w="2500" w:type="pct"/>
            <w:tcBorders>
              <w:top w:val="nil"/>
              <w:left w:val="nil"/>
              <w:bottom w:val="single" w:sz="4" w:space="0" w:color="auto"/>
              <w:right w:val="single" w:sz="4" w:space="0" w:color="auto"/>
            </w:tcBorders>
            <w:shd w:val="clear" w:color="auto" w:fill="auto"/>
            <w:vAlign w:val="bottom"/>
            <w:hideMark/>
          </w:tcPr>
          <w:p w14:paraId="5F7CE523"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защитные свойства при контакте с поверхностями при пониженных (до минус 35 °С) и повышенных (до 120 °С) температурах,</w:t>
            </w:r>
          </w:p>
        </w:tc>
      </w:tr>
      <w:tr w:rsidR="004C110A" w:rsidRPr="00D0743C" w14:paraId="1346D8F2"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9431FD0"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Подошва</w:t>
            </w:r>
          </w:p>
        </w:tc>
        <w:tc>
          <w:tcPr>
            <w:tcW w:w="2500" w:type="pct"/>
            <w:tcBorders>
              <w:top w:val="nil"/>
              <w:left w:val="nil"/>
              <w:bottom w:val="nil"/>
              <w:right w:val="single" w:sz="4" w:space="0" w:color="auto"/>
            </w:tcBorders>
            <w:shd w:val="clear" w:color="auto" w:fill="auto"/>
            <w:vAlign w:val="bottom"/>
            <w:hideMark/>
          </w:tcPr>
          <w:p w14:paraId="0F282CAE"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маслобензостойкая и кислотощелочестойкая (К20Щ20)</w:t>
            </w:r>
          </w:p>
        </w:tc>
      </w:tr>
      <w:tr w:rsidR="004C110A" w:rsidRPr="00D0743C" w14:paraId="09419543" w14:textId="77777777" w:rsidTr="00714298">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FFD6534"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Метод крепления подошвы</w:t>
            </w:r>
          </w:p>
        </w:tc>
        <w:tc>
          <w:tcPr>
            <w:tcW w:w="2500" w:type="pct"/>
            <w:tcBorders>
              <w:top w:val="single" w:sz="4" w:space="0" w:color="auto"/>
              <w:left w:val="nil"/>
              <w:bottom w:val="single" w:sz="4" w:space="0" w:color="auto"/>
              <w:right w:val="single" w:sz="4" w:space="0" w:color="auto"/>
            </w:tcBorders>
            <w:shd w:val="clear" w:color="auto" w:fill="auto"/>
            <w:vAlign w:val="bottom"/>
            <w:hideMark/>
          </w:tcPr>
          <w:p w14:paraId="57203296"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литьевой или горячая вулканизация</w:t>
            </w:r>
          </w:p>
        </w:tc>
      </w:tr>
      <w:tr w:rsidR="004C110A" w:rsidRPr="00D0743C" w14:paraId="3C6DF94F" w14:textId="77777777" w:rsidTr="00714298">
        <w:trPr>
          <w:trHeight w:val="31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407ECFA"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Профиль подошвы</w:t>
            </w:r>
          </w:p>
        </w:tc>
        <w:tc>
          <w:tcPr>
            <w:tcW w:w="2500" w:type="pct"/>
            <w:tcBorders>
              <w:top w:val="nil"/>
              <w:left w:val="nil"/>
              <w:bottom w:val="single" w:sz="4" w:space="0" w:color="auto"/>
              <w:right w:val="single" w:sz="4" w:space="0" w:color="auto"/>
            </w:tcBorders>
            <w:shd w:val="clear" w:color="auto" w:fill="auto"/>
            <w:vAlign w:val="bottom"/>
            <w:hideMark/>
          </w:tcPr>
          <w:p w14:paraId="2F1B1128"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4,0 мм</w:t>
            </w:r>
          </w:p>
        </w:tc>
      </w:tr>
      <w:tr w:rsidR="004C110A" w:rsidRPr="00D0743C" w14:paraId="46D41DCF" w14:textId="77777777" w:rsidTr="00714298">
        <w:trPr>
          <w:trHeight w:val="107"/>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62021401"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Коэффициент трения скольжения по зажиренным поверхностям (керамическая плитка)</w:t>
            </w:r>
          </w:p>
        </w:tc>
        <w:tc>
          <w:tcPr>
            <w:tcW w:w="2500" w:type="pct"/>
            <w:tcBorders>
              <w:top w:val="nil"/>
              <w:left w:val="nil"/>
              <w:bottom w:val="single" w:sz="4" w:space="0" w:color="auto"/>
              <w:right w:val="single" w:sz="4" w:space="0" w:color="auto"/>
            </w:tcBorders>
            <w:shd w:val="clear" w:color="auto" w:fill="auto"/>
            <w:vAlign w:val="bottom"/>
            <w:hideMark/>
          </w:tcPr>
          <w:p w14:paraId="04C64F12"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0,35</w:t>
            </w:r>
          </w:p>
        </w:tc>
      </w:tr>
      <w:tr w:rsidR="004C110A" w:rsidRPr="00D0743C" w14:paraId="0D3CE5A9"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28877D9"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 xml:space="preserve">Коэффициент трения скольжения по зажиренным поверхностям (бетон) </w:t>
            </w:r>
          </w:p>
        </w:tc>
        <w:tc>
          <w:tcPr>
            <w:tcW w:w="2500" w:type="pct"/>
            <w:tcBorders>
              <w:top w:val="nil"/>
              <w:left w:val="nil"/>
              <w:bottom w:val="single" w:sz="4" w:space="0" w:color="auto"/>
              <w:right w:val="single" w:sz="4" w:space="0" w:color="auto"/>
            </w:tcBorders>
            <w:shd w:val="clear" w:color="auto" w:fill="auto"/>
            <w:vAlign w:val="bottom"/>
            <w:hideMark/>
          </w:tcPr>
          <w:p w14:paraId="586A9E04"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0,65</w:t>
            </w:r>
          </w:p>
        </w:tc>
      </w:tr>
      <w:tr w:rsidR="004C110A" w:rsidRPr="00D0743C" w14:paraId="5F20C3AB" w14:textId="77777777" w:rsidTr="00714298">
        <w:trPr>
          <w:trHeight w:val="379"/>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4432E94"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Коэффициент трения скольжения по зажиренным поверхностям (металлическая поверхность - сталь с глицерином)</w:t>
            </w:r>
          </w:p>
        </w:tc>
        <w:tc>
          <w:tcPr>
            <w:tcW w:w="2500" w:type="pct"/>
            <w:tcBorders>
              <w:top w:val="nil"/>
              <w:left w:val="nil"/>
              <w:bottom w:val="single" w:sz="4" w:space="0" w:color="auto"/>
              <w:right w:val="single" w:sz="4" w:space="0" w:color="auto"/>
            </w:tcBorders>
            <w:shd w:val="clear" w:color="auto" w:fill="auto"/>
            <w:vAlign w:val="bottom"/>
            <w:hideMark/>
          </w:tcPr>
          <w:p w14:paraId="505EC7B8"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0,4</w:t>
            </w:r>
          </w:p>
        </w:tc>
      </w:tr>
      <w:tr w:rsidR="004C110A" w:rsidRPr="00D0743C" w14:paraId="6A40AA75"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6FF718F"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 xml:space="preserve">Коэффициент трения скольжения по обледенелой поверхности </w:t>
            </w:r>
          </w:p>
        </w:tc>
        <w:tc>
          <w:tcPr>
            <w:tcW w:w="2500" w:type="pct"/>
            <w:tcBorders>
              <w:top w:val="nil"/>
              <w:left w:val="nil"/>
              <w:bottom w:val="single" w:sz="4" w:space="0" w:color="auto"/>
              <w:right w:val="single" w:sz="4" w:space="0" w:color="auto"/>
            </w:tcBorders>
            <w:shd w:val="clear" w:color="auto" w:fill="auto"/>
            <w:vAlign w:val="bottom"/>
            <w:hideMark/>
          </w:tcPr>
          <w:p w14:paraId="10B426C9"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0,3</w:t>
            </w:r>
          </w:p>
        </w:tc>
      </w:tr>
      <w:tr w:rsidR="004C110A" w:rsidRPr="00D0743C" w14:paraId="5A26410C" w14:textId="77777777" w:rsidTr="00714298">
        <w:trPr>
          <w:trHeight w:val="86"/>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4DD8489C"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Ходовая часть подошвы должна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7D66570B"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190 Н/см</w:t>
            </w:r>
          </w:p>
        </w:tc>
      </w:tr>
      <w:tr w:rsidR="004C110A" w:rsidRPr="00D0743C" w14:paraId="04932316" w14:textId="77777777" w:rsidTr="00714298">
        <w:trPr>
          <w:trHeight w:val="149"/>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89A5389"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Истираемость подошвы</w:t>
            </w:r>
          </w:p>
        </w:tc>
        <w:tc>
          <w:tcPr>
            <w:tcW w:w="2500" w:type="pct"/>
            <w:tcBorders>
              <w:top w:val="nil"/>
              <w:left w:val="nil"/>
              <w:bottom w:val="single" w:sz="4" w:space="0" w:color="auto"/>
              <w:right w:val="single" w:sz="4" w:space="0" w:color="auto"/>
            </w:tcBorders>
            <w:shd w:val="clear" w:color="auto" w:fill="auto"/>
            <w:vAlign w:val="bottom"/>
            <w:hideMark/>
          </w:tcPr>
          <w:p w14:paraId="23837102"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140 м³/ТДж</w:t>
            </w:r>
          </w:p>
        </w:tc>
      </w:tr>
      <w:tr w:rsidR="004C110A" w:rsidRPr="00D0743C" w14:paraId="644498D2"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BB5AFCD"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Прочность материала подошвы</w:t>
            </w:r>
          </w:p>
        </w:tc>
        <w:tc>
          <w:tcPr>
            <w:tcW w:w="2500" w:type="pct"/>
            <w:tcBorders>
              <w:top w:val="nil"/>
              <w:left w:val="nil"/>
              <w:bottom w:val="single" w:sz="4" w:space="0" w:color="auto"/>
              <w:right w:val="single" w:sz="4" w:space="0" w:color="auto"/>
            </w:tcBorders>
            <w:shd w:val="clear" w:color="auto" w:fill="auto"/>
            <w:noWrap/>
            <w:vAlign w:val="bottom"/>
            <w:hideMark/>
          </w:tcPr>
          <w:p w14:paraId="242616C7"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3,5 Н/мм</w:t>
            </w:r>
            <w:r w:rsidRPr="00D0743C">
              <w:rPr>
                <w:rFonts w:ascii="Times New Roman" w:eastAsia="Times New Roman" w:hAnsi="Times New Roman"/>
                <w:color w:val="000000"/>
                <w:sz w:val="24"/>
                <w:szCs w:val="24"/>
                <w:vertAlign w:val="superscript"/>
                <w:lang w:eastAsia="ru-RU"/>
              </w:rPr>
              <w:t>²</w:t>
            </w:r>
            <w:r w:rsidRPr="00D0743C">
              <w:rPr>
                <w:rFonts w:ascii="Times New Roman" w:eastAsia="Times New Roman" w:hAnsi="Times New Roman"/>
                <w:color w:val="000000"/>
                <w:sz w:val="24"/>
                <w:szCs w:val="24"/>
                <w:lang w:eastAsia="ru-RU"/>
              </w:rPr>
              <w:t> </w:t>
            </w:r>
          </w:p>
        </w:tc>
      </w:tr>
      <w:tr w:rsidR="004C110A" w:rsidRPr="00D0743C" w14:paraId="4898BF6D" w14:textId="77777777" w:rsidTr="00714298">
        <w:trPr>
          <w:trHeight w:val="185"/>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36A7A9E6"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Соединения деталей обуви, кроме соединения низа с верхом, должны обладать прочностью на разрыв</w:t>
            </w:r>
          </w:p>
        </w:tc>
        <w:tc>
          <w:tcPr>
            <w:tcW w:w="2500" w:type="pct"/>
            <w:tcBorders>
              <w:top w:val="nil"/>
              <w:left w:val="nil"/>
              <w:bottom w:val="single" w:sz="4" w:space="0" w:color="auto"/>
              <w:right w:val="single" w:sz="4" w:space="0" w:color="auto"/>
            </w:tcBorders>
            <w:shd w:val="clear" w:color="auto" w:fill="auto"/>
            <w:vAlign w:val="bottom"/>
            <w:hideMark/>
          </w:tcPr>
          <w:p w14:paraId="592DAED3"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 160 Н/см</w:t>
            </w:r>
          </w:p>
        </w:tc>
      </w:tr>
      <w:tr w:rsidR="004C110A" w:rsidRPr="00D0743C" w14:paraId="2CB3E1E3"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26F48C38"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Прочность крепления деталей низа с верхом обуви</w:t>
            </w:r>
          </w:p>
        </w:tc>
        <w:tc>
          <w:tcPr>
            <w:tcW w:w="2500" w:type="pct"/>
            <w:tcBorders>
              <w:top w:val="nil"/>
              <w:left w:val="nil"/>
              <w:bottom w:val="single" w:sz="4" w:space="0" w:color="auto"/>
              <w:right w:val="single" w:sz="4" w:space="0" w:color="auto"/>
            </w:tcBorders>
            <w:shd w:val="clear" w:color="auto" w:fill="auto"/>
            <w:vAlign w:val="bottom"/>
            <w:hideMark/>
          </w:tcPr>
          <w:p w14:paraId="0EB40F19"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150 Н/см при литьевом методе крепления</w:t>
            </w:r>
          </w:p>
        </w:tc>
      </w:tr>
      <w:tr w:rsidR="004C110A" w:rsidRPr="00D0743C" w14:paraId="084A1576"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0BED96F6"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Подносок должен выдерживать ударную нагрузку</w:t>
            </w:r>
          </w:p>
        </w:tc>
        <w:tc>
          <w:tcPr>
            <w:tcW w:w="2500" w:type="pct"/>
            <w:tcBorders>
              <w:top w:val="nil"/>
              <w:left w:val="nil"/>
              <w:bottom w:val="single" w:sz="4" w:space="0" w:color="auto"/>
              <w:right w:val="single" w:sz="4" w:space="0" w:color="auto"/>
            </w:tcBorders>
            <w:shd w:val="clear" w:color="auto" w:fill="auto"/>
            <w:vAlign w:val="bottom"/>
            <w:hideMark/>
          </w:tcPr>
          <w:p w14:paraId="34C51882"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5 Дж</w:t>
            </w:r>
          </w:p>
        </w:tc>
      </w:tr>
      <w:tr w:rsidR="004C110A" w:rsidRPr="00D0743C" w14:paraId="5C3ADBA4"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1D26085E"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Материал стельки</w:t>
            </w:r>
          </w:p>
        </w:tc>
        <w:tc>
          <w:tcPr>
            <w:tcW w:w="2500" w:type="pct"/>
            <w:tcBorders>
              <w:top w:val="nil"/>
              <w:left w:val="nil"/>
              <w:bottom w:val="single" w:sz="4" w:space="0" w:color="auto"/>
              <w:right w:val="single" w:sz="4" w:space="0" w:color="auto"/>
            </w:tcBorders>
            <w:shd w:val="clear" w:color="auto" w:fill="auto"/>
            <w:vAlign w:val="bottom"/>
            <w:hideMark/>
          </w:tcPr>
          <w:p w14:paraId="571BAFFA"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неметаллический проколозащитный материал</w:t>
            </w:r>
          </w:p>
        </w:tc>
      </w:tr>
      <w:tr w:rsidR="004C110A" w:rsidRPr="00D0743C" w14:paraId="54953034"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590909E7"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Сопротивление стельки к сквозному проколу</w:t>
            </w:r>
          </w:p>
        </w:tc>
        <w:tc>
          <w:tcPr>
            <w:tcW w:w="2500" w:type="pct"/>
            <w:tcBorders>
              <w:top w:val="nil"/>
              <w:left w:val="nil"/>
              <w:bottom w:val="single" w:sz="4" w:space="0" w:color="auto"/>
              <w:right w:val="single" w:sz="4" w:space="0" w:color="auto"/>
            </w:tcBorders>
            <w:shd w:val="clear" w:color="auto" w:fill="auto"/>
            <w:vAlign w:val="bottom"/>
            <w:hideMark/>
          </w:tcPr>
          <w:p w14:paraId="4ACDCF44"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не менее 1300 Н</w:t>
            </w:r>
          </w:p>
        </w:tc>
      </w:tr>
      <w:tr w:rsidR="004C110A" w:rsidRPr="00D0743C" w14:paraId="07AD434D" w14:textId="77777777" w:rsidTr="00714298">
        <w:trPr>
          <w:trHeight w:val="64"/>
        </w:trPr>
        <w:tc>
          <w:tcPr>
            <w:tcW w:w="2500" w:type="pct"/>
            <w:tcBorders>
              <w:top w:val="nil"/>
              <w:left w:val="single" w:sz="4" w:space="0" w:color="auto"/>
              <w:bottom w:val="single" w:sz="4" w:space="0" w:color="auto"/>
              <w:right w:val="single" w:sz="4" w:space="0" w:color="auto"/>
            </w:tcBorders>
            <w:shd w:val="clear" w:color="auto" w:fill="auto"/>
            <w:vAlign w:val="bottom"/>
            <w:hideMark/>
          </w:tcPr>
          <w:p w14:paraId="7A67262F"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Утеплитель</w:t>
            </w:r>
          </w:p>
        </w:tc>
        <w:tc>
          <w:tcPr>
            <w:tcW w:w="2500" w:type="pct"/>
            <w:tcBorders>
              <w:top w:val="nil"/>
              <w:left w:val="nil"/>
              <w:bottom w:val="single" w:sz="4" w:space="0" w:color="auto"/>
              <w:right w:val="single" w:sz="4" w:space="0" w:color="auto"/>
            </w:tcBorders>
            <w:shd w:val="clear" w:color="auto" w:fill="auto"/>
            <w:vAlign w:val="bottom"/>
            <w:hideMark/>
          </w:tcPr>
          <w:p w14:paraId="6230DD79" w14:textId="77777777" w:rsidR="004C110A" w:rsidRPr="00D0743C" w:rsidRDefault="004C110A" w:rsidP="00714298">
            <w:pPr>
              <w:spacing w:after="0" w:line="240" w:lineRule="auto"/>
              <w:rPr>
                <w:rFonts w:ascii="Times New Roman" w:eastAsia="Times New Roman" w:hAnsi="Times New Roman"/>
                <w:color w:val="000000"/>
                <w:sz w:val="24"/>
                <w:szCs w:val="24"/>
                <w:lang w:eastAsia="ru-RU"/>
              </w:rPr>
            </w:pPr>
            <w:r w:rsidRPr="00D0743C">
              <w:rPr>
                <w:rFonts w:ascii="Times New Roman" w:eastAsia="Times New Roman" w:hAnsi="Times New Roman"/>
                <w:color w:val="000000"/>
                <w:sz w:val="24"/>
                <w:szCs w:val="24"/>
                <w:lang w:eastAsia="ru-RU"/>
              </w:rPr>
              <w:t>Утепляющая подкладка из шерстяного меха</w:t>
            </w:r>
          </w:p>
        </w:tc>
      </w:tr>
    </w:tbl>
    <w:p w14:paraId="1CFB9A5F" w14:textId="533B809B" w:rsidR="004C110A" w:rsidRPr="007360A1" w:rsidRDefault="004C110A" w:rsidP="004C110A">
      <w:pPr>
        <w:keepNext/>
        <w:spacing w:after="0" w:line="240" w:lineRule="auto"/>
        <w:ind w:firstLine="851"/>
        <w:jc w:val="both"/>
        <w:rPr>
          <w:rFonts w:ascii="Times New Roman" w:eastAsia="Times New Roman" w:hAnsi="Times New Roman"/>
          <w:bCs/>
          <w:sz w:val="28"/>
          <w:szCs w:val="28"/>
          <w:lang w:eastAsia="ru-RU"/>
        </w:rPr>
      </w:pPr>
      <w:r w:rsidRPr="007360A1">
        <w:rPr>
          <w:rFonts w:ascii="Times New Roman" w:eastAsia="Times New Roman" w:hAnsi="Times New Roman"/>
          <w:bCs/>
          <w:sz w:val="28"/>
          <w:szCs w:val="28"/>
          <w:lang w:eastAsia="ru-RU"/>
        </w:rPr>
        <w:t>Размерный ряд: 36, 37, 38, 39 40, 41, 42, 43, 44,</w:t>
      </w:r>
      <w:r w:rsidR="00D60D30">
        <w:rPr>
          <w:rFonts w:ascii="Times New Roman" w:eastAsia="Times New Roman" w:hAnsi="Times New Roman"/>
          <w:bCs/>
          <w:sz w:val="28"/>
          <w:szCs w:val="28"/>
          <w:lang w:eastAsia="ru-RU"/>
        </w:rPr>
        <w:t xml:space="preserve"> 45, 46, 47.</w:t>
      </w:r>
    </w:p>
    <w:p w14:paraId="7B5DE73B" w14:textId="77777777" w:rsidR="004C110A" w:rsidRPr="000537D1" w:rsidRDefault="004C110A" w:rsidP="004C110A">
      <w:pPr>
        <w:numPr>
          <w:ilvl w:val="2"/>
          <w:numId w:val="0"/>
        </w:numPr>
        <w:tabs>
          <w:tab w:val="left" w:pos="709"/>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 xml:space="preserve">Обязательная сертификация на соответствие: </w:t>
      </w:r>
      <w:r>
        <w:rPr>
          <w:rFonts w:ascii="Times New Roman" w:eastAsia="Times New Roman" w:hAnsi="Times New Roman"/>
          <w:bCs/>
          <w:sz w:val="28"/>
          <w:szCs w:val="28"/>
          <w:lang w:eastAsia="ru-RU"/>
        </w:rPr>
        <w:t>ТР ТС 019/2011</w:t>
      </w:r>
    </w:p>
    <w:p w14:paraId="21887A51" w14:textId="32451426" w:rsidR="00566187" w:rsidRPr="00D60D30" w:rsidRDefault="004C110A" w:rsidP="00D60D30">
      <w:pPr>
        <w:numPr>
          <w:ilvl w:val="2"/>
          <w:numId w:val="0"/>
        </w:numPr>
        <w:tabs>
          <w:tab w:val="left" w:pos="709"/>
          <w:tab w:val="left" w:pos="851"/>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bCs/>
          <w:sz w:val="28"/>
          <w:szCs w:val="28"/>
          <w:lang w:eastAsia="ru-RU"/>
        </w:rPr>
      </w:pPr>
      <w:r w:rsidRPr="000537D1">
        <w:rPr>
          <w:rFonts w:ascii="Times New Roman" w:eastAsia="Times New Roman" w:hAnsi="Times New Roman"/>
          <w:bCs/>
          <w:sz w:val="28"/>
          <w:szCs w:val="28"/>
          <w:lang w:eastAsia="ru-RU"/>
        </w:rPr>
        <w:t>Соответствие: ГОСТ 12.4.033-95, ГОСТ 28507-99, ГОСТ 12.4.137-2001, ГОСТ 12.4.032-95, ГОСТ</w:t>
      </w:r>
      <w:r>
        <w:rPr>
          <w:rFonts w:ascii="Times New Roman" w:eastAsia="Times New Roman" w:hAnsi="Times New Roman"/>
          <w:bCs/>
          <w:sz w:val="28"/>
          <w:szCs w:val="28"/>
          <w:lang w:eastAsia="ru-RU"/>
        </w:rPr>
        <w:t> </w:t>
      </w:r>
      <w:r w:rsidRPr="000537D1">
        <w:rPr>
          <w:rFonts w:ascii="Times New Roman" w:eastAsia="Times New Roman" w:hAnsi="Times New Roman"/>
          <w:bCs/>
          <w:sz w:val="28"/>
          <w:szCs w:val="28"/>
          <w:lang w:eastAsia="ru-RU"/>
        </w:rPr>
        <w:t xml:space="preserve">12.4.177-89. </w:t>
      </w:r>
    </w:p>
    <w:bookmarkEnd w:id="3"/>
    <w:bookmarkEnd w:id="4"/>
    <w:p w14:paraId="5FE25317" w14:textId="2CC60767" w:rsidR="00264E34" w:rsidRDefault="00264E34" w:rsidP="00F81922">
      <w:pPr>
        <w:pStyle w:val="headertext"/>
        <w:shd w:val="clear" w:color="auto" w:fill="FFFFFF"/>
        <w:spacing w:before="0" w:beforeAutospacing="0" w:after="0" w:afterAutospacing="0"/>
        <w:ind w:firstLine="709"/>
        <w:jc w:val="both"/>
        <w:textAlignment w:val="baseline"/>
        <w:rPr>
          <w:bCs/>
          <w:sz w:val="28"/>
          <w:szCs w:val="28"/>
        </w:rPr>
      </w:pPr>
    </w:p>
    <w:p w14:paraId="73ACF2DC" w14:textId="4CEDC74D" w:rsidR="00EF4BA3" w:rsidRDefault="00EF4BA3" w:rsidP="00EF4BA3">
      <w:pPr>
        <w:numPr>
          <w:ilvl w:val="2"/>
          <w:numId w:val="0"/>
        </w:numPr>
        <w:tabs>
          <w:tab w:val="left" w:pos="709"/>
          <w:tab w:val="left" w:pos="851"/>
          <w:tab w:val="left" w:pos="993"/>
          <w:tab w:val="left" w:pos="1134"/>
        </w:tabs>
        <w:overflowPunct w:val="0"/>
        <w:autoSpaceDE w:val="0"/>
        <w:autoSpaceDN w:val="0"/>
        <w:adjustRightInd w:val="0"/>
        <w:spacing w:after="0" w:line="240" w:lineRule="auto"/>
        <w:ind w:firstLine="709"/>
        <w:jc w:val="both"/>
        <w:textAlignment w:val="baseline"/>
        <w:outlineLvl w:val="2"/>
        <w:rPr>
          <w:rFonts w:ascii="Times New Roman" w:eastAsia="Times New Roman" w:hAnsi="Times New Roman"/>
          <w:sz w:val="28"/>
          <w:szCs w:val="28"/>
          <w:lang w:eastAsia="ru-RU"/>
        </w:rPr>
      </w:pPr>
    </w:p>
    <w:p w14:paraId="3B2B4891" w14:textId="77777777" w:rsidR="00033328" w:rsidRDefault="00033328" w:rsidP="00033328">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7E82C4BE" w14:textId="6C9BC560" w:rsidR="00770F14" w:rsidRDefault="00770F14"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2EEFF102" w14:textId="45FD9A64" w:rsidR="00060734" w:rsidRDefault="00060734"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2D18BECD" w14:textId="295C9B76" w:rsidR="00060734" w:rsidRDefault="00060734"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60C4C14D" w14:textId="77389317" w:rsidR="00060734" w:rsidRDefault="00060734"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506FDDAE" w14:textId="1D99B86D" w:rsidR="00060734" w:rsidRDefault="00060734"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2D44E904" w14:textId="47AC19DE"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30692434" w14:textId="4C9EAE77"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7E97E152" w14:textId="23ABFBAE"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17E3037A" w14:textId="7B091ACF"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27567FF2" w14:textId="3C772D6C"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43165F27" w14:textId="4C4D299E"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4742730E" w14:textId="5B44C610"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786F35D1" w14:textId="5D70833E"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4067C627" w14:textId="68299DD5"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1F98E227" w14:textId="4728A99D"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7DFFD5C1" w14:textId="5AB858A1"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6D2CFAB8" w14:textId="719B43B3"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6C8128BB" w14:textId="32046DC5"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6EF3DE54" w14:textId="1CA52C76"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07A76CBC" w14:textId="3D030ECF"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395C02FA" w14:textId="19EAFA41"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668F4363" w14:textId="21191A83"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5B1ADC7E" w14:textId="3089C3DD"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302BB2F4" w14:textId="177D00ED"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3199461C" w14:textId="60237AFC"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4C31F514" w14:textId="3393F0CF"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4D8A084B" w14:textId="436D0FF2"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4A098391" w14:textId="6A09248B"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7BCBE4A6" w14:textId="580FB3AE"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6D6D1252" w14:textId="0C64B426"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0E5FE010" w14:textId="0F237984"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5EF97D2A" w14:textId="2443A7A6"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6A75FD3F" w14:textId="5C4C4FA4"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76981B3E" w14:textId="77777777" w:rsidR="00C75256" w:rsidRDefault="00C75256"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36C17427" w14:textId="77777777" w:rsidR="00D84FAD" w:rsidRDefault="00D84FAD" w:rsidP="00613AA3">
      <w:pPr>
        <w:numPr>
          <w:ilvl w:val="2"/>
          <w:numId w:val="0"/>
        </w:numPr>
        <w:tabs>
          <w:tab w:val="left" w:pos="567"/>
          <w:tab w:val="left" w:pos="851"/>
          <w:tab w:val="left" w:pos="993"/>
        </w:tabs>
        <w:overflowPunct w:val="0"/>
        <w:autoSpaceDE w:val="0"/>
        <w:autoSpaceDN w:val="0"/>
        <w:adjustRightInd w:val="0"/>
        <w:spacing w:after="0" w:line="240" w:lineRule="auto"/>
        <w:ind w:firstLine="709"/>
        <w:jc w:val="both"/>
        <w:textAlignment w:val="baseline"/>
        <w:outlineLvl w:val="2"/>
        <w:rPr>
          <w:rFonts w:ascii="Times New Roman" w:hAnsi="Times New Roman"/>
          <w:bCs/>
          <w:sz w:val="28"/>
          <w:szCs w:val="28"/>
        </w:rPr>
      </w:pPr>
    </w:p>
    <w:p w14:paraId="4418761D" w14:textId="00075F2C" w:rsidR="00D5565F" w:rsidRPr="00E84B66" w:rsidRDefault="00D5565F" w:rsidP="00D5565F">
      <w:pPr>
        <w:numPr>
          <w:ilvl w:val="2"/>
          <w:numId w:val="0"/>
        </w:numPr>
        <w:tabs>
          <w:tab w:val="left" w:pos="567"/>
          <w:tab w:val="left" w:pos="851"/>
          <w:tab w:val="left" w:pos="993"/>
        </w:tabs>
        <w:overflowPunct w:val="0"/>
        <w:autoSpaceDE w:val="0"/>
        <w:autoSpaceDN w:val="0"/>
        <w:adjustRightInd w:val="0"/>
        <w:spacing w:after="0" w:line="240" w:lineRule="auto"/>
        <w:ind w:firstLine="709"/>
        <w:jc w:val="right"/>
        <w:textAlignment w:val="baseline"/>
        <w:outlineLvl w:val="2"/>
        <w:rPr>
          <w:rFonts w:ascii="Times New Roman" w:hAnsi="Times New Roman"/>
          <w:bCs/>
          <w:sz w:val="28"/>
          <w:szCs w:val="28"/>
        </w:rPr>
      </w:pPr>
      <w:r>
        <w:rPr>
          <w:rFonts w:ascii="Times New Roman" w:hAnsi="Times New Roman"/>
          <w:bCs/>
          <w:sz w:val="28"/>
          <w:szCs w:val="28"/>
        </w:rPr>
        <w:t>Пр</w:t>
      </w:r>
      <w:r w:rsidRPr="00E84B66">
        <w:rPr>
          <w:rFonts w:ascii="Times New Roman" w:hAnsi="Times New Roman"/>
          <w:bCs/>
          <w:sz w:val="28"/>
          <w:szCs w:val="28"/>
        </w:rPr>
        <w:t xml:space="preserve">иложение № </w:t>
      </w:r>
      <w:r>
        <w:rPr>
          <w:rFonts w:ascii="Times New Roman" w:hAnsi="Times New Roman"/>
          <w:bCs/>
          <w:sz w:val="28"/>
          <w:szCs w:val="28"/>
        </w:rPr>
        <w:t>3</w:t>
      </w:r>
      <w:r w:rsidRPr="00E84B66">
        <w:rPr>
          <w:rFonts w:ascii="Times New Roman" w:hAnsi="Times New Roman"/>
          <w:bCs/>
          <w:sz w:val="28"/>
          <w:szCs w:val="28"/>
        </w:rPr>
        <w:t xml:space="preserve"> к ТЗ</w:t>
      </w:r>
    </w:p>
    <w:p w14:paraId="79781312" w14:textId="77777777"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p>
    <w:p w14:paraId="0E807FE5" w14:textId="77777777"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p>
    <w:p w14:paraId="72B72C76" w14:textId="77777777" w:rsidR="00D5565F" w:rsidRPr="00E84B66" w:rsidRDefault="00D5565F" w:rsidP="00D5565F">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b/>
          <w:bCs/>
          <w:sz w:val="28"/>
          <w:szCs w:val="28"/>
          <w:lang w:eastAsia="ru-RU"/>
        </w:rPr>
      </w:pPr>
      <w:r w:rsidRPr="00E84B66">
        <w:rPr>
          <w:rFonts w:ascii="Times New Roman" w:eastAsia="Times New Roman" w:hAnsi="Times New Roman"/>
          <w:b/>
          <w:bCs/>
          <w:sz w:val="28"/>
          <w:szCs w:val="28"/>
          <w:lang w:eastAsia="ru-RU"/>
        </w:rPr>
        <w:t>Требования к световозвращающим материалам</w:t>
      </w:r>
    </w:p>
    <w:p w14:paraId="78319483" w14:textId="77777777" w:rsidR="00D5565F" w:rsidRPr="00E84B66" w:rsidRDefault="00D5565F" w:rsidP="00D5565F">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i/>
          <w:iCs/>
          <w:sz w:val="28"/>
          <w:szCs w:val="28"/>
          <w:lang w:eastAsia="ru-RU"/>
        </w:rPr>
      </w:pPr>
    </w:p>
    <w:p w14:paraId="211B6A4A" w14:textId="77777777" w:rsidR="00D5565F" w:rsidRPr="009A2CFE" w:rsidRDefault="00D5565F" w:rsidP="00D5565F">
      <w:pPr>
        <w:keepNext/>
        <w:overflowPunct w:val="0"/>
        <w:autoSpaceDE w:val="0"/>
        <w:autoSpaceDN w:val="0"/>
        <w:adjustRightInd w:val="0"/>
        <w:spacing w:after="0" w:line="240" w:lineRule="auto"/>
        <w:ind w:left="426"/>
        <w:jc w:val="right"/>
        <w:textAlignment w:val="baseline"/>
        <w:outlineLvl w:val="0"/>
        <w:rPr>
          <w:rFonts w:ascii="Times New Roman" w:eastAsia="Times New Roman" w:hAnsi="Times New Roman"/>
          <w:i/>
          <w:iCs/>
          <w:sz w:val="24"/>
          <w:szCs w:val="24"/>
          <w:lang w:eastAsia="ru-RU"/>
        </w:rPr>
      </w:pPr>
      <w:r w:rsidRPr="009A2CFE">
        <w:rPr>
          <w:rFonts w:ascii="Times New Roman" w:eastAsia="Times New Roman" w:hAnsi="Times New Roman"/>
          <w:i/>
          <w:iCs/>
          <w:sz w:val="24"/>
          <w:szCs w:val="24"/>
          <w:lang w:eastAsia="ru-RU"/>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D5565F" w:rsidRPr="00EE02BE" w14:paraId="01B706A0" w14:textId="77777777" w:rsidTr="006C79E3">
        <w:tc>
          <w:tcPr>
            <w:tcW w:w="2500" w:type="pct"/>
          </w:tcPr>
          <w:p w14:paraId="33C966BC"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Пришивные световозвращающие материалы:</w:t>
            </w:r>
          </w:p>
        </w:tc>
        <w:tc>
          <w:tcPr>
            <w:tcW w:w="2500" w:type="pct"/>
          </w:tcPr>
          <w:p w14:paraId="50770992"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Полиэфирнохлопковая, содержание хлопка, не менее 35</w:t>
            </w:r>
            <w:r>
              <w:rPr>
                <w:rFonts w:ascii="Times New Roman" w:eastAsia="Times New Roman" w:hAnsi="Times New Roman"/>
                <w:sz w:val="24"/>
                <w:szCs w:val="24"/>
                <w:lang w:eastAsia="ru-RU"/>
              </w:rPr>
              <w:t>%</w:t>
            </w:r>
            <w:r w:rsidRPr="00EE02BE">
              <w:rPr>
                <w:rFonts w:ascii="Times New Roman" w:eastAsia="Times New Roman" w:hAnsi="Times New Roman"/>
                <w:sz w:val="24"/>
                <w:szCs w:val="24"/>
                <w:lang w:eastAsia="ru-RU"/>
              </w:rPr>
              <w:t xml:space="preserve"> или 100 % полиэфир</w:t>
            </w:r>
          </w:p>
        </w:tc>
      </w:tr>
      <w:tr w:rsidR="00D5565F" w:rsidRPr="00EE02BE" w14:paraId="71EF4C3E" w14:textId="77777777" w:rsidTr="006C79E3">
        <w:tc>
          <w:tcPr>
            <w:tcW w:w="2500" w:type="pct"/>
          </w:tcPr>
          <w:p w14:paraId="6585E0C5"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Световозвращающие материалы для костюма и плаща для защиты от воды:</w:t>
            </w:r>
          </w:p>
        </w:tc>
        <w:tc>
          <w:tcPr>
            <w:tcW w:w="2500" w:type="pct"/>
          </w:tcPr>
          <w:p w14:paraId="5C0CCBB2"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специализированная термоактивируемая лента из полимерных материалов</w:t>
            </w:r>
          </w:p>
        </w:tc>
      </w:tr>
      <w:tr w:rsidR="00D5565F" w:rsidRPr="00EE02BE" w14:paraId="7C4D915E" w14:textId="77777777" w:rsidTr="006C79E3">
        <w:tc>
          <w:tcPr>
            <w:tcW w:w="2500" w:type="pct"/>
          </w:tcPr>
          <w:p w14:paraId="044CEBE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способность (исходная), не менее:</w:t>
            </w:r>
          </w:p>
        </w:tc>
        <w:tc>
          <w:tcPr>
            <w:tcW w:w="2500" w:type="pct"/>
          </w:tcPr>
          <w:p w14:paraId="16029652"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в соответствии с Таблицей «Минимальный коэффициент световозвращения»</w:t>
            </w:r>
          </w:p>
        </w:tc>
      </w:tr>
      <w:tr w:rsidR="00D5565F" w:rsidRPr="00EE02BE" w14:paraId="444CE4F6" w14:textId="77777777" w:rsidTr="006C79E3">
        <w:tc>
          <w:tcPr>
            <w:tcW w:w="2500" w:type="pct"/>
          </w:tcPr>
          <w:p w14:paraId="46CEAB39"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Световозвращающая способность (после 20 стирок), не менее:</w:t>
            </w:r>
          </w:p>
        </w:tc>
        <w:tc>
          <w:tcPr>
            <w:tcW w:w="2500" w:type="pct"/>
          </w:tcPr>
          <w:p w14:paraId="018B8F17"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p>
          <w:p w14:paraId="61FD0F9D"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500 кд/(люкс·м²)</w:t>
            </w:r>
          </w:p>
        </w:tc>
      </w:tr>
      <w:tr w:rsidR="00D5565F" w:rsidRPr="00EE02BE" w14:paraId="2AE1167B" w14:textId="77777777" w:rsidTr="006C79E3">
        <w:tc>
          <w:tcPr>
            <w:tcW w:w="2500" w:type="pct"/>
          </w:tcPr>
          <w:p w14:paraId="54F8780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к стирке 60 °С</w:t>
            </w:r>
          </w:p>
        </w:tc>
        <w:tc>
          <w:tcPr>
            <w:tcW w:w="2500" w:type="pct"/>
          </w:tcPr>
          <w:p w14:paraId="5B216308"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 циклов</w:t>
            </w:r>
          </w:p>
        </w:tc>
      </w:tr>
      <w:tr w:rsidR="00D5565F" w:rsidRPr="00EE02BE" w14:paraId="3A72D906" w14:textId="77777777" w:rsidTr="006C79E3">
        <w:tc>
          <w:tcPr>
            <w:tcW w:w="2500" w:type="pct"/>
          </w:tcPr>
          <w:p w14:paraId="182827BB"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Устойчивость к химической чистке</w:t>
            </w:r>
          </w:p>
        </w:tc>
        <w:tc>
          <w:tcPr>
            <w:tcW w:w="2500" w:type="pct"/>
          </w:tcPr>
          <w:p w14:paraId="5788E981"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 циклов</w:t>
            </w:r>
          </w:p>
        </w:tc>
      </w:tr>
      <w:tr w:rsidR="00D5565F" w:rsidRPr="00EE02BE" w14:paraId="07563C84" w14:textId="77777777" w:rsidTr="006C79E3">
        <w:tc>
          <w:tcPr>
            <w:tcW w:w="2500" w:type="pct"/>
          </w:tcPr>
          <w:p w14:paraId="62FC88E1"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Минимальная ширина материала:</w:t>
            </w:r>
          </w:p>
        </w:tc>
        <w:tc>
          <w:tcPr>
            <w:tcW w:w="2500" w:type="pct"/>
          </w:tcPr>
          <w:p w14:paraId="0D1C0771" w14:textId="77777777" w:rsidR="00D5565F" w:rsidRPr="00EE02BE" w:rsidRDefault="00D5565F" w:rsidP="006C79E3">
            <w:pPr>
              <w:shd w:val="clear" w:color="auto" w:fill="FFFFFF"/>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50 мм</w:t>
            </w:r>
          </w:p>
        </w:tc>
      </w:tr>
      <w:tr w:rsidR="00D5565F" w:rsidRPr="00EE02BE" w14:paraId="3C513FCA" w14:textId="77777777" w:rsidTr="006C79E3">
        <w:tc>
          <w:tcPr>
            <w:tcW w:w="2500" w:type="pct"/>
          </w:tcPr>
          <w:p w14:paraId="125C4BDA"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Сертификация на соответствие:</w:t>
            </w:r>
          </w:p>
        </w:tc>
        <w:tc>
          <w:tcPr>
            <w:tcW w:w="2500" w:type="pct"/>
          </w:tcPr>
          <w:p w14:paraId="79D6B100"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ТР ТС 019/2011</w:t>
            </w:r>
          </w:p>
        </w:tc>
      </w:tr>
      <w:tr w:rsidR="00D5565F" w:rsidRPr="00EE02BE" w14:paraId="4B944952" w14:textId="77777777" w:rsidTr="006C79E3">
        <w:tc>
          <w:tcPr>
            <w:tcW w:w="2500" w:type="pct"/>
          </w:tcPr>
          <w:p w14:paraId="14090CB7"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Соответствие ГОСТ</w:t>
            </w:r>
          </w:p>
        </w:tc>
        <w:tc>
          <w:tcPr>
            <w:tcW w:w="2500" w:type="pct"/>
          </w:tcPr>
          <w:p w14:paraId="3A398446" w14:textId="77777777" w:rsidR="00D5565F" w:rsidRPr="00EE02BE" w:rsidRDefault="00D5565F" w:rsidP="006C79E3">
            <w:pPr>
              <w:overflowPunct w:val="0"/>
              <w:autoSpaceDE w:val="0"/>
              <w:autoSpaceDN w:val="0"/>
              <w:adjustRightInd w:val="0"/>
              <w:spacing w:after="0" w:line="240" w:lineRule="auto"/>
              <w:textAlignment w:val="baseline"/>
              <w:rPr>
                <w:rFonts w:ascii="Times New Roman" w:eastAsia="Times New Roman" w:hAnsi="Times New Roman"/>
                <w:sz w:val="24"/>
                <w:szCs w:val="24"/>
                <w:lang w:eastAsia="ru-RU"/>
              </w:rPr>
            </w:pPr>
            <w:r w:rsidRPr="00EE02BE">
              <w:rPr>
                <w:rFonts w:ascii="Times New Roman" w:hAnsi="Times New Roman"/>
                <w:sz w:val="24"/>
                <w:szCs w:val="24"/>
              </w:rPr>
              <w:t>ГОСТ 12.4.280-2014</w:t>
            </w:r>
          </w:p>
        </w:tc>
      </w:tr>
    </w:tbl>
    <w:p w14:paraId="12CDAB1B" w14:textId="77777777" w:rsidR="00D5565F" w:rsidRPr="00EE02BE" w:rsidRDefault="00D5565F" w:rsidP="00D5565F">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i/>
          <w:iCs/>
          <w:sz w:val="24"/>
          <w:szCs w:val="24"/>
          <w:lang w:eastAsia="ru-RU"/>
        </w:rPr>
      </w:pPr>
    </w:p>
    <w:p w14:paraId="7729D5E4" w14:textId="77777777" w:rsidR="00D5565F" w:rsidRPr="00EE02BE" w:rsidRDefault="00D5565F" w:rsidP="00D5565F">
      <w:pPr>
        <w:keepNext/>
        <w:overflowPunct w:val="0"/>
        <w:autoSpaceDE w:val="0"/>
        <w:autoSpaceDN w:val="0"/>
        <w:adjustRightInd w:val="0"/>
        <w:spacing w:before="120" w:after="0" w:line="240" w:lineRule="auto"/>
        <w:ind w:left="426"/>
        <w:jc w:val="right"/>
        <w:textAlignment w:val="baseline"/>
        <w:outlineLvl w:val="0"/>
        <w:rPr>
          <w:rFonts w:ascii="Times New Roman" w:eastAsia="Times New Roman" w:hAnsi="Times New Roman"/>
          <w:i/>
          <w:iCs/>
          <w:sz w:val="24"/>
          <w:szCs w:val="24"/>
          <w:lang w:eastAsia="ru-RU"/>
        </w:rPr>
      </w:pPr>
      <w:r w:rsidRPr="00EE02BE">
        <w:rPr>
          <w:rFonts w:ascii="Times New Roman" w:eastAsia="Times New Roman" w:hAnsi="Times New Roman"/>
          <w:i/>
          <w:iCs/>
          <w:sz w:val="24"/>
          <w:szCs w:val="24"/>
          <w:lang w:eastAsia="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1947"/>
        <w:gridCol w:w="1817"/>
        <w:gridCol w:w="1947"/>
        <w:gridCol w:w="1817"/>
      </w:tblGrid>
      <w:tr w:rsidR="00D5565F" w:rsidRPr="00EE02BE" w14:paraId="10754410" w14:textId="77777777" w:rsidTr="006C79E3">
        <w:trPr>
          <w:trHeight w:val="50"/>
        </w:trPr>
        <w:tc>
          <w:tcPr>
            <w:tcW w:w="972" w:type="pct"/>
            <w:vMerge w:val="restart"/>
            <w:shd w:val="clear" w:color="auto" w:fill="auto"/>
            <w:vAlign w:val="center"/>
          </w:tcPr>
          <w:p w14:paraId="1AFF76A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Угол наблюдения</w:t>
            </w:r>
          </w:p>
        </w:tc>
        <w:tc>
          <w:tcPr>
            <w:tcW w:w="4028" w:type="pct"/>
            <w:gridSpan w:val="4"/>
            <w:shd w:val="clear" w:color="auto" w:fill="auto"/>
            <w:vAlign w:val="center"/>
          </w:tcPr>
          <w:p w14:paraId="5578A596"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Минимальный коэффициент световозвращения при угле освещения (кд/(люкс·м²)</w:t>
            </w:r>
          </w:p>
        </w:tc>
      </w:tr>
      <w:tr w:rsidR="00D5565F" w:rsidRPr="00EE02BE" w14:paraId="24641AEC" w14:textId="77777777" w:rsidTr="006C79E3">
        <w:trPr>
          <w:trHeight w:val="65"/>
        </w:trPr>
        <w:tc>
          <w:tcPr>
            <w:tcW w:w="972" w:type="pct"/>
            <w:vMerge/>
            <w:shd w:val="clear" w:color="auto" w:fill="auto"/>
          </w:tcPr>
          <w:p w14:paraId="7DC0C1BF"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p>
        </w:tc>
        <w:tc>
          <w:tcPr>
            <w:tcW w:w="1042" w:type="pct"/>
            <w:shd w:val="clear" w:color="auto" w:fill="auto"/>
          </w:tcPr>
          <w:p w14:paraId="66D5B578"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c>
          <w:tcPr>
            <w:tcW w:w="972" w:type="pct"/>
            <w:shd w:val="clear" w:color="auto" w:fill="auto"/>
          </w:tcPr>
          <w:p w14:paraId="2F9FAAD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w:t>
            </w:r>
          </w:p>
        </w:tc>
        <w:tc>
          <w:tcPr>
            <w:tcW w:w="1042" w:type="pct"/>
            <w:shd w:val="clear" w:color="auto" w:fill="auto"/>
          </w:tcPr>
          <w:p w14:paraId="1B68CED2"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30°</w:t>
            </w:r>
          </w:p>
        </w:tc>
        <w:tc>
          <w:tcPr>
            <w:tcW w:w="972" w:type="pct"/>
            <w:shd w:val="clear" w:color="auto" w:fill="auto"/>
          </w:tcPr>
          <w:p w14:paraId="1ED31F4A"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40°</w:t>
            </w:r>
          </w:p>
        </w:tc>
      </w:tr>
      <w:tr w:rsidR="00D5565F" w:rsidRPr="00EE02BE" w14:paraId="4E5D6A7C" w14:textId="77777777" w:rsidTr="006C79E3">
        <w:trPr>
          <w:trHeight w:val="117"/>
        </w:trPr>
        <w:tc>
          <w:tcPr>
            <w:tcW w:w="972" w:type="pct"/>
          </w:tcPr>
          <w:p w14:paraId="2F699CB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12´</w:t>
            </w:r>
          </w:p>
        </w:tc>
        <w:tc>
          <w:tcPr>
            <w:tcW w:w="1042" w:type="pct"/>
          </w:tcPr>
          <w:p w14:paraId="01ACD453"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330</w:t>
            </w:r>
          </w:p>
        </w:tc>
        <w:tc>
          <w:tcPr>
            <w:tcW w:w="972" w:type="pct"/>
          </w:tcPr>
          <w:p w14:paraId="5E5A131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290</w:t>
            </w:r>
          </w:p>
        </w:tc>
        <w:tc>
          <w:tcPr>
            <w:tcW w:w="1042" w:type="pct"/>
          </w:tcPr>
          <w:p w14:paraId="409B809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180</w:t>
            </w:r>
          </w:p>
        </w:tc>
        <w:tc>
          <w:tcPr>
            <w:tcW w:w="972" w:type="pct"/>
          </w:tcPr>
          <w:p w14:paraId="28A1483F"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65</w:t>
            </w:r>
          </w:p>
        </w:tc>
      </w:tr>
      <w:tr w:rsidR="00D5565F" w:rsidRPr="00EE02BE" w14:paraId="332E1BB3" w14:textId="77777777" w:rsidTr="006C79E3">
        <w:trPr>
          <w:trHeight w:val="117"/>
        </w:trPr>
        <w:tc>
          <w:tcPr>
            <w:tcW w:w="972" w:type="pct"/>
          </w:tcPr>
          <w:p w14:paraId="70CAE977"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w:t>
            </w:r>
          </w:p>
        </w:tc>
        <w:tc>
          <w:tcPr>
            <w:tcW w:w="1042" w:type="pct"/>
          </w:tcPr>
          <w:p w14:paraId="336B72F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250</w:t>
            </w:r>
          </w:p>
        </w:tc>
        <w:tc>
          <w:tcPr>
            <w:tcW w:w="972" w:type="pct"/>
          </w:tcPr>
          <w:p w14:paraId="3C255301"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200</w:t>
            </w:r>
          </w:p>
        </w:tc>
        <w:tc>
          <w:tcPr>
            <w:tcW w:w="1042" w:type="pct"/>
          </w:tcPr>
          <w:p w14:paraId="7EEE23D4"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170</w:t>
            </w:r>
          </w:p>
        </w:tc>
        <w:tc>
          <w:tcPr>
            <w:tcW w:w="972" w:type="pct"/>
          </w:tcPr>
          <w:p w14:paraId="10E16D63"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60</w:t>
            </w:r>
          </w:p>
        </w:tc>
      </w:tr>
      <w:tr w:rsidR="00D5565F" w:rsidRPr="00EE02BE" w14:paraId="52B9A761" w14:textId="77777777" w:rsidTr="006C79E3">
        <w:trPr>
          <w:trHeight w:val="117"/>
        </w:trPr>
        <w:tc>
          <w:tcPr>
            <w:tcW w:w="972" w:type="pct"/>
          </w:tcPr>
          <w:p w14:paraId="0AE9665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w:t>
            </w:r>
          </w:p>
        </w:tc>
        <w:tc>
          <w:tcPr>
            <w:tcW w:w="1042" w:type="pct"/>
          </w:tcPr>
          <w:p w14:paraId="3708CA7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25</w:t>
            </w:r>
          </w:p>
        </w:tc>
        <w:tc>
          <w:tcPr>
            <w:tcW w:w="972" w:type="pct"/>
          </w:tcPr>
          <w:p w14:paraId="674AFD8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15</w:t>
            </w:r>
          </w:p>
        </w:tc>
        <w:tc>
          <w:tcPr>
            <w:tcW w:w="1042" w:type="pct"/>
          </w:tcPr>
          <w:p w14:paraId="42EE2CBE"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12</w:t>
            </w:r>
          </w:p>
        </w:tc>
        <w:tc>
          <w:tcPr>
            <w:tcW w:w="972" w:type="pct"/>
          </w:tcPr>
          <w:p w14:paraId="46374E0A"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10</w:t>
            </w:r>
          </w:p>
        </w:tc>
      </w:tr>
      <w:tr w:rsidR="00D5565F" w:rsidRPr="00EE02BE" w14:paraId="47A64A40" w14:textId="77777777" w:rsidTr="006C79E3">
        <w:trPr>
          <w:trHeight w:val="63"/>
        </w:trPr>
        <w:tc>
          <w:tcPr>
            <w:tcW w:w="972" w:type="pct"/>
          </w:tcPr>
          <w:p w14:paraId="37571499"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 30´</w:t>
            </w:r>
          </w:p>
        </w:tc>
        <w:tc>
          <w:tcPr>
            <w:tcW w:w="1042" w:type="pct"/>
          </w:tcPr>
          <w:p w14:paraId="22BDFBB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10</w:t>
            </w:r>
          </w:p>
        </w:tc>
        <w:tc>
          <w:tcPr>
            <w:tcW w:w="972" w:type="pct"/>
          </w:tcPr>
          <w:p w14:paraId="6D6D5B10"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7</w:t>
            </w:r>
          </w:p>
        </w:tc>
        <w:tc>
          <w:tcPr>
            <w:tcW w:w="1042" w:type="pct"/>
          </w:tcPr>
          <w:p w14:paraId="174B63A2"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5</w:t>
            </w:r>
          </w:p>
        </w:tc>
        <w:tc>
          <w:tcPr>
            <w:tcW w:w="972" w:type="pct"/>
          </w:tcPr>
          <w:p w14:paraId="423A0A34" w14:textId="77777777" w:rsidR="00D5565F" w:rsidRPr="00EE02BE" w:rsidRDefault="00D5565F" w:rsidP="006C79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ru-RU"/>
              </w:rPr>
            </w:pPr>
            <w:r w:rsidRPr="00EE02BE">
              <w:rPr>
                <w:rFonts w:ascii="Times New Roman" w:eastAsia="Times New Roman" w:hAnsi="Times New Roman"/>
                <w:sz w:val="24"/>
                <w:szCs w:val="24"/>
                <w:lang w:eastAsia="ru-RU"/>
              </w:rPr>
              <w:t>4</w:t>
            </w:r>
          </w:p>
        </w:tc>
      </w:tr>
    </w:tbl>
    <w:p w14:paraId="7DF8927B" w14:textId="4ED26EC8"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79F0D4B5" w14:textId="271D0CB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207E27D8" w14:textId="22CB4F01"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6CA2A26A" w14:textId="363DC088"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7A0FFD57" w14:textId="5276EDF0"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3792E96E" w14:textId="1A11E141"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3AFB283F" w14:textId="5043C41D"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2C77476" w14:textId="48CBAA3C"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84E91B1" w14:textId="09382199"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96DAC72" w14:textId="0F7D5E4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79724A8" w14:textId="5C6630D3"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76BE8CA" w14:textId="61CE7AED"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94EC55E" w14:textId="6DF676DF"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233B2D0B" w14:textId="303BC55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00EFD0B" w14:textId="5A0E3F53"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6FA0330F" w14:textId="43ADB8FA"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7A9E171F" w14:textId="77777777" w:rsidR="00D84FAD" w:rsidRDefault="00D84FAD"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29A40FFD" w14:textId="16061509"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261AF9F" w14:textId="789B26D3"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5C5692ED" w14:textId="737D3D50" w:rsidR="00D5565F" w:rsidRPr="00E84B66" w:rsidRDefault="00D5565F" w:rsidP="00D5565F">
      <w:pPr>
        <w:spacing w:after="0" w:line="240" w:lineRule="auto"/>
        <w:ind w:left="4900" w:firstLine="490"/>
        <w:jc w:val="right"/>
        <w:rPr>
          <w:rFonts w:ascii="Times New Roman" w:eastAsia="Times New Roman" w:hAnsi="Times New Roman"/>
          <w:bCs/>
          <w:sz w:val="28"/>
          <w:szCs w:val="28"/>
          <w:lang w:eastAsia="ru-RU"/>
        </w:rPr>
      </w:pPr>
      <w:r w:rsidRPr="00E84B66">
        <w:rPr>
          <w:rFonts w:ascii="Times New Roman" w:eastAsia="Times New Roman" w:hAnsi="Times New Roman"/>
          <w:bCs/>
          <w:sz w:val="28"/>
          <w:szCs w:val="28"/>
          <w:lang w:eastAsia="ru-RU"/>
        </w:rPr>
        <w:t xml:space="preserve">Приложение № </w:t>
      </w:r>
      <w:r>
        <w:rPr>
          <w:rFonts w:ascii="Times New Roman" w:eastAsia="Times New Roman" w:hAnsi="Times New Roman"/>
          <w:bCs/>
          <w:sz w:val="28"/>
          <w:szCs w:val="28"/>
          <w:lang w:eastAsia="ru-RU"/>
        </w:rPr>
        <w:t>4</w:t>
      </w:r>
      <w:r w:rsidRPr="00E84B66">
        <w:rPr>
          <w:rFonts w:ascii="Times New Roman" w:eastAsia="Times New Roman" w:hAnsi="Times New Roman"/>
          <w:bCs/>
          <w:sz w:val="28"/>
          <w:szCs w:val="28"/>
          <w:lang w:eastAsia="ru-RU"/>
        </w:rPr>
        <w:t xml:space="preserve"> к ТЗ</w:t>
      </w:r>
    </w:p>
    <w:p w14:paraId="004F6B9D" w14:textId="77777777" w:rsidR="00D5565F" w:rsidRPr="00E84B66" w:rsidRDefault="00D5565F" w:rsidP="00D5565F">
      <w:pPr>
        <w:spacing w:after="0" w:line="240" w:lineRule="auto"/>
        <w:rPr>
          <w:rFonts w:ascii="Times New Roman" w:eastAsia="Times New Roman" w:hAnsi="Times New Roman"/>
          <w:b/>
          <w:sz w:val="28"/>
          <w:szCs w:val="28"/>
          <w:lang w:eastAsia="ru-RU"/>
        </w:rPr>
      </w:pPr>
    </w:p>
    <w:p w14:paraId="01E00D87" w14:textId="77777777" w:rsidR="00D5565F" w:rsidRPr="00E84B66" w:rsidRDefault="00D5565F" w:rsidP="00D5565F">
      <w:pPr>
        <w:spacing w:after="0" w:line="240" w:lineRule="auto"/>
        <w:rPr>
          <w:rFonts w:ascii="Times New Roman" w:eastAsia="Times New Roman" w:hAnsi="Times New Roman"/>
          <w:b/>
          <w:sz w:val="28"/>
          <w:szCs w:val="28"/>
          <w:lang w:eastAsia="ru-RU"/>
        </w:rPr>
      </w:pPr>
    </w:p>
    <w:p w14:paraId="0B739CF5" w14:textId="77777777" w:rsidR="00D5565F" w:rsidRPr="00E84B66" w:rsidRDefault="00D5565F" w:rsidP="00D5565F">
      <w:pPr>
        <w:spacing w:after="0" w:line="240" w:lineRule="auto"/>
        <w:jc w:val="center"/>
        <w:rPr>
          <w:rFonts w:ascii="Times New Roman" w:eastAsia="Times New Roman" w:hAnsi="Times New Roman"/>
          <w:b/>
          <w:bCs/>
          <w:sz w:val="28"/>
          <w:szCs w:val="28"/>
          <w:lang w:eastAsia="ru-RU"/>
        </w:rPr>
      </w:pPr>
      <w:r w:rsidRPr="00E84B66">
        <w:rPr>
          <w:rFonts w:ascii="Times New Roman" w:eastAsia="Times New Roman" w:hAnsi="Times New Roman"/>
          <w:b/>
          <w:bCs/>
          <w:sz w:val="28"/>
          <w:szCs w:val="28"/>
          <w:lang w:eastAsia="ru-RU"/>
        </w:rPr>
        <w:t>Требования к теплоизоляции</w:t>
      </w:r>
    </w:p>
    <w:p w14:paraId="6D592B98" w14:textId="77777777" w:rsidR="00D5565F" w:rsidRPr="00E84B66" w:rsidRDefault="00D5565F" w:rsidP="00D5565F">
      <w:pPr>
        <w:spacing w:after="0" w:line="240" w:lineRule="auto"/>
        <w:ind w:firstLine="709"/>
        <w:jc w:val="both"/>
        <w:rPr>
          <w:rFonts w:ascii="Times New Roman" w:eastAsia="Times New Roman" w:hAnsi="Times New Roman"/>
          <w:sz w:val="28"/>
          <w:szCs w:val="28"/>
          <w:lang w:eastAsia="ru-RU"/>
        </w:rPr>
      </w:pPr>
    </w:p>
    <w:p w14:paraId="10EA66E9" w14:textId="77777777" w:rsidR="00D5565F" w:rsidRPr="00E84B66" w:rsidRDefault="00D5565F" w:rsidP="00D5565F">
      <w:pPr>
        <w:spacing w:after="0" w:line="240" w:lineRule="auto"/>
        <w:ind w:firstLine="709"/>
        <w:jc w:val="both"/>
        <w:rPr>
          <w:rFonts w:ascii="Times New Roman" w:eastAsia="Times New Roman" w:hAnsi="Times New Roman"/>
          <w:sz w:val="28"/>
          <w:szCs w:val="28"/>
          <w:lang w:eastAsia="ru-RU"/>
        </w:rPr>
      </w:pPr>
      <w:r w:rsidRPr="00E84B66">
        <w:rPr>
          <w:rFonts w:ascii="Times New Roman" w:eastAsia="Times New Roman" w:hAnsi="Times New Roman"/>
          <w:sz w:val="28"/>
          <w:szCs w:val="28"/>
          <w:lang w:eastAsia="ru-RU"/>
        </w:rPr>
        <w:t>Коэффициент теплоизоляции определяется по</w:t>
      </w:r>
      <w:r w:rsidRPr="00E84B66">
        <w:rPr>
          <w:rFonts w:ascii="Times New Roman" w:eastAsia="Times New Roman" w:hAnsi="Times New Roman"/>
          <w:sz w:val="28"/>
          <w:szCs w:val="28"/>
          <w:lang w:val="en-US" w:eastAsia="ru-RU"/>
        </w:rPr>
        <w:t> </w:t>
      </w:r>
      <w:hyperlink r:id="rId9" w:history="1">
        <w:r w:rsidRPr="00E84B66">
          <w:rPr>
            <w:rFonts w:ascii="Times New Roman" w:eastAsia="Times New Roman" w:hAnsi="Times New Roman"/>
            <w:sz w:val="28"/>
            <w:szCs w:val="28"/>
            <w:lang w:eastAsia="ru-RU"/>
          </w:rPr>
          <w:t>ГОСТ Р 12.4.</w:t>
        </w:r>
      </w:hyperlink>
      <w:r>
        <w:rPr>
          <w:rFonts w:ascii="Times New Roman" w:eastAsia="Times New Roman" w:hAnsi="Times New Roman"/>
          <w:sz w:val="28"/>
          <w:szCs w:val="28"/>
          <w:lang w:eastAsia="ru-RU"/>
        </w:rPr>
        <w:t>303-2016</w:t>
      </w:r>
      <w:r w:rsidRPr="00E84B6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Межгосударственный стандарт. </w:t>
      </w:r>
      <w:r w:rsidRPr="00E84B66">
        <w:rPr>
          <w:rFonts w:ascii="Times New Roman" w:eastAsia="Times New Roman" w:hAnsi="Times New Roman"/>
          <w:sz w:val="28"/>
          <w:szCs w:val="28"/>
          <w:lang w:eastAsia="ru-RU"/>
        </w:rPr>
        <w:t xml:space="preserve">Система стандартов безопасности труда. </w:t>
      </w:r>
      <w:r>
        <w:rPr>
          <w:rFonts w:ascii="Times New Roman" w:eastAsia="Times New Roman" w:hAnsi="Times New Roman"/>
          <w:sz w:val="28"/>
          <w:szCs w:val="28"/>
          <w:lang w:eastAsia="ru-RU"/>
        </w:rPr>
        <w:t>Одежда специальная для</w:t>
      </w:r>
      <w:r w:rsidRPr="00E84B66">
        <w:rPr>
          <w:rFonts w:ascii="Times New Roman" w:eastAsia="Times New Roman" w:hAnsi="Times New Roman"/>
          <w:sz w:val="28"/>
          <w:szCs w:val="28"/>
          <w:lang w:eastAsia="ru-RU"/>
        </w:rPr>
        <w:t xml:space="preserve"> защиты от пониженных температур. </w:t>
      </w:r>
      <w:r>
        <w:rPr>
          <w:rFonts w:ascii="Times New Roman" w:eastAsia="Times New Roman" w:hAnsi="Times New Roman"/>
          <w:sz w:val="28"/>
          <w:szCs w:val="28"/>
          <w:lang w:eastAsia="ru-RU"/>
        </w:rPr>
        <w:t>Технические требования</w:t>
      </w:r>
      <w:r w:rsidRPr="00E84B66">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(далее – ГОСТ 12.4.303-2016)</w:t>
      </w:r>
      <w:r w:rsidRPr="00E84B66">
        <w:rPr>
          <w:rFonts w:ascii="Times New Roman" w:eastAsia="Times New Roman" w:hAnsi="Times New Roman"/>
          <w:sz w:val="28"/>
          <w:szCs w:val="28"/>
          <w:lang w:eastAsia="ru-RU"/>
        </w:rPr>
        <w:t xml:space="preserve"> и в зависимости от условий эксплуатации должен соответствовать требованиям, указанным в таблице </w:t>
      </w:r>
      <w:r>
        <w:rPr>
          <w:rFonts w:ascii="Times New Roman" w:eastAsia="Times New Roman" w:hAnsi="Times New Roman"/>
          <w:sz w:val="28"/>
          <w:szCs w:val="28"/>
          <w:lang w:eastAsia="ru-RU"/>
        </w:rPr>
        <w:t>2 ГОСТ 12.4.303-2016, а также по ГОСТ Р 12.4.185-99 «Система стандартов безопасности труда. Средства индивидуальной защиты от пониженных температур. Методы определения теплоизоляции комплекта»</w:t>
      </w:r>
      <w:r w:rsidRPr="00E84B66">
        <w:rPr>
          <w:rFonts w:ascii="Times New Roman" w:eastAsia="Times New Roman" w:hAnsi="Times New Roman"/>
          <w:sz w:val="28"/>
          <w:szCs w:val="28"/>
          <w:lang w:eastAsia="ru-RU"/>
        </w:rPr>
        <w:t>.</w:t>
      </w:r>
    </w:p>
    <w:p w14:paraId="0B7ABE1B" w14:textId="4DFA3D2D" w:rsidR="00D5565F" w:rsidRPr="00E84B66" w:rsidRDefault="00D5565F" w:rsidP="00D5565F">
      <w:pPr>
        <w:spacing w:after="0" w:line="240" w:lineRule="auto"/>
        <w:ind w:left="4900" w:firstLine="490"/>
        <w:jc w:val="right"/>
        <w:rPr>
          <w:rFonts w:ascii="Times New Roman" w:eastAsia="Times New Roman" w:hAnsi="Times New Roman"/>
          <w:b/>
          <w:sz w:val="28"/>
          <w:szCs w:val="28"/>
          <w:lang w:eastAsia="ru-RU"/>
        </w:rPr>
      </w:pPr>
      <w:bookmarkStart w:id="5" w:name="_Приложение_№_2_1"/>
      <w:bookmarkStart w:id="6" w:name="_Приложение_2._Требования"/>
      <w:bookmarkStart w:id="7" w:name="_Приложение_№_3"/>
      <w:bookmarkStart w:id="8" w:name="_Приложение_№_3_1"/>
      <w:bookmarkStart w:id="9" w:name="_Приложение_3_Требования"/>
      <w:bookmarkStart w:id="10" w:name="_Приложение_№_5_1"/>
      <w:bookmarkStart w:id="11" w:name="_Приложение_4._Защитные"/>
      <w:bookmarkStart w:id="12" w:name="_Приложение_2._Маркировка"/>
      <w:bookmarkEnd w:id="5"/>
      <w:bookmarkEnd w:id="6"/>
      <w:bookmarkEnd w:id="7"/>
      <w:bookmarkEnd w:id="8"/>
      <w:bookmarkEnd w:id="9"/>
      <w:bookmarkEnd w:id="10"/>
      <w:bookmarkEnd w:id="11"/>
      <w:bookmarkEnd w:id="12"/>
      <w:r>
        <w:rPr>
          <w:rFonts w:ascii="Times New Roman" w:eastAsia="Times New Roman" w:hAnsi="Times New Roman"/>
          <w:bCs/>
          <w:sz w:val="24"/>
          <w:szCs w:val="24"/>
          <w:lang w:eastAsia="ru-RU"/>
        </w:rPr>
        <w:br w:type="page"/>
      </w:r>
      <w:r w:rsidRPr="00E84B66">
        <w:rPr>
          <w:rFonts w:ascii="Times New Roman" w:eastAsia="Times New Roman" w:hAnsi="Times New Roman"/>
          <w:bCs/>
          <w:sz w:val="28"/>
          <w:szCs w:val="28"/>
          <w:lang w:eastAsia="ru-RU"/>
        </w:rPr>
        <w:t xml:space="preserve">Приложение № </w:t>
      </w:r>
      <w:r>
        <w:rPr>
          <w:rFonts w:ascii="Times New Roman" w:eastAsia="Times New Roman" w:hAnsi="Times New Roman"/>
          <w:bCs/>
          <w:sz w:val="28"/>
          <w:szCs w:val="28"/>
          <w:lang w:eastAsia="ru-RU"/>
        </w:rPr>
        <w:t>5</w:t>
      </w:r>
      <w:r w:rsidRPr="00E84B66">
        <w:rPr>
          <w:rFonts w:ascii="Times New Roman" w:eastAsia="Times New Roman" w:hAnsi="Times New Roman"/>
          <w:bCs/>
          <w:sz w:val="28"/>
          <w:szCs w:val="28"/>
          <w:lang w:eastAsia="ru-RU"/>
        </w:rPr>
        <w:t xml:space="preserve"> к ТЗ</w:t>
      </w:r>
    </w:p>
    <w:p w14:paraId="7EDBD3E4" w14:textId="77777777" w:rsidR="00D5565F" w:rsidRPr="00E84B66" w:rsidRDefault="00D5565F" w:rsidP="00D5565F">
      <w:pPr>
        <w:spacing w:after="0" w:line="240" w:lineRule="auto"/>
        <w:rPr>
          <w:rFonts w:ascii="Times New Roman" w:hAnsi="Times New Roman"/>
          <w:sz w:val="28"/>
          <w:szCs w:val="28"/>
        </w:rPr>
      </w:pPr>
    </w:p>
    <w:p w14:paraId="525CD9F9" w14:textId="77777777" w:rsidR="00D5565F" w:rsidRPr="00E84B66" w:rsidRDefault="00D5565F" w:rsidP="00D5565F">
      <w:pPr>
        <w:spacing w:after="0" w:line="240" w:lineRule="auto"/>
        <w:rPr>
          <w:rFonts w:ascii="Times New Roman" w:hAnsi="Times New Roman"/>
          <w:sz w:val="28"/>
          <w:szCs w:val="28"/>
        </w:rPr>
      </w:pPr>
    </w:p>
    <w:p w14:paraId="4F2300F2" w14:textId="1409D918" w:rsidR="00D5565F" w:rsidRPr="00E84B66" w:rsidRDefault="00D5565F" w:rsidP="00D5565F">
      <w:pPr>
        <w:spacing w:after="0" w:line="240" w:lineRule="auto"/>
        <w:jc w:val="center"/>
        <w:rPr>
          <w:rFonts w:ascii="Times New Roman" w:eastAsia="Times New Roman" w:hAnsi="Times New Roman"/>
          <w:b/>
          <w:noProof/>
          <w:sz w:val="28"/>
          <w:szCs w:val="28"/>
          <w:lang w:eastAsia="ru-RU"/>
        </w:rPr>
      </w:pPr>
      <w:r w:rsidRPr="00E84B66">
        <w:rPr>
          <w:rFonts w:ascii="Times New Roman" w:hAnsi="Times New Roman"/>
          <w:b/>
          <w:sz w:val="28"/>
          <w:szCs w:val="28"/>
        </w:rPr>
        <w:t>Размерно-ростовочные ряды специальной одежды, специальной обуви</w:t>
      </w:r>
      <w:r w:rsidRPr="00E84B66">
        <w:rPr>
          <w:rFonts w:ascii="Times New Roman" w:hAnsi="Times New Roman"/>
          <w:b/>
          <w:sz w:val="28"/>
          <w:szCs w:val="28"/>
        </w:rPr>
        <w:br/>
        <w:t>и других видов СИЗ</w:t>
      </w:r>
    </w:p>
    <w:p w14:paraId="0CE81571" w14:textId="77777777" w:rsidR="00D5565F" w:rsidRPr="00E84B66" w:rsidRDefault="00D5565F" w:rsidP="00D5565F">
      <w:pPr>
        <w:spacing w:after="0" w:line="240" w:lineRule="auto"/>
        <w:jc w:val="center"/>
        <w:rPr>
          <w:rFonts w:ascii="Times New Roman" w:eastAsia="Times New Roman" w:hAnsi="Times New Roman"/>
          <w:b/>
          <w:noProof/>
          <w:sz w:val="28"/>
          <w:szCs w:val="28"/>
          <w:lang w:eastAsia="ru-RU"/>
        </w:rPr>
      </w:pPr>
    </w:p>
    <w:p w14:paraId="3E8B3524" w14:textId="77777777" w:rsidR="00D5565F" w:rsidRPr="00E84B66" w:rsidRDefault="00D5565F" w:rsidP="00D5565F">
      <w:pPr>
        <w:keepNext/>
        <w:spacing w:after="0" w:line="240" w:lineRule="auto"/>
        <w:jc w:val="center"/>
        <w:rPr>
          <w:rFonts w:ascii="Times New Roman" w:eastAsia="Times New Roman" w:hAnsi="Times New Roman"/>
          <w:b/>
          <w:sz w:val="28"/>
          <w:szCs w:val="28"/>
          <w:lang w:eastAsia="ru-RU"/>
        </w:rPr>
      </w:pPr>
      <w:r w:rsidRPr="00E84B66">
        <w:rPr>
          <w:rFonts w:ascii="Times New Roman" w:eastAsia="Times New Roman" w:hAnsi="Times New Roman"/>
          <w:b/>
          <w:sz w:val="28"/>
          <w:szCs w:val="28"/>
          <w:lang w:eastAsia="ru-RU"/>
        </w:rPr>
        <w:t>Размерно-ростовочный ряд для спецодежды мужской</w:t>
      </w:r>
    </w:p>
    <w:p w14:paraId="7D827C8B" w14:textId="77777777" w:rsidR="00D5565F" w:rsidRPr="00E84B66" w:rsidRDefault="00D5565F" w:rsidP="00D5565F">
      <w:pPr>
        <w:keepNext/>
        <w:spacing w:after="0" w:line="240" w:lineRule="auto"/>
        <w:jc w:val="right"/>
        <w:rPr>
          <w:rFonts w:ascii="Times New Roman" w:eastAsia="Times New Roman" w:hAnsi="Times New Roman"/>
          <w:i/>
          <w:sz w:val="28"/>
          <w:szCs w:val="28"/>
          <w:lang w:eastAsia="ru-RU"/>
        </w:rPr>
      </w:pPr>
      <w:r w:rsidRPr="00E84B66">
        <w:rPr>
          <w:rFonts w:ascii="Times New Roman" w:eastAsia="Times New Roman" w:hAnsi="Times New Roman"/>
          <w:i/>
          <w:sz w:val="28"/>
          <w:szCs w:val="28"/>
          <w:lang w:eastAsia="ru-RU"/>
        </w:rPr>
        <w:t>Таблица 1</w:t>
      </w:r>
    </w:p>
    <w:tbl>
      <w:tblPr>
        <w:tblW w:w="4945" w:type="pct"/>
        <w:jc w:val="center"/>
        <w:tblLook w:val="04A0" w:firstRow="1" w:lastRow="0" w:firstColumn="1" w:lastColumn="0" w:noHBand="0" w:noVBand="1"/>
      </w:tblPr>
      <w:tblGrid>
        <w:gridCol w:w="2613"/>
        <w:gridCol w:w="1750"/>
        <w:gridCol w:w="1750"/>
        <w:gridCol w:w="1706"/>
        <w:gridCol w:w="1423"/>
      </w:tblGrid>
      <w:tr w:rsidR="00D5565F" w:rsidRPr="00EE02BE" w14:paraId="1292869E" w14:textId="77777777" w:rsidTr="006C79E3">
        <w:trPr>
          <w:trHeight w:val="310"/>
          <w:jc w:val="center"/>
        </w:trPr>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0D1D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5EAFDE6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158-164</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1BF319F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170-176</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5836D8D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182-188</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4B2982FA"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194-200</w:t>
            </w:r>
          </w:p>
        </w:tc>
      </w:tr>
      <w:tr w:rsidR="00D5565F" w:rsidRPr="00EE02BE" w14:paraId="4C385A6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A430E0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80-84</w:t>
            </w:r>
          </w:p>
        </w:tc>
        <w:tc>
          <w:tcPr>
            <w:tcW w:w="947" w:type="pct"/>
            <w:tcBorders>
              <w:top w:val="nil"/>
              <w:left w:val="nil"/>
              <w:bottom w:val="single" w:sz="4" w:space="0" w:color="auto"/>
              <w:right w:val="single" w:sz="4" w:space="0" w:color="auto"/>
            </w:tcBorders>
            <w:shd w:val="clear" w:color="auto" w:fill="auto"/>
            <w:noWrap/>
            <w:vAlign w:val="center"/>
            <w:hideMark/>
          </w:tcPr>
          <w:p w14:paraId="197EDA7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32900DF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B7413B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F26528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E935B63"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8F13A6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88-92</w:t>
            </w:r>
          </w:p>
        </w:tc>
        <w:tc>
          <w:tcPr>
            <w:tcW w:w="947" w:type="pct"/>
            <w:tcBorders>
              <w:top w:val="nil"/>
              <w:left w:val="nil"/>
              <w:bottom w:val="single" w:sz="4" w:space="0" w:color="auto"/>
              <w:right w:val="single" w:sz="4" w:space="0" w:color="auto"/>
            </w:tcBorders>
            <w:shd w:val="clear" w:color="auto" w:fill="auto"/>
            <w:noWrap/>
            <w:vAlign w:val="center"/>
            <w:hideMark/>
          </w:tcPr>
          <w:p w14:paraId="495B17A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6A63F8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2DFCED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F0E31A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00EBF0A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625B3A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96-100</w:t>
            </w:r>
          </w:p>
        </w:tc>
        <w:tc>
          <w:tcPr>
            <w:tcW w:w="947" w:type="pct"/>
            <w:tcBorders>
              <w:top w:val="nil"/>
              <w:left w:val="nil"/>
              <w:bottom w:val="single" w:sz="4" w:space="0" w:color="auto"/>
              <w:right w:val="single" w:sz="4" w:space="0" w:color="auto"/>
            </w:tcBorders>
            <w:shd w:val="clear" w:color="auto" w:fill="auto"/>
            <w:noWrap/>
            <w:vAlign w:val="center"/>
            <w:hideMark/>
          </w:tcPr>
          <w:p w14:paraId="4F6969C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A0BD0E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25A376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A0C9CE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65A6CC47"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67C335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104-108</w:t>
            </w:r>
          </w:p>
        </w:tc>
        <w:tc>
          <w:tcPr>
            <w:tcW w:w="947" w:type="pct"/>
            <w:tcBorders>
              <w:top w:val="nil"/>
              <w:left w:val="nil"/>
              <w:bottom w:val="single" w:sz="4" w:space="0" w:color="auto"/>
              <w:right w:val="single" w:sz="4" w:space="0" w:color="auto"/>
            </w:tcBorders>
            <w:shd w:val="clear" w:color="auto" w:fill="auto"/>
            <w:noWrap/>
            <w:vAlign w:val="center"/>
            <w:hideMark/>
          </w:tcPr>
          <w:p w14:paraId="15CAC0C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E51DFB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600586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64B667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E887E5C"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AF7B2F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112-116</w:t>
            </w:r>
          </w:p>
        </w:tc>
        <w:tc>
          <w:tcPr>
            <w:tcW w:w="947" w:type="pct"/>
            <w:tcBorders>
              <w:top w:val="nil"/>
              <w:left w:val="nil"/>
              <w:bottom w:val="single" w:sz="4" w:space="0" w:color="auto"/>
              <w:right w:val="single" w:sz="4" w:space="0" w:color="auto"/>
            </w:tcBorders>
            <w:shd w:val="clear" w:color="auto" w:fill="auto"/>
            <w:noWrap/>
            <w:vAlign w:val="center"/>
            <w:hideMark/>
          </w:tcPr>
          <w:p w14:paraId="1B9941D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17E961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051B04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8E544A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73ECB01"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5645D4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120-124</w:t>
            </w:r>
          </w:p>
        </w:tc>
        <w:tc>
          <w:tcPr>
            <w:tcW w:w="947" w:type="pct"/>
            <w:tcBorders>
              <w:top w:val="nil"/>
              <w:left w:val="nil"/>
              <w:bottom w:val="single" w:sz="4" w:space="0" w:color="auto"/>
              <w:right w:val="single" w:sz="4" w:space="0" w:color="auto"/>
            </w:tcBorders>
            <w:shd w:val="clear" w:color="auto" w:fill="auto"/>
            <w:noWrap/>
            <w:vAlign w:val="center"/>
            <w:hideMark/>
          </w:tcPr>
          <w:p w14:paraId="465B15B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2F5C7AF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09E6817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6B01985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33BFE63B"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EFEA73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128-132</w:t>
            </w:r>
          </w:p>
        </w:tc>
        <w:tc>
          <w:tcPr>
            <w:tcW w:w="947" w:type="pct"/>
            <w:tcBorders>
              <w:top w:val="nil"/>
              <w:left w:val="nil"/>
              <w:bottom w:val="single" w:sz="4" w:space="0" w:color="auto"/>
              <w:right w:val="single" w:sz="4" w:space="0" w:color="auto"/>
            </w:tcBorders>
            <w:shd w:val="clear" w:color="auto" w:fill="auto"/>
            <w:noWrap/>
            <w:vAlign w:val="center"/>
            <w:hideMark/>
          </w:tcPr>
          <w:p w14:paraId="0A6228F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72C9B3D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3F05167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413BF20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49935F36"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3F0456A"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136-140</w:t>
            </w:r>
          </w:p>
        </w:tc>
        <w:tc>
          <w:tcPr>
            <w:tcW w:w="947" w:type="pct"/>
            <w:tcBorders>
              <w:top w:val="nil"/>
              <w:left w:val="nil"/>
              <w:bottom w:val="single" w:sz="4" w:space="0" w:color="auto"/>
              <w:right w:val="single" w:sz="4" w:space="0" w:color="auto"/>
            </w:tcBorders>
            <w:shd w:val="clear" w:color="auto" w:fill="auto"/>
            <w:noWrap/>
            <w:vAlign w:val="center"/>
            <w:hideMark/>
          </w:tcPr>
          <w:p w14:paraId="13A3E78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1F4D3D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870D89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C321D1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bl>
    <w:p w14:paraId="35B8829E" w14:textId="77777777" w:rsidR="00D5565F" w:rsidRPr="00EE02BE" w:rsidRDefault="00D5565F" w:rsidP="00D5565F">
      <w:pPr>
        <w:keepNext/>
        <w:tabs>
          <w:tab w:val="left" w:pos="1985"/>
        </w:tabs>
        <w:spacing w:after="0" w:line="240" w:lineRule="auto"/>
        <w:rPr>
          <w:rFonts w:ascii="Times New Roman" w:eastAsia="Times New Roman" w:hAnsi="Times New Roman"/>
          <w:b/>
          <w:sz w:val="24"/>
          <w:szCs w:val="24"/>
          <w:lang w:eastAsia="ru-RU"/>
        </w:rPr>
      </w:pPr>
    </w:p>
    <w:p w14:paraId="0277C5BD" w14:textId="77777777" w:rsidR="00D5565F" w:rsidRPr="00E84B66" w:rsidRDefault="00D5565F" w:rsidP="00D5565F">
      <w:pPr>
        <w:keepNext/>
        <w:tabs>
          <w:tab w:val="left" w:pos="1985"/>
        </w:tabs>
        <w:spacing w:after="0" w:line="240" w:lineRule="auto"/>
        <w:rPr>
          <w:rFonts w:ascii="Times New Roman" w:eastAsia="Times New Roman" w:hAnsi="Times New Roman"/>
          <w:b/>
          <w:sz w:val="28"/>
          <w:szCs w:val="28"/>
          <w:lang w:eastAsia="ru-RU"/>
        </w:rPr>
      </w:pPr>
    </w:p>
    <w:p w14:paraId="47E98B13" w14:textId="77777777" w:rsidR="00D5565F" w:rsidRPr="00E84B66" w:rsidRDefault="00D5565F" w:rsidP="00D5565F">
      <w:pPr>
        <w:keepNext/>
        <w:spacing w:after="0" w:line="240" w:lineRule="auto"/>
        <w:jc w:val="center"/>
        <w:rPr>
          <w:rFonts w:ascii="Times New Roman" w:eastAsia="Times New Roman" w:hAnsi="Times New Roman"/>
          <w:b/>
          <w:sz w:val="28"/>
          <w:szCs w:val="28"/>
          <w:lang w:eastAsia="ru-RU"/>
        </w:rPr>
      </w:pPr>
      <w:r w:rsidRPr="00E84B66">
        <w:rPr>
          <w:rFonts w:ascii="Times New Roman" w:eastAsia="Times New Roman" w:hAnsi="Times New Roman"/>
          <w:b/>
          <w:sz w:val="28"/>
          <w:szCs w:val="28"/>
          <w:lang w:eastAsia="ru-RU"/>
        </w:rPr>
        <w:t xml:space="preserve">Размерно-ростовочный ряд для спецодежды женской </w:t>
      </w:r>
    </w:p>
    <w:p w14:paraId="65892035" w14:textId="77777777" w:rsidR="00D5565F" w:rsidRPr="00E84B66" w:rsidRDefault="00D5565F" w:rsidP="00D5565F">
      <w:pPr>
        <w:keepNext/>
        <w:spacing w:after="0" w:line="240" w:lineRule="auto"/>
        <w:jc w:val="right"/>
        <w:rPr>
          <w:rFonts w:ascii="Times New Roman" w:eastAsia="Times New Roman" w:hAnsi="Times New Roman"/>
          <w:i/>
          <w:sz w:val="28"/>
          <w:szCs w:val="28"/>
          <w:lang w:eastAsia="ru-RU"/>
        </w:rPr>
      </w:pPr>
      <w:r w:rsidRPr="00E84B66">
        <w:rPr>
          <w:rFonts w:ascii="Times New Roman" w:eastAsia="Times New Roman" w:hAnsi="Times New Roman"/>
          <w:i/>
          <w:sz w:val="28"/>
          <w:szCs w:val="28"/>
          <w:lang w:eastAsia="ru-RU"/>
        </w:rPr>
        <w:t>Таблица 2</w:t>
      </w:r>
    </w:p>
    <w:tbl>
      <w:tblPr>
        <w:tblW w:w="4945" w:type="pct"/>
        <w:jc w:val="center"/>
        <w:tblLook w:val="04A0" w:firstRow="1" w:lastRow="0" w:firstColumn="1" w:lastColumn="0" w:noHBand="0" w:noVBand="1"/>
      </w:tblPr>
      <w:tblGrid>
        <w:gridCol w:w="2613"/>
        <w:gridCol w:w="1750"/>
        <w:gridCol w:w="1750"/>
        <w:gridCol w:w="1706"/>
        <w:gridCol w:w="1423"/>
      </w:tblGrid>
      <w:tr w:rsidR="00D5565F" w:rsidRPr="00EE02BE" w14:paraId="2003DBF0" w14:textId="77777777" w:rsidTr="006C79E3">
        <w:trPr>
          <w:trHeight w:val="310"/>
          <w:jc w:val="center"/>
        </w:trPr>
        <w:tc>
          <w:tcPr>
            <w:tcW w:w="14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8CF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Размер/Рост</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621D8EE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146-152</w:t>
            </w: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14:paraId="2301514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158-164</w:t>
            </w:r>
          </w:p>
        </w:tc>
        <w:tc>
          <w:tcPr>
            <w:tcW w:w="923" w:type="pct"/>
            <w:tcBorders>
              <w:top w:val="single" w:sz="4" w:space="0" w:color="auto"/>
              <w:left w:val="nil"/>
              <w:bottom w:val="single" w:sz="4" w:space="0" w:color="auto"/>
              <w:right w:val="single" w:sz="4" w:space="0" w:color="auto"/>
            </w:tcBorders>
            <w:shd w:val="clear" w:color="auto" w:fill="auto"/>
            <w:noWrap/>
            <w:vAlign w:val="center"/>
            <w:hideMark/>
          </w:tcPr>
          <w:p w14:paraId="0498AEB9"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170-176</w:t>
            </w:r>
          </w:p>
        </w:tc>
        <w:tc>
          <w:tcPr>
            <w:tcW w:w="770" w:type="pct"/>
            <w:tcBorders>
              <w:top w:val="single" w:sz="4" w:space="0" w:color="auto"/>
              <w:left w:val="nil"/>
              <w:bottom w:val="single" w:sz="4" w:space="0" w:color="auto"/>
              <w:right w:val="single" w:sz="4" w:space="0" w:color="auto"/>
            </w:tcBorders>
            <w:shd w:val="clear" w:color="auto" w:fill="auto"/>
            <w:noWrap/>
            <w:vAlign w:val="center"/>
            <w:hideMark/>
          </w:tcPr>
          <w:p w14:paraId="7073A81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182-188</w:t>
            </w:r>
          </w:p>
        </w:tc>
      </w:tr>
      <w:tr w:rsidR="00D5565F" w:rsidRPr="00EE02BE" w14:paraId="4E55AF09"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F19438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80-84</w:t>
            </w:r>
          </w:p>
        </w:tc>
        <w:tc>
          <w:tcPr>
            <w:tcW w:w="947" w:type="pct"/>
            <w:tcBorders>
              <w:top w:val="nil"/>
              <w:left w:val="nil"/>
              <w:bottom w:val="single" w:sz="4" w:space="0" w:color="auto"/>
              <w:right w:val="single" w:sz="4" w:space="0" w:color="auto"/>
            </w:tcBorders>
            <w:shd w:val="clear" w:color="auto" w:fill="auto"/>
            <w:noWrap/>
            <w:vAlign w:val="center"/>
            <w:hideMark/>
          </w:tcPr>
          <w:p w14:paraId="17416F5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459EEE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92F86A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F4ED53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704014CC"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828DE3C"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88-92</w:t>
            </w:r>
          </w:p>
        </w:tc>
        <w:tc>
          <w:tcPr>
            <w:tcW w:w="947" w:type="pct"/>
            <w:tcBorders>
              <w:top w:val="nil"/>
              <w:left w:val="nil"/>
              <w:bottom w:val="single" w:sz="4" w:space="0" w:color="auto"/>
              <w:right w:val="single" w:sz="4" w:space="0" w:color="auto"/>
            </w:tcBorders>
            <w:shd w:val="clear" w:color="auto" w:fill="auto"/>
            <w:noWrap/>
            <w:vAlign w:val="center"/>
            <w:hideMark/>
          </w:tcPr>
          <w:p w14:paraId="62E28833"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278FF5A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58CFDB7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922346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47B68EE"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56AD2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96-100</w:t>
            </w:r>
          </w:p>
        </w:tc>
        <w:tc>
          <w:tcPr>
            <w:tcW w:w="947" w:type="pct"/>
            <w:tcBorders>
              <w:top w:val="nil"/>
              <w:left w:val="nil"/>
              <w:bottom w:val="single" w:sz="4" w:space="0" w:color="auto"/>
              <w:right w:val="single" w:sz="4" w:space="0" w:color="auto"/>
            </w:tcBorders>
            <w:shd w:val="clear" w:color="auto" w:fill="auto"/>
            <w:noWrap/>
            <w:vAlign w:val="center"/>
            <w:hideMark/>
          </w:tcPr>
          <w:p w14:paraId="4E229304"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1F6EE6C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7C994B5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FEB648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09B6D6B2"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75318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104-108</w:t>
            </w:r>
          </w:p>
        </w:tc>
        <w:tc>
          <w:tcPr>
            <w:tcW w:w="947" w:type="pct"/>
            <w:tcBorders>
              <w:top w:val="nil"/>
              <w:left w:val="nil"/>
              <w:bottom w:val="single" w:sz="4" w:space="0" w:color="auto"/>
              <w:right w:val="single" w:sz="4" w:space="0" w:color="auto"/>
            </w:tcBorders>
            <w:shd w:val="clear" w:color="auto" w:fill="auto"/>
            <w:noWrap/>
            <w:vAlign w:val="center"/>
            <w:hideMark/>
          </w:tcPr>
          <w:p w14:paraId="03FAC5D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4683A35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31F08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89E3DD5"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2BE21B37"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65714A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112-116</w:t>
            </w:r>
          </w:p>
        </w:tc>
        <w:tc>
          <w:tcPr>
            <w:tcW w:w="947" w:type="pct"/>
            <w:tcBorders>
              <w:top w:val="nil"/>
              <w:left w:val="nil"/>
              <w:bottom w:val="single" w:sz="4" w:space="0" w:color="auto"/>
              <w:right w:val="single" w:sz="4" w:space="0" w:color="auto"/>
            </w:tcBorders>
            <w:shd w:val="clear" w:color="auto" w:fill="auto"/>
            <w:noWrap/>
            <w:vAlign w:val="center"/>
            <w:hideMark/>
          </w:tcPr>
          <w:p w14:paraId="15BF0D2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5D69430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2A3D288E"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07498E3B"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6A8C6321"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3AE62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120-124</w:t>
            </w:r>
          </w:p>
        </w:tc>
        <w:tc>
          <w:tcPr>
            <w:tcW w:w="947" w:type="pct"/>
            <w:tcBorders>
              <w:top w:val="nil"/>
              <w:left w:val="nil"/>
              <w:bottom w:val="single" w:sz="4" w:space="0" w:color="auto"/>
              <w:right w:val="single" w:sz="4" w:space="0" w:color="auto"/>
            </w:tcBorders>
            <w:shd w:val="clear" w:color="auto" w:fill="auto"/>
            <w:noWrap/>
            <w:vAlign w:val="center"/>
            <w:hideMark/>
          </w:tcPr>
          <w:p w14:paraId="1A9BF92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CB118B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610EFBE0"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6E1ABE6"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75FC36C4"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6C3DB4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128-132</w:t>
            </w:r>
          </w:p>
        </w:tc>
        <w:tc>
          <w:tcPr>
            <w:tcW w:w="947" w:type="pct"/>
            <w:tcBorders>
              <w:top w:val="nil"/>
              <w:left w:val="nil"/>
              <w:bottom w:val="single" w:sz="4" w:space="0" w:color="auto"/>
              <w:right w:val="single" w:sz="4" w:space="0" w:color="auto"/>
            </w:tcBorders>
            <w:shd w:val="clear" w:color="auto" w:fill="auto"/>
            <w:noWrap/>
            <w:vAlign w:val="center"/>
            <w:hideMark/>
          </w:tcPr>
          <w:p w14:paraId="42BF268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3A35E1A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401FCBD8"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1EDBEC12"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r w:rsidR="00D5565F" w:rsidRPr="00EE02BE" w14:paraId="1D3E5CCB" w14:textId="77777777" w:rsidTr="006C79E3">
        <w:trPr>
          <w:trHeight w:val="310"/>
          <w:jc w:val="center"/>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7CE014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136-140</w:t>
            </w:r>
          </w:p>
        </w:tc>
        <w:tc>
          <w:tcPr>
            <w:tcW w:w="947" w:type="pct"/>
            <w:tcBorders>
              <w:top w:val="nil"/>
              <w:left w:val="nil"/>
              <w:bottom w:val="single" w:sz="4" w:space="0" w:color="auto"/>
              <w:right w:val="single" w:sz="4" w:space="0" w:color="auto"/>
            </w:tcBorders>
            <w:shd w:val="clear" w:color="auto" w:fill="auto"/>
            <w:noWrap/>
            <w:vAlign w:val="center"/>
            <w:hideMark/>
          </w:tcPr>
          <w:p w14:paraId="6514C9CD"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47" w:type="pct"/>
            <w:tcBorders>
              <w:top w:val="nil"/>
              <w:left w:val="nil"/>
              <w:bottom w:val="single" w:sz="4" w:space="0" w:color="auto"/>
              <w:right w:val="single" w:sz="4" w:space="0" w:color="auto"/>
            </w:tcBorders>
            <w:shd w:val="clear" w:color="auto" w:fill="auto"/>
            <w:noWrap/>
            <w:vAlign w:val="center"/>
            <w:hideMark/>
          </w:tcPr>
          <w:p w14:paraId="698EADB7"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923" w:type="pct"/>
            <w:tcBorders>
              <w:top w:val="nil"/>
              <w:left w:val="nil"/>
              <w:bottom w:val="single" w:sz="4" w:space="0" w:color="auto"/>
              <w:right w:val="single" w:sz="4" w:space="0" w:color="auto"/>
            </w:tcBorders>
            <w:shd w:val="clear" w:color="auto" w:fill="auto"/>
            <w:noWrap/>
            <w:vAlign w:val="center"/>
            <w:hideMark/>
          </w:tcPr>
          <w:p w14:paraId="21AB2311"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c>
          <w:tcPr>
            <w:tcW w:w="770" w:type="pct"/>
            <w:tcBorders>
              <w:top w:val="nil"/>
              <w:left w:val="nil"/>
              <w:bottom w:val="single" w:sz="4" w:space="0" w:color="auto"/>
              <w:right w:val="single" w:sz="4" w:space="0" w:color="auto"/>
            </w:tcBorders>
            <w:shd w:val="clear" w:color="auto" w:fill="auto"/>
            <w:noWrap/>
            <w:vAlign w:val="center"/>
            <w:hideMark/>
          </w:tcPr>
          <w:p w14:paraId="3D6D17FF" w14:textId="77777777" w:rsidR="00D5565F" w:rsidRPr="00EE02BE" w:rsidRDefault="00D5565F" w:rsidP="006C79E3">
            <w:pPr>
              <w:spacing w:after="0" w:line="240" w:lineRule="auto"/>
              <w:jc w:val="center"/>
              <w:rPr>
                <w:rFonts w:ascii="Times New Roman" w:eastAsia="Times New Roman" w:hAnsi="Times New Roman"/>
                <w:color w:val="000000"/>
                <w:sz w:val="24"/>
                <w:szCs w:val="24"/>
                <w:lang w:eastAsia="ru-RU"/>
              </w:rPr>
            </w:pPr>
            <w:r w:rsidRPr="00EE02BE">
              <w:rPr>
                <w:rFonts w:ascii="Times New Roman" w:eastAsia="Times New Roman" w:hAnsi="Times New Roman"/>
                <w:color w:val="000000"/>
                <w:sz w:val="24"/>
                <w:szCs w:val="24"/>
                <w:lang w:eastAsia="ru-RU"/>
              </w:rPr>
              <w:t>+</w:t>
            </w:r>
          </w:p>
        </w:tc>
      </w:tr>
    </w:tbl>
    <w:p w14:paraId="732D521B" w14:textId="2CB3C47B"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0785611A" w14:textId="60FDF475" w:rsidR="00D5565F" w:rsidRDefault="00D5565F"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4C61FA37" w14:textId="0DDF1ED0" w:rsidR="00841093" w:rsidRDefault="00841093" w:rsidP="00D84FAD">
      <w:pPr>
        <w:numPr>
          <w:ilvl w:val="2"/>
          <w:numId w:val="0"/>
        </w:numPr>
        <w:tabs>
          <w:tab w:val="left" w:pos="567"/>
          <w:tab w:val="left" w:pos="851"/>
          <w:tab w:val="left" w:pos="993"/>
          <w:tab w:val="left" w:pos="1134"/>
        </w:tabs>
        <w:overflowPunct w:val="0"/>
        <w:autoSpaceDE w:val="0"/>
        <w:autoSpaceDN w:val="0"/>
        <w:adjustRightInd w:val="0"/>
        <w:spacing w:after="0" w:line="240" w:lineRule="auto"/>
        <w:jc w:val="both"/>
        <w:textAlignment w:val="baseline"/>
        <w:outlineLvl w:val="2"/>
        <w:rPr>
          <w:rFonts w:ascii="Times New Roman" w:eastAsia="Times New Roman" w:hAnsi="Times New Roman"/>
          <w:bCs/>
          <w:sz w:val="28"/>
          <w:szCs w:val="28"/>
          <w:lang w:eastAsia="ru-RU"/>
        </w:rPr>
      </w:pPr>
    </w:p>
    <w:p w14:paraId="6696DC48" w14:textId="448D9205"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p>
    <w:p w14:paraId="332668DE" w14:textId="1B89E5AF" w:rsidR="00841093" w:rsidRDefault="00714298"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Руководитель направления отдела</w:t>
      </w:r>
    </w:p>
    <w:p w14:paraId="4BAE44E4" w14:textId="7E241B53" w:rsidR="00841093" w:rsidRDefault="00841093" w:rsidP="00AC68BB">
      <w:pPr>
        <w:numPr>
          <w:ilvl w:val="2"/>
          <w:numId w:val="0"/>
        </w:numPr>
        <w:tabs>
          <w:tab w:val="left" w:pos="567"/>
          <w:tab w:val="left" w:pos="851"/>
          <w:tab w:val="left" w:pos="993"/>
          <w:tab w:val="left" w:pos="1134"/>
        </w:tabs>
        <w:overflowPunct w:val="0"/>
        <w:autoSpaceDE w:val="0"/>
        <w:autoSpaceDN w:val="0"/>
        <w:adjustRightInd w:val="0"/>
        <w:spacing w:after="0" w:line="240" w:lineRule="auto"/>
        <w:ind w:firstLine="567"/>
        <w:jc w:val="both"/>
        <w:textAlignment w:val="baseline"/>
        <w:outlineLvl w:val="2"/>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w:t>
      </w:r>
      <w:r w:rsidR="00714298">
        <w:rPr>
          <w:rFonts w:ascii="Times New Roman" w:eastAsia="Times New Roman" w:hAnsi="Times New Roman"/>
          <w:bCs/>
          <w:sz w:val="28"/>
          <w:szCs w:val="28"/>
          <w:lang w:eastAsia="ru-RU"/>
        </w:rPr>
        <w:t xml:space="preserve">охраны </w:t>
      </w:r>
      <w:r>
        <w:rPr>
          <w:rFonts w:ascii="Times New Roman" w:eastAsia="Times New Roman" w:hAnsi="Times New Roman"/>
          <w:bCs/>
          <w:sz w:val="28"/>
          <w:szCs w:val="28"/>
          <w:lang w:eastAsia="ru-RU"/>
        </w:rPr>
        <w:t xml:space="preserve">труда и экологии                                                         </w:t>
      </w:r>
      <w:r w:rsidR="00D84FAD">
        <w:rPr>
          <w:rFonts w:ascii="Times New Roman" w:eastAsia="Times New Roman" w:hAnsi="Times New Roman"/>
          <w:bCs/>
          <w:sz w:val="28"/>
          <w:szCs w:val="28"/>
          <w:lang w:eastAsia="ru-RU"/>
        </w:rPr>
        <w:t>К.Д. Смолякова</w:t>
      </w:r>
      <w:r>
        <w:rPr>
          <w:rFonts w:ascii="Times New Roman" w:eastAsia="Times New Roman" w:hAnsi="Times New Roman"/>
          <w:bCs/>
          <w:sz w:val="28"/>
          <w:szCs w:val="28"/>
          <w:lang w:eastAsia="ru-RU"/>
        </w:rPr>
        <w:t xml:space="preserve">                            </w:t>
      </w:r>
    </w:p>
    <w:sectPr w:rsidR="008410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37281" w14:textId="77777777" w:rsidR="0024369A" w:rsidRDefault="0024369A" w:rsidP="00AE03FD">
      <w:pPr>
        <w:spacing w:after="0" w:line="240" w:lineRule="auto"/>
      </w:pPr>
      <w:r>
        <w:separator/>
      </w:r>
    </w:p>
  </w:endnote>
  <w:endnote w:type="continuationSeparator" w:id="0">
    <w:p w14:paraId="4274A5D6" w14:textId="77777777" w:rsidR="0024369A" w:rsidRDefault="0024369A" w:rsidP="00AE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6B3B5" w14:textId="77777777" w:rsidR="0024369A" w:rsidRDefault="0024369A" w:rsidP="00AE03FD">
      <w:pPr>
        <w:spacing w:after="0" w:line="240" w:lineRule="auto"/>
      </w:pPr>
      <w:r>
        <w:separator/>
      </w:r>
    </w:p>
  </w:footnote>
  <w:footnote w:type="continuationSeparator" w:id="0">
    <w:p w14:paraId="1ABE7E11" w14:textId="77777777" w:rsidR="0024369A" w:rsidRDefault="0024369A" w:rsidP="00AE0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3E1C305A"/>
    <w:lvl w:ilvl="0" w:tplc="E5546B20">
      <w:start w:val="1"/>
      <w:numFmt w:val="decimal"/>
      <w:suff w:val="space"/>
      <w:lvlText w:val="7.%1."/>
      <w:lvlJc w:val="left"/>
      <w:pPr>
        <w:ind w:left="0" w:firstLine="709"/>
      </w:pPr>
      <w:rPr>
        <w:rFonts w:hint="default"/>
        <w:b/>
      </w:rPr>
    </w:lvl>
    <w:lvl w:ilvl="1" w:tplc="04190019" w:tentative="1">
      <w:start w:val="1"/>
      <w:numFmt w:val="lowerLetter"/>
      <w:lvlText w:val="%2."/>
      <w:lvlJc w:val="left"/>
      <w:pPr>
        <w:ind w:left="15776" w:hanging="360"/>
      </w:pPr>
    </w:lvl>
    <w:lvl w:ilvl="2" w:tplc="0419001B" w:tentative="1">
      <w:start w:val="1"/>
      <w:numFmt w:val="lowerRoman"/>
      <w:lvlText w:val="%3."/>
      <w:lvlJc w:val="right"/>
      <w:pPr>
        <w:ind w:left="16496" w:hanging="180"/>
      </w:pPr>
    </w:lvl>
    <w:lvl w:ilvl="3" w:tplc="0419000F" w:tentative="1">
      <w:start w:val="1"/>
      <w:numFmt w:val="decimal"/>
      <w:lvlText w:val="%4."/>
      <w:lvlJc w:val="left"/>
      <w:pPr>
        <w:ind w:left="17216" w:hanging="360"/>
      </w:pPr>
    </w:lvl>
    <w:lvl w:ilvl="4" w:tplc="04190019" w:tentative="1">
      <w:start w:val="1"/>
      <w:numFmt w:val="lowerLetter"/>
      <w:lvlText w:val="%5."/>
      <w:lvlJc w:val="left"/>
      <w:pPr>
        <w:ind w:left="17936" w:hanging="360"/>
      </w:pPr>
    </w:lvl>
    <w:lvl w:ilvl="5" w:tplc="0419001B" w:tentative="1">
      <w:start w:val="1"/>
      <w:numFmt w:val="lowerRoman"/>
      <w:lvlText w:val="%6."/>
      <w:lvlJc w:val="right"/>
      <w:pPr>
        <w:ind w:left="18656" w:hanging="180"/>
      </w:pPr>
    </w:lvl>
    <w:lvl w:ilvl="6" w:tplc="0419000F" w:tentative="1">
      <w:start w:val="1"/>
      <w:numFmt w:val="decimal"/>
      <w:lvlText w:val="%7."/>
      <w:lvlJc w:val="left"/>
      <w:pPr>
        <w:ind w:left="19376" w:hanging="360"/>
      </w:pPr>
    </w:lvl>
    <w:lvl w:ilvl="7" w:tplc="04190019" w:tentative="1">
      <w:start w:val="1"/>
      <w:numFmt w:val="lowerLetter"/>
      <w:lvlText w:val="%8."/>
      <w:lvlJc w:val="left"/>
      <w:pPr>
        <w:ind w:left="20096" w:hanging="360"/>
      </w:pPr>
    </w:lvl>
    <w:lvl w:ilvl="8" w:tplc="0419001B" w:tentative="1">
      <w:start w:val="1"/>
      <w:numFmt w:val="lowerRoman"/>
      <w:lvlText w:val="%9."/>
      <w:lvlJc w:val="right"/>
      <w:pPr>
        <w:ind w:left="20816" w:hanging="180"/>
      </w:pPr>
    </w:lvl>
  </w:abstractNum>
  <w:abstractNum w:abstractNumId="1" w15:restartNumberingAfterBreak="0">
    <w:nsid w:val="023B4688"/>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2F514EC"/>
    <w:multiLevelType w:val="hybridMultilevel"/>
    <w:tmpl w:val="AB4857A8"/>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4A1A43"/>
    <w:multiLevelType w:val="hybridMultilevel"/>
    <w:tmpl w:val="5CBAE62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725138"/>
    <w:multiLevelType w:val="multilevel"/>
    <w:tmpl w:val="1162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87F98"/>
    <w:multiLevelType w:val="hybridMultilevel"/>
    <w:tmpl w:val="5AB4078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4D7ADE"/>
    <w:multiLevelType w:val="multilevel"/>
    <w:tmpl w:val="FCE8F7DA"/>
    <w:lvl w:ilvl="0">
      <w:start w:val="1"/>
      <w:numFmt w:val="upperRoman"/>
      <w:lvlText w:val="%1."/>
      <w:lvlJc w:val="left"/>
      <w:pPr>
        <w:ind w:left="3556" w:hanging="720"/>
      </w:pPr>
      <w:rPr>
        <w:rFonts w:hint="default"/>
      </w:rPr>
    </w:lvl>
    <w:lvl w:ilvl="1">
      <w:start w:val="1"/>
      <w:numFmt w:val="decimal"/>
      <w:suff w:val="space"/>
      <w:lvlText w:val="3.%2."/>
      <w:lvlJc w:val="left"/>
      <w:pPr>
        <w:ind w:left="0" w:firstLine="709"/>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7" w15:restartNumberingAfterBreak="0">
    <w:nsid w:val="0D3B4337"/>
    <w:multiLevelType w:val="hybridMultilevel"/>
    <w:tmpl w:val="FB72D928"/>
    <w:lvl w:ilvl="0" w:tplc="7EEC8B18">
      <w:start w:val="8"/>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D43ABE"/>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6893E35"/>
    <w:multiLevelType w:val="hybridMultilevel"/>
    <w:tmpl w:val="67C45532"/>
    <w:lvl w:ilvl="0" w:tplc="B55861C0">
      <w:start w:val="1"/>
      <w:numFmt w:val="bullet"/>
      <w:suff w:val="space"/>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290C8B"/>
    <w:multiLevelType w:val="hybridMultilevel"/>
    <w:tmpl w:val="B68E15C8"/>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3C519D"/>
    <w:multiLevelType w:val="hybridMultilevel"/>
    <w:tmpl w:val="5F6AD210"/>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2362A5F"/>
    <w:multiLevelType w:val="hybridMultilevel"/>
    <w:tmpl w:val="81B2096C"/>
    <w:lvl w:ilvl="0" w:tplc="C14C365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22E7356E"/>
    <w:multiLevelType w:val="hybridMultilevel"/>
    <w:tmpl w:val="1632C162"/>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435449F"/>
    <w:multiLevelType w:val="hybridMultilevel"/>
    <w:tmpl w:val="84E25D7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F50F27"/>
    <w:multiLevelType w:val="hybridMultilevel"/>
    <w:tmpl w:val="FD42682C"/>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275B771F"/>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9E862AF"/>
    <w:multiLevelType w:val="hybridMultilevel"/>
    <w:tmpl w:val="1CB0DB22"/>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B243A35"/>
    <w:multiLevelType w:val="hybridMultilevel"/>
    <w:tmpl w:val="87809BFC"/>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17511C4"/>
    <w:multiLevelType w:val="hybridMultilevel"/>
    <w:tmpl w:val="5FEA286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C135E2"/>
    <w:multiLevelType w:val="hybridMultilevel"/>
    <w:tmpl w:val="9950F9AA"/>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CA67FDD"/>
    <w:multiLevelType w:val="hybridMultilevel"/>
    <w:tmpl w:val="51BC02E8"/>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CE616F8"/>
    <w:multiLevelType w:val="hybridMultilevel"/>
    <w:tmpl w:val="D73244B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D254EA"/>
    <w:multiLevelType w:val="multilevel"/>
    <w:tmpl w:val="D360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9403D"/>
    <w:multiLevelType w:val="hybridMultilevel"/>
    <w:tmpl w:val="5762E61E"/>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0833576"/>
    <w:multiLevelType w:val="hybridMultilevel"/>
    <w:tmpl w:val="524E00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B01636"/>
    <w:multiLevelType w:val="hybridMultilevel"/>
    <w:tmpl w:val="AD1468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4C4940CC"/>
    <w:multiLevelType w:val="hybridMultilevel"/>
    <w:tmpl w:val="2DF68982"/>
    <w:lvl w:ilvl="0" w:tplc="6026E730">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28" w15:restartNumberingAfterBreak="0">
    <w:nsid w:val="4DDC344C"/>
    <w:multiLevelType w:val="hybridMultilevel"/>
    <w:tmpl w:val="133AEDAA"/>
    <w:lvl w:ilvl="0" w:tplc="6026E73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9" w15:restartNumberingAfterBreak="0">
    <w:nsid w:val="4F3907EE"/>
    <w:multiLevelType w:val="hybridMultilevel"/>
    <w:tmpl w:val="CA3284E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0BB629D"/>
    <w:multiLevelType w:val="hybridMultilevel"/>
    <w:tmpl w:val="F7C4CAD0"/>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750596F"/>
    <w:multiLevelType w:val="multilevel"/>
    <w:tmpl w:val="81565776"/>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9BE279C"/>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5BD6592F"/>
    <w:multiLevelType w:val="multilevel"/>
    <w:tmpl w:val="42DA2CD6"/>
    <w:lvl w:ilvl="0">
      <w:start w:val="2"/>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5DA13389"/>
    <w:multiLevelType w:val="hybridMultilevel"/>
    <w:tmpl w:val="0868BCA2"/>
    <w:lvl w:ilvl="0" w:tplc="1FCC2B64">
      <w:start w:val="6"/>
      <w:numFmt w:val="decimal"/>
      <w:lvlText w:val="%1."/>
      <w:lvlJc w:val="left"/>
      <w:pPr>
        <w:ind w:left="1070" w:hanging="360"/>
      </w:pPr>
      <w:rPr>
        <w:rFonts w:hint="default"/>
        <w:b/>
        <w:bCs/>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EE40DE8"/>
    <w:multiLevelType w:val="hybridMultilevel"/>
    <w:tmpl w:val="0B82B604"/>
    <w:lvl w:ilvl="0" w:tplc="40E63790">
      <w:start w:val="13"/>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EEE08E4"/>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7" w15:restartNumberingAfterBreak="0">
    <w:nsid w:val="61AE1A0F"/>
    <w:multiLevelType w:val="hybridMultilevel"/>
    <w:tmpl w:val="B7CECDF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CB6434"/>
    <w:multiLevelType w:val="hybridMultilevel"/>
    <w:tmpl w:val="926E0848"/>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4E6ECCA">
      <w:start w:val="1"/>
      <w:numFmt w:val="decimal"/>
      <w:suff w:val="space"/>
      <w:lvlText w:val="6.%6."/>
      <w:lvlJc w:val="left"/>
      <w:pPr>
        <w:ind w:left="0" w:firstLine="709"/>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3267CC5"/>
    <w:multiLevelType w:val="hybridMultilevel"/>
    <w:tmpl w:val="21CCE24C"/>
    <w:lvl w:ilvl="0" w:tplc="FE50F9F6">
      <w:start w:val="4"/>
      <w:numFmt w:val="decimal"/>
      <w:lvlText w:val="%1."/>
      <w:lvlJc w:val="left"/>
      <w:pPr>
        <w:ind w:left="3901" w:hanging="360"/>
      </w:pPr>
      <w:rPr>
        <w:rFonts w:hint="default"/>
        <w:b/>
        <w:bCs/>
      </w:rPr>
    </w:lvl>
    <w:lvl w:ilvl="1" w:tplc="04190019">
      <w:start w:val="1"/>
      <w:numFmt w:val="lowerLetter"/>
      <w:lvlText w:val="%2."/>
      <w:lvlJc w:val="left"/>
      <w:pPr>
        <w:ind w:left="4621" w:hanging="360"/>
      </w:pPr>
    </w:lvl>
    <w:lvl w:ilvl="2" w:tplc="0419001B">
      <w:start w:val="1"/>
      <w:numFmt w:val="lowerRoman"/>
      <w:lvlText w:val="%3."/>
      <w:lvlJc w:val="right"/>
      <w:pPr>
        <w:ind w:left="5341" w:hanging="180"/>
      </w:pPr>
    </w:lvl>
    <w:lvl w:ilvl="3" w:tplc="0419000F" w:tentative="1">
      <w:start w:val="1"/>
      <w:numFmt w:val="decimal"/>
      <w:lvlText w:val="%4."/>
      <w:lvlJc w:val="left"/>
      <w:pPr>
        <w:ind w:left="6061" w:hanging="360"/>
      </w:pPr>
    </w:lvl>
    <w:lvl w:ilvl="4" w:tplc="04190019" w:tentative="1">
      <w:start w:val="1"/>
      <w:numFmt w:val="lowerLetter"/>
      <w:lvlText w:val="%5."/>
      <w:lvlJc w:val="left"/>
      <w:pPr>
        <w:ind w:left="6781" w:hanging="360"/>
      </w:pPr>
    </w:lvl>
    <w:lvl w:ilvl="5" w:tplc="0419001B" w:tentative="1">
      <w:start w:val="1"/>
      <w:numFmt w:val="lowerRoman"/>
      <w:lvlText w:val="%6."/>
      <w:lvlJc w:val="right"/>
      <w:pPr>
        <w:ind w:left="7501" w:hanging="180"/>
      </w:pPr>
    </w:lvl>
    <w:lvl w:ilvl="6" w:tplc="0419000F" w:tentative="1">
      <w:start w:val="1"/>
      <w:numFmt w:val="decimal"/>
      <w:lvlText w:val="%7."/>
      <w:lvlJc w:val="left"/>
      <w:pPr>
        <w:ind w:left="8221" w:hanging="360"/>
      </w:pPr>
    </w:lvl>
    <w:lvl w:ilvl="7" w:tplc="04190019" w:tentative="1">
      <w:start w:val="1"/>
      <w:numFmt w:val="lowerLetter"/>
      <w:lvlText w:val="%8."/>
      <w:lvlJc w:val="left"/>
      <w:pPr>
        <w:ind w:left="8941" w:hanging="360"/>
      </w:pPr>
    </w:lvl>
    <w:lvl w:ilvl="8" w:tplc="0419001B" w:tentative="1">
      <w:start w:val="1"/>
      <w:numFmt w:val="lowerRoman"/>
      <w:lvlText w:val="%9."/>
      <w:lvlJc w:val="right"/>
      <w:pPr>
        <w:ind w:left="9661" w:hanging="180"/>
      </w:pPr>
    </w:lvl>
  </w:abstractNum>
  <w:abstractNum w:abstractNumId="40" w15:restartNumberingAfterBreak="0">
    <w:nsid w:val="66A054C2"/>
    <w:multiLevelType w:val="multilevel"/>
    <w:tmpl w:val="BA0858CE"/>
    <w:lvl w:ilvl="0">
      <w:start w:val="3"/>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6B350CB4"/>
    <w:multiLevelType w:val="multilevel"/>
    <w:tmpl w:val="EDBCD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B22680"/>
    <w:multiLevelType w:val="hybridMultilevel"/>
    <w:tmpl w:val="630C491C"/>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F4D1D3F"/>
    <w:multiLevelType w:val="multilevel"/>
    <w:tmpl w:val="E51E4754"/>
    <w:lvl w:ilvl="0">
      <w:start w:val="1"/>
      <w:numFmt w:val="decimal"/>
      <w:suff w:val="space"/>
      <w:lvlText w:val="%1."/>
      <w:lvlJc w:val="left"/>
      <w:pPr>
        <w:ind w:left="0" w:firstLine="709"/>
      </w:pPr>
      <w:rPr>
        <w:rFonts w:hint="default"/>
        <w:b/>
      </w:rPr>
    </w:lvl>
    <w:lvl w:ilvl="1">
      <w:start w:val="1"/>
      <w:numFmt w:val="decimal"/>
      <w:isLgl/>
      <w:lvlText w:val="%1.%2."/>
      <w:lvlJc w:val="left"/>
      <w:pPr>
        <w:ind w:left="1800" w:hanging="720"/>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4" w15:restartNumberingAfterBreak="0">
    <w:nsid w:val="72FF5EEA"/>
    <w:multiLevelType w:val="multilevel"/>
    <w:tmpl w:val="234EB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010405"/>
    <w:multiLevelType w:val="multilevel"/>
    <w:tmpl w:val="AF8E5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A45F6"/>
    <w:multiLevelType w:val="multilevel"/>
    <w:tmpl w:val="31AE537E"/>
    <w:lvl w:ilvl="0">
      <w:start w:val="2"/>
      <w:numFmt w:val="decimal"/>
      <w:lvlText w:val="%1."/>
      <w:lvlJc w:val="left"/>
      <w:pPr>
        <w:ind w:left="1069" w:hanging="360"/>
      </w:pPr>
      <w:rPr>
        <w:rFonts w:hint="default"/>
      </w:rPr>
    </w:lvl>
    <w:lvl w:ilvl="1">
      <w:start w:val="2"/>
      <w:numFmt w:val="decimal"/>
      <w:isLgl/>
      <w:lvlText w:val="%1.%2."/>
      <w:lvlJc w:val="left"/>
      <w:pPr>
        <w:ind w:left="1485" w:hanging="720"/>
      </w:pPr>
      <w:rPr>
        <w:rFonts w:hint="default"/>
      </w:rPr>
    </w:lvl>
    <w:lvl w:ilvl="2">
      <w:start w:val="1"/>
      <w:numFmt w:val="decimal"/>
      <w:isLgl/>
      <w:lvlText w:val="%1.%2.%3."/>
      <w:lvlJc w:val="left"/>
      <w:pPr>
        <w:ind w:left="1541" w:hanging="720"/>
      </w:pPr>
      <w:rPr>
        <w:rFonts w:hint="default"/>
      </w:rPr>
    </w:lvl>
    <w:lvl w:ilvl="3">
      <w:start w:val="1"/>
      <w:numFmt w:val="decimal"/>
      <w:isLgl/>
      <w:lvlText w:val="%1.%2.%3.%4."/>
      <w:lvlJc w:val="left"/>
      <w:pPr>
        <w:ind w:left="1957" w:hanging="1080"/>
      </w:pPr>
      <w:rPr>
        <w:rFonts w:hint="default"/>
      </w:rPr>
    </w:lvl>
    <w:lvl w:ilvl="4">
      <w:start w:val="1"/>
      <w:numFmt w:val="decimal"/>
      <w:isLgl/>
      <w:lvlText w:val="%1.%2.%3.%4.%5."/>
      <w:lvlJc w:val="left"/>
      <w:pPr>
        <w:ind w:left="2013" w:hanging="1080"/>
      </w:pPr>
      <w:rPr>
        <w:rFonts w:hint="default"/>
      </w:rPr>
    </w:lvl>
    <w:lvl w:ilvl="5">
      <w:start w:val="1"/>
      <w:numFmt w:val="decimal"/>
      <w:isLgl/>
      <w:lvlText w:val="%1.%2.%3.%4.%5.%6."/>
      <w:lvlJc w:val="left"/>
      <w:pPr>
        <w:ind w:left="2429" w:hanging="1440"/>
      </w:pPr>
      <w:rPr>
        <w:rFonts w:hint="default"/>
      </w:rPr>
    </w:lvl>
    <w:lvl w:ilvl="6">
      <w:start w:val="1"/>
      <w:numFmt w:val="decimal"/>
      <w:isLgl/>
      <w:lvlText w:val="%1.%2.%3.%4.%5.%6.%7."/>
      <w:lvlJc w:val="left"/>
      <w:pPr>
        <w:ind w:left="2845" w:hanging="1800"/>
      </w:pPr>
      <w:rPr>
        <w:rFonts w:hint="default"/>
      </w:rPr>
    </w:lvl>
    <w:lvl w:ilvl="7">
      <w:start w:val="1"/>
      <w:numFmt w:val="decimal"/>
      <w:isLgl/>
      <w:lvlText w:val="%1.%2.%3.%4.%5.%6.%7.%8."/>
      <w:lvlJc w:val="left"/>
      <w:pPr>
        <w:ind w:left="2901" w:hanging="1800"/>
      </w:pPr>
      <w:rPr>
        <w:rFonts w:hint="default"/>
      </w:rPr>
    </w:lvl>
    <w:lvl w:ilvl="8">
      <w:start w:val="1"/>
      <w:numFmt w:val="decimal"/>
      <w:isLgl/>
      <w:lvlText w:val="%1.%2.%3.%4.%5.%6.%7.%8.%9."/>
      <w:lvlJc w:val="left"/>
      <w:pPr>
        <w:ind w:left="3317" w:hanging="2160"/>
      </w:pPr>
      <w:rPr>
        <w:rFonts w:hint="default"/>
      </w:rPr>
    </w:lvl>
  </w:abstractNum>
  <w:abstractNum w:abstractNumId="47" w15:restartNumberingAfterBreak="0">
    <w:nsid w:val="793D7D0A"/>
    <w:multiLevelType w:val="multilevel"/>
    <w:tmpl w:val="94A2826A"/>
    <w:lvl w:ilvl="0">
      <w:start w:val="3"/>
      <w:numFmt w:val="decimal"/>
      <w:lvlText w:val="%1."/>
      <w:lvlJc w:val="left"/>
      <w:pPr>
        <w:ind w:left="450" w:hanging="450"/>
      </w:pPr>
      <w:rPr>
        <w:rFonts w:hint="default"/>
      </w:rPr>
    </w:lvl>
    <w:lvl w:ilvl="1">
      <w:start w:val="3"/>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390" w:hanging="180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48" w15:restartNumberingAfterBreak="0">
    <w:nsid w:val="7FEE30DD"/>
    <w:multiLevelType w:val="hybridMultilevel"/>
    <w:tmpl w:val="8C308E50"/>
    <w:lvl w:ilvl="0" w:tplc="086458E6">
      <w:start w:val="1"/>
      <w:numFmt w:val="decimal"/>
      <w:suff w:val="space"/>
      <w:lvlText w:val="%1."/>
      <w:lvlJc w:val="left"/>
      <w:pPr>
        <w:ind w:left="-141" w:firstLine="709"/>
      </w:pPr>
      <w:rPr>
        <w:rFonts w:hint="default"/>
        <w:b/>
      </w:rPr>
    </w:lvl>
    <w:lvl w:ilvl="1" w:tplc="04190019">
      <w:start w:val="1"/>
      <w:numFmt w:val="lowerLetter"/>
      <w:lvlText w:val="%2."/>
      <w:lvlJc w:val="left"/>
      <w:pPr>
        <w:ind w:left="8441"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6"/>
  </w:num>
  <w:num w:numId="2">
    <w:abstractNumId w:val="33"/>
  </w:num>
  <w:num w:numId="3">
    <w:abstractNumId w:val="6"/>
  </w:num>
  <w:num w:numId="4">
    <w:abstractNumId w:val="10"/>
  </w:num>
  <w:num w:numId="5">
    <w:abstractNumId w:val="19"/>
  </w:num>
  <w:num w:numId="6">
    <w:abstractNumId w:val="20"/>
  </w:num>
  <w:num w:numId="7">
    <w:abstractNumId w:val="26"/>
  </w:num>
  <w:num w:numId="8">
    <w:abstractNumId w:val="39"/>
  </w:num>
  <w:num w:numId="9">
    <w:abstractNumId w:val="38"/>
  </w:num>
  <w:num w:numId="10">
    <w:abstractNumId w:val="0"/>
  </w:num>
  <w:num w:numId="11">
    <w:abstractNumId w:val="13"/>
  </w:num>
  <w:num w:numId="12">
    <w:abstractNumId w:val="43"/>
  </w:num>
  <w:num w:numId="13">
    <w:abstractNumId w:val="7"/>
  </w:num>
  <w:num w:numId="14">
    <w:abstractNumId w:val="31"/>
  </w:num>
  <w:num w:numId="15">
    <w:abstractNumId w:val="47"/>
  </w:num>
  <w:num w:numId="16">
    <w:abstractNumId w:val="46"/>
  </w:num>
  <w:num w:numId="17">
    <w:abstractNumId w:val="40"/>
  </w:num>
  <w:num w:numId="18">
    <w:abstractNumId w:val="34"/>
  </w:num>
  <w:num w:numId="19">
    <w:abstractNumId w:val="16"/>
  </w:num>
  <w:num w:numId="20">
    <w:abstractNumId w:val="3"/>
  </w:num>
  <w:num w:numId="21">
    <w:abstractNumId w:val="14"/>
  </w:num>
  <w:num w:numId="22">
    <w:abstractNumId w:val="29"/>
  </w:num>
  <w:num w:numId="23">
    <w:abstractNumId w:val="25"/>
  </w:num>
  <w:num w:numId="24">
    <w:abstractNumId w:val="37"/>
  </w:num>
  <w:num w:numId="25">
    <w:abstractNumId w:val="5"/>
  </w:num>
  <w:num w:numId="26">
    <w:abstractNumId w:val="22"/>
  </w:num>
  <w:num w:numId="27">
    <w:abstractNumId w:val="30"/>
  </w:num>
  <w:num w:numId="28">
    <w:abstractNumId w:val="8"/>
  </w:num>
  <w:num w:numId="29">
    <w:abstractNumId w:val="32"/>
  </w:num>
  <w:num w:numId="30">
    <w:abstractNumId w:val="15"/>
  </w:num>
  <w:num w:numId="31">
    <w:abstractNumId w:val="17"/>
  </w:num>
  <w:num w:numId="32">
    <w:abstractNumId w:val="24"/>
  </w:num>
  <w:num w:numId="33">
    <w:abstractNumId w:val="28"/>
  </w:num>
  <w:num w:numId="34">
    <w:abstractNumId w:val="9"/>
  </w:num>
  <w:num w:numId="35">
    <w:abstractNumId w:val="21"/>
  </w:num>
  <w:num w:numId="36">
    <w:abstractNumId w:val="18"/>
  </w:num>
  <w:num w:numId="37">
    <w:abstractNumId w:val="11"/>
  </w:num>
  <w:num w:numId="38">
    <w:abstractNumId w:val="2"/>
  </w:num>
  <w:num w:numId="39">
    <w:abstractNumId w:val="42"/>
  </w:num>
  <w:num w:numId="40">
    <w:abstractNumId w:val="48"/>
  </w:num>
  <w:num w:numId="41">
    <w:abstractNumId w:val="1"/>
  </w:num>
  <w:num w:numId="42">
    <w:abstractNumId w:val="27"/>
  </w:num>
  <w:num w:numId="43">
    <w:abstractNumId w:val="45"/>
  </w:num>
  <w:num w:numId="44">
    <w:abstractNumId w:val="4"/>
  </w:num>
  <w:num w:numId="45">
    <w:abstractNumId w:val="23"/>
  </w:num>
  <w:num w:numId="46">
    <w:abstractNumId w:val="44"/>
  </w:num>
  <w:num w:numId="47">
    <w:abstractNumId w:val="41"/>
  </w:num>
  <w:num w:numId="48">
    <w:abstractNumId w:val="35"/>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5A"/>
    <w:rsid w:val="000326E0"/>
    <w:rsid w:val="00033328"/>
    <w:rsid w:val="00052C10"/>
    <w:rsid w:val="000532F5"/>
    <w:rsid w:val="00060734"/>
    <w:rsid w:val="00062B1D"/>
    <w:rsid w:val="000656EB"/>
    <w:rsid w:val="000668A2"/>
    <w:rsid w:val="000B2426"/>
    <w:rsid w:val="000B6C5F"/>
    <w:rsid w:val="000C7EE0"/>
    <w:rsid w:val="000D1F4A"/>
    <w:rsid w:val="000D372D"/>
    <w:rsid w:val="001252AC"/>
    <w:rsid w:val="00125527"/>
    <w:rsid w:val="00145ADE"/>
    <w:rsid w:val="00155FEF"/>
    <w:rsid w:val="00157BD4"/>
    <w:rsid w:val="0016033E"/>
    <w:rsid w:val="0016041E"/>
    <w:rsid w:val="00171410"/>
    <w:rsid w:val="00176582"/>
    <w:rsid w:val="001826B0"/>
    <w:rsid w:val="001A7F66"/>
    <w:rsid w:val="001B41AE"/>
    <w:rsid w:val="001B7882"/>
    <w:rsid w:val="001D01CF"/>
    <w:rsid w:val="001D4965"/>
    <w:rsid w:val="001E390C"/>
    <w:rsid w:val="001F2CF4"/>
    <w:rsid w:val="002123BF"/>
    <w:rsid w:val="0021738E"/>
    <w:rsid w:val="0022667B"/>
    <w:rsid w:val="0023137C"/>
    <w:rsid w:val="00236362"/>
    <w:rsid w:val="0024063A"/>
    <w:rsid w:val="0024369A"/>
    <w:rsid w:val="00250483"/>
    <w:rsid w:val="00251BF9"/>
    <w:rsid w:val="00253786"/>
    <w:rsid w:val="0026117B"/>
    <w:rsid w:val="00261BA4"/>
    <w:rsid w:val="00264E34"/>
    <w:rsid w:val="00296005"/>
    <w:rsid w:val="002A1AAC"/>
    <w:rsid w:val="002A26E0"/>
    <w:rsid w:val="002C5ABD"/>
    <w:rsid w:val="002D6684"/>
    <w:rsid w:val="002E5591"/>
    <w:rsid w:val="002F0038"/>
    <w:rsid w:val="002F0360"/>
    <w:rsid w:val="002F3940"/>
    <w:rsid w:val="00311D85"/>
    <w:rsid w:val="00321A4C"/>
    <w:rsid w:val="003235D2"/>
    <w:rsid w:val="003430CE"/>
    <w:rsid w:val="0034692E"/>
    <w:rsid w:val="00350AA6"/>
    <w:rsid w:val="00381C19"/>
    <w:rsid w:val="00381D1F"/>
    <w:rsid w:val="00381DB8"/>
    <w:rsid w:val="00381E0A"/>
    <w:rsid w:val="00387CEF"/>
    <w:rsid w:val="0039658D"/>
    <w:rsid w:val="00396C33"/>
    <w:rsid w:val="003A6EED"/>
    <w:rsid w:val="003C35C4"/>
    <w:rsid w:val="003D440F"/>
    <w:rsid w:val="003E11FA"/>
    <w:rsid w:val="003E2972"/>
    <w:rsid w:val="00426EA8"/>
    <w:rsid w:val="004306FA"/>
    <w:rsid w:val="00435167"/>
    <w:rsid w:val="00436407"/>
    <w:rsid w:val="00463A51"/>
    <w:rsid w:val="00463F96"/>
    <w:rsid w:val="00480A3E"/>
    <w:rsid w:val="00483F9D"/>
    <w:rsid w:val="0048718F"/>
    <w:rsid w:val="00492A77"/>
    <w:rsid w:val="004A246C"/>
    <w:rsid w:val="004B6333"/>
    <w:rsid w:val="004C110A"/>
    <w:rsid w:val="004C546F"/>
    <w:rsid w:val="004E0CDF"/>
    <w:rsid w:val="004E2FE0"/>
    <w:rsid w:val="004E5A5F"/>
    <w:rsid w:val="004F190C"/>
    <w:rsid w:val="00510E32"/>
    <w:rsid w:val="00515EC7"/>
    <w:rsid w:val="00516C3E"/>
    <w:rsid w:val="00523367"/>
    <w:rsid w:val="0052604F"/>
    <w:rsid w:val="005369B9"/>
    <w:rsid w:val="00541F31"/>
    <w:rsid w:val="0055333F"/>
    <w:rsid w:val="0056289E"/>
    <w:rsid w:val="00566187"/>
    <w:rsid w:val="00573587"/>
    <w:rsid w:val="00580EC8"/>
    <w:rsid w:val="00587CD3"/>
    <w:rsid w:val="00593F63"/>
    <w:rsid w:val="00594BB0"/>
    <w:rsid w:val="005A2E27"/>
    <w:rsid w:val="005B1A40"/>
    <w:rsid w:val="005B2642"/>
    <w:rsid w:val="005B3C25"/>
    <w:rsid w:val="005B5119"/>
    <w:rsid w:val="005C66EE"/>
    <w:rsid w:val="005D64B6"/>
    <w:rsid w:val="005E42B2"/>
    <w:rsid w:val="005F02A6"/>
    <w:rsid w:val="006016DF"/>
    <w:rsid w:val="00606A09"/>
    <w:rsid w:val="00613AA3"/>
    <w:rsid w:val="0062556B"/>
    <w:rsid w:val="006475C4"/>
    <w:rsid w:val="00647F26"/>
    <w:rsid w:val="006614D8"/>
    <w:rsid w:val="00671D78"/>
    <w:rsid w:val="006776FF"/>
    <w:rsid w:val="006844A1"/>
    <w:rsid w:val="00686F03"/>
    <w:rsid w:val="0069029E"/>
    <w:rsid w:val="00695CB2"/>
    <w:rsid w:val="006B561D"/>
    <w:rsid w:val="006C1E3B"/>
    <w:rsid w:val="006C2140"/>
    <w:rsid w:val="006C2B8F"/>
    <w:rsid w:val="006C518D"/>
    <w:rsid w:val="006C79E3"/>
    <w:rsid w:val="006E6813"/>
    <w:rsid w:val="006F7889"/>
    <w:rsid w:val="00700D62"/>
    <w:rsid w:val="00714298"/>
    <w:rsid w:val="00716416"/>
    <w:rsid w:val="007228E4"/>
    <w:rsid w:val="0073566F"/>
    <w:rsid w:val="0073778E"/>
    <w:rsid w:val="00753837"/>
    <w:rsid w:val="00770F14"/>
    <w:rsid w:val="00791FC3"/>
    <w:rsid w:val="007A15CD"/>
    <w:rsid w:val="007A442B"/>
    <w:rsid w:val="007B003B"/>
    <w:rsid w:val="007B73D5"/>
    <w:rsid w:val="007D475F"/>
    <w:rsid w:val="0081051C"/>
    <w:rsid w:val="00810528"/>
    <w:rsid w:val="008129BE"/>
    <w:rsid w:val="008133DB"/>
    <w:rsid w:val="00835F20"/>
    <w:rsid w:val="00841093"/>
    <w:rsid w:val="0084518B"/>
    <w:rsid w:val="00846BB1"/>
    <w:rsid w:val="008541E6"/>
    <w:rsid w:val="008554E4"/>
    <w:rsid w:val="0086282A"/>
    <w:rsid w:val="00865B79"/>
    <w:rsid w:val="008731CA"/>
    <w:rsid w:val="00875B86"/>
    <w:rsid w:val="008978C6"/>
    <w:rsid w:val="008A31A5"/>
    <w:rsid w:val="008C633D"/>
    <w:rsid w:val="008D4AD0"/>
    <w:rsid w:val="008E4528"/>
    <w:rsid w:val="008E4ED5"/>
    <w:rsid w:val="008E703F"/>
    <w:rsid w:val="008E70D7"/>
    <w:rsid w:val="008F1785"/>
    <w:rsid w:val="008F5F3A"/>
    <w:rsid w:val="0090047C"/>
    <w:rsid w:val="00905F56"/>
    <w:rsid w:val="00913502"/>
    <w:rsid w:val="00922742"/>
    <w:rsid w:val="009268AC"/>
    <w:rsid w:val="009353FC"/>
    <w:rsid w:val="00947ACF"/>
    <w:rsid w:val="00950B47"/>
    <w:rsid w:val="00953EC0"/>
    <w:rsid w:val="009561F0"/>
    <w:rsid w:val="009562B2"/>
    <w:rsid w:val="00957747"/>
    <w:rsid w:val="0096707E"/>
    <w:rsid w:val="00981280"/>
    <w:rsid w:val="009820CE"/>
    <w:rsid w:val="009919AF"/>
    <w:rsid w:val="009921AB"/>
    <w:rsid w:val="009930D8"/>
    <w:rsid w:val="009A63D1"/>
    <w:rsid w:val="009C27A0"/>
    <w:rsid w:val="00A13CB0"/>
    <w:rsid w:val="00A17D1A"/>
    <w:rsid w:val="00A23080"/>
    <w:rsid w:val="00A35C9A"/>
    <w:rsid w:val="00A3680B"/>
    <w:rsid w:val="00A36CF7"/>
    <w:rsid w:val="00A37FE5"/>
    <w:rsid w:val="00A430DD"/>
    <w:rsid w:val="00A477DC"/>
    <w:rsid w:val="00A810C1"/>
    <w:rsid w:val="00AA741A"/>
    <w:rsid w:val="00AB186F"/>
    <w:rsid w:val="00AB6C78"/>
    <w:rsid w:val="00AC5B74"/>
    <w:rsid w:val="00AC68BB"/>
    <w:rsid w:val="00AD22D9"/>
    <w:rsid w:val="00AD583E"/>
    <w:rsid w:val="00AD5DC5"/>
    <w:rsid w:val="00AE03FD"/>
    <w:rsid w:val="00AE6876"/>
    <w:rsid w:val="00AF0204"/>
    <w:rsid w:val="00AF5336"/>
    <w:rsid w:val="00B03591"/>
    <w:rsid w:val="00B06BEB"/>
    <w:rsid w:val="00B07D64"/>
    <w:rsid w:val="00B132D4"/>
    <w:rsid w:val="00B2604A"/>
    <w:rsid w:val="00B3461B"/>
    <w:rsid w:val="00B40729"/>
    <w:rsid w:val="00B424A9"/>
    <w:rsid w:val="00B43FA6"/>
    <w:rsid w:val="00B45A2F"/>
    <w:rsid w:val="00B46392"/>
    <w:rsid w:val="00B52611"/>
    <w:rsid w:val="00B5582C"/>
    <w:rsid w:val="00B57564"/>
    <w:rsid w:val="00B610FA"/>
    <w:rsid w:val="00B645FB"/>
    <w:rsid w:val="00B66DE8"/>
    <w:rsid w:val="00B6738F"/>
    <w:rsid w:val="00B749F7"/>
    <w:rsid w:val="00B9372B"/>
    <w:rsid w:val="00BA406A"/>
    <w:rsid w:val="00BA675F"/>
    <w:rsid w:val="00BE790E"/>
    <w:rsid w:val="00C06F0C"/>
    <w:rsid w:val="00C25221"/>
    <w:rsid w:val="00C573E3"/>
    <w:rsid w:val="00C63E9A"/>
    <w:rsid w:val="00C65522"/>
    <w:rsid w:val="00C659F9"/>
    <w:rsid w:val="00C72CE5"/>
    <w:rsid w:val="00C75256"/>
    <w:rsid w:val="00C9537C"/>
    <w:rsid w:val="00CB1C51"/>
    <w:rsid w:val="00CC5990"/>
    <w:rsid w:val="00CC7B68"/>
    <w:rsid w:val="00CD0F3E"/>
    <w:rsid w:val="00CD6DD7"/>
    <w:rsid w:val="00CF5791"/>
    <w:rsid w:val="00CF7D20"/>
    <w:rsid w:val="00D12765"/>
    <w:rsid w:val="00D215C5"/>
    <w:rsid w:val="00D320CF"/>
    <w:rsid w:val="00D32C46"/>
    <w:rsid w:val="00D401D0"/>
    <w:rsid w:val="00D433B4"/>
    <w:rsid w:val="00D4738B"/>
    <w:rsid w:val="00D47B91"/>
    <w:rsid w:val="00D5565F"/>
    <w:rsid w:val="00D60D30"/>
    <w:rsid w:val="00D664DA"/>
    <w:rsid w:val="00D676ED"/>
    <w:rsid w:val="00D84FAD"/>
    <w:rsid w:val="00D85F2F"/>
    <w:rsid w:val="00D86E6F"/>
    <w:rsid w:val="00D963A8"/>
    <w:rsid w:val="00DA0017"/>
    <w:rsid w:val="00DA4018"/>
    <w:rsid w:val="00DA6388"/>
    <w:rsid w:val="00DB3139"/>
    <w:rsid w:val="00DC3B82"/>
    <w:rsid w:val="00DE0218"/>
    <w:rsid w:val="00DE0B6C"/>
    <w:rsid w:val="00DE1937"/>
    <w:rsid w:val="00DF362C"/>
    <w:rsid w:val="00DF7942"/>
    <w:rsid w:val="00E04447"/>
    <w:rsid w:val="00E26165"/>
    <w:rsid w:val="00E303DA"/>
    <w:rsid w:val="00E335CC"/>
    <w:rsid w:val="00E34ACC"/>
    <w:rsid w:val="00E4304D"/>
    <w:rsid w:val="00E62899"/>
    <w:rsid w:val="00E756AB"/>
    <w:rsid w:val="00E75F3D"/>
    <w:rsid w:val="00E7618A"/>
    <w:rsid w:val="00E81865"/>
    <w:rsid w:val="00E8189D"/>
    <w:rsid w:val="00E843C4"/>
    <w:rsid w:val="00E87739"/>
    <w:rsid w:val="00EA3B7D"/>
    <w:rsid w:val="00EC0D9C"/>
    <w:rsid w:val="00ED0097"/>
    <w:rsid w:val="00EE3E08"/>
    <w:rsid w:val="00EE4A5A"/>
    <w:rsid w:val="00EF4BA3"/>
    <w:rsid w:val="00F0191E"/>
    <w:rsid w:val="00F03C70"/>
    <w:rsid w:val="00F20398"/>
    <w:rsid w:val="00F25EB0"/>
    <w:rsid w:val="00F421EF"/>
    <w:rsid w:val="00F54BD2"/>
    <w:rsid w:val="00F624B8"/>
    <w:rsid w:val="00F6577A"/>
    <w:rsid w:val="00F724A1"/>
    <w:rsid w:val="00F7649F"/>
    <w:rsid w:val="00F81922"/>
    <w:rsid w:val="00F86D92"/>
    <w:rsid w:val="00F906D8"/>
    <w:rsid w:val="00F91EF2"/>
    <w:rsid w:val="00F96834"/>
    <w:rsid w:val="00FB2254"/>
    <w:rsid w:val="00FB3470"/>
    <w:rsid w:val="00FC7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382A"/>
  <w15:chartTrackingRefBased/>
  <w15:docId w15:val="{794EC8F9-CA9D-4F2D-98ED-DB802047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1,UL,Абзац маркированнный,Table-Normal,RSHB_Table-Normal,Предусловия,Нумерованный список_ФТ,1. Абзац списка,Булет 1,Bullet Number,Нумерованый список,lp11,列出"/>
    <w:basedOn w:val="a"/>
    <w:link w:val="a4"/>
    <w:uiPriority w:val="34"/>
    <w:qFormat/>
    <w:rsid w:val="00EE4A5A"/>
    <w:pPr>
      <w:ind w:left="720"/>
      <w:contextualSpacing/>
    </w:pPr>
  </w:style>
  <w:style w:type="table" w:styleId="a5">
    <w:name w:val="Table Grid"/>
    <w:basedOn w:val="a1"/>
    <w:uiPriority w:val="39"/>
    <w:rsid w:val="00EE4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EE4A5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E4A5A"/>
    <w:rPr>
      <w:rFonts w:ascii="Arial" w:eastAsia="Times New Roman" w:hAnsi="Arial" w:cs="Arial"/>
      <w:sz w:val="20"/>
      <w:szCs w:val="20"/>
      <w:lang w:eastAsia="ru-RU"/>
    </w:rPr>
  </w:style>
  <w:style w:type="character" w:styleId="a6">
    <w:name w:val="annotation reference"/>
    <w:uiPriority w:val="99"/>
    <w:unhideWhenUsed/>
    <w:qFormat/>
    <w:rsid w:val="00EE4A5A"/>
    <w:rPr>
      <w:sz w:val="16"/>
      <w:szCs w:val="16"/>
    </w:rPr>
  </w:style>
  <w:style w:type="paragraph" w:styleId="a7">
    <w:name w:val="annotation text"/>
    <w:basedOn w:val="a"/>
    <w:link w:val="a8"/>
    <w:uiPriority w:val="99"/>
    <w:unhideWhenUsed/>
    <w:qFormat/>
    <w:rsid w:val="00EE4A5A"/>
    <w:pPr>
      <w:spacing w:line="240" w:lineRule="auto"/>
    </w:pPr>
    <w:rPr>
      <w:rFonts w:ascii="Calibri" w:eastAsia="Calibri" w:hAnsi="Calibri" w:cs="Times New Roman"/>
      <w:sz w:val="20"/>
      <w:szCs w:val="20"/>
    </w:rPr>
  </w:style>
  <w:style w:type="character" w:customStyle="1" w:styleId="a8">
    <w:name w:val="Текст примечания Знак"/>
    <w:basedOn w:val="a0"/>
    <w:link w:val="a7"/>
    <w:uiPriority w:val="99"/>
    <w:qFormat/>
    <w:rsid w:val="00EE4A5A"/>
    <w:rPr>
      <w:rFonts w:ascii="Calibri" w:eastAsia="Calibri" w:hAnsi="Calibri" w:cs="Times New Roman"/>
      <w:sz w:val="20"/>
      <w:szCs w:val="20"/>
    </w:rPr>
  </w:style>
  <w:style w:type="character" w:styleId="a9">
    <w:name w:val="Strong"/>
    <w:basedOn w:val="a0"/>
    <w:uiPriority w:val="22"/>
    <w:qFormat/>
    <w:rsid w:val="006614D8"/>
    <w:rPr>
      <w:b/>
      <w:bCs/>
    </w:rPr>
  </w:style>
  <w:style w:type="paragraph" w:styleId="aa">
    <w:name w:val="Balloon Text"/>
    <w:basedOn w:val="a"/>
    <w:link w:val="ab"/>
    <w:uiPriority w:val="99"/>
    <w:semiHidden/>
    <w:unhideWhenUsed/>
    <w:rsid w:val="004B633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B6333"/>
    <w:rPr>
      <w:rFonts w:ascii="Segoe UI" w:hAnsi="Segoe UI" w:cs="Segoe UI"/>
      <w:sz w:val="18"/>
      <w:szCs w:val="18"/>
    </w:rPr>
  </w:style>
  <w:style w:type="paragraph" w:styleId="ac">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d"/>
    <w:uiPriority w:val="99"/>
    <w:unhideWhenUsed/>
    <w:rsid w:val="00AE03FD"/>
    <w:pPr>
      <w:spacing w:after="0" w:line="240" w:lineRule="auto"/>
    </w:pPr>
    <w:rPr>
      <w:rFonts w:ascii="Calibri" w:eastAsia="Calibri" w:hAnsi="Calibri" w:cs="Times New Roman"/>
      <w:sz w:val="20"/>
      <w:szCs w:val="20"/>
    </w:rPr>
  </w:style>
  <w:style w:type="character" w:customStyle="1" w:styleId="ad">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c"/>
    <w:uiPriority w:val="99"/>
    <w:qFormat/>
    <w:rsid w:val="00AE03FD"/>
    <w:rPr>
      <w:rFonts w:ascii="Calibri" w:eastAsia="Calibri" w:hAnsi="Calibri" w:cs="Times New Roman"/>
      <w:sz w:val="20"/>
      <w:szCs w:val="20"/>
    </w:rPr>
  </w:style>
  <w:style w:type="character" w:styleId="ae">
    <w:name w:val="footnote reference"/>
    <w:aliases w:val="fr,Used by Word for Help footnote symbols,Знак сноски 1,Ciae niinee 1,Знак сноски-FN,Ciae niinee-FN,Ссылка на сноску 45,Referencia nota al pie,SUPERS"/>
    <w:uiPriority w:val="99"/>
    <w:unhideWhenUsed/>
    <w:rsid w:val="00AE03FD"/>
    <w:rPr>
      <w:vertAlign w:val="superscript"/>
    </w:rPr>
  </w:style>
  <w:style w:type="paragraph" w:customStyle="1" w:styleId="headertext">
    <w:name w:val="headertext"/>
    <w:basedOn w:val="a"/>
    <w:rsid w:val="00F819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rmal (Web)"/>
    <w:basedOn w:val="a"/>
    <w:uiPriority w:val="99"/>
    <w:unhideWhenUsed/>
    <w:qFormat/>
    <w:rsid w:val="00B9372B"/>
    <w:pPr>
      <w:spacing w:after="150" w:line="240" w:lineRule="auto"/>
    </w:pPr>
    <w:rPr>
      <w:rFonts w:ascii="Times New Roman" w:eastAsia="Times New Roman" w:hAnsi="Times New Roman" w:cs="Times New Roman"/>
      <w:sz w:val="24"/>
      <w:szCs w:val="24"/>
      <w:lang w:eastAsia="ru-RU"/>
    </w:rPr>
  </w:style>
  <w:style w:type="character" w:customStyle="1" w:styleId="a4">
    <w:name w:val="Абзац списка Знак"/>
    <w:aliases w:val="Bullet List Знак,FooterText Знак,numbered Знак,Paragraphe de liste1 Знак,lp1 Знак,Цветной список - Акцент 11 Знак,1 Знак,UL Знак,Абзац маркированнный Знак,Table-Normal Знак,RSHB_Table-Normal Знак,Предусловия Знак,1. Абзац списка Знак"/>
    <w:link w:val="a3"/>
    <w:uiPriority w:val="34"/>
    <w:qFormat/>
    <w:locked/>
    <w:rsid w:val="00B9372B"/>
  </w:style>
  <w:style w:type="paragraph" w:styleId="af0">
    <w:name w:val="header"/>
    <w:basedOn w:val="a"/>
    <w:link w:val="af1"/>
    <w:uiPriority w:val="99"/>
    <w:unhideWhenUsed/>
    <w:rsid w:val="008129BE"/>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129BE"/>
  </w:style>
  <w:style w:type="paragraph" w:styleId="af2">
    <w:name w:val="footer"/>
    <w:basedOn w:val="a"/>
    <w:link w:val="af3"/>
    <w:uiPriority w:val="99"/>
    <w:unhideWhenUsed/>
    <w:rsid w:val="008129BE"/>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129BE"/>
  </w:style>
  <w:style w:type="paragraph" w:styleId="af4">
    <w:name w:val="annotation subject"/>
    <w:basedOn w:val="a7"/>
    <w:next w:val="a7"/>
    <w:link w:val="af5"/>
    <w:uiPriority w:val="99"/>
    <w:semiHidden/>
    <w:unhideWhenUsed/>
    <w:rsid w:val="00381DB8"/>
    <w:rPr>
      <w:rFonts w:asciiTheme="minorHAnsi" w:eastAsiaTheme="minorHAnsi" w:hAnsiTheme="minorHAnsi" w:cstheme="minorBidi"/>
      <w:b/>
      <w:bCs/>
    </w:rPr>
  </w:style>
  <w:style w:type="character" w:customStyle="1" w:styleId="af5">
    <w:name w:val="Тема примечания Знак"/>
    <w:basedOn w:val="a8"/>
    <w:link w:val="af4"/>
    <w:uiPriority w:val="99"/>
    <w:semiHidden/>
    <w:rsid w:val="00381DB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939650">
      <w:bodyDiv w:val="1"/>
      <w:marLeft w:val="0"/>
      <w:marRight w:val="0"/>
      <w:marTop w:val="0"/>
      <w:marBottom w:val="0"/>
      <w:divBdr>
        <w:top w:val="none" w:sz="0" w:space="0" w:color="auto"/>
        <w:left w:val="none" w:sz="0" w:space="0" w:color="auto"/>
        <w:bottom w:val="none" w:sz="0" w:space="0" w:color="auto"/>
        <w:right w:val="none" w:sz="0" w:space="0" w:color="auto"/>
      </w:divBdr>
      <w:divsChild>
        <w:div w:id="1964379793">
          <w:marLeft w:val="0"/>
          <w:marRight w:val="0"/>
          <w:marTop w:val="0"/>
          <w:marBottom w:val="0"/>
          <w:divBdr>
            <w:top w:val="none" w:sz="0" w:space="0" w:color="auto"/>
            <w:left w:val="none" w:sz="0" w:space="0" w:color="auto"/>
            <w:bottom w:val="none" w:sz="0" w:space="0" w:color="auto"/>
            <w:right w:val="none" w:sz="0" w:space="0" w:color="auto"/>
          </w:divBdr>
        </w:div>
      </w:divsChild>
    </w:div>
    <w:div w:id="1470053794">
      <w:bodyDiv w:val="1"/>
      <w:marLeft w:val="0"/>
      <w:marRight w:val="0"/>
      <w:marTop w:val="0"/>
      <w:marBottom w:val="0"/>
      <w:divBdr>
        <w:top w:val="none" w:sz="0" w:space="0" w:color="auto"/>
        <w:left w:val="none" w:sz="0" w:space="0" w:color="auto"/>
        <w:bottom w:val="none" w:sz="0" w:space="0" w:color="auto"/>
        <w:right w:val="none" w:sz="0" w:space="0" w:color="auto"/>
      </w:divBdr>
    </w:div>
    <w:div w:id="1595169473">
      <w:bodyDiv w:val="1"/>
      <w:marLeft w:val="0"/>
      <w:marRight w:val="0"/>
      <w:marTop w:val="0"/>
      <w:marBottom w:val="0"/>
      <w:divBdr>
        <w:top w:val="none" w:sz="0" w:space="0" w:color="auto"/>
        <w:left w:val="none" w:sz="0" w:space="0" w:color="auto"/>
        <w:bottom w:val="none" w:sz="0" w:space="0" w:color="auto"/>
        <w:right w:val="none" w:sz="0" w:space="0" w:color="auto"/>
      </w:divBdr>
      <w:divsChild>
        <w:div w:id="1418332809">
          <w:marLeft w:val="0"/>
          <w:marRight w:val="0"/>
          <w:marTop w:val="0"/>
          <w:marBottom w:val="0"/>
          <w:divBdr>
            <w:top w:val="none" w:sz="0" w:space="0" w:color="auto"/>
            <w:left w:val="none" w:sz="0" w:space="0" w:color="auto"/>
            <w:bottom w:val="none" w:sz="0" w:space="0" w:color="auto"/>
            <w:right w:val="none" w:sz="0" w:space="0" w:color="auto"/>
          </w:divBdr>
        </w:div>
        <w:div w:id="641349415">
          <w:marLeft w:val="0"/>
          <w:marRight w:val="0"/>
          <w:marTop w:val="0"/>
          <w:marBottom w:val="0"/>
          <w:divBdr>
            <w:top w:val="none" w:sz="0" w:space="0" w:color="auto"/>
            <w:left w:val="none" w:sz="0" w:space="0" w:color="auto"/>
            <w:bottom w:val="none" w:sz="0" w:space="0" w:color="auto"/>
            <w:right w:val="none" w:sz="0" w:space="0" w:color="auto"/>
          </w:divBdr>
        </w:div>
        <w:div w:id="1405642419">
          <w:marLeft w:val="0"/>
          <w:marRight w:val="0"/>
          <w:marTop w:val="0"/>
          <w:marBottom w:val="0"/>
          <w:divBdr>
            <w:top w:val="none" w:sz="0" w:space="0" w:color="auto"/>
            <w:left w:val="none" w:sz="0" w:space="0" w:color="auto"/>
            <w:bottom w:val="none" w:sz="0" w:space="0" w:color="auto"/>
            <w:right w:val="none" w:sz="0" w:space="0" w:color="auto"/>
          </w:divBdr>
        </w:div>
        <w:div w:id="1005791867">
          <w:marLeft w:val="0"/>
          <w:marRight w:val="0"/>
          <w:marTop w:val="0"/>
          <w:marBottom w:val="0"/>
          <w:divBdr>
            <w:top w:val="none" w:sz="0" w:space="0" w:color="auto"/>
            <w:left w:val="none" w:sz="0" w:space="0" w:color="auto"/>
            <w:bottom w:val="none" w:sz="0" w:space="0" w:color="auto"/>
            <w:right w:val="none" w:sz="0" w:space="0" w:color="auto"/>
          </w:divBdr>
        </w:div>
        <w:div w:id="2129004087">
          <w:marLeft w:val="0"/>
          <w:marRight w:val="0"/>
          <w:marTop w:val="0"/>
          <w:marBottom w:val="0"/>
          <w:divBdr>
            <w:top w:val="none" w:sz="0" w:space="0" w:color="auto"/>
            <w:left w:val="none" w:sz="0" w:space="0" w:color="auto"/>
            <w:bottom w:val="none" w:sz="0" w:space="0" w:color="auto"/>
            <w:right w:val="none" w:sz="0" w:space="0" w:color="auto"/>
          </w:divBdr>
        </w:div>
        <w:div w:id="1569340319">
          <w:marLeft w:val="0"/>
          <w:marRight w:val="0"/>
          <w:marTop w:val="0"/>
          <w:marBottom w:val="0"/>
          <w:divBdr>
            <w:top w:val="none" w:sz="0" w:space="0" w:color="auto"/>
            <w:left w:val="none" w:sz="0" w:space="0" w:color="auto"/>
            <w:bottom w:val="none" w:sz="0" w:space="0" w:color="auto"/>
            <w:right w:val="none" w:sz="0" w:space="0" w:color="auto"/>
          </w:divBdr>
        </w:div>
        <w:div w:id="1263995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D6E211AD7D9A7599EDA29567A1315965&amp;req=doc&amp;base=LAW&amp;n=335914&amp;dst=33&amp;fld=134&amp;date=18.02.20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1200026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061C-830F-44CD-B665-741675F71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4851</Words>
  <Characters>27656</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Брюховецкая Татьяна Николаевна</dc:creator>
  <cp:keywords/>
  <dc:description/>
  <cp:lastModifiedBy>Доминова Анна Дмитриевна</cp:lastModifiedBy>
  <cp:revision>2</cp:revision>
  <cp:lastPrinted>2026-02-12T05:06:00Z</cp:lastPrinted>
  <dcterms:created xsi:type="dcterms:W3CDTF">2026-06-09T08:30:00Z</dcterms:created>
  <dcterms:modified xsi:type="dcterms:W3CDTF">2026-06-09T08:30:00Z</dcterms:modified>
</cp:coreProperties>
</file>