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060DA49B" w:rsidR="0083249B" w:rsidRPr="00D63DAD" w:rsidRDefault="0083249B" w:rsidP="00BC7003">
      <w:pPr>
        <w:suppressAutoHyphens/>
        <w:jc w:val="center"/>
        <w:rPr>
          <w:b/>
          <w:lang w:val="ru-RU"/>
        </w:rPr>
      </w:pPr>
      <w:r w:rsidRPr="00BA041D">
        <w:rPr>
          <w:b/>
          <w:lang w:val="ru-RU"/>
        </w:rPr>
        <w:t xml:space="preserve">Договор № </w:t>
      </w:r>
      <w:r w:rsidR="00AA7932">
        <w:rPr>
          <w:b/>
          <w:lang w:val="ru-RU"/>
        </w:rPr>
        <w:t>7</w:t>
      </w:r>
      <w:r w:rsidR="00376A64">
        <w:rPr>
          <w:b/>
          <w:lang w:val="ru-RU"/>
        </w:rPr>
        <w:t>-ТО-2026</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524497ED" w:rsidR="0083249B" w:rsidRPr="00BA041D" w:rsidRDefault="0083249B" w:rsidP="00BA041D">
      <w:pPr>
        <w:jc w:val="both"/>
        <w:rPr>
          <w:bCs/>
          <w:lang w:val="ru-RU"/>
        </w:rPr>
      </w:pPr>
      <w:r w:rsidRPr="00BA041D">
        <w:rPr>
          <w:lang w:val="ru-RU"/>
        </w:rPr>
        <w:t>г. Москва</w:t>
      </w:r>
      <w:r w:rsidR="00433C83" w:rsidRPr="00BA041D">
        <w:rPr>
          <w:lang w:val="ru-RU"/>
        </w:rPr>
        <w:t xml:space="preserve"> </w:t>
      </w:r>
      <w:bookmarkStart w:id="0" w:name="OLE_LINK1"/>
      <w:bookmarkStart w:id="1"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0F796C" w:rsidRPr="00BA041D">
        <w:rPr>
          <w:lang w:val="ru-RU"/>
        </w:rPr>
        <w:t xml:space="preserve">  </w:t>
      </w:r>
      <w:r w:rsidR="00032785" w:rsidRPr="00181A9E">
        <w:rPr>
          <w:lang w:val="ru-RU"/>
        </w:rPr>
        <w:t xml:space="preserve">  </w:t>
      </w:r>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20CEF86B"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 xml:space="preserve">акционерное общество «Федеральная гидрогенерирующая компания </w:t>
      </w:r>
      <w:r w:rsidR="00C40434" w:rsidRPr="00BA041D">
        <w:rPr>
          <w:b/>
          <w:sz w:val="24"/>
          <w:szCs w:val="24"/>
          <w:lang w:val="ru-RU"/>
        </w:rPr>
        <w:t>–</w:t>
      </w:r>
      <w:r w:rsidR="00923BD8" w:rsidRPr="00BA041D">
        <w:rPr>
          <w:b/>
          <w:sz w:val="24"/>
          <w:szCs w:val="24"/>
          <w:lang w:val="ru-RU"/>
        </w:rPr>
        <w:t xml:space="preserve"> РусГидро» (</w:t>
      </w:r>
      <w:r w:rsidRPr="00BA041D">
        <w:rPr>
          <w:b/>
          <w:sz w:val="24"/>
          <w:szCs w:val="24"/>
          <w:lang w:val="ru-RU"/>
        </w:rPr>
        <w:t>П</w:t>
      </w:r>
      <w:r w:rsidR="00923BD8" w:rsidRPr="00BA041D">
        <w:rPr>
          <w:b/>
          <w:sz w:val="24"/>
          <w:szCs w:val="24"/>
          <w:lang w:val="ru-RU"/>
        </w:rPr>
        <w:t>АО «РусГидро»)</w:t>
      </w:r>
      <w:r w:rsidR="00923BD8" w:rsidRPr="00BA041D">
        <w:rPr>
          <w:sz w:val="24"/>
          <w:szCs w:val="24"/>
          <w:lang w:val="ru-RU"/>
        </w:rPr>
        <w:t xml:space="preserve"> (далее – «Заказчик»), </w:t>
      </w:r>
      <w:r w:rsidR="00BA041D">
        <w:rPr>
          <w:sz w:val="24"/>
          <w:szCs w:val="24"/>
          <w:lang w:val="ru-RU"/>
        </w:rPr>
        <w:t>в лице</w:t>
      </w:r>
      <w:r w:rsidR="00181A9E">
        <w:rPr>
          <w:sz w:val="24"/>
          <w:szCs w:val="24"/>
          <w:lang w:val="ru-RU"/>
        </w:rPr>
        <w:t xml:space="preserve"> </w:t>
      </w:r>
      <w:r w:rsidR="00C94B6C" w:rsidRPr="00BA041D">
        <w:rPr>
          <w:sz w:val="24"/>
          <w:szCs w:val="24"/>
          <w:lang w:val="ru-RU"/>
        </w:rPr>
        <w:t>_______________</w:t>
      </w:r>
      <w:r w:rsidR="00D67867">
        <w:rPr>
          <w:sz w:val="24"/>
          <w:szCs w:val="24"/>
          <w:lang w:val="ru-RU"/>
        </w:rPr>
        <w:t>______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371489B6" w:rsidR="00C94B6C" w:rsidRPr="00BA041D" w:rsidRDefault="00181A9E" w:rsidP="00BA041D">
      <w:pPr>
        <w:pStyle w:val="32"/>
        <w:spacing w:after="0"/>
        <w:ind w:firstLine="708"/>
        <w:jc w:val="both"/>
        <w:rPr>
          <w:sz w:val="24"/>
          <w:szCs w:val="24"/>
          <w:lang w:val="ru-RU"/>
        </w:rPr>
      </w:pPr>
      <w:r>
        <w:rPr>
          <w:sz w:val="24"/>
          <w:szCs w:val="24"/>
          <w:lang w:val="ru-RU"/>
        </w:rPr>
        <w:t>_______________________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в лице ________________</w:t>
      </w:r>
      <w:r w:rsidR="00D67867">
        <w:rPr>
          <w:sz w:val="24"/>
          <w:szCs w:val="24"/>
          <w:lang w:val="ru-RU"/>
        </w:rPr>
        <w:t>_____</w:t>
      </w:r>
      <w:r w:rsidR="00C94B6C" w:rsidRPr="00BA041D">
        <w:rPr>
          <w:sz w:val="24"/>
          <w:szCs w:val="24"/>
          <w:lang w:val="ru-RU"/>
        </w:rPr>
        <w:t>, действующего на основании ______________, с другой стороны,</w:t>
      </w:r>
    </w:p>
    <w:p w14:paraId="50B2CEC9" w14:textId="36D3A3D9"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7BF06557" w:rsidR="00EF6660" w:rsidRPr="00BA041D" w:rsidRDefault="00AB413E" w:rsidP="00032785">
      <w:pPr>
        <w:pStyle w:val="af3"/>
        <w:shd w:val="clear" w:color="auto" w:fill="FFFFFF"/>
        <w:tabs>
          <w:tab w:val="left" w:pos="0"/>
        </w:tabs>
        <w:overflowPunct w:val="0"/>
        <w:ind w:left="0" w:firstLine="709"/>
        <w:jc w:val="both"/>
        <w:textAlignment w:val="baseline"/>
        <w:rPr>
          <w:lang w:eastAsia="en-US"/>
        </w:rPr>
      </w:pPr>
      <w:r w:rsidRPr="00BA041D" w:rsidDel="00AB413E">
        <w:rPr>
          <w:b/>
          <w:lang w:eastAsia="en-US"/>
        </w:rPr>
        <w:t xml:space="preserve"> </w:t>
      </w:r>
      <w:r w:rsidR="00EF6660" w:rsidRPr="00BA041D">
        <w:rPr>
          <w:b/>
          <w:lang w:eastAsia="en-US"/>
        </w:rPr>
        <w:t>«Договор»</w:t>
      </w:r>
      <w:r w:rsidR="00EF6660" w:rsidRPr="00BA041D">
        <w:rPr>
          <w:lang w:eastAsia="en-US"/>
        </w:rPr>
        <w:t xml:space="preserve"> – настоящий договор, подписанный </w:t>
      </w:r>
      <w:r w:rsidR="00942AD9" w:rsidRPr="00BA041D">
        <w:rPr>
          <w:lang w:eastAsia="en-US"/>
        </w:rPr>
        <w:t xml:space="preserve">Заказчиком </w:t>
      </w:r>
      <w:r w:rsidR="00EF6660" w:rsidRPr="00BA041D">
        <w:rPr>
          <w:lang w:eastAsia="en-US"/>
        </w:rPr>
        <w:t xml:space="preserve">и </w:t>
      </w:r>
      <w:r w:rsidR="00942AD9" w:rsidRPr="00BA041D">
        <w:rPr>
          <w:lang w:eastAsia="en-US"/>
        </w:rPr>
        <w:t>Исполнителем</w:t>
      </w:r>
      <w:r w:rsidR="00EF6660"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032785">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032785">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35A7FC64" w:rsidR="00EF6660" w:rsidRDefault="00EF6660" w:rsidP="00BA041D">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088A5296" w14:textId="657022D1" w:rsidR="00EA1BD6" w:rsidRPr="00EA1BD6" w:rsidRDefault="00EA1BD6" w:rsidP="00EA1BD6">
      <w:pPr>
        <w:ind w:firstLine="709"/>
        <w:jc w:val="both"/>
        <w:rPr>
          <w:lang w:val="ru-RU" w:eastAsia="en-US"/>
        </w:rPr>
      </w:pPr>
      <w:r w:rsidRPr="00EA1BD6">
        <w:rPr>
          <w:b/>
          <w:lang w:val="ru-RU" w:eastAsia="en-US"/>
        </w:rPr>
        <w:t>«Универсальный передаточный документ (УПД)»</w:t>
      </w:r>
      <w:r w:rsidRPr="00EA1BD6">
        <w:rPr>
          <w:lang w:val="ru-RU" w:eastAsia="en-US"/>
        </w:rPr>
        <w:t xml:space="preserve">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lang w:val="ru-RU" w:eastAsia="en-US"/>
        </w:rPr>
        <w:t>.</w:t>
      </w:r>
    </w:p>
    <w:p w14:paraId="06D02C0F" w14:textId="5D974F44" w:rsidR="000F1B88" w:rsidRPr="00BF3878" w:rsidRDefault="000F1B8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6B26DA2B" w:rsidR="00D020AA" w:rsidRPr="00BA041D" w:rsidRDefault="004F3C0A" w:rsidP="00BA041D">
      <w:pPr>
        <w:pStyle w:val="af3"/>
        <w:numPr>
          <w:ilvl w:val="1"/>
          <w:numId w:val="2"/>
        </w:numPr>
        <w:shd w:val="clear" w:color="auto" w:fill="FFFFFF"/>
        <w:tabs>
          <w:tab w:val="left" w:pos="1134"/>
        </w:tabs>
        <w:ind w:left="0" w:firstLine="709"/>
        <w:jc w:val="both"/>
      </w:pPr>
      <w:r w:rsidRPr="00BA041D">
        <w:t xml:space="preserve">Исполнитель обязуется </w:t>
      </w:r>
      <w:r w:rsidR="003700CE" w:rsidRPr="00BA041D">
        <w:t xml:space="preserve">в </w:t>
      </w:r>
      <w:r w:rsidR="003700CE" w:rsidRPr="00482AD3">
        <w:t xml:space="preserve">соответствии с </w:t>
      </w:r>
      <w:r w:rsidR="005A7531" w:rsidRPr="00482AD3">
        <w:t xml:space="preserve">Заданием на оказание </w:t>
      </w:r>
      <w:r w:rsidR="0059650B" w:rsidRPr="00482AD3">
        <w:t>У</w:t>
      </w:r>
      <w:r w:rsidR="005A7531" w:rsidRPr="00DA33E8">
        <w:t>слуг</w:t>
      </w:r>
      <w:r w:rsidR="00AA5E54" w:rsidRPr="00DA33E8">
        <w:t xml:space="preserve"> </w:t>
      </w:r>
      <w:r w:rsidR="003700CE" w:rsidRPr="00B8742E">
        <w:t xml:space="preserve">(Приложение № </w:t>
      </w:r>
      <w:r w:rsidR="00AA5E54" w:rsidRPr="003D46F7">
        <w:t>1</w:t>
      </w:r>
      <w:r w:rsidR="003700CE" w:rsidRPr="003D46F7">
        <w:t xml:space="preserve"> к Договору) </w:t>
      </w:r>
      <w:r w:rsidR="006F734D" w:rsidRPr="003D46F7">
        <w:t xml:space="preserve">оказать </w:t>
      </w:r>
      <w:r w:rsidR="005A7531" w:rsidRPr="003D46F7">
        <w:t xml:space="preserve">Заказчику услуги по </w:t>
      </w:r>
      <w:r w:rsidR="00773851" w:rsidRPr="00773851">
        <w:t>ОКПД2 33.12.19.000 Санитарная обработка поверхности емкости промежуточного хранения питьевой воды сетей водопровода к зданию ГАЭС</w:t>
      </w:r>
      <w:r w:rsidR="003640F7" w:rsidRPr="00AA7932">
        <w:t xml:space="preserve"> </w:t>
      </w:r>
      <w:r w:rsidR="001A5944" w:rsidRPr="00482AD3">
        <w:t>(</w:t>
      </w:r>
      <w:r w:rsidR="001A5944" w:rsidRPr="00482AD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1EAC02B0"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w:t>
      </w:r>
      <w:r w:rsidRPr="00BA041D">
        <w:rPr>
          <w:bCs/>
        </w:rPr>
        <w:lastRenderedPageBreak/>
        <w:t>Исполнителем в строгом соответствии с требованиями Применимого права и указаниями Заказчика.</w:t>
      </w:r>
    </w:p>
    <w:p w14:paraId="6CC5F4D3" w14:textId="72BB11CF" w:rsidR="00061C7F" w:rsidRPr="00AB413E"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AB413E">
        <w:rPr>
          <w:lang w:val="ru-RU"/>
        </w:rPr>
        <w:t>У</w:t>
      </w:r>
      <w:r w:rsidR="00D402A5" w:rsidRPr="00AB413E">
        <w:rPr>
          <w:lang w:val="ru-RU"/>
        </w:rPr>
        <w:t xml:space="preserve">слуги </w:t>
      </w:r>
      <w:r w:rsidR="00E56134" w:rsidRPr="00AB413E">
        <w:rPr>
          <w:lang w:val="ru-RU"/>
        </w:rPr>
        <w:t xml:space="preserve">по Договору </w:t>
      </w:r>
      <w:r w:rsidR="00D402A5" w:rsidRPr="00AB413E">
        <w:rPr>
          <w:lang w:val="ru-RU"/>
        </w:rPr>
        <w:t>оказываются для нужд</w:t>
      </w:r>
      <w:r w:rsidR="00061C7F" w:rsidRPr="00154130">
        <w:rPr>
          <w:lang w:val="ru-RU"/>
        </w:rPr>
        <w:t xml:space="preserve">: </w:t>
      </w:r>
      <w:r w:rsidR="009977F3" w:rsidRPr="00AB413E">
        <w:rPr>
          <w:bCs/>
          <w:lang w:val="ru-RU"/>
        </w:rPr>
        <w:t>филиал ПАО «РусГидро» - «Загорская ГАЭС»</w:t>
      </w:r>
      <w:r w:rsidR="00061C7F" w:rsidRPr="00AB413E">
        <w:rPr>
          <w:lang w:val="ru-RU"/>
        </w:rPr>
        <w:t>.</w:t>
      </w:r>
    </w:p>
    <w:p w14:paraId="014E31ED" w14:textId="0DA736D3" w:rsidR="00061C7F" w:rsidRPr="00AA7932"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AA7932">
        <w:rPr>
          <w:lang w:val="ru-RU"/>
        </w:rPr>
        <w:t xml:space="preserve">Место оказания </w:t>
      </w:r>
      <w:r w:rsidR="00BD6124" w:rsidRPr="00AB413E">
        <w:rPr>
          <w:lang w:val="ru-RU"/>
        </w:rPr>
        <w:t>У</w:t>
      </w:r>
      <w:r w:rsidRPr="00AA7932">
        <w:rPr>
          <w:lang w:val="ru-RU"/>
        </w:rPr>
        <w:t xml:space="preserve">слуг: </w:t>
      </w:r>
      <w:r w:rsidR="009977F3" w:rsidRPr="00AB413E">
        <w:rPr>
          <w:bCs/>
          <w:lang w:val="ru-RU"/>
        </w:rPr>
        <w:t xml:space="preserve">141342, Московская область, Сергиево - Посадский г.о., </w:t>
      </w:r>
      <w:r w:rsidR="003D46F7">
        <w:rPr>
          <w:bCs/>
          <w:lang w:val="ru-RU"/>
        </w:rPr>
        <w:t>пгт</w:t>
      </w:r>
      <w:r w:rsidR="009977F3" w:rsidRPr="00AB413E">
        <w:rPr>
          <w:bCs/>
          <w:lang w:val="ru-RU"/>
        </w:rPr>
        <w:t>. Богородское, д. 100</w:t>
      </w:r>
      <w:r w:rsidR="00061C7F" w:rsidRPr="00AA7932">
        <w:rPr>
          <w:lang w:val="ru-RU"/>
        </w:rPr>
        <w:t>.</w:t>
      </w:r>
    </w:p>
    <w:p w14:paraId="2FDDFA89" w14:textId="77777777" w:rsidR="001A5944" w:rsidRPr="00AB413E"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AB413E">
        <w:rPr>
          <w:bCs/>
          <w:lang w:val="ru-RU"/>
        </w:rPr>
        <w:t>Общий срок оказания Услуг:</w:t>
      </w:r>
    </w:p>
    <w:p w14:paraId="71E11E67" w14:textId="40BDBA34" w:rsidR="00061C7F" w:rsidRPr="00AA7932"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AA7932">
        <w:rPr>
          <w:bCs/>
          <w:lang w:val="ru-RU"/>
        </w:rPr>
        <w:t>Начало</w:t>
      </w:r>
      <w:r w:rsidR="00585A22" w:rsidRPr="00AB413E">
        <w:rPr>
          <w:bCs/>
          <w:lang w:val="ru-RU"/>
        </w:rPr>
        <w:t xml:space="preserve"> оказания Услуг</w:t>
      </w:r>
      <w:r w:rsidR="006918BC" w:rsidRPr="00AB413E">
        <w:rPr>
          <w:bCs/>
          <w:lang w:val="ru-RU"/>
        </w:rPr>
        <w:t>:</w:t>
      </w:r>
      <w:r w:rsidRPr="00AA7932">
        <w:rPr>
          <w:bCs/>
          <w:lang w:val="ru-RU"/>
        </w:rPr>
        <w:t xml:space="preserve"> </w:t>
      </w:r>
      <w:r w:rsidR="00B1348C" w:rsidRPr="00B1348C">
        <w:rPr>
          <w:bCs/>
          <w:i/>
          <w:lang w:val="ru-RU"/>
        </w:rPr>
        <w:t>С даты, следующей за датой заключения договора</w:t>
      </w:r>
      <w:r w:rsidR="00F3682C" w:rsidRPr="00F3682C">
        <w:rPr>
          <w:bCs/>
          <w:lang w:val="ru-RU"/>
        </w:rPr>
        <w:t>.</w:t>
      </w:r>
    </w:p>
    <w:p w14:paraId="64584971" w14:textId="467DFCB3" w:rsidR="00061C7F" w:rsidRPr="00AA7932"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AA7932">
        <w:rPr>
          <w:bCs/>
          <w:lang w:val="ru-RU"/>
        </w:rPr>
        <w:t>Окончание</w:t>
      </w:r>
      <w:r w:rsidR="00585A22" w:rsidRPr="00AB413E">
        <w:rPr>
          <w:bCs/>
          <w:lang w:val="ru-RU"/>
        </w:rPr>
        <w:t xml:space="preserve"> оказания Услуг</w:t>
      </w:r>
      <w:r w:rsidR="006918BC" w:rsidRPr="00AB413E">
        <w:rPr>
          <w:bCs/>
          <w:lang w:val="ru-RU"/>
        </w:rPr>
        <w:t>:</w:t>
      </w:r>
      <w:r w:rsidRPr="00AA7932">
        <w:rPr>
          <w:bCs/>
          <w:lang w:val="ru-RU"/>
        </w:rPr>
        <w:t xml:space="preserve"> </w:t>
      </w:r>
      <w:r w:rsidR="00F3682C" w:rsidRPr="00F3682C">
        <w:rPr>
          <w:bCs/>
          <w:lang w:val="ru-RU"/>
        </w:rPr>
        <w:t>«</w:t>
      </w:r>
      <w:r w:rsidR="00B1348C">
        <w:rPr>
          <w:bCs/>
          <w:lang w:val="ru-RU"/>
        </w:rPr>
        <w:t>17</w:t>
      </w:r>
      <w:r w:rsidR="00F3682C" w:rsidRPr="00F3682C">
        <w:rPr>
          <w:bCs/>
          <w:lang w:val="ru-RU"/>
        </w:rPr>
        <w:t xml:space="preserve">» </w:t>
      </w:r>
      <w:r w:rsidR="00B1348C">
        <w:rPr>
          <w:bCs/>
          <w:lang w:val="ru-RU"/>
        </w:rPr>
        <w:t>августа</w:t>
      </w:r>
      <w:r w:rsidR="00F3682C" w:rsidRPr="00F3682C">
        <w:rPr>
          <w:bCs/>
          <w:lang w:val="ru-RU"/>
        </w:rPr>
        <w:t xml:space="preserve"> 202</w:t>
      </w:r>
      <w:r w:rsidR="003D46F7">
        <w:rPr>
          <w:bCs/>
          <w:lang w:val="ru-RU"/>
        </w:rPr>
        <w:t>6</w:t>
      </w:r>
      <w:r w:rsidR="00F3682C" w:rsidRPr="00F3682C">
        <w:rPr>
          <w:bCs/>
          <w:lang w:val="ru-RU"/>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067B73C8" w:rsidR="003E1CBE" w:rsidRDefault="007B42BE" w:rsidP="00032785">
      <w:pPr>
        <w:pStyle w:val="af3"/>
        <w:tabs>
          <w:tab w:val="left" w:pos="1134"/>
        </w:tabs>
        <w:ind w:left="0" w:firstLine="709"/>
        <w:jc w:val="both"/>
      </w:pPr>
      <w:r w:rsidRPr="00AA7932">
        <w:t>Указанн</w:t>
      </w:r>
      <w:r w:rsidR="00F72079" w:rsidRPr="00AA7932">
        <w:t>ая документация</w:t>
      </w:r>
      <w:r w:rsidRPr="00AA7932">
        <w:t xml:space="preserve"> и информация предоставляются Заказчиком Исполнителю не позднее </w:t>
      </w:r>
      <w:r w:rsidR="00000C33" w:rsidRPr="00AA7932">
        <w:t xml:space="preserve">3 (трёх) </w:t>
      </w:r>
      <w:r w:rsidR="003E1CBE" w:rsidRPr="00AA7932">
        <w:t xml:space="preserve">рабочих дней с </w:t>
      </w:r>
      <w:r w:rsidRPr="00AA7932">
        <w:t>момента получения</w:t>
      </w:r>
      <w:r w:rsidR="003E1CBE" w:rsidRPr="00AA7932">
        <w:t xml:space="preserve"> соответствующего запроса Исполнителя по Акту сдачи-приемки технической и иной документации (Приложение № </w:t>
      </w:r>
      <w:r w:rsidR="002A6F22" w:rsidRPr="00AA7932">
        <w:t>3</w:t>
      </w:r>
      <w:r w:rsidR="00A8276F" w:rsidRPr="00AA7932">
        <w:t xml:space="preserve"> </w:t>
      </w:r>
      <w:r w:rsidR="000629A3" w:rsidRPr="00AA7932">
        <w:t>к Договору).</w:t>
      </w:r>
    </w:p>
    <w:bookmarkEnd w:id="2"/>
    <w:p w14:paraId="398D0009" w14:textId="1C9B3D94" w:rsidR="007706C0" w:rsidRPr="00032785" w:rsidRDefault="00766CBF" w:rsidP="00032785">
      <w:pPr>
        <w:pStyle w:val="af3"/>
        <w:numPr>
          <w:ilvl w:val="2"/>
          <w:numId w:val="2"/>
        </w:numPr>
        <w:ind w:left="0" w:firstLine="709"/>
        <w:jc w:val="both"/>
      </w:pPr>
      <w:r w:rsidRPr="00032785">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663A817D"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w:t>
      </w:r>
      <w:r w:rsidR="00463036" w:rsidRPr="00AB413E">
        <w:rPr>
          <w:bCs/>
        </w:rPr>
        <w:t xml:space="preserve">Исполнителем </w:t>
      </w:r>
      <w:r w:rsidR="00463036" w:rsidRPr="00AA7932">
        <w:rPr>
          <w:bCs/>
        </w:rPr>
        <w:t>и / или привлеченными им третьими лицами (далее – Субисполнители)</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146CA56F" w:rsidR="00322547" w:rsidRPr="00BA041D" w:rsidRDefault="00D7691D" w:rsidP="004F37AE">
      <w:pPr>
        <w:pStyle w:val="af3"/>
        <w:numPr>
          <w:ilvl w:val="2"/>
          <w:numId w:val="16"/>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649CE039" w:rsidR="00D7691D" w:rsidRPr="00AA7932" w:rsidRDefault="00D7691D" w:rsidP="004F37AE">
      <w:pPr>
        <w:pStyle w:val="af3"/>
        <w:numPr>
          <w:ilvl w:val="2"/>
          <w:numId w:val="16"/>
        </w:numPr>
        <w:shd w:val="clear" w:color="auto" w:fill="FFFFFF"/>
        <w:tabs>
          <w:tab w:val="left" w:pos="1418"/>
        </w:tabs>
        <w:ind w:left="0" w:firstLine="709"/>
        <w:jc w:val="both"/>
      </w:pPr>
      <w:r w:rsidRPr="00AA7932">
        <w:t xml:space="preserve">Изымать пропуска и не допускать на территорию Заказчика работников </w:t>
      </w:r>
      <w:r w:rsidR="009615A8" w:rsidRPr="00AA7932">
        <w:t>Исполнителя</w:t>
      </w:r>
      <w:r w:rsidRPr="00AA7932">
        <w:t xml:space="preserve"> и (или) привлеченных им </w:t>
      </w:r>
      <w:r w:rsidR="00322547" w:rsidRPr="00AA7932">
        <w:t xml:space="preserve">Субисполнителей </w:t>
      </w:r>
      <w:r w:rsidRPr="00AA7932">
        <w:t>при выявлении нарушений такими работниками пропускного и внутриобъектового режима, требований охраны труда</w:t>
      </w:r>
      <w:r w:rsidR="00BF3878" w:rsidRPr="00AA7932">
        <w:t xml:space="preserve"> </w:t>
      </w:r>
      <w:r w:rsidR="00C01692" w:rsidRPr="00AA7932">
        <w:t>и</w:t>
      </w:r>
      <w:r w:rsidRPr="00AA7932">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4F37AE">
      <w:pPr>
        <w:pStyle w:val="af3"/>
        <w:numPr>
          <w:ilvl w:val="2"/>
          <w:numId w:val="16"/>
        </w:numPr>
        <w:shd w:val="clear" w:color="auto" w:fill="FFFFFF"/>
        <w:tabs>
          <w:tab w:val="left" w:pos="1418"/>
        </w:tabs>
        <w:ind w:left="0" w:firstLine="709"/>
        <w:jc w:val="both"/>
      </w:pPr>
      <w:bookmarkStart w:id="5"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4F37AE">
      <w:pPr>
        <w:numPr>
          <w:ilvl w:val="2"/>
          <w:numId w:val="16"/>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4F37AE">
      <w:pPr>
        <w:numPr>
          <w:ilvl w:val="2"/>
          <w:numId w:val="16"/>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14:paraId="6801D7DF" w14:textId="304490CB" w:rsidR="00032785" w:rsidRPr="001E457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016D1B">
        <w:t>)</w:t>
      </w:r>
      <w:r w:rsidRPr="001E457D">
        <w:t xml:space="preserve">, качественно, в полном объеме, на высоком профессиональном уровне и </w:t>
      </w:r>
      <w:r w:rsidRPr="001E457D">
        <w:rPr>
          <w:snapToGrid w:val="0"/>
        </w:rPr>
        <w:t>в установленные Договором сроки</w:t>
      </w:r>
      <w:r w:rsidR="00F3653A" w:rsidRPr="001E457D">
        <w:t>.</w:t>
      </w:r>
    </w:p>
    <w:p w14:paraId="3502E713" w14:textId="2E83DC85" w:rsidR="00032426" w:rsidRPr="00AA7932" w:rsidRDefault="00032426" w:rsidP="00032785">
      <w:pPr>
        <w:pStyle w:val="af3"/>
        <w:numPr>
          <w:ilvl w:val="2"/>
          <w:numId w:val="16"/>
        </w:numPr>
        <w:shd w:val="clear" w:color="auto" w:fill="FFFFFF"/>
        <w:tabs>
          <w:tab w:val="left" w:pos="1418"/>
        </w:tabs>
        <w:ind w:left="0" w:firstLine="709"/>
        <w:jc w:val="both"/>
      </w:pPr>
      <w:r w:rsidRPr="00AA7932">
        <w:rPr>
          <w:bCs/>
        </w:rPr>
        <w:t xml:space="preserve">В срок, указанный в пункте 2.1.2 Договора, принять от Заказчика на время </w:t>
      </w:r>
      <w:r w:rsidR="00416AEC" w:rsidRPr="00AA7932">
        <w:rPr>
          <w:bCs/>
        </w:rPr>
        <w:t>оказания Услуг</w:t>
      </w:r>
      <w:r w:rsidRPr="00AA7932">
        <w:rPr>
          <w:bCs/>
        </w:rPr>
        <w:t xml:space="preserve"> по Договору</w:t>
      </w:r>
      <w:r w:rsidR="00411B5F" w:rsidRPr="00AA7932">
        <w:rPr>
          <w:bCs/>
        </w:rPr>
        <w:t xml:space="preserve"> </w:t>
      </w:r>
      <w:r w:rsidRPr="00AA7932">
        <w:t xml:space="preserve">техническую и иную документацию, имеющуюся </w:t>
      </w:r>
      <w:r w:rsidR="00C01692" w:rsidRPr="00AA7932">
        <w:t xml:space="preserve">в наличии </w:t>
      </w:r>
      <w:r w:rsidRPr="00AA7932">
        <w:t xml:space="preserve">у Заказчика в наличии и необходимую </w:t>
      </w:r>
      <w:r w:rsidR="00C01692" w:rsidRPr="00AA7932">
        <w:t xml:space="preserve">Исполнителю </w:t>
      </w:r>
      <w:r w:rsidRPr="00AA7932">
        <w:t xml:space="preserve">для </w:t>
      </w:r>
      <w:r w:rsidR="00C01692" w:rsidRPr="00AA7932">
        <w:t>выполнения обязательств по Договору</w:t>
      </w:r>
      <w:r w:rsidRPr="00AA7932">
        <w:t xml:space="preserve">, по Акту сдачи-приемки технической и иной документации (Приложение № </w:t>
      </w:r>
      <w:r w:rsidR="002A6F22" w:rsidRPr="00AA7932">
        <w:t xml:space="preserve">3 </w:t>
      </w:r>
      <w:r w:rsidRPr="00AA7932">
        <w:t>Договору)</w:t>
      </w:r>
      <w:r w:rsidR="0059385D" w:rsidRPr="00AA7932">
        <w:t>.</w:t>
      </w:r>
    </w:p>
    <w:p w14:paraId="5E9490CB" w14:textId="77777777" w:rsidR="00AD583C" w:rsidRPr="00AA7932" w:rsidRDefault="00AD583C" w:rsidP="00032785">
      <w:pPr>
        <w:pStyle w:val="af3"/>
        <w:numPr>
          <w:ilvl w:val="2"/>
          <w:numId w:val="16"/>
        </w:numPr>
        <w:shd w:val="clear" w:color="auto" w:fill="FFFFFF"/>
        <w:tabs>
          <w:tab w:val="left" w:pos="1418"/>
        </w:tabs>
        <w:ind w:left="0" w:firstLine="709"/>
        <w:jc w:val="both"/>
      </w:pPr>
      <w:r w:rsidRPr="00AA7932">
        <w:t xml:space="preserve">Выдать замечания по </w:t>
      </w:r>
      <w:r w:rsidR="003C6B60" w:rsidRPr="00AA7932">
        <w:t xml:space="preserve">комплектности </w:t>
      </w:r>
      <w:r w:rsidRPr="00AA7932">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AA7932">
        <w:t xml:space="preserve">комплектности </w:t>
      </w:r>
      <w:r w:rsidRPr="00AA7932">
        <w:t xml:space="preserve">технической и иной документации и лишает </w:t>
      </w:r>
      <w:r w:rsidR="003C6B60" w:rsidRPr="00AA7932">
        <w:t>Исполнителя</w:t>
      </w:r>
      <w:r w:rsidRPr="00AA7932">
        <w:t xml:space="preserve"> права ссылаться на недостатки данной документации в дальнейшем.</w:t>
      </w:r>
    </w:p>
    <w:p w14:paraId="47F742B0" w14:textId="77777777"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271342E8" w:rsidR="00C5034F" w:rsidRPr="001E457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w:t>
      </w:r>
      <w:r w:rsidRPr="00016D1B">
        <w:rPr>
          <w:bCs/>
        </w:rPr>
        <w:t xml:space="preserve">области охраны труда, пожарной безопасности в месте оказания Услуг. </w:t>
      </w:r>
    </w:p>
    <w:p w14:paraId="6794ED1F" w14:textId="77777777" w:rsidR="00715A1E" w:rsidRPr="001E457D" w:rsidRDefault="00715A1E" w:rsidP="00BA041D">
      <w:pPr>
        <w:pStyle w:val="af3"/>
        <w:shd w:val="clear" w:color="auto" w:fill="FFFFFF"/>
        <w:tabs>
          <w:tab w:val="left" w:pos="709"/>
        </w:tabs>
        <w:ind w:left="0" w:firstLine="709"/>
        <w:jc w:val="both"/>
        <w:rPr>
          <w:bCs/>
        </w:rPr>
      </w:pPr>
      <w:r w:rsidRPr="001E457D">
        <w:rPr>
          <w:bCs/>
        </w:rPr>
        <w:t xml:space="preserve">Исполнитель обязан обеспечить присутствие указанного лица в месте оказания Услуг в течение всего срока их </w:t>
      </w:r>
      <w:r w:rsidR="008C64F7" w:rsidRPr="001E457D">
        <w:rPr>
          <w:bCs/>
        </w:rPr>
        <w:t>оказания</w:t>
      </w:r>
      <w:r w:rsidRPr="001E457D">
        <w:rPr>
          <w:bCs/>
        </w:rPr>
        <w:t>.</w:t>
      </w:r>
    </w:p>
    <w:p w14:paraId="5759A42A" w14:textId="00DF224E" w:rsidR="007E6358" w:rsidRPr="00AA7932" w:rsidRDefault="007E6358" w:rsidP="004D4B2F">
      <w:pPr>
        <w:pStyle w:val="af3"/>
        <w:numPr>
          <w:ilvl w:val="2"/>
          <w:numId w:val="16"/>
        </w:numPr>
        <w:shd w:val="clear" w:color="auto" w:fill="FFFFFF"/>
        <w:tabs>
          <w:tab w:val="left" w:pos="1418"/>
        </w:tabs>
        <w:ind w:left="0" w:firstLine="709"/>
        <w:jc w:val="both"/>
      </w:pPr>
      <w:r w:rsidRPr="00AA7932">
        <w:t xml:space="preserve">Обеспечить сохранность </w:t>
      </w:r>
      <w:r w:rsidR="00FC1834" w:rsidRPr="00AA7932">
        <w:t xml:space="preserve">документации, </w:t>
      </w:r>
      <w:r w:rsidR="00C01692" w:rsidRPr="00AA7932">
        <w:t>переданной</w:t>
      </w:r>
      <w:r w:rsidRPr="00AA7932">
        <w:t xml:space="preserve"> Заказчиком по </w:t>
      </w:r>
      <w:r w:rsidR="00C01692" w:rsidRPr="00AA7932">
        <w:t xml:space="preserve">соответствующему </w:t>
      </w:r>
      <w:r w:rsidRPr="00AA7932">
        <w:t>Акту</w:t>
      </w:r>
      <w:r w:rsidR="00FC1834" w:rsidRPr="00AA7932">
        <w:t xml:space="preserve"> </w:t>
      </w:r>
      <w:r w:rsidRPr="00AA7932">
        <w:t xml:space="preserve">(-ам) сдачи-приемки технической и иной документации, а также возврат </w:t>
      </w:r>
      <w:r w:rsidR="00C01692" w:rsidRPr="00AA7932">
        <w:t>ее</w:t>
      </w:r>
      <w:r w:rsidRPr="00AA7932">
        <w:t xml:space="preserve"> Заказчику не позднее даты</w:t>
      </w:r>
      <w:r w:rsidR="00F61C81" w:rsidRPr="00AA7932">
        <w:t xml:space="preserve"> окончания </w:t>
      </w:r>
      <w:r w:rsidR="00DD06BF" w:rsidRPr="00AA7932">
        <w:t>срока оказания Услуг</w:t>
      </w:r>
      <w:r w:rsidRPr="00AA7932">
        <w:t>, указанно</w:t>
      </w:r>
      <w:r w:rsidR="00DD06BF" w:rsidRPr="00AA7932">
        <w:t>го</w:t>
      </w:r>
      <w:r w:rsidRPr="00AA7932">
        <w:t xml:space="preserve"> в п</w:t>
      </w:r>
      <w:r w:rsidR="008B712B" w:rsidRPr="00AA7932">
        <w:t>ункте</w:t>
      </w:r>
      <w:r w:rsidR="00F61C81" w:rsidRPr="00AA7932">
        <w:t xml:space="preserve"> 1.</w:t>
      </w:r>
      <w:r w:rsidR="00B4024B" w:rsidRPr="00AA7932">
        <w:t>5</w:t>
      </w:r>
      <w:r w:rsidRPr="00AA7932">
        <w:t xml:space="preserve"> Договора, либо, в случа</w:t>
      </w:r>
      <w:r w:rsidR="00314284" w:rsidRPr="00AA7932">
        <w:t>е</w:t>
      </w:r>
      <w:r w:rsidRPr="00AA7932">
        <w:t>, указанн</w:t>
      </w:r>
      <w:r w:rsidR="00314284" w:rsidRPr="00AA7932">
        <w:t>ом</w:t>
      </w:r>
      <w:r w:rsidRPr="00AA7932">
        <w:t xml:space="preserve"> в </w:t>
      </w:r>
      <w:r w:rsidR="00DE5870" w:rsidRPr="00AA7932">
        <w:rPr>
          <w:bCs/>
        </w:rPr>
        <w:t xml:space="preserve">разделе </w:t>
      </w:r>
      <w:r w:rsidR="00482AD3" w:rsidRPr="00AA7932">
        <w:rPr>
          <w:bCs/>
        </w:rPr>
        <w:t>1</w:t>
      </w:r>
      <w:r w:rsidR="00482AD3">
        <w:rPr>
          <w:bCs/>
        </w:rPr>
        <w:t>3</w:t>
      </w:r>
      <w:r w:rsidR="00482AD3" w:rsidRPr="00AA7932">
        <w:rPr>
          <w:bCs/>
        </w:rPr>
        <w:t xml:space="preserve"> </w:t>
      </w:r>
      <w:r w:rsidR="00DE5870" w:rsidRPr="00AA7932">
        <w:rPr>
          <w:bCs/>
        </w:rPr>
        <w:t>Договора</w:t>
      </w:r>
      <w:r w:rsidRPr="00AA7932">
        <w:t>, – не позднее 3 (трех) рабочих дней с даты получения соответствующего требования Заказчика.</w:t>
      </w:r>
    </w:p>
    <w:p w14:paraId="24FBBA4C" w14:textId="77777777" w:rsidR="00631497" w:rsidRPr="001E457D" w:rsidRDefault="00F61C81" w:rsidP="004F37AE">
      <w:pPr>
        <w:pStyle w:val="af3"/>
        <w:numPr>
          <w:ilvl w:val="2"/>
          <w:numId w:val="16"/>
        </w:numPr>
        <w:shd w:val="clear" w:color="auto" w:fill="FFFFFF"/>
        <w:tabs>
          <w:tab w:val="left" w:pos="1418"/>
        </w:tabs>
        <w:ind w:left="0" w:firstLine="709"/>
        <w:jc w:val="both"/>
        <w:rPr>
          <w:bCs/>
        </w:rPr>
      </w:pPr>
      <w:r w:rsidRPr="00016D1B">
        <w:t xml:space="preserve">Оказывать Услуги силами только квалифицированных специалистов, </w:t>
      </w:r>
      <w:r w:rsidRPr="001E457D">
        <w:t>прошедших соответствующую подготовку</w:t>
      </w:r>
      <w:r w:rsidR="00631497" w:rsidRPr="001E457D">
        <w:t xml:space="preserve">, </w:t>
      </w:r>
      <w:r w:rsidR="00631497" w:rsidRPr="001E457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AA7932" w:rsidRDefault="00631497" w:rsidP="00032785">
      <w:pPr>
        <w:pStyle w:val="af3"/>
        <w:numPr>
          <w:ilvl w:val="2"/>
          <w:numId w:val="16"/>
        </w:numPr>
        <w:shd w:val="clear" w:color="auto" w:fill="FFFFFF"/>
        <w:tabs>
          <w:tab w:val="left" w:pos="1418"/>
        </w:tabs>
        <w:ind w:left="0" w:firstLine="709"/>
        <w:jc w:val="both"/>
      </w:pPr>
      <w:r w:rsidRPr="00AA7932">
        <w:t>Обеспечить наличие допусков, разрешений и лицензий, необходимых для оказания Услуг</w:t>
      </w:r>
      <w:r w:rsidR="00F61C81" w:rsidRPr="00AA7932">
        <w:t xml:space="preserve">. </w:t>
      </w:r>
    </w:p>
    <w:p w14:paraId="322DF4C1" w14:textId="4EC91B41" w:rsidR="00F61C81" w:rsidRPr="00AA7932" w:rsidRDefault="000B67B3" w:rsidP="00BA041D">
      <w:pPr>
        <w:pStyle w:val="af3"/>
        <w:shd w:val="clear" w:color="auto" w:fill="FFFFFF"/>
        <w:tabs>
          <w:tab w:val="left" w:pos="1276"/>
        </w:tabs>
        <w:ind w:left="0" w:firstLine="709"/>
        <w:jc w:val="both"/>
      </w:pPr>
      <w:r w:rsidRPr="00AA7932">
        <w:t>Исполнитель</w:t>
      </w:r>
      <w:r w:rsidR="00C406B3" w:rsidRPr="00AA7932">
        <w:t xml:space="preserve"> обязан н</w:t>
      </w:r>
      <w:r w:rsidR="00F61C81" w:rsidRPr="00AA7932">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AA7932">
        <w:t xml:space="preserve">отзыве, прекращении, приостановлении действия, признании недействительными </w:t>
      </w:r>
      <w:r w:rsidR="00804F90" w:rsidRPr="00AA7932">
        <w:br/>
        <w:t xml:space="preserve">или утрате по другим основаниям допусков, разрешений и лицензий, необходимых </w:t>
      </w:r>
      <w:r w:rsidR="00804F90" w:rsidRPr="00AA7932">
        <w:br/>
        <w:t xml:space="preserve">для надлежащего исполнения </w:t>
      </w:r>
      <w:r w:rsidRPr="00AA7932">
        <w:t>Исполнителем</w:t>
      </w:r>
      <w:r w:rsidR="00804F90" w:rsidRPr="00AA7932">
        <w:t xml:space="preserve"> своих обязательств по Договору, а также обеспечить получение соответствующих допусков, разрешений и </w:t>
      </w:r>
      <w:r w:rsidR="00F61C81" w:rsidRPr="00AA7932">
        <w:t>лицензи</w:t>
      </w:r>
      <w:r w:rsidR="00C406B3" w:rsidRPr="00AA7932">
        <w:t>й</w:t>
      </w:r>
      <w:r w:rsidR="00F61C81" w:rsidRPr="00AA7932">
        <w:t xml:space="preserve"> в срок, обеспечивающий надлежащее исполнение </w:t>
      </w:r>
      <w:r w:rsidR="00A14AA8" w:rsidRPr="00AA7932">
        <w:t>им</w:t>
      </w:r>
      <w:r w:rsidR="00F61C81" w:rsidRPr="00AA7932">
        <w:t xml:space="preserve"> </w:t>
      </w:r>
      <w:r w:rsidR="00805F58" w:rsidRPr="00AA7932">
        <w:t>обязательств по Договору</w:t>
      </w:r>
      <w:r w:rsidR="00F61C81" w:rsidRPr="00AA7932">
        <w:t xml:space="preserve">. </w:t>
      </w:r>
    </w:p>
    <w:p w14:paraId="28136456" w14:textId="77777777" w:rsidR="00D54625" w:rsidRPr="00AA7932" w:rsidRDefault="00F61C81" w:rsidP="00BA041D">
      <w:pPr>
        <w:pStyle w:val="af3"/>
        <w:shd w:val="clear" w:color="auto" w:fill="FFFFFF"/>
        <w:tabs>
          <w:tab w:val="left" w:pos="1276"/>
        </w:tabs>
        <w:ind w:left="0" w:firstLine="709"/>
        <w:jc w:val="both"/>
      </w:pPr>
      <w:r w:rsidRPr="00AA7932">
        <w:t xml:space="preserve">Если в </w:t>
      </w:r>
      <w:r w:rsidR="00C406B3" w:rsidRPr="00AA7932">
        <w:t xml:space="preserve">процессе </w:t>
      </w:r>
      <w:r w:rsidR="00A14AA8" w:rsidRPr="00AA7932">
        <w:t>оказания Услуг</w:t>
      </w:r>
      <w:r w:rsidRPr="00AA7932">
        <w:t xml:space="preserve"> </w:t>
      </w:r>
      <w:r w:rsidR="00C406B3" w:rsidRPr="00AA7932">
        <w:t xml:space="preserve">по Договору </w:t>
      </w:r>
      <w:r w:rsidRPr="00AA7932">
        <w:t xml:space="preserve">законом или иным нормативным актом будет установлена </w:t>
      </w:r>
      <w:r w:rsidR="00C406B3" w:rsidRPr="00AA7932">
        <w:t>обязанность</w:t>
      </w:r>
      <w:r w:rsidRPr="00AA7932">
        <w:t xml:space="preserve"> </w:t>
      </w:r>
      <w:r w:rsidR="00A14AA8" w:rsidRPr="00AA7932">
        <w:t>Исполнителя</w:t>
      </w:r>
      <w:r w:rsidRPr="00AA7932">
        <w:t xml:space="preserve"> получить дополнительные допуски, разрешения и</w:t>
      </w:r>
      <w:r w:rsidR="00942AD9" w:rsidRPr="00AA7932">
        <w:t xml:space="preserve"> </w:t>
      </w:r>
      <w:r w:rsidRPr="00AA7932">
        <w:t>/</w:t>
      </w:r>
      <w:r w:rsidR="00942AD9" w:rsidRPr="00AA7932">
        <w:t xml:space="preserve"> </w:t>
      </w:r>
      <w:r w:rsidRPr="00AA7932">
        <w:t xml:space="preserve">или лицензии, </w:t>
      </w:r>
      <w:r w:rsidR="00A14AA8" w:rsidRPr="00AA7932">
        <w:t>Исполнитель</w:t>
      </w:r>
      <w:r w:rsidRPr="00AA7932">
        <w:t xml:space="preserve"> </w:t>
      </w:r>
      <w:r w:rsidR="00804F90" w:rsidRPr="00AA7932">
        <w:t xml:space="preserve">обязан направить </w:t>
      </w:r>
      <w:r w:rsidRPr="00AA7932">
        <w:t xml:space="preserve">Заказчику соответствующее </w:t>
      </w:r>
      <w:r w:rsidR="00D54625" w:rsidRPr="00AA7932">
        <w:t xml:space="preserve">письменное </w:t>
      </w:r>
      <w:r w:rsidRPr="00AA7932">
        <w:t>уведомление</w:t>
      </w:r>
      <w:r w:rsidR="00C406B3" w:rsidRPr="00AA7932">
        <w:t>, а также</w:t>
      </w:r>
      <w:r w:rsidRPr="00AA7932">
        <w:t xml:space="preserve"> в разумный срок получит</w:t>
      </w:r>
      <w:r w:rsidR="00C406B3" w:rsidRPr="00AA7932">
        <w:t>ь</w:t>
      </w:r>
      <w:r w:rsidRPr="00AA7932">
        <w:t xml:space="preserve"> необходимые допуски, разрешения и</w:t>
      </w:r>
      <w:r w:rsidR="00942AD9" w:rsidRPr="00AA7932">
        <w:t xml:space="preserve"> </w:t>
      </w:r>
      <w:r w:rsidRPr="00AA7932">
        <w:t>/</w:t>
      </w:r>
      <w:r w:rsidR="00942AD9" w:rsidRPr="00AA7932">
        <w:t xml:space="preserve"> </w:t>
      </w:r>
      <w:r w:rsidRPr="00AA7932">
        <w:t>или лицензии</w:t>
      </w:r>
      <w:r w:rsidR="00C406B3" w:rsidRPr="00AA7932">
        <w:t xml:space="preserve"> и направить их копии Заказчику</w:t>
      </w:r>
      <w:r w:rsidRPr="00AA7932">
        <w:t xml:space="preserve">. </w:t>
      </w:r>
    </w:p>
    <w:p w14:paraId="0AFCF104" w14:textId="57C9CB7B" w:rsidR="00F61C81" w:rsidRPr="00AA7932" w:rsidRDefault="00F61C81" w:rsidP="00BA041D">
      <w:pPr>
        <w:pStyle w:val="af3"/>
        <w:shd w:val="clear" w:color="auto" w:fill="FFFFFF"/>
        <w:tabs>
          <w:tab w:val="left" w:pos="1276"/>
        </w:tabs>
        <w:ind w:left="0" w:firstLine="709"/>
        <w:jc w:val="both"/>
      </w:pPr>
      <w:r w:rsidRPr="00AA7932">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AA7932">
        <w:t xml:space="preserve">(форс-мажор), указанное в </w:t>
      </w:r>
      <w:r w:rsidR="003E3984" w:rsidRPr="00AA7932">
        <w:t xml:space="preserve">пункте </w:t>
      </w:r>
      <w:r w:rsidR="00482AD3" w:rsidRPr="00AA7932">
        <w:t>1</w:t>
      </w:r>
      <w:r w:rsidR="00482AD3">
        <w:t>0</w:t>
      </w:r>
      <w:r w:rsidR="00804F90" w:rsidRPr="00AA7932">
        <w:t xml:space="preserve">.1 Договора, </w:t>
      </w:r>
      <w:r w:rsidRPr="00AA7932">
        <w:t xml:space="preserve">и </w:t>
      </w:r>
      <w:r w:rsidR="00A14AA8" w:rsidRPr="00AA7932">
        <w:t>Исполнитель</w:t>
      </w:r>
      <w:r w:rsidRPr="00AA7932">
        <w:t xml:space="preserve"> не будет иметь права на продление сроков </w:t>
      </w:r>
      <w:r w:rsidR="008C64F7" w:rsidRPr="00AA7932">
        <w:t xml:space="preserve">оказания </w:t>
      </w:r>
      <w:r w:rsidR="005F57C1" w:rsidRPr="00AA7932">
        <w:t xml:space="preserve">Услуг </w:t>
      </w:r>
      <w:r w:rsidRPr="00AA7932">
        <w:t xml:space="preserve">или увеличение стоимости </w:t>
      </w:r>
      <w:r w:rsidR="00025D0E" w:rsidRPr="00AA7932">
        <w:t>Услуг,</w:t>
      </w:r>
      <w:r w:rsidRPr="00AA7932">
        <w:t xml:space="preserve"> если Сторонами письменно не согласовано иное. </w:t>
      </w:r>
    </w:p>
    <w:p w14:paraId="24B6DBA7" w14:textId="77777777" w:rsidR="00F61C81" w:rsidRPr="00AA7932" w:rsidRDefault="00F61C81" w:rsidP="00032785">
      <w:pPr>
        <w:pStyle w:val="af3"/>
        <w:numPr>
          <w:ilvl w:val="2"/>
          <w:numId w:val="16"/>
        </w:numPr>
        <w:shd w:val="clear" w:color="auto" w:fill="FFFFFF"/>
        <w:tabs>
          <w:tab w:val="left" w:pos="1418"/>
        </w:tabs>
        <w:ind w:left="0" w:firstLine="709"/>
        <w:jc w:val="both"/>
      </w:pPr>
      <w:r w:rsidRPr="00AA7932">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AA7932">
        <w:t>оказании Услуг</w:t>
      </w:r>
      <w:r w:rsidRPr="00AA7932">
        <w:t>.</w:t>
      </w:r>
    </w:p>
    <w:p w14:paraId="16156E29" w14:textId="54858C3B" w:rsidR="00A175E1" w:rsidRPr="00AA7932" w:rsidRDefault="0086619D" w:rsidP="004F37AE">
      <w:pPr>
        <w:pStyle w:val="af3"/>
        <w:numPr>
          <w:ilvl w:val="2"/>
          <w:numId w:val="16"/>
        </w:numPr>
        <w:shd w:val="clear" w:color="auto" w:fill="FFFFFF"/>
        <w:tabs>
          <w:tab w:val="left" w:pos="1418"/>
        </w:tabs>
        <w:ind w:left="0" w:firstLine="709"/>
        <w:jc w:val="both"/>
      </w:pPr>
      <w:r w:rsidRPr="00AA7932">
        <w:t>Провести инструктаж персонала, задействованного при оказании Услуг и о</w:t>
      </w:r>
      <w:r w:rsidR="00A175E1" w:rsidRPr="00AA7932">
        <w:t xml:space="preserve">беспечить </w:t>
      </w:r>
      <w:r w:rsidR="00805F58" w:rsidRPr="00AA7932">
        <w:rPr>
          <w:bCs/>
        </w:rPr>
        <w:t xml:space="preserve">соблюдение (в том числе указанным персоналом) </w:t>
      </w:r>
      <w:r w:rsidR="00805F58" w:rsidRPr="00AA7932">
        <w:t>требований</w:t>
      </w:r>
      <w:r w:rsidR="00A175E1" w:rsidRPr="00AA7932">
        <w:t xml:space="preserve"> по охране труда, пожарной безопасности, </w:t>
      </w:r>
      <w:r w:rsidR="00805F58" w:rsidRPr="00AA7932">
        <w:t>правил пропускного</w:t>
      </w:r>
      <w:r w:rsidR="00775B27" w:rsidRPr="00AA7932">
        <w:t xml:space="preserve"> и </w:t>
      </w:r>
      <w:r w:rsidR="00805F58" w:rsidRPr="00AA7932">
        <w:t xml:space="preserve">внутриобъектового </w:t>
      </w:r>
      <w:r w:rsidR="00775B27" w:rsidRPr="00AA7932">
        <w:t>режим</w:t>
      </w:r>
      <w:r w:rsidR="00805F58" w:rsidRPr="00AA7932">
        <w:t>а</w:t>
      </w:r>
      <w:r w:rsidR="00775B27" w:rsidRPr="00AA7932">
        <w:t xml:space="preserve"> Заказчика </w:t>
      </w:r>
      <w:r w:rsidR="00A175E1" w:rsidRPr="00AA7932">
        <w:t>в соответствии с законодательством Российской Федерации</w:t>
      </w:r>
      <w:r w:rsidR="00805F58" w:rsidRPr="00AA7932">
        <w:t xml:space="preserve"> и</w:t>
      </w:r>
      <w:r w:rsidR="00A175E1" w:rsidRPr="00AA7932">
        <w:t xml:space="preserve"> локальными нормативными актами Заказчика.</w:t>
      </w:r>
    </w:p>
    <w:p w14:paraId="4F2FE23A" w14:textId="77777777" w:rsidR="00D54625" w:rsidRPr="00016D1B" w:rsidRDefault="00D54625" w:rsidP="004F37AE">
      <w:pPr>
        <w:pStyle w:val="af3"/>
        <w:numPr>
          <w:ilvl w:val="2"/>
          <w:numId w:val="16"/>
        </w:numPr>
        <w:shd w:val="clear" w:color="auto" w:fill="FFFFFF"/>
        <w:tabs>
          <w:tab w:val="left" w:pos="1418"/>
        </w:tabs>
        <w:ind w:left="0" w:firstLine="709"/>
        <w:jc w:val="both"/>
        <w:rPr>
          <w:bCs/>
        </w:rPr>
      </w:pPr>
      <w:r w:rsidRPr="00016D1B">
        <w:rPr>
          <w:bCs/>
        </w:rPr>
        <w:t>Обеспечить в соответст</w:t>
      </w:r>
      <w:r w:rsidRPr="001E457D">
        <w:rPr>
          <w:bCs/>
        </w:rPr>
        <w:t>вии с законодательством Российской Федерации согласие физических лиц, персональные данные</w:t>
      </w:r>
      <w:r w:rsidRPr="00BA041D">
        <w:rPr>
          <w:bCs/>
        </w:rPr>
        <w:t xml:space="preserve">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w:t>
      </w:r>
      <w:r w:rsidRPr="00016D1B">
        <w:rPr>
          <w:bCs/>
        </w:rPr>
        <w:t>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299B690B" w:rsidR="00A175E1" w:rsidRPr="00AA7932" w:rsidRDefault="00A175E1" w:rsidP="004F37AE">
      <w:pPr>
        <w:pStyle w:val="af3"/>
        <w:numPr>
          <w:ilvl w:val="2"/>
          <w:numId w:val="16"/>
        </w:numPr>
        <w:shd w:val="clear" w:color="auto" w:fill="FFFFFF"/>
        <w:tabs>
          <w:tab w:val="left" w:pos="1418"/>
        </w:tabs>
        <w:ind w:left="0" w:firstLine="709"/>
        <w:jc w:val="both"/>
      </w:pPr>
      <w:r w:rsidRPr="00AA7932">
        <w:t>В случае применения контролирующими органами штрафных санкций к Заказчику по фактам нарушения Исполнителем требований</w:t>
      </w:r>
      <w:r w:rsidR="00085B40" w:rsidRPr="00AA7932">
        <w:t xml:space="preserve"> охраны труда, </w:t>
      </w:r>
      <w:r w:rsidRPr="00AA7932">
        <w:t>пожарной безопасности и иных нормативн</w:t>
      </w:r>
      <w:r w:rsidR="00085B40" w:rsidRPr="00AA7932">
        <w:t xml:space="preserve">ых </w:t>
      </w:r>
      <w:r w:rsidRPr="00AA7932">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1E457D" w:rsidRDefault="004D575B" w:rsidP="004F37AE">
      <w:pPr>
        <w:pStyle w:val="af3"/>
        <w:numPr>
          <w:ilvl w:val="2"/>
          <w:numId w:val="16"/>
        </w:numPr>
        <w:shd w:val="clear" w:color="auto" w:fill="FFFFFF"/>
        <w:tabs>
          <w:tab w:val="left" w:pos="1418"/>
        </w:tabs>
        <w:ind w:left="0" w:firstLine="709"/>
        <w:jc w:val="both"/>
      </w:pPr>
      <w:r w:rsidRPr="00016D1B">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1E457D">
        <w:t>и не представляют собой вмешательства в деятельность Исполнителя</w:t>
      </w:r>
      <w:r w:rsidRPr="001E457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4F37AE">
      <w:pPr>
        <w:pStyle w:val="af3"/>
        <w:numPr>
          <w:ilvl w:val="2"/>
          <w:numId w:val="16"/>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4F37AE">
      <w:pPr>
        <w:pStyle w:val="af3"/>
        <w:numPr>
          <w:ilvl w:val="3"/>
          <w:numId w:val="16"/>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FD3816"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w:t>
      </w:r>
      <w:r w:rsidR="00550B11" w:rsidRPr="00154130">
        <w:t xml:space="preserve">установленные Заказчиком сроки. </w:t>
      </w:r>
    </w:p>
    <w:p w14:paraId="0E340000" w14:textId="4E16A764" w:rsidR="004D575B" w:rsidRPr="00FD3816" w:rsidRDefault="004D575B" w:rsidP="004F37AE">
      <w:pPr>
        <w:pStyle w:val="af3"/>
        <w:numPr>
          <w:ilvl w:val="2"/>
          <w:numId w:val="16"/>
        </w:numPr>
        <w:shd w:val="clear" w:color="auto" w:fill="FFFFFF"/>
        <w:tabs>
          <w:tab w:val="left" w:pos="1418"/>
        </w:tabs>
        <w:ind w:left="0" w:firstLine="709"/>
        <w:jc w:val="both"/>
      </w:pPr>
      <w:r w:rsidRPr="00FD3816">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FD3816">
        <w:t>оказанием Услуг</w:t>
      </w:r>
      <w:r w:rsidRPr="00FD3816">
        <w:t xml:space="preserve">, а также компенсировать любой ущерб, связанный с причинением </w:t>
      </w:r>
      <w:r w:rsidR="0044535D" w:rsidRPr="00FD3816">
        <w:t>Исполнителем</w:t>
      </w:r>
      <w:r w:rsidRPr="00FD3816">
        <w:t xml:space="preserve"> </w:t>
      </w:r>
      <w:r w:rsidRPr="00AA7932">
        <w:t>или</w:t>
      </w:r>
      <w:r w:rsidRPr="00154130">
        <w:t xml:space="preserve"> </w:t>
      </w:r>
      <w:r w:rsidR="0044535D" w:rsidRPr="00AA7932">
        <w:t xml:space="preserve">привлеченными им </w:t>
      </w:r>
      <w:r w:rsidR="00986027" w:rsidRPr="00AA7932">
        <w:t>Субисполнителями</w:t>
      </w:r>
      <w:r w:rsidRPr="00154130">
        <w:t xml:space="preserve"> вреда жизни или здоровью людей, имуществу Заказчика или третьих лиц, без какого-либо ограничения размера такого возмещения</w:t>
      </w:r>
      <w:r w:rsidR="0086619D" w:rsidRPr="00FD3816">
        <w:t>.</w:t>
      </w:r>
    </w:p>
    <w:p w14:paraId="1C9DDC61" w14:textId="0F974203" w:rsidR="00977875" w:rsidRPr="00AA7932" w:rsidRDefault="004D575B" w:rsidP="00AA7932">
      <w:pPr>
        <w:pStyle w:val="af3"/>
        <w:numPr>
          <w:ilvl w:val="2"/>
          <w:numId w:val="16"/>
        </w:numPr>
        <w:shd w:val="clear" w:color="auto" w:fill="FFFFFF"/>
        <w:tabs>
          <w:tab w:val="left" w:pos="1418"/>
        </w:tabs>
        <w:ind w:left="0" w:firstLine="709"/>
        <w:jc w:val="both"/>
      </w:pPr>
      <w:r w:rsidRPr="00FD3816">
        <w:t>В случае предъявления налоговыми органами претензий и требований</w:t>
      </w:r>
      <w:r w:rsidR="00085B40" w:rsidRPr="00FD3816">
        <w:t xml:space="preserve"> к Заказчику</w:t>
      </w:r>
      <w:r w:rsidRPr="00FD3816">
        <w:t xml:space="preserve">, связанных с недобросовестностью </w:t>
      </w:r>
      <w:r w:rsidR="00085B40" w:rsidRPr="00FD3816">
        <w:t xml:space="preserve">Субисполнителей </w:t>
      </w:r>
      <w:r w:rsidRPr="00FD3816">
        <w:t xml:space="preserve">(любого лица из цепочки </w:t>
      </w:r>
      <w:r w:rsidR="00085B40" w:rsidRPr="00FD3816">
        <w:t>Субисполнителей</w:t>
      </w:r>
      <w:r w:rsidRPr="00FD3816">
        <w:t>)</w:t>
      </w:r>
      <w:r w:rsidR="00805F58" w:rsidRPr="00FD3816">
        <w:t>,</w:t>
      </w:r>
      <w:r w:rsidRPr="00FD3816">
        <w:t xml:space="preserve"> </w:t>
      </w:r>
      <w:r w:rsidR="00805F58" w:rsidRPr="00FD3816">
        <w:t>привлеченных Исполнителем к оказанию Услуг по Договору,</w:t>
      </w:r>
      <w:r w:rsidRPr="00FD3816">
        <w:t xml:space="preserve"> компенсировать </w:t>
      </w:r>
      <w:r w:rsidR="00085B40" w:rsidRPr="00FD3816">
        <w:t xml:space="preserve">все </w:t>
      </w:r>
      <w:r w:rsidRPr="00FD3816">
        <w:t xml:space="preserve">убытки Заказчика, вызванные такими претензиями и требованиями.  </w:t>
      </w:r>
    </w:p>
    <w:p w14:paraId="6F1C2CD5" w14:textId="1414E0F7" w:rsidR="00C5034F" w:rsidRPr="00154130" w:rsidRDefault="00C5034F">
      <w:pPr>
        <w:pStyle w:val="af3"/>
        <w:numPr>
          <w:ilvl w:val="2"/>
          <w:numId w:val="23"/>
        </w:numPr>
        <w:shd w:val="clear" w:color="auto" w:fill="FFFFFF"/>
        <w:tabs>
          <w:tab w:val="left" w:pos="851"/>
          <w:tab w:val="left" w:pos="1418"/>
        </w:tabs>
        <w:ind w:left="0" w:firstLine="709"/>
        <w:jc w:val="both"/>
      </w:pPr>
      <w:r w:rsidRPr="00154130">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FD3816" w:rsidRDefault="00C5034F" w:rsidP="004F37AE">
      <w:pPr>
        <w:pStyle w:val="af3"/>
        <w:numPr>
          <w:ilvl w:val="0"/>
          <w:numId w:val="18"/>
        </w:numPr>
        <w:tabs>
          <w:tab w:val="left" w:pos="1134"/>
          <w:tab w:val="left" w:pos="1276"/>
        </w:tabs>
        <w:ind w:left="0" w:firstLine="709"/>
        <w:jc w:val="both"/>
      </w:pPr>
      <w:r w:rsidRPr="00FD3816">
        <w:t>хищении и иных противоправных действиях – в течение 24 (двадцати четырех) часов;</w:t>
      </w:r>
    </w:p>
    <w:p w14:paraId="01A95F9F" w14:textId="77777777" w:rsidR="00C5034F" w:rsidRPr="00BA041D" w:rsidRDefault="00C5034F" w:rsidP="004F37AE">
      <w:pPr>
        <w:pStyle w:val="af3"/>
        <w:numPr>
          <w:ilvl w:val="0"/>
          <w:numId w:val="18"/>
        </w:numPr>
        <w:tabs>
          <w:tab w:val="left" w:pos="1134"/>
          <w:tab w:val="left" w:pos="1276"/>
        </w:tabs>
        <w:ind w:left="0" w:firstLine="709"/>
        <w:jc w:val="both"/>
      </w:pPr>
      <w:r w:rsidRPr="00FD3816">
        <w:t>аресте и / или блокировании счетов и / или иных обстоятельствах, влияющих на осуществление расчетов между Сторонами – в течение</w:t>
      </w:r>
      <w:r w:rsidRPr="00BA041D">
        <w:t xml:space="preserve"> 24 (двадцати четырех) часов;</w:t>
      </w:r>
    </w:p>
    <w:p w14:paraId="59C61A32" w14:textId="77777777"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5FB26019" w:rsidR="002F7180" w:rsidRPr="002A6F22" w:rsidRDefault="00550B11" w:rsidP="004F37AE">
      <w:pPr>
        <w:pStyle w:val="af3"/>
        <w:numPr>
          <w:ilvl w:val="2"/>
          <w:numId w:val="23"/>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7880F7AD" w14:textId="75212A03" w:rsidR="00D23AEE" w:rsidRDefault="00D23AEE" w:rsidP="004F37AE">
      <w:pPr>
        <w:pStyle w:val="af3"/>
        <w:numPr>
          <w:ilvl w:val="2"/>
          <w:numId w:val="23"/>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13171B5A"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4FBB5D21" w14:textId="77777777" w:rsidR="006F4BDF" w:rsidRDefault="006F4BDF" w:rsidP="006F4BDF">
      <w:pPr>
        <w:pStyle w:val="af3"/>
        <w:shd w:val="clear" w:color="auto" w:fill="FFFFFF"/>
        <w:tabs>
          <w:tab w:val="left" w:pos="1418"/>
        </w:tabs>
        <w:ind w:left="709"/>
        <w:jc w:val="both"/>
      </w:pPr>
    </w:p>
    <w:p w14:paraId="2329B05E" w14:textId="77777777"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14:paraId="115FD593" w14:textId="7B5AF55B"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61346697" w14:textId="7DB4729A" w:rsidR="00DD7BBD" w:rsidRPr="0092742F" w:rsidRDefault="00DD7BBD" w:rsidP="00597A59">
      <w:pPr>
        <w:pStyle w:val="af3"/>
        <w:numPr>
          <w:ilvl w:val="2"/>
          <w:numId w:val="24"/>
        </w:numPr>
        <w:shd w:val="clear" w:color="auto" w:fill="FFFFFF"/>
        <w:tabs>
          <w:tab w:val="left" w:pos="1418"/>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w:t>
      </w:r>
      <w:r w:rsidR="00723C54">
        <w:rPr>
          <w:bCs/>
        </w:rPr>
        <w:t>с Субисполнителями</w:t>
      </w:r>
      <w:r w:rsidRPr="005600BA">
        <w:rPr>
          <w:bCs/>
        </w:rPr>
        <w:t xml:space="preserve"> в совокупности не более </w:t>
      </w:r>
      <w:r w:rsidRPr="00016D1B">
        <w:rPr>
          <w:bCs/>
        </w:rPr>
        <w:t xml:space="preserve">чем на </w:t>
      </w:r>
      <w:r w:rsidR="0092742F" w:rsidRPr="00AA7932">
        <w:rPr>
          <w:bCs/>
        </w:rPr>
        <w:t>0  (ноль)</w:t>
      </w:r>
      <w:r w:rsidR="0092742F" w:rsidRPr="00016D1B">
        <w:rPr>
          <w:bCs/>
        </w:rPr>
        <w:t xml:space="preserve"> </w:t>
      </w:r>
      <w:r w:rsidRPr="0092742F">
        <w:rPr>
          <w:bCs/>
        </w:rPr>
        <w:t>процентов</w:t>
      </w:r>
      <w:r w:rsidRPr="00016D1B">
        <w:rPr>
          <w:bCs/>
          <w:vertAlign w:val="superscript"/>
        </w:rPr>
        <w:t xml:space="preserve"> </w:t>
      </w:r>
      <w:r w:rsidRPr="0092742F">
        <w:rPr>
          <w:bCs/>
        </w:rPr>
        <w:t xml:space="preserve">от Цены Договора, неся при этом ответственность за действия </w:t>
      </w:r>
      <w:r w:rsidR="00723C54" w:rsidRPr="0092742F">
        <w:rPr>
          <w:bCs/>
        </w:rPr>
        <w:t>Субисполнителей</w:t>
      </w:r>
      <w:r w:rsidRPr="0092742F">
        <w:rPr>
          <w:bCs/>
        </w:rPr>
        <w:t>, как за свои собственные.</w:t>
      </w:r>
    </w:p>
    <w:p w14:paraId="32508FBD" w14:textId="338A5EB8" w:rsidR="00DD7BBD" w:rsidRDefault="00DD7BBD" w:rsidP="00DD7BBD">
      <w:pPr>
        <w:pStyle w:val="af3"/>
        <w:shd w:val="clear" w:color="auto" w:fill="FFFFFF"/>
        <w:tabs>
          <w:tab w:val="left" w:pos="851"/>
        </w:tabs>
        <w:ind w:left="0" w:firstLine="709"/>
        <w:jc w:val="both"/>
        <w:rPr>
          <w:bCs/>
        </w:rPr>
      </w:pPr>
      <w:r w:rsidRPr="00480FDB">
        <w:rPr>
          <w:bCs/>
        </w:rPr>
        <w:t xml:space="preserve">При согласовании привлечения </w:t>
      </w:r>
      <w:r w:rsidR="00BF5BB0">
        <w:rPr>
          <w:bCs/>
        </w:rPr>
        <w:t>Субисполнител</w:t>
      </w:r>
      <w:r w:rsidR="004869D5">
        <w:rPr>
          <w:bCs/>
        </w:rPr>
        <w:t>ей</w:t>
      </w:r>
      <w:r w:rsidRPr="00480FDB">
        <w:rPr>
          <w:bCs/>
        </w:rPr>
        <w:t xml:space="preserve"> </w:t>
      </w:r>
      <w:r w:rsidR="004869D5">
        <w:rPr>
          <w:bCs/>
        </w:rPr>
        <w:t>Исполнитель</w:t>
      </w:r>
      <w:r w:rsidRPr="00480FDB">
        <w:rPr>
          <w:bCs/>
        </w:rPr>
        <w:t xml:space="preserve"> представляет Заказчику: </w:t>
      </w:r>
    </w:p>
    <w:p w14:paraId="57A71A2E" w14:textId="41CA35FF"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r w:rsidR="00E23D01">
        <w:rPr>
          <w:bCs/>
        </w:rPr>
        <w:t>Субисполнителем</w:t>
      </w:r>
      <w:r>
        <w:rPr>
          <w:bCs/>
        </w:rPr>
        <w:t>;</w:t>
      </w:r>
    </w:p>
    <w:p w14:paraId="40A42C5B" w14:textId="426D3571"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 xml:space="preserve">сведения об объемах </w:t>
      </w:r>
      <w:r w:rsidR="00A82E73" w:rsidRPr="00A82E73">
        <w:rPr>
          <w:bCs/>
        </w:rPr>
        <w:t>оказываемых Услуг</w:t>
      </w:r>
      <w:r w:rsidRPr="00480FDB">
        <w:rPr>
          <w:bCs/>
        </w:rPr>
        <w:t xml:space="preserve"> </w:t>
      </w:r>
      <w:r w:rsidR="00E23D01">
        <w:rPr>
          <w:bCs/>
        </w:rPr>
        <w:t>Субисполнителем</w:t>
      </w:r>
      <w:r w:rsidRPr="00480FDB">
        <w:rPr>
          <w:bCs/>
        </w:rPr>
        <w:t>;</w:t>
      </w:r>
    </w:p>
    <w:p w14:paraId="75466A22" w14:textId="49E29044" w:rsidR="00DD7BBD" w:rsidRDefault="00DD7BBD" w:rsidP="00DD7BBD">
      <w:pPr>
        <w:pStyle w:val="af3"/>
        <w:numPr>
          <w:ilvl w:val="0"/>
          <w:numId w:val="45"/>
        </w:numPr>
        <w:tabs>
          <w:tab w:val="left" w:pos="709"/>
        </w:tabs>
        <w:ind w:left="0" w:firstLine="709"/>
        <w:jc w:val="both"/>
        <w:rPr>
          <w:bCs/>
        </w:rPr>
      </w:pPr>
      <w:r w:rsidRPr="00480FDB">
        <w:rPr>
          <w:bCs/>
        </w:rPr>
        <w:t xml:space="preserve">пофамильный перечень персонала </w:t>
      </w:r>
      <w:r w:rsidR="00E23D01">
        <w:rPr>
          <w:bCs/>
        </w:rPr>
        <w:t>Субисполнителя</w:t>
      </w:r>
      <w:r w:rsidRPr="00480FDB">
        <w:rPr>
          <w:bCs/>
        </w:rPr>
        <w:t>, который будет задей</w:t>
      </w:r>
      <w:r>
        <w:rPr>
          <w:bCs/>
        </w:rPr>
        <w:t xml:space="preserve">ствован при </w:t>
      </w:r>
      <w:r w:rsidR="00BF5BB0" w:rsidRPr="00BF5BB0">
        <w:rPr>
          <w:bCs/>
        </w:rPr>
        <w:t>оказании Услуг</w:t>
      </w:r>
      <w:r>
        <w:rPr>
          <w:bCs/>
        </w:rPr>
        <w:t>;</w:t>
      </w:r>
    </w:p>
    <w:p w14:paraId="29629AB5" w14:textId="7D4EA63B" w:rsidR="00DD7BBD" w:rsidRDefault="00DD7BBD" w:rsidP="00DD7BBD">
      <w:pPr>
        <w:pStyle w:val="af3"/>
        <w:numPr>
          <w:ilvl w:val="0"/>
          <w:numId w:val="44"/>
        </w:numPr>
        <w:tabs>
          <w:tab w:val="left" w:pos="709"/>
        </w:tabs>
        <w:ind w:left="0" w:firstLine="709"/>
        <w:jc w:val="both"/>
        <w:rPr>
          <w:bCs/>
        </w:rPr>
      </w:pPr>
      <w:r w:rsidRPr="00C113FC">
        <w:rPr>
          <w:bCs/>
        </w:rPr>
        <w:t xml:space="preserve">копии документов, подтверждающих наличие у </w:t>
      </w:r>
      <w:r w:rsidR="00A37D68" w:rsidRPr="00734E6B">
        <w:rPr>
          <w:bCs/>
        </w:rPr>
        <w:t>Субисполнителя</w:t>
      </w:r>
      <w:r w:rsidRPr="00C113FC">
        <w:rPr>
          <w:bCs/>
        </w:rPr>
        <w:t xml:space="preserve"> и его персонала допусков, разрешений и лицензий, необходимых для </w:t>
      </w:r>
      <w:r w:rsidR="00106CC4">
        <w:rPr>
          <w:bCs/>
        </w:rPr>
        <w:t>оказания Услуг</w:t>
      </w:r>
      <w:r w:rsidRPr="00C113FC">
        <w:rPr>
          <w:bCs/>
        </w:rPr>
        <w:t>.</w:t>
      </w:r>
    </w:p>
    <w:p w14:paraId="065D4355" w14:textId="6662AD2D" w:rsidR="00DD7BBD" w:rsidRPr="00B1311A" w:rsidRDefault="00DD7BBD" w:rsidP="00AA7932">
      <w:pPr>
        <w:pStyle w:val="af3"/>
        <w:tabs>
          <w:tab w:val="left" w:pos="709"/>
          <w:tab w:val="left" w:pos="851"/>
        </w:tabs>
        <w:ind w:left="709"/>
        <w:jc w:val="both"/>
        <w:rPr>
          <w:highlight w:val="lightGray"/>
        </w:rPr>
      </w:pPr>
    </w:p>
    <w:p w14:paraId="61904803" w14:textId="77777777" w:rsidR="00350A91" w:rsidRPr="00BC7003" w:rsidRDefault="00350A91" w:rsidP="00BC7003">
      <w:pPr>
        <w:pStyle w:val="a8"/>
        <w:tabs>
          <w:tab w:val="clear" w:pos="360"/>
        </w:tabs>
        <w:rPr>
          <w:rFonts w:ascii="Times New Roman" w:hAnsi="Times New Roman"/>
          <w:sz w:val="24"/>
        </w:rPr>
      </w:pPr>
    </w:p>
    <w:p w14:paraId="77278569" w14:textId="77777777" w:rsidR="001B6416" w:rsidRDefault="00F711DF" w:rsidP="006F4BDF">
      <w:pPr>
        <w:pStyle w:val="af3"/>
        <w:numPr>
          <w:ilvl w:val="0"/>
          <w:numId w:val="24"/>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2CC4B276" w:rsidR="00D52ED1" w:rsidRPr="006F4BDF" w:rsidRDefault="0063075A" w:rsidP="006F4BDF">
      <w:pPr>
        <w:pStyle w:val="af3"/>
        <w:numPr>
          <w:ilvl w:val="1"/>
          <w:numId w:val="33"/>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w:t>
      </w:r>
      <w:r w:rsidR="00D52ED1" w:rsidRPr="00016D1B">
        <w:t xml:space="preserve">с </w:t>
      </w:r>
      <w:r w:rsidR="00285F7A" w:rsidRPr="00AA7932">
        <w:t xml:space="preserve">Расчетом стоимости </w:t>
      </w:r>
      <w:r w:rsidR="003D2CDD" w:rsidRPr="00AA7932">
        <w:t>У</w:t>
      </w:r>
      <w:r w:rsidR="00196A02" w:rsidRPr="00AA7932">
        <w:t>слуг</w:t>
      </w:r>
      <w:r w:rsidR="00D52ED1" w:rsidRPr="00016D1B">
        <w:t xml:space="preserve"> (</w:t>
      </w:r>
      <w:r w:rsidR="00D52ED1" w:rsidRPr="003D2CDD">
        <w:t xml:space="preserve">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016D1B">
        <w:t>является</w:t>
      </w:r>
      <w:r w:rsidR="006A7385" w:rsidRPr="00AA7932">
        <w:t xml:space="preserve"> твердой</w:t>
      </w:r>
      <w:r w:rsidR="006A7385" w:rsidRPr="003D2CDD">
        <w:t xml:space="preserve"> и </w:t>
      </w:r>
      <w:r w:rsidR="001B6416" w:rsidRPr="003D2CDD">
        <w:t xml:space="preserve">составляет </w:t>
      </w:r>
      <w:r w:rsidR="001B6416" w:rsidRPr="00482AD3">
        <w:t>__________</w:t>
      </w:r>
      <w:r w:rsidR="00D52ED1" w:rsidRPr="00DA33E8">
        <w:t xml:space="preserve"> </w:t>
      </w:r>
      <w:r w:rsidR="001B6416" w:rsidRPr="00DA33E8">
        <w:t xml:space="preserve">(_________________) </w:t>
      </w:r>
      <w:r w:rsidR="001B6416" w:rsidRPr="00482AD3">
        <w:t>рублей ___ копеек</w:t>
      </w:r>
      <w:r w:rsidR="001B6416" w:rsidRPr="003D2CDD">
        <w:t xml:space="preserve">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4D001D2A" w14:textId="6D5AF793" w:rsidR="0063075A" w:rsidRPr="00A643C5" w:rsidRDefault="001B6416" w:rsidP="006F4BDF">
      <w:pPr>
        <w:pStyle w:val="af3"/>
        <w:numPr>
          <w:ilvl w:val="1"/>
          <w:numId w:val="33"/>
        </w:numPr>
        <w:shd w:val="clear" w:color="auto" w:fill="FFFFFF"/>
        <w:tabs>
          <w:tab w:val="left" w:pos="355"/>
          <w:tab w:val="left" w:pos="1134"/>
        </w:tabs>
        <w:ind w:left="0" w:firstLine="709"/>
        <w:jc w:val="both"/>
      </w:pPr>
      <w:r w:rsidRPr="00A643C5">
        <w:t>Цен</w:t>
      </w:r>
      <w:r w:rsidR="0063075A" w:rsidRPr="00A643C5">
        <w:t>а</w:t>
      </w:r>
      <w:r w:rsidRPr="00A643C5">
        <w:t xml:space="preserve"> Договора </w:t>
      </w:r>
      <w:r w:rsidR="0063075A" w:rsidRPr="00A643C5">
        <w:t xml:space="preserve">включает в себя прибыль </w:t>
      </w:r>
      <w:r w:rsidR="0077420E" w:rsidRPr="00A643C5">
        <w:t>Исполнителя</w:t>
      </w:r>
      <w:r w:rsidR="0063075A" w:rsidRPr="00A643C5">
        <w:t xml:space="preserve">, а также </w:t>
      </w:r>
      <w:r w:rsidR="0077420E" w:rsidRPr="00A643C5">
        <w:t>все расходы и затраты Исполнителя</w:t>
      </w:r>
      <w:r w:rsidR="0063075A" w:rsidRPr="00A643C5">
        <w:t xml:space="preserve"> на:</w:t>
      </w:r>
    </w:p>
    <w:p w14:paraId="186BA436" w14:textId="77777777" w:rsidR="0063075A" w:rsidRPr="00AA7932" w:rsidRDefault="00E97E8C" w:rsidP="004F37AE">
      <w:pPr>
        <w:pStyle w:val="af3"/>
        <w:numPr>
          <w:ilvl w:val="2"/>
          <w:numId w:val="19"/>
        </w:numPr>
        <w:shd w:val="clear" w:color="auto" w:fill="FFFFFF"/>
        <w:tabs>
          <w:tab w:val="left" w:pos="1418"/>
        </w:tabs>
        <w:ind w:left="0" w:firstLine="709"/>
        <w:jc w:val="both"/>
      </w:pPr>
      <w:r w:rsidRPr="00AA7932">
        <w:t xml:space="preserve">приобретение </w:t>
      </w:r>
      <w:r w:rsidR="0063075A" w:rsidRPr="00AA7932">
        <w:t>материал</w:t>
      </w:r>
      <w:r w:rsidR="00D52ED1" w:rsidRPr="00AA7932">
        <w:t>ьно-технических ресурсов</w:t>
      </w:r>
      <w:r w:rsidR="0063075A" w:rsidRPr="00AA7932">
        <w:t xml:space="preserve">, необходимых для </w:t>
      </w:r>
      <w:r w:rsidR="0077420E" w:rsidRPr="00AA7932">
        <w:t>оказания Услуг</w:t>
      </w:r>
      <w:r w:rsidR="0063075A" w:rsidRPr="00AA7932">
        <w:t xml:space="preserve"> по Договору;</w:t>
      </w:r>
    </w:p>
    <w:p w14:paraId="748757D2" w14:textId="77777777" w:rsidR="00D52ED1" w:rsidRPr="00AA7932" w:rsidRDefault="0063075A" w:rsidP="004F37AE">
      <w:pPr>
        <w:pStyle w:val="af3"/>
        <w:numPr>
          <w:ilvl w:val="2"/>
          <w:numId w:val="19"/>
        </w:numPr>
        <w:shd w:val="clear" w:color="auto" w:fill="FFFFFF"/>
        <w:tabs>
          <w:tab w:val="left" w:pos="1418"/>
        </w:tabs>
        <w:ind w:left="0" w:firstLine="709"/>
        <w:jc w:val="both"/>
      </w:pPr>
      <w:r w:rsidRPr="00016D1B">
        <w:t>заработную плату</w:t>
      </w:r>
      <w:r w:rsidR="00E97E8C" w:rsidRPr="00016D1B">
        <w:t xml:space="preserve">, </w:t>
      </w:r>
      <w:r w:rsidRPr="00A643C5">
        <w:t xml:space="preserve">накладные </w:t>
      </w:r>
      <w:r w:rsidRPr="00AA7932">
        <w:t>и командировочные расходы, перемещение</w:t>
      </w:r>
      <w:r w:rsidR="00D52ED1" w:rsidRPr="00AA7932">
        <w:t xml:space="preserve"> и размещение</w:t>
      </w:r>
      <w:r w:rsidRPr="00AA7932">
        <w:t xml:space="preserve"> персонала </w:t>
      </w:r>
      <w:r w:rsidR="0077420E" w:rsidRPr="00AA7932">
        <w:t>Исполнителя</w:t>
      </w:r>
      <w:r w:rsidRPr="00016D1B">
        <w:t xml:space="preserve">; </w:t>
      </w:r>
    </w:p>
    <w:p w14:paraId="074119F0" w14:textId="77777777" w:rsidR="00D52ED1" w:rsidRPr="00BA041D" w:rsidRDefault="00D52ED1" w:rsidP="004F37AE">
      <w:pPr>
        <w:pStyle w:val="af3"/>
        <w:numPr>
          <w:ilvl w:val="2"/>
          <w:numId w:val="19"/>
        </w:numPr>
        <w:shd w:val="clear" w:color="auto" w:fill="FFFFFF"/>
        <w:tabs>
          <w:tab w:val="left" w:pos="1418"/>
        </w:tabs>
        <w:ind w:left="0" w:firstLine="709"/>
        <w:jc w:val="both"/>
      </w:pPr>
      <w:r w:rsidRPr="00016D1B">
        <w:t>подлежащие уплате налоги</w:t>
      </w:r>
      <w:r w:rsidRPr="00BA041D">
        <w:t xml:space="preserve">, сборы и пошлины; </w:t>
      </w:r>
    </w:p>
    <w:p w14:paraId="1FFD5346" w14:textId="77777777" w:rsidR="0063075A" w:rsidRPr="00BA041D" w:rsidRDefault="0063075A" w:rsidP="004F37AE">
      <w:pPr>
        <w:pStyle w:val="af3"/>
        <w:numPr>
          <w:ilvl w:val="2"/>
          <w:numId w:val="19"/>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AA7932">
      <w:pPr>
        <w:pStyle w:val="af3"/>
        <w:numPr>
          <w:ilvl w:val="1"/>
          <w:numId w:val="22"/>
        </w:numPr>
        <w:shd w:val="clear" w:color="auto" w:fill="FFFFFF"/>
        <w:tabs>
          <w:tab w:val="left" w:pos="709"/>
          <w:tab w:val="left" w:pos="851"/>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6F4BDF">
      <w:pPr>
        <w:pStyle w:val="af3"/>
        <w:numPr>
          <w:ilvl w:val="1"/>
          <w:numId w:val="22"/>
        </w:numPr>
        <w:shd w:val="clear" w:color="auto" w:fill="FFFFFF"/>
        <w:tabs>
          <w:tab w:val="left" w:pos="709"/>
          <w:tab w:val="left" w:pos="851"/>
          <w:tab w:val="left" w:pos="1134"/>
        </w:tabs>
        <w:ind w:left="0" w:firstLine="709"/>
        <w:jc w:val="both"/>
      </w:pPr>
      <w:bookmarkStart w:id="8" w:name="_Ref361858588"/>
      <w:r w:rsidRPr="00BA041D">
        <w:t>Оплата по Договору осуществляется Заказчиком в следующем порядке:</w:t>
      </w:r>
      <w:bookmarkEnd w:id="8"/>
      <w:r w:rsidRPr="00BA041D">
        <w:t xml:space="preserve"> </w:t>
      </w:r>
    </w:p>
    <w:p w14:paraId="26A6603B" w14:textId="1D41BF32" w:rsidR="00817A3C" w:rsidRDefault="00B63FE6" w:rsidP="006F4BDF">
      <w:pPr>
        <w:pStyle w:val="af3"/>
        <w:numPr>
          <w:ilvl w:val="2"/>
          <w:numId w:val="22"/>
        </w:numPr>
        <w:shd w:val="clear" w:color="auto" w:fill="FFFFFF"/>
        <w:tabs>
          <w:tab w:val="left" w:pos="709"/>
          <w:tab w:val="left" w:pos="851"/>
          <w:tab w:val="left" w:pos="1134"/>
          <w:tab w:val="left" w:pos="1418"/>
        </w:tabs>
        <w:ind w:left="0" w:firstLine="709"/>
        <w:jc w:val="both"/>
      </w:pPr>
      <w:bookmarkStart w:id="9" w:name="_Ref373240288"/>
      <w:bookmarkStart w:id="10" w:name="_Ref361834178"/>
      <w:r w:rsidRPr="00AB413E">
        <w:rPr>
          <w:bCs/>
        </w:rPr>
        <w:t xml:space="preserve">Платеж в размере стоимости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выплачивается в течение </w:t>
      </w:r>
      <w:r w:rsidR="002F1EE2">
        <w:rPr>
          <w:bCs/>
        </w:rPr>
        <w:t>7</w:t>
      </w:r>
      <w:r w:rsidRPr="00AB413E">
        <w:rPr>
          <w:bCs/>
        </w:rPr>
        <w:t xml:space="preserve"> (</w:t>
      </w:r>
      <w:r w:rsidR="002F1EE2">
        <w:rPr>
          <w:bCs/>
        </w:rPr>
        <w:t>семи</w:t>
      </w:r>
      <w:r w:rsidRPr="00AB413E">
        <w:rPr>
          <w:bCs/>
        </w:rPr>
        <w:t xml:space="preserve">) </w:t>
      </w:r>
      <w:r w:rsidR="002F1EE2">
        <w:rPr>
          <w:bCs/>
        </w:rPr>
        <w:t>рабочих</w:t>
      </w:r>
      <w:r w:rsidRPr="00AB413E">
        <w:rPr>
          <w:bCs/>
        </w:rPr>
        <w:t xml:space="preserve"> дней с даты подписания Сторонами документов, указанных в пункте 4.1 Договора, на основании счета, выставленного Исполнителем, и с учетом пункта 3.4.2 Договора.</w:t>
      </w:r>
      <w:bookmarkEnd w:id="9"/>
    </w:p>
    <w:p w14:paraId="57C6800A" w14:textId="267D661D" w:rsidR="001363F1" w:rsidRPr="00BA041D" w:rsidRDefault="001363F1"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1" w:name="_Ref372549497"/>
      <w:bookmarkEnd w:id="10"/>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1"/>
      <w:r w:rsidRPr="00BA041D">
        <w:t xml:space="preserve"> </w:t>
      </w:r>
    </w:p>
    <w:p w14:paraId="07F427FC" w14:textId="0BBDFB58" w:rsidR="00441131" w:rsidRPr="00BA041D" w:rsidRDefault="00441131" w:rsidP="004F37AE">
      <w:pPr>
        <w:pStyle w:val="af3"/>
        <w:numPr>
          <w:ilvl w:val="1"/>
          <w:numId w:val="22"/>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77777777" w:rsidR="00441131" w:rsidRPr="00BA041D" w:rsidRDefault="00441131" w:rsidP="004F37AE">
      <w:pPr>
        <w:pStyle w:val="af3"/>
        <w:numPr>
          <w:ilvl w:val="1"/>
          <w:numId w:val="2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2902EAD3" w:rsidR="00F24BB4" w:rsidRPr="00BA041D" w:rsidRDefault="00F24BB4" w:rsidP="004F37AE">
      <w:pPr>
        <w:pStyle w:val="af3"/>
        <w:numPr>
          <w:ilvl w:val="1"/>
          <w:numId w:val="22"/>
        </w:numPr>
        <w:shd w:val="clear" w:color="auto" w:fill="FFFFFF"/>
        <w:tabs>
          <w:tab w:val="left" w:pos="1134"/>
        </w:tabs>
        <w:ind w:left="0" w:firstLine="709"/>
        <w:jc w:val="both"/>
      </w:pPr>
      <w:r w:rsidRPr="00BA041D">
        <w:t>Исполнитель обязан представить Заказчику счета-фактуры</w:t>
      </w:r>
      <w:r w:rsidR="001E0D66">
        <w:t xml:space="preserve"> (УПД)</w:t>
      </w:r>
      <w:r w:rsidRPr="00BA041D">
        <w:t xml:space="preserve">,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w:t>
      </w:r>
      <w:r w:rsidR="001E0D66">
        <w:t xml:space="preserve"> </w:t>
      </w:r>
      <w:r w:rsidR="001E0D66">
        <w:t>(УПД)</w:t>
      </w:r>
      <w:r w:rsidRPr="00BA041D">
        <w:t>, он обязан произвести замену счета-фактуры</w:t>
      </w:r>
      <w:r w:rsidR="001E0D66">
        <w:t xml:space="preserve"> </w:t>
      </w:r>
      <w:r w:rsidR="001E0D66">
        <w:t>(УПД)</w:t>
      </w:r>
      <w:r w:rsidRPr="00BA041D">
        <w:t xml:space="preserve">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w:t>
      </w:r>
      <w:r w:rsidR="001E0D66">
        <w:t xml:space="preserve"> </w:t>
      </w:r>
      <w:r w:rsidR="001E0D66">
        <w:t>(УПД)</w:t>
      </w:r>
      <w:r w:rsidRPr="00BA041D">
        <w:t xml:space="preserve">,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4445C4C2" w14:textId="451F633B" w:rsidR="00D52ED1" w:rsidRDefault="00D52ED1" w:rsidP="004F37AE">
      <w:pPr>
        <w:pStyle w:val="af3"/>
        <w:numPr>
          <w:ilvl w:val="1"/>
          <w:numId w:val="2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602E9B3C" w14:textId="7A01D46F" w:rsidR="00960D37" w:rsidRDefault="00960D37" w:rsidP="004F37AE">
      <w:pPr>
        <w:pStyle w:val="af3"/>
        <w:numPr>
          <w:ilvl w:val="1"/>
          <w:numId w:val="22"/>
        </w:numPr>
        <w:shd w:val="clear" w:color="auto" w:fill="FFFFFF"/>
        <w:tabs>
          <w:tab w:val="left" w:pos="1134"/>
        </w:tabs>
        <w:ind w:left="0" w:firstLine="709"/>
        <w:jc w:val="both"/>
      </w:pPr>
      <w:r w:rsidRPr="00461A4B">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w:t>
      </w:r>
      <w:r>
        <w:t>ств по Договору, стоимость работ</w:t>
      </w:r>
      <w:r w:rsidRPr="00461A4B">
        <w:t xml:space="preserve"> по устранению недостатков оказанных Исполнителем Услуг.</w:t>
      </w:r>
    </w:p>
    <w:p w14:paraId="5D20232C" w14:textId="575C0DAC" w:rsidR="0087593B" w:rsidRDefault="00D23AEE" w:rsidP="00D23AEE">
      <w:pPr>
        <w:pStyle w:val="af3"/>
        <w:shd w:val="clear" w:color="auto" w:fill="FFFFFF"/>
        <w:tabs>
          <w:tab w:val="left" w:pos="1134"/>
        </w:tabs>
        <w:ind w:left="0" w:firstLine="709"/>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5578EE06" w14:textId="77777777" w:rsidR="00D23AEE" w:rsidRPr="00BA041D" w:rsidRDefault="00D23AEE" w:rsidP="0087593B">
      <w:pPr>
        <w:pStyle w:val="af3"/>
        <w:shd w:val="clear" w:color="auto" w:fill="FFFFFF"/>
        <w:tabs>
          <w:tab w:val="left" w:pos="1134"/>
        </w:tabs>
        <w:ind w:left="709"/>
        <w:jc w:val="both"/>
      </w:pPr>
    </w:p>
    <w:p w14:paraId="0CC4FEDB" w14:textId="77777777" w:rsidR="002F7767" w:rsidRPr="00BA041D" w:rsidRDefault="002F7767" w:rsidP="0087593B">
      <w:pPr>
        <w:pStyle w:val="af3"/>
        <w:numPr>
          <w:ilvl w:val="0"/>
          <w:numId w:val="22"/>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606A6BFA" w:rsidR="00EE67C5" w:rsidRPr="00016D1B"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016D1B">
        <w:t xml:space="preserve">Исполнитель </w:t>
      </w:r>
      <w:r w:rsidR="005E2E00" w:rsidRPr="00016D1B">
        <w:t xml:space="preserve">в течение </w:t>
      </w:r>
      <w:r w:rsidR="004237AD" w:rsidRPr="00AA7932">
        <w:t>3</w:t>
      </w:r>
      <w:r w:rsidR="005E2E00" w:rsidRPr="00AA7932">
        <w:t xml:space="preserve"> (</w:t>
      </w:r>
      <w:r w:rsidR="004237AD" w:rsidRPr="00AA7932">
        <w:t>трех</w:t>
      </w:r>
      <w:r w:rsidR="005E2E00" w:rsidRPr="00AA7932">
        <w:t>) рабочих</w:t>
      </w:r>
      <w:r w:rsidR="004B5C72" w:rsidRPr="00AA7932">
        <w:t xml:space="preserve"> дней</w:t>
      </w:r>
      <w:r w:rsidR="004B5C72" w:rsidRPr="00016D1B">
        <w:t xml:space="preserve"> </w:t>
      </w:r>
      <w:r w:rsidR="005E2E00" w:rsidRPr="0074061B">
        <w:t>предоставляет</w:t>
      </w:r>
      <w:r w:rsidRPr="0074061B">
        <w:t xml:space="preserve"> Заказчику подписанны</w:t>
      </w:r>
      <w:r w:rsidR="005E2E00" w:rsidRPr="0074061B">
        <w:t>е</w:t>
      </w:r>
      <w:r w:rsidRPr="0074061B">
        <w:t xml:space="preserve"> со своей стороны</w:t>
      </w:r>
      <w:r w:rsidR="005E2E00" w:rsidRPr="0074061B">
        <w:t xml:space="preserve"> в 2 (двух) экземплярах </w:t>
      </w:r>
      <w:r w:rsidRPr="0074061B">
        <w:t>Акт</w:t>
      </w:r>
      <w:r w:rsidR="005E2E00" w:rsidRPr="0074061B">
        <w:t>ы</w:t>
      </w:r>
      <w:r w:rsidRPr="0074061B">
        <w:t xml:space="preserve"> </w:t>
      </w:r>
      <w:r w:rsidR="000629A3" w:rsidRPr="0074061B">
        <w:t>об оказании</w:t>
      </w:r>
      <w:r w:rsidRPr="0074061B">
        <w:t xml:space="preserve"> Услуг по форме Приложения № </w:t>
      </w:r>
      <w:r w:rsidR="00A8276F" w:rsidRPr="0074061B">
        <w:t xml:space="preserve">4 </w:t>
      </w:r>
      <w:r w:rsidR="008819FC" w:rsidRPr="0074061B">
        <w:t>к Договору</w:t>
      </w:r>
      <w:r w:rsidR="00A9564B">
        <w:t>, УПД</w:t>
      </w:r>
      <w:r w:rsidR="004D4B2F" w:rsidRPr="0074061B">
        <w:t xml:space="preserve"> </w:t>
      </w:r>
      <w:r w:rsidR="000C6945" w:rsidRPr="00AA7932">
        <w:t>с приложением Отчета</w:t>
      </w:r>
      <w:r w:rsidR="00F7433D" w:rsidRPr="00AA7932">
        <w:t xml:space="preserve"> об оказании Услуг</w:t>
      </w:r>
      <w:r w:rsidR="000C6945" w:rsidRPr="00AA7932">
        <w:t xml:space="preserve"> и иных отчетных документов, предусмотренных Заданием на оказание Услуг</w:t>
      </w:r>
      <w:r w:rsidR="008819FC" w:rsidRPr="00AA7932">
        <w:t xml:space="preserve"> (Приложение №</w:t>
      </w:r>
      <w:r w:rsidR="00F2425E" w:rsidRPr="00AA7932">
        <w:t xml:space="preserve"> </w:t>
      </w:r>
      <w:r w:rsidR="00E60236" w:rsidRPr="00AA7932">
        <w:t>1</w:t>
      </w:r>
      <w:r w:rsidR="008819FC" w:rsidRPr="00AA7932">
        <w:t xml:space="preserve"> к Дого</w:t>
      </w:r>
      <w:r w:rsidR="00025D0E" w:rsidRPr="00AA7932">
        <w:t>в</w:t>
      </w:r>
      <w:r w:rsidR="008819FC" w:rsidRPr="00AA7932">
        <w:t>ору</w:t>
      </w:r>
      <w:r w:rsidR="000C6945" w:rsidRPr="00AA7932">
        <w:t>)</w:t>
      </w:r>
      <w:r w:rsidR="00EE67C5" w:rsidRPr="00AA7932">
        <w:t>.</w:t>
      </w:r>
      <w:r w:rsidR="002C23B0" w:rsidRPr="00016D1B">
        <w:t xml:space="preserve"> </w:t>
      </w:r>
    </w:p>
    <w:p w14:paraId="3778080F" w14:textId="7BFDC539" w:rsidR="005E2E00" w:rsidRDefault="005E2E00" w:rsidP="004D4B2F">
      <w:pPr>
        <w:pStyle w:val="af3"/>
        <w:numPr>
          <w:ilvl w:val="1"/>
          <w:numId w:val="25"/>
        </w:numPr>
        <w:shd w:val="clear" w:color="auto" w:fill="FFFFFF"/>
        <w:tabs>
          <w:tab w:val="left" w:pos="284"/>
          <w:tab w:val="left" w:pos="1134"/>
        </w:tabs>
        <w:ind w:left="0" w:firstLine="709"/>
        <w:jc w:val="both"/>
      </w:pPr>
      <w:bookmarkStart w:id="12" w:name="_Ref372745126"/>
      <w:r w:rsidRPr="0074061B">
        <w:t xml:space="preserve">В течение </w:t>
      </w:r>
      <w:r w:rsidRPr="00AA7932">
        <w:t>15 (пятнадцати) рабочих</w:t>
      </w:r>
      <w:r w:rsidRPr="00016D1B">
        <w:t xml:space="preserve"> дней с даты получения полного комплекта документов, указанных в пункте </w:t>
      </w:r>
      <w:r w:rsidR="00D55C6F" w:rsidRPr="00016D1B">
        <w:t>4.</w:t>
      </w:r>
      <w:r w:rsidR="003614CF" w:rsidRPr="0074061B">
        <w:t>1</w:t>
      </w:r>
      <w:r w:rsidRPr="0074061B">
        <w:t xml:space="preserve"> Договора, Заказчик подписывает</w:t>
      </w:r>
      <w:r w:rsidRPr="00BA041D">
        <w:t xml:space="preserve">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00D22D8B">
        <w:t>, УПД</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BA041D">
        <w:t xml:space="preserve"> </w:t>
      </w:r>
    </w:p>
    <w:p w14:paraId="4F8A4FE6" w14:textId="00097479" w:rsidR="00B30A3C" w:rsidRDefault="005E2E00" w:rsidP="0087593B">
      <w:pPr>
        <w:pStyle w:val="af3"/>
        <w:numPr>
          <w:ilvl w:val="1"/>
          <w:numId w:val="25"/>
        </w:numPr>
        <w:shd w:val="clear" w:color="auto" w:fill="FFFFFF"/>
        <w:tabs>
          <w:tab w:val="left" w:pos="284"/>
          <w:tab w:val="left" w:pos="1134"/>
        </w:tabs>
        <w:ind w:left="0" w:firstLine="709"/>
        <w:jc w:val="both"/>
      </w:pPr>
      <w:bookmarkStart w:id="13"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14:paraId="441DD68E" w14:textId="77777777"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77C50BAB"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Акта </w:t>
      </w:r>
      <w:r w:rsidR="002D3A54" w:rsidRPr="0087593B">
        <w:t>об оказании У</w:t>
      </w:r>
      <w:r w:rsidR="00177C20" w:rsidRPr="0087593B">
        <w:t>слуг.</w:t>
      </w:r>
    </w:p>
    <w:p w14:paraId="059601D4" w14:textId="5BC40CDA"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в течение 10 (десяти) рабочих дней с даты получения соответствующего письменного требования Заказчика.</w:t>
      </w:r>
      <w:bookmarkEnd w:id="14"/>
    </w:p>
    <w:p w14:paraId="66D0D497" w14:textId="6D32426A" w:rsidR="000E18E1" w:rsidRDefault="000E18E1" w:rsidP="004D4B2F">
      <w:pPr>
        <w:pStyle w:val="af3"/>
        <w:shd w:val="clear" w:color="auto" w:fill="FFFFFF"/>
        <w:tabs>
          <w:tab w:val="left" w:pos="1134"/>
        </w:tabs>
        <w:ind w:left="0" w:firstLine="709"/>
        <w:jc w:val="both"/>
      </w:pPr>
    </w:p>
    <w:p w14:paraId="6BEE0790" w14:textId="77777777" w:rsidR="00833B4C" w:rsidRPr="007727BF" w:rsidRDefault="00833B4C" w:rsidP="000B3EF0">
      <w:pPr>
        <w:shd w:val="clear" w:color="auto" w:fill="FFFFFF"/>
        <w:tabs>
          <w:tab w:val="left" w:pos="1134"/>
        </w:tabs>
        <w:jc w:val="both"/>
        <w:rPr>
          <w:bCs/>
          <w:lang w:val="ru-RU"/>
        </w:rPr>
      </w:pPr>
    </w:p>
    <w:p w14:paraId="747895FF" w14:textId="1528ED88"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14:paraId="511F3C1D" w14:textId="3D03120E" w:rsidR="00CF2907" w:rsidRPr="0087593B"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14:paraId="365214B4" w14:textId="75CDAA21" w:rsidR="00CF2907" w:rsidRPr="00833B4C" w:rsidRDefault="00CF2907" w:rsidP="00AA7932">
      <w:pPr>
        <w:pStyle w:val="af3"/>
        <w:numPr>
          <w:ilvl w:val="1"/>
          <w:numId w:val="30"/>
        </w:numPr>
        <w:tabs>
          <w:tab w:val="left" w:pos="496"/>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14:paraId="4BCFF8FA" w14:textId="5A2E0108" w:rsidR="00376E35" w:rsidRPr="00376E35" w:rsidRDefault="00376E35" w:rsidP="00AA7932">
      <w:pPr>
        <w:pStyle w:val="af3"/>
        <w:numPr>
          <w:ilvl w:val="1"/>
          <w:numId w:val="30"/>
        </w:numPr>
        <w:shd w:val="clear" w:color="auto" w:fill="FFFFFF" w:themeFill="background1"/>
        <w:tabs>
          <w:tab w:val="left" w:pos="0"/>
          <w:tab w:val="left" w:pos="496"/>
          <w:tab w:val="left" w:pos="709"/>
          <w:tab w:val="left" w:pos="1134"/>
          <w:tab w:val="left" w:pos="1418"/>
        </w:tabs>
        <w:ind w:left="0" w:firstLine="709"/>
        <w:jc w:val="both"/>
      </w:pPr>
      <w:r w:rsidRPr="00461A4B">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bookmarkStart w:id="15" w:name="_GoBack"/>
      <w:bookmarkEnd w:id="15"/>
      <w:r w:rsidRPr="00376E35">
        <w:t>.</w:t>
      </w:r>
    </w:p>
    <w:p w14:paraId="0C9969AB" w14:textId="3B1AD659" w:rsidR="00584618" w:rsidRPr="00FB003C" w:rsidRDefault="00376E35" w:rsidP="00AA7932">
      <w:pPr>
        <w:pStyle w:val="af3"/>
        <w:numPr>
          <w:ilvl w:val="1"/>
          <w:numId w:val="30"/>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376E35">
        <w:t>неустойки</w:t>
      </w:r>
      <w:r w:rsidRPr="00461A4B">
        <w:t xml:space="preserve"> в размере 0,1 (ноль целых и одна десятая) процента от Цены Договора за ка</w:t>
      </w:r>
      <w:r>
        <w:t>ждый день просрочки</w:t>
      </w:r>
      <w:r w:rsidR="00584618" w:rsidRPr="00FB003C">
        <w:rPr>
          <w:rFonts w:eastAsia="Calibri"/>
        </w:rPr>
        <w:t>.</w:t>
      </w:r>
    </w:p>
    <w:p w14:paraId="258EDAAD" w14:textId="77777777" w:rsidR="00844FE6" w:rsidRPr="00844FE6" w:rsidRDefault="00844FE6" w:rsidP="00AA7932">
      <w:pPr>
        <w:pStyle w:val="af3"/>
        <w:numPr>
          <w:ilvl w:val="1"/>
          <w:numId w:val="30"/>
        </w:numPr>
        <w:shd w:val="clear" w:color="auto" w:fill="FFFFFF"/>
        <w:tabs>
          <w:tab w:val="left" w:pos="0"/>
          <w:tab w:val="left" w:pos="496"/>
          <w:tab w:val="left" w:pos="709"/>
          <w:tab w:val="left" w:pos="1134"/>
          <w:tab w:val="left" w:pos="1418"/>
        </w:tabs>
        <w:ind w:left="0" w:firstLine="709"/>
        <w:jc w:val="both"/>
        <w:rPr>
          <w:bCs/>
        </w:rPr>
      </w:pPr>
      <w:r w:rsidRPr="00461A4B">
        <w:t xml:space="preserve">На сумму подлежащего возврату аванса начисляется </w:t>
      </w:r>
      <w:r w:rsidRPr="00844FE6">
        <w:t>неустойка</w:t>
      </w:r>
      <w:r w:rsidRPr="00461A4B">
        <w:t xml:space="preserve"> в размере 0,1 (ноль целых и одна десятая) процента с даты, установленной для возврата аванса.</w:t>
      </w:r>
    </w:p>
    <w:p w14:paraId="29D84F09" w14:textId="0BD5D667" w:rsidR="00CF2907" w:rsidRPr="00833133" w:rsidRDefault="00CF2907" w:rsidP="00AA7932">
      <w:pPr>
        <w:pStyle w:val="af3"/>
        <w:numPr>
          <w:ilvl w:val="1"/>
          <w:numId w:val="30"/>
        </w:numPr>
        <w:shd w:val="clear" w:color="auto" w:fill="FFFFFF"/>
        <w:tabs>
          <w:tab w:val="left" w:pos="0"/>
          <w:tab w:val="left" w:pos="496"/>
          <w:tab w:val="left" w:pos="709"/>
          <w:tab w:val="left" w:pos="1134"/>
          <w:tab w:val="left" w:pos="1418"/>
        </w:tabs>
        <w:ind w:left="0" w:firstLine="709"/>
        <w:jc w:val="both"/>
        <w:rPr>
          <w:bCs/>
        </w:rPr>
      </w:pPr>
      <w:r w:rsidRPr="00833133">
        <w:rPr>
          <w:bCs/>
        </w:rPr>
        <w:t xml:space="preserve">В случае нарушения </w:t>
      </w:r>
      <w:r w:rsidR="00AD10AF" w:rsidRPr="00833133">
        <w:rPr>
          <w:bCs/>
        </w:rPr>
        <w:t>Исполнителем</w:t>
      </w:r>
      <w:r w:rsidRPr="00833133">
        <w:rPr>
          <w:bCs/>
        </w:rPr>
        <w:t xml:space="preserve"> или привлеченными им Суб</w:t>
      </w:r>
      <w:r w:rsidR="00BD6124" w:rsidRPr="00833133">
        <w:rPr>
          <w:bCs/>
        </w:rPr>
        <w:t>и</w:t>
      </w:r>
      <w:r w:rsidR="00AD10AF" w:rsidRPr="00833133">
        <w:rPr>
          <w:bCs/>
        </w:rPr>
        <w:t>сполнителя</w:t>
      </w:r>
      <w:r w:rsidRPr="00833133">
        <w:rPr>
          <w:bCs/>
        </w:rPr>
        <w:t xml:space="preserve">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833133">
        <w:rPr>
          <w:bCs/>
        </w:rPr>
        <w:t>Исполнителем</w:t>
      </w:r>
      <w:r w:rsidRPr="00833133">
        <w:rPr>
          <w:bCs/>
        </w:rPr>
        <w:t xml:space="preserve"> штрафа в размерах, установленных Приложением № </w:t>
      </w:r>
      <w:r w:rsidR="00683CB2" w:rsidRPr="00833133">
        <w:rPr>
          <w:bCs/>
        </w:rPr>
        <w:t xml:space="preserve">5 </w:t>
      </w:r>
      <w:r w:rsidRPr="00833133">
        <w:rPr>
          <w:bCs/>
        </w:rPr>
        <w:t xml:space="preserve">к Договору. </w:t>
      </w:r>
    </w:p>
    <w:p w14:paraId="6A5CD612" w14:textId="014CFA95" w:rsidR="00CF2907" w:rsidRPr="00BA041D" w:rsidRDefault="00CF2907" w:rsidP="00AA7932">
      <w:pPr>
        <w:pStyle w:val="af3"/>
        <w:numPr>
          <w:ilvl w:val="1"/>
          <w:numId w:val="30"/>
        </w:numPr>
        <w:shd w:val="clear" w:color="auto" w:fill="FFFFFF"/>
        <w:tabs>
          <w:tab w:val="left" w:pos="496"/>
          <w:tab w:val="left" w:pos="1134"/>
          <w:tab w:val="left" w:pos="1276"/>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w:t>
      </w:r>
      <w:r w:rsidR="001E0D66">
        <w:rPr>
          <w:bCs/>
        </w:rPr>
        <w:t xml:space="preserve"> </w:t>
      </w:r>
      <w:r w:rsidR="001E0D66">
        <w:t>(УПД)</w:t>
      </w:r>
      <w:r w:rsidRPr="00BA041D">
        <w:rPr>
          <w:bCs/>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BA041D">
        <w:rPr>
          <w:bCs/>
        </w:rPr>
        <w:t>Исполнителем</w:t>
      </w:r>
      <w:r w:rsidRPr="00BA041D">
        <w:rPr>
          <w:bCs/>
        </w:rPr>
        <w:t xml:space="preserve"> сроков предоставления счетов-фактур</w:t>
      </w:r>
      <w:r w:rsidR="001E0D66">
        <w:rPr>
          <w:bCs/>
        </w:rPr>
        <w:t xml:space="preserve"> </w:t>
      </w:r>
      <w:r w:rsidR="001E0D66">
        <w:t>(УПД)</w:t>
      </w:r>
      <w:r w:rsidRPr="00BA041D">
        <w:rPr>
          <w:bCs/>
        </w:rPr>
        <w:t xml:space="preserve">, установленных пунктом </w:t>
      </w:r>
      <w:r w:rsidR="00F24BB4" w:rsidRPr="00BA041D">
        <w:rPr>
          <w:bCs/>
        </w:rPr>
        <w:t>3.</w:t>
      </w:r>
      <w:r w:rsidR="00016D1B">
        <w:rPr>
          <w:bCs/>
        </w:rPr>
        <w:t>7</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p>
    <w:p w14:paraId="3DCD66BE" w14:textId="77777777" w:rsidR="00FE424B" w:rsidRPr="00BA041D" w:rsidRDefault="005C4E0E" w:rsidP="00AA7932">
      <w:pPr>
        <w:pStyle w:val="af3"/>
        <w:numPr>
          <w:ilvl w:val="1"/>
          <w:numId w:val="30"/>
        </w:numPr>
        <w:shd w:val="clear" w:color="auto" w:fill="FFFFFF"/>
        <w:tabs>
          <w:tab w:val="left" w:pos="1134"/>
        </w:tabs>
        <w:ind w:left="0" w:firstLine="709"/>
        <w:jc w:val="both"/>
        <w:rPr>
          <w:bCs/>
        </w:rPr>
      </w:pPr>
      <w:r w:rsidRPr="00BA041D">
        <w:t>Исполнитель</w:t>
      </w:r>
      <w:r w:rsidR="00FE424B" w:rsidRPr="00BA04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A041D">
        <w:t>Исполнителе</w:t>
      </w:r>
      <w:r w:rsidR="00FE424B" w:rsidRPr="00BA041D">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AA7932">
      <w:pPr>
        <w:pStyle w:val="af3"/>
        <w:numPr>
          <w:ilvl w:val="1"/>
          <w:numId w:val="30"/>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AA7932">
      <w:pPr>
        <w:pStyle w:val="af3"/>
        <w:numPr>
          <w:ilvl w:val="1"/>
          <w:numId w:val="30"/>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AA7932">
      <w:pPr>
        <w:pStyle w:val="af3"/>
        <w:numPr>
          <w:ilvl w:val="1"/>
          <w:numId w:val="30"/>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30411DF5" w:rsidR="00415039" w:rsidRPr="00833133" w:rsidRDefault="00CF2907" w:rsidP="00AA7932">
      <w:pPr>
        <w:pStyle w:val="af3"/>
        <w:numPr>
          <w:ilvl w:val="1"/>
          <w:numId w:val="30"/>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B0987B6" w14:textId="77777777" w:rsidR="009F57DD" w:rsidRPr="00BA041D" w:rsidRDefault="009F57DD" w:rsidP="00BC7003">
      <w:pPr>
        <w:pStyle w:val="af3"/>
        <w:shd w:val="clear" w:color="auto" w:fill="FFFFFF"/>
        <w:tabs>
          <w:tab w:val="left" w:pos="284"/>
        </w:tabs>
        <w:ind w:left="0"/>
        <w:rPr>
          <w:b/>
        </w:rPr>
      </w:pPr>
    </w:p>
    <w:p w14:paraId="07A80173" w14:textId="77777777" w:rsidR="00415039" w:rsidRDefault="00415039" w:rsidP="00AA7932">
      <w:pPr>
        <w:pStyle w:val="af3"/>
        <w:numPr>
          <w:ilvl w:val="0"/>
          <w:numId w:val="51"/>
        </w:numPr>
        <w:shd w:val="clear" w:color="auto" w:fill="FFFFFF"/>
        <w:tabs>
          <w:tab w:val="left" w:pos="284"/>
        </w:tabs>
        <w:jc w:val="center"/>
        <w:rPr>
          <w:b/>
        </w:rPr>
      </w:pPr>
      <w:r w:rsidRPr="00BA041D">
        <w:rPr>
          <w:b/>
        </w:rPr>
        <w:t>Исключительные права и патенты</w:t>
      </w:r>
    </w:p>
    <w:p w14:paraId="534C5252" w14:textId="7BF88345" w:rsidR="00721041" w:rsidRPr="0074061B" w:rsidRDefault="00721041" w:rsidP="00AA7932">
      <w:pPr>
        <w:pStyle w:val="af3"/>
        <w:numPr>
          <w:ilvl w:val="1"/>
          <w:numId w:val="52"/>
        </w:numPr>
        <w:shd w:val="clear" w:color="auto" w:fill="FFFFFF"/>
        <w:tabs>
          <w:tab w:val="left" w:pos="284"/>
          <w:tab w:val="left" w:pos="1134"/>
        </w:tabs>
        <w:ind w:left="0" w:firstLine="709"/>
        <w:jc w:val="both"/>
        <w:rPr>
          <w:b/>
        </w:rPr>
      </w:pPr>
      <w:r w:rsidRPr="00016D1B">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w:t>
      </w:r>
      <w:r w:rsidRPr="0074061B">
        <w:t>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3B787DD2" w:rsidR="00721041" w:rsidRPr="0074061B" w:rsidRDefault="00721041" w:rsidP="00AA7932">
      <w:pPr>
        <w:pStyle w:val="af3"/>
        <w:numPr>
          <w:ilvl w:val="1"/>
          <w:numId w:val="52"/>
        </w:numPr>
        <w:shd w:val="clear" w:color="auto" w:fill="FFFFFF"/>
        <w:tabs>
          <w:tab w:val="left" w:pos="284"/>
          <w:tab w:val="left" w:pos="1134"/>
        </w:tabs>
        <w:ind w:left="0" w:firstLine="709"/>
        <w:jc w:val="both"/>
        <w:rPr>
          <w:b/>
        </w:rPr>
      </w:pPr>
      <w:r w:rsidRPr="00AB413E">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77777777" w:rsidR="00721041" w:rsidRPr="0087593B" w:rsidRDefault="00721041" w:rsidP="00AA7932">
      <w:pPr>
        <w:pStyle w:val="af3"/>
        <w:numPr>
          <w:ilvl w:val="1"/>
          <w:numId w:val="52"/>
        </w:numPr>
        <w:shd w:val="clear" w:color="auto" w:fill="FFFFFF"/>
        <w:tabs>
          <w:tab w:val="left" w:pos="284"/>
          <w:tab w:val="left" w:pos="113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77777777" w:rsidR="00721041" w:rsidRPr="0087593B" w:rsidRDefault="00721041" w:rsidP="00AA7932">
      <w:pPr>
        <w:pStyle w:val="af3"/>
        <w:numPr>
          <w:ilvl w:val="1"/>
          <w:numId w:val="52"/>
        </w:numPr>
        <w:shd w:val="clear" w:color="auto" w:fill="FFFFFF"/>
        <w:tabs>
          <w:tab w:val="left" w:pos="284"/>
          <w:tab w:val="left" w:pos="113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77777777" w:rsidR="00721041" w:rsidRPr="0087593B" w:rsidRDefault="00721041" w:rsidP="00AA7932">
      <w:pPr>
        <w:pStyle w:val="af3"/>
        <w:numPr>
          <w:ilvl w:val="1"/>
          <w:numId w:val="52"/>
        </w:numPr>
        <w:shd w:val="clear" w:color="auto" w:fill="FFFFFF"/>
        <w:tabs>
          <w:tab w:val="left" w:pos="284"/>
          <w:tab w:val="left" w:pos="1134"/>
        </w:tabs>
        <w:ind w:left="0" w:firstLine="709"/>
        <w:jc w:val="both"/>
        <w:rPr>
          <w:b/>
        </w:rPr>
      </w:pPr>
      <w:r w:rsidRPr="0087593B">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14:paraId="4087749B" w14:textId="77777777"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08E465CF" w:rsidR="00721041" w:rsidRPr="0087593B" w:rsidRDefault="00721041" w:rsidP="00AA7932">
      <w:pPr>
        <w:pStyle w:val="af3"/>
        <w:numPr>
          <w:ilvl w:val="1"/>
          <w:numId w:val="52"/>
        </w:numPr>
        <w:shd w:val="clear" w:color="auto" w:fill="FFFFFF"/>
        <w:tabs>
          <w:tab w:val="left" w:pos="113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AA7932">
      <w:pPr>
        <w:pStyle w:val="af3"/>
        <w:numPr>
          <w:ilvl w:val="1"/>
          <w:numId w:val="52"/>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77777777" w:rsidR="001B3F09" w:rsidRDefault="001B3F09" w:rsidP="00AA7932">
      <w:pPr>
        <w:pStyle w:val="af3"/>
        <w:numPr>
          <w:ilvl w:val="0"/>
          <w:numId w:val="52"/>
        </w:numPr>
        <w:shd w:val="clear" w:color="auto" w:fill="FFFFFF"/>
        <w:tabs>
          <w:tab w:val="left" w:pos="284"/>
        </w:tabs>
        <w:ind w:left="0" w:firstLine="0"/>
        <w:jc w:val="center"/>
        <w:rPr>
          <w:b/>
          <w:bCs/>
        </w:rPr>
      </w:pPr>
      <w:r w:rsidRPr="00BA041D">
        <w:rPr>
          <w:b/>
          <w:bCs/>
        </w:rPr>
        <w:t>Конфиденциальность</w:t>
      </w:r>
    </w:p>
    <w:p w14:paraId="0B09B448" w14:textId="0882E43D" w:rsidR="001B3F09" w:rsidRPr="0087593B" w:rsidRDefault="001B3F09" w:rsidP="00AA7932">
      <w:pPr>
        <w:pStyle w:val="af3"/>
        <w:numPr>
          <w:ilvl w:val="1"/>
          <w:numId w:val="52"/>
        </w:numPr>
        <w:shd w:val="clear" w:color="auto" w:fill="FFFFFF"/>
        <w:tabs>
          <w:tab w:val="left" w:pos="284"/>
          <w:tab w:val="left" w:pos="1134"/>
        </w:tabs>
        <w:ind w:left="0" w:firstLine="709"/>
        <w:jc w:val="both"/>
        <w:rPr>
          <w:b/>
          <w:bCs/>
        </w:rPr>
      </w:pPr>
      <w:r w:rsidRPr="0087593B">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14:paraId="47F8FED4" w14:textId="6D04E9D0" w:rsidR="001B3F09" w:rsidRDefault="001B3F09" w:rsidP="00AA7932">
      <w:pPr>
        <w:pStyle w:val="af3"/>
        <w:numPr>
          <w:ilvl w:val="1"/>
          <w:numId w:val="52"/>
        </w:numPr>
        <w:shd w:val="clear" w:color="auto" w:fill="FFFFFF"/>
        <w:tabs>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1416B364" w:rsidR="001B3F09" w:rsidRDefault="001B3F09" w:rsidP="00AA7932">
      <w:pPr>
        <w:pStyle w:val="af3"/>
        <w:numPr>
          <w:ilvl w:val="1"/>
          <w:numId w:val="52"/>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4E3FC79D" w:rsidR="001B3F09" w:rsidRDefault="001B3F09" w:rsidP="00AA7932">
      <w:pPr>
        <w:pStyle w:val="af3"/>
        <w:numPr>
          <w:ilvl w:val="1"/>
          <w:numId w:val="52"/>
        </w:numPr>
        <w:shd w:val="clear" w:color="auto" w:fill="FFFFFF"/>
        <w:tabs>
          <w:tab w:val="left" w:pos="1134"/>
        </w:tabs>
        <w:ind w:left="0" w:firstLine="709"/>
        <w:jc w:val="both"/>
        <w:rPr>
          <w:bCs/>
        </w:rPr>
      </w:pPr>
      <w:r w:rsidRPr="0087593B">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5159FCB9" w:rsidR="001B3F09" w:rsidRPr="0087593B" w:rsidRDefault="001B3F09" w:rsidP="00AA7932">
      <w:pPr>
        <w:pStyle w:val="af3"/>
        <w:numPr>
          <w:ilvl w:val="1"/>
          <w:numId w:val="52"/>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14:paraId="717021F1" w14:textId="77777777"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14:paraId="75D3035F" w14:textId="77777777"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5EC0CB83" w:rsidR="001B3F09" w:rsidRDefault="00AD10AF" w:rsidP="00AA7932">
      <w:pPr>
        <w:pStyle w:val="af3"/>
        <w:numPr>
          <w:ilvl w:val="1"/>
          <w:numId w:val="52"/>
        </w:numPr>
        <w:shd w:val="clear" w:color="auto" w:fill="FFFFFF"/>
        <w:tabs>
          <w:tab w:val="left" w:pos="1134"/>
        </w:tabs>
        <w:ind w:left="0" w:firstLine="709"/>
        <w:jc w:val="both"/>
        <w:rPr>
          <w:bCs/>
        </w:rPr>
      </w:pPr>
      <w:bookmarkStart w:id="16"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6"/>
      <w:r w:rsidR="001B3F09" w:rsidRPr="00BA041D">
        <w:rPr>
          <w:bCs/>
        </w:rPr>
        <w:t xml:space="preserve"> </w:t>
      </w:r>
    </w:p>
    <w:p w14:paraId="6769ABD4" w14:textId="17DFC8CD"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A5046">
        <w:rPr>
          <w:bCs/>
        </w:rPr>
        <w:t>7</w:t>
      </w:r>
      <w:r w:rsidRPr="0087593B">
        <w:rPr>
          <w:bCs/>
        </w:rPr>
        <w:t>.6.7 Договора;</w:t>
      </w:r>
    </w:p>
    <w:p w14:paraId="5BF1C532" w14:textId="1E96B1C8"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обязан использовать в отношении защиты Информации обычно используемые им меры защиты;</w:t>
      </w:r>
    </w:p>
    <w:p w14:paraId="6526FF8E" w14:textId="4C77FE6B"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14:paraId="2426D61C" w14:textId="6D4CBDF9"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542D6BBD"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22F2ECFE"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36C73E0E" w:rsidR="001B3F09" w:rsidRDefault="001B3F09" w:rsidP="00AA7932">
      <w:pPr>
        <w:pStyle w:val="af3"/>
        <w:numPr>
          <w:ilvl w:val="2"/>
          <w:numId w:val="52"/>
        </w:numPr>
        <w:shd w:val="clear" w:color="auto" w:fill="FFFFFF"/>
        <w:tabs>
          <w:tab w:val="left" w:pos="1134"/>
        </w:tabs>
        <w:ind w:left="0" w:firstLine="709"/>
        <w:jc w:val="both"/>
        <w:rPr>
          <w:bCs/>
        </w:rPr>
      </w:pPr>
      <w:bookmarkStart w:id="17" w:name="_Ref361337832"/>
      <w:r w:rsidRPr="0087593B">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5691D45" w14:textId="6BB60C51" w:rsidR="001B3F09" w:rsidRDefault="001B3F09" w:rsidP="00AA7932">
      <w:pPr>
        <w:pStyle w:val="af3"/>
        <w:numPr>
          <w:ilvl w:val="2"/>
          <w:numId w:val="52"/>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14:paraId="3C94C405" w14:textId="23F6AA3D" w:rsidR="001B3F09" w:rsidRDefault="00D11EE5" w:rsidP="00AA7932">
      <w:pPr>
        <w:pStyle w:val="af3"/>
        <w:numPr>
          <w:ilvl w:val="1"/>
          <w:numId w:val="52"/>
        </w:numPr>
        <w:shd w:val="clear" w:color="auto" w:fill="FFFFFF"/>
        <w:tabs>
          <w:tab w:val="left" w:pos="1134"/>
        </w:tabs>
        <w:ind w:left="0" w:firstLine="709"/>
        <w:jc w:val="both"/>
        <w:rPr>
          <w:bCs/>
        </w:rPr>
      </w:pPr>
      <w:bookmarkStart w:id="18"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3230D97F" w14:textId="0370083F" w:rsidR="001B3F09" w:rsidRDefault="00AD10AF" w:rsidP="00AA7932">
      <w:pPr>
        <w:pStyle w:val="af3"/>
        <w:numPr>
          <w:ilvl w:val="1"/>
          <w:numId w:val="52"/>
        </w:numPr>
        <w:shd w:val="clear" w:color="auto" w:fill="FFFFFF"/>
        <w:tabs>
          <w:tab w:val="left" w:pos="1134"/>
        </w:tabs>
        <w:ind w:left="0" w:firstLine="709"/>
        <w:jc w:val="both"/>
        <w:rPr>
          <w:bCs/>
        </w:rPr>
      </w:pPr>
      <w:r w:rsidRPr="0087593B">
        <w:rPr>
          <w:bCs/>
        </w:rPr>
        <w:t>Исполнитель</w:t>
      </w:r>
      <w:r w:rsidR="00BD6124" w:rsidRPr="0087593B">
        <w:rPr>
          <w:bCs/>
        </w:rPr>
        <w:t xml:space="preserve"> </w:t>
      </w:r>
      <w:r w:rsidR="001B3F09" w:rsidRPr="0087593B">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87593B">
        <w:rPr>
          <w:bCs/>
        </w:rPr>
        <w:t>и</w:t>
      </w:r>
      <w:r w:rsidRPr="0087593B">
        <w:rPr>
          <w:bCs/>
        </w:rPr>
        <w:t>сполнителя</w:t>
      </w:r>
      <w:r w:rsidR="001B3F09" w:rsidRPr="0087593B">
        <w:rPr>
          <w:bCs/>
        </w:rPr>
        <w:t>ми.</w:t>
      </w:r>
    </w:p>
    <w:p w14:paraId="1714A346" w14:textId="5E1D7AD4" w:rsidR="001B3F09" w:rsidRPr="0087593B" w:rsidRDefault="001B3F09" w:rsidP="00AA7932">
      <w:pPr>
        <w:pStyle w:val="af3"/>
        <w:numPr>
          <w:ilvl w:val="1"/>
          <w:numId w:val="52"/>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073913" w:rsidRDefault="00BF5378" w:rsidP="00AA7932">
      <w:pPr>
        <w:pStyle w:val="af3"/>
        <w:numPr>
          <w:ilvl w:val="0"/>
          <w:numId w:val="52"/>
        </w:numPr>
        <w:shd w:val="clear" w:color="auto" w:fill="FFFFFF"/>
        <w:tabs>
          <w:tab w:val="left" w:pos="284"/>
        </w:tabs>
        <w:ind w:left="0" w:firstLine="0"/>
        <w:jc w:val="center"/>
        <w:rPr>
          <w:bCs/>
        </w:rPr>
      </w:pPr>
      <w:r w:rsidRPr="00BA041D">
        <w:rPr>
          <w:b/>
          <w:bCs/>
        </w:rPr>
        <w:t>Разрешение споров</w:t>
      </w:r>
    </w:p>
    <w:p w14:paraId="1D2FB928" w14:textId="7B522389" w:rsidR="00BF5378" w:rsidRDefault="00BF5378" w:rsidP="00AA7932">
      <w:pPr>
        <w:pStyle w:val="af3"/>
        <w:numPr>
          <w:ilvl w:val="1"/>
          <w:numId w:val="52"/>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201E6998" w:rsidR="00BF5378" w:rsidRDefault="00BF5378" w:rsidP="00AA7932">
      <w:pPr>
        <w:pStyle w:val="af3"/>
        <w:numPr>
          <w:ilvl w:val="1"/>
          <w:numId w:val="52"/>
        </w:numPr>
        <w:shd w:val="clear" w:color="auto" w:fill="FFFFFF"/>
        <w:tabs>
          <w:tab w:val="left" w:pos="284"/>
          <w:tab w:val="left" w:pos="1134"/>
        </w:tabs>
        <w:ind w:left="0" w:firstLine="709"/>
        <w:jc w:val="both"/>
        <w:rPr>
          <w:bCs/>
        </w:rPr>
      </w:pPr>
      <w:r w:rsidRPr="00073913">
        <w:rPr>
          <w:bCs/>
        </w:rPr>
        <w:t xml:space="preserve">Споры, указанные в пункте </w:t>
      </w:r>
      <w:r w:rsidR="008B13DE">
        <w:rPr>
          <w:bCs/>
        </w:rPr>
        <w:t>8</w:t>
      </w:r>
      <w:r w:rsidRPr="00073913">
        <w:rPr>
          <w:bCs/>
        </w:rPr>
        <w:t xml:space="preserve">.1 Договора, которые не были урегулированы Сторонами путем переговоров, подлежат разрешению в Арбитражном суде </w:t>
      </w:r>
      <w:r w:rsidR="001A5046">
        <w:rPr>
          <w:bCs/>
        </w:rPr>
        <w:t>Московской области</w:t>
      </w:r>
      <w:r w:rsidR="001A5046" w:rsidRPr="00073913">
        <w:rPr>
          <w:bCs/>
        </w:rPr>
        <w:t xml:space="preserve"> </w:t>
      </w:r>
      <w:r w:rsidRPr="00073913">
        <w:rPr>
          <w:bCs/>
        </w:rPr>
        <w:t>в соответствии с законодательством Российской Федерации.</w:t>
      </w:r>
    </w:p>
    <w:p w14:paraId="68C6360E" w14:textId="409CFE08" w:rsidR="00BF5378" w:rsidRDefault="00BF5378" w:rsidP="00AA7932">
      <w:pPr>
        <w:pStyle w:val="af3"/>
        <w:numPr>
          <w:ilvl w:val="1"/>
          <w:numId w:val="52"/>
        </w:numPr>
        <w:shd w:val="clear" w:color="auto" w:fill="FFFFFF"/>
        <w:tabs>
          <w:tab w:val="left" w:pos="284"/>
          <w:tab w:val="left" w:pos="1134"/>
        </w:tabs>
        <w:ind w:left="0" w:firstLine="709"/>
        <w:jc w:val="both"/>
        <w:rPr>
          <w:bCs/>
        </w:rPr>
      </w:pPr>
      <w:r w:rsidRPr="00073913">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8B13DE">
        <w:rPr>
          <w:bCs/>
        </w:rPr>
        <w:t xml:space="preserve">пунктом </w:t>
      </w:r>
      <w:r w:rsidR="00FD5142" w:rsidRPr="00AA7932">
        <w:rPr>
          <w:bCs/>
        </w:rPr>
        <w:t>14</w:t>
      </w:r>
      <w:r w:rsidR="00F45216" w:rsidRPr="00AA7932">
        <w:rPr>
          <w:bCs/>
        </w:rPr>
        <w:t>.8</w:t>
      </w:r>
      <w:r w:rsidRPr="008B13DE">
        <w:rPr>
          <w:bCs/>
        </w:rPr>
        <w:t xml:space="preserve"> Договора</w:t>
      </w:r>
      <w:r w:rsidRPr="00073913">
        <w:rPr>
          <w:bCs/>
        </w:rPr>
        <w:t>.</w:t>
      </w:r>
    </w:p>
    <w:p w14:paraId="17149E0A" w14:textId="4E46FB9D" w:rsidR="00BF5378" w:rsidRDefault="00BF5378" w:rsidP="00AA7932">
      <w:pPr>
        <w:pStyle w:val="af3"/>
        <w:numPr>
          <w:ilvl w:val="1"/>
          <w:numId w:val="52"/>
        </w:numPr>
        <w:shd w:val="clear" w:color="auto" w:fill="FFFFFF"/>
        <w:tabs>
          <w:tab w:val="left" w:pos="284"/>
          <w:tab w:val="left" w:pos="1134"/>
        </w:tabs>
        <w:ind w:left="0" w:firstLine="709"/>
        <w:jc w:val="both"/>
        <w:rPr>
          <w:bCs/>
        </w:rPr>
      </w:pPr>
      <w:r w:rsidRPr="0007391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5BF8AFE9" w:rsidR="00BF5378" w:rsidRPr="00073913" w:rsidRDefault="00BF5378" w:rsidP="00AA7932">
      <w:pPr>
        <w:pStyle w:val="af3"/>
        <w:numPr>
          <w:ilvl w:val="1"/>
          <w:numId w:val="52"/>
        </w:numPr>
        <w:shd w:val="clear" w:color="auto" w:fill="FFFFFF"/>
        <w:tabs>
          <w:tab w:val="left" w:pos="284"/>
          <w:tab w:val="left" w:pos="1134"/>
        </w:tabs>
        <w:ind w:left="0" w:firstLine="709"/>
        <w:jc w:val="both"/>
        <w:rPr>
          <w:bCs/>
        </w:rPr>
      </w:pPr>
      <w:r w:rsidRPr="00073913">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073913" w:rsidRDefault="001B3F09" w:rsidP="00AA7932">
      <w:pPr>
        <w:pStyle w:val="af3"/>
        <w:numPr>
          <w:ilvl w:val="0"/>
          <w:numId w:val="52"/>
        </w:numPr>
        <w:shd w:val="clear" w:color="auto" w:fill="FFFFFF"/>
        <w:tabs>
          <w:tab w:val="left" w:pos="426"/>
        </w:tabs>
        <w:ind w:left="0" w:firstLine="0"/>
        <w:jc w:val="center"/>
        <w:rPr>
          <w:b/>
        </w:rPr>
      </w:pPr>
      <w:r w:rsidRPr="00BA041D">
        <w:rPr>
          <w:b/>
          <w:bCs/>
        </w:rPr>
        <w:t>Антикоррупционная оговорка</w:t>
      </w:r>
    </w:p>
    <w:p w14:paraId="5D45A116" w14:textId="77777777" w:rsidR="00203BD5" w:rsidRDefault="00203BD5" w:rsidP="00AA7932">
      <w:pPr>
        <w:pStyle w:val="af3"/>
        <w:widowControl w:val="0"/>
        <w:numPr>
          <w:ilvl w:val="1"/>
          <w:numId w:val="52"/>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341AA53" w14:textId="6EB1F8C0" w:rsidR="00203BD5" w:rsidRPr="00203BD5" w:rsidRDefault="00F11FAC" w:rsidP="00203BD5">
      <w:pPr>
        <w:shd w:val="clear" w:color="auto" w:fill="FFFFFF"/>
        <w:tabs>
          <w:tab w:val="left" w:pos="1134"/>
        </w:tabs>
        <w:ind w:firstLine="709"/>
        <w:jc w:val="both"/>
        <w:rPr>
          <w:bCs/>
          <w:color w:val="000000"/>
          <w:lang w:val="ru-RU"/>
        </w:rPr>
      </w:pPr>
      <w:r>
        <w:rPr>
          <w:bCs/>
          <w:color w:val="000000"/>
          <w:lang w:val="ru-RU"/>
        </w:rPr>
        <w:t>9.2.</w:t>
      </w:r>
      <w:r>
        <w:rPr>
          <w:bCs/>
          <w:color w:val="000000"/>
          <w:lang w:val="ru-RU"/>
        </w:rPr>
        <w:tab/>
      </w:r>
      <w:r w:rsidR="00203BD5" w:rsidRPr="00203BD5">
        <w:rPr>
          <w:bCs/>
          <w:color w:val="000000"/>
          <w:lang w:val="ru-RU"/>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9300A1F" w14:textId="027B2AE0" w:rsidR="00203BD5" w:rsidRPr="00203BD5" w:rsidRDefault="00F11FAC" w:rsidP="00203BD5">
      <w:pPr>
        <w:shd w:val="clear" w:color="auto" w:fill="FFFFFF"/>
        <w:tabs>
          <w:tab w:val="left" w:pos="1134"/>
        </w:tabs>
        <w:ind w:firstLine="709"/>
        <w:jc w:val="both"/>
        <w:rPr>
          <w:bCs/>
          <w:color w:val="000000"/>
          <w:lang w:val="ru-RU"/>
        </w:rPr>
      </w:pPr>
      <w:r>
        <w:rPr>
          <w:bCs/>
          <w:color w:val="000000"/>
          <w:lang w:val="ru-RU"/>
        </w:rPr>
        <w:t>9</w:t>
      </w:r>
      <w:r w:rsidR="00203BD5" w:rsidRPr="00203BD5">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301042D" w14:textId="0E4BDC13" w:rsidR="00203BD5" w:rsidRPr="00203BD5" w:rsidRDefault="00F11FAC" w:rsidP="00203BD5">
      <w:pPr>
        <w:shd w:val="clear" w:color="auto" w:fill="FFFFFF"/>
        <w:tabs>
          <w:tab w:val="left" w:pos="1134"/>
        </w:tabs>
        <w:ind w:firstLine="709"/>
        <w:jc w:val="both"/>
        <w:rPr>
          <w:bCs/>
          <w:color w:val="000000"/>
          <w:lang w:val="ru-RU"/>
        </w:rPr>
      </w:pPr>
      <w:r>
        <w:rPr>
          <w:bCs/>
          <w:color w:val="000000"/>
          <w:lang w:val="ru-RU"/>
        </w:rPr>
        <w:t>9</w:t>
      </w:r>
      <w:r w:rsidR="00203BD5" w:rsidRPr="00203BD5">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90A260A" w14:textId="1CCCFB30" w:rsidR="00203BD5" w:rsidRPr="00203BD5" w:rsidRDefault="00F11FAC" w:rsidP="00203BD5">
      <w:pPr>
        <w:shd w:val="clear" w:color="auto" w:fill="FFFFFF"/>
        <w:tabs>
          <w:tab w:val="left" w:pos="1134"/>
        </w:tabs>
        <w:ind w:firstLine="709"/>
        <w:jc w:val="both"/>
        <w:rPr>
          <w:bCs/>
          <w:color w:val="000000"/>
          <w:lang w:val="ru-RU"/>
        </w:rPr>
      </w:pPr>
      <w:r>
        <w:rPr>
          <w:bCs/>
          <w:color w:val="000000"/>
          <w:lang w:val="ru-RU"/>
        </w:rPr>
        <w:t>9</w:t>
      </w:r>
      <w:r w:rsidR="00203BD5" w:rsidRPr="00203BD5">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562127E" w14:textId="21785085" w:rsidR="00203BD5" w:rsidRPr="00203BD5" w:rsidRDefault="00F11FAC" w:rsidP="00203BD5">
      <w:pPr>
        <w:shd w:val="clear" w:color="auto" w:fill="FFFFFF"/>
        <w:tabs>
          <w:tab w:val="left" w:pos="1134"/>
        </w:tabs>
        <w:ind w:firstLine="709"/>
        <w:jc w:val="both"/>
        <w:rPr>
          <w:bCs/>
          <w:color w:val="000000"/>
          <w:lang w:val="ru-RU"/>
        </w:rPr>
      </w:pPr>
      <w:r>
        <w:rPr>
          <w:bCs/>
          <w:color w:val="000000"/>
          <w:lang w:val="ru-RU"/>
        </w:rPr>
        <w:t>9</w:t>
      </w:r>
      <w:r w:rsidR="00203BD5" w:rsidRPr="00203BD5">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E6C42D7" w14:textId="1B5DE8CC" w:rsidR="00203BD5" w:rsidRPr="00203BD5" w:rsidRDefault="00F11FAC" w:rsidP="00203BD5">
      <w:pPr>
        <w:shd w:val="clear" w:color="auto" w:fill="FFFFFF"/>
        <w:tabs>
          <w:tab w:val="left" w:pos="567"/>
          <w:tab w:val="left" w:pos="1134"/>
        </w:tabs>
        <w:ind w:firstLine="709"/>
        <w:jc w:val="both"/>
        <w:rPr>
          <w:color w:val="000000"/>
          <w:lang w:val="ru-RU"/>
        </w:rPr>
      </w:pPr>
      <w:r>
        <w:rPr>
          <w:color w:val="000000"/>
          <w:lang w:val="ru-RU"/>
        </w:rPr>
        <w:t>9</w:t>
      </w:r>
      <w:r w:rsidR="00203BD5" w:rsidRPr="00203BD5">
        <w:rPr>
          <w:color w:val="000000"/>
          <w:lang w:val="ru-RU"/>
        </w:rPr>
        <w:t xml:space="preserve">.7.  Каналы связи Линия доверия Группы РусГидро: </w:t>
      </w:r>
    </w:p>
    <w:p w14:paraId="0A4D0E7F" w14:textId="4F72C149" w:rsidR="00203BD5" w:rsidRPr="00203BD5" w:rsidRDefault="00F11FAC" w:rsidP="00203BD5">
      <w:pPr>
        <w:shd w:val="clear" w:color="auto" w:fill="FFFFFF"/>
        <w:tabs>
          <w:tab w:val="left" w:pos="567"/>
          <w:tab w:val="left" w:pos="1134"/>
        </w:tabs>
        <w:ind w:firstLine="709"/>
        <w:jc w:val="both"/>
        <w:rPr>
          <w:lang w:val="ru-RU"/>
        </w:rPr>
      </w:pPr>
      <w:r>
        <w:rPr>
          <w:lang w:val="ru-RU"/>
        </w:rPr>
        <w:t>9</w:t>
      </w:r>
      <w:r w:rsidR="00203BD5" w:rsidRPr="00203BD5">
        <w:rPr>
          <w:lang w:val="ru-RU"/>
        </w:rPr>
        <w:t xml:space="preserve">.7.1. Электронная почта: </w:t>
      </w:r>
      <w:r w:rsidR="00203BD5">
        <w:t>ld</w:t>
      </w:r>
      <w:r w:rsidR="00203BD5" w:rsidRPr="00203BD5">
        <w:rPr>
          <w:lang w:val="ru-RU"/>
        </w:rPr>
        <w:t>@</w:t>
      </w:r>
      <w:r w:rsidR="00203BD5">
        <w:t>rushydro</w:t>
      </w:r>
      <w:r w:rsidR="00203BD5" w:rsidRPr="00203BD5">
        <w:rPr>
          <w:lang w:val="ru-RU"/>
        </w:rPr>
        <w:t>.</w:t>
      </w:r>
      <w:r w:rsidR="00203BD5">
        <w:t>ru</w:t>
      </w:r>
      <w:r w:rsidR="00203BD5" w:rsidRPr="00203BD5">
        <w:rPr>
          <w:lang w:val="ru-RU"/>
        </w:rPr>
        <w:t>.</w:t>
      </w:r>
    </w:p>
    <w:p w14:paraId="4931D030" w14:textId="11F8959E" w:rsidR="00203BD5" w:rsidRPr="00203BD5" w:rsidRDefault="00F11FAC" w:rsidP="00203BD5">
      <w:pPr>
        <w:shd w:val="clear" w:color="auto" w:fill="FFFFFF"/>
        <w:tabs>
          <w:tab w:val="left" w:pos="567"/>
          <w:tab w:val="left" w:pos="1134"/>
        </w:tabs>
        <w:ind w:firstLine="709"/>
        <w:jc w:val="both"/>
        <w:rPr>
          <w:lang w:val="ru-RU"/>
        </w:rPr>
      </w:pPr>
      <w:r>
        <w:rPr>
          <w:lang w:val="ru-RU"/>
        </w:rPr>
        <w:t>9</w:t>
      </w:r>
      <w:r w:rsidR="00203BD5" w:rsidRPr="00203BD5">
        <w:rPr>
          <w:lang w:val="ru-RU"/>
        </w:rPr>
        <w:t xml:space="preserve">.7.2. Специальная форма «обратной связи», размещенная на официальном сайте Общества в сети интернет: </w:t>
      </w:r>
      <w:r w:rsidR="00203BD5">
        <w:t>http</w:t>
      </w:r>
      <w:r w:rsidR="00203BD5" w:rsidRPr="00203BD5">
        <w:rPr>
          <w:lang w:val="ru-RU"/>
        </w:rPr>
        <w:t>://</w:t>
      </w:r>
      <w:r w:rsidR="00203BD5">
        <w:t>www</w:t>
      </w:r>
      <w:r w:rsidR="00203BD5" w:rsidRPr="00203BD5">
        <w:rPr>
          <w:lang w:val="ru-RU"/>
        </w:rPr>
        <w:t>.</w:t>
      </w:r>
      <w:r w:rsidR="00203BD5">
        <w:t>rushydro</w:t>
      </w:r>
      <w:r w:rsidR="00203BD5" w:rsidRPr="00203BD5">
        <w:rPr>
          <w:lang w:val="ru-RU"/>
        </w:rPr>
        <w:t>.</w:t>
      </w:r>
      <w:r w:rsidR="00203BD5">
        <w:t>ru</w:t>
      </w:r>
      <w:r w:rsidR="00203BD5" w:rsidRPr="00203BD5">
        <w:rPr>
          <w:lang w:val="ru-RU"/>
        </w:rPr>
        <w:t>/ (далее перейти по ссылке «Линия доверия» и заполнить поля специальной формы «обратной связи»);</w:t>
      </w:r>
    </w:p>
    <w:p w14:paraId="170CA82B" w14:textId="2A211391" w:rsidR="00203BD5" w:rsidRPr="00203BD5" w:rsidRDefault="00F11FAC" w:rsidP="00203BD5">
      <w:pPr>
        <w:ind w:firstLine="709"/>
        <w:jc w:val="both"/>
        <w:rPr>
          <w:lang w:val="ru-RU"/>
        </w:rPr>
      </w:pPr>
      <w:r>
        <w:rPr>
          <w:lang w:val="ru-RU"/>
        </w:rPr>
        <w:t>9</w:t>
      </w:r>
      <w:r w:rsidR="00203BD5" w:rsidRPr="00203BD5">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Default="001B3F09" w:rsidP="00AA7932">
      <w:pPr>
        <w:pStyle w:val="af3"/>
        <w:numPr>
          <w:ilvl w:val="0"/>
          <w:numId w:val="52"/>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0F85C5ED" w:rsidR="001B3F09" w:rsidRPr="00073913" w:rsidRDefault="001B3F09" w:rsidP="00AA7932">
      <w:pPr>
        <w:pStyle w:val="af3"/>
        <w:numPr>
          <w:ilvl w:val="1"/>
          <w:numId w:val="52"/>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4C724FF2" w:rsidR="001B3F09" w:rsidRPr="00073913" w:rsidRDefault="001B3F09" w:rsidP="00AA7932">
      <w:pPr>
        <w:pStyle w:val="af3"/>
        <w:numPr>
          <w:ilvl w:val="1"/>
          <w:numId w:val="52"/>
        </w:numPr>
        <w:shd w:val="clear" w:color="auto" w:fill="FFFFFF"/>
        <w:tabs>
          <w:tab w:val="left" w:pos="426"/>
          <w:tab w:val="left" w:pos="1134"/>
          <w:tab w:val="left" w:pos="1418"/>
        </w:tabs>
        <w:ind w:left="0" w:firstLine="709"/>
        <w:jc w:val="both"/>
        <w:rPr>
          <w:b/>
          <w:bCs/>
        </w:rPr>
      </w:pPr>
      <w:r w:rsidRPr="0007391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39608153" w:rsidR="001B3F09" w:rsidRPr="00073913" w:rsidRDefault="001B3F09" w:rsidP="00AA7932">
      <w:pPr>
        <w:pStyle w:val="af3"/>
        <w:numPr>
          <w:ilvl w:val="1"/>
          <w:numId w:val="52"/>
        </w:numPr>
        <w:shd w:val="clear" w:color="auto" w:fill="FFFFFF"/>
        <w:tabs>
          <w:tab w:val="left" w:pos="426"/>
          <w:tab w:val="left" w:pos="1134"/>
          <w:tab w:val="left" w:pos="1418"/>
        </w:tabs>
        <w:ind w:left="0" w:firstLine="709"/>
        <w:jc w:val="both"/>
        <w:rPr>
          <w:b/>
          <w:bCs/>
        </w:rPr>
      </w:pPr>
      <w:r w:rsidRPr="0007391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3CD712AC" w:rsidR="00E16F1D" w:rsidRPr="00073913" w:rsidRDefault="00E16F1D" w:rsidP="00AA7932">
      <w:pPr>
        <w:pStyle w:val="af3"/>
        <w:numPr>
          <w:ilvl w:val="1"/>
          <w:numId w:val="52"/>
        </w:numPr>
        <w:shd w:val="clear" w:color="auto" w:fill="FFFFFF"/>
        <w:tabs>
          <w:tab w:val="left" w:pos="426"/>
          <w:tab w:val="left" w:pos="1134"/>
          <w:tab w:val="left" w:pos="1418"/>
        </w:tabs>
        <w:ind w:left="0" w:firstLine="709"/>
        <w:jc w:val="both"/>
        <w:rPr>
          <w:b/>
          <w:bCs/>
        </w:rPr>
      </w:pPr>
      <w:r w:rsidRPr="00073913">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7A93E337" w:rsidR="001B3F09" w:rsidRPr="00073913" w:rsidRDefault="001B3F09" w:rsidP="00AA7932">
      <w:pPr>
        <w:pStyle w:val="af3"/>
        <w:numPr>
          <w:ilvl w:val="1"/>
          <w:numId w:val="52"/>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76DE7617" w:rsidR="001B3F09" w:rsidRPr="00073913" w:rsidRDefault="001B3F09" w:rsidP="00AA7932">
      <w:pPr>
        <w:pStyle w:val="af3"/>
        <w:numPr>
          <w:ilvl w:val="1"/>
          <w:numId w:val="52"/>
        </w:numPr>
        <w:shd w:val="clear" w:color="auto" w:fill="FFFFFF"/>
        <w:tabs>
          <w:tab w:val="left" w:pos="426"/>
          <w:tab w:val="left" w:pos="1134"/>
          <w:tab w:val="left" w:pos="1418"/>
        </w:tabs>
        <w:ind w:left="0" w:firstLine="709"/>
        <w:jc w:val="both"/>
        <w:rPr>
          <w:b/>
          <w:bCs/>
        </w:rPr>
      </w:pPr>
      <w:r w:rsidRPr="0007391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14:paraId="2B559C1C" w14:textId="52124FE0"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38F3093" w14:textId="77777777" w:rsidR="00833B4C" w:rsidRPr="00BA041D" w:rsidRDefault="00833B4C" w:rsidP="00BA041D">
      <w:pPr>
        <w:pStyle w:val="af3"/>
        <w:shd w:val="clear" w:color="auto" w:fill="FFFFFF"/>
        <w:tabs>
          <w:tab w:val="left" w:pos="568"/>
        </w:tabs>
        <w:ind w:left="0" w:firstLine="709"/>
        <w:jc w:val="both"/>
      </w:pPr>
    </w:p>
    <w:p w14:paraId="0E529FF6" w14:textId="77777777" w:rsidR="001B3F09" w:rsidRDefault="001B3F09" w:rsidP="00AA7932">
      <w:pPr>
        <w:pStyle w:val="af3"/>
        <w:numPr>
          <w:ilvl w:val="0"/>
          <w:numId w:val="52"/>
        </w:numPr>
        <w:shd w:val="clear" w:color="auto" w:fill="FFFFFF"/>
        <w:tabs>
          <w:tab w:val="left" w:pos="426"/>
        </w:tabs>
        <w:ind w:left="0" w:firstLine="0"/>
        <w:jc w:val="center"/>
        <w:rPr>
          <w:b/>
          <w:bCs/>
        </w:rPr>
      </w:pPr>
      <w:r w:rsidRPr="00BA041D">
        <w:rPr>
          <w:b/>
          <w:bCs/>
        </w:rPr>
        <w:t>Особые положения</w:t>
      </w:r>
    </w:p>
    <w:p w14:paraId="12CF6647" w14:textId="138FB5CD" w:rsidR="001B3F09" w:rsidRPr="00073913" w:rsidRDefault="00AD10AF" w:rsidP="00AA7932">
      <w:pPr>
        <w:pStyle w:val="af3"/>
        <w:numPr>
          <w:ilvl w:val="1"/>
          <w:numId w:val="52"/>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51F87CAD" w:rsidR="001B3F09" w:rsidRDefault="00AD10AF" w:rsidP="00AA7932">
      <w:pPr>
        <w:pStyle w:val="af3"/>
        <w:numPr>
          <w:ilvl w:val="1"/>
          <w:numId w:val="52"/>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w:t>
      </w:r>
      <w:r w:rsidR="00967ABD">
        <w:rPr>
          <w:bCs/>
        </w:rPr>
        <w:t>1</w:t>
      </w:r>
      <w:r w:rsidR="001B3F09" w:rsidRPr="00BA041D">
        <w:rPr>
          <w:bCs/>
        </w:rPr>
        <w:t>.1 Договора, а также обеспечить прекращение участия таких организаций в исполнении Договора.</w:t>
      </w:r>
    </w:p>
    <w:p w14:paraId="6BE29ED0" w14:textId="44D3D69F" w:rsidR="001B3F09" w:rsidRDefault="001B3F09" w:rsidP="00AA7932">
      <w:pPr>
        <w:pStyle w:val="af3"/>
        <w:numPr>
          <w:ilvl w:val="1"/>
          <w:numId w:val="52"/>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w:t>
      </w:r>
      <w:r w:rsidR="00967ABD">
        <w:rPr>
          <w:bCs/>
        </w:rPr>
        <w:t>1</w:t>
      </w:r>
      <w:r w:rsidRPr="00073913">
        <w:rPr>
          <w:bCs/>
        </w:rPr>
        <w:t xml:space="preserve">.1, </w:t>
      </w:r>
      <w:r w:rsidR="009701D9" w:rsidRPr="00073913">
        <w:rPr>
          <w:bCs/>
        </w:rPr>
        <w:t>12</w:t>
      </w:r>
      <w:r w:rsidRPr="00073913">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073913">
        <w:rPr>
          <w:bCs/>
        </w:rPr>
        <w:t>Исполнителем</w:t>
      </w:r>
      <w:r w:rsidRPr="00073913">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14:paraId="6FF37EF5" w14:textId="01703064" w:rsidR="001B3F09" w:rsidRDefault="00AD10AF" w:rsidP="00AA7932">
      <w:pPr>
        <w:pStyle w:val="af3"/>
        <w:numPr>
          <w:ilvl w:val="1"/>
          <w:numId w:val="52"/>
        </w:numPr>
        <w:shd w:val="clear" w:color="auto" w:fill="FFFFFF"/>
        <w:tabs>
          <w:tab w:val="left" w:pos="1134"/>
        </w:tabs>
        <w:ind w:left="0" w:firstLine="709"/>
        <w:jc w:val="both"/>
        <w:rPr>
          <w:bCs/>
        </w:rPr>
      </w:pPr>
      <w:r w:rsidRPr="00073913">
        <w:rPr>
          <w:bCs/>
        </w:rPr>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w:t>
      </w:r>
      <w:r w:rsidR="00967ABD">
        <w:rPr>
          <w:bCs/>
        </w:rPr>
        <w:t>1</w:t>
      </w:r>
      <w:r w:rsidR="001B3F09" w:rsidRPr="00073913">
        <w:rPr>
          <w:bCs/>
        </w:rPr>
        <w:t xml:space="preserve">.1, </w:t>
      </w:r>
      <w:r w:rsidR="009701D9" w:rsidRPr="00073913">
        <w:rPr>
          <w:bCs/>
        </w:rPr>
        <w:t>1</w:t>
      </w:r>
      <w:r w:rsidR="00967ABD">
        <w:rPr>
          <w:bCs/>
        </w:rPr>
        <w:t>1</w:t>
      </w:r>
      <w:r w:rsidR="001B3F09" w:rsidRPr="00073913">
        <w:rPr>
          <w:bCs/>
        </w:rPr>
        <w:t>.2 Договора.</w:t>
      </w:r>
    </w:p>
    <w:p w14:paraId="6B5A5E55" w14:textId="612EB791" w:rsidR="001B3F09" w:rsidRDefault="001B3F09" w:rsidP="00AA7932">
      <w:pPr>
        <w:pStyle w:val="af3"/>
        <w:numPr>
          <w:ilvl w:val="1"/>
          <w:numId w:val="52"/>
        </w:numPr>
        <w:shd w:val="clear" w:color="auto" w:fill="FFFFFF"/>
        <w:tabs>
          <w:tab w:val="left" w:pos="1134"/>
        </w:tabs>
        <w:ind w:left="0" w:firstLine="709"/>
        <w:jc w:val="both"/>
        <w:rPr>
          <w:bCs/>
        </w:rPr>
      </w:pPr>
      <w:bookmarkStart w:id="19" w:name="_Ref373243071"/>
      <w:r w:rsidRPr="00073913">
        <w:rPr>
          <w:bCs/>
        </w:rPr>
        <w:t xml:space="preserve">Штраф, предусмотренный пунктом </w:t>
      </w:r>
      <w:r w:rsidR="009701D9" w:rsidRPr="00073913">
        <w:rPr>
          <w:bCs/>
        </w:rPr>
        <w:t>1</w:t>
      </w:r>
      <w:r w:rsidR="00967ABD">
        <w:rPr>
          <w:bCs/>
        </w:rPr>
        <w:t>1</w:t>
      </w:r>
      <w:r w:rsidRPr="00073913">
        <w:rPr>
          <w:bCs/>
        </w:rPr>
        <w:t xml:space="preserve">.4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w:t>
      </w:r>
      <w:r w:rsidR="00967ABD">
        <w:rPr>
          <w:bCs/>
        </w:rPr>
        <w:t>1</w:t>
      </w:r>
      <w:r w:rsidRPr="00073913">
        <w:rPr>
          <w:bCs/>
        </w:rPr>
        <w:t>.3 Договора.</w:t>
      </w:r>
      <w:bookmarkEnd w:id="19"/>
    </w:p>
    <w:p w14:paraId="04E1E149" w14:textId="58451C8D" w:rsidR="001B3F09" w:rsidRDefault="001B3F09" w:rsidP="00AA7932">
      <w:pPr>
        <w:pStyle w:val="af3"/>
        <w:numPr>
          <w:ilvl w:val="1"/>
          <w:numId w:val="52"/>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w:t>
      </w:r>
      <w:r w:rsidR="00967ABD">
        <w:rPr>
          <w:bCs/>
        </w:rPr>
        <w:t>1</w:t>
      </w:r>
      <w:r w:rsidRPr="00073913">
        <w:rPr>
          <w:bCs/>
        </w:rPr>
        <w:t>.4 Договора. При этом Заказчик не будет считаться просрочившим и / или нарушившим свои обязательства по Договору.</w:t>
      </w:r>
    </w:p>
    <w:p w14:paraId="688C717A" w14:textId="3BDA287E" w:rsidR="001B3F09" w:rsidRDefault="001B3F09" w:rsidP="00AA7932">
      <w:pPr>
        <w:pStyle w:val="af3"/>
        <w:numPr>
          <w:ilvl w:val="1"/>
          <w:numId w:val="52"/>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w:t>
      </w:r>
      <w:r w:rsidR="00967ABD">
        <w:rPr>
          <w:bCs/>
        </w:rPr>
        <w:t>1</w:t>
      </w:r>
      <w:r w:rsidRPr="00073913">
        <w:rPr>
          <w:bCs/>
        </w:rPr>
        <w:t xml:space="preserve">.4, </w:t>
      </w:r>
      <w:r w:rsidR="009701D9" w:rsidRPr="00073913">
        <w:rPr>
          <w:bCs/>
        </w:rPr>
        <w:t>1</w:t>
      </w:r>
      <w:r w:rsidR="00967ABD">
        <w:rPr>
          <w:bCs/>
        </w:rPr>
        <w:t>1</w:t>
      </w:r>
      <w:r w:rsidRPr="00073913">
        <w:rPr>
          <w:bCs/>
        </w:rPr>
        <w:t>.5 Договора продолжают действовать в течение 4 (четырех) лет после его прекращения (расторжения) или исполнения.</w:t>
      </w:r>
    </w:p>
    <w:p w14:paraId="149098E8" w14:textId="77777777" w:rsidR="00833B4C" w:rsidRPr="00BA041D" w:rsidRDefault="00833B4C" w:rsidP="00BC7003">
      <w:pPr>
        <w:pStyle w:val="af3"/>
        <w:shd w:val="clear" w:color="auto" w:fill="FFFFFF"/>
        <w:tabs>
          <w:tab w:val="left" w:pos="1134"/>
        </w:tabs>
        <w:ind w:left="0" w:firstLine="709"/>
        <w:jc w:val="both"/>
        <w:rPr>
          <w:bCs/>
        </w:rPr>
      </w:pPr>
    </w:p>
    <w:p w14:paraId="6EEA4BDB" w14:textId="77777777" w:rsidR="008B712B" w:rsidRDefault="001B3F09" w:rsidP="00AA7932">
      <w:pPr>
        <w:pStyle w:val="af3"/>
        <w:numPr>
          <w:ilvl w:val="0"/>
          <w:numId w:val="52"/>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4A78AA4C" w:rsidR="001B3F09" w:rsidRPr="00073913" w:rsidRDefault="001B3F09" w:rsidP="00AA7932">
      <w:pPr>
        <w:pStyle w:val="af3"/>
        <w:numPr>
          <w:ilvl w:val="1"/>
          <w:numId w:val="52"/>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3503B625" w:rsidR="001B3F09" w:rsidRPr="00BA041D" w:rsidRDefault="00AD10AF" w:rsidP="00AA7932">
      <w:pPr>
        <w:pStyle w:val="af3"/>
        <w:numPr>
          <w:ilvl w:val="1"/>
          <w:numId w:val="52"/>
        </w:numPr>
        <w:shd w:val="clear" w:color="auto" w:fill="FFFFFF"/>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57CBACA3"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w:t>
      </w:r>
      <w:r w:rsidR="00F12863">
        <w:t>ельства, возникающие из Договора</w:t>
      </w:r>
      <w:r w:rsidR="001B3F09" w:rsidRPr="00BA041D">
        <w:t xml:space="preserve">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039F5924" w:rsidR="001B3F09" w:rsidRDefault="001B3F09" w:rsidP="00AA7932">
      <w:pPr>
        <w:pStyle w:val="af3"/>
        <w:numPr>
          <w:ilvl w:val="1"/>
          <w:numId w:val="52"/>
        </w:numPr>
        <w:shd w:val="clear" w:color="auto" w:fill="FFFFFF"/>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64338AB8" w:rsidR="001B3F09" w:rsidRDefault="001B3F09" w:rsidP="00AA7932">
      <w:pPr>
        <w:pStyle w:val="af3"/>
        <w:numPr>
          <w:ilvl w:val="1"/>
          <w:numId w:val="52"/>
        </w:numPr>
        <w:shd w:val="clear" w:color="auto" w:fill="FFFFFF"/>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63431231" w:rsidR="001B3F09" w:rsidRPr="00BA041D" w:rsidRDefault="001B3F09" w:rsidP="00AA7932">
      <w:pPr>
        <w:pStyle w:val="af3"/>
        <w:numPr>
          <w:ilvl w:val="1"/>
          <w:numId w:val="52"/>
        </w:numPr>
        <w:shd w:val="clear" w:color="auto" w:fill="FFFFFF"/>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Default="001B3F09" w:rsidP="00AA7932">
      <w:pPr>
        <w:pStyle w:val="af3"/>
        <w:numPr>
          <w:ilvl w:val="0"/>
          <w:numId w:val="52"/>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3B502C89" w:rsidR="001B3F09" w:rsidRPr="00073913" w:rsidRDefault="001B3F09" w:rsidP="00AA7932">
      <w:pPr>
        <w:pStyle w:val="af3"/>
        <w:numPr>
          <w:ilvl w:val="1"/>
          <w:numId w:val="52"/>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w:t>
      </w:r>
      <w:r w:rsidRPr="003A7C27">
        <w:t xml:space="preserve">пунктом </w:t>
      </w:r>
      <w:r w:rsidR="00C26C3D" w:rsidRPr="00AA7932">
        <w:t>1</w:t>
      </w:r>
      <w:r w:rsidR="003A7C27" w:rsidRPr="00AA7932">
        <w:t>4</w:t>
      </w:r>
      <w:r w:rsidR="00F45216" w:rsidRPr="00AA7932">
        <w:t>.8</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12066379" w:rsidR="001B3F09" w:rsidRPr="00073913" w:rsidRDefault="001B3F09" w:rsidP="00AA7932">
      <w:pPr>
        <w:pStyle w:val="af3"/>
        <w:numPr>
          <w:ilvl w:val="1"/>
          <w:numId w:val="52"/>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0A0F1F3D" w:rsidR="001B3F09" w:rsidRDefault="001B3F09" w:rsidP="00AA7932">
      <w:pPr>
        <w:pStyle w:val="af3"/>
        <w:numPr>
          <w:ilvl w:val="1"/>
          <w:numId w:val="52"/>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Default="001B3F09" w:rsidP="00073913">
      <w:pPr>
        <w:pStyle w:val="af3"/>
        <w:shd w:val="clear" w:color="auto" w:fill="FFFFFF"/>
        <w:tabs>
          <w:tab w:val="left" w:pos="1134"/>
        </w:tabs>
        <w:ind w:left="0" w:firstLine="709"/>
        <w:jc w:val="both"/>
      </w:pPr>
      <w:r w:rsidRPr="00BA041D">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14:paraId="0A5D7573" w14:textId="79B525F1" w:rsidR="001B3F09" w:rsidRPr="00BC7003" w:rsidRDefault="001B3F09" w:rsidP="00AA7932">
      <w:pPr>
        <w:pStyle w:val="af3"/>
        <w:numPr>
          <w:ilvl w:val="1"/>
          <w:numId w:val="52"/>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6733AA41"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3A7C27" w:rsidRDefault="001B3F09" w:rsidP="004F37AE">
      <w:pPr>
        <w:pStyle w:val="af3"/>
        <w:numPr>
          <w:ilvl w:val="0"/>
          <w:numId w:val="6"/>
        </w:numPr>
        <w:tabs>
          <w:tab w:val="left" w:pos="1134"/>
        </w:tabs>
        <w:ind w:left="0" w:firstLine="709"/>
        <w:jc w:val="both"/>
      </w:pPr>
      <w:r w:rsidRPr="00AA7932">
        <w:t xml:space="preserve">принятие актов государственных органов или организаций, лишающих </w:t>
      </w:r>
      <w:r w:rsidR="00AD10AF" w:rsidRPr="00AA7932">
        <w:t>Исполнителя</w:t>
      </w:r>
      <w:r w:rsidRPr="00AA7932">
        <w:t xml:space="preserve"> в установленном порядке права на </w:t>
      </w:r>
      <w:r w:rsidR="003552ED" w:rsidRPr="00AA7932">
        <w:t xml:space="preserve">оказание </w:t>
      </w:r>
      <w:r w:rsidR="005F57C1" w:rsidRPr="00AA7932">
        <w:t xml:space="preserve">Услуг </w:t>
      </w:r>
      <w:r w:rsidRPr="00AA7932">
        <w:t>по Договору</w:t>
      </w:r>
      <w:r w:rsidRPr="003A7C27">
        <w:t>;</w:t>
      </w:r>
    </w:p>
    <w:p w14:paraId="08540E8E" w14:textId="77777777" w:rsidR="001B3F09" w:rsidRPr="003A7C27" w:rsidRDefault="001B3F09" w:rsidP="004F37AE">
      <w:pPr>
        <w:pStyle w:val="af3"/>
        <w:numPr>
          <w:ilvl w:val="0"/>
          <w:numId w:val="6"/>
        </w:numPr>
        <w:tabs>
          <w:tab w:val="left" w:pos="1134"/>
        </w:tabs>
        <w:ind w:left="0" w:firstLine="709"/>
        <w:jc w:val="both"/>
      </w:pPr>
      <w:r w:rsidRPr="003A7C27">
        <w:t xml:space="preserve">наложение ареста на имущество </w:t>
      </w:r>
      <w:r w:rsidR="00AD10AF" w:rsidRPr="003A7C27">
        <w:t>Исполнителя</w:t>
      </w:r>
      <w:r w:rsidRPr="003A7C27">
        <w:t xml:space="preserve">, введение арбитражным судом процедуры несостоятельности (банкротства) в отношении </w:t>
      </w:r>
      <w:r w:rsidR="00AD10AF" w:rsidRPr="003A7C27">
        <w:t>Исполнителя</w:t>
      </w:r>
      <w:r w:rsidRPr="003A7C27">
        <w:t>;</w:t>
      </w:r>
    </w:p>
    <w:p w14:paraId="1BBF0BBF" w14:textId="77777777" w:rsidR="001B3F09" w:rsidRPr="00AA7932" w:rsidRDefault="001B3F09" w:rsidP="004F37AE">
      <w:pPr>
        <w:pStyle w:val="af3"/>
        <w:numPr>
          <w:ilvl w:val="0"/>
          <w:numId w:val="6"/>
        </w:numPr>
        <w:tabs>
          <w:tab w:val="left" w:pos="1134"/>
        </w:tabs>
        <w:ind w:left="0" w:firstLine="709"/>
        <w:jc w:val="both"/>
      </w:pPr>
      <w:r w:rsidRPr="00AA7932">
        <w:t xml:space="preserve">привлечение к </w:t>
      </w:r>
      <w:r w:rsidR="008C64F7" w:rsidRPr="00AA7932">
        <w:t xml:space="preserve">оказанию </w:t>
      </w:r>
      <w:r w:rsidR="005F57C1" w:rsidRPr="00AA7932">
        <w:t xml:space="preserve">Услуг </w:t>
      </w:r>
      <w:r w:rsidRPr="00AA7932">
        <w:t xml:space="preserve">по Договору третьих лиц </w:t>
      </w:r>
      <w:r w:rsidR="006D0768" w:rsidRPr="00AA7932">
        <w:rPr>
          <w:bCs/>
        </w:rPr>
        <w:t>(Субисполнителей)</w:t>
      </w:r>
      <w:r w:rsidR="006D0768" w:rsidRPr="00AA7932" w:rsidDel="008C64F7">
        <w:t xml:space="preserve"> </w:t>
      </w:r>
      <w:r w:rsidRPr="00AA7932">
        <w:t>с нарушением требований, установленных Договор</w:t>
      </w:r>
      <w:r w:rsidR="005F57C1" w:rsidRPr="00AA7932">
        <w:t>ом</w:t>
      </w:r>
      <w:r w:rsidRPr="00AA7932">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0DC9578B"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3A7C27">
        <w:t>2</w:t>
      </w:r>
      <w:r w:rsidR="00C26C3D" w:rsidRPr="00BA041D">
        <w:t xml:space="preserve"> </w:t>
      </w:r>
      <w:r w:rsidRPr="00BA041D">
        <w:t>Договора, и имеющих существенное значение для его заключения и исполнения.</w:t>
      </w:r>
    </w:p>
    <w:p w14:paraId="0C42D285" w14:textId="5227B737" w:rsidR="001B3F09" w:rsidRDefault="001B3F09" w:rsidP="00AA7932">
      <w:pPr>
        <w:pStyle w:val="af3"/>
        <w:numPr>
          <w:ilvl w:val="1"/>
          <w:numId w:val="52"/>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1E733E" w:rsidRPr="00AA7932">
        <w:t>3</w:t>
      </w:r>
      <w:r w:rsidRPr="00BA041D">
        <w:t>.2</w:t>
      </w:r>
      <w:r w:rsidR="000A36A5" w:rsidRPr="00BA041D">
        <w:t xml:space="preserve"> -</w:t>
      </w:r>
      <w:r w:rsidRPr="00BA041D">
        <w:t xml:space="preserve"> </w:t>
      </w:r>
      <w:r w:rsidR="00C26C3D" w:rsidRPr="00BA041D">
        <w:t>1</w:t>
      </w:r>
      <w:r w:rsidR="001E733E" w:rsidRPr="00AA7932">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4A741A6C" w:rsidR="001B3F09" w:rsidRPr="003A7C27" w:rsidRDefault="001B3F09" w:rsidP="00AA7932">
      <w:pPr>
        <w:pStyle w:val="af3"/>
        <w:numPr>
          <w:ilvl w:val="1"/>
          <w:numId w:val="52"/>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xml:space="preserve">, и в согласованные </w:t>
      </w:r>
      <w:r w:rsidRPr="003A7C27">
        <w:t>Сторонами сроки:</w:t>
      </w:r>
    </w:p>
    <w:p w14:paraId="7249F275" w14:textId="77777777" w:rsidR="001B3F09" w:rsidRPr="003A7C27" w:rsidRDefault="001B3F09" w:rsidP="004F37AE">
      <w:pPr>
        <w:pStyle w:val="af3"/>
        <w:numPr>
          <w:ilvl w:val="0"/>
          <w:numId w:val="11"/>
        </w:numPr>
        <w:shd w:val="clear" w:color="auto" w:fill="FFFFFF"/>
        <w:tabs>
          <w:tab w:val="left" w:pos="1134"/>
          <w:tab w:val="left" w:pos="1418"/>
        </w:tabs>
        <w:ind w:left="0" w:firstLine="709"/>
        <w:jc w:val="both"/>
      </w:pPr>
      <w:r w:rsidRPr="003A7C27">
        <w:t xml:space="preserve">передать Заказчику </w:t>
      </w:r>
      <w:r w:rsidR="000550B6" w:rsidRPr="003A7C27">
        <w:t>р</w:t>
      </w:r>
      <w:r w:rsidRPr="003A7C27">
        <w:t xml:space="preserve">езультат </w:t>
      </w:r>
      <w:r w:rsidR="00025D0E" w:rsidRPr="003A7C27">
        <w:t>Услуг,</w:t>
      </w:r>
      <w:r w:rsidRPr="003A7C27">
        <w:t xml:space="preserve"> техническую и иную полученную документацию;</w:t>
      </w:r>
    </w:p>
    <w:p w14:paraId="19E767EB" w14:textId="77777777" w:rsidR="001B3F09" w:rsidRPr="00AA7932" w:rsidRDefault="001B3F09" w:rsidP="004F37AE">
      <w:pPr>
        <w:pStyle w:val="af3"/>
        <w:numPr>
          <w:ilvl w:val="0"/>
          <w:numId w:val="11"/>
        </w:numPr>
        <w:shd w:val="clear" w:color="auto" w:fill="FFFFFF"/>
        <w:tabs>
          <w:tab w:val="left" w:pos="1134"/>
          <w:tab w:val="left" w:pos="1418"/>
        </w:tabs>
        <w:ind w:left="0" w:firstLine="709"/>
        <w:jc w:val="both"/>
      </w:pPr>
      <w:r w:rsidRPr="00AA7932">
        <w:t xml:space="preserve">вывезти с места </w:t>
      </w:r>
      <w:r w:rsidR="00A11F98" w:rsidRPr="00AA7932">
        <w:t xml:space="preserve">оказания </w:t>
      </w:r>
      <w:r w:rsidR="00273929" w:rsidRPr="00AA7932">
        <w:t xml:space="preserve">Услуг </w:t>
      </w:r>
      <w:r w:rsidR="00A86C2E" w:rsidRPr="00AA7932">
        <w:t>оборудование</w:t>
      </w:r>
      <w:r w:rsidRPr="00AA7932">
        <w:t xml:space="preserve"> и персонал </w:t>
      </w:r>
      <w:r w:rsidR="00AD10AF" w:rsidRPr="00AA7932">
        <w:t>Исполнителя</w:t>
      </w:r>
      <w:r w:rsidRPr="00AA7932">
        <w:t xml:space="preserve">; </w:t>
      </w:r>
    </w:p>
    <w:p w14:paraId="5D8A6E1F" w14:textId="77777777" w:rsidR="001B3F09" w:rsidRPr="00AA7932" w:rsidRDefault="001B3F09" w:rsidP="004F37AE">
      <w:pPr>
        <w:pStyle w:val="af3"/>
        <w:numPr>
          <w:ilvl w:val="0"/>
          <w:numId w:val="11"/>
        </w:numPr>
        <w:shd w:val="clear" w:color="auto" w:fill="FFFFFF"/>
        <w:tabs>
          <w:tab w:val="left" w:pos="1134"/>
          <w:tab w:val="left" w:pos="1418"/>
        </w:tabs>
        <w:ind w:left="0" w:firstLine="709"/>
        <w:jc w:val="both"/>
      </w:pPr>
      <w:r w:rsidRPr="00AA7932">
        <w:t xml:space="preserve">удалить с места </w:t>
      </w:r>
      <w:r w:rsidR="003552ED" w:rsidRPr="00AA7932">
        <w:t xml:space="preserve">оказания </w:t>
      </w:r>
      <w:r w:rsidR="005F57C1" w:rsidRPr="00AA7932">
        <w:t xml:space="preserve">Услуг </w:t>
      </w:r>
      <w:r w:rsidRPr="00AA7932">
        <w:t xml:space="preserve">весь мусор и все остаточные продукты любого рода и оставить </w:t>
      </w:r>
      <w:r w:rsidR="00A11F98" w:rsidRPr="00AA7932">
        <w:t xml:space="preserve">место оказания </w:t>
      </w:r>
      <w:r w:rsidR="004A38B8" w:rsidRPr="00AA7932">
        <w:t xml:space="preserve">Услуг </w:t>
      </w:r>
      <w:r w:rsidR="00A11F98" w:rsidRPr="00AA7932">
        <w:t xml:space="preserve">чистым </w:t>
      </w:r>
      <w:r w:rsidRPr="00AA7932">
        <w:t xml:space="preserve">и </w:t>
      </w:r>
      <w:r w:rsidR="00A11F98" w:rsidRPr="00AA7932">
        <w:t>безопасным</w:t>
      </w:r>
      <w:r w:rsidRPr="00AA7932">
        <w:t>.</w:t>
      </w:r>
    </w:p>
    <w:p w14:paraId="22AF8D9B" w14:textId="2E35156D" w:rsidR="001B3F09" w:rsidRPr="00BA041D" w:rsidRDefault="001B3F09" w:rsidP="00AA7932">
      <w:pPr>
        <w:pStyle w:val="af3"/>
        <w:numPr>
          <w:ilvl w:val="1"/>
          <w:numId w:val="52"/>
        </w:numPr>
        <w:shd w:val="clear" w:color="auto" w:fill="FFFFFF"/>
        <w:tabs>
          <w:tab w:val="left" w:pos="1134"/>
        </w:tabs>
        <w:ind w:left="0" w:firstLine="709"/>
        <w:jc w:val="both"/>
      </w:pPr>
      <w:r w:rsidRPr="003A7C27">
        <w:t>При прекращении (расторжении) Договора по основаниям, указанным в настоящем разделе, все обязательства Сторон по Договору</w:t>
      </w:r>
      <w:r w:rsidRPr="00BA041D">
        <w:t xml:space="preserve">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77777777" w:rsidR="008B712B" w:rsidRDefault="001B3F09" w:rsidP="00AA7932">
      <w:pPr>
        <w:pStyle w:val="af3"/>
        <w:numPr>
          <w:ilvl w:val="0"/>
          <w:numId w:val="52"/>
        </w:numPr>
        <w:shd w:val="clear" w:color="auto" w:fill="FFFFFF"/>
        <w:tabs>
          <w:tab w:val="left" w:pos="426"/>
        </w:tabs>
        <w:ind w:left="0" w:firstLine="0"/>
        <w:jc w:val="center"/>
        <w:rPr>
          <w:b/>
          <w:bCs/>
        </w:rPr>
      </w:pPr>
      <w:r w:rsidRPr="00BA041D">
        <w:rPr>
          <w:b/>
          <w:bCs/>
        </w:rPr>
        <w:t>Заключительные положения</w:t>
      </w:r>
    </w:p>
    <w:p w14:paraId="09FF476B" w14:textId="6EFF688D" w:rsidR="001B3F09" w:rsidRPr="003A7C27" w:rsidRDefault="001B3F09" w:rsidP="00AA7932">
      <w:pPr>
        <w:pStyle w:val="af3"/>
        <w:numPr>
          <w:ilvl w:val="1"/>
          <w:numId w:val="52"/>
        </w:numPr>
        <w:shd w:val="clear" w:color="auto" w:fill="FFFFFF"/>
        <w:tabs>
          <w:tab w:val="left" w:pos="426"/>
        </w:tabs>
        <w:ind w:left="0" w:firstLine="709"/>
        <w:jc w:val="both"/>
        <w:rPr>
          <w:b/>
          <w:bCs/>
        </w:rPr>
      </w:pPr>
      <w:r w:rsidRPr="00BA041D">
        <w:t xml:space="preserve">Договор </w:t>
      </w:r>
      <w:r w:rsidRPr="003A7C27">
        <w:t xml:space="preserve">вступает в силу с даты его подписания Сторонами и действует до полного исполнения ими принятых на себя обязательств. </w:t>
      </w:r>
      <w:r w:rsidRPr="00AA7932">
        <w:t>В соответствии с пунктом 2 статьи 425 Г</w:t>
      </w:r>
      <w:r w:rsidR="008B712B" w:rsidRPr="00AA7932">
        <w:t xml:space="preserve">ражданского кодекса </w:t>
      </w:r>
      <w:r w:rsidRPr="00AA7932">
        <w:t xml:space="preserve">РФ условия Договора применяются к отношениям Сторон, возникшим с </w:t>
      </w:r>
      <w:r w:rsidR="00D63DAD">
        <w:t>10.01.2025 г</w:t>
      </w:r>
      <w:r w:rsidR="00D63DAD" w:rsidRPr="003A7C27">
        <w:t>.</w:t>
      </w:r>
    </w:p>
    <w:p w14:paraId="048850B3" w14:textId="77777777" w:rsidR="00C85C2F" w:rsidRPr="00AA7932" w:rsidRDefault="00C85C2F" w:rsidP="00AA7932">
      <w:pPr>
        <w:numPr>
          <w:ilvl w:val="1"/>
          <w:numId w:val="52"/>
        </w:numPr>
        <w:snapToGrid w:val="0"/>
        <w:ind w:left="0" w:firstLine="709"/>
        <w:jc w:val="both"/>
        <w:rPr>
          <w:lang w:val="ru-RU" w:eastAsia="en-US"/>
        </w:rPr>
      </w:pPr>
      <w:r w:rsidRPr="00AA7932">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C8C9719" w14:textId="575AEA2C" w:rsidR="00C85C2F" w:rsidRPr="003A7C27" w:rsidRDefault="00C85C2F" w:rsidP="00C85C2F">
      <w:pPr>
        <w:ind w:firstLine="709"/>
        <w:jc w:val="both"/>
        <w:rPr>
          <w:lang w:val="ru-RU" w:eastAsia="en-US"/>
        </w:rPr>
      </w:pPr>
      <w:r w:rsidRPr="00AA7932">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21637897" w14:textId="55D68B0D" w:rsidR="001B3F09" w:rsidRPr="00073913" w:rsidRDefault="001B3F09" w:rsidP="00AA7932">
      <w:pPr>
        <w:pStyle w:val="af3"/>
        <w:numPr>
          <w:ilvl w:val="1"/>
          <w:numId w:val="52"/>
        </w:numPr>
        <w:shd w:val="clear" w:color="auto" w:fill="FFFFFF"/>
        <w:tabs>
          <w:tab w:val="left" w:pos="426"/>
        </w:tabs>
        <w:ind w:left="0" w:firstLine="709"/>
        <w:jc w:val="both"/>
        <w:rPr>
          <w:b/>
          <w:bCs/>
        </w:rPr>
      </w:pPr>
      <w:r w:rsidRPr="003A7C27">
        <w:t>Все изменения и дополнения к Договору действительны</w:t>
      </w:r>
      <w:r w:rsidRPr="00BA041D">
        <w:t xml:space="preserve">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w:t>
      </w:r>
      <w:r w:rsidRPr="003A7C27">
        <w:t xml:space="preserve">пунктом </w:t>
      </w:r>
      <w:r w:rsidR="00C26C3D" w:rsidRPr="00AA7932">
        <w:t>1</w:t>
      </w:r>
      <w:r w:rsidR="003A7C27" w:rsidRPr="00AA7932">
        <w:t>4</w:t>
      </w:r>
      <w:r w:rsidRPr="00AA7932">
        <w:t>.</w:t>
      </w:r>
      <w:r w:rsidR="00C85C2F" w:rsidRPr="00AA7932">
        <w:t>7</w:t>
      </w:r>
      <w:r w:rsidRPr="003A7C27">
        <w:t xml:space="preserve"> Договора</w:t>
      </w:r>
      <w:r w:rsidRPr="00BA041D">
        <w:t xml:space="preserve">. </w:t>
      </w:r>
    </w:p>
    <w:p w14:paraId="0015EC7C" w14:textId="65EE5CA4" w:rsidR="001B3F09" w:rsidRPr="00073913" w:rsidRDefault="001B3F09" w:rsidP="00AA7932">
      <w:pPr>
        <w:pStyle w:val="af3"/>
        <w:numPr>
          <w:ilvl w:val="1"/>
          <w:numId w:val="52"/>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2FFDD06D" w:rsidR="001B3F09" w:rsidRPr="00073913" w:rsidRDefault="001B3F09" w:rsidP="00AA7932">
      <w:pPr>
        <w:pStyle w:val="af3"/>
        <w:numPr>
          <w:ilvl w:val="1"/>
          <w:numId w:val="52"/>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14:paraId="6F7DB064" w14:textId="22A14F3C" w:rsidR="001B3F09" w:rsidRPr="00073913" w:rsidRDefault="001B3F09" w:rsidP="00AA7932">
      <w:pPr>
        <w:pStyle w:val="af3"/>
        <w:numPr>
          <w:ilvl w:val="1"/>
          <w:numId w:val="52"/>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3A7C27">
        <w:t xml:space="preserve">пунктом </w:t>
      </w:r>
      <w:r w:rsidR="00C26C3D" w:rsidRPr="00AA7932">
        <w:t>1</w:t>
      </w:r>
      <w:r w:rsidR="003A7C27" w:rsidRPr="00AA7932">
        <w:t>4</w:t>
      </w:r>
      <w:r w:rsidRPr="00AA7932">
        <w:t>.</w:t>
      </w:r>
      <w:r w:rsidR="00C85C2F" w:rsidRPr="00AA7932">
        <w:t>8</w:t>
      </w:r>
      <w:r w:rsidRPr="003A7C27">
        <w:t xml:space="preserve"> Договора</w:t>
      </w:r>
      <w:r w:rsidRPr="00BA041D">
        <w:t>.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672C7594" w:rsidR="001B3F09" w:rsidRPr="00073913" w:rsidRDefault="001B3F09" w:rsidP="00AA7932">
      <w:pPr>
        <w:pStyle w:val="af3"/>
        <w:numPr>
          <w:ilvl w:val="1"/>
          <w:numId w:val="52"/>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3A7C27">
        <w:t>6</w:t>
      </w:r>
      <w:r w:rsidR="00C26C3D" w:rsidRPr="00BA041D">
        <w:t xml:space="preserve"> </w:t>
      </w:r>
      <w:r w:rsidRPr="00BA041D">
        <w:t xml:space="preserve">Договора, не позднее 3 (трех) рабочих дней после такого изменения в порядке, установленном </w:t>
      </w:r>
      <w:r w:rsidRPr="003A7C27">
        <w:t xml:space="preserve">пунктом </w:t>
      </w:r>
      <w:r w:rsidR="00C26C3D" w:rsidRPr="00AA7932">
        <w:t>1</w:t>
      </w:r>
      <w:r w:rsidR="003A7C27" w:rsidRPr="00AA7932">
        <w:t>4</w:t>
      </w:r>
      <w:r w:rsidRPr="00AA7932">
        <w:t>.</w:t>
      </w:r>
      <w:r w:rsidR="00C85C2F" w:rsidRPr="00AA7932">
        <w:t>8</w:t>
      </w:r>
      <w:r w:rsidRPr="003A7C27">
        <w:t xml:space="preserve"> Договора</w:t>
      </w:r>
      <w:r w:rsidRPr="00BA041D">
        <w:t xml:space="preserve">. </w:t>
      </w:r>
    </w:p>
    <w:p w14:paraId="40BD4A4B" w14:textId="2FA78F59" w:rsidR="003640F7" w:rsidRPr="00073913" w:rsidRDefault="003640F7" w:rsidP="00AA7932">
      <w:pPr>
        <w:pStyle w:val="af3"/>
        <w:numPr>
          <w:ilvl w:val="1"/>
          <w:numId w:val="52"/>
        </w:numPr>
        <w:shd w:val="clear" w:color="auto" w:fill="FFFFFF"/>
        <w:tabs>
          <w:tab w:val="left" w:pos="426"/>
        </w:tabs>
        <w:ind w:left="0" w:firstLine="709"/>
        <w:jc w:val="both"/>
        <w:rPr>
          <w:b/>
          <w:bCs/>
        </w:rPr>
      </w:pPr>
      <w:r w:rsidRPr="00073913">
        <w:t>Письма, уведомления и / или сообщения направляются Стороне-получателю по адресу ее места нахождения, указанному в разделе 1</w:t>
      </w:r>
      <w:r w:rsidR="003A7C27">
        <w:t>6</w:t>
      </w:r>
      <w:r w:rsidRPr="0007391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4A332857" w:rsidR="001B3F09" w:rsidRPr="00C2118D" w:rsidRDefault="00833133" w:rsidP="002A429E">
      <w:pPr>
        <w:pStyle w:val="af3"/>
        <w:shd w:val="clear" w:color="auto" w:fill="FFFFFF"/>
        <w:tabs>
          <w:tab w:val="left" w:pos="1418"/>
        </w:tabs>
        <w:ind w:left="0" w:firstLine="709"/>
        <w:jc w:val="both"/>
        <w:rPr>
          <w:bCs/>
        </w:rPr>
      </w:pPr>
      <w:r>
        <w:rPr>
          <w:bCs/>
        </w:rPr>
        <w:t>1</w:t>
      </w:r>
      <w:r w:rsidR="003A7C27">
        <w:rPr>
          <w:bCs/>
        </w:rPr>
        <w:t>4</w:t>
      </w:r>
      <w:r>
        <w:rPr>
          <w:bCs/>
        </w:rPr>
        <w:t>.</w:t>
      </w:r>
      <w:r w:rsidR="00C85C2F">
        <w:rPr>
          <w:bCs/>
        </w:rPr>
        <w:t>8</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279F77BC" w:rsidR="003640F7" w:rsidRPr="00BA041D" w:rsidRDefault="00C26C3D" w:rsidP="00833133">
      <w:pPr>
        <w:pStyle w:val="af3"/>
        <w:shd w:val="clear" w:color="auto" w:fill="FFFFFF"/>
        <w:tabs>
          <w:tab w:val="left" w:pos="1418"/>
        </w:tabs>
        <w:ind w:left="0" w:firstLine="720"/>
        <w:jc w:val="both"/>
      </w:pPr>
      <w:r>
        <w:rPr>
          <w:bCs/>
        </w:rPr>
        <w:t>1</w:t>
      </w:r>
      <w:r w:rsidR="003A7C27">
        <w:rPr>
          <w:bCs/>
        </w:rPr>
        <w:t>4</w:t>
      </w:r>
      <w:r>
        <w:rPr>
          <w:bCs/>
        </w:rPr>
        <w:t>.</w:t>
      </w:r>
      <w:r w:rsidR="00C85C2F">
        <w:rPr>
          <w:bCs/>
        </w:rPr>
        <w:t>8</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2BC130E1" w:rsidR="003640F7" w:rsidRPr="00BA041D" w:rsidRDefault="00220A93" w:rsidP="00833133">
      <w:pPr>
        <w:pStyle w:val="af3"/>
        <w:ind w:left="0" w:firstLine="709"/>
        <w:jc w:val="both"/>
        <w:rPr>
          <w:bCs/>
        </w:rPr>
      </w:pPr>
      <w:r>
        <w:rPr>
          <w:bCs/>
        </w:rPr>
        <w:t>1</w:t>
      </w:r>
      <w:r w:rsidR="003A7C27">
        <w:rPr>
          <w:bCs/>
        </w:rPr>
        <w:t>4</w:t>
      </w:r>
      <w:r>
        <w:rPr>
          <w:bCs/>
        </w:rPr>
        <w:t>.</w:t>
      </w:r>
      <w:r w:rsidR="00C85C2F">
        <w:rPr>
          <w:bCs/>
        </w:rPr>
        <w:t>8</w:t>
      </w:r>
      <w:r>
        <w:rPr>
          <w:bCs/>
        </w:rPr>
        <w:t xml:space="preserve">.3. </w:t>
      </w:r>
      <w:r w:rsidR="00073913">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2C14C615" w:rsidR="00833133" w:rsidRPr="003A7C27" w:rsidRDefault="003640F7" w:rsidP="00833133">
      <w:pPr>
        <w:pStyle w:val="af3"/>
        <w:shd w:val="clear" w:color="auto" w:fill="FFFFFF"/>
        <w:tabs>
          <w:tab w:val="left" w:pos="1418"/>
        </w:tabs>
        <w:ind w:left="0" w:firstLine="709"/>
        <w:jc w:val="both"/>
        <w:rPr>
          <w:bCs/>
        </w:rPr>
      </w:pPr>
      <w:r w:rsidRPr="00BA041D">
        <w:rPr>
          <w:bCs/>
        </w:rPr>
        <w:t xml:space="preserve">Оригиналы </w:t>
      </w:r>
      <w:r w:rsidRPr="003A7C27">
        <w:rPr>
          <w:bCs/>
        </w:rPr>
        <w:t xml:space="preserve">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AA7932">
        <w:rPr>
          <w:bCs/>
        </w:rPr>
        <w:t>1</w:t>
      </w:r>
      <w:r w:rsidR="003A7C27" w:rsidRPr="00AA7932">
        <w:rPr>
          <w:bCs/>
        </w:rPr>
        <w:t>4</w:t>
      </w:r>
      <w:r w:rsidRPr="00AA7932">
        <w:rPr>
          <w:bCs/>
        </w:rPr>
        <w:t>.</w:t>
      </w:r>
      <w:r w:rsidR="00C85C2F" w:rsidRPr="00AA7932">
        <w:rPr>
          <w:bCs/>
        </w:rPr>
        <w:t>8</w:t>
      </w:r>
      <w:r w:rsidRPr="00AA7932">
        <w:rPr>
          <w:bCs/>
        </w:rPr>
        <w:t>.1. – 1</w:t>
      </w:r>
      <w:r w:rsidR="003A7C27" w:rsidRPr="00AA7932">
        <w:rPr>
          <w:bCs/>
        </w:rPr>
        <w:t>4</w:t>
      </w:r>
      <w:r w:rsidRPr="00AA7932">
        <w:rPr>
          <w:bCs/>
        </w:rPr>
        <w:t>.</w:t>
      </w:r>
      <w:r w:rsidR="00C85C2F" w:rsidRPr="00AA7932">
        <w:rPr>
          <w:bCs/>
        </w:rPr>
        <w:t>8</w:t>
      </w:r>
      <w:r w:rsidRPr="00AA7932">
        <w:rPr>
          <w:bCs/>
        </w:rPr>
        <w:t>.2</w:t>
      </w:r>
      <w:r w:rsidRPr="003A7C27">
        <w:rPr>
          <w:bCs/>
        </w:rPr>
        <w:t>. Договора</w:t>
      </w:r>
      <w:r w:rsidR="0078018B" w:rsidRPr="003A7C27">
        <w:rPr>
          <w:bCs/>
        </w:rPr>
        <w:t>.</w:t>
      </w:r>
    </w:p>
    <w:p w14:paraId="19367A74" w14:textId="3E118F70" w:rsidR="001B3F09" w:rsidRDefault="001B3F09" w:rsidP="00AA7932">
      <w:pPr>
        <w:pStyle w:val="af3"/>
        <w:numPr>
          <w:ilvl w:val="1"/>
          <w:numId w:val="52"/>
        </w:numPr>
        <w:shd w:val="clear" w:color="auto" w:fill="FFFFFF"/>
        <w:tabs>
          <w:tab w:val="left" w:pos="1418"/>
        </w:tabs>
        <w:ind w:left="0" w:firstLine="709"/>
        <w:jc w:val="both"/>
        <w:rPr>
          <w:bCs/>
        </w:rPr>
      </w:pPr>
      <w:r w:rsidRPr="003A7C27">
        <w:rPr>
          <w:bCs/>
        </w:rPr>
        <w:t>Во избежание сомнений, кроме</w:t>
      </w:r>
      <w:r w:rsidRPr="00BA041D">
        <w:rPr>
          <w:bCs/>
        </w:rPr>
        <w:t xml:space="preserve">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1822BD96" w:rsidR="001B3F09" w:rsidRDefault="001B3F09" w:rsidP="00AA7932">
      <w:pPr>
        <w:pStyle w:val="af3"/>
        <w:numPr>
          <w:ilvl w:val="1"/>
          <w:numId w:val="52"/>
        </w:numPr>
        <w:shd w:val="clear" w:color="auto" w:fill="FFFFFF"/>
        <w:tabs>
          <w:tab w:val="left" w:pos="1418"/>
        </w:tabs>
        <w:ind w:left="0" w:firstLine="709"/>
        <w:jc w:val="both"/>
        <w:rPr>
          <w:bCs/>
        </w:rPr>
      </w:pPr>
      <w:r w:rsidRPr="00073913">
        <w:t>Уступка (</w:t>
      </w:r>
      <w:r w:rsidRPr="00073913">
        <w:rPr>
          <w:bCs/>
        </w:rPr>
        <w:t>передача</w:t>
      </w:r>
      <w:r w:rsidRPr="00073913">
        <w:t xml:space="preserve">), в том числе в залог, прав (требований) к Заказчику по денежным обязательствам, </w:t>
      </w:r>
      <w:r w:rsidR="00DE3F18" w:rsidRPr="00073913">
        <w:rPr>
          <w:bCs/>
        </w:rPr>
        <w:t xml:space="preserve">возникшим из Договора, и </w:t>
      </w:r>
      <w:r w:rsidRPr="00073913">
        <w:t xml:space="preserve">принадлежащих </w:t>
      </w:r>
      <w:r w:rsidR="00AD10AF" w:rsidRPr="00073913">
        <w:t>Исполнителю</w:t>
      </w:r>
      <w:r w:rsidR="00DE3F18" w:rsidRPr="00073913">
        <w:rPr>
          <w:bCs/>
        </w:rPr>
        <w:t>, осуществляется</w:t>
      </w:r>
      <w:r w:rsidRPr="00073913">
        <w:t xml:space="preserve"> только </w:t>
      </w:r>
      <w:r w:rsidR="00DE3F18" w:rsidRPr="00073913">
        <w:rPr>
          <w:bCs/>
        </w:rPr>
        <w:t>при условии</w:t>
      </w:r>
      <w:r w:rsidRPr="00073913">
        <w:t xml:space="preserve"> предварительного письменного согласия Заказчика и оформляется </w:t>
      </w:r>
      <w:r w:rsidR="00DE3F18" w:rsidRPr="00073913">
        <w:rPr>
          <w:bCs/>
        </w:rPr>
        <w:t>трёхсторонним</w:t>
      </w:r>
      <w:r w:rsidRPr="00073913">
        <w:t xml:space="preserve"> договором</w:t>
      </w:r>
      <w:r w:rsidRPr="00073913">
        <w:rPr>
          <w:bCs/>
        </w:rPr>
        <w:t>.</w:t>
      </w:r>
    </w:p>
    <w:p w14:paraId="75F98AB7" w14:textId="5630E642" w:rsidR="001B3F09" w:rsidRPr="00073913" w:rsidRDefault="001B3F09" w:rsidP="00AA7932">
      <w:pPr>
        <w:pStyle w:val="af3"/>
        <w:numPr>
          <w:ilvl w:val="1"/>
          <w:numId w:val="52"/>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E05D165" w:rsidR="001A1840" w:rsidRPr="00BA041D" w:rsidRDefault="0031275F" w:rsidP="00AA7932">
      <w:pPr>
        <w:pStyle w:val="af3"/>
        <w:numPr>
          <w:ilvl w:val="0"/>
          <w:numId w:val="52"/>
        </w:numPr>
        <w:shd w:val="clear" w:color="auto" w:fill="FFFFFF"/>
        <w:tabs>
          <w:tab w:val="left" w:pos="426"/>
        </w:tabs>
        <w:jc w:val="center"/>
      </w:pPr>
      <w:r w:rsidRPr="00FC017A">
        <w:rPr>
          <w:b/>
          <w:bCs/>
        </w:rPr>
        <w:t>Список приложений</w:t>
      </w:r>
    </w:p>
    <w:p w14:paraId="10ECA737" w14:textId="196D387C" w:rsidR="005B256F" w:rsidRPr="003A7C27"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w:t>
      </w:r>
      <w:r w:rsidR="005B256F" w:rsidRPr="003A7C27">
        <w:rPr>
          <w:lang w:val="ru-RU"/>
        </w:rPr>
        <w:t xml:space="preserve">– </w:t>
      </w:r>
      <w:r w:rsidR="00007347" w:rsidRPr="003A7C27">
        <w:rPr>
          <w:lang w:val="ru-RU"/>
        </w:rPr>
        <w:t xml:space="preserve">Задание на оказание </w:t>
      </w:r>
      <w:r w:rsidR="00F72079" w:rsidRPr="003A7C27">
        <w:rPr>
          <w:lang w:val="ru-RU"/>
        </w:rPr>
        <w:t>У</w:t>
      </w:r>
      <w:r w:rsidR="00007347" w:rsidRPr="003A7C27">
        <w:rPr>
          <w:lang w:val="ru-RU"/>
        </w:rPr>
        <w:t>слуг</w:t>
      </w:r>
      <w:r w:rsidR="00914732" w:rsidRPr="003A7C27">
        <w:rPr>
          <w:lang w:val="ru-RU"/>
        </w:rPr>
        <w:t>;</w:t>
      </w:r>
    </w:p>
    <w:p w14:paraId="61D7921D" w14:textId="0C5B0D0A" w:rsidR="00AF16C3" w:rsidRPr="003A7C27" w:rsidRDefault="009E0949" w:rsidP="00BA041D">
      <w:pPr>
        <w:tabs>
          <w:tab w:val="left" w:pos="2127"/>
          <w:tab w:val="left" w:pos="2410"/>
        </w:tabs>
        <w:jc w:val="both"/>
        <w:rPr>
          <w:lang w:val="ru-RU" w:eastAsia="en-US"/>
        </w:rPr>
      </w:pPr>
      <w:r w:rsidRPr="003A7C27">
        <w:rPr>
          <w:lang w:val="ru-RU"/>
        </w:rPr>
        <w:t>Приложение №</w:t>
      </w:r>
      <w:r w:rsidR="009E4C41" w:rsidRPr="003A7C27">
        <w:rPr>
          <w:lang w:val="ru-RU"/>
        </w:rPr>
        <w:t xml:space="preserve"> </w:t>
      </w:r>
      <w:r w:rsidR="00865282" w:rsidRPr="003A7C27">
        <w:rPr>
          <w:lang w:val="ru-RU"/>
        </w:rPr>
        <w:t>2</w:t>
      </w:r>
      <w:r w:rsidR="009C7680" w:rsidRPr="003A7C27">
        <w:rPr>
          <w:lang w:val="ru-RU"/>
        </w:rPr>
        <w:t xml:space="preserve"> </w:t>
      </w:r>
      <w:r w:rsidR="00432C7C" w:rsidRPr="003A7C27">
        <w:rPr>
          <w:lang w:val="ru-RU"/>
        </w:rPr>
        <w:t>–</w:t>
      </w:r>
      <w:r w:rsidR="003A7C27" w:rsidRPr="00AA7932">
        <w:rPr>
          <w:lang w:val="ru-RU"/>
        </w:rPr>
        <w:t xml:space="preserve"> </w:t>
      </w:r>
      <w:r w:rsidR="00DE5527" w:rsidRPr="00AA7932">
        <w:rPr>
          <w:lang w:val="ru-RU" w:eastAsia="en-US"/>
        </w:rPr>
        <w:t>Расчет стоимости Услуг</w:t>
      </w:r>
      <w:r w:rsidR="00914732" w:rsidRPr="003A7C27">
        <w:rPr>
          <w:lang w:val="ru-RU"/>
        </w:rPr>
        <w:t>;</w:t>
      </w:r>
    </w:p>
    <w:p w14:paraId="260D5806" w14:textId="637EB26A" w:rsidR="009C7680" w:rsidRPr="003A7C27" w:rsidRDefault="008624FD" w:rsidP="00BA041D">
      <w:pPr>
        <w:tabs>
          <w:tab w:val="left" w:pos="2127"/>
          <w:tab w:val="left" w:pos="2410"/>
        </w:tabs>
        <w:jc w:val="both"/>
        <w:rPr>
          <w:bCs/>
          <w:lang w:val="ru-RU"/>
        </w:rPr>
      </w:pPr>
      <w:r w:rsidRPr="00AA7932">
        <w:rPr>
          <w:lang w:val="ru-RU"/>
        </w:rPr>
        <w:t>Приложение №</w:t>
      </w:r>
      <w:r w:rsidR="009E4C41" w:rsidRPr="00AA7932">
        <w:rPr>
          <w:lang w:val="ru-RU"/>
        </w:rPr>
        <w:t xml:space="preserve"> </w:t>
      </w:r>
      <w:r w:rsidR="00865282" w:rsidRPr="00AA7932">
        <w:rPr>
          <w:lang w:val="ru-RU"/>
        </w:rPr>
        <w:t>3</w:t>
      </w:r>
      <w:r w:rsidR="00AB2C02" w:rsidRPr="00AA7932">
        <w:rPr>
          <w:lang w:val="ru-RU"/>
        </w:rPr>
        <w:t xml:space="preserve"> </w:t>
      </w:r>
      <w:r w:rsidR="009C7680" w:rsidRPr="00AA7932">
        <w:rPr>
          <w:lang w:val="ru-RU"/>
        </w:rPr>
        <w:t>– Форма Акта сдачи-приемки технической и иной документации</w:t>
      </w:r>
      <w:r w:rsidR="00EE4521" w:rsidRPr="00AA7932">
        <w:rPr>
          <w:bCs/>
          <w:lang w:val="ru-RU"/>
        </w:rPr>
        <w:t>.</w:t>
      </w:r>
    </w:p>
    <w:p w14:paraId="68F6B0D3" w14:textId="77777777" w:rsidR="00AF16C3" w:rsidRPr="00BA041D" w:rsidRDefault="008624FD" w:rsidP="00BA041D">
      <w:pPr>
        <w:tabs>
          <w:tab w:val="left" w:pos="2127"/>
          <w:tab w:val="left" w:pos="2410"/>
        </w:tabs>
        <w:jc w:val="both"/>
        <w:rPr>
          <w:lang w:val="ru-RU"/>
        </w:rPr>
      </w:pPr>
      <w:r w:rsidRPr="003A7C27">
        <w:rPr>
          <w:lang w:val="ru-RU"/>
        </w:rPr>
        <w:t>Приложение №</w:t>
      </w:r>
      <w:r w:rsidR="009E4C41" w:rsidRPr="003A7C27">
        <w:rPr>
          <w:lang w:val="ru-RU"/>
        </w:rPr>
        <w:t xml:space="preserve"> </w:t>
      </w:r>
      <w:r w:rsidR="00865282" w:rsidRPr="003A7C27">
        <w:rPr>
          <w:lang w:val="ru-RU"/>
        </w:rPr>
        <w:t>4</w:t>
      </w:r>
      <w:r w:rsidR="009C7680" w:rsidRPr="003A7C27">
        <w:rPr>
          <w:lang w:val="ru-RU"/>
        </w:rPr>
        <w:t xml:space="preserve"> </w:t>
      </w:r>
      <w:r w:rsidR="00F2425E" w:rsidRPr="003A7C27">
        <w:rPr>
          <w:lang w:val="ru-RU"/>
        </w:rPr>
        <w:t>–</w:t>
      </w:r>
      <w:r w:rsidRPr="003A7C27">
        <w:rPr>
          <w:lang w:val="ru-RU"/>
        </w:rPr>
        <w:t xml:space="preserve"> </w:t>
      </w:r>
      <w:r w:rsidR="00AF16C3" w:rsidRPr="003A7C27">
        <w:rPr>
          <w:lang w:val="ru-RU"/>
        </w:rPr>
        <w:t xml:space="preserve">Форма Акта </w:t>
      </w:r>
      <w:r w:rsidR="002D3A54" w:rsidRPr="003A7C27">
        <w:rPr>
          <w:lang w:val="ru-RU"/>
        </w:rPr>
        <w:t>об оказании у</w:t>
      </w:r>
      <w:r w:rsidR="00AF16C3" w:rsidRPr="003A7C27">
        <w:rPr>
          <w:lang w:val="ru-RU"/>
        </w:rPr>
        <w:t>слуг</w:t>
      </w:r>
      <w:r w:rsidR="00CF7CF2" w:rsidRPr="003A7C27">
        <w:rPr>
          <w:lang w:val="ru-RU" w:eastAsia="en-US"/>
        </w:rPr>
        <w:t>.</w:t>
      </w:r>
    </w:p>
    <w:p w14:paraId="5AEA75E7" w14:textId="1C0FEB23"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3A7C27">
        <w:rPr>
          <w:bCs/>
          <w:lang w:val="ru-RU"/>
        </w:rPr>
        <w:t>.</w:t>
      </w:r>
      <w:r w:rsidRPr="00FC017A">
        <w:rPr>
          <w:bCs/>
          <w:lang w:val="ru-RU"/>
        </w:rPr>
        <w:t xml:space="preserve"> </w:t>
      </w:r>
    </w:p>
    <w:p w14:paraId="0BBF804C" w14:textId="5CF47428" w:rsidR="00D8152F" w:rsidRPr="00D8152F" w:rsidRDefault="00D8152F" w:rsidP="00BA041D">
      <w:pPr>
        <w:jc w:val="both"/>
        <w:rPr>
          <w:lang w:val="ru-RU"/>
        </w:rPr>
      </w:pP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291901C4" w:rsidR="00D55877" w:rsidRPr="00FC017A" w:rsidRDefault="00FC017A" w:rsidP="00BC7003">
      <w:pPr>
        <w:shd w:val="clear" w:color="auto" w:fill="FFFFFF"/>
        <w:tabs>
          <w:tab w:val="left" w:pos="426"/>
        </w:tabs>
        <w:jc w:val="center"/>
        <w:rPr>
          <w:b/>
          <w:bCs/>
          <w:color w:val="000000"/>
          <w:lang w:val="ru-RU"/>
        </w:rPr>
      </w:pPr>
      <w:r>
        <w:rPr>
          <w:b/>
          <w:bCs/>
          <w:color w:val="000000"/>
          <w:lang w:val="ru-RU"/>
        </w:rPr>
        <w:t>1</w:t>
      </w:r>
      <w:r w:rsidR="003A7C27">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ayout w:type="fixed"/>
        <w:tblLook w:val="01E0" w:firstRow="1" w:lastRow="1" w:firstColumn="1" w:lastColumn="1" w:noHBand="0" w:noVBand="0"/>
      </w:tblPr>
      <w:tblGrid>
        <w:gridCol w:w="4643"/>
        <w:gridCol w:w="4644"/>
      </w:tblGrid>
      <w:tr w:rsidR="009D0DE1" w:rsidRPr="00FC017A" w14:paraId="70A9E35E" w14:textId="77777777" w:rsidTr="00AA7932">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62D205F5" w:rsidR="009D0DE1" w:rsidRPr="00BC7003" w:rsidRDefault="0017232C" w:rsidP="00BA041D">
            <w:pPr>
              <w:rPr>
                <w:lang w:val="ru-RU"/>
              </w:rPr>
            </w:pPr>
            <w:r>
              <w:rPr>
                <w:lang w:val="en-US"/>
              </w:rPr>
              <w:t xml:space="preserve"> </w:t>
            </w:r>
            <w:r w:rsidR="009D0DE1" w:rsidRPr="00BC7003">
              <w:rPr>
                <w:lang w:val="ru-RU"/>
              </w:rPr>
              <w:t>ИСПОЛНИТЕЛЬ:</w:t>
            </w:r>
          </w:p>
        </w:tc>
      </w:tr>
      <w:tr w:rsidR="00317025" w:rsidRPr="0017232C" w14:paraId="23084E36" w14:textId="77777777" w:rsidTr="00AA7932">
        <w:tc>
          <w:tcPr>
            <w:tcW w:w="4643" w:type="dxa"/>
            <w:shd w:val="clear" w:color="auto" w:fill="auto"/>
          </w:tcPr>
          <w:p w14:paraId="40847380" w14:textId="7AEEF606" w:rsidR="00317025" w:rsidRPr="00BA041D" w:rsidRDefault="00317025" w:rsidP="00317025">
            <w:pPr>
              <w:rPr>
                <w:b/>
                <w:lang w:val="ru-RU"/>
              </w:rPr>
            </w:pPr>
            <w:r w:rsidRPr="00BA041D">
              <w:rPr>
                <w:b/>
                <w:lang w:val="ru-RU"/>
              </w:rPr>
              <w:t>Публичное акционерное общество</w:t>
            </w:r>
          </w:p>
          <w:p w14:paraId="344FD423" w14:textId="4978235B" w:rsidR="00317025" w:rsidRPr="00BA041D" w:rsidRDefault="00317025" w:rsidP="00317025">
            <w:pPr>
              <w:rPr>
                <w:b/>
                <w:lang w:val="ru-RU"/>
              </w:rPr>
            </w:pPr>
            <w:r w:rsidRPr="00BA041D">
              <w:rPr>
                <w:b/>
                <w:lang w:val="ru-RU"/>
              </w:rPr>
              <w:t>«Федеральная гидрогенерирующая компания - РусГидро» (ПАО «РусГидро»)</w:t>
            </w:r>
          </w:p>
          <w:p w14:paraId="758A05FF" w14:textId="20F13B78" w:rsidR="00317025" w:rsidRPr="00BA041D" w:rsidRDefault="00317025" w:rsidP="00317025">
            <w:pPr>
              <w:rPr>
                <w:lang w:val="ru-RU"/>
              </w:rPr>
            </w:pPr>
          </w:p>
          <w:p w14:paraId="09BDB3FA" w14:textId="77777777" w:rsidR="00482AD3" w:rsidRPr="00482AD3" w:rsidRDefault="00482AD3" w:rsidP="00482AD3">
            <w:pPr>
              <w:rPr>
                <w:lang w:val="ru-RU"/>
              </w:rPr>
            </w:pPr>
            <w:r w:rsidRPr="00482AD3">
              <w:rPr>
                <w:lang w:val="ru-RU"/>
              </w:rPr>
              <w:t>Место нахождения:</w:t>
            </w:r>
          </w:p>
          <w:p w14:paraId="4DAE27C8" w14:textId="77777777" w:rsidR="00482AD3" w:rsidRPr="00482AD3" w:rsidRDefault="00482AD3" w:rsidP="00482AD3">
            <w:pPr>
              <w:rPr>
                <w:lang w:val="ru-RU"/>
              </w:rPr>
            </w:pPr>
            <w:r w:rsidRPr="00482AD3">
              <w:rPr>
                <w:lang w:val="ru-RU"/>
              </w:rPr>
              <w:t>_________________________________</w:t>
            </w:r>
          </w:p>
          <w:p w14:paraId="737BF073" w14:textId="46352AE7" w:rsidR="00317025" w:rsidRPr="00BA041D" w:rsidRDefault="00317025" w:rsidP="00317025">
            <w:pPr>
              <w:rPr>
                <w:lang w:val="ru-RU"/>
              </w:rPr>
            </w:pPr>
          </w:p>
          <w:p w14:paraId="74C45D4A" w14:textId="00BBC3F4" w:rsidR="00317025" w:rsidRPr="00BA041D" w:rsidRDefault="00317025" w:rsidP="00317025">
            <w:pPr>
              <w:rPr>
                <w:lang w:val="ru-RU"/>
              </w:rPr>
            </w:pPr>
            <w:r w:rsidRPr="00BA041D">
              <w:rPr>
                <w:lang w:val="ru-RU"/>
              </w:rPr>
              <w:t xml:space="preserve">Почтовый адрес: </w:t>
            </w:r>
          </w:p>
          <w:p w14:paraId="2C3BE748" w14:textId="3E59078F" w:rsidR="00317025" w:rsidRPr="00BA041D" w:rsidRDefault="00317025" w:rsidP="00317025">
            <w:pPr>
              <w:rPr>
                <w:lang w:val="ru-RU"/>
              </w:rPr>
            </w:pPr>
            <w:r w:rsidRPr="00BA041D">
              <w:rPr>
                <w:lang w:val="ru-RU"/>
              </w:rPr>
              <w:t>________________________</w:t>
            </w:r>
          </w:p>
          <w:p w14:paraId="11247154" w14:textId="7883E153" w:rsidR="00317025" w:rsidRPr="00BA041D" w:rsidRDefault="00317025" w:rsidP="00317025">
            <w:pPr>
              <w:rPr>
                <w:lang w:val="ru-RU"/>
              </w:rPr>
            </w:pPr>
            <w:r w:rsidRPr="00BA041D">
              <w:rPr>
                <w:lang w:val="ru-RU"/>
              </w:rPr>
              <w:t xml:space="preserve">ОГРН 1042401810494, </w:t>
            </w:r>
          </w:p>
          <w:p w14:paraId="3E1C5186" w14:textId="6E0CE9AE" w:rsidR="00317025" w:rsidRPr="00BA041D" w:rsidRDefault="00317025" w:rsidP="00317025">
            <w:pPr>
              <w:rPr>
                <w:lang w:val="ru-RU"/>
              </w:rPr>
            </w:pPr>
            <w:r w:rsidRPr="00BA041D">
              <w:rPr>
                <w:lang w:val="ru-RU"/>
              </w:rPr>
              <w:t>ИНН 2460066195 / КПП 997650001</w:t>
            </w:r>
          </w:p>
          <w:p w14:paraId="5F704962" w14:textId="006DB858" w:rsidR="00317025" w:rsidRPr="00BA041D" w:rsidRDefault="00317025" w:rsidP="00317025">
            <w:pPr>
              <w:rPr>
                <w:lang w:val="ru-RU"/>
              </w:rPr>
            </w:pPr>
            <w:r w:rsidRPr="00BA041D">
              <w:rPr>
                <w:lang w:val="ru-RU"/>
              </w:rPr>
              <w:t>_________________________________</w:t>
            </w:r>
          </w:p>
          <w:p w14:paraId="71BC2E48" w14:textId="0C45AC76" w:rsidR="00317025" w:rsidRPr="00BA041D" w:rsidRDefault="00317025" w:rsidP="00317025">
            <w:pPr>
              <w:rPr>
                <w:lang w:val="ru-RU"/>
              </w:rPr>
            </w:pPr>
            <w:r w:rsidRPr="00BA041D">
              <w:rPr>
                <w:lang w:val="ru-RU"/>
              </w:rPr>
              <w:t>(номер расчетного счета)</w:t>
            </w:r>
          </w:p>
          <w:p w14:paraId="5B487FC2" w14:textId="67F5EFF3" w:rsidR="00317025" w:rsidRPr="00BA041D" w:rsidRDefault="00317025" w:rsidP="00317025">
            <w:pPr>
              <w:rPr>
                <w:lang w:val="ru-RU"/>
              </w:rPr>
            </w:pPr>
            <w:r w:rsidRPr="00BA041D">
              <w:rPr>
                <w:lang w:val="ru-RU"/>
              </w:rPr>
              <w:t>_________________________________</w:t>
            </w:r>
          </w:p>
          <w:p w14:paraId="26F8D1DB" w14:textId="610334C0" w:rsidR="00317025" w:rsidRPr="00BA041D" w:rsidRDefault="00317025" w:rsidP="00317025">
            <w:pPr>
              <w:rPr>
                <w:lang w:val="ru-RU"/>
              </w:rPr>
            </w:pPr>
            <w:r w:rsidRPr="00BA041D">
              <w:rPr>
                <w:lang w:val="ru-RU"/>
              </w:rPr>
              <w:t>(наименование банка)</w:t>
            </w:r>
          </w:p>
          <w:p w14:paraId="329785AB" w14:textId="7C7EE11E" w:rsidR="00317025" w:rsidRPr="00BA041D" w:rsidRDefault="00317025" w:rsidP="00317025">
            <w:pPr>
              <w:rPr>
                <w:lang w:val="ru-RU"/>
              </w:rPr>
            </w:pPr>
            <w:r w:rsidRPr="00BA041D">
              <w:rPr>
                <w:lang w:val="ru-RU"/>
              </w:rPr>
              <w:t>_________________________________</w:t>
            </w:r>
          </w:p>
          <w:p w14:paraId="79EFB30E" w14:textId="2A8F3C54" w:rsidR="00317025" w:rsidRPr="00BA041D" w:rsidRDefault="00317025" w:rsidP="00317025">
            <w:pPr>
              <w:rPr>
                <w:lang w:val="ru-RU"/>
              </w:rPr>
            </w:pPr>
            <w:r w:rsidRPr="00BA041D">
              <w:rPr>
                <w:lang w:val="ru-RU"/>
              </w:rPr>
              <w:t>(номер корреспондентского счета банка)</w:t>
            </w:r>
          </w:p>
          <w:p w14:paraId="7BB51A4A" w14:textId="540A22E1" w:rsidR="00317025" w:rsidRPr="00BA041D" w:rsidRDefault="00317025" w:rsidP="00317025">
            <w:pPr>
              <w:rPr>
                <w:lang w:val="ru-RU"/>
              </w:rPr>
            </w:pPr>
            <w:r w:rsidRPr="00BA041D">
              <w:rPr>
                <w:lang w:val="ru-RU"/>
              </w:rPr>
              <w:t>_________________________________</w:t>
            </w:r>
          </w:p>
          <w:p w14:paraId="6DBE92F9" w14:textId="23E8ECB4" w:rsidR="00317025" w:rsidRPr="00BA041D" w:rsidRDefault="00317025" w:rsidP="00317025">
            <w:pPr>
              <w:rPr>
                <w:lang w:val="ru-RU"/>
              </w:rPr>
            </w:pPr>
            <w:r w:rsidRPr="00BA041D">
              <w:rPr>
                <w:lang w:val="ru-RU"/>
              </w:rPr>
              <w:t>(БИК банка)</w:t>
            </w:r>
          </w:p>
          <w:p w14:paraId="431951AB" w14:textId="39CD7C80" w:rsidR="00317025" w:rsidRPr="00BA041D" w:rsidRDefault="00317025" w:rsidP="00317025">
            <w:pPr>
              <w:rPr>
                <w:lang w:val="ru-RU"/>
              </w:rPr>
            </w:pPr>
            <w:r w:rsidRPr="00BA041D">
              <w:rPr>
                <w:lang w:val="ru-RU"/>
              </w:rPr>
              <w:t>_________________________________</w:t>
            </w:r>
          </w:p>
          <w:p w14:paraId="3D5EE6A9" w14:textId="1B2DFC71" w:rsidR="00317025" w:rsidRPr="00BA041D" w:rsidRDefault="00317025" w:rsidP="00317025">
            <w:pPr>
              <w:rPr>
                <w:lang w:val="ru-RU"/>
              </w:rPr>
            </w:pPr>
            <w:r w:rsidRPr="00BA041D">
              <w:rPr>
                <w:lang w:val="ru-RU"/>
              </w:rPr>
              <w:t>(номер телефона)</w:t>
            </w:r>
          </w:p>
          <w:p w14:paraId="7CC3BD8E" w14:textId="77777777" w:rsidR="00317025" w:rsidRPr="00BA041D" w:rsidRDefault="00317025" w:rsidP="00317025">
            <w:pPr>
              <w:rPr>
                <w:lang w:val="ru-RU"/>
              </w:rPr>
            </w:pPr>
          </w:p>
        </w:tc>
        <w:tc>
          <w:tcPr>
            <w:tcW w:w="464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17232C" w:rsidRPr="00AA7932" w14:paraId="66E4BBEA" w14:textId="77777777" w:rsidTr="00AA7932">
              <w:trPr>
                <w:trHeight w:val="195"/>
              </w:trPr>
              <w:tc>
                <w:tcPr>
                  <w:tcW w:w="236" w:type="dxa"/>
                </w:tcPr>
                <w:p w14:paraId="0A39CFC7" w14:textId="1B044E9C" w:rsidR="0017232C" w:rsidRPr="00AA7932" w:rsidRDefault="0017232C">
                  <w:pPr>
                    <w:ind w:left="-40"/>
                    <w:rPr>
                      <w:lang w:val="ru-RU"/>
                    </w:rPr>
                  </w:pPr>
                </w:p>
              </w:tc>
            </w:tr>
          </w:tbl>
          <w:p w14:paraId="0508ADAC" w14:textId="2152D178" w:rsidR="00317025" w:rsidRPr="00BA041D" w:rsidRDefault="00317025" w:rsidP="00317025">
            <w:pPr>
              <w:rPr>
                <w:lang w:val="ru-RU"/>
              </w:rPr>
            </w:pPr>
          </w:p>
          <w:p w14:paraId="38FB5A01" w14:textId="425C7ADF" w:rsidR="00317025" w:rsidRPr="00BA041D" w:rsidRDefault="00317025" w:rsidP="00317025">
            <w:pPr>
              <w:rPr>
                <w:lang w:val="ru-RU"/>
              </w:rPr>
            </w:pPr>
            <w:r w:rsidRPr="00BA041D">
              <w:rPr>
                <w:lang w:val="ru-RU"/>
              </w:rPr>
              <w:t>_________________________________</w:t>
            </w:r>
          </w:p>
          <w:p w14:paraId="1DB8ACE3" w14:textId="414614DF" w:rsidR="00317025" w:rsidRPr="00BA041D" w:rsidRDefault="00317025" w:rsidP="00317025">
            <w:pPr>
              <w:rPr>
                <w:lang w:val="ru-RU"/>
              </w:rPr>
            </w:pPr>
            <w:r w:rsidRPr="00BA041D">
              <w:rPr>
                <w:lang w:val="ru-RU"/>
              </w:rPr>
              <w:t>(наименование юридического лица)</w:t>
            </w:r>
          </w:p>
          <w:p w14:paraId="50CD2FBE" w14:textId="389B93A4" w:rsidR="00317025" w:rsidRPr="00BA041D" w:rsidRDefault="00317025" w:rsidP="00317025">
            <w:pPr>
              <w:rPr>
                <w:lang w:val="ru-RU"/>
              </w:rPr>
            </w:pPr>
          </w:p>
          <w:p w14:paraId="6AAD7D76" w14:textId="003D824C" w:rsidR="00317025" w:rsidRPr="00BA041D" w:rsidRDefault="00317025" w:rsidP="00317025">
            <w:pPr>
              <w:rPr>
                <w:lang w:val="ru-RU"/>
              </w:rPr>
            </w:pPr>
            <w:r w:rsidRPr="00BA041D">
              <w:rPr>
                <w:lang w:val="ru-RU"/>
              </w:rPr>
              <w:t>Место нахождения:</w:t>
            </w:r>
          </w:p>
          <w:p w14:paraId="1CB31839" w14:textId="1E17E3D0" w:rsidR="00317025" w:rsidRPr="00BA041D" w:rsidRDefault="00317025" w:rsidP="00317025">
            <w:pPr>
              <w:rPr>
                <w:lang w:val="ru-RU"/>
              </w:rPr>
            </w:pPr>
            <w:r w:rsidRPr="00BA041D">
              <w:rPr>
                <w:lang w:val="ru-RU"/>
              </w:rPr>
              <w:t>_________________________________</w:t>
            </w:r>
          </w:p>
          <w:p w14:paraId="1DB4FBF4" w14:textId="158B6FBE" w:rsidR="00317025" w:rsidRPr="00BA041D" w:rsidRDefault="00317025" w:rsidP="00317025">
            <w:pPr>
              <w:rPr>
                <w:lang w:val="ru-RU"/>
              </w:rPr>
            </w:pPr>
          </w:p>
          <w:p w14:paraId="433290CA" w14:textId="428E5D39" w:rsidR="00317025" w:rsidRPr="00BA041D" w:rsidRDefault="00317025" w:rsidP="00317025">
            <w:pPr>
              <w:rPr>
                <w:lang w:val="ru-RU"/>
              </w:rPr>
            </w:pPr>
            <w:r w:rsidRPr="00BA041D">
              <w:rPr>
                <w:lang w:val="ru-RU"/>
              </w:rPr>
              <w:t>Почтовый адрес:</w:t>
            </w:r>
          </w:p>
          <w:p w14:paraId="05E9645C" w14:textId="5E74226D" w:rsidR="00317025" w:rsidRPr="00BA041D" w:rsidRDefault="00317025" w:rsidP="00317025">
            <w:pPr>
              <w:rPr>
                <w:lang w:val="ru-RU"/>
              </w:rPr>
            </w:pPr>
            <w:r w:rsidRPr="00BA041D">
              <w:rPr>
                <w:lang w:val="ru-RU"/>
              </w:rPr>
              <w:t>_________________________________</w:t>
            </w:r>
          </w:p>
          <w:p w14:paraId="65BBE221" w14:textId="10560434" w:rsidR="00317025" w:rsidRPr="00BA041D" w:rsidRDefault="00317025" w:rsidP="00317025">
            <w:pPr>
              <w:rPr>
                <w:lang w:val="ru-RU"/>
              </w:rPr>
            </w:pPr>
            <w:r w:rsidRPr="00BA041D">
              <w:rPr>
                <w:lang w:val="ru-RU"/>
              </w:rPr>
              <w:t>ОГРН: ___________________________</w:t>
            </w:r>
          </w:p>
          <w:p w14:paraId="73DEFB7B" w14:textId="6DAA3E9F" w:rsidR="00317025" w:rsidRPr="00BA041D" w:rsidRDefault="00317025" w:rsidP="00317025">
            <w:pPr>
              <w:rPr>
                <w:lang w:val="ru-RU"/>
              </w:rPr>
            </w:pPr>
            <w:r w:rsidRPr="00BA041D">
              <w:rPr>
                <w:lang w:val="ru-RU"/>
              </w:rPr>
              <w:t>ИНН / КПП: _______________________</w:t>
            </w:r>
          </w:p>
          <w:p w14:paraId="4C628250" w14:textId="7A72149E" w:rsidR="00317025" w:rsidRPr="00BA041D" w:rsidRDefault="00317025" w:rsidP="00317025">
            <w:pPr>
              <w:rPr>
                <w:lang w:val="ru-RU"/>
              </w:rPr>
            </w:pPr>
            <w:r w:rsidRPr="00BA041D">
              <w:rPr>
                <w:lang w:val="ru-RU"/>
              </w:rPr>
              <w:t>_________________________________</w:t>
            </w:r>
          </w:p>
          <w:p w14:paraId="7A2E0ECD" w14:textId="2E75358F" w:rsidR="00317025" w:rsidRPr="00BA041D" w:rsidRDefault="00317025" w:rsidP="00317025">
            <w:pPr>
              <w:rPr>
                <w:lang w:val="ru-RU"/>
              </w:rPr>
            </w:pPr>
            <w:r w:rsidRPr="00BA041D">
              <w:rPr>
                <w:lang w:val="ru-RU"/>
              </w:rPr>
              <w:t>(номер расчетного счета)</w:t>
            </w:r>
          </w:p>
          <w:p w14:paraId="53FAC336" w14:textId="15FDD0D9" w:rsidR="00317025" w:rsidRPr="00BA041D" w:rsidRDefault="00317025" w:rsidP="00317025">
            <w:pPr>
              <w:rPr>
                <w:lang w:val="ru-RU"/>
              </w:rPr>
            </w:pPr>
            <w:r w:rsidRPr="00BA041D">
              <w:rPr>
                <w:lang w:val="ru-RU"/>
              </w:rPr>
              <w:t>_________________________________</w:t>
            </w:r>
          </w:p>
          <w:p w14:paraId="1C5A022E" w14:textId="09AB197C" w:rsidR="00317025" w:rsidRPr="00BA041D" w:rsidRDefault="00317025" w:rsidP="00317025">
            <w:pPr>
              <w:rPr>
                <w:lang w:val="ru-RU"/>
              </w:rPr>
            </w:pPr>
            <w:r w:rsidRPr="00BA041D">
              <w:rPr>
                <w:lang w:val="ru-RU"/>
              </w:rPr>
              <w:t>(наименование банка)</w:t>
            </w:r>
          </w:p>
          <w:p w14:paraId="441251BD" w14:textId="29D45109" w:rsidR="00317025" w:rsidRPr="00BA041D" w:rsidRDefault="00317025" w:rsidP="00317025">
            <w:pPr>
              <w:rPr>
                <w:lang w:val="ru-RU"/>
              </w:rPr>
            </w:pPr>
            <w:r w:rsidRPr="00BA041D">
              <w:rPr>
                <w:lang w:val="ru-RU"/>
              </w:rPr>
              <w:t>_________________________________</w:t>
            </w:r>
          </w:p>
          <w:p w14:paraId="0DD68DE4" w14:textId="0DC2AC96" w:rsidR="00317025" w:rsidRPr="00BA041D" w:rsidRDefault="00317025" w:rsidP="00317025">
            <w:pPr>
              <w:rPr>
                <w:lang w:val="ru-RU"/>
              </w:rPr>
            </w:pPr>
            <w:r w:rsidRPr="00BA041D">
              <w:rPr>
                <w:lang w:val="ru-RU"/>
              </w:rPr>
              <w:t>(номер корреспондентского счета банка)</w:t>
            </w:r>
          </w:p>
          <w:p w14:paraId="7B0E0937" w14:textId="097C8C47" w:rsidR="00317025" w:rsidRPr="00BA041D" w:rsidRDefault="00317025" w:rsidP="00317025">
            <w:pPr>
              <w:rPr>
                <w:lang w:val="ru-RU"/>
              </w:rPr>
            </w:pPr>
            <w:r w:rsidRPr="00BA041D">
              <w:rPr>
                <w:lang w:val="ru-RU"/>
              </w:rPr>
              <w:t>_________________________________</w:t>
            </w:r>
          </w:p>
          <w:p w14:paraId="64847552" w14:textId="3A518583" w:rsidR="00317025" w:rsidRPr="00BA041D" w:rsidRDefault="00317025" w:rsidP="00317025">
            <w:pPr>
              <w:rPr>
                <w:lang w:val="ru-RU"/>
              </w:rPr>
            </w:pPr>
            <w:r w:rsidRPr="00BA041D">
              <w:rPr>
                <w:lang w:val="ru-RU"/>
              </w:rPr>
              <w:t>(БИК банка)</w:t>
            </w:r>
          </w:p>
          <w:p w14:paraId="4895ABD2" w14:textId="7C1C4C9B" w:rsidR="00317025" w:rsidRPr="00BA041D" w:rsidRDefault="00317025" w:rsidP="00317025">
            <w:pPr>
              <w:rPr>
                <w:lang w:val="ru-RU"/>
              </w:rPr>
            </w:pPr>
            <w:r w:rsidRPr="00BA041D">
              <w:rPr>
                <w:lang w:val="ru-RU"/>
              </w:rPr>
              <w:t>_________________________________</w:t>
            </w:r>
          </w:p>
          <w:p w14:paraId="30ED79BF" w14:textId="5F1CF53C" w:rsidR="00317025" w:rsidRPr="00BA041D" w:rsidRDefault="00317025" w:rsidP="00317025">
            <w:pPr>
              <w:rPr>
                <w:lang w:val="ru-RU"/>
              </w:rPr>
            </w:pPr>
            <w:r w:rsidRPr="00BA041D">
              <w:rPr>
                <w:lang w:val="ru-RU"/>
              </w:rPr>
              <w:t>(номер телефона)</w:t>
            </w:r>
          </w:p>
          <w:p w14:paraId="216461CA" w14:textId="77777777" w:rsidR="00317025" w:rsidRPr="00BA041D" w:rsidRDefault="00317025" w:rsidP="00317025">
            <w:pPr>
              <w:rPr>
                <w:lang w:val="ru-RU"/>
              </w:rPr>
            </w:pPr>
          </w:p>
        </w:tc>
      </w:tr>
      <w:tr w:rsidR="00317025" w:rsidRPr="0017232C" w14:paraId="34DE5245" w14:textId="77777777" w:rsidTr="00482AD3">
        <w:tc>
          <w:tcPr>
            <w:tcW w:w="4643" w:type="dxa"/>
            <w:shd w:val="clear" w:color="auto" w:fill="auto"/>
          </w:tcPr>
          <w:p w14:paraId="74649602" w14:textId="77777777" w:rsidR="00317025" w:rsidRPr="00C2009F" w:rsidRDefault="00317025" w:rsidP="00317025">
            <w:pPr>
              <w:rPr>
                <w:lang w:val="ru-RU"/>
              </w:rPr>
            </w:pPr>
          </w:p>
          <w:p w14:paraId="10AD4091" w14:textId="1D4ED596" w:rsidR="00317025" w:rsidRPr="00BC7003" w:rsidRDefault="00317025" w:rsidP="00317025">
            <w:pPr>
              <w:rPr>
                <w:lang w:val="ru-RU"/>
              </w:rPr>
            </w:pPr>
            <w:r w:rsidRPr="00482AD3">
              <w:t xml:space="preserve">_______________ / _______________ </w:t>
            </w:r>
          </w:p>
          <w:p w14:paraId="6192B112" w14:textId="77777777" w:rsidR="00317025" w:rsidRPr="00AA7932" w:rsidRDefault="00317025" w:rsidP="00317025">
            <w:pPr>
              <w:rPr>
                <w:lang w:val="ru-RU"/>
              </w:rPr>
            </w:pPr>
          </w:p>
        </w:tc>
        <w:tc>
          <w:tcPr>
            <w:tcW w:w="4644" w:type="dxa"/>
            <w:shd w:val="clear" w:color="auto" w:fill="auto"/>
          </w:tcPr>
          <w:p w14:paraId="3DAE3516" w14:textId="77777777" w:rsidR="0017232C" w:rsidRPr="00AA7932" w:rsidRDefault="0017232C" w:rsidP="00317025">
            <w:pPr>
              <w:rPr>
                <w:lang w:val="ru-RU"/>
              </w:rPr>
            </w:pPr>
          </w:p>
          <w:p w14:paraId="539FFACC" w14:textId="500AC14F" w:rsidR="00317025" w:rsidRPr="00BC7003" w:rsidRDefault="00317025" w:rsidP="00317025">
            <w:pPr>
              <w:rPr>
                <w:lang w:val="ru-RU"/>
              </w:rPr>
            </w:pPr>
            <w:r w:rsidRPr="00482AD3">
              <w:t xml:space="preserve">_______________ / _______________ </w:t>
            </w:r>
          </w:p>
          <w:p w14:paraId="3B65363B" w14:textId="7D665685" w:rsidR="0017232C" w:rsidRPr="00AA7932" w:rsidRDefault="0017232C" w:rsidP="0017232C">
            <w:pPr>
              <w:rPr>
                <w:lang w:val="ru-RU"/>
              </w:rPr>
            </w:pPr>
          </w:p>
        </w:tc>
      </w:tr>
    </w:tbl>
    <w:p w14:paraId="5006FCEE" w14:textId="6702124E" w:rsidR="006A0C21" w:rsidRPr="00BA041D" w:rsidRDefault="006A0C21" w:rsidP="00BA041D">
      <w:pPr>
        <w:rPr>
          <w:lang w:val="ru-RU"/>
        </w:rPr>
      </w:pPr>
    </w:p>
    <w:p w14:paraId="37220476" w14:textId="77777777" w:rsidR="006A0C21" w:rsidRPr="00BA041D" w:rsidRDefault="006A0C21" w:rsidP="00BA041D">
      <w:pPr>
        <w:rPr>
          <w:lang w:val="ru-RU"/>
        </w:rPr>
      </w:pPr>
      <w:r w:rsidRPr="00BA041D">
        <w:rPr>
          <w:lang w:val="ru-RU"/>
        </w:rPr>
        <w:br w:type="page"/>
      </w:r>
    </w:p>
    <w:p w14:paraId="2F120014" w14:textId="1084F3C5" w:rsidR="0056276E" w:rsidRPr="00073913" w:rsidRDefault="0056276E" w:rsidP="00BA041D">
      <w:pPr>
        <w:ind w:firstLine="709"/>
        <w:jc w:val="right"/>
        <w:rPr>
          <w:sz w:val="22"/>
          <w:szCs w:val="22"/>
          <w:lang w:val="ru-RU"/>
        </w:rPr>
      </w:pPr>
      <w:r w:rsidRPr="00073913">
        <w:rPr>
          <w:sz w:val="22"/>
          <w:szCs w:val="22"/>
          <w:lang w:val="ru-RU"/>
        </w:rPr>
        <w:t>Приложение № 1</w:t>
      </w:r>
    </w:p>
    <w:p w14:paraId="6099D79B" w14:textId="57888643"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8F13512" w14:textId="51A1C624"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288DAC43" w14:textId="463B23ED" w:rsidR="004A38B8" w:rsidRPr="00BA041D" w:rsidRDefault="004A38B8" w:rsidP="00BC7003">
      <w:pPr>
        <w:rPr>
          <w:lang w:val="ru-RU"/>
        </w:rPr>
      </w:pPr>
    </w:p>
    <w:p w14:paraId="5E164D12" w14:textId="65DE148F" w:rsidR="00DB098A" w:rsidRPr="00BA041D" w:rsidRDefault="00DB098A" w:rsidP="00BC7003">
      <w:pPr>
        <w:rPr>
          <w:lang w:val="ru-RU"/>
        </w:rPr>
      </w:pPr>
    </w:p>
    <w:p w14:paraId="48EC9977" w14:textId="3714BCCD"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319BE4AF" w:rsidR="009D0DE1" w:rsidRPr="00AB2C02" w:rsidRDefault="009D0DE1" w:rsidP="00713BBE">
      <w:pPr>
        <w:rPr>
          <w:lang w:val="ru-RU"/>
        </w:rPr>
      </w:pPr>
    </w:p>
    <w:p w14:paraId="1727CC63" w14:textId="44A0C9BE" w:rsidR="007B2751" w:rsidRPr="00AB2C02" w:rsidRDefault="007B2751" w:rsidP="00713BBE">
      <w:pPr>
        <w:rPr>
          <w:lang w:val="ru-RU"/>
        </w:rPr>
      </w:pPr>
    </w:p>
    <w:p w14:paraId="6CD8C210" w14:textId="67685264" w:rsidR="007B2751" w:rsidRPr="00AB2C02" w:rsidRDefault="007B2751" w:rsidP="00713BBE">
      <w:pPr>
        <w:rPr>
          <w:lang w:val="ru-RU"/>
        </w:rPr>
      </w:pPr>
    </w:p>
    <w:p w14:paraId="5299C052" w14:textId="282DB466" w:rsidR="007B2751" w:rsidRPr="00AB2C02" w:rsidRDefault="007B2751" w:rsidP="00713BBE">
      <w:pPr>
        <w:rPr>
          <w:lang w:val="ru-RU"/>
        </w:rPr>
      </w:pPr>
    </w:p>
    <w:p w14:paraId="6F73E1D4" w14:textId="7C6E805F" w:rsidR="007B2751" w:rsidRPr="00AB2C02" w:rsidRDefault="007B2751" w:rsidP="00713BBE">
      <w:pPr>
        <w:rPr>
          <w:lang w:val="ru-RU"/>
        </w:rPr>
      </w:pPr>
    </w:p>
    <w:p w14:paraId="4BAB6C43" w14:textId="363FBC1E" w:rsidR="007B2751" w:rsidRDefault="007B2751" w:rsidP="00713BBE">
      <w:pPr>
        <w:rPr>
          <w:lang w:val="ru-RU"/>
        </w:rPr>
      </w:pPr>
    </w:p>
    <w:p w14:paraId="0A968CE0" w14:textId="46208B43" w:rsidR="009D0DE1" w:rsidRPr="00BA041D" w:rsidRDefault="009D0DE1" w:rsidP="00BA041D">
      <w:pPr>
        <w:rPr>
          <w:lang w:val="ru-RU"/>
        </w:rPr>
      </w:pPr>
    </w:p>
    <w:p w14:paraId="4CA728CB" w14:textId="698B644D" w:rsidR="007B2751" w:rsidRPr="00BA041D" w:rsidRDefault="007B2751" w:rsidP="00BA041D">
      <w:pPr>
        <w:rPr>
          <w:lang w:val="ru-RU"/>
        </w:rPr>
      </w:pPr>
    </w:p>
    <w:p w14:paraId="43D4CF29" w14:textId="2393CB72" w:rsidR="007B2751" w:rsidRPr="00BA041D" w:rsidRDefault="007B2751" w:rsidP="00BA041D">
      <w:pPr>
        <w:rPr>
          <w:lang w:val="ru-RU"/>
        </w:rPr>
      </w:pPr>
    </w:p>
    <w:p w14:paraId="561C2272" w14:textId="77F09659" w:rsidR="007B2751" w:rsidRPr="00BA041D" w:rsidRDefault="007B2751" w:rsidP="00BA041D">
      <w:pPr>
        <w:rPr>
          <w:lang w:val="ru-RU"/>
        </w:rPr>
      </w:pPr>
    </w:p>
    <w:p w14:paraId="1062655B" w14:textId="63C4CE8A" w:rsidR="007B2751" w:rsidRPr="00BA041D" w:rsidRDefault="007B2751" w:rsidP="00BA041D">
      <w:pPr>
        <w:rPr>
          <w:lang w:val="ru-RU"/>
        </w:rPr>
      </w:pPr>
    </w:p>
    <w:p w14:paraId="29D703CA" w14:textId="103467DE" w:rsidR="007B2751" w:rsidRPr="00BA041D" w:rsidRDefault="007B2751" w:rsidP="00BA041D">
      <w:pPr>
        <w:rPr>
          <w:lang w:val="ru-RU"/>
        </w:rPr>
      </w:pPr>
    </w:p>
    <w:p w14:paraId="38B92AE9" w14:textId="45815A0F" w:rsidR="007B2751" w:rsidRPr="00BA041D" w:rsidRDefault="007B2751" w:rsidP="00BA041D">
      <w:pPr>
        <w:rPr>
          <w:lang w:val="ru-RU"/>
        </w:rPr>
      </w:pPr>
    </w:p>
    <w:p w14:paraId="32AFEDE9" w14:textId="0E68C3F3" w:rsidR="007B2751" w:rsidRPr="00BA041D" w:rsidRDefault="007B2751" w:rsidP="00BA041D">
      <w:pPr>
        <w:rPr>
          <w:lang w:val="ru-RU"/>
        </w:rPr>
      </w:pPr>
    </w:p>
    <w:p w14:paraId="2246BF24" w14:textId="6431F43A" w:rsidR="007B2751" w:rsidRPr="00BA041D" w:rsidRDefault="007B2751" w:rsidP="00BA041D">
      <w:pPr>
        <w:rPr>
          <w:lang w:val="ru-RU"/>
        </w:rPr>
      </w:pPr>
    </w:p>
    <w:p w14:paraId="0F1F8419" w14:textId="6B7342B0" w:rsidR="007B2751" w:rsidRPr="00BA041D" w:rsidRDefault="007B2751" w:rsidP="00BA041D">
      <w:pPr>
        <w:rPr>
          <w:lang w:val="ru-RU"/>
        </w:rPr>
      </w:pPr>
    </w:p>
    <w:p w14:paraId="471B7984" w14:textId="3FD2502D" w:rsidR="007B2751" w:rsidRPr="00BA041D" w:rsidRDefault="007B2751" w:rsidP="00BA041D">
      <w:pPr>
        <w:rPr>
          <w:lang w:val="ru-RU"/>
        </w:rPr>
      </w:pPr>
    </w:p>
    <w:p w14:paraId="04118CE8" w14:textId="025A9A1B" w:rsidR="007B2751" w:rsidRPr="00BA041D" w:rsidRDefault="007B2751" w:rsidP="00BA041D">
      <w:pPr>
        <w:rPr>
          <w:lang w:val="ru-RU"/>
        </w:rPr>
      </w:pPr>
    </w:p>
    <w:p w14:paraId="30574C7D" w14:textId="68D6A36C" w:rsidR="007B2751" w:rsidRPr="00BA041D" w:rsidRDefault="007B2751" w:rsidP="00BA041D">
      <w:pPr>
        <w:rPr>
          <w:lang w:val="ru-RU"/>
        </w:rPr>
      </w:pPr>
    </w:p>
    <w:p w14:paraId="201E37B2" w14:textId="0D48471F" w:rsidR="007B2751" w:rsidRPr="00BA041D" w:rsidRDefault="007B2751" w:rsidP="00BA041D">
      <w:pPr>
        <w:rPr>
          <w:lang w:val="ru-RU"/>
        </w:rPr>
      </w:pPr>
    </w:p>
    <w:p w14:paraId="424B6ACD" w14:textId="28DD356C" w:rsidR="007B2751" w:rsidRPr="00BA041D" w:rsidRDefault="007B2751" w:rsidP="00BA041D">
      <w:pPr>
        <w:rPr>
          <w:lang w:val="ru-RU"/>
        </w:rPr>
      </w:pPr>
    </w:p>
    <w:p w14:paraId="624D0AB8" w14:textId="49573CD0" w:rsidR="007B2751" w:rsidRPr="00BA041D" w:rsidRDefault="007B2751" w:rsidP="00BA041D">
      <w:pPr>
        <w:rPr>
          <w:lang w:val="ru-RU"/>
        </w:rPr>
      </w:pPr>
    </w:p>
    <w:p w14:paraId="40A1234A" w14:textId="32C4C377" w:rsidR="007B2751" w:rsidRPr="00BA041D" w:rsidRDefault="007B2751" w:rsidP="00BA041D">
      <w:pPr>
        <w:rPr>
          <w:lang w:val="ru-RU"/>
        </w:rPr>
      </w:pPr>
    </w:p>
    <w:p w14:paraId="00D39DB0" w14:textId="418B8625"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480ED8C3" w:rsidTr="00961876">
        <w:tc>
          <w:tcPr>
            <w:tcW w:w="4785" w:type="dxa"/>
          </w:tcPr>
          <w:p w14:paraId="51550735" w14:textId="20A61215" w:rsidR="009D0DE1" w:rsidRPr="00BA041D" w:rsidRDefault="009D0DE1" w:rsidP="00BA041D">
            <w:pPr>
              <w:rPr>
                <w:b/>
              </w:rPr>
            </w:pPr>
            <w:r w:rsidRPr="00BA041D">
              <w:rPr>
                <w:b/>
              </w:rPr>
              <w:t>Заказчик:</w:t>
            </w:r>
          </w:p>
        </w:tc>
        <w:tc>
          <w:tcPr>
            <w:tcW w:w="4786" w:type="dxa"/>
          </w:tcPr>
          <w:p w14:paraId="460264C8" w14:textId="7AC73A27" w:rsidR="009D0DE1" w:rsidRPr="00BA041D" w:rsidRDefault="009D0DE1" w:rsidP="00BA041D">
            <w:pPr>
              <w:rPr>
                <w:b/>
              </w:rPr>
            </w:pPr>
            <w:r w:rsidRPr="00BA041D">
              <w:rPr>
                <w:b/>
                <w:lang w:val="ru-RU"/>
              </w:rPr>
              <w:t>Исполнитель</w:t>
            </w:r>
            <w:r w:rsidRPr="00BA041D">
              <w:rPr>
                <w:b/>
              </w:rPr>
              <w:t>:</w:t>
            </w:r>
          </w:p>
        </w:tc>
      </w:tr>
      <w:tr w:rsidR="002E757D" w:rsidRPr="00BA041D" w14:paraId="613682A4" w14:textId="17440078" w:rsidTr="00AA7932">
        <w:tc>
          <w:tcPr>
            <w:tcW w:w="4785" w:type="dxa"/>
            <w:shd w:val="clear" w:color="auto" w:fill="auto"/>
          </w:tcPr>
          <w:p w14:paraId="2AC2BC81" w14:textId="073F5EB4" w:rsidR="002E757D" w:rsidRPr="00AA7932" w:rsidRDefault="002E757D" w:rsidP="002E757D">
            <w:pPr>
              <w:rPr>
                <w:lang w:val="ru-RU"/>
              </w:rPr>
            </w:pPr>
          </w:p>
          <w:p w14:paraId="0BC65B16" w14:textId="09444699" w:rsidR="002E757D" w:rsidRPr="00AA7932" w:rsidRDefault="002E757D" w:rsidP="002E757D">
            <w:pPr>
              <w:rPr>
                <w:lang w:val="ru-RU"/>
              </w:rPr>
            </w:pPr>
          </w:p>
          <w:p w14:paraId="53A113A3" w14:textId="1B54FEA7" w:rsidR="002E757D" w:rsidRPr="00AA7932" w:rsidRDefault="002E757D" w:rsidP="002E757D">
            <w:pPr>
              <w:rPr>
                <w:lang w:val="ru-RU"/>
              </w:rPr>
            </w:pPr>
            <w:r w:rsidRPr="00AA7932">
              <w:rPr>
                <w:lang w:val="ru-RU"/>
              </w:rPr>
              <w:t xml:space="preserve">_______________ / _______________ </w:t>
            </w:r>
          </w:p>
          <w:p w14:paraId="657B3A57" w14:textId="55A2175F" w:rsidR="002E757D" w:rsidRPr="00AA7932" w:rsidRDefault="002E757D" w:rsidP="002E757D">
            <w:pPr>
              <w:rPr>
                <w:lang w:val="ru-RU"/>
              </w:rPr>
            </w:pPr>
          </w:p>
        </w:tc>
        <w:tc>
          <w:tcPr>
            <w:tcW w:w="4786" w:type="dxa"/>
            <w:shd w:val="clear" w:color="auto" w:fill="auto"/>
          </w:tcPr>
          <w:p w14:paraId="437A0B8C" w14:textId="033CD3AE" w:rsidR="002E757D" w:rsidRPr="00AA7932" w:rsidRDefault="002E757D" w:rsidP="002E757D">
            <w:pPr>
              <w:rPr>
                <w:lang w:val="ru-RU"/>
              </w:rPr>
            </w:pPr>
          </w:p>
          <w:p w14:paraId="3C19E1EF" w14:textId="328EAC0B" w:rsidR="002E757D" w:rsidRPr="00AA7932" w:rsidRDefault="002E757D" w:rsidP="002E757D">
            <w:pPr>
              <w:rPr>
                <w:lang w:val="ru-RU"/>
              </w:rPr>
            </w:pPr>
          </w:p>
          <w:p w14:paraId="47FD7321" w14:textId="4F916106" w:rsidR="002E757D" w:rsidRPr="00BC7003" w:rsidRDefault="002E757D" w:rsidP="002E757D">
            <w:r w:rsidRPr="00BC7003">
              <w:t xml:space="preserve">_______________ / _______________ </w:t>
            </w:r>
          </w:p>
        </w:tc>
      </w:tr>
    </w:tbl>
    <w:p w14:paraId="683ED14F" w14:textId="6B81E8A4" w:rsidR="00836089" w:rsidRPr="002B6F97" w:rsidRDefault="009D0DE1">
      <w:pPr>
        <w:ind w:firstLine="709"/>
        <w:jc w:val="right"/>
        <w:rPr>
          <w:sz w:val="22"/>
          <w:szCs w:val="22"/>
          <w:lang w:val="ru-RU"/>
        </w:rPr>
      </w:pPr>
      <w:r w:rsidRPr="00BC7003">
        <w:br w:type="page"/>
      </w:r>
      <w:r w:rsidR="00836089" w:rsidRPr="002B6F97">
        <w:rPr>
          <w:sz w:val="22"/>
          <w:szCs w:val="22"/>
          <w:lang w:val="ru-RU"/>
        </w:rPr>
        <w:t xml:space="preserve">Приложение № </w:t>
      </w:r>
      <w:r w:rsidR="00FC017A">
        <w:rPr>
          <w:sz w:val="22"/>
          <w:szCs w:val="22"/>
          <w:lang w:val="ru-RU"/>
        </w:rPr>
        <w:t>2</w:t>
      </w:r>
    </w:p>
    <w:p w14:paraId="4CF0A8A1" w14:textId="1CCBA3FF" w:rsidR="00836089" w:rsidRPr="002B6F97" w:rsidRDefault="00836089" w:rsidP="00AA7932">
      <w:pPr>
        <w:ind w:firstLine="709"/>
        <w:jc w:val="right"/>
        <w:rPr>
          <w:sz w:val="22"/>
          <w:szCs w:val="22"/>
          <w:lang w:val="ru-RU"/>
        </w:rPr>
      </w:pPr>
      <w:r w:rsidRPr="002B6F97">
        <w:rPr>
          <w:sz w:val="22"/>
          <w:szCs w:val="22"/>
          <w:lang w:val="ru-RU"/>
        </w:rPr>
        <w:t xml:space="preserve">            к Договору возмездного оказания услуг</w:t>
      </w:r>
    </w:p>
    <w:p w14:paraId="4781F5AA" w14:textId="62731BF4" w:rsidR="00836089" w:rsidRPr="002B6F97" w:rsidRDefault="00836089" w:rsidP="00AA7932">
      <w:pPr>
        <w:ind w:firstLine="709"/>
        <w:jc w:val="right"/>
        <w:rPr>
          <w:sz w:val="22"/>
          <w:szCs w:val="22"/>
          <w:lang w:val="ru-RU"/>
        </w:rPr>
      </w:pPr>
      <w:r w:rsidRPr="002B6F97">
        <w:rPr>
          <w:sz w:val="22"/>
          <w:szCs w:val="22"/>
          <w:lang w:val="ru-RU"/>
        </w:rPr>
        <w:t xml:space="preserve">              от «____» ________ 20 _ г. №_______</w:t>
      </w:r>
    </w:p>
    <w:p w14:paraId="5FBA580B" w14:textId="750442C5" w:rsidR="00DA75FE" w:rsidRDefault="00DA75FE" w:rsidP="00AA7932">
      <w:pPr>
        <w:ind w:firstLine="709"/>
        <w:jc w:val="right"/>
        <w:rPr>
          <w:lang w:val="ru-RU"/>
        </w:rPr>
      </w:pPr>
    </w:p>
    <w:p w14:paraId="149BA403" w14:textId="3F826552" w:rsidR="00073913" w:rsidRPr="00DA75FE" w:rsidRDefault="00073913" w:rsidP="00AA7932">
      <w:pPr>
        <w:ind w:firstLine="709"/>
        <w:jc w:val="right"/>
        <w:rPr>
          <w:lang w:val="ru-RU"/>
        </w:rPr>
      </w:pPr>
    </w:p>
    <w:p w14:paraId="1E867A19" w14:textId="374CE331" w:rsidR="00441D3C" w:rsidRPr="00073913" w:rsidRDefault="00DE5527" w:rsidP="00AA7932">
      <w:pPr>
        <w:ind w:firstLine="709"/>
        <w:jc w:val="center"/>
        <w:rPr>
          <w:b/>
          <w:lang w:val="ru-RU" w:eastAsia="en-US"/>
        </w:rPr>
      </w:pPr>
      <w:r w:rsidRPr="00AA7932">
        <w:rPr>
          <w:b/>
          <w:lang w:val="ru-RU"/>
        </w:rPr>
        <w:t>Расчет стоимости Услуг</w:t>
      </w:r>
    </w:p>
    <w:p w14:paraId="2806CB9A" w14:textId="633CDEA7" w:rsidR="00441D3C" w:rsidRPr="00BA041D" w:rsidRDefault="00441D3C" w:rsidP="00AA7932">
      <w:pPr>
        <w:ind w:firstLine="709"/>
        <w:jc w:val="right"/>
        <w:rPr>
          <w:lang w:val="ru-RU" w:eastAsia="en-US"/>
        </w:rPr>
      </w:pPr>
    </w:p>
    <w:p w14:paraId="27BDA777" w14:textId="313688AE" w:rsidR="00F6231A" w:rsidRPr="00BA041D" w:rsidRDefault="00F6231A" w:rsidP="00AA7932">
      <w:pPr>
        <w:ind w:firstLine="709"/>
        <w:jc w:val="right"/>
        <w:rPr>
          <w:lang w:val="ru-RU"/>
        </w:rPr>
      </w:pPr>
    </w:p>
    <w:p w14:paraId="31CE55E0" w14:textId="14265727" w:rsidR="00D3016B" w:rsidRPr="00BA041D" w:rsidRDefault="00D3016B" w:rsidP="00AA7932">
      <w:pPr>
        <w:ind w:firstLine="709"/>
        <w:jc w:val="right"/>
        <w:rPr>
          <w:lang w:val="ru-RU"/>
        </w:rPr>
      </w:pPr>
    </w:p>
    <w:p w14:paraId="53C13D74" w14:textId="1DEA21C7" w:rsidR="00D3016B" w:rsidRPr="00BC7003" w:rsidRDefault="00D3016B" w:rsidP="00AA7932">
      <w:pPr>
        <w:ind w:firstLine="709"/>
        <w:jc w:val="right"/>
        <w:rPr>
          <w:lang w:val="ru-RU"/>
        </w:rPr>
      </w:pPr>
    </w:p>
    <w:p w14:paraId="375F6521" w14:textId="3A1E8205" w:rsidR="00D3016B" w:rsidRPr="00BA041D" w:rsidRDefault="00D3016B" w:rsidP="00AA7932">
      <w:pPr>
        <w:ind w:firstLine="709"/>
        <w:jc w:val="right"/>
        <w:rPr>
          <w:lang w:val="ru-RU"/>
        </w:rPr>
      </w:pPr>
    </w:p>
    <w:p w14:paraId="61B78298" w14:textId="3F6ED288" w:rsidR="00D3016B" w:rsidRPr="00BA041D" w:rsidRDefault="00D3016B" w:rsidP="00AA7932">
      <w:pPr>
        <w:ind w:firstLine="709"/>
        <w:jc w:val="right"/>
        <w:rPr>
          <w:lang w:val="ru-RU"/>
        </w:rPr>
      </w:pPr>
    </w:p>
    <w:p w14:paraId="5819F8BA" w14:textId="198F87A5" w:rsidR="00D3016B" w:rsidRPr="00BA041D" w:rsidRDefault="00D3016B" w:rsidP="00AA7932">
      <w:pPr>
        <w:ind w:firstLine="709"/>
        <w:jc w:val="right"/>
        <w:rPr>
          <w:lang w:val="ru-RU"/>
        </w:rPr>
      </w:pPr>
    </w:p>
    <w:p w14:paraId="7767ECE8" w14:textId="32538F6C" w:rsidR="00D3016B" w:rsidRPr="00BA041D" w:rsidRDefault="00D3016B" w:rsidP="00AA7932">
      <w:pPr>
        <w:ind w:firstLine="709"/>
        <w:jc w:val="right"/>
        <w:rPr>
          <w:lang w:val="ru-RU"/>
        </w:rPr>
      </w:pPr>
    </w:p>
    <w:p w14:paraId="68F86B5A" w14:textId="4AB1EAD7" w:rsidR="00D3016B" w:rsidRPr="00BA041D" w:rsidRDefault="00D3016B" w:rsidP="00AA7932">
      <w:pPr>
        <w:ind w:firstLine="709"/>
        <w:jc w:val="right"/>
        <w:rPr>
          <w:lang w:val="ru-RU"/>
        </w:rPr>
      </w:pPr>
    </w:p>
    <w:p w14:paraId="1D3B4B44" w14:textId="268B1452" w:rsidR="00D3016B" w:rsidRPr="00BA041D" w:rsidRDefault="00D3016B" w:rsidP="00AA7932">
      <w:pPr>
        <w:ind w:firstLine="709"/>
        <w:jc w:val="right"/>
        <w:rPr>
          <w:lang w:val="ru-RU"/>
        </w:rPr>
      </w:pPr>
    </w:p>
    <w:p w14:paraId="06C334F1" w14:textId="40975BF1" w:rsidR="00D3016B" w:rsidRPr="00BA041D" w:rsidRDefault="00D3016B" w:rsidP="00AA7932">
      <w:pPr>
        <w:ind w:firstLine="709"/>
        <w:jc w:val="right"/>
        <w:rPr>
          <w:lang w:val="ru-RU"/>
        </w:rPr>
      </w:pPr>
    </w:p>
    <w:p w14:paraId="09D2AEBC" w14:textId="09AEF157" w:rsidR="00D3016B" w:rsidRPr="00BA041D" w:rsidRDefault="00D3016B" w:rsidP="00AA7932">
      <w:pPr>
        <w:ind w:firstLine="709"/>
        <w:jc w:val="right"/>
        <w:rPr>
          <w:lang w:val="ru-RU"/>
        </w:rPr>
      </w:pPr>
    </w:p>
    <w:p w14:paraId="72862A13" w14:textId="176D4058" w:rsidR="00D3016B" w:rsidRPr="00BA041D" w:rsidRDefault="00D3016B" w:rsidP="00AA7932">
      <w:pPr>
        <w:ind w:firstLine="709"/>
        <w:jc w:val="right"/>
        <w:rPr>
          <w:lang w:val="ru-RU"/>
        </w:rPr>
      </w:pPr>
    </w:p>
    <w:p w14:paraId="20091B8E" w14:textId="554A2A1D" w:rsidR="00D3016B" w:rsidRPr="00BA041D" w:rsidRDefault="00D3016B" w:rsidP="00AA7932">
      <w:pPr>
        <w:ind w:firstLine="709"/>
        <w:jc w:val="right"/>
        <w:rPr>
          <w:lang w:val="ru-RU"/>
        </w:rPr>
      </w:pPr>
    </w:p>
    <w:p w14:paraId="1872EBC8" w14:textId="193E7294" w:rsidR="00D3016B" w:rsidRPr="00BA041D" w:rsidRDefault="00D3016B" w:rsidP="00AA7932">
      <w:pPr>
        <w:ind w:firstLine="709"/>
        <w:jc w:val="right"/>
        <w:rPr>
          <w:lang w:val="ru-RU"/>
        </w:rPr>
      </w:pPr>
    </w:p>
    <w:p w14:paraId="0BCC1F4B" w14:textId="0BBE5BA7" w:rsidR="00D3016B" w:rsidRPr="00BA041D" w:rsidRDefault="00D3016B" w:rsidP="00AA7932">
      <w:pPr>
        <w:ind w:firstLine="709"/>
        <w:jc w:val="right"/>
        <w:rPr>
          <w:lang w:val="ru-RU"/>
        </w:rPr>
      </w:pPr>
    </w:p>
    <w:p w14:paraId="30D9263C" w14:textId="20CEDEE0" w:rsidR="00D3016B" w:rsidRPr="00BA041D" w:rsidRDefault="00D3016B" w:rsidP="00AA7932">
      <w:pPr>
        <w:ind w:firstLine="709"/>
        <w:jc w:val="right"/>
        <w:rPr>
          <w:lang w:val="ru-RU"/>
        </w:rPr>
      </w:pPr>
    </w:p>
    <w:p w14:paraId="159CA929" w14:textId="3B48FC9C" w:rsidR="00D3016B" w:rsidRPr="00BA041D" w:rsidRDefault="00D3016B" w:rsidP="00AA7932">
      <w:pPr>
        <w:ind w:firstLine="709"/>
        <w:jc w:val="right"/>
        <w:rPr>
          <w:lang w:val="ru-RU"/>
        </w:rPr>
      </w:pPr>
    </w:p>
    <w:p w14:paraId="361249CF" w14:textId="7A0FC037" w:rsidR="00D3016B" w:rsidRPr="00BA041D" w:rsidRDefault="00D3016B" w:rsidP="00AA7932">
      <w:pPr>
        <w:ind w:firstLine="709"/>
        <w:jc w:val="right"/>
        <w:rPr>
          <w:lang w:val="ru-RU"/>
        </w:rPr>
      </w:pPr>
    </w:p>
    <w:p w14:paraId="76A661B6" w14:textId="494DEC20" w:rsidR="00D3016B" w:rsidRPr="00BA041D" w:rsidRDefault="00D3016B" w:rsidP="00AA7932">
      <w:pPr>
        <w:ind w:firstLine="709"/>
        <w:jc w:val="right"/>
        <w:rPr>
          <w:lang w:val="ru-RU"/>
        </w:rPr>
      </w:pPr>
    </w:p>
    <w:p w14:paraId="67FF8950" w14:textId="4D686210" w:rsidR="00D3016B" w:rsidRPr="00BA041D" w:rsidRDefault="00D3016B" w:rsidP="00AA7932">
      <w:pPr>
        <w:ind w:firstLine="709"/>
        <w:jc w:val="right"/>
        <w:rPr>
          <w:lang w:val="ru-RU"/>
        </w:rPr>
      </w:pPr>
    </w:p>
    <w:p w14:paraId="5143A830" w14:textId="3886E2DE" w:rsidR="009D0DE1" w:rsidRPr="00BA041D" w:rsidRDefault="009D0DE1" w:rsidP="00AA7932">
      <w:pPr>
        <w:ind w:firstLine="709"/>
        <w:jc w:val="right"/>
        <w:rPr>
          <w:lang w:val="ru-RU"/>
        </w:rPr>
      </w:pPr>
    </w:p>
    <w:tbl>
      <w:tblPr>
        <w:tblW w:w="0" w:type="auto"/>
        <w:tblLook w:val="0000" w:firstRow="0" w:lastRow="0" w:firstColumn="0" w:lastColumn="0" w:noHBand="0" w:noVBand="0"/>
      </w:tblPr>
      <w:tblGrid>
        <w:gridCol w:w="4785"/>
        <w:gridCol w:w="4786"/>
      </w:tblGrid>
      <w:tr w:rsidR="009D0DE1" w:rsidRPr="00BA041D" w14:paraId="2E94205E" w14:textId="67A5AB6C" w:rsidTr="00961876">
        <w:tc>
          <w:tcPr>
            <w:tcW w:w="4785" w:type="dxa"/>
          </w:tcPr>
          <w:p w14:paraId="2B982962" w14:textId="29BA3D6F" w:rsidR="009D0DE1" w:rsidRPr="00BA041D" w:rsidRDefault="009D0DE1" w:rsidP="00AA7932">
            <w:pPr>
              <w:ind w:firstLine="709"/>
              <w:jc w:val="center"/>
              <w:rPr>
                <w:b/>
              </w:rPr>
            </w:pPr>
            <w:r w:rsidRPr="00BA041D">
              <w:rPr>
                <w:b/>
              </w:rPr>
              <w:t>Заказчик:</w:t>
            </w:r>
          </w:p>
        </w:tc>
        <w:tc>
          <w:tcPr>
            <w:tcW w:w="4786" w:type="dxa"/>
          </w:tcPr>
          <w:p w14:paraId="07785651" w14:textId="19297CCE" w:rsidR="009D0DE1" w:rsidRPr="00BA041D" w:rsidRDefault="009D0DE1" w:rsidP="00AA7932">
            <w:pPr>
              <w:ind w:firstLine="709"/>
              <w:jc w:val="center"/>
              <w:rPr>
                <w:b/>
              </w:rPr>
            </w:pPr>
            <w:r w:rsidRPr="00BA041D">
              <w:rPr>
                <w:b/>
                <w:lang w:val="ru-RU"/>
              </w:rPr>
              <w:t>Исполнитель</w:t>
            </w:r>
            <w:r w:rsidRPr="00BA041D">
              <w:rPr>
                <w:b/>
              </w:rPr>
              <w:t>:</w:t>
            </w:r>
          </w:p>
        </w:tc>
      </w:tr>
      <w:tr w:rsidR="002E757D" w:rsidRPr="00BA041D" w14:paraId="495FE635" w14:textId="4EF4D114" w:rsidTr="00AA7932">
        <w:tc>
          <w:tcPr>
            <w:tcW w:w="4785" w:type="dxa"/>
            <w:shd w:val="clear" w:color="auto" w:fill="auto"/>
          </w:tcPr>
          <w:p w14:paraId="03AA7FCF" w14:textId="328A0507" w:rsidR="002E757D" w:rsidRPr="00AA7932" w:rsidRDefault="002E757D" w:rsidP="00AA7932">
            <w:pPr>
              <w:ind w:firstLine="709"/>
              <w:jc w:val="right"/>
              <w:rPr>
                <w:lang w:val="ru-RU"/>
              </w:rPr>
            </w:pPr>
          </w:p>
          <w:p w14:paraId="3EF5CA84" w14:textId="3622CFFC" w:rsidR="002E757D" w:rsidRPr="00AA7932" w:rsidRDefault="002E757D" w:rsidP="00AA7932">
            <w:pPr>
              <w:ind w:firstLine="709"/>
              <w:jc w:val="right"/>
              <w:rPr>
                <w:lang w:val="ru-RU"/>
              </w:rPr>
            </w:pPr>
          </w:p>
          <w:p w14:paraId="76670B22" w14:textId="58182DF0" w:rsidR="002E757D" w:rsidRPr="00BC7003" w:rsidRDefault="002E757D" w:rsidP="00AA7932">
            <w:pPr>
              <w:ind w:firstLine="709"/>
              <w:jc w:val="right"/>
              <w:rPr>
                <w:lang w:val="ru-RU"/>
              </w:rPr>
            </w:pPr>
            <w:r w:rsidRPr="00AA7932">
              <w:rPr>
                <w:lang w:val="ru-RU"/>
              </w:rPr>
              <w:t xml:space="preserve">_______________ / _______________ </w:t>
            </w:r>
          </w:p>
          <w:p w14:paraId="6A2307BE" w14:textId="7E5FD916" w:rsidR="002E757D" w:rsidRPr="00AA7932" w:rsidRDefault="002E757D" w:rsidP="00AA7932">
            <w:pPr>
              <w:ind w:firstLine="709"/>
              <w:jc w:val="right"/>
              <w:rPr>
                <w:lang w:val="ru-RU"/>
              </w:rPr>
            </w:pPr>
          </w:p>
        </w:tc>
        <w:tc>
          <w:tcPr>
            <w:tcW w:w="4786" w:type="dxa"/>
            <w:shd w:val="clear" w:color="auto" w:fill="auto"/>
          </w:tcPr>
          <w:p w14:paraId="5CECEF8B" w14:textId="2DAF4E59" w:rsidR="002E757D" w:rsidRPr="00AA7932" w:rsidRDefault="002E757D" w:rsidP="00AA7932">
            <w:pPr>
              <w:ind w:firstLine="709"/>
              <w:jc w:val="right"/>
              <w:rPr>
                <w:lang w:val="ru-RU"/>
              </w:rPr>
            </w:pPr>
          </w:p>
          <w:p w14:paraId="08AE9A71" w14:textId="49892672" w:rsidR="002E757D" w:rsidRPr="00AA7932" w:rsidRDefault="002E757D" w:rsidP="00AA7932">
            <w:pPr>
              <w:ind w:firstLine="709"/>
              <w:jc w:val="right"/>
              <w:rPr>
                <w:lang w:val="ru-RU"/>
              </w:rPr>
            </w:pPr>
          </w:p>
          <w:p w14:paraId="2D678697" w14:textId="3F0205B8" w:rsidR="002E757D" w:rsidRPr="00BC7003" w:rsidRDefault="002E757D" w:rsidP="00AA7932">
            <w:pPr>
              <w:ind w:firstLine="709"/>
              <w:jc w:val="right"/>
              <w:rPr>
                <w:lang w:val="ru-RU"/>
              </w:rPr>
            </w:pPr>
            <w:r w:rsidRPr="00BC7003">
              <w:t xml:space="preserve">_______________ / _______________ </w:t>
            </w:r>
          </w:p>
          <w:p w14:paraId="77A328C4" w14:textId="395D64E7" w:rsidR="002E757D" w:rsidRPr="00BC7003" w:rsidRDefault="002E757D" w:rsidP="00AA7932">
            <w:pPr>
              <w:ind w:firstLine="709"/>
              <w:jc w:val="right"/>
            </w:pPr>
          </w:p>
        </w:tc>
      </w:tr>
    </w:tbl>
    <w:p w14:paraId="7F0F5498" w14:textId="2105B9F8" w:rsidR="0056276E" w:rsidRPr="00AA7932" w:rsidRDefault="009D0DE1">
      <w:pPr>
        <w:ind w:firstLine="709"/>
        <w:jc w:val="right"/>
        <w:rPr>
          <w:sz w:val="22"/>
          <w:szCs w:val="22"/>
          <w:lang w:val="ru-RU"/>
        </w:rPr>
      </w:pPr>
      <w:r w:rsidRPr="00BC7003">
        <w:br w:type="page"/>
      </w:r>
      <w:r w:rsidR="00AB2C02" w:rsidRPr="00BA041D">
        <w:rPr>
          <w:lang w:val="ru-RU"/>
        </w:rPr>
        <w:t xml:space="preserve"> </w:t>
      </w:r>
      <w:r w:rsidR="0056276E" w:rsidRPr="00AA7932">
        <w:rPr>
          <w:sz w:val="22"/>
          <w:szCs w:val="22"/>
          <w:lang w:val="ru-RU"/>
        </w:rPr>
        <w:t>Приложение №</w:t>
      </w:r>
      <w:r w:rsidR="00073913" w:rsidRPr="00AA7932">
        <w:rPr>
          <w:sz w:val="22"/>
          <w:szCs w:val="22"/>
          <w:lang w:val="ru-RU"/>
        </w:rPr>
        <w:t xml:space="preserve"> 3</w:t>
      </w:r>
    </w:p>
    <w:p w14:paraId="0A2D4727" w14:textId="77777777" w:rsidR="0056276E" w:rsidRPr="00AA7932" w:rsidRDefault="0056276E" w:rsidP="00BC7003">
      <w:pPr>
        <w:jc w:val="right"/>
        <w:rPr>
          <w:sz w:val="22"/>
          <w:szCs w:val="22"/>
          <w:lang w:val="ru-RU"/>
        </w:rPr>
      </w:pPr>
      <w:r w:rsidRPr="00AA7932">
        <w:rPr>
          <w:sz w:val="22"/>
          <w:szCs w:val="22"/>
          <w:lang w:val="ru-RU"/>
        </w:rPr>
        <w:t xml:space="preserve">            к Договору возмездного оказания услуг</w:t>
      </w:r>
    </w:p>
    <w:p w14:paraId="060F676E" w14:textId="5FF6B4C9" w:rsidR="0056276E" w:rsidRPr="009632A5" w:rsidRDefault="0056276E" w:rsidP="00BC7003">
      <w:pPr>
        <w:jc w:val="right"/>
        <w:rPr>
          <w:sz w:val="22"/>
          <w:szCs w:val="22"/>
          <w:lang w:val="ru-RU"/>
        </w:rPr>
      </w:pPr>
      <w:r w:rsidRPr="00AA7932">
        <w:rPr>
          <w:sz w:val="22"/>
          <w:szCs w:val="22"/>
          <w:lang w:val="ru-RU"/>
        </w:rPr>
        <w:t xml:space="preserve">              от «____» ________ 20 _ г. №_______</w:t>
      </w:r>
    </w:p>
    <w:p w14:paraId="17FFACA6" w14:textId="77777777" w:rsidR="0062738F" w:rsidRPr="00AA7932" w:rsidRDefault="0062738F" w:rsidP="00BC7003">
      <w:pPr>
        <w:rPr>
          <w:lang w:val="ru-RU"/>
        </w:rPr>
      </w:pPr>
    </w:p>
    <w:p w14:paraId="468F0CEF" w14:textId="77777777" w:rsidR="0072344D" w:rsidRPr="00AA7932" w:rsidRDefault="0072344D" w:rsidP="00BC7003">
      <w:pPr>
        <w:pStyle w:val="afb"/>
        <w:jc w:val="both"/>
        <w:rPr>
          <w:lang w:val="ru-RU"/>
        </w:rPr>
      </w:pPr>
    </w:p>
    <w:p w14:paraId="78F0023D" w14:textId="77777777" w:rsidR="0062738F" w:rsidRPr="00AA7932" w:rsidRDefault="0062738F" w:rsidP="00BA041D">
      <w:pPr>
        <w:pStyle w:val="afb"/>
        <w:rPr>
          <w:b w:val="0"/>
          <w:bCs w:val="0"/>
        </w:rPr>
      </w:pPr>
      <w:r w:rsidRPr="00AA7932">
        <w:rPr>
          <w:iCs/>
        </w:rPr>
        <w:t>ФОРМА</w:t>
      </w:r>
    </w:p>
    <w:p w14:paraId="2A92E110" w14:textId="77777777" w:rsidR="0062738F" w:rsidRPr="00AA7932" w:rsidRDefault="0062738F" w:rsidP="00BA041D">
      <w:pPr>
        <w:pStyle w:val="afb"/>
        <w:rPr>
          <w:i/>
          <w:iCs/>
        </w:rPr>
      </w:pPr>
      <w:r w:rsidRPr="00AA7932">
        <w:rPr>
          <w:bCs w:val="0"/>
        </w:rPr>
        <w:t xml:space="preserve">Акта сдачи-приемки технической и иной документации </w:t>
      </w:r>
    </w:p>
    <w:p w14:paraId="5FD0E2E0" w14:textId="77777777" w:rsidR="0062738F" w:rsidRPr="00AA7932"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9632A5" w14:paraId="054B8576" w14:textId="77777777" w:rsidTr="00384EAF">
        <w:tc>
          <w:tcPr>
            <w:tcW w:w="9606" w:type="dxa"/>
            <w:shd w:val="clear" w:color="auto" w:fill="auto"/>
          </w:tcPr>
          <w:p w14:paraId="6B9C90D3" w14:textId="77777777" w:rsidR="0062738F" w:rsidRPr="00AA7932" w:rsidRDefault="0062738F" w:rsidP="00BA041D">
            <w:pPr>
              <w:pStyle w:val="afb"/>
              <w:rPr>
                <w:b w:val="0"/>
                <w:bCs w:val="0"/>
                <w:lang w:val="ru-RU" w:eastAsia="ru-RU"/>
              </w:rPr>
            </w:pPr>
            <w:r w:rsidRPr="00AA7932">
              <w:rPr>
                <w:b w:val="0"/>
                <w:bCs w:val="0"/>
                <w:lang w:val="ru-RU" w:eastAsia="ru-RU"/>
              </w:rPr>
              <w:t xml:space="preserve">Акт </w:t>
            </w:r>
          </w:p>
          <w:p w14:paraId="706CEC9B" w14:textId="77777777" w:rsidR="0062738F" w:rsidRPr="00AA7932" w:rsidRDefault="0062738F" w:rsidP="00BA041D">
            <w:pPr>
              <w:pStyle w:val="afb"/>
              <w:rPr>
                <w:i/>
                <w:iCs/>
                <w:lang w:val="ru-RU" w:eastAsia="ru-RU"/>
              </w:rPr>
            </w:pPr>
            <w:r w:rsidRPr="00AA7932">
              <w:rPr>
                <w:b w:val="0"/>
                <w:bCs w:val="0"/>
                <w:lang w:val="ru-RU" w:eastAsia="ru-RU"/>
              </w:rPr>
              <w:t>сдачи-приемки технической и иной документации</w:t>
            </w:r>
          </w:p>
          <w:p w14:paraId="1DBDDD30" w14:textId="77777777" w:rsidR="0062738F" w:rsidRPr="00AA7932" w:rsidRDefault="0062738F" w:rsidP="00BA041D">
            <w:pPr>
              <w:rPr>
                <w:lang w:val="ru-RU"/>
              </w:rPr>
            </w:pPr>
          </w:p>
          <w:p w14:paraId="17DB3D0D" w14:textId="77777777" w:rsidR="0062738F" w:rsidRPr="00AA7932" w:rsidRDefault="0062738F" w:rsidP="00BA041D">
            <w:pPr>
              <w:rPr>
                <w:lang w:val="ru-RU"/>
              </w:rPr>
            </w:pPr>
            <w:r w:rsidRPr="00AA7932">
              <w:rPr>
                <w:lang w:val="ru-RU"/>
              </w:rPr>
              <w:t>г.___________                                                                                  «_____» _________20_г.</w:t>
            </w:r>
          </w:p>
          <w:p w14:paraId="50C1E18E" w14:textId="77777777" w:rsidR="0062738F" w:rsidRPr="00AA7932" w:rsidRDefault="0062738F" w:rsidP="00BA041D">
            <w:pPr>
              <w:rPr>
                <w:lang w:val="ru-RU"/>
              </w:rPr>
            </w:pPr>
          </w:p>
          <w:p w14:paraId="38F6E984" w14:textId="77777777" w:rsidR="0062738F" w:rsidRPr="00AA7932" w:rsidRDefault="0062738F" w:rsidP="00BA041D">
            <w:pPr>
              <w:rPr>
                <w:lang w:val="ru-RU"/>
              </w:rPr>
            </w:pPr>
            <w:r w:rsidRPr="00AA7932">
              <w:rPr>
                <w:lang w:val="ru-RU"/>
              </w:rPr>
              <w:t>____________________, именуемое далее «</w:t>
            </w:r>
            <w:r w:rsidR="00E4327D" w:rsidRPr="00AA7932">
              <w:rPr>
                <w:lang w:val="ru-RU"/>
              </w:rPr>
              <w:t>Исполнитель</w:t>
            </w:r>
            <w:r w:rsidRPr="00AA7932">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AA7932" w:rsidRDefault="0062738F" w:rsidP="00BA041D">
            <w:pPr>
              <w:rPr>
                <w:bCs/>
                <w:lang w:val="ru-RU"/>
              </w:rPr>
            </w:pPr>
            <w:r w:rsidRPr="00AA7932">
              <w:rPr>
                <w:lang w:val="ru-RU"/>
              </w:rPr>
              <w:t xml:space="preserve">Заказчик передал </w:t>
            </w:r>
            <w:r w:rsidR="00E4327D" w:rsidRPr="00AA7932">
              <w:rPr>
                <w:lang w:val="ru-RU"/>
              </w:rPr>
              <w:t>Исполнителю</w:t>
            </w:r>
            <w:r w:rsidRPr="00AA7932">
              <w:rPr>
                <w:lang w:val="ru-RU"/>
              </w:rPr>
              <w:t xml:space="preserve">, а </w:t>
            </w:r>
            <w:r w:rsidR="00E4327D" w:rsidRPr="00AA7932">
              <w:rPr>
                <w:lang w:val="ru-RU"/>
              </w:rPr>
              <w:t>Исполнитель</w:t>
            </w:r>
            <w:r w:rsidRPr="00AA7932">
              <w:rPr>
                <w:lang w:val="ru-RU"/>
              </w:rPr>
              <w:t xml:space="preserve"> принял</w:t>
            </w:r>
            <w:r w:rsidRPr="00AA7932">
              <w:rPr>
                <w:bCs/>
                <w:lang w:val="ru-RU"/>
              </w:rPr>
              <w:t xml:space="preserve"> следующую </w:t>
            </w:r>
            <w:r w:rsidRPr="00AA7932">
              <w:rPr>
                <w:lang w:val="ru-RU"/>
              </w:rPr>
              <w:t xml:space="preserve">техническую и иную документацию для </w:t>
            </w:r>
            <w:r w:rsidR="008C64F7" w:rsidRPr="00AA7932">
              <w:rPr>
                <w:lang w:val="ru-RU"/>
              </w:rPr>
              <w:t xml:space="preserve">оказания </w:t>
            </w:r>
            <w:r w:rsidR="005F57C1" w:rsidRPr="00AA7932">
              <w:rPr>
                <w:lang w:val="ru-RU"/>
              </w:rPr>
              <w:t xml:space="preserve">Услуг </w:t>
            </w:r>
            <w:r w:rsidRPr="00AA7932">
              <w:rPr>
                <w:lang w:val="ru-RU"/>
              </w:rPr>
              <w:t>по Договору</w:t>
            </w:r>
            <w:r w:rsidRPr="00AA7932">
              <w:rPr>
                <w:bCs/>
                <w:lang w:val="ru-RU"/>
              </w:rPr>
              <w:t xml:space="preserve"> №______ от _____________:</w:t>
            </w:r>
          </w:p>
          <w:p w14:paraId="26E7E147" w14:textId="77777777" w:rsidR="0062738F" w:rsidRPr="00AA7932" w:rsidRDefault="0062738F" w:rsidP="00BA041D">
            <w:pPr>
              <w:rPr>
                <w:bCs/>
                <w:lang w:val="ru-RU"/>
              </w:rPr>
            </w:pPr>
            <w:r w:rsidRPr="00AA7932">
              <w:rPr>
                <w:bCs/>
                <w:lang w:val="ru-RU"/>
              </w:rPr>
              <w:t xml:space="preserve">__________________________________________________________________________ </w:t>
            </w:r>
          </w:p>
          <w:p w14:paraId="28BA19D1" w14:textId="77777777" w:rsidR="0062738F" w:rsidRPr="00AA7932" w:rsidRDefault="0062738F" w:rsidP="00BA041D">
            <w:pPr>
              <w:rPr>
                <w:bCs/>
                <w:lang w:val="ru-RU"/>
              </w:rPr>
            </w:pPr>
            <w:r w:rsidRPr="00AA7932">
              <w:rPr>
                <w:bCs/>
                <w:lang w:val="ru-RU"/>
              </w:rPr>
              <w:t>__________________________________________________________________________</w:t>
            </w:r>
          </w:p>
          <w:p w14:paraId="067D232C" w14:textId="77777777" w:rsidR="0062738F" w:rsidRPr="00AA7932" w:rsidRDefault="0062738F" w:rsidP="00BA041D">
            <w:pPr>
              <w:rPr>
                <w:bCs/>
                <w:lang w:val="ru-RU"/>
              </w:rPr>
            </w:pPr>
            <w:r w:rsidRPr="00AA7932">
              <w:rPr>
                <w:bCs/>
                <w:lang w:val="ru-RU"/>
              </w:rPr>
              <w:t>__________________________________________________________________________</w:t>
            </w:r>
          </w:p>
          <w:p w14:paraId="09BB03F6" w14:textId="77777777" w:rsidR="0062738F" w:rsidRPr="00AA7932" w:rsidRDefault="0062738F" w:rsidP="00BA041D">
            <w:pPr>
              <w:rPr>
                <w:bCs/>
                <w:lang w:val="ru-RU"/>
              </w:rPr>
            </w:pPr>
            <w:r w:rsidRPr="00AA7932">
              <w:rPr>
                <w:bCs/>
                <w:lang w:val="ru-RU"/>
              </w:rPr>
              <w:t xml:space="preserve">Документация передана </w:t>
            </w:r>
            <w:r w:rsidR="00E4327D" w:rsidRPr="00AA7932">
              <w:rPr>
                <w:lang w:val="ru-RU"/>
              </w:rPr>
              <w:t>Исполнителю</w:t>
            </w:r>
            <w:r w:rsidRPr="00AA7932">
              <w:rPr>
                <w:bCs/>
                <w:lang w:val="ru-RU"/>
              </w:rPr>
              <w:t xml:space="preserve"> в установленный Договором срок. </w:t>
            </w:r>
          </w:p>
          <w:p w14:paraId="6693B7F3" w14:textId="77777777" w:rsidR="0062738F" w:rsidRPr="00AA7932" w:rsidRDefault="0062738F" w:rsidP="00BA041D">
            <w:pPr>
              <w:rPr>
                <w:lang w:val="ru-RU"/>
              </w:rPr>
            </w:pPr>
          </w:p>
          <w:p w14:paraId="4C04DF56" w14:textId="77777777" w:rsidR="0062738F" w:rsidRPr="00AA7932"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9632A5" w14:paraId="7F7D1E72" w14:textId="77777777" w:rsidTr="002A09A4">
              <w:tc>
                <w:tcPr>
                  <w:tcW w:w="4785" w:type="dxa"/>
                </w:tcPr>
                <w:p w14:paraId="71F8BBF5" w14:textId="77777777" w:rsidR="0062738F" w:rsidRPr="00AA7932" w:rsidRDefault="0062738F" w:rsidP="00BA041D">
                  <w:pPr>
                    <w:rPr>
                      <w:bCs/>
                    </w:rPr>
                  </w:pPr>
                  <w:r w:rsidRPr="00AA7932">
                    <w:rPr>
                      <w:bCs/>
                    </w:rPr>
                    <w:t>Заказчик:</w:t>
                  </w:r>
                </w:p>
              </w:tc>
              <w:tc>
                <w:tcPr>
                  <w:tcW w:w="4786" w:type="dxa"/>
                </w:tcPr>
                <w:p w14:paraId="6E4F9E69" w14:textId="77777777" w:rsidR="0062738F" w:rsidRPr="00AA7932" w:rsidRDefault="00E4327D" w:rsidP="00BA041D">
                  <w:pPr>
                    <w:rPr>
                      <w:bCs/>
                    </w:rPr>
                  </w:pPr>
                  <w:r w:rsidRPr="00AA7932">
                    <w:rPr>
                      <w:bCs/>
                      <w:lang w:val="ru-RU"/>
                    </w:rPr>
                    <w:t>Исполнитель</w:t>
                  </w:r>
                  <w:r w:rsidR="0062738F" w:rsidRPr="00AA7932">
                    <w:rPr>
                      <w:bCs/>
                    </w:rPr>
                    <w:t>:</w:t>
                  </w:r>
                </w:p>
              </w:tc>
            </w:tr>
            <w:tr w:rsidR="0062738F" w:rsidRPr="009632A5" w14:paraId="4F9E7661" w14:textId="77777777" w:rsidTr="002A09A4">
              <w:tc>
                <w:tcPr>
                  <w:tcW w:w="4785" w:type="dxa"/>
                  <w:shd w:val="clear" w:color="auto" w:fill="auto"/>
                </w:tcPr>
                <w:p w14:paraId="7E0608CD" w14:textId="77777777" w:rsidR="0062738F" w:rsidRPr="00AA7932" w:rsidRDefault="0062738F" w:rsidP="00BA041D"/>
                <w:p w14:paraId="488C9762" w14:textId="77777777" w:rsidR="0062738F" w:rsidRPr="00AA7932" w:rsidRDefault="0062738F" w:rsidP="00BA041D"/>
                <w:p w14:paraId="54986EA1" w14:textId="77777777" w:rsidR="0062738F" w:rsidRPr="00AA7932" w:rsidRDefault="0062738F" w:rsidP="00BA041D">
                  <w:pPr>
                    <w:rPr>
                      <w:lang w:val="ru-RU"/>
                    </w:rPr>
                  </w:pPr>
                  <w:r w:rsidRPr="00AA7932">
                    <w:t xml:space="preserve">_______________ / _______________ </w:t>
                  </w:r>
                </w:p>
                <w:p w14:paraId="76D90322" w14:textId="77777777" w:rsidR="0062738F" w:rsidRPr="00AA7932" w:rsidRDefault="0062738F" w:rsidP="00BA041D"/>
              </w:tc>
              <w:tc>
                <w:tcPr>
                  <w:tcW w:w="4786" w:type="dxa"/>
                  <w:shd w:val="clear" w:color="auto" w:fill="auto"/>
                </w:tcPr>
                <w:p w14:paraId="7E5A17B9" w14:textId="77777777" w:rsidR="0062738F" w:rsidRPr="00AA7932" w:rsidRDefault="0062738F" w:rsidP="00BA041D"/>
                <w:p w14:paraId="614D1575" w14:textId="77777777" w:rsidR="0062738F" w:rsidRPr="00AA7932" w:rsidRDefault="0062738F" w:rsidP="00BA041D"/>
                <w:p w14:paraId="653D1014" w14:textId="77777777" w:rsidR="0062738F" w:rsidRPr="00AA7932" w:rsidRDefault="0062738F" w:rsidP="00BA041D">
                  <w:pPr>
                    <w:rPr>
                      <w:lang w:val="ru-RU"/>
                    </w:rPr>
                  </w:pPr>
                  <w:r w:rsidRPr="00AA7932">
                    <w:t xml:space="preserve">_______________ / _______________ </w:t>
                  </w:r>
                </w:p>
                <w:p w14:paraId="729EC2A7" w14:textId="77777777" w:rsidR="0062738F" w:rsidRPr="00AA7932" w:rsidRDefault="0062738F" w:rsidP="00BA041D"/>
              </w:tc>
            </w:tr>
          </w:tbl>
          <w:p w14:paraId="0D304EDE" w14:textId="77777777" w:rsidR="0062738F" w:rsidRPr="00AA7932" w:rsidRDefault="0062738F" w:rsidP="00BA041D">
            <w:pPr>
              <w:pStyle w:val="afb"/>
              <w:jc w:val="left"/>
              <w:rPr>
                <w:i/>
                <w:iCs/>
                <w:lang w:val="ru-RU" w:eastAsia="ru-RU"/>
              </w:rPr>
            </w:pPr>
          </w:p>
          <w:p w14:paraId="114E5625" w14:textId="77777777" w:rsidR="0062738F" w:rsidRPr="00AA7932" w:rsidRDefault="0062738F" w:rsidP="00BA041D">
            <w:pPr>
              <w:pStyle w:val="afb"/>
              <w:jc w:val="left"/>
              <w:rPr>
                <w:i/>
                <w:iCs/>
                <w:lang w:val="ru-RU" w:eastAsia="ru-RU"/>
              </w:rPr>
            </w:pPr>
          </w:p>
        </w:tc>
      </w:tr>
    </w:tbl>
    <w:p w14:paraId="3D4BC64D" w14:textId="77777777" w:rsidR="0062738F" w:rsidRPr="00AA7932" w:rsidRDefault="0062738F" w:rsidP="00BA041D">
      <w:pPr>
        <w:pStyle w:val="afb"/>
        <w:jc w:val="left"/>
        <w:rPr>
          <w:i/>
          <w:iCs/>
        </w:rPr>
      </w:pPr>
    </w:p>
    <w:p w14:paraId="1F0347EC" w14:textId="77777777" w:rsidR="0062738F" w:rsidRPr="00AA7932" w:rsidRDefault="0062738F" w:rsidP="00BA041D">
      <w:pPr>
        <w:pStyle w:val="afb"/>
        <w:jc w:val="left"/>
        <w:rPr>
          <w:i/>
          <w:iCs/>
        </w:rPr>
      </w:pPr>
    </w:p>
    <w:p w14:paraId="5BEAFB4E" w14:textId="77777777" w:rsidR="0062738F" w:rsidRPr="00AA7932" w:rsidRDefault="0062738F" w:rsidP="00BA041D"/>
    <w:p w14:paraId="60B7BF9E" w14:textId="77777777" w:rsidR="0062738F" w:rsidRPr="00AA7932" w:rsidRDefault="0062738F" w:rsidP="00BA041D"/>
    <w:p w14:paraId="043EF9E7" w14:textId="77777777" w:rsidR="009D0DE1" w:rsidRPr="00AA7932" w:rsidRDefault="009D0DE1" w:rsidP="00BA041D"/>
    <w:tbl>
      <w:tblPr>
        <w:tblW w:w="0" w:type="auto"/>
        <w:tblLook w:val="0000" w:firstRow="0" w:lastRow="0" w:firstColumn="0" w:lastColumn="0" w:noHBand="0" w:noVBand="0"/>
      </w:tblPr>
      <w:tblGrid>
        <w:gridCol w:w="4785"/>
        <w:gridCol w:w="4786"/>
      </w:tblGrid>
      <w:tr w:rsidR="009D0DE1" w:rsidRPr="009632A5" w14:paraId="2FFBF152" w14:textId="77777777" w:rsidTr="00961876">
        <w:tc>
          <w:tcPr>
            <w:tcW w:w="4785" w:type="dxa"/>
          </w:tcPr>
          <w:p w14:paraId="7F05BCCD" w14:textId="77777777" w:rsidR="009D0DE1" w:rsidRPr="00AA7932" w:rsidRDefault="009D0DE1" w:rsidP="00BA041D">
            <w:pPr>
              <w:rPr>
                <w:b/>
              </w:rPr>
            </w:pPr>
            <w:r w:rsidRPr="00AA7932">
              <w:rPr>
                <w:b/>
              </w:rPr>
              <w:t>Заказчик:</w:t>
            </w:r>
          </w:p>
        </w:tc>
        <w:tc>
          <w:tcPr>
            <w:tcW w:w="4786" w:type="dxa"/>
          </w:tcPr>
          <w:p w14:paraId="1A28F2EB" w14:textId="77777777" w:rsidR="009D0DE1" w:rsidRPr="00AA7932" w:rsidRDefault="009D0DE1" w:rsidP="00BA041D">
            <w:pPr>
              <w:rPr>
                <w:b/>
              </w:rPr>
            </w:pPr>
            <w:r w:rsidRPr="00AA7932">
              <w:rPr>
                <w:b/>
                <w:lang w:val="ru-RU"/>
              </w:rPr>
              <w:t>Исполнитель</w:t>
            </w:r>
            <w:r w:rsidRPr="00AA7932">
              <w:rPr>
                <w:b/>
              </w:rPr>
              <w:t>:</w:t>
            </w:r>
          </w:p>
        </w:tc>
      </w:tr>
      <w:tr w:rsidR="002E757D" w:rsidRPr="00BA041D" w14:paraId="70E15F71" w14:textId="77777777" w:rsidTr="00DA33E8">
        <w:tc>
          <w:tcPr>
            <w:tcW w:w="4785" w:type="dxa"/>
            <w:shd w:val="clear" w:color="auto" w:fill="auto"/>
          </w:tcPr>
          <w:p w14:paraId="5BF015D4" w14:textId="77777777" w:rsidR="002E757D" w:rsidRPr="008C7ACD" w:rsidRDefault="002E757D" w:rsidP="002E757D">
            <w:pPr>
              <w:rPr>
                <w:lang w:val="ru-RU"/>
              </w:rPr>
            </w:pPr>
          </w:p>
          <w:p w14:paraId="6F65A95C" w14:textId="3CA9DF80" w:rsidR="002E757D" w:rsidRPr="00AA7932" w:rsidRDefault="002E757D" w:rsidP="002E757D"/>
          <w:p w14:paraId="2A1F0EB5" w14:textId="3D726032" w:rsidR="002E757D" w:rsidRPr="00AA7932" w:rsidRDefault="002E757D" w:rsidP="002E757D"/>
          <w:p w14:paraId="0483F8F8" w14:textId="46848C28" w:rsidR="002E757D" w:rsidRPr="00AA7932" w:rsidRDefault="002E757D" w:rsidP="002E757D">
            <w:pPr>
              <w:rPr>
                <w:lang w:val="ru-RU"/>
              </w:rPr>
            </w:pPr>
            <w:r w:rsidRPr="00AA7932">
              <w:t xml:space="preserve">_______________ / _______________ </w:t>
            </w:r>
          </w:p>
          <w:p w14:paraId="55F2F2F2" w14:textId="77777777" w:rsidR="002E757D" w:rsidRPr="00AA7932" w:rsidRDefault="002E757D" w:rsidP="002E757D">
            <w:pPr>
              <w:rPr>
                <w:lang w:val="ru-RU"/>
              </w:rPr>
            </w:pPr>
          </w:p>
        </w:tc>
        <w:tc>
          <w:tcPr>
            <w:tcW w:w="4786" w:type="dxa"/>
            <w:shd w:val="clear" w:color="auto" w:fill="auto"/>
          </w:tcPr>
          <w:p w14:paraId="3965A138" w14:textId="77777777" w:rsidR="002E757D" w:rsidRPr="00AA7932" w:rsidRDefault="002E757D" w:rsidP="002E757D">
            <w:pPr>
              <w:rPr>
                <w:lang w:val="ru-RU"/>
              </w:rPr>
            </w:pPr>
          </w:p>
          <w:p w14:paraId="645F183C" w14:textId="3E393997" w:rsidR="002E757D" w:rsidRPr="00AA7932" w:rsidRDefault="002E757D" w:rsidP="002E757D"/>
          <w:p w14:paraId="2F31AC56" w14:textId="169FF9D7" w:rsidR="002E757D" w:rsidRPr="00AA7932" w:rsidRDefault="002E757D" w:rsidP="002E757D"/>
          <w:p w14:paraId="1FAD205B" w14:textId="6EF7F457" w:rsidR="002E757D" w:rsidRPr="008C7ACD" w:rsidRDefault="002E757D" w:rsidP="002E757D">
            <w:pPr>
              <w:rPr>
                <w:lang w:val="ru-RU"/>
              </w:rPr>
            </w:pPr>
            <w:r w:rsidRPr="00AA7932">
              <w:t>_______________ / _______________</w:t>
            </w:r>
            <w:r w:rsidRPr="008C7ACD">
              <w:t xml:space="preserve"> </w:t>
            </w:r>
          </w:p>
          <w:p w14:paraId="4FBF16FA" w14:textId="77777777" w:rsidR="002E757D" w:rsidRPr="008C7ACD" w:rsidRDefault="002E757D" w:rsidP="002E757D"/>
        </w:tc>
      </w:tr>
    </w:tbl>
    <w:p w14:paraId="11175E1A" w14:textId="72FFC908"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t>Приложение № 4</w:t>
      </w:r>
    </w:p>
    <w:p w14:paraId="4881BC39"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41EBA10" w14:textId="702AE720" w:rsidR="0056276E" w:rsidRPr="00BC7003" w:rsidRDefault="0056276E" w:rsidP="00BC7003">
      <w:pPr>
        <w:jc w:val="right"/>
        <w:rPr>
          <w:lang w:val="ru-RU"/>
        </w:rPr>
      </w:pPr>
      <w:r w:rsidRPr="00073913">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26634893"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136F73BD"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9632A5" w:rsidRDefault="00DB098A" w:rsidP="00BA041D">
            <w:pPr>
              <w:ind w:firstLine="708"/>
              <w:jc w:val="both"/>
              <w:rPr>
                <w:lang w:val="ru-RU"/>
              </w:rPr>
            </w:pPr>
            <w:r w:rsidRPr="009632A5">
              <w:rPr>
                <w:lang w:val="ru-RU"/>
              </w:rPr>
              <w:t xml:space="preserve">Исполнитель </w:t>
            </w:r>
            <w:r w:rsidR="005F572F" w:rsidRPr="009632A5">
              <w:rPr>
                <w:lang w:val="ru-RU"/>
              </w:rPr>
              <w:t>оказал Заказчику Услуги</w:t>
            </w:r>
            <w:r w:rsidRPr="009632A5">
              <w:rPr>
                <w:lang w:val="ru-RU"/>
              </w:rPr>
              <w:t xml:space="preserve"> в соответствии с условиями Договора</w:t>
            </w:r>
            <w:r w:rsidR="005F572F" w:rsidRPr="009632A5">
              <w:rPr>
                <w:lang w:val="ru-RU"/>
              </w:rPr>
              <w:t xml:space="preserve"> №</w:t>
            </w:r>
            <w:r w:rsidR="00F200BF" w:rsidRPr="009632A5">
              <w:rPr>
                <w:lang w:val="ru-RU"/>
              </w:rPr>
              <w:t xml:space="preserve"> _______________</w:t>
            </w:r>
            <w:r w:rsidRPr="009632A5">
              <w:rPr>
                <w:lang w:val="ru-RU"/>
              </w:rPr>
              <w:t xml:space="preserve">, а Заказчик принял услуги Исполнителя </w:t>
            </w:r>
            <w:r w:rsidR="00227E9B" w:rsidRPr="009632A5">
              <w:rPr>
                <w:lang w:val="ru-RU"/>
              </w:rPr>
              <w:t>по</w:t>
            </w:r>
            <w:r w:rsidRPr="00AA7932">
              <w:rPr>
                <w:b/>
                <w:lang w:val="ru-RU"/>
              </w:rPr>
              <w:t xml:space="preserve"> </w:t>
            </w:r>
            <w:r w:rsidR="00064C27" w:rsidRPr="00AA7932">
              <w:rPr>
                <w:b/>
                <w:lang w:val="ru-RU"/>
              </w:rPr>
              <w:t>______________</w:t>
            </w:r>
            <w:r w:rsidR="00584618" w:rsidRPr="009632A5">
              <w:rPr>
                <w:lang w:val="ru-RU"/>
              </w:rPr>
              <w:t>.</w:t>
            </w:r>
          </w:p>
          <w:p w14:paraId="26D470DD" w14:textId="77777777" w:rsidR="00DB098A" w:rsidRPr="009632A5" w:rsidRDefault="00DB098A" w:rsidP="00BA041D">
            <w:pPr>
              <w:jc w:val="both"/>
              <w:rPr>
                <w:lang w:val="ru-RU"/>
              </w:rPr>
            </w:pPr>
            <w:r w:rsidRPr="009632A5">
              <w:rPr>
                <w:lang w:val="ru-RU"/>
              </w:rPr>
              <w:tab/>
            </w:r>
            <w:r w:rsidR="005F572F" w:rsidRPr="009632A5">
              <w:rPr>
                <w:lang w:val="ru-RU"/>
              </w:rPr>
              <w:t>Претензии по качеству Услуг: ________________________________________________</w:t>
            </w:r>
            <w:r w:rsidRPr="009632A5">
              <w:rPr>
                <w:lang w:val="ru-RU"/>
              </w:rPr>
              <w:t>.</w:t>
            </w:r>
          </w:p>
          <w:p w14:paraId="3EFA94CB" w14:textId="77777777" w:rsidR="00DB098A" w:rsidRPr="009632A5" w:rsidRDefault="00DB098A" w:rsidP="00BA041D">
            <w:pPr>
              <w:ind w:firstLine="708"/>
              <w:jc w:val="both"/>
              <w:rPr>
                <w:lang w:val="ru-RU"/>
              </w:rPr>
            </w:pPr>
            <w:r w:rsidRPr="009632A5">
              <w:rPr>
                <w:lang w:val="ru-RU"/>
              </w:rPr>
              <w:t xml:space="preserve">Стоимость Услуг к оплате за указанный период составляет _______________ (____________) рублей ____ копеек, в том числе НДС </w:t>
            </w:r>
            <w:r w:rsidR="00DE5527" w:rsidRPr="00AA7932">
              <w:rPr>
                <w:lang w:val="ru-RU"/>
              </w:rPr>
              <w:t>___</w:t>
            </w:r>
            <w:r w:rsidRPr="009632A5">
              <w:rPr>
                <w:lang w:val="ru-RU"/>
              </w:rPr>
              <w:t>% - __________ рублей ___ копеек.</w:t>
            </w:r>
          </w:p>
          <w:p w14:paraId="2E2B06AA" w14:textId="77777777" w:rsidR="00DB098A" w:rsidRPr="00AA7932" w:rsidRDefault="00DB098A" w:rsidP="00BA041D">
            <w:pPr>
              <w:tabs>
                <w:tab w:val="left" w:pos="709"/>
                <w:tab w:val="left" w:pos="4111"/>
              </w:tabs>
              <w:jc w:val="both"/>
              <w:rPr>
                <w:bCs/>
                <w:lang w:val="ru-RU"/>
              </w:rPr>
            </w:pPr>
            <w:r w:rsidRPr="009632A5">
              <w:rPr>
                <w:b/>
                <w:bCs/>
                <w:lang w:val="ru-RU"/>
              </w:rPr>
              <w:tab/>
            </w:r>
            <w:r w:rsidRPr="00AA7932">
              <w:rPr>
                <w:bCs/>
                <w:lang w:val="ru-RU"/>
              </w:rPr>
              <w:t xml:space="preserve">К </w:t>
            </w:r>
            <w:r w:rsidR="005F572F" w:rsidRPr="00AA7932">
              <w:rPr>
                <w:bCs/>
                <w:lang w:val="ru-RU"/>
              </w:rPr>
              <w:t xml:space="preserve">настоящему </w:t>
            </w:r>
            <w:r w:rsidRPr="00AA7932">
              <w:rPr>
                <w:bCs/>
                <w:lang w:val="ru-RU"/>
              </w:rPr>
              <w:t>акту прилагаются:</w:t>
            </w:r>
          </w:p>
          <w:p w14:paraId="43AB7635" w14:textId="77777777" w:rsidR="00DB098A" w:rsidRPr="009632A5" w:rsidRDefault="00DB098A" w:rsidP="00BA041D">
            <w:pPr>
              <w:tabs>
                <w:tab w:val="left" w:pos="709"/>
                <w:tab w:val="left" w:pos="4111"/>
              </w:tabs>
              <w:jc w:val="both"/>
              <w:rPr>
                <w:u w:val="single"/>
                <w:lang w:val="ru-RU"/>
              </w:rPr>
            </w:pPr>
            <w:r w:rsidRPr="00AA7932">
              <w:rPr>
                <w:lang w:val="ru-RU"/>
              </w:rPr>
              <w:tab/>
            </w:r>
            <w:r w:rsidR="005F572F" w:rsidRPr="00AA7932">
              <w:rPr>
                <w:lang w:val="ru-RU"/>
              </w:rPr>
              <w:t>Отчет об оказанных Услугах, на ______ листах.</w:t>
            </w:r>
            <w:r w:rsidRPr="009632A5">
              <w:rPr>
                <w:u w:val="single"/>
                <w:lang w:val="ru-RU"/>
              </w:rPr>
              <w:t xml:space="preserve"> </w:t>
            </w:r>
          </w:p>
          <w:p w14:paraId="23E2AFEA" w14:textId="77777777" w:rsidR="00064C27" w:rsidRPr="009632A5" w:rsidRDefault="00DB098A" w:rsidP="00BA041D">
            <w:pPr>
              <w:tabs>
                <w:tab w:val="left" w:pos="709"/>
                <w:tab w:val="left" w:pos="4111"/>
              </w:tabs>
              <w:jc w:val="both"/>
              <w:rPr>
                <w:b/>
                <w:bCs/>
                <w:lang w:val="ru-RU"/>
              </w:rPr>
            </w:pPr>
            <w:r w:rsidRPr="009632A5">
              <w:rPr>
                <w:lang w:val="ru-RU"/>
              </w:rPr>
              <w:tab/>
            </w:r>
          </w:p>
          <w:p w14:paraId="4A83639F" w14:textId="77777777" w:rsidR="00DB098A" w:rsidRPr="00BA041D" w:rsidRDefault="00DB098A" w:rsidP="00BA041D">
            <w:pPr>
              <w:tabs>
                <w:tab w:val="left" w:pos="709"/>
                <w:tab w:val="left" w:pos="4111"/>
              </w:tabs>
              <w:jc w:val="both"/>
              <w:rPr>
                <w:b/>
                <w:bCs/>
                <w:lang w:val="ru-RU"/>
              </w:rPr>
            </w:pPr>
            <w:r w:rsidRPr="009632A5">
              <w:rPr>
                <w:b/>
                <w:bCs/>
                <w:lang w:val="ru-RU"/>
              </w:rPr>
              <w:t>____________________</w:t>
            </w:r>
            <w:r w:rsidR="005F572F" w:rsidRPr="009632A5">
              <w:rPr>
                <w:b/>
                <w:bCs/>
                <w:lang w:val="ru-RU"/>
              </w:rPr>
              <w:t>_____________________________________</w:t>
            </w:r>
            <w:r w:rsidRPr="009632A5">
              <w:rPr>
                <w:b/>
                <w:bCs/>
                <w:lang w:val="ru-RU"/>
              </w:rPr>
              <w:t>_____</w:t>
            </w:r>
            <w:r w:rsidR="005F572F" w:rsidRPr="009632A5">
              <w:rPr>
                <w:b/>
                <w:bCs/>
                <w:lang w:val="ru-RU"/>
              </w:rPr>
              <w:t>.</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r w:rsidRPr="00BA041D">
              <w:rPr>
                <w:b/>
              </w:rPr>
              <w:t>Заказчик:</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2E757D" w:rsidRPr="00BA041D" w14:paraId="4A4BACDE" w14:textId="77777777" w:rsidTr="00DA33E8">
        <w:tc>
          <w:tcPr>
            <w:tcW w:w="4785" w:type="dxa"/>
            <w:shd w:val="clear" w:color="auto" w:fill="auto"/>
          </w:tcPr>
          <w:p w14:paraId="60DDE1F9" w14:textId="77777777" w:rsidR="002E757D" w:rsidRPr="00C2009F" w:rsidRDefault="002E757D" w:rsidP="002E757D">
            <w:pPr>
              <w:rPr>
                <w:lang w:val="ru-RU"/>
              </w:rPr>
            </w:pPr>
          </w:p>
          <w:p w14:paraId="3D0D510D" w14:textId="59E5D309" w:rsidR="002E757D" w:rsidRPr="00DA33E8" w:rsidRDefault="002E757D" w:rsidP="002E757D"/>
          <w:p w14:paraId="42EB3C42" w14:textId="7431CA21" w:rsidR="002E757D" w:rsidRPr="00DA33E8" w:rsidRDefault="002E757D" w:rsidP="002E757D"/>
          <w:p w14:paraId="55739654" w14:textId="4E62861A" w:rsidR="002E757D" w:rsidRPr="00BC7003" w:rsidRDefault="002E757D" w:rsidP="002E757D">
            <w:pPr>
              <w:rPr>
                <w:lang w:val="ru-RU"/>
              </w:rPr>
            </w:pPr>
            <w:r w:rsidRPr="00DA33E8">
              <w:t xml:space="preserve">_______________ / _______________ </w:t>
            </w:r>
          </w:p>
          <w:p w14:paraId="4E5AF300" w14:textId="77777777" w:rsidR="002E757D" w:rsidRPr="00AA7932" w:rsidRDefault="002E757D" w:rsidP="002E757D">
            <w:pPr>
              <w:rPr>
                <w:lang w:val="ru-RU"/>
              </w:rPr>
            </w:pPr>
          </w:p>
        </w:tc>
        <w:tc>
          <w:tcPr>
            <w:tcW w:w="4786" w:type="dxa"/>
            <w:shd w:val="clear" w:color="auto" w:fill="auto"/>
          </w:tcPr>
          <w:p w14:paraId="34A03FDC" w14:textId="77777777" w:rsidR="002E757D" w:rsidRPr="00AA7932" w:rsidRDefault="002E757D" w:rsidP="002E757D">
            <w:pPr>
              <w:rPr>
                <w:lang w:val="ru-RU"/>
              </w:rPr>
            </w:pPr>
          </w:p>
          <w:p w14:paraId="122922B7" w14:textId="63EFBE7A" w:rsidR="002E757D" w:rsidRPr="00DA33E8" w:rsidRDefault="002E757D" w:rsidP="002E757D"/>
          <w:p w14:paraId="4F25868B" w14:textId="3F6ED0E2" w:rsidR="002E757D" w:rsidRPr="00DA33E8" w:rsidRDefault="002E757D" w:rsidP="002E757D"/>
          <w:p w14:paraId="6DA767F2" w14:textId="19503224" w:rsidR="002E757D" w:rsidRPr="00BC7003" w:rsidRDefault="002E757D" w:rsidP="002E757D">
            <w:r w:rsidRPr="00BC7003">
              <w:t xml:space="preserve">_______________ / _______________ </w:t>
            </w:r>
          </w:p>
        </w:tc>
      </w:tr>
    </w:tbl>
    <w:p w14:paraId="5433A786" w14:textId="77777777"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t>Приложение № 5</w:t>
      </w:r>
    </w:p>
    <w:p w14:paraId="5CAEA894"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3861AFF" w14:textId="5EFF821B"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3AC66B53" w14:textId="77777777" w:rsidR="00D55877" w:rsidRPr="00BA041D" w:rsidRDefault="00D55877"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внутриобъектового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r w:rsidRPr="00BA041D">
              <w:rPr>
                <w:b/>
              </w:rPr>
              <w:t>Виды нарушений</w:t>
            </w:r>
          </w:p>
        </w:tc>
        <w:tc>
          <w:tcPr>
            <w:tcW w:w="5503" w:type="dxa"/>
          </w:tcPr>
          <w:p w14:paraId="547195DC" w14:textId="77777777" w:rsidR="00D55877" w:rsidRPr="00BA041D" w:rsidRDefault="00D55877" w:rsidP="00BA041D">
            <w:pPr>
              <w:rPr>
                <w:b/>
              </w:rPr>
            </w:pPr>
            <w:r w:rsidRPr="00BA041D">
              <w:rPr>
                <w:b/>
              </w:rPr>
              <w:t>Штрафные санкции</w:t>
            </w:r>
          </w:p>
        </w:tc>
      </w:tr>
      <w:tr w:rsidR="00D55877" w:rsidRPr="00AA7932" w14:paraId="1A40FB8D" w14:textId="77777777" w:rsidTr="00BC7003">
        <w:tc>
          <w:tcPr>
            <w:tcW w:w="4068" w:type="dxa"/>
          </w:tcPr>
          <w:p w14:paraId="1B93AE0C" w14:textId="77777777" w:rsidR="00D55877" w:rsidRPr="00BA041D" w:rsidRDefault="00D55877" w:rsidP="0078519B">
            <w:pPr>
              <w:jc w:val="both"/>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AA7932" w14:paraId="4DB5DB1A" w14:textId="77777777" w:rsidTr="00BC7003">
        <w:tc>
          <w:tcPr>
            <w:tcW w:w="4068" w:type="dxa"/>
          </w:tcPr>
          <w:p w14:paraId="49FF0559" w14:textId="77777777" w:rsidR="00D55877" w:rsidRPr="00BA041D" w:rsidRDefault="00D55877" w:rsidP="0078519B">
            <w:pPr>
              <w:jc w:val="both"/>
            </w:pPr>
            <w:r w:rsidRPr="00BA041D">
              <w:t>1.1.Нарушение ППБ без возникновения пожара</w:t>
            </w:r>
          </w:p>
          <w:p w14:paraId="577CF8DA" w14:textId="77777777" w:rsidR="00D55877" w:rsidRPr="00BA041D" w:rsidRDefault="00D55877" w:rsidP="0078519B">
            <w:pPr>
              <w:jc w:val="both"/>
            </w:pPr>
          </w:p>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AA7932" w14:paraId="3E038E4A" w14:textId="77777777" w:rsidTr="00BC7003">
        <w:tc>
          <w:tcPr>
            <w:tcW w:w="4068" w:type="dxa"/>
          </w:tcPr>
          <w:p w14:paraId="54A35567" w14:textId="77777777" w:rsidR="00D55877" w:rsidRPr="00BA041D" w:rsidRDefault="00D55877" w:rsidP="0078519B">
            <w:pPr>
              <w:jc w:val="both"/>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AA7932" w14:paraId="24014C0D" w14:textId="77777777" w:rsidTr="00BC7003">
        <w:tc>
          <w:tcPr>
            <w:tcW w:w="4068" w:type="dxa"/>
          </w:tcPr>
          <w:p w14:paraId="2976835A" w14:textId="77777777" w:rsidR="00D55877" w:rsidRPr="00BA041D" w:rsidRDefault="00D55877" w:rsidP="0078519B">
            <w:pPr>
              <w:jc w:val="both"/>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AA7932" w14:paraId="1FFAEC0B" w14:textId="77777777" w:rsidTr="00BC7003">
        <w:tc>
          <w:tcPr>
            <w:tcW w:w="4068" w:type="dxa"/>
          </w:tcPr>
          <w:p w14:paraId="60CF4C16" w14:textId="1BB492C3" w:rsidR="00D55877" w:rsidRPr="00BA041D" w:rsidRDefault="00D55877" w:rsidP="0078519B">
            <w:pPr>
              <w:jc w:val="both"/>
              <w:rPr>
                <w:lang w:val="ru-RU"/>
              </w:rPr>
            </w:pPr>
            <w:r w:rsidRPr="00BA041D">
              <w:rPr>
                <w:lang w:val="ru-RU"/>
              </w:rPr>
              <w:t>2. Нарушение пропускного и внутриобъектового режим</w:t>
            </w:r>
            <w:r w:rsidR="009632A5">
              <w:rPr>
                <w:lang w:val="ru-RU"/>
              </w:rPr>
              <w:t>ов</w:t>
            </w:r>
            <w:r w:rsidRPr="00BA041D">
              <w:rPr>
                <w:lang w:val="ru-RU"/>
              </w:rPr>
              <w:t xml:space="preserve">,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r w:rsidRPr="00BA041D">
              <w:rPr>
                <w:b/>
              </w:rPr>
              <w:t>Заказчик:</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2E757D" w:rsidRPr="00BA041D" w14:paraId="53C4B9F4" w14:textId="77777777" w:rsidTr="00DA33E8">
        <w:tc>
          <w:tcPr>
            <w:tcW w:w="4785" w:type="dxa"/>
            <w:shd w:val="clear" w:color="auto" w:fill="auto"/>
          </w:tcPr>
          <w:p w14:paraId="779D4AF0" w14:textId="77777777" w:rsidR="002E757D" w:rsidRPr="00C2009F" w:rsidRDefault="002E757D" w:rsidP="002E757D">
            <w:pPr>
              <w:rPr>
                <w:lang w:val="ru-RU"/>
              </w:rPr>
            </w:pPr>
          </w:p>
          <w:p w14:paraId="2D8EA2D8" w14:textId="51850853" w:rsidR="002E757D" w:rsidRPr="00DA33E8" w:rsidRDefault="002E757D" w:rsidP="002E757D"/>
          <w:p w14:paraId="5409F5FC" w14:textId="492D27FE" w:rsidR="002E757D" w:rsidRPr="00DA33E8" w:rsidRDefault="002E757D" w:rsidP="002E757D"/>
          <w:p w14:paraId="1D2EA342" w14:textId="6D7F773B" w:rsidR="002E757D" w:rsidRPr="00BC7003" w:rsidRDefault="002E757D" w:rsidP="002E757D">
            <w:pPr>
              <w:rPr>
                <w:lang w:val="ru-RU"/>
              </w:rPr>
            </w:pPr>
            <w:r w:rsidRPr="00DA33E8">
              <w:t xml:space="preserve">_______________ / _______________ </w:t>
            </w:r>
          </w:p>
          <w:p w14:paraId="2139E53C" w14:textId="77777777" w:rsidR="002E757D" w:rsidRPr="00AA7932" w:rsidRDefault="002E757D" w:rsidP="002E757D">
            <w:pPr>
              <w:rPr>
                <w:lang w:val="ru-RU"/>
              </w:rPr>
            </w:pPr>
          </w:p>
        </w:tc>
        <w:tc>
          <w:tcPr>
            <w:tcW w:w="4786" w:type="dxa"/>
            <w:shd w:val="clear" w:color="auto" w:fill="auto"/>
          </w:tcPr>
          <w:p w14:paraId="2159499C" w14:textId="77777777" w:rsidR="002E757D" w:rsidRPr="00AA7932" w:rsidRDefault="002E757D" w:rsidP="002E757D">
            <w:pPr>
              <w:rPr>
                <w:lang w:val="ru-RU"/>
              </w:rPr>
            </w:pPr>
          </w:p>
          <w:p w14:paraId="451BE27F" w14:textId="42D5DFF3" w:rsidR="002E757D" w:rsidRPr="00DA33E8" w:rsidRDefault="002E757D" w:rsidP="002E757D"/>
          <w:p w14:paraId="59CD08B6" w14:textId="0DD35E40" w:rsidR="002E757D" w:rsidRPr="00DA33E8" w:rsidRDefault="002E757D" w:rsidP="002E757D"/>
          <w:p w14:paraId="29D42182" w14:textId="4C2ACF23" w:rsidR="002E757D" w:rsidRPr="00BC7003" w:rsidRDefault="002E757D" w:rsidP="002E757D">
            <w:pPr>
              <w:rPr>
                <w:lang w:val="ru-RU"/>
              </w:rPr>
            </w:pPr>
            <w:r w:rsidRPr="00BC7003">
              <w:t xml:space="preserve">_______________ / _______________ </w:t>
            </w:r>
          </w:p>
          <w:p w14:paraId="4A164793" w14:textId="77777777" w:rsidR="002E757D" w:rsidRPr="00BC7003" w:rsidRDefault="002E757D" w:rsidP="002E757D"/>
        </w:tc>
      </w:tr>
    </w:tbl>
    <w:p w14:paraId="49E3F6F5" w14:textId="77777777" w:rsidR="00073913" w:rsidRPr="00BA041D" w:rsidRDefault="00073913" w:rsidP="00BC7003">
      <w:pPr>
        <w:rPr>
          <w:lang w:val="ru-RU"/>
        </w:rPr>
      </w:pPr>
    </w:p>
    <w:p w14:paraId="2143D29D" w14:textId="77777777" w:rsidR="00C501B4" w:rsidRPr="006E2409" w:rsidRDefault="00C501B4" w:rsidP="00AA7932">
      <w:pPr>
        <w:rPr>
          <w:lang w:val="ru-RU"/>
        </w:rPr>
      </w:pPr>
    </w:p>
    <w:sectPr w:rsidR="00C501B4" w:rsidRPr="006E2409" w:rsidSect="00AA7932">
      <w:headerReference w:type="default" r:id="rId17"/>
      <w:footerReference w:type="default" r:id="rId18"/>
      <w:headerReference w:type="first" r:id="rId19"/>
      <w:type w:val="nextColumn"/>
      <w:pgSz w:w="11906" w:h="16838" w:code="9"/>
      <w:pgMar w:top="1134"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376F1" w14:textId="77777777" w:rsidR="00D22D8B" w:rsidRDefault="00D22D8B">
      <w:r>
        <w:separator/>
      </w:r>
    </w:p>
  </w:endnote>
  <w:endnote w:type="continuationSeparator" w:id="0">
    <w:p w14:paraId="72E9799A" w14:textId="77777777" w:rsidR="00D22D8B" w:rsidRDefault="00D22D8B">
      <w:r>
        <w:continuationSeparator/>
      </w:r>
    </w:p>
  </w:endnote>
  <w:endnote w:type="continuationNotice" w:id="1">
    <w:p w14:paraId="2F9FD601" w14:textId="77777777" w:rsidR="00D22D8B" w:rsidRDefault="00D22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1538B6C8" w:rsidR="00D22D8B" w:rsidRPr="00384EAF" w:rsidRDefault="00D22D8B"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81D00" w:rsidRPr="00581D00">
      <w:rPr>
        <w:noProof/>
        <w:sz w:val="22"/>
        <w:szCs w:val="22"/>
        <w:lang w:val="ru-RU"/>
      </w:rPr>
      <w:t>9</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66980" w14:textId="77777777" w:rsidR="00D22D8B" w:rsidRDefault="00D22D8B">
      <w:r>
        <w:separator/>
      </w:r>
    </w:p>
  </w:footnote>
  <w:footnote w:type="continuationSeparator" w:id="0">
    <w:p w14:paraId="44A07CB3" w14:textId="77777777" w:rsidR="00D22D8B" w:rsidRDefault="00D22D8B">
      <w:r>
        <w:continuationSeparator/>
      </w:r>
    </w:p>
  </w:footnote>
  <w:footnote w:type="continuationNotice" w:id="1">
    <w:p w14:paraId="3E81A4C0" w14:textId="77777777" w:rsidR="00D22D8B" w:rsidRDefault="00D22D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61CE0A0E" w:rsidR="00D22D8B" w:rsidRPr="007414BD" w:rsidRDefault="00D22D8B" w:rsidP="00E66093">
    <w:pPr>
      <w:pStyle w:val="afd"/>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3864B31F" w:rsidR="00D22D8B" w:rsidRPr="007414BD" w:rsidRDefault="00D22D8B" w:rsidP="00BA041D">
    <w:pPr>
      <w:pStyle w:val="afd"/>
      <w:jc w:val="right"/>
      <w:rPr>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F19C71F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7"/>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D07722"/>
    <w:multiLevelType w:val="multilevel"/>
    <w:tmpl w:val="C602F050"/>
    <w:lvl w:ilvl="0">
      <w:start w:val="6"/>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b w:val="0"/>
      </w:rPr>
    </w:lvl>
    <w:lvl w:ilvl="3">
      <w:start w:val="1"/>
      <w:numFmt w:val="decimal"/>
      <w:lvlText w:val="%1.%2.%3.%4."/>
      <w:lvlJc w:val="left"/>
      <w:pPr>
        <w:ind w:left="7560" w:hanging="720"/>
      </w:pPr>
      <w:rPr>
        <w:rFonts w:hint="default"/>
        <w:b w:val="0"/>
      </w:rPr>
    </w:lvl>
    <w:lvl w:ilvl="4">
      <w:start w:val="1"/>
      <w:numFmt w:val="decimal"/>
      <w:lvlText w:val="%1.%2.%3.%4.%5."/>
      <w:lvlJc w:val="left"/>
      <w:pPr>
        <w:ind w:left="10200" w:hanging="1080"/>
      </w:pPr>
      <w:rPr>
        <w:rFonts w:hint="default"/>
        <w:b w:val="0"/>
      </w:rPr>
    </w:lvl>
    <w:lvl w:ilvl="5">
      <w:start w:val="1"/>
      <w:numFmt w:val="decimal"/>
      <w:lvlText w:val="%1.%2.%3.%4.%5.%6."/>
      <w:lvlJc w:val="left"/>
      <w:pPr>
        <w:ind w:left="12480" w:hanging="1080"/>
      </w:pPr>
      <w:rPr>
        <w:rFonts w:hint="default"/>
        <w:b w:val="0"/>
      </w:rPr>
    </w:lvl>
    <w:lvl w:ilvl="6">
      <w:start w:val="1"/>
      <w:numFmt w:val="decimal"/>
      <w:lvlText w:val="%1.%2.%3.%4.%5.%6.%7."/>
      <w:lvlJc w:val="left"/>
      <w:pPr>
        <w:ind w:left="15120" w:hanging="1440"/>
      </w:pPr>
      <w:rPr>
        <w:rFonts w:hint="default"/>
        <w:b w:val="0"/>
      </w:rPr>
    </w:lvl>
    <w:lvl w:ilvl="7">
      <w:start w:val="1"/>
      <w:numFmt w:val="decimal"/>
      <w:lvlText w:val="%1.%2.%3.%4.%5.%6.%7.%8."/>
      <w:lvlJc w:val="left"/>
      <w:pPr>
        <w:ind w:left="17400" w:hanging="1440"/>
      </w:pPr>
      <w:rPr>
        <w:rFonts w:hint="default"/>
        <w:b w:val="0"/>
      </w:rPr>
    </w:lvl>
    <w:lvl w:ilvl="8">
      <w:start w:val="1"/>
      <w:numFmt w:val="decimal"/>
      <w:lvlText w:val="%1.%2.%3.%4.%5.%6.%7.%8.%9."/>
      <w:lvlJc w:val="left"/>
      <w:pPr>
        <w:ind w:left="20040" w:hanging="1800"/>
      </w:pPr>
      <w:rPr>
        <w:rFonts w:hint="default"/>
        <w:b w:val="0"/>
      </w:rPr>
    </w:lvl>
  </w:abstractNum>
  <w:abstractNum w:abstractNumId="3"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0"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3"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270A98"/>
    <w:multiLevelType w:val="multilevel"/>
    <w:tmpl w:val="FB10301A"/>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E82076"/>
    <w:multiLevelType w:val="multilevel"/>
    <w:tmpl w:val="BE5C71B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317621"/>
    <w:multiLevelType w:val="hybridMultilevel"/>
    <w:tmpl w:val="430A2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2"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935F83"/>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4"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5"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6" w15:restartNumberingAfterBreak="0">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8"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49"/>
  </w:num>
  <w:num w:numId="3">
    <w:abstractNumId w:val="1"/>
  </w:num>
  <w:num w:numId="4">
    <w:abstractNumId w:val="38"/>
  </w:num>
  <w:num w:numId="5">
    <w:abstractNumId w:val="6"/>
  </w:num>
  <w:num w:numId="6">
    <w:abstractNumId w:val="11"/>
  </w:num>
  <w:num w:numId="7">
    <w:abstractNumId w:val="29"/>
  </w:num>
  <w:num w:numId="8">
    <w:abstractNumId w:val="20"/>
  </w:num>
  <w:num w:numId="9">
    <w:abstractNumId w:val="40"/>
  </w:num>
  <w:num w:numId="10">
    <w:abstractNumId w:val="23"/>
  </w:num>
  <w:num w:numId="11">
    <w:abstractNumId w:val="8"/>
  </w:num>
  <w:num w:numId="12">
    <w:abstractNumId w:val="18"/>
  </w:num>
  <w:num w:numId="13">
    <w:abstractNumId w:val="42"/>
  </w:num>
  <w:num w:numId="14">
    <w:abstractNumId w:val="48"/>
  </w:num>
  <w:num w:numId="15">
    <w:abstractNumId w:val="7"/>
  </w:num>
  <w:num w:numId="16">
    <w:abstractNumId w:val="35"/>
  </w:num>
  <w:num w:numId="17">
    <w:abstractNumId w:val="28"/>
  </w:num>
  <w:num w:numId="18">
    <w:abstractNumId w:val="39"/>
  </w:num>
  <w:num w:numId="19">
    <w:abstractNumId w:val="10"/>
  </w:num>
  <w:num w:numId="20">
    <w:abstractNumId w:val="3"/>
  </w:num>
  <w:num w:numId="21">
    <w:abstractNumId w:val="15"/>
  </w:num>
  <w:num w:numId="22">
    <w:abstractNumId w:val="32"/>
  </w:num>
  <w:num w:numId="23">
    <w:abstractNumId w:val="0"/>
  </w:num>
  <w:num w:numId="24">
    <w:abstractNumId w:val="45"/>
  </w:num>
  <w:num w:numId="25">
    <w:abstractNumId w:val="36"/>
  </w:num>
  <w:num w:numId="26">
    <w:abstractNumId w:val="24"/>
  </w:num>
  <w:num w:numId="27">
    <w:abstractNumId w:val="46"/>
  </w:num>
  <w:num w:numId="28">
    <w:abstractNumId w:val="17"/>
  </w:num>
  <w:num w:numId="29">
    <w:abstractNumId w:val="30"/>
  </w:num>
  <w:num w:numId="30">
    <w:abstractNumId w:val="13"/>
  </w:num>
  <w:num w:numId="31">
    <w:abstractNumId w:val="4"/>
  </w:num>
  <w:num w:numId="32">
    <w:abstractNumId w:val="47"/>
  </w:num>
  <w:num w:numId="33">
    <w:abstractNumId w:val="25"/>
  </w:num>
  <w:num w:numId="34">
    <w:abstractNumId w:val="44"/>
  </w:num>
  <w:num w:numId="35">
    <w:abstractNumId w:val="12"/>
  </w:num>
  <w:num w:numId="36">
    <w:abstractNumId w:val="9"/>
  </w:num>
  <w:num w:numId="37">
    <w:abstractNumId w:val="41"/>
  </w:num>
  <w:num w:numId="38">
    <w:abstractNumId w:val="5"/>
  </w:num>
  <w:num w:numId="39">
    <w:abstractNumId w:val="37"/>
  </w:num>
  <w:num w:numId="40">
    <w:abstractNumId w:val="31"/>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26"/>
  </w:num>
  <w:num w:numId="45">
    <w:abstractNumId w:val="33"/>
  </w:num>
  <w:num w:numId="46">
    <w:abstractNumId w:val="21"/>
  </w:num>
  <w:num w:numId="47">
    <w:abstractNumId w:val="34"/>
  </w:num>
  <w:num w:numId="48">
    <w:abstractNumId w:val="14"/>
  </w:num>
  <w:num w:numId="49">
    <w:abstractNumId w:val="19"/>
  </w:num>
  <w:num w:numId="50">
    <w:abstractNumId w:val="16"/>
  </w:num>
  <w:num w:numId="51">
    <w:abstractNumId w:val="43"/>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0C33"/>
    <w:rsid w:val="000026A2"/>
    <w:rsid w:val="00003103"/>
    <w:rsid w:val="000033DF"/>
    <w:rsid w:val="00005004"/>
    <w:rsid w:val="00007346"/>
    <w:rsid w:val="00007347"/>
    <w:rsid w:val="00007A0A"/>
    <w:rsid w:val="000132DD"/>
    <w:rsid w:val="0001433C"/>
    <w:rsid w:val="000144FA"/>
    <w:rsid w:val="00015DBC"/>
    <w:rsid w:val="00015EA4"/>
    <w:rsid w:val="000166E0"/>
    <w:rsid w:val="00016D1B"/>
    <w:rsid w:val="000203FF"/>
    <w:rsid w:val="0002230E"/>
    <w:rsid w:val="000235C6"/>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5ABF"/>
    <w:rsid w:val="00046FAF"/>
    <w:rsid w:val="000507D2"/>
    <w:rsid w:val="00051F51"/>
    <w:rsid w:val="000542EA"/>
    <w:rsid w:val="000543E2"/>
    <w:rsid w:val="00054622"/>
    <w:rsid w:val="000550B6"/>
    <w:rsid w:val="000551C1"/>
    <w:rsid w:val="000561A3"/>
    <w:rsid w:val="00056336"/>
    <w:rsid w:val="00057CA3"/>
    <w:rsid w:val="00057CBB"/>
    <w:rsid w:val="00060B43"/>
    <w:rsid w:val="00061005"/>
    <w:rsid w:val="00061267"/>
    <w:rsid w:val="00061C7F"/>
    <w:rsid w:val="00062259"/>
    <w:rsid w:val="00062610"/>
    <w:rsid w:val="000629A3"/>
    <w:rsid w:val="00062EB2"/>
    <w:rsid w:val="00063601"/>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23C1"/>
    <w:rsid w:val="00084140"/>
    <w:rsid w:val="00084A97"/>
    <w:rsid w:val="00084F7B"/>
    <w:rsid w:val="00085B40"/>
    <w:rsid w:val="000860AB"/>
    <w:rsid w:val="00090E4E"/>
    <w:rsid w:val="000915CB"/>
    <w:rsid w:val="00096213"/>
    <w:rsid w:val="00097DC5"/>
    <w:rsid w:val="000A09CF"/>
    <w:rsid w:val="000A0B52"/>
    <w:rsid w:val="000A11D4"/>
    <w:rsid w:val="000A30D8"/>
    <w:rsid w:val="000A36A5"/>
    <w:rsid w:val="000A5E93"/>
    <w:rsid w:val="000A65E8"/>
    <w:rsid w:val="000A6901"/>
    <w:rsid w:val="000A73E5"/>
    <w:rsid w:val="000A76AA"/>
    <w:rsid w:val="000A7810"/>
    <w:rsid w:val="000B0BD2"/>
    <w:rsid w:val="000B144C"/>
    <w:rsid w:val="000B2417"/>
    <w:rsid w:val="000B3EF0"/>
    <w:rsid w:val="000B41E1"/>
    <w:rsid w:val="000B4877"/>
    <w:rsid w:val="000B67B3"/>
    <w:rsid w:val="000B69B0"/>
    <w:rsid w:val="000B6E69"/>
    <w:rsid w:val="000B6F5D"/>
    <w:rsid w:val="000C0198"/>
    <w:rsid w:val="000C30B6"/>
    <w:rsid w:val="000C391A"/>
    <w:rsid w:val="000C5DCA"/>
    <w:rsid w:val="000C64E6"/>
    <w:rsid w:val="000C6945"/>
    <w:rsid w:val="000D0034"/>
    <w:rsid w:val="000D1505"/>
    <w:rsid w:val="000D215E"/>
    <w:rsid w:val="000D342D"/>
    <w:rsid w:val="000D43CA"/>
    <w:rsid w:val="000D4495"/>
    <w:rsid w:val="000D6ECA"/>
    <w:rsid w:val="000D7077"/>
    <w:rsid w:val="000E18DC"/>
    <w:rsid w:val="000E18E1"/>
    <w:rsid w:val="000E1F45"/>
    <w:rsid w:val="000E2F9B"/>
    <w:rsid w:val="000E4DE4"/>
    <w:rsid w:val="000E5B82"/>
    <w:rsid w:val="000F01F8"/>
    <w:rsid w:val="000F036C"/>
    <w:rsid w:val="000F1B88"/>
    <w:rsid w:val="000F24C4"/>
    <w:rsid w:val="000F2C35"/>
    <w:rsid w:val="000F4CE9"/>
    <w:rsid w:val="000F552C"/>
    <w:rsid w:val="000F6513"/>
    <w:rsid w:val="000F796C"/>
    <w:rsid w:val="00100D32"/>
    <w:rsid w:val="00102CBA"/>
    <w:rsid w:val="00103335"/>
    <w:rsid w:val="0010364C"/>
    <w:rsid w:val="00104046"/>
    <w:rsid w:val="001043DC"/>
    <w:rsid w:val="00106CC4"/>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4130"/>
    <w:rsid w:val="0015534B"/>
    <w:rsid w:val="001554B7"/>
    <w:rsid w:val="00156D25"/>
    <w:rsid w:val="00160DFC"/>
    <w:rsid w:val="00161B1A"/>
    <w:rsid w:val="0016385A"/>
    <w:rsid w:val="001638F1"/>
    <w:rsid w:val="0016414A"/>
    <w:rsid w:val="0016604C"/>
    <w:rsid w:val="00167560"/>
    <w:rsid w:val="001709DD"/>
    <w:rsid w:val="00171710"/>
    <w:rsid w:val="00172227"/>
    <w:rsid w:val="0017232C"/>
    <w:rsid w:val="00175F9A"/>
    <w:rsid w:val="00175FBF"/>
    <w:rsid w:val="0017646E"/>
    <w:rsid w:val="001765C2"/>
    <w:rsid w:val="00177C20"/>
    <w:rsid w:val="0018163B"/>
    <w:rsid w:val="00181A9E"/>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046"/>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0D66"/>
    <w:rsid w:val="001E1039"/>
    <w:rsid w:val="001E13CB"/>
    <w:rsid w:val="001E33B6"/>
    <w:rsid w:val="001E457D"/>
    <w:rsid w:val="001E6C51"/>
    <w:rsid w:val="001E70E1"/>
    <w:rsid w:val="001E70EF"/>
    <w:rsid w:val="001E733E"/>
    <w:rsid w:val="001F0DF3"/>
    <w:rsid w:val="001F10EB"/>
    <w:rsid w:val="001F268F"/>
    <w:rsid w:val="001F32BB"/>
    <w:rsid w:val="001F3E9D"/>
    <w:rsid w:val="001F4368"/>
    <w:rsid w:val="001F748E"/>
    <w:rsid w:val="00201002"/>
    <w:rsid w:val="00201187"/>
    <w:rsid w:val="002013EC"/>
    <w:rsid w:val="00203681"/>
    <w:rsid w:val="00203BD5"/>
    <w:rsid w:val="00203BFB"/>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A3C"/>
    <w:rsid w:val="00251FA6"/>
    <w:rsid w:val="00254A28"/>
    <w:rsid w:val="002553DC"/>
    <w:rsid w:val="002577FA"/>
    <w:rsid w:val="0026002F"/>
    <w:rsid w:val="002608A8"/>
    <w:rsid w:val="002635D1"/>
    <w:rsid w:val="002640BF"/>
    <w:rsid w:val="0027098B"/>
    <w:rsid w:val="00270C16"/>
    <w:rsid w:val="002725BE"/>
    <w:rsid w:val="002726C3"/>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76"/>
    <w:rsid w:val="002D5DA4"/>
    <w:rsid w:val="002D704B"/>
    <w:rsid w:val="002D7158"/>
    <w:rsid w:val="002D7C7E"/>
    <w:rsid w:val="002D7E6A"/>
    <w:rsid w:val="002E1748"/>
    <w:rsid w:val="002E25F7"/>
    <w:rsid w:val="002E4440"/>
    <w:rsid w:val="002E48F1"/>
    <w:rsid w:val="002E5DF9"/>
    <w:rsid w:val="002E757D"/>
    <w:rsid w:val="002F082E"/>
    <w:rsid w:val="002F1EE2"/>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C49"/>
    <w:rsid w:val="00312680"/>
    <w:rsid w:val="0031275F"/>
    <w:rsid w:val="003135A3"/>
    <w:rsid w:val="00314284"/>
    <w:rsid w:val="00314A77"/>
    <w:rsid w:val="0031581D"/>
    <w:rsid w:val="00316607"/>
    <w:rsid w:val="003168B9"/>
    <w:rsid w:val="00317025"/>
    <w:rsid w:val="00320092"/>
    <w:rsid w:val="0032051A"/>
    <w:rsid w:val="00320B5D"/>
    <w:rsid w:val="00322547"/>
    <w:rsid w:val="00322CB3"/>
    <w:rsid w:val="00323186"/>
    <w:rsid w:val="003237BE"/>
    <w:rsid w:val="003238FE"/>
    <w:rsid w:val="00323E0C"/>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2B8"/>
    <w:rsid w:val="003725B6"/>
    <w:rsid w:val="00372E5A"/>
    <w:rsid w:val="00372F7C"/>
    <w:rsid w:val="003752F9"/>
    <w:rsid w:val="0037535C"/>
    <w:rsid w:val="003760D3"/>
    <w:rsid w:val="003763A2"/>
    <w:rsid w:val="00376A64"/>
    <w:rsid w:val="00376CBD"/>
    <w:rsid w:val="00376E35"/>
    <w:rsid w:val="00377E17"/>
    <w:rsid w:val="0038103B"/>
    <w:rsid w:val="003811B7"/>
    <w:rsid w:val="00383205"/>
    <w:rsid w:val="00384EAF"/>
    <w:rsid w:val="00385730"/>
    <w:rsid w:val="00386021"/>
    <w:rsid w:val="00386496"/>
    <w:rsid w:val="0039001E"/>
    <w:rsid w:val="00391ACF"/>
    <w:rsid w:val="00392845"/>
    <w:rsid w:val="00393127"/>
    <w:rsid w:val="00394C2C"/>
    <w:rsid w:val="00394E17"/>
    <w:rsid w:val="00395E40"/>
    <w:rsid w:val="003A09F8"/>
    <w:rsid w:val="003A0E6D"/>
    <w:rsid w:val="003A7C27"/>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2CDD"/>
    <w:rsid w:val="003D330B"/>
    <w:rsid w:val="003D46F7"/>
    <w:rsid w:val="003D64C8"/>
    <w:rsid w:val="003E1CBE"/>
    <w:rsid w:val="003E1E52"/>
    <w:rsid w:val="003E2A97"/>
    <w:rsid w:val="003E3984"/>
    <w:rsid w:val="003E3D3C"/>
    <w:rsid w:val="003E4A09"/>
    <w:rsid w:val="003E51DF"/>
    <w:rsid w:val="003E6C0A"/>
    <w:rsid w:val="003E7223"/>
    <w:rsid w:val="003F1437"/>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C76"/>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2EC0"/>
    <w:rsid w:val="00433C83"/>
    <w:rsid w:val="0043571B"/>
    <w:rsid w:val="00435DA3"/>
    <w:rsid w:val="00437AAA"/>
    <w:rsid w:val="00441131"/>
    <w:rsid w:val="00441D3C"/>
    <w:rsid w:val="00442AE5"/>
    <w:rsid w:val="0044535D"/>
    <w:rsid w:val="004467E6"/>
    <w:rsid w:val="00446811"/>
    <w:rsid w:val="00447CDE"/>
    <w:rsid w:val="00450113"/>
    <w:rsid w:val="00451A5C"/>
    <w:rsid w:val="00453A30"/>
    <w:rsid w:val="0045520F"/>
    <w:rsid w:val="004554BE"/>
    <w:rsid w:val="0045572B"/>
    <w:rsid w:val="00456B8A"/>
    <w:rsid w:val="00461AC8"/>
    <w:rsid w:val="00462C71"/>
    <w:rsid w:val="00463036"/>
    <w:rsid w:val="004661BC"/>
    <w:rsid w:val="00467308"/>
    <w:rsid w:val="0047045C"/>
    <w:rsid w:val="00470687"/>
    <w:rsid w:val="00470E4B"/>
    <w:rsid w:val="00474749"/>
    <w:rsid w:val="0047547D"/>
    <w:rsid w:val="00476574"/>
    <w:rsid w:val="00476602"/>
    <w:rsid w:val="00480CB9"/>
    <w:rsid w:val="00481A85"/>
    <w:rsid w:val="00481BC5"/>
    <w:rsid w:val="00482AD3"/>
    <w:rsid w:val="00482AD9"/>
    <w:rsid w:val="00483824"/>
    <w:rsid w:val="004859A9"/>
    <w:rsid w:val="00486561"/>
    <w:rsid w:val="004869D5"/>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7"/>
    <w:rsid w:val="00500276"/>
    <w:rsid w:val="005006AE"/>
    <w:rsid w:val="00501A1D"/>
    <w:rsid w:val="005021BB"/>
    <w:rsid w:val="005024BF"/>
    <w:rsid w:val="00504348"/>
    <w:rsid w:val="005055D9"/>
    <w:rsid w:val="00505A7F"/>
    <w:rsid w:val="00506375"/>
    <w:rsid w:val="005071E6"/>
    <w:rsid w:val="0050732B"/>
    <w:rsid w:val="00507B04"/>
    <w:rsid w:val="00507EF1"/>
    <w:rsid w:val="00512B13"/>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67CA"/>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5D9A"/>
    <w:rsid w:val="0057678D"/>
    <w:rsid w:val="005769F6"/>
    <w:rsid w:val="005774BE"/>
    <w:rsid w:val="0058012F"/>
    <w:rsid w:val="0058028E"/>
    <w:rsid w:val="00580D71"/>
    <w:rsid w:val="00581D00"/>
    <w:rsid w:val="00583182"/>
    <w:rsid w:val="0058445E"/>
    <w:rsid w:val="0058457A"/>
    <w:rsid w:val="00584618"/>
    <w:rsid w:val="00585A22"/>
    <w:rsid w:val="00586F2F"/>
    <w:rsid w:val="00591952"/>
    <w:rsid w:val="00593356"/>
    <w:rsid w:val="0059385D"/>
    <w:rsid w:val="00594DBE"/>
    <w:rsid w:val="00594F38"/>
    <w:rsid w:val="0059650B"/>
    <w:rsid w:val="00597A59"/>
    <w:rsid w:val="005A0DCB"/>
    <w:rsid w:val="005A3F20"/>
    <w:rsid w:val="005A6F53"/>
    <w:rsid w:val="005A7531"/>
    <w:rsid w:val="005A7AEC"/>
    <w:rsid w:val="005A7C36"/>
    <w:rsid w:val="005B2494"/>
    <w:rsid w:val="005B256F"/>
    <w:rsid w:val="005B487F"/>
    <w:rsid w:val="005B53B7"/>
    <w:rsid w:val="005B6BD1"/>
    <w:rsid w:val="005C1FBA"/>
    <w:rsid w:val="005C2DD3"/>
    <w:rsid w:val="005C4E0E"/>
    <w:rsid w:val="005C5E38"/>
    <w:rsid w:val="005C6386"/>
    <w:rsid w:val="005C64ED"/>
    <w:rsid w:val="005C66E7"/>
    <w:rsid w:val="005C7BD0"/>
    <w:rsid w:val="005C7DCA"/>
    <w:rsid w:val="005D1158"/>
    <w:rsid w:val="005D31E2"/>
    <w:rsid w:val="005D3702"/>
    <w:rsid w:val="005D5665"/>
    <w:rsid w:val="005D5DB4"/>
    <w:rsid w:val="005D791D"/>
    <w:rsid w:val="005D7B55"/>
    <w:rsid w:val="005E0117"/>
    <w:rsid w:val="005E0B36"/>
    <w:rsid w:val="005E2484"/>
    <w:rsid w:val="005E2E00"/>
    <w:rsid w:val="005E43FA"/>
    <w:rsid w:val="005E452A"/>
    <w:rsid w:val="005E4A6B"/>
    <w:rsid w:val="005E5C3B"/>
    <w:rsid w:val="005F0497"/>
    <w:rsid w:val="005F0DDD"/>
    <w:rsid w:val="005F195B"/>
    <w:rsid w:val="005F1E81"/>
    <w:rsid w:val="005F256A"/>
    <w:rsid w:val="005F2FE9"/>
    <w:rsid w:val="005F358A"/>
    <w:rsid w:val="005F3C28"/>
    <w:rsid w:val="005F4A79"/>
    <w:rsid w:val="005F572F"/>
    <w:rsid w:val="005F5795"/>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3780"/>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870"/>
    <w:rsid w:val="00676C87"/>
    <w:rsid w:val="00677170"/>
    <w:rsid w:val="00681C6A"/>
    <w:rsid w:val="00681F49"/>
    <w:rsid w:val="0068248D"/>
    <w:rsid w:val="006833C6"/>
    <w:rsid w:val="00683CB2"/>
    <w:rsid w:val="0068454D"/>
    <w:rsid w:val="0068606A"/>
    <w:rsid w:val="006867DE"/>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D7190"/>
    <w:rsid w:val="006D7206"/>
    <w:rsid w:val="006E04EE"/>
    <w:rsid w:val="006E2409"/>
    <w:rsid w:val="006E26B0"/>
    <w:rsid w:val="006E4158"/>
    <w:rsid w:val="006E704A"/>
    <w:rsid w:val="006E751E"/>
    <w:rsid w:val="006F2ACA"/>
    <w:rsid w:val="006F2ADF"/>
    <w:rsid w:val="006F3B8A"/>
    <w:rsid w:val="006F498C"/>
    <w:rsid w:val="006F4BDF"/>
    <w:rsid w:val="006F6371"/>
    <w:rsid w:val="006F734D"/>
    <w:rsid w:val="00700250"/>
    <w:rsid w:val="007002DB"/>
    <w:rsid w:val="00700413"/>
    <w:rsid w:val="00703484"/>
    <w:rsid w:val="007057B3"/>
    <w:rsid w:val="00706400"/>
    <w:rsid w:val="00707E09"/>
    <w:rsid w:val="0071002D"/>
    <w:rsid w:val="007115B7"/>
    <w:rsid w:val="00711958"/>
    <w:rsid w:val="007136A3"/>
    <w:rsid w:val="00713BBE"/>
    <w:rsid w:val="00713D6D"/>
    <w:rsid w:val="00713D90"/>
    <w:rsid w:val="00715421"/>
    <w:rsid w:val="00715A1E"/>
    <w:rsid w:val="00716DFA"/>
    <w:rsid w:val="00721041"/>
    <w:rsid w:val="0072344D"/>
    <w:rsid w:val="0072376F"/>
    <w:rsid w:val="007238A1"/>
    <w:rsid w:val="00723C54"/>
    <w:rsid w:val="007246A1"/>
    <w:rsid w:val="00725CC2"/>
    <w:rsid w:val="00727E45"/>
    <w:rsid w:val="00731144"/>
    <w:rsid w:val="0073187A"/>
    <w:rsid w:val="007330E2"/>
    <w:rsid w:val="00733AAA"/>
    <w:rsid w:val="0073401E"/>
    <w:rsid w:val="00734E6B"/>
    <w:rsid w:val="007378AA"/>
    <w:rsid w:val="00740516"/>
    <w:rsid w:val="0074061B"/>
    <w:rsid w:val="007414BD"/>
    <w:rsid w:val="00745539"/>
    <w:rsid w:val="007470B0"/>
    <w:rsid w:val="00750648"/>
    <w:rsid w:val="00752075"/>
    <w:rsid w:val="00752873"/>
    <w:rsid w:val="00752A1D"/>
    <w:rsid w:val="00752EDD"/>
    <w:rsid w:val="007546DE"/>
    <w:rsid w:val="00755598"/>
    <w:rsid w:val="00755E1F"/>
    <w:rsid w:val="00757650"/>
    <w:rsid w:val="007578B6"/>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3851"/>
    <w:rsid w:val="0077420E"/>
    <w:rsid w:val="00774AE8"/>
    <w:rsid w:val="00775B27"/>
    <w:rsid w:val="00776942"/>
    <w:rsid w:val="00777FF6"/>
    <w:rsid w:val="0078018B"/>
    <w:rsid w:val="007802C2"/>
    <w:rsid w:val="00780698"/>
    <w:rsid w:val="007850C4"/>
    <w:rsid w:val="0078519B"/>
    <w:rsid w:val="007868E4"/>
    <w:rsid w:val="00790F51"/>
    <w:rsid w:val="00792E83"/>
    <w:rsid w:val="00794C2C"/>
    <w:rsid w:val="00795158"/>
    <w:rsid w:val="0079660F"/>
    <w:rsid w:val="00797F30"/>
    <w:rsid w:val="007A31A5"/>
    <w:rsid w:val="007A56A4"/>
    <w:rsid w:val="007A62F5"/>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63"/>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18CB"/>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44FE6"/>
    <w:rsid w:val="00847D2E"/>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626"/>
    <w:rsid w:val="008869B9"/>
    <w:rsid w:val="008875EA"/>
    <w:rsid w:val="00887D09"/>
    <w:rsid w:val="00887F74"/>
    <w:rsid w:val="00887FA7"/>
    <w:rsid w:val="008901D1"/>
    <w:rsid w:val="008909AA"/>
    <w:rsid w:val="008909E4"/>
    <w:rsid w:val="00890D90"/>
    <w:rsid w:val="008936F9"/>
    <w:rsid w:val="008937EB"/>
    <w:rsid w:val="00893E51"/>
    <w:rsid w:val="00895F59"/>
    <w:rsid w:val="008968CC"/>
    <w:rsid w:val="00896ABC"/>
    <w:rsid w:val="0089701A"/>
    <w:rsid w:val="008A04E0"/>
    <w:rsid w:val="008A21B2"/>
    <w:rsid w:val="008A361A"/>
    <w:rsid w:val="008A3AF1"/>
    <w:rsid w:val="008A469F"/>
    <w:rsid w:val="008A7E22"/>
    <w:rsid w:val="008B13DE"/>
    <w:rsid w:val="008B1887"/>
    <w:rsid w:val="008B2544"/>
    <w:rsid w:val="008B6A5C"/>
    <w:rsid w:val="008B6CB7"/>
    <w:rsid w:val="008B712B"/>
    <w:rsid w:val="008C03A6"/>
    <w:rsid w:val="008C1FB8"/>
    <w:rsid w:val="008C2168"/>
    <w:rsid w:val="008C36EF"/>
    <w:rsid w:val="008C3E14"/>
    <w:rsid w:val="008C59B6"/>
    <w:rsid w:val="008C5B8B"/>
    <w:rsid w:val="008C64F7"/>
    <w:rsid w:val="008C7ACD"/>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8F6A86"/>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61D8"/>
    <w:rsid w:val="0092707E"/>
    <w:rsid w:val="0092742F"/>
    <w:rsid w:val="00927B4D"/>
    <w:rsid w:val="00927E8C"/>
    <w:rsid w:val="009309D2"/>
    <w:rsid w:val="009315ED"/>
    <w:rsid w:val="009332EB"/>
    <w:rsid w:val="00933A1D"/>
    <w:rsid w:val="00934265"/>
    <w:rsid w:val="00934C02"/>
    <w:rsid w:val="00935AF5"/>
    <w:rsid w:val="009404B2"/>
    <w:rsid w:val="00940D07"/>
    <w:rsid w:val="00941A35"/>
    <w:rsid w:val="00942AD9"/>
    <w:rsid w:val="0094351A"/>
    <w:rsid w:val="00943E1A"/>
    <w:rsid w:val="00944071"/>
    <w:rsid w:val="00944619"/>
    <w:rsid w:val="00946C7D"/>
    <w:rsid w:val="009475C1"/>
    <w:rsid w:val="0095042B"/>
    <w:rsid w:val="0095045A"/>
    <w:rsid w:val="00950806"/>
    <w:rsid w:val="00954717"/>
    <w:rsid w:val="00955A58"/>
    <w:rsid w:val="00955FD4"/>
    <w:rsid w:val="00960D37"/>
    <w:rsid w:val="009615A8"/>
    <w:rsid w:val="00961876"/>
    <w:rsid w:val="00961A45"/>
    <w:rsid w:val="009632A5"/>
    <w:rsid w:val="009633FF"/>
    <w:rsid w:val="00964018"/>
    <w:rsid w:val="00964F65"/>
    <w:rsid w:val="009659AB"/>
    <w:rsid w:val="00966324"/>
    <w:rsid w:val="00966894"/>
    <w:rsid w:val="00967ABD"/>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3985"/>
    <w:rsid w:val="0098475D"/>
    <w:rsid w:val="00985587"/>
    <w:rsid w:val="00986027"/>
    <w:rsid w:val="00986798"/>
    <w:rsid w:val="0099148E"/>
    <w:rsid w:val="0099365A"/>
    <w:rsid w:val="00995D53"/>
    <w:rsid w:val="009977F3"/>
    <w:rsid w:val="009A00AB"/>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482"/>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303E"/>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498"/>
    <w:rsid w:val="00A3371F"/>
    <w:rsid w:val="00A36E38"/>
    <w:rsid w:val="00A37307"/>
    <w:rsid w:val="00A3750A"/>
    <w:rsid w:val="00A37D68"/>
    <w:rsid w:val="00A4070E"/>
    <w:rsid w:val="00A429A7"/>
    <w:rsid w:val="00A43479"/>
    <w:rsid w:val="00A43FDA"/>
    <w:rsid w:val="00A457D2"/>
    <w:rsid w:val="00A464FB"/>
    <w:rsid w:val="00A465BE"/>
    <w:rsid w:val="00A46F69"/>
    <w:rsid w:val="00A476ED"/>
    <w:rsid w:val="00A50E39"/>
    <w:rsid w:val="00A535CF"/>
    <w:rsid w:val="00A55152"/>
    <w:rsid w:val="00A565FD"/>
    <w:rsid w:val="00A570E9"/>
    <w:rsid w:val="00A57B22"/>
    <w:rsid w:val="00A57BDC"/>
    <w:rsid w:val="00A57E11"/>
    <w:rsid w:val="00A62241"/>
    <w:rsid w:val="00A643C5"/>
    <w:rsid w:val="00A64F4F"/>
    <w:rsid w:val="00A65964"/>
    <w:rsid w:val="00A67A2B"/>
    <w:rsid w:val="00A716FB"/>
    <w:rsid w:val="00A717EE"/>
    <w:rsid w:val="00A731C5"/>
    <w:rsid w:val="00A749B5"/>
    <w:rsid w:val="00A7728E"/>
    <w:rsid w:val="00A802AF"/>
    <w:rsid w:val="00A80E3D"/>
    <w:rsid w:val="00A81661"/>
    <w:rsid w:val="00A81FCA"/>
    <w:rsid w:val="00A8276F"/>
    <w:rsid w:val="00A82E73"/>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564B"/>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A7932"/>
    <w:rsid w:val="00AB2C02"/>
    <w:rsid w:val="00AB413E"/>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3F98"/>
    <w:rsid w:val="00AE4539"/>
    <w:rsid w:val="00AE54F8"/>
    <w:rsid w:val="00AE5753"/>
    <w:rsid w:val="00AE737A"/>
    <w:rsid w:val="00AE7646"/>
    <w:rsid w:val="00AE7FE2"/>
    <w:rsid w:val="00AF16C3"/>
    <w:rsid w:val="00AF1851"/>
    <w:rsid w:val="00AF1994"/>
    <w:rsid w:val="00AF2530"/>
    <w:rsid w:val="00AF297E"/>
    <w:rsid w:val="00AF49FA"/>
    <w:rsid w:val="00AF5022"/>
    <w:rsid w:val="00AF52F2"/>
    <w:rsid w:val="00AF53B9"/>
    <w:rsid w:val="00AF69FD"/>
    <w:rsid w:val="00AF7739"/>
    <w:rsid w:val="00AF79BB"/>
    <w:rsid w:val="00B0244D"/>
    <w:rsid w:val="00B030D3"/>
    <w:rsid w:val="00B03C26"/>
    <w:rsid w:val="00B054BD"/>
    <w:rsid w:val="00B06A63"/>
    <w:rsid w:val="00B10231"/>
    <w:rsid w:val="00B1197D"/>
    <w:rsid w:val="00B11C6F"/>
    <w:rsid w:val="00B11FA1"/>
    <w:rsid w:val="00B12DB1"/>
    <w:rsid w:val="00B1348C"/>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3FE6"/>
    <w:rsid w:val="00B6419A"/>
    <w:rsid w:val="00B72C95"/>
    <w:rsid w:val="00B73384"/>
    <w:rsid w:val="00B7420B"/>
    <w:rsid w:val="00B74399"/>
    <w:rsid w:val="00B751E2"/>
    <w:rsid w:val="00B76EE4"/>
    <w:rsid w:val="00B80922"/>
    <w:rsid w:val="00B80CAA"/>
    <w:rsid w:val="00B81AED"/>
    <w:rsid w:val="00B8253C"/>
    <w:rsid w:val="00B8260B"/>
    <w:rsid w:val="00B830CE"/>
    <w:rsid w:val="00B840E0"/>
    <w:rsid w:val="00B84E5C"/>
    <w:rsid w:val="00B8742E"/>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E7D83"/>
    <w:rsid w:val="00BF1F1C"/>
    <w:rsid w:val="00BF3878"/>
    <w:rsid w:val="00BF39D2"/>
    <w:rsid w:val="00BF4CA6"/>
    <w:rsid w:val="00BF5378"/>
    <w:rsid w:val="00BF59B1"/>
    <w:rsid w:val="00BF5BB0"/>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0D7B"/>
    <w:rsid w:val="00C41015"/>
    <w:rsid w:val="00C4146C"/>
    <w:rsid w:val="00C42557"/>
    <w:rsid w:val="00C428BE"/>
    <w:rsid w:val="00C44F16"/>
    <w:rsid w:val="00C453F3"/>
    <w:rsid w:val="00C471BB"/>
    <w:rsid w:val="00C501B4"/>
    <w:rsid w:val="00C5034F"/>
    <w:rsid w:val="00C527D9"/>
    <w:rsid w:val="00C531F9"/>
    <w:rsid w:val="00C53C34"/>
    <w:rsid w:val="00C54BF1"/>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323"/>
    <w:rsid w:val="00C84515"/>
    <w:rsid w:val="00C84C09"/>
    <w:rsid w:val="00C851DB"/>
    <w:rsid w:val="00C85C2F"/>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2823"/>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D8B"/>
    <w:rsid w:val="00D22FFA"/>
    <w:rsid w:val="00D23AEE"/>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3E29"/>
    <w:rsid w:val="00D54625"/>
    <w:rsid w:val="00D55877"/>
    <w:rsid w:val="00D55C6F"/>
    <w:rsid w:val="00D569C9"/>
    <w:rsid w:val="00D57AF5"/>
    <w:rsid w:val="00D61D87"/>
    <w:rsid w:val="00D61FA6"/>
    <w:rsid w:val="00D63872"/>
    <w:rsid w:val="00D63CBE"/>
    <w:rsid w:val="00D63DAD"/>
    <w:rsid w:val="00D63F4E"/>
    <w:rsid w:val="00D65831"/>
    <w:rsid w:val="00D66EB6"/>
    <w:rsid w:val="00D67867"/>
    <w:rsid w:val="00D70B0D"/>
    <w:rsid w:val="00D71FEB"/>
    <w:rsid w:val="00D72F79"/>
    <w:rsid w:val="00D73F38"/>
    <w:rsid w:val="00D75BC8"/>
    <w:rsid w:val="00D76512"/>
    <w:rsid w:val="00D7691D"/>
    <w:rsid w:val="00D80EAA"/>
    <w:rsid w:val="00D8152F"/>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33E8"/>
    <w:rsid w:val="00DA35DC"/>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20C3"/>
    <w:rsid w:val="00DD35E9"/>
    <w:rsid w:val="00DD5D96"/>
    <w:rsid w:val="00DD7BBD"/>
    <w:rsid w:val="00DD7D14"/>
    <w:rsid w:val="00DE1820"/>
    <w:rsid w:val="00DE2448"/>
    <w:rsid w:val="00DE26F5"/>
    <w:rsid w:val="00DE3703"/>
    <w:rsid w:val="00DE3F18"/>
    <w:rsid w:val="00DE433E"/>
    <w:rsid w:val="00DE4932"/>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76E"/>
    <w:rsid w:val="00E11F57"/>
    <w:rsid w:val="00E13E89"/>
    <w:rsid w:val="00E15DF9"/>
    <w:rsid w:val="00E16416"/>
    <w:rsid w:val="00E1661A"/>
    <w:rsid w:val="00E168DB"/>
    <w:rsid w:val="00E16F1D"/>
    <w:rsid w:val="00E20981"/>
    <w:rsid w:val="00E214AE"/>
    <w:rsid w:val="00E216E4"/>
    <w:rsid w:val="00E227A5"/>
    <w:rsid w:val="00E22EB6"/>
    <w:rsid w:val="00E23005"/>
    <w:rsid w:val="00E23D01"/>
    <w:rsid w:val="00E24F4E"/>
    <w:rsid w:val="00E26315"/>
    <w:rsid w:val="00E2778A"/>
    <w:rsid w:val="00E31D5C"/>
    <w:rsid w:val="00E32666"/>
    <w:rsid w:val="00E32F8F"/>
    <w:rsid w:val="00E33DEB"/>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381A"/>
    <w:rsid w:val="00E55329"/>
    <w:rsid w:val="00E553F8"/>
    <w:rsid w:val="00E55577"/>
    <w:rsid w:val="00E56134"/>
    <w:rsid w:val="00E60236"/>
    <w:rsid w:val="00E60EDC"/>
    <w:rsid w:val="00E613D2"/>
    <w:rsid w:val="00E615A1"/>
    <w:rsid w:val="00E63250"/>
    <w:rsid w:val="00E63F53"/>
    <w:rsid w:val="00E66093"/>
    <w:rsid w:val="00E66967"/>
    <w:rsid w:val="00E6759A"/>
    <w:rsid w:val="00E71962"/>
    <w:rsid w:val="00E754C6"/>
    <w:rsid w:val="00E76647"/>
    <w:rsid w:val="00E76A26"/>
    <w:rsid w:val="00E76FA1"/>
    <w:rsid w:val="00E84842"/>
    <w:rsid w:val="00E85820"/>
    <w:rsid w:val="00E900D2"/>
    <w:rsid w:val="00E91072"/>
    <w:rsid w:val="00E919E9"/>
    <w:rsid w:val="00E93495"/>
    <w:rsid w:val="00E93EFD"/>
    <w:rsid w:val="00E93FAA"/>
    <w:rsid w:val="00E94456"/>
    <w:rsid w:val="00E95958"/>
    <w:rsid w:val="00E97E8C"/>
    <w:rsid w:val="00EA0811"/>
    <w:rsid w:val="00EA0B2A"/>
    <w:rsid w:val="00EA19A0"/>
    <w:rsid w:val="00EA1BD6"/>
    <w:rsid w:val="00EA3068"/>
    <w:rsid w:val="00EA3ACE"/>
    <w:rsid w:val="00EA42FF"/>
    <w:rsid w:val="00EA5542"/>
    <w:rsid w:val="00EA7190"/>
    <w:rsid w:val="00EB1612"/>
    <w:rsid w:val="00EB2C15"/>
    <w:rsid w:val="00EB3FA3"/>
    <w:rsid w:val="00EB3FE1"/>
    <w:rsid w:val="00EB4646"/>
    <w:rsid w:val="00EB4B5E"/>
    <w:rsid w:val="00EB4F85"/>
    <w:rsid w:val="00EB5709"/>
    <w:rsid w:val="00EB62C4"/>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2DB7"/>
    <w:rsid w:val="00EF3254"/>
    <w:rsid w:val="00EF409B"/>
    <w:rsid w:val="00EF5498"/>
    <w:rsid w:val="00EF634E"/>
    <w:rsid w:val="00EF6660"/>
    <w:rsid w:val="00EF79B7"/>
    <w:rsid w:val="00EF7C55"/>
    <w:rsid w:val="00EF7CC8"/>
    <w:rsid w:val="00F00080"/>
    <w:rsid w:val="00F00AB6"/>
    <w:rsid w:val="00F025E0"/>
    <w:rsid w:val="00F05883"/>
    <w:rsid w:val="00F11FAC"/>
    <w:rsid w:val="00F1250F"/>
    <w:rsid w:val="00F126E5"/>
    <w:rsid w:val="00F12863"/>
    <w:rsid w:val="00F12A56"/>
    <w:rsid w:val="00F13149"/>
    <w:rsid w:val="00F13545"/>
    <w:rsid w:val="00F173BC"/>
    <w:rsid w:val="00F17BD0"/>
    <w:rsid w:val="00F200BF"/>
    <w:rsid w:val="00F20C4C"/>
    <w:rsid w:val="00F2188C"/>
    <w:rsid w:val="00F22EA7"/>
    <w:rsid w:val="00F2425E"/>
    <w:rsid w:val="00F24B07"/>
    <w:rsid w:val="00F24BB4"/>
    <w:rsid w:val="00F24EEB"/>
    <w:rsid w:val="00F25ECA"/>
    <w:rsid w:val="00F26130"/>
    <w:rsid w:val="00F26EA8"/>
    <w:rsid w:val="00F26F2D"/>
    <w:rsid w:val="00F2704D"/>
    <w:rsid w:val="00F27C70"/>
    <w:rsid w:val="00F27F88"/>
    <w:rsid w:val="00F32F22"/>
    <w:rsid w:val="00F3374C"/>
    <w:rsid w:val="00F342C7"/>
    <w:rsid w:val="00F35433"/>
    <w:rsid w:val="00F364EB"/>
    <w:rsid w:val="00F3653A"/>
    <w:rsid w:val="00F36820"/>
    <w:rsid w:val="00F3682C"/>
    <w:rsid w:val="00F37DA7"/>
    <w:rsid w:val="00F4008F"/>
    <w:rsid w:val="00F420DD"/>
    <w:rsid w:val="00F426C9"/>
    <w:rsid w:val="00F42AF5"/>
    <w:rsid w:val="00F43EAC"/>
    <w:rsid w:val="00F44F59"/>
    <w:rsid w:val="00F45216"/>
    <w:rsid w:val="00F4556B"/>
    <w:rsid w:val="00F51841"/>
    <w:rsid w:val="00F53B59"/>
    <w:rsid w:val="00F5435A"/>
    <w:rsid w:val="00F55486"/>
    <w:rsid w:val="00F55A0E"/>
    <w:rsid w:val="00F56BDD"/>
    <w:rsid w:val="00F57827"/>
    <w:rsid w:val="00F5788A"/>
    <w:rsid w:val="00F57CB4"/>
    <w:rsid w:val="00F60486"/>
    <w:rsid w:val="00F615D9"/>
    <w:rsid w:val="00F617F8"/>
    <w:rsid w:val="00F61C81"/>
    <w:rsid w:val="00F61ECA"/>
    <w:rsid w:val="00F6231A"/>
    <w:rsid w:val="00F636EF"/>
    <w:rsid w:val="00F64FD0"/>
    <w:rsid w:val="00F66702"/>
    <w:rsid w:val="00F6723D"/>
    <w:rsid w:val="00F711DF"/>
    <w:rsid w:val="00F71C8D"/>
    <w:rsid w:val="00F72079"/>
    <w:rsid w:val="00F73CEB"/>
    <w:rsid w:val="00F740E7"/>
    <w:rsid w:val="00F7433D"/>
    <w:rsid w:val="00F75410"/>
    <w:rsid w:val="00F7590E"/>
    <w:rsid w:val="00F75D94"/>
    <w:rsid w:val="00F76EFF"/>
    <w:rsid w:val="00F80202"/>
    <w:rsid w:val="00F82345"/>
    <w:rsid w:val="00F85CCC"/>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816"/>
    <w:rsid w:val="00FD3940"/>
    <w:rsid w:val="00FD509E"/>
    <w:rsid w:val="00FD5142"/>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53627863">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4208547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4E4D5C-E282-42EE-BAA5-66E3D79D7802}">
  <ds:schemaRefs>
    <ds:schemaRef ds:uri="http://schemas.openxmlformats.org/officeDocument/2006/bibliography"/>
  </ds:schemaRefs>
</ds:datastoreItem>
</file>

<file path=customXml/itemProps5.xml><?xml version="1.0" encoding="utf-8"?>
<ds:datastoreItem xmlns:ds="http://schemas.openxmlformats.org/officeDocument/2006/customXml" ds:itemID="{8EE423AB-AFB7-447F-A9F3-913CE837778F}">
  <ds:schemaRefs>
    <ds:schemaRef ds:uri="http://schemas.openxmlformats.org/officeDocument/2006/bibliography"/>
  </ds:schemaRefs>
</ds:datastoreItem>
</file>

<file path=customXml/itemProps6.xml><?xml version="1.0" encoding="utf-8"?>
<ds:datastoreItem xmlns:ds="http://schemas.openxmlformats.org/officeDocument/2006/customXml" ds:itemID="{5C763E6D-78AD-436A-9A70-CE01201A633F}">
  <ds:schemaRefs>
    <ds:schemaRef ds:uri="http://schemas.openxmlformats.org/officeDocument/2006/bibliography"/>
  </ds:schemaRefs>
</ds:datastoreItem>
</file>

<file path=customXml/itemProps7.xml><?xml version="1.0" encoding="utf-8"?>
<ds:datastoreItem xmlns:ds="http://schemas.openxmlformats.org/officeDocument/2006/customXml" ds:itemID="{12FF1E16-89CC-42D1-A1FC-67D355AE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8071</Words>
  <Characters>57878</Characters>
  <Application>Microsoft Office Word</Application>
  <DocSecurity>0</DocSecurity>
  <Lines>482</Lines>
  <Paragraphs>131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65818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Синицин Андрей Викторович</cp:lastModifiedBy>
  <cp:revision>18</cp:revision>
  <cp:lastPrinted>2016-12-15T13:00:00Z</cp:lastPrinted>
  <dcterms:created xsi:type="dcterms:W3CDTF">2025-11-05T12:28:00Z</dcterms:created>
  <dcterms:modified xsi:type="dcterms:W3CDTF">2026-06-03T10:49:00Z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